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312133" w14:textId="69B0F1A9" w:rsidR="003F1090" w:rsidRPr="00270D11" w:rsidRDefault="003F1090" w:rsidP="003F1090">
      <w:pPr>
        <w:spacing w:line="240" w:lineRule="auto"/>
        <w:jc w:val="center"/>
        <w:rPr>
          <w:rFonts w:eastAsia="Calibri" w:cs="Times New Roman"/>
          <w:spacing w:val="2"/>
          <w:szCs w:val="24"/>
        </w:rPr>
      </w:pPr>
      <w:bookmarkStart w:id="0" w:name="_Hlk104829449"/>
      <w:r w:rsidRPr="00270D11">
        <w:rPr>
          <w:rFonts w:eastAsia="Calibri" w:cs="Times New Roman"/>
          <w:spacing w:val="2"/>
          <w:szCs w:val="24"/>
        </w:rPr>
        <w:t>Санкт-Петербургский государственный университет</w:t>
      </w:r>
    </w:p>
    <w:p w14:paraId="12D38662" w14:textId="77777777" w:rsidR="003F1090" w:rsidRPr="00270D11" w:rsidRDefault="003F1090" w:rsidP="003F1090">
      <w:pPr>
        <w:spacing w:line="240" w:lineRule="auto"/>
        <w:rPr>
          <w:rFonts w:eastAsia="Calibri" w:cs="Times New Roman"/>
          <w:spacing w:val="2"/>
          <w:szCs w:val="24"/>
        </w:rPr>
      </w:pPr>
    </w:p>
    <w:p w14:paraId="57D723CF" w14:textId="77777777" w:rsidR="003F1090" w:rsidRPr="00270D11" w:rsidRDefault="003F1090" w:rsidP="003F1090">
      <w:pPr>
        <w:spacing w:line="240" w:lineRule="auto"/>
        <w:rPr>
          <w:rFonts w:eastAsia="Calibri" w:cs="Times New Roman"/>
          <w:szCs w:val="24"/>
        </w:rPr>
      </w:pPr>
    </w:p>
    <w:p w14:paraId="73859D9A" w14:textId="77777777" w:rsidR="003F1090" w:rsidRPr="00270D11" w:rsidRDefault="003F1090" w:rsidP="003F1090">
      <w:pPr>
        <w:spacing w:line="240" w:lineRule="auto"/>
        <w:rPr>
          <w:rFonts w:eastAsia="Calibri" w:cs="Times New Roman"/>
          <w:szCs w:val="24"/>
        </w:rPr>
      </w:pPr>
    </w:p>
    <w:p w14:paraId="67FC223E" w14:textId="77777777" w:rsidR="003F1090" w:rsidRPr="00270D11" w:rsidRDefault="003F1090" w:rsidP="003F1090">
      <w:pPr>
        <w:spacing w:line="240" w:lineRule="auto"/>
        <w:rPr>
          <w:rFonts w:eastAsia="Calibri" w:cs="Times New Roman"/>
          <w:szCs w:val="24"/>
        </w:rPr>
      </w:pPr>
    </w:p>
    <w:p w14:paraId="4EBA83C2" w14:textId="77777777" w:rsidR="003F1090" w:rsidRPr="00270D11" w:rsidRDefault="003F1090" w:rsidP="003F1090">
      <w:pPr>
        <w:spacing w:line="240" w:lineRule="auto"/>
        <w:rPr>
          <w:rFonts w:eastAsia="Calibri" w:cs="Times New Roman"/>
          <w:szCs w:val="24"/>
        </w:rPr>
      </w:pPr>
    </w:p>
    <w:p w14:paraId="645D7E25" w14:textId="77777777" w:rsidR="003F1090" w:rsidRPr="00270D11" w:rsidRDefault="003F1090" w:rsidP="003F1090">
      <w:pPr>
        <w:spacing w:line="240" w:lineRule="auto"/>
        <w:rPr>
          <w:rFonts w:eastAsia="Calibri" w:cs="Times New Roman"/>
          <w:szCs w:val="24"/>
        </w:rPr>
      </w:pPr>
    </w:p>
    <w:p w14:paraId="71BD3505" w14:textId="77777777" w:rsidR="003F1090" w:rsidRPr="00270D11" w:rsidRDefault="003F1090" w:rsidP="003F1090">
      <w:pPr>
        <w:spacing w:line="240" w:lineRule="auto"/>
        <w:rPr>
          <w:rFonts w:eastAsia="Calibri" w:cs="Times New Roman"/>
          <w:szCs w:val="24"/>
        </w:rPr>
      </w:pPr>
    </w:p>
    <w:p w14:paraId="02A7EA05" w14:textId="77777777" w:rsidR="003F1090" w:rsidRPr="00270D11" w:rsidRDefault="003F1090" w:rsidP="003F1090">
      <w:pPr>
        <w:spacing w:line="240" w:lineRule="auto"/>
        <w:rPr>
          <w:rFonts w:eastAsia="Calibri" w:cs="Times New Roman"/>
          <w:szCs w:val="24"/>
        </w:rPr>
      </w:pPr>
    </w:p>
    <w:p w14:paraId="7EC97630" w14:textId="77777777" w:rsidR="003F1090" w:rsidRPr="00270D11" w:rsidRDefault="003F1090" w:rsidP="003F1090">
      <w:pPr>
        <w:spacing w:line="240" w:lineRule="auto"/>
        <w:rPr>
          <w:rFonts w:eastAsia="Calibri" w:cs="Times New Roman"/>
          <w:szCs w:val="24"/>
        </w:rPr>
      </w:pPr>
    </w:p>
    <w:p w14:paraId="11C80E5F" w14:textId="77777777" w:rsidR="003F1090" w:rsidRPr="00270D11" w:rsidRDefault="003F1090" w:rsidP="003F1090">
      <w:pPr>
        <w:spacing w:line="240" w:lineRule="auto"/>
        <w:rPr>
          <w:rFonts w:eastAsia="Calibri" w:cs="Times New Roman"/>
          <w:szCs w:val="24"/>
        </w:rPr>
      </w:pPr>
    </w:p>
    <w:p w14:paraId="42DC1187" w14:textId="77D307A0" w:rsidR="003F1090" w:rsidRPr="00270D11" w:rsidRDefault="003F1090" w:rsidP="003F1090">
      <w:pPr>
        <w:spacing w:line="240" w:lineRule="auto"/>
        <w:jc w:val="center"/>
        <w:rPr>
          <w:rFonts w:eastAsia="Calibri" w:cs="Times New Roman"/>
          <w:i/>
          <w:szCs w:val="24"/>
        </w:rPr>
      </w:pPr>
      <w:r w:rsidRPr="00270D11">
        <w:rPr>
          <w:rFonts w:eastAsia="Calibri" w:cs="Times New Roman"/>
          <w:b/>
          <w:bCs/>
          <w:i/>
          <w:position w:val="-1"/>
          <w:szCs w:val="24"/>
        </w:rPr>
        <w:t>МОСЕЙКИНА Ирина Ивановна</w:t>
      </w:r>
    </w:p>
    <w:p w14:paraId="0F9938AB" w14:textId="77777777" w:rsidR="003F1090" w:rsidRPr="00270D11" w:rsidRDefault="003F1090" w:rsidP="003F1090">
      <w:pPr>
        <w:spacing w:line="240" w:lineRule="auto"/>
        <w:jc w:val="center"/>
        <w:rPr>
          <w:rFonts w:eastAsia="Calibri" w:cs="Times New Roman"/>
          <w:b/>
          <w:bCs/>
          <w:szCs w:val="24"/>
        </w:rPr>
      </w:pPr>
    </w:p>
    <w:p w14:paraId="041FBCAF" w14:textId="77777777" w:rsidR="003F1090" w:rsidRPr="00270D11" w:rsidRDefault="003F1090" w:rsidP="003F1090">
      <w:pPr>
        <w:spacing w:line="240" w:lineRule="auto"/>
        <w:jc w:val="center"/>
        <w:rPr>
          <w:rFonts w:eastAsia="Calibri" w:cs="Times New Roman"/>
          <w:b/>
          <w:bCs/>
          <w:szCs w:val="24"/>
        </w:rPr>
      </w:pPr>
    </w:p>
    <w:p w14:paraId="509640C4" w14:textId="77777777" w:rsidR="003F1090" w:rsidRPr="00270D11" w:rsidRDefault="003F1090" w:rsidP="003F1090">
      <w:pPr>
        <w:spacing w:line="240" w:lineRule="auto"/>
        <w:jc w:val="center"/>
        <w:rPr>
          <w:rFonts w:eastAsia="Calibri" w:cs="Times New Roman"/>
          <w:b/>
          <w:bCs/>
          <w:szCs w:val="24"/>
        </w:rPr>
      </w:pPr>
    </w:p>
    <w:p w14:paraId="2F3F8C13" w14:textId="77777777" w:rsidR="003F1090" w:rsidRPr="00270D11" w:rsidRDefault="003F1090" w:rsidP="003F1090">
      <w:pPr>
        <w:spacing w:line="240" w:lineRule="auto"/>
        <w:jc w:val="center"/>
        <w:rPr>
          <w:rFonts w:eastAsia="Calibri" w:cs="Times New Roman"/>
          <w:b/>
          <w:bCs/>
          <w:szCs w:val="24"/>
        </w:rPr>
      </w:pPr>
      <w:r w:rsidRPr="00270D11">
        <w:rPr>
          <w:rFonts w:eastAsia="Calibri" w:cs="Times New Roman"/>
          <w:b/>
          <w:bCs/>
          <w:szCs w:val="24"/>
        </w:rPr>
        <w:t>Выпускная квалификационная работа</w:t>
      </w:r>
    </w:p>
    <w:p w14:paraId="33ED8BD2" w14:textId="77777777" w:rsidR="003F1090" w:rsidRPr="00270D11" w:rsidRDefault="003F1090" w:rsidP="003F1090">
      <w:pPr>
        <w:spacing w:line="240" w:lineRule="auto"/>
        <w:jc w:val="center"/>
        <w:rPr>
          <w:rFonts w:eastAsia="Calibri" w:cs="Times New Roman"/>
          <w:b/>
          <w:bCs/>
          <w:szCs w:val="24"/>
        </w:rPr>
      </w:pPr>
    </w:p>
    <w:p w14:paraId="3B19C5BD" w14:textId="053A8256" w:rsidR="003F1090" w:rsidRPr="00270D11" w:rsidRDefault="003F1090" w:rsidP="003F1090">
      <w:pPr>
        <w:spacing w:line="240" w:lineRule="auto"/>
        <w:jc w:val="center"/>
        <w:rPr>
          <w:rFonts w:eastAsia="Calibri" w:cs="Times New Roman"/>
          <w:i/>
          <w:szCs w:val="24"/>
        </w:rPr>
      </w:pPr>
      <w:r w:rsidRPr="00270D11">
        <w:rPr>
          <w:rFonts w:eastAsia="Calibri" w:cs="Times New Roman"/>
          <w:b/>
          <w:bCs/>
          <w:i/>
          <w:szCs w:val="24"/>
        </w:rPr>
        <w:t xml:space="preserve">Структурные изменения в географии мировой торговли в конце </w:t>
      </w:r>
      <w:r w:rsidRPr="00270D11">
        <w:rPr>
          <w:rFonts w:eastAsia="Calibri" w:cs="Times New Roman"/>
          <w:b/>
          <w:bCs/>
          <w:i/>
          <w:szCs w:val="24"/>
          <w:lang w:val="en-US"/>
        </w:rPr>
        <w:t>XX</w:t>
      </w:r>
      <w:r w:rsidRPr="00270D11">
        <w:rPr>
          <w:rFonts w:eastAsia="Calibri" w:cs="Times New Roman"/>
          <w:b/>
          <w:bCs/>
          <w:i/>
          <w:szCs w:val="24"/>
        </w:rPr>
        <w:t xml:space="preserve"> – начале XXI вв.</w:t>
      </w:r>
    </w:p>
    <w:p w14:paraId="66C3C451" w14:textId="77777777" w:rsidR="003F1090" w:rsidRPr="00270D11" w:rsidRDefault="003F1090" w:rsidP="003F1090">
      <w:pPr>
        <w:spacing w:line="240" w:lineRule="auto"/>
        <w:rPr>
          <w:rFonts w:eastAsia="Calibri" w:cs="Times New Roman"/>
          <w:szCs w:val="24"/>
        </w:rPr>
      </w:pPr>
    </w:p>
    <w:p w14:paraId="7F4F3D66" w14:textId="77777777" w:rsidR="003F1090" w:rsidRPr="00270D11" w:rsidRDefault="003F1090" w:rsidP="003F1090">
      <w:pPr>
        <w:spacing w:line="240" w:lineRule="auto"/>
        <w:rPr>
          <w:rFonts w:eastAsia="Calibri" w:cs="Times New Roman"/>
          <w:szCs w:val="24"/>
        </w:rPr>
      </w:pPr>
    </w:p>
    <w:p w14:paraId="1DF37A6D" w14:textId="77777777" w:rsidR="003F1090" w:rsidRPr="00270D11" w:rsidRDefault="003F1090" w:rsidP="003F1090">
      <w:pPr>
        <w:spacing w:line="240" w:lineRule="auto"/>
        <w:rPr>
          <w:rFonts w:eastAsia="Calibri" w:cs="Times New Roman"/>
          <w:szCs w:val="24"/>
        </w:rPr>
      </w:pPr>
    </w:p>
    <w:p w14:paraId="20AC718E" w14:textId="77777777" w:rsidR="003F1090" w:rsidRPr="00270D11" w:rsidRDefault="003F1090" w:rsidP="003F1090">
      <w:pPr>
        <w:spacing w:line="240" w:lineRule="auto"/>
        <w:jc w:val="center"/>
        <w:rPr>
          <w:rFonts w:eastAsia="Calibri" w:cs="Times New Roman"/>
          <w:spacing w:val="-1"/>
          <w:szCs w:val="24"/>
        </w:rPr>
      </w:pPr>
      <w:r w:rsidRPr="00270D11">
        <w:rPr>
          <w:rFonts w:eastAsia="Calibri" w:cs="Times New Roman"/>
          <w:spacing w:val="-1"/>
          <w:szCs w:val="24"/>
        </w:rPr>
        <w:t xml:space="preserve">Уровень образования: </w:t>
      </w:r>
      <w:r w:rsidRPr="00270D11">
        <w:rPr>
          <w:rFonts w:eastAsia="Calibri" w:cs="Times New Roman"/>
          <w:i/>
          <w:spacing w:val="-1"/>
          <w:szCs w:val="24"/>
        </w:rPr>
        <w:t>бакалавриат</w:t>
      </w:r>
    </w:p>
    <w:p w14:paraId="128D12C8" w14:textId="77777777" w:rsidR="003F1090" w:rsidRPr="00270D11" w:rsidRDefault="003F1090" w:rsidP="003F1090">
      <w:pPr>
        <w:spacing w:line="240" w:lineRule="auto"/>
        <w:jc w:val="center"/>
        <w:rPr>
          <w:rFonts w:eastAsia="Calibri" w:cs="Times New Roman"/>
          <w:spacing w:val="-1"/>
          <w:szCs w:val="24"/>
        </w:rPr>
      </w:pPr>
      <w:r w:rsidRPr="00270D11">
        <w:rPr>
          <w:rFonts w:eastAsia="Calibri" w:cs="Times New Roman"/>
          <w:spacing w:val="-1"/>
          <w:szCs w:val="24"/>
        </w:rPr>
        <w:t xml:space="preserve">Направление </w:t>
      </w:r>
      <w:r w:rsidRPr="00270D11">
        <w:rPr>
          <w:rFonts w:eastAsia="Calibri" w:cs="Times New Roman"/>
          <w:i/>
          <w:spacing w:val="-1"/>
          <w:szCs w:val="24"/>
        </w:rPr>
        <w:t>05.03.02 «География»</w:t>
      </w:r>
    </w:p>
    <w:p w14:paraId="49162CFE" w14:textId="77777777" w:rsidR="003F1090" w:rsidRPr="00270D11" w:rsidRDefault="003F1090" w:rsidP="003F1090">
      <w:pPr>
        <w:spacing w:line="240" w:lineRule="auto"/>
        <w:jc w:val="center"/>
        <w:rPr>
          <w:rFonts w:eastAsia="Calibri" w:cs="Times New Roman"/>
          <w:spacing w:val="-1"/>
          <w:szCs w:val="24"/>
        </w:rPr>
      </w:pPr>
      <w:r w:rsidRPr="00270D11">
        <w:rPr>
          <w:rFonts w:eastAsia="Calibri" w:cs="Times New Roman"/>
          <w:spacing w:val="-1"/>
          <w:szCs w:val="24"/>
        </w:rPr>
        <w:t xml:space="preserve">Основная образовательная программа </w:t>
      </w:r>
      <w:r w:rsidRPr="00270D11">
        <w:rPr>
          <w:rFonts w:eastAsia="Calibri" w:cs="Times New Roman"/>
          <w:i/>
          <w:spacing w:val="-1"/>
          <w:szCs w:val="24"/>
        </w:rPr>
        <w:t>5019 «География»</w:t>
      </w:r>
    </w:p>
    <w:p w14:paraId="72C8D7CC" w14:textId="77777777" w:rsidR="003F1090" w:rsidRPr="00270D11" w:rsidRDefault="003F1090" w:rsidP="003F1090">
      <w:pPr>
        <w:spacing w:line="240" w:lineRule="auto"/>
        <w:rPr>
          <w:rFonts w:eastAsia="Calibri" w:cs="Times New Roman"/>
          <w:spacing w:val="-1"/>
          <w:szCs w:val="24"/>
        </w:rPr>
      </w:pPr>
    </w:p>
    <w:p w14:paraId="1E0BB0E9" w14:textId="77777777" w:rsidR="003F1090" w:rsidRPr="00270D11" w:rsidRDefault="003F1090" w:rsidP="003F1090">
      <w:pPr>
        <w:spacing w:line="240" w:lineRule="auto"/>
        <w:rPr>
          <w:rFonts w:eastAsia="Calibri" w:cs="Times New Roman"/>
          <w:szCs w:val="24"/>
        </w:rPr>
      </w:pPr>
    </w:p>
    <w:p w14:paraId="418EA19A" w14:textId="77777777" w:rsidR="003F1090" w:rsidRPr="00270D11" w:rsidRDefault="003F1090" w:rsidP="003F1090">
      <w:pPr>
        <w:spacing w:line="240" w:lineRule="auto"/>
        <w:rPr>
          <w:rFonts w:eastAsia="Calibri" w:cs="Times New Roman"/>
          <w:szCs w:val="24"/>
        </w:rPr>
      </w:pPr>
    </w:p>
    <w:p w14:paraId="17DA6B50" w14:textId="77777777" w:rsidR="003F1090" w:rsidRPr="00270D11" w:rsidRDefault="003F1090" w:rsidP="003F1090">
      <w:pPr>
        <w:spacing w:line="240" w:lineRule="auto"/>
        <w:rPr>
          <w:rFonts w:eastAsia="Calibri" w:cs="Times New Roman"/>
          <w:szCs w:val="24"/>
        </w:rPr>
      </w:pPr>
    </w:p>
    <w:p w14:paraId="315391CA" w14:textId="77777777" w:rsidR="003F1090" w:rsidRPr="00270D11" w:rsidRDefault="003F1090" w:rsidP="003F1090">
      <w:pPr>
        <w:spacing w:line="240" w:lineRule="auto"/>
        <w:rPr>
          <w:rFonts w:eastAsia="Calibri" w:cs="Times New Roman"/>
          <w:szCs w:val="24"/>
        </w:rPr>
      </w:pPr>
    </w:p>
    <w:p w14:paraId="6E0CAEEC" w14:textId="77777777" w:rsidR="003F1090" w:rsidRPr="00270D11" w:rsidRDefault="003F1090" w:rsidP="003F1090">
      <w:pPr>
        <w:spacing w:line="240" w:lineRule="auto"/>
        <w:rPr>
          <w:rFonts w:eastAsia="Calibri" w:cs="Times New Roman"/>
          <w:szCs w:val="24"/>
        </w:rPr>
      </w:pPr>
    </w:p>
    <w:p w14:paraId="779F8AF1" w14:textId="19F1D4C8" w:rsidR="003F1090" w:rsidRPr="00270D11" w:rsidRDefault="003F1090" w:rsidP="000C3BE9">
      <w:pPr>
        <w:spacing w:line="240" w:lineRule="auto"/>
        <w:ind w:left="5272"/>
        <w:jc w:val="left"/>
        <w:rPr>
          <w:rFonts w:eastAsia="Calibri" w:cs="Times New Roman"/>
          <w:szCs w:val="24"/>
        </w:rPr>
      </w:pPr>
      <w:r w:rsidRPr="00270D11">
        <w:rPr>
          <w:rFonts w:eastAsia="Calibri" w:cs="Times New Roman"/>
          <w:szCs w:val="24"/>
        </w:rPr>
        <w:t>Н</w:t>
      </w:r>
      <w:r w:rsidRPr="00270D11">
        <w:rPr>
          <w:rFonts w:eastAsia="Calibri" w:cs="Times New Roman"/>
          <w:spacing w:val="4"/>
          <w:szCs w:val="24"/>
        </w:rPr>
        <w:t>а</w:t>
      </w:r>
      <w:r w:rsidRPr="00270D11">
        <w:rPr>
          <w:rFonts w:eastAsia="Calibri" w:cs="Times New Roman"/>
          <w:spacing w:val="-9"/>
          <w:szCs w:val="24"/>
        </w:rPr>
        <w:t>у</w:t>
      </w:r>
      <w:r w:rsidRPr="00270D11">
        <w:rPr>
          <w:rFonts w:eastAsia="Calibri" w:cs="Times New Roman"/>
          <w:szCs w:val="24"/>
        </w:rPr>
        <w:t>ч</w:t>
      </w:r>
      <w:r w:rsidRPr="00270D11">
        <w:rPr>
          <w:rFonts w:eastAsia="Calibri" w:cs="Times New Roman"/>
          <w:spacing w:val="1"/>
          <w:szCs w:val="24"/>
        </w:rPr>
        <w:t>н</w:t>
      </w:r>
      <w:r w:rsidRPr="00270D11">
        <w:rPr>
          <w:rFonts w:eastAsia="Calibri" w:cs="Times New Roman"/>
          <w:spacing w:val="2"/>
          <w:szCs w:val="24"/>
        </w:rPr>
        <w:t>ы</w:t>
      </w:r>
      <w:r w:rsidRPr="00270D11">
        <w:rPr>
          <w:rFonts w:eastAsia="Calibri" w:cs="Times New Roman"/>
          <w:szCs w:val="24"/>
        </w:rPr>
        <w:t>й</w:t>
      </w:r>
      <w:r w:rsidRPr="00270D11">
        <w:rPr>
          <w:rFonts w:eastAsia="Calibri" w:cs="Times New Roman"/>
          <w:spacing w:val="-5"/>
          <w:szCs w:val="24"/>
        </w:rPr>
        <w:t xml:space="preserve"> </w:t>
      </w:r>
      <w:r w:rsidRPr="00270D11">
        <w:rPr>
          <w:rFonts w:eastAsia="Calibri" w:cs="Times New Roman"/>
          <w:spacing w:val="5"/>
          <w:szCs w:val="24"/>
        </w:rPr>
        <w:t>р</w:t>
      </w:r>
      <w:r w:rsidRPr="00270D11">
        <w:rPr>
          <w:rFonts w:eastAsia="Calibri" w:cs="Times New Roman"/>
          <w:spacing w:val="-9"/>
          <w:szCs w:val="24"/>
        </w:rPr>
        <w:t>у</w:t>
      </w:r>
      <w:r w:rsidRPr="00270D11">
        <w:rPr>
          <w:rFonts w:eastAsia="Calibri" w:cs="Times New Roman"/>
          <w:spacing w:val="-1"/>
          <w:szCs w:val="24"/>
        </w:rPr>
        <w:t>к</w:t>
      </w:r>
      <w:r w:rsidRPr="00270D11">
        <w:rPr>
          <w:rFonts w:eastAsia="Calibri" w:cs="Times New Roman"/>
          <w:spacing w:val="5"/>
          <w:szCs w:val="24"/>
        </w:rPr>
        <w:t>о</w:t>
      </w:r>
      <w:r w:rsidRPr="00270D11">
        <w:rPr>
          <w:rFonts w:eastAsia="Calibri" w:cs="Times New Roman"/>
          <w:spacing w:val="2"/>
          <w:szCs w:val="24"/>
        </w:rPr>
        <w:t>в</w:t>
      </w:r>
      <w:r w:rsidRPr="00270D11">
        <w:rPr>
          <w:rFonts w:eastAsia="Calibri" w:cs="Times New Roman"/>
          <w:spacing w:val="5"/>
          <w:szCs w:val="24"/>
        </w:rPr>
        <w:t>о</w:t>
      </w:r>
      <w:r w:rsidRPr="00270D11">
        <w:rPr>
          <w:rFonts w:eastAsia="Calibri" w:cs="Times New Roman"/>
          <w:spacing w:val="-2"/>
          <w:szCs w:val="24"/>
        </w:rPr>
        <w:t>д</w:t>
      </w:r>
      <w:r w:rsidRPr="00270D11">
        <w:rPr>
          <w:rFonts w:eastAsia="Calibri" w:cs="Times New Roman"/>
          <w:spacing w:val="1"/>
          <w:szCs w:val="24"/>
        </w:rPr>
        <w:t>ит</w:t>
      </w:r>
      <w:r w:rsidRPr="00270D11">
        <w:rPr>
          <w:rFonts w:eastAsia="Calibri" w:cs="Times New Roman"/>
          <w:spacing w:val="-1"/>
          <w:szCs w:val="24"/>
        </w:rPr>
        <w:t>е</w:t>
      </w:r>
      <w:r w:rsidRPr="00270D11">
        <w:rPr>
          <w:rFonts w:eastAsia="Calibri" w:cs="Times New Roman"/>
          <w:szCs w:val="24"/>
        </w:rPr>
        <w:t>л</w:t>
      </w:r>
      <w:r w:rsidRPr="00270D11">
        <w:rPr>
          <w:rFonts w:eastAsia="Calibri" w:cs="Times New Roman"/>
          <w:spacing w:val="1"/>
          <w:szCs w:val="24"/>
        </w:rPr>
        <w:t>ь</w:t>
      </w:r>
      <w:r w:rsidRPr="00270D11">
        <w:rPr>
          <w:rFonts w:eastAsia="Calibri" w:cs="Times New Roman"/>
          <w:szCs w:val="24"/>
        </w:rPr>
        <w:t>:</w:t>
      </w:r>
    </w:p>
    <w:p w14:paraId="24D0B575" w14:textId="77777777" w:rsidR="000C3BE9" w:rsidRPr="00270D11" w:rsidRDefault="003F1090" w:rsidP="000C3BE9">
      <w:pPr>
        <w:spacing w:line="240" w:lineRule="auto"/>
        <w:ind w:left="5272"/>
        <w:jc w:val="left"/>
        <w:rPr>
          <w:rFonts w:eastAsia="Calibri" w:cs="Times New Roman"/>
          <w:szCs w:val="24"/>
        </w:rPr>
      </w:pPr>
      <w:r w:rsidRPr="00270D11">
        <w:rPr>
          <w:rFonts w:eastAsia="Calibri" w:cs="Times New Roman"/>
          <w:szCs w:val="24"/>
        </w:rPr>
        <w:t>кандидат географических наук,</w:t>
      </w:r>
    </w:p>
    <w:p w14:paraId="71692160" w14:textId="3DFCC2FA" w:rsidR="003F1090" w:rsidRPr="00270D11" w:rsidRDefault="003F1090" w:rsidP="000C3BE9">
      <w:pPr>
        <w:spacing w:line="240" w:lineRule="auto"/>
        <w:ind w:left="5272"/>
        <w:jc w:val="left"/>
        <w:rPr>
          <w:rFonts w:eastAsia="Calibri" w:cs="Times New Roman"/>
          <w:szCs w:val="24"/>
        </w:rPr>
      </w:pPr>
      <w:r w:rsidRPr="00270D11">
        <w:rPr>
          <w:rFonts w:eastAsia="Calibri" w:cs="Times New Roman"/>
          <w:szCs w:val="24"/>
        </w:rPr>
        <w:t>доцент кафедры экономической и социальной географии СПбГУ</w:t>
      </w:r>
    </w:p>
    <w:p w14:paraId="693250B7" w14:textId="77777777" w:rsidR="003F1090" w:rsidRPr="00270D11" w:rsidRDefault="003F1090" w:rsidP="000C3BE9">
      <w:pPr>
        <w:spacing w:line="240" w:lineRule="auto"/>
        <w:ind w:left="5272"/>
        <w:jc w:val="left"/>
        <w:rPr>
          <w:rFonts w:eastAsia="Calibri" w:cs="Times New Roman"/>
          <w:szCs w:val="24"/>
        </w:rPr>
      </w:pPr>
      <w:proofErr w:type="spellStart"/>
      <w:r w:rsidRPr="00270D11">
        <w:rPr>
          <w:rFonts w:eastAsia="Calibri" w:cs="Times New Roman"/>
          <w:szCs w:val="24"/>
        </w:rPr>
        <w:t>Житин</w:t>
      </w:r>
      <w:proofErr w:type="spellEnd"/>
      <w:r w:rsidRPr="00270D11">
        <w:rPr>
          <w:rFonts w:eastAsia="Calibri" w:cs="Times New Roman"/>
          <w:szCs w:val="24"/>
        </w:rPr>
        <w:t xml:space="preserve"> Дмитрий Викторович</w:t>
      </w:r>
    </w:p>
    <w:p w14:paraId="4A4F6B99" w14:textId="77777777" w:rsidR="003F1090" w:rsidRPr="00270D11" w:rsidRDefault="003F1090" w:rsidP="000C3BE9">
      <w:pPr>
        <w:spacing w:line="240" w:lineRule="auto"/>
        <w:ind w:left="5272"/>
        <w:rPr>
          <w:rFonts w:eastAsia="Calibri" w:cs="Times New Roman"/>
          <w:szCs w:val="24"/>
        </w:rPr>
      </w:pPr>
    </w:p>
    <w:p w14:paraId="324878AC" w14:textId="77777777" w:rsidR="000C3BE9" w:rsidRPr="00270D11" w:rsidRDefault="003F1090" w:rsidP="000C3BE9">
      <w:pPr>
        <w:spacing w:line="240" w:lineRule="auto"/>
        <w:ind w:left="5272"/>
        <w:rPr>
          <w:rFonts w:eastAsia="Calibri" w:cs="Times New Roman"/>
          <w:spacing w:val="-2"/>
          <w:szCs w:val="24"/>
        </w:rPr>
      </w:pPr>
      <w:r w:rsidRPr="00270D11">
        <w:rPr>
          <w:rFonts w:eastAsia="Calibri" w:cs="Times New Roman"/>
          <w:szCs w:val="24"/>
        </w:rPr>
        <w:t xml:space="preserve">Рецензент: </w:t>
      </w:r>
    </w:p>
    <w:p w14:paraId="3B61506C" w14:textId="7CA26181" w:rsidR="003F1090" w:rsidRPr="00270D11" w:rsidRDefault="000C3BE9" w:rsidP="000C3BE9">
      <w:pPr>
        <w:spacing w:line="240" w:lineRule="auto"/>
        <w:ind w:left="5272"/>
        <w:rPr>
          <w:rFonts w:eastAsia="Calibri" w:cs="Times New Roman"/>
          <w:szCs w:val="24"/>
        </w:rPr>
      </w:pPr>
      <w:r w:rsidRPr="00270D11">
        <w:rPr>
          <w:rFonts w:eastAsia="Calibri" w:cs="Times New Roman"/>
          <w:spacing w:val="-2"/>
          <w:szCs w:val="24"/>
        </w:rPr>
        <w:t>р</w:t>
      </w:r>
      <w:r w:rsidRPr="00270D11">
        <w:rPr>
          <w:rFonts w:eastAsia="Calibri" w:cs="Times New Roman"/>
          <w:szCs w:val="24"/>
        </w:rPr>
        <w:t>уководитель проектного направления,</w:t>
      </w:r>
    </w:p>
    <w:p w14:paraId="7C838FAA" w14:textId="3ECFADE3" w:rsidR="000C3BE9" w:rsidRPr="00270D11" w:rsidRDefault="000C3BE9" w:rsidP="000C3BE9">
      <w:pPr>
        <w:spacing w:line="240" w:lineRule="auto"/>
        <w:ind w:left="5272"/>
        <w:rPr>
          <w:rFonts w:eastAsia="Calibri" w:cs="Times New Roman"/>
          <w:spacing w:val="-2"/>
          <w:szCs w:val="24"/>
        </w:rPr>
      </w:pPr>
      <w:r w:rsidRPr="00270D11">
        <w:rPr>
          <w:rFonts w:eastAsia="Calibri" w:cs="Times New Roman"/>
          <w:szCs w:val="24"/>
        </w:rPr>
        <w:t>Фонд «ЦСР «Северо-Запад»</w:t>
      </w:r>
    </w:p>
    <w:p w14:paraId="1F5721FE" w14:textId="3F946CD6" w:rsidR="003F1090" w:rsidRPr="00270D11" w:rsidRDefault="000C3BE9" w:rsidP="000C3BE9">
      <w:pPr>
        <w:spacing w:line="240" w:lineRule="auto"/>
        <w:ind w:left="5272"/>
        <w:rPr>
          <w:rFonts w:eastAsia="Calibri" w:cs="Times New Roman"/>
          <w:szCs w:val="24"/>
        </w:rPr>
      </w:pPr>
      <w:proofErr w:type="spellStart"/>
      <w:r w:rsidRPr="00270D11">
        <w:rPr>
          <w:rFonts w:eastAsia="Calibri" w:cs="Times New Roman"/>
          <w:szCs w:val="24"/>
        </w:rPr>
        <w:t>Тибина</w:t>
      </w:r>
      <w:proofErr w:type="spellEnd"/>
      <w:r w:rsidRPr="00270D11">
        <w:rPr>
          <w:rFonts w:eastAsia="Calibri" w:cs="Times New Roman"/>
          <w:szCs w:val="24"/>
        </w:rPr>
        <w:t xml:space="preserve"> Елена Юрьевна</w:t>
      </w:r>
    </w:p>
    <w:p w14:paraId="6CBFD02F" w14:textId="77777777" w:rsidR="003F1090" w:rsidRPr="00270D11" w:rsidRDefault="003F1090" w:rsidP="003F1090">
      <w:pPr>
        <w:spacing w:line="240" w:lineRule="auto"/>
        <w:ind w:left="4956" w:firstLine="708"/>
        <w:rPr>
          <w:rFonts w:eastAsia="Calibri" w:cs="Times New Roman"/>
          <w:szCs w:val="24"/>
        </w:rPr>
      </w:pPr>
    </w:p>
    <w:p w14:paraId="15A27CC9" w14:textId="77777777" w:rsidR="003F1090" w:rsidRPr="00270D11" w:rsidRDefault="003F1090" w:rsidP="003F1090">
      <w:pPr>
        <w:spacing w:line="240" w:lineRule="auto"/>
        <w:jc w:val="center"/>
        <w:rPr>
          <w:rFonts w:eastAsia="Calibri" w:cs="Times New Roman"/>
          <w:spacing w:val="2"/>
          <w:szCs w:val="24"/>
        </w:rPr>
      </w:pPr>
    </w:p>
    <w:p w14:paraId="1599D91A" w14:textId="77777777" w:rsidR="003F1090" w:rsidRPr="00270D11" w:rsidRDefault="003F1090" w:rsidP="003F1090">
      <w:pPr>
        <w:spacing w:line="240" w:lineRule="auto"/>
        <w:jc w:val="center"/>
        <w:rPr>
          <w:rFonts w:eastAsia="Calibri" w:cs="Times New Roman"/>
          <w:spacing w:val="2"/>
          <w:szCs w:val="24"/>
        </w:rPr>
      </w:pPr>
    </w:p>
    <w:p w14:paraId="4A2A891F" w14:textId="77777777" w:rsidR="003F1090" w:rsidRPr="00270D11" w:rsidRDefault="003F1090" w:rsidP="003F1090">
      <w:pPr>
        <w:spacing w:line="240" w:lineRule="auto"/>
        <w:jc w:val="center"/>
        <w:rPr>
          <w:rFonts w:eastAsia="Calibri" w:cs="Times New Roman"/>
          <w:spacing w:val="2"/>
          <w:szCs w:val="24"/>
        </w:rPr>
      </w:pPr>
    </w:p>
    <w:p w14:paraId="5CDB3976" w14:textId="77777777" w:rsidR="003F1090" w:rsidRPr="00270D11" w:rsidRDefault="003F1090" w:rsidP="003F1090">
      <w:pPr>
        <w:spacing w:line="240" w:lineRule="auto"/>
        <w:jc w:val="center"/>
        <w:rPr>
          <w:rFonts w:eastAsia="Calibri" w:cs="Times New Roman"/>
          <w:spacing w:val="2"/>
          <w:szCs w:val="24"/>
        </w:rPr>
      </w:pPr>
    </w:p>
    <w:p w14:paraId="61383D7B" w14:textId="77777777" w:rsidR="003F1090" w:rsidRPr="00270D11" w:rsidRDefault="003F1090" w:rsidP="003F1090">
      <w:pPr>
        <w:spacing w:line="240" w:lineRule="auto"/>
        <w:jc w:val="center"/>
        <w:rPr>
          <w:rFonts w:eastAsia="Calibri" w:cs="Times New Roman"/>
          <w:spacing w:val="2"/>
          <w:szCs w:val="24"/>
        </w:rPr>
      </w:pPr>
    </w:p>
    <w:p w14:paraId="459B7AD0" w14:textId="77777777" w:rsidR="003F1090" w:rsidRPr="00270D11" w:rsidRDefault="003F1090" w:rsidP="003F1090">
      <w:pPr>
        <w:spacing w:line="240" w:lineRule="auto"/>
        <w:rPr>
          <w:rFonts w:eastAsia="Calibri" w:cs="Times New Roman"/>
          <w:spacing w:val="2"/>
          <w:szCs w:val="24"/>
        </w:rPr>
      </w:pPr>
    </w:p>
    <w:p w14:paraId="78C36350" w14:textId="3C20111A" w:rsidR="003F1090" w:rsidRPr="00270D11" w:rsidRDefault="003F1090" w:rsidP="003F1090">
      <w:pPr>
        <w:spacing w:line="240" w:lineRule="auto"/>
        <w:jc w:val="center"/>
        <w:rPr>
          <w:rFonts w:eastAsia="Calibri" w:cs="Times New Roman"/>
          <w:spacing w:val="2"/>
          <w:szCs w:val="24"/>
        </w:rPr>
      </w:pPr>
    </w:p>
    <w:p w14:paraId="353CF799" w14:textId="7EF38AA9" w:rsidR="000C3BE9" w:rsidRPr="00270D11" w:rsidRDefault="000C3BE9" w:rsidP="003F1090">
      <w:pPr>
        <w:spacing w:line="240" w:lineRule="auto"/>
        <w:jc w:val="center"/>
        <w:rPr>
          <w:rFonts w:eastAsia="Calibri" w:cs="Times New Roman"/>
          <w:spacing w:val="2"/>
          <w:szCs w:val="24"/>
        </w:rPr>
      </w:pPr>
    </w:p>
    <w:p w14:paraId="601B6CAE" w14:textId="77777777" w:rsidR="000C3BE9" w:rsidRPr="00270D11" w:rsidRDefault="000C3BE9" w:rsidP="003F1090">
      <w:pPr>
        <w:spacing w:line="240" w:lineRule="auto"/>
        <w:jc w:val="center"/>
        <w:rPr>
          <w:rFonts w:eastAsia="Calibri" w:cs="Times New Roman"/>
          <w:spacing w:val="2"/>
          <w:szCs w:val="24"/>
        </w:rPr>
      </w:pPr>
    </w:p>
    <w:p w14:paraId="7AC5E786" w14:textId="77777777" w:rsidR="003F1090" w:rsidRPr="00270D11" w:rsidRDefault="003F1090" w:rsidP="003F1090">
      <w:pPr>
        <w:spacing w:line="240" w:lineRule="auto"/>
        <w:jc w:val="center"/>
        <w:rPr>
          <w:rFonts w:eastAsia="Calibri" w:cs="Times New Roman"/>
          <w:spacing w:val="2"/>
          <w:szCs w:val="24"/>
        </w:rPr>
      </w:pPr>
      <w:r w:rsidRPr="00270D11">
        <w:rPr>
          <w:rFonts w:eastAsia="Calibri" w:cs="Times New Roman"/>
          <w:spacing w:val="2"/>
          <w:szCs w:val="24"/>
        </w:rPr>
        <w:t>Санкт-Петербург</w:t>
      </w:r>
    </w:p>
    <w:p w14:paraId="5E5E07C9" w14:textId="73C12999" w:rsidR="003F1090" w:rsidRPr="00270D11" w:rsidRDefault="003F1090" w:rsidP="000C3BE9">
      <w:pPr>
        <w:spacing w:line="240" w:lineRule="auto"/>
        <w:jc w:val="center"/>
        <w:rPr>
          <w:rFonts w:eastAsia="Calibri" w:cs="Times New Roman"/>
          <w:spacing w:val="2"/>
          <w:szCs w:val="24"/>
        </w:rPr>
      </w:pPr>
      <w:r w:rsidRPr="00270D11">
        <w:rPr>
          <w:rFonts w:eastAsia="Calibri" w:cs="Times New Roman"/>
          <w:spacing w:val="2"/>
          <w:szCs w:val="24"/>
        </w:rPr>
        <w:t>2022</w:t>
      </w:r>
    </w:p>
    <w:bookmarkEnd w:id="0" w:displacedByCustomXml="next"/>
    <w:sdt>
      <w:sdtPr>
        <w:rPr>
          <w:rFonts w:ascii="Times New Roman" w:eastAsiaTheme="minorHAnsi" w:hAnsi="Times New Roman" w:cstheme="minorBidi"/>
          <w:color w:val="auto"/>
          <w:sz w:val="24"/>
          <w:szCs w:val="22"/>
          <w:lang w:eastAsia="en-US"/>
        </w:rPr>
        <w:id w:val="1550806820"/>
        <w:docPartObj>
          <w:docPartGallery w:val="Table of Contents"/>
          <w:docPartUnique/>
        </w:docPartObj>
      </w:sdtPr>
      <w:sdtEndPr>
        <w:rPr>
          <w:b/>
          <w:bCs/>
        </w:rPr>
      </w:sdtEndPr>
      <w:sdtContent>
        <w:p w14:paraId="3ECE6804" w14:textId="578CB4E7" w:rsidR="000C3BE9" w:rsidRPr="00270D11" w:rsidRDefault="000C3BE9" w:rsidP="000C3BE9">
          <w:pPr>
            <w:pStyle w:val="afa"/>
            <w:jc w:val="center"/>
            <w:rPr>
              <w:rFonts w:ascii="Times New Roman" w:hAnsi="Times New Roman" w:cs="Times New Roman"/>
              <w:b/>
              <w:bCs/>
              <w:color w:val="auto"/>
              <w:sz w:val="28"/>
              <w:szCs w:val="28"/>
            </w:rPr>
          </w:pPr>
          <w:r w:rsidRPr="00270D11">
            <w:rPr>
              <w:rFonts w:ascii="Times New Roman" w:hAnsi="Times New Roman" w:cs="Times New Roman"/>
              <w:b/>
              <w:bCs/>
              <w:color w:val="auto"/>
              <w:sz w:val="28"/>
              <w:szCs w:val="28"/>
            </w:rPr>
            <w:t>Содержание</w:t>
          </w:r>
        </w:p>
        <w:p w14:paraId="4C04DB9B" w14:textId="77777777" w:rsidR="000C3BE9" w:rsidRPr="00270D11" w:rsidRDefault="000C3BE9" w:rsidP="000C3BE9">
          <w:pPr>
            <w:rPr>
              <w:lang w:eastAsia="ru-RU"/>
            </w:rPr>
          </w:pPr>
        </w:p>
        <w:p w14:paraId="757EE6A3" w14:textId="4F8A0AF6" w:rsidR="00E33F39" w:rsidRPr="00270D11" w:rsidRDefault="000C3BE9">
          <w:pPr>
            <w:pStyle w:val="12"/>
            <w:tabs>
              <w:tab w:val="right" w:leader="dot" w:pos="9344"/>
            </w:tabs>
            <w:rPr>
              <w:rFonts w:asciiTheme="minorHAnsi" w:eastAsiaTheme="minorEastAsia" w:hAnsiTheme="minorHAnsi"/>
              <w:noProof/>
              <w:sz w:val="22"/>
              <w:lang w:eastAsia="ru-RU"/>
            </w:rPr>
          </w:pPr>
          <w:r w:rsidRPr="00270D11">
            <w:fldChar w:fldCharType="begin"/>
          </w:r>
          <w:r w:rsidRPr="00270D11">
            <w:instrText xml:space="preserve"> TOC \o "1-3" \h \z \u </w:instrText>
          </w:r>
          <w:r w:rsidRPr="00270D11">
            <w:fldChar w:fldCharType="separate"/>
          </w:r>
          <w:hyperlink w:anchor="_Toc104496645" w:history="1">
            <w:r w:rsidR="00E33F39" w:rsidRPr="00270D11">
              <w:rPr>
                <w:rStyle w:val="a8"/>
                <w:rFonts w:cs="Times New Roman"/>
                <w:noProof/>
                <w:color w:val="auto"/>
              </w:rPr>
              <w:t>Введение</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_Toc104496645 \h </w:instrText>
            </w:r>
            <w:r w:rsidR="00E33F39" w:rsidRPr="00270D11">
              <w:rPr>
                <w:noProof/>
                <w:webHidden/>
              </w:rPr>
            </w:r>
            <w:r w:rsidR="00E33F39" w:rsidRPr="00270D11">
              <w:rPr>
                <w:noProof/>
                <w:webHidden/>
              </w:rPr>
              <w:fldChar w:fldCharType="separate"/>
            </w:r>
            <w:r w:rsidR="00A650F5">
              <w:rPr>
                <w:noProof/>
                <w:webHidden/>
              </w:rPr>
              <w:t>3</w:t>
            </w:r>
            <w:r w:rsidR="00E33F39" w:rsidRPr="00270D11">
              <w:rPr>
                <w:noProof/>
                <w:webHidden/>
              </w:rPr>
              <w:fldChar w:fldCharType="end"/>
            </w:r>
          </w:hyperlink>
        </w:p>
        <w:p w14:paraId="2062FF58" w14:textId="1AFA26E6" w:rsidR="00E33F39" w:rsidRPr="00270D11" w:rsidRDefault="00DF246F">
          <w:pPr>
            <w:pStyle w:val="12"/>
            <w:tabs>
              <w:tab w:val="right" w:leader="dot" w:pos="9344"/>
            </w:tabs>
            <w:rPr>
              <w:rFonts w:asciiTheme="minorHAnsi" w:eastAsiaTheme="minorEastAsia" w:hAnsiTheme="minorHAnsi"/>
              <w:noProof/>
              <w:sz w:val="22"/>
              <w:lang w:eastAsia="ru-RU"/>
            </w:rPr>
          </w:pPr>
          <w:hyperlink w:anchor="_Toc104496646" w:history="1">
            <w:r w:rsidR="00E33F39" w:rsidRPr="00270D11">
              <w:rPr>
                <w:rStyle w:val="a8"/>
                <w:rFonts w:cs="Times New Roman"/>
                <w:noProof/>
                <w:color w:val="auto"/>
              </w:rPr>
              <w:t>Глава 1. Теоретико-методологические основы исследования международной торговли.</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_Toc104496646 \h </w:instrText>
            </w:r>
            <w:r w:rsidR="00E33F39" w:rsidRPr="00270D11">
              <w:rPr>
                <w:noProof/>
                <w:webHidden/>
              </w:rPr>
            </w:r>
            <w:r w:rsidR="00E33F39" w:rsidRPr="00270D11">
              <w:rPr>
                <w:noProof/>
                <w:webHidden/>
              </w:rPr>
              <w:fldChar w:fldCharType="separate"/>
            </w:r>
            <w:r w:rsidR="00A650F5">
              <w:rPr>
                <w:noProof/>
                <w:webHidden/>
              </w:rPr>
              <w:t>5</w:t>
            </w:r>
            <w:r w:rsidR="00E33F39" w:rsidRPr="00270D11">
              <w:rPr>
                <w:noProof/>
                <w:webHidden/>
              </w:rPr>
              <w:fldChar w:fldCharType="end"/>
            </w:r>
          </w:hyperlink>
        </w:p>
        <w:p w14:paraId="10EA96C8" w14:textId="3275B4AA"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47" w:history="1">
            <w:r w:rsidR="00E33F39" w:rsidRPr="00270D11">
              <w:rPr>
                <w:rStyle w:val="a8"/>
                <w:rFonts w:cs="Times New Roman"/>
                <w:noProof/>
                <w:color w:val="auto"/>
              </w:rPr>
              <w:t>1.1. Международная торговля как вид внешнеэкономической деятельности.</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_Toc104496647 \h </w:instrText>
            </w:r>
            <w:r w:rsidR="00E33F39" w:rsidRPr="00270D11">
              <w:rPr>
                <w:noProof/>
                <w:webHidden/>
              </w:rPr>
            </w:r>
            <w:r w:rsidR="00E33F39" w:rsidRPr="00270D11">
              <w:rPr>
                <w:noProof/>
                <w:webHidden/>
              </w:rPr>
              <w:fldChar w:fldCharType="separate"/>
            </w:r>
            <w:r w:rsidR="00A650F5">
              <w:rPr>
                <w:noProof/>
                <w:webHidden/>
              </w:rPr>
              <w:t>5</w:t>
            </w:r>
            <w:r w:rsidR="00E33F39" w:rsidRPr="00270D11">
              <w:rPr>
                <w:noProof/>
                <w:webHidden/>
              </w:rPr>
              <w:fldChar w:fldCharType="end"/>
            </w:r>
          </w:hyperlink>
        </w:p>
        <w:p w14:paraId="12A738E5" w14:textId="78264075"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48" w:history="1">
            <w:r w:rsidR="00E33F39" w:rsidRPr="00270D11">
              <w:rPr>
                <w:rStyle w:val="a8"/>
                <w:rFonts w:cs="Times New Roman"/>
                <w:noProof/>
                <w:color w:val="auto"/>
              </w:rPr>
              <w:t>1.2. Преимущества и недостатки участия в международной торговле.</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_Toc104496648 \h </w:instrText>
            </w:r>
            <w:r w:rsidR="00E33F39" w:rsidRPr="00270D11">
              <w:rPr>
                <w:noProof/>
                <w:webHidden/>
              </w:rPr>
            </w:r>
            <w:r w:rsidR="00E33F39" w:rsidRPr="00270D11">
              <w:rPr>
                <w:noProof/>
                <w:webHidden/>
              </w:rPr>
              <w:fldChar w:fldCharType="separate"/>
            </w:r>
            <w:r w:rsidR="00A650F5">
              <w:rPr>
                <w:noProof/>
                <w:webHidden/>
              </w:rPr>
              <w:t>10</w:t>
            </w:r>
            <w:r w:rsidR="00E33F39" w:rsidRPr="00270D11">
              <w:rPr>
                <w:noProof/>
                <w:webHidden/>
              </w:rPr>
              <w:fldChar w:fldCharType="end"/>
            </w:r>
          </w:hyperlink>
        </w:p>
        <w:p w14:paraId="343E728C" w14:textId="518C4FEE"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49" w:history="1">
            <w:r w:rsidR="00E33F39" w:rsidRPr="00270D11">
              <w:rPr>
                <w:rStyle w:val="a8"/>
                <w:rFonts w:cs="Times New Roman"/>
                <w:noProof/>
                <w:color w:val="auto"/>
              </w:rPr>
              <w:t>1.3. Подходы к изучению международной торговли в работах российских и зарубежных исследователей.</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_Toc104496649 \h </w:instrText>
            </w:r>
            <w:r w:rsidR="00E33F39" w:rsidRPr="00270D11">
              <w:rPr>
                <w:noProof/>
                <w:webHidden/>
              </w:rPr>
            </w:r>
            <w:r w:rsidR="00E33F39" w:rsidRPr="00270D11">
              <w:rPr>
                <w:noProof/>
                <w:webHidden/>
              </w:rPr>
              <w:fldChar w:fldCharType="separate"/>
            </w:r>
            <w:r w:rsidR="00A650F5">
              <w:rPr>
                <w:noProof/>
                <w:webHidden/>
              </w:rPr>
              <w:t>15</w:t>
            </w:r>
            <w:r w:rsidR="00E33F39" w:rsidRPr="00270D11">
              <w:rPr>
                <w:noProof/>
                <w:webHidden/>
              </w:rPr>
              <w:fldChar w:fldCharType="end"/>
            </w:r>
          </w:hyperlink>
        </w:p>
        <w:p w14:paraId="5ABD3807" w14:textId="3F1507E7"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50" w:history="1">
            <w:r w:rsidR="00E33F39" w:rsidRPr="00270D11">
              <w:rPr>
                <w:rStyle w:val="a8"/>
                <w:rFonts w:cs="Times New Roman"/>
                <w:noProof/>
                <w:color w:val="auto"/>
              </w:rPr>
              <w:t>1.4. Методика исследования.</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_Toc104496650 \h </w:instrText>
            </w:r>
            <w:r w:rsidR="00E33F39" w:rsidRPr="00270D11">
              <w:rPr>
                <w:noProof/>
                <w:webHidden/>
              </w:rPr>
            </w:r>
            <w:r w:rsidR="00E33F39" w:rsidRPr="00270D11">
              <w:rPr>
                <w:noProof/>
                <w:webHidden/>
              </w:rPr>
              <w:fldChar w:fldCharType="separate"/>
            </w:r>
            <w:r w:rsidR="00A650F5">
              <w:rPr>
                <w:noProof/>
                <w:webHidden/>
              </w:rPr>
              <w:t>21</w:t>
            </w:r>
            <w:r w:rsidR="00E33F39" w:rsidRPr="00270D11">
              <w:rPr>
                <w:noProof/>
                <w:webHidden/>
              </w:rPr>
              <w:fldChar w:fldCharType="end"/>
            </w:r>
          </w:hyperlink>
        </w:p>
        <w:p w14:paraId="281B5636" w14:textId="4C442F38" w:rsidR="00E33F39" w:rsidRPr="00270D11" w:rsidRDefault="00DF246F">
          <w:pPr>
            <w:pStyle w:val="12"/>
            <w:tabs>
              <w:tab w:val="right" w:leader="dot" w:pos="9344"/>
            </w:tabs>
            <w:rPr>
              <w:rFonts w:asciiTheme="minorHAnsi" w:eastAsiaTheme="minorEastAsia" w:hAnsiTheme="minorHAnsi"/>
              <w:noProof/>
              <w:sz w:val="22"/>
              <w:lang w:eastAsia="ru-RU"/>
            </w:rPr>
          </w:pPr>
          <w:hyperlink w:anchor="_Toc104496651" w:history="1">
            <w:r w:rsidR="00E33F39" w:rsidRPr="00270D11">
              <w:rPr>
                <w:rStyle w:val="a8"/>
                <w:rFonts w:cs="Times New Roman"/>
                <w:noProof/>
                <w:color w:val="auto"/>
              </w:rPr>
              <w:t>Глава 2. Особенности участия регионов и стран мира в международной торговле.</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_Toc104496651 \h </w:instrText>
            </w:r>
            <w:r w:rsidR="00E33F39" w:rsidRPr="00270D11">
              <w:rPr>
                <w:noProof/>
                <w:webHidden/>
              </w:rPr>
            </w:r>
            <w:r w:rsidR="00E33F39" w:rsidRPr="00270D11">
              <w:rPr>
                <w:noProof/>
                <w:webHidden/>
              </w:rPr>
              <w:fldChar w:fldCharType="separate"/>
            </w:r>
            <w:r w:rsidR="00A650F5">
              <w:rPr>
                <w:noProof/>
                <w:webHidden/>
              </w:rPr>
              <w:t>25</w:t>
            </w:r>
            <w:r w:rsidR="00E33F39" w:rsidRPr="00270D11">
              <w:rPr>
                <w:noProof/>
                <w:webHidden/>
              </w:rPr>
              <w:fldChar w:fldCharType="end"/>
            </w:r>
          </w:hyperlink>
        </w:p>
        <w:p w14:paraId="3BC71E26" w14:textId="63327E9F"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52" w:history="1">
            <w:r w:rsidR="00E33F39" w:rsidRPr="00270D11">
              <w:rPr>
                <w:rStyle w:val="a8"/>
                <w:rFonts w:cs="Times New Roman"/>
                <w:noProof/>
                <w:color w:val="auto"/>
              </w:rPr>
              <w:t>2.1. Этапы и факторы развития международной торговли.</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_Toc104496652 \h </w:instrText>
            </w:r>
            <w:r w:rsidR="00E33F39" w:rsidRPr="00270D11">
              <w:rPr>
                <w:noProof/>
                <w:webHidden/>
              </w:rPr>
            </w:r>
            <w:r w:rsidR="00E33F39" w:rsidRPr="00270D11">
              <w:rPr>
                <w:noProof/>
                <w:webHidden/>
              </w:rPr>
              <w:fldChar w:fldCharType="separate"/>
            </w:r>
            <w:r w:rsidR="00A650F5">
              <w:rPr>
                <w:noProof/>
                <w:webHidden/>
              </w:rPr>
              <w:t>25</w:t>
            </w:r>
            <w:r w:rsidR="00E33F39" w:rsidRPr="00270D11">
              <w:rPr>
                <w:noProof/>
                <w:webHidden/>
              </w:rPr>
              <w:fldChar w:fldCharType="end"/>
            </w:r>
          </w:hyperlink>
        </w:p>
        <w:p w14:paraId="60DC6B0C" w14:textId="191F7AF5"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53" w:history="1">
            <w:r w:rsidR="00E33F39" w:rsidRPr="00270D11">
              <w:rPr>
                <w:rStyle w:val="a8"/>
                <w:rFonts w:cs="Times New Roman"/>
                <w:noProof/>
                <w:color w:val="auto"/>
              </w:rPr>
              <w:t>2.2. Роль регионов мира в международной торговле в 1995 г.</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_Toc104496653 \h </w:instrText>
            </w:r>
            <w:r w:rsidR="00E33F39" w:rsidRPr="00270D11">
              <w:rPr>
                <w:noProof/>
                <w:webHidden/>
              </w:rPr>
            </w:r>
            <w:r w:rsidR="00E33F39" w:rsidRPr="00270D11">
              <w:rPr>
                <w:noProof/>
                <w:webHidden/>
              </w:rPr>
              <w:fldChar w:fldCharType="separate"/>
            </w:r>
            <w:r w:rsidR="00A650F5">
              <w:rPr>
                <w:noProof/>
                <w:webHidden/>
              </w:rPr>
              <w:t>31</w:t>
            </w:r>
            <w:r w:rsidR="00E33F39" w:rsidRPr="00270D11">
              <w:rPr>
                <w:noProof/>
                <w:webHidden/>
              </w:rPr>
              <w:fldChar w:fldCharType="end"/>
            </w:r>
          </w:hyperlink>
        </w:p>
        <w:p w14:paraId="0303A3FF" w14:textId="52D61B78"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54" w:history="1">
            <w:r w:rsidR="00E33F39" w:rsidRPr="00270D11">
              <w:rPr>
                <w:rStyle w:val="a8"/>
                <w:rFonts w:cs="Times New Roman"/>
                <w:noProof/>
                <w:color w:val="auto"/>
              </w:rPr>
              <w:t>2.3. Роль международной торговли в экономике регионов мира в 1995 г.</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_Toc104496654 \h </w:instrText>
            </w:r>
            <w:r w:rsidR="00E33F39" w:rsidRPr="00270D11">
              <w:rPr>
                <w:noProof/>
                <w:webHidden/>
              </w:rPr>
            </w:r>
            <w:r w:rsidR="00E33F39" w:rsidRPr="00270D11">
              <w:rPr>
                <w:noProof/>
                <w:webHidden/>
              </w:rPr>
              <w:fldChar w:fldCharType="separate"/>
            </w:r>
            <w:r w:rsidR="00A650F5">
              <w:rPr>
                <w:noProof/>
                <w:webHidden/>
              </w:rPr>
              <w:t>43</w:t>
            </w:r>
            <w:r w:rsidR="00E33F39" w:rsidRPr="00270D11">
              <w:rPr>
                <w:noProof/>
                <w:webHidden/>
              </w:rPr>
              <w:fldChar w:fldCharType="end"/>
            </w:r>
          </w:hyperlink>
        </w:p>
        <w:p w14:paraId="3DB7320C" w14:textId="4C2C6EA6"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55" w:history="1">
            <w:r w:rsidR="00E33F39" w:rsidRPr="00270D11">
              <w:rPr>
                <w:rStyle w:val="a8"/>
                <w:rFonts w:cs="Times New Roman"/>
                <w:noProof/>
                <w:color w:val="auto"/>
              </w:rPr>
              <w:t>2.4. Роль регионов мира в международной торговле в 2019 г.</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_Toc104496655 \h </w:instrText>
            </w:r>
            <w:r w:rsidR="00E33F39" w:rsidRPr="00270D11">
              <w:rPr>
                <w:noProof/>
                <w:webHidden/>
              </w:rPr>
            </w:r>
            <w:r w:rsidR="00E33F39" w:rsidRPr="00270D11">
              <w:rPr>
                <w:noProof/>
                <w:webHidden/>
              </w:rPr>
              <w:fldChar w:fldCharType="separate"/>
            </w:r>
            <w:r w:rsidR="00A650F5">
              <w:rPr>
                <w:noProof/>
                <w:webHidden/>
              </w:rPr>
              <w:t>54</w:t>
            </w:r>
            <w:r w:rsidR="00E33F39" w:rsidRPr="00270D11">
              <w:rPr>
                <w:noProof/>
                <w:webHidden/>
              </w:rPr>
              <w:fldChar w:fldCharType="end"/>
            </w:r>
          </w:hyperlink>
        </w:p>
        <w:p w14:paraId="3807C9FC" w14:textId="3F1F5141"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56" w:history="1">
            <w:r w:rsidR="00E33F39" w:rsidRPr="00270D11">
              <w:rPr>
                <w:rStyle w:val="a8"/>
                <w:rFonts w:cs="Times New Roman"/>
                <w:noProof/>
                <w:color w:val="auto"/>
              </w:rPr>
              <w:t>2.5. Роль международной торговли в экономике регионов мира в 2019 г.</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_Toc104496656 \h </w:instrText>
            </w:r>
            <w:r w:rsidR="00E33F39" w:rsidRPr="00270D11">
              <w:rPr>
                <w:noProof/>
                <w:webHidden/>
              </w:rPr>
            </w:r>
            <w:r w:rsidR="00E33F39" w:rsidRPr="00270D11">
              <w:rPr>
                <w:noProof/>
                <w:webHidden/>
              </w:rPr>
              <w:fldChar w:fldCharType="separate"/>
            </w:r>
            <w:r w:rsidR="00A650F5">
              <w:rPr>
                <w:noProof/>
                <w:webHidden/>
              </w:rPr>
              <w:t>66</w:t>
            </w:r>
            <w:r w:rsidR="00E33F39" w:rsidRPr="00270D11">
              <w:rPr>
                <w:noProof/>
                <w:webHidden/>
              </w:rPr>
              <w:fldChar w:fldCharType="end"/>
            </w:r>
          </w:hyperlink>
        </w:p>
        <w:p w14:paraId="1DDC87F0" w14:textId="66D38DD5" w:rsidR="00E33F39" w:rsidRPr="00270D11" w:rsidRDefault="00DF246F">
          <w:pPr>
            <w:pStyle w:val="12"/>
            <w:tabs>
              <w:tab w:val="right" w:leader="dot" w:pos="9344"/>
            </w:tabs>
            <w:rPr>
              <w:rFonts w:asciiTheme="minorHAnsi" w:eastAsiaTheme="minorEastAsia" w:hAnsiTheme="minorHAnsi"/>
              <w:noProof/>
              <w:sz w:val="22"/>
              <w:lang w:eastAsia="ru-RU"/>
            </w:rPr>
          </w:pPr>
          <w:hyperlink w:anchor="_Toc104496657" w:history="1">
            <w:r w:rsidR="00E33F39" w:rsidRPr="00270D11">
              <w:rPr>
                <w:rStyle w:val="a8"/>
                <w:rFonts w:cs="Times New Roman"/>
                <w:noProof/>
                <w:color w:val="auto"/>
              </w:rPr>
              <w:t>Глава 3. Трансформация географической и товарной структуры международной торговли в 1995 – 2019 гг.</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_Toc104496657 \h </w:instrText>
            </w:r>
            <w:r w:rsidR="00E33F39" w:rsidRPr="00270D11">
              <w:rPr>
                <w:noProof/>
                <w:webHidden/>
              </w:rPr>
            </w:r>
            <w:r w:rsidR="00E33F39" w:rsidRPr="00270D11">
              <w:rPr>
                <w:noProof/>
                <w:webHidden/>
              </w:rPr>
              <w:fldChar w:fldCharType="separate"/>
            </w:r>
            <w:r w:rsidR="00A650F5">
              <w:rPr>
                <w:noProof/>
                <w:webHidden/>
              </w:rPr>
              <w:t>81</w:t>
            </w:r>
            <w:r w:rsidR="00E33F39" w:rsidRPr="00270D11">
              <w:rPr>
                <w:noProof/>
                <w:webHidden/>
              </w:rPr>
              <w:fldChar w:fldCharType="end"/>
            </w:r>
          </w:hyperlink>
        </w:p>
        <w:p w14:paraId="3057CF4A" w14:textId="4110D641"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58" w:history="1">
            <w:r w:rsidR="00E33F39" w:rsidRPr="00270D11">
              <w:rPr>
                <w:rStyle w:val="a8"/>
                <w:rFonts w:cs="Times New Roman"/>
                <w:noProof/>
                <w:color w:val="auto"/>
              </w:rPr>
              <w:t>3.1. Изменения в товарной структуре международной торговли.</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_Toc104496658 \h </w:instrText>
            </w:r>
            <w:r w:rsidR="00E33F39" w:rsidRPr="00270D11">
              <w:rPr>
                <w:noProof/>
                <w:webHidden/>
              </w:rPr>
            </w:r>
            <w:r w:rsidR="00E33F39" w:rsidRPr="00270D11">
              <w:rPr>
                <w:noProof/>
                <w:webHidden/>
              </w:rPr>
              <w:fldChar w:fldCharType="separate"/>
            </w:r>
            <w:r w:rsidR="00A650F5">
              <w:rPr>
                <w:noProof/>
                <w:webHidden/>
              </w:rPr>
              <w:t>81</w:t>
            </w:r>
            <w:r w:rsidR="00E33F39" w:rsidRPr="00270D11">
              <w:rPr>
                <w:noProof/>
                <w:webHidden/>
              </w:rPr>
              <w:fldChar w:fldCharType="end"/>
            </w:r>
          </w:hyperlink>
        </w:p>
        <w:p w14:paraId="33B82034" w14:textId="78C56DE6"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59" w:history="1">
            <w:r w:rsidR="00E33F39" w:rsidRPr="00270D11">
              <w:rPr>
                <w:rStyle w:val="a8"/>
                <w:rFonts w:cs="Times New Roman"/>
                <w:noProof/>
                <w:color w:val="auto"/>
              </w:rPr>
              <w:t>3.2. Изменения характера и роли международной торговли в регионах мира.</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_Toc104496659 \h </w:instrText>
            </w:r>
            <w:r w:rsidR="00E33F39" w:rsidRPr="00270D11">
              <w:rPr>
                <w:noProof/>
                <w:webHidden/>
              </w:rPr>
            </w:r>
            <w:r w:rsidR="00E33F39" w:rsidRPr="00270D11">
              <w:rPr>
                <w:noProof/>
                <w:webHidden/>
              </w:rPr>
              <w:fldChar w:fldCharType="separate"/>
            </w:r>
            <w:r w:rsidR="00A650F5">
              <w:rPr>
                <w:noProof/>
                <w:webHidden/>
              </w:rPr>
              <w:t>96</w:t>
            </w:r>
            <w:r w:rsidR="00E33F39" w:rsidRPr="00270D11">
              <w:rPr>
                <w:noProof/>
                <w:webHidden/>
              </w:rPr>
              <w:fldChar w:fldCharType="end"/>
            </w:r>
          </w:hyperlink>
        </w:p>
        <w:p w14:paraId="39B827F5" w14:textId="6D90BF9A" w:rsidR="00E33F39" w:rsidRPr="00270D11" w:rsidRDefault="00DF246F">
          <w:pPr>
            <w:pStyle w:val="22"/>
            <w:tabs>
              <w:tab w:val="right" w:leader="dot" w:pos="9344"/>
            </w:tabs>
            <w:rPr>
              <w:rFonts w:asciiTheme="minorHAnsi" w:eastAsiaTheme="minorEastAsia" w:hAnsiTheme="minorHAnsi"/>
              <w:noProof/>
              <w:sz w:val="22"/>
              <w:lang w:eastAsia="ru-RU"/>
            </w:rPr>
          </w:pPr>
          <w:hyperlink w:anchor="_Toc104496660" w:history="1">
            <w:r w:rsidR="00E33F39" w:rsidRPr="00270D11">
              <w:rPr>
                <w:rStyle w:val="a8"/>
                <w:rFonts w:cs="Times New Roman"/>
                <w:noProof/>
                <w:color w:val="auto"/>
              </w:rPr>
              <w:t>3.3. Классификация стран мира по характеру участи в международной торговле.</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_Toc104496660 \h </w:instrText>
            </w:r>
            <w:r w:rsidR="00E33F39" w:rsidRPr="00270D11">
              <w:rPr>
                <w:noProof/>
                <w:webHidden/>
              </w:rPr>
            </w:r>
            <w:r w:rsidR="00E33F39" w:rsidRPr="00270D11">
              <w:rPr>
                <w:noProof/>
                <w:webHidden/>
              </w:rPr>
              <w:fldChar w:fldCharType="separate"/>
            </w:r>
            <w:r w:rsidR="00A650F5">
              <w:rPr>
                <w:noProof/>
                <w:webHidden/>
              </w:rPr>
              <w:t>113</w:t>
            </w:r>
            <w:r w:rsidR="00E33F39" w:rsidRPr="00270D11">
              <w:rPr>
                <w:noProof/>
                <w:webHidden/>
              </w:rPr>
              <w:fldChar w:fldCharType="end"/>
            </w:r>
          </w:hyperlink>
        </w:p>
        <w:p w14:paraId="68E1BD44" w14:textId="34A3F796" w:rsidR="00E33F39" w:rsidRPr="00270D11" w:rsidRDefault="00DF246F">
          <w:pPr>
            <w:pStyle w:val="12"/>
            <w:tabs>
              <w:tab w:val="right" w:leader="dot" w:pos="9344"/>
            </w:tabs>
            <w:rPr>
              <w:rFonts w:asciiTheme="minorHAnsi" w:eastAsiaTheme="minorEastAsia" w:hAnsiTheme="minorHAnsi"/>
              <w:noProof/>
              <w:sz w:val="22"/>
              <w:lang w:eastAsia="ru-RU"/>
            </w:rPr>
          </w:pPr>
          <w:hyperlink w:anchor="_Toc104496661" w:history="1">
            <w:r w:rsidR="00E33F39" w:rsidRPr="00270D11">
              <w:rPr>
                <w:rStyle w:val="a8"/>
                <w:rFonts w:cs="Times New Roman"/>
                <w:noProof/>
                <w:color w:val="auto"/>
              </w:rPr>
              <w:t>Заключение</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_Toc104496661 \h </w:instrText>
            </w:r>
            <w:r w:rsidR="00E33F39" w:rsidRPr="00270D11">
              <w:rPr>
                <w:noProof/>
                <w:webHidden/>
              </w:rPr>
            </w:r>
            <w:r w:rsidR="00E33F39" w:rsidRPr="00270D11">
              <w:rPr>
                <w:noProof/>
                <w:webHidden/>
              </w:rPr>
              <w:fldChar w:fldCharType="separate"/>
            </w:r>
            <w:r w:rsidR="00A650F5">
              <w:rPr>
                <w:noProof/>
                <w:webHidden/>
              </w:rPr>
              <w:t>119</w:t>
            </w:r>
            <w:r w:rsidR="00E33F39" w:rsidRPr="00270D11">
              <w:rPr>
                <w:noProof/>
                <w:webHidden/>
              </w:rPr>
              <w:fldChar w:fldCharType="end"/>
            </w:r>
          </w:hyperlink>
        </w:p>
        <w:p w14:paraId="3726BCAF" w14:textId="60FA9BFD" w:rsidR="00E33F39" w:rsidRPr="00270D11" w:rsidRDefault="00DF246F">
          <w:pPr>
            <w:pStyle w:val="12"/>
            <w:tabs>
              <w:tab w:val="right" w:leader="dot" w:pos="9344"/>
            </w:tabs>
            <w:rPr>
              <w:rFonts w:asciiTheme="minorHAnsi" w:eastAsiaTheme="minorEastAsia" w:hAnsiTheme="minorHAnsi"/>
              <w:noProof/>
              <w:sz w:val="22"/>
              <w:lang w:eastAsia="ru-RU"/>
            </w:rPr>
          </w:pPr>
          <w:hyperlink w:anchor="_Toc104496662" w:history="1">
            <w:r w:rsidR="00E33F39" w:rsidRPr="00270D11">
              <w:rPr>
                <w:rStyle w:val="a8"/>
                <w:rFonts w:cs="Times New Roman"/>
                <w:noProof/>
                <w:color w:val="auto"/>
              </w:rPr>
              <w:t>Список литературы и источников</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_Toc104496662 \h </w:instrText>
            </w:r>
            <w:r w:rsidR="00E33F39" w:rsidRPr="00270D11">
              <w:rPr>
                <w:noProof/>
                <w:webHidden/>
              </w:rPr>
            </w:r>
            <w:r w:rsidR="00E33F39" w:rsidRPr="00270D11">
              <w:rPr>
                <w:noProof/>
                <w:webHidden/>
              </w:rPr>
              <w:fldChar w:fldCharType="separate"/>
            </w:r>
            <w:r w:rsidR="00A650F5">
              <w:rPr>
                <w:noProof/>
                <w:webHidden/>
              </w:rPr>
              <w:t>124</w:t>
            </w:r>
            <w:r w:rsidR="00E33F39" w:rsidRPr="00270D11">
              <w:rPr>
                <w:noProof/>
                <w:webHidden/>
              </w:rPr>
              <w:fldChar w:fldCharType="end"/>
            </w:r>
          </w:hyperlink>
        </w:p>
        <w:p w14:paraId="64215D63" w14:textId="55DE68FA" w:rsidR="00E33F39" w:rsidRPr="00270D11" w:rsidRDefault="00DF246F">
          <w:pPr>
            <w:pStyle w:val="12"/>
            <w:tabs>
              <w:tab w:val="right" w:leader="dot" w:pos="9344"/>
            </w:tabs>
            <w:rPr>
              <w:rFonts w:asciiTheme="minorHAnsi" w:eastAsiaTheme="minorEastAsia" w:hAnsiTheme="minorHAnsi"/>
              <w:noProof/>
              <w:sz w:val="22"/>
              <w:lang w:eastAsia="ru-RU"/>
            </w:rPr>
          </w:pPr>
          <w:hyperlink w:anchor="_Toc104496663" w:history="1">
            <w:r w:rsidR="00E33F39" w:rsidRPr="00270D11">
              <w:rPr>
                <w:rStyle w:val="a8"/>
                <w:rFonts w:cs="Times New Roman"/>
                <w:noProof/>
                <w:color w:val="auto"/>
              </w:rPr>
              <w:t>Приложение</w:t>
            </w:r>
            <w:r w:rsidR="00E33F39" w:rsidRPr="00270D11">
              <w:rPr>
                <w:noProof/>
                <w:webHidden/>
              </w:rPr>
              <w:tab/>
            </w:r>
            <w:r w:rsidR="00E33F39" w:rsidRPr="00270D11">
              <w:rPr>
                <w:noProof/>
                <w:webHidden/>
              </w:rPr>
              <w:fldChar w:fldCharType="begin"/>
            </w:r>
            <w:r w:rsidR="00E33F39" w:rsidRPr="00270D11">
              <w:rPr>
                <w:noProof/>
                <w:webHidden/>
              </w:rPr>
              <w:instrText xml:space="preserve"> PAGEREF _Toc104496663 \h </w:instrText>
            </w:r>
            <w:r w:rsidR="00E33F39" w:rsidRPr="00270D11">
              <w:rPr>
                <w:noProof/>
                <w:webHidden/>
              </w:rPr>
            </w:r>
            <w:r w:rsidR="00E33F39" w:rsidRPr="00270D11">
              <w:rPr>
                <w:noProof/>
                <w:webHidden/>
              </w:rPr>
              <w:fldChar w:fldCharType="separate"/>
            </w:r>
            <w:r w:rsidR="00A650F5">
              <w:rPr>
                <w:noProof/>
                <w:webHidden/>
              </w:rPr>
              <w:t>127</w:t>
            </w:r>
            <w:r w:rsidR="00E33F39" w:rsidRPr="00270D11">
              <w:rPr>
                <w:noProof/>
                <w:webHidden/>
              </w:rPr>
              <w:fldChar w:fldCharType="end"/>
            </w:r>
          </w:hyperlink>
        </w:p>
        <w:p w14:paraId="60279BD3" w14:textId="7322A550" w:rsidR="00BB1065" w:rsidRPr="00270D11" w:rsidRDefault="000C3BE9" w:rsidP="00BB1065">
          <w:pPr>
            <w:rPr>
              <w:b/>
              <w:bCs/>
            </w:rPr>
          </w:pPr>
          <w:r w:rsidRPr="00270D11">
            <w:fldChar w:fldCharType="end"/>
          </w:r>
        </w:p>
        <w:p w14:paraId="112058EC" w14:textId="77777777" w:rsidR="00BB1065" w:rsidRPr="00270D11" w:rsidRDefault="00BB1065" w:rsidP="00BB1065">
          <w:pPr>
            <w:rPr>
              <w:b/>
              <w:bCs/>
            </w:rPr>
          </w:pPr>
        </w:p>
        <w:p w14:paraId="2AF46503" w14:textId="1F68C37D" w:rsidR="00BB1065" w:rsidRPr="00270D11" w:rsidRDefault="00DF246F" w:rsidP="00BB1065"/>
      </w:sdtContent>
    </w:sdt>
    <w:p w14:paraId="1CE46805" w14:textId="01773839" w:rsidR="00391452" w:rsidRPr="00270D11" w:rsidRDefault="00391452" w:rsidP="00BB1065">
      <w:pPr>
        <w:pStyle w:val="1"/>
        <w:spacing w:before="0" w:line="360" w:lineRule="auto"/>
        <w:jc w:val="center"/>
        <w:rPr>
          <w:rFonts w:ascii="Times New Roman" w:hAnsi="Times New Roman" w:cs="Times New Roman"/>
          <w:b/>
          <w:bCs/>
          <w:color w:val="auto"/>
          <w:sz w:val="28"/>
          <w:szCs w:val="28"/>
        </w:rPr>
      </w:pPr>
    </w:p>
    <w:p w14:paraId="55B4A338" w14:textId="0DE6843F" w:rsidR="00391452" w:rsidRPr="00270D11" w:rsidRDefault="00391452" w:rsidP="00391452">
      <w:pPr>
        <w:rPr>
          <w:lang w:eastAsia="ru-RU"/>
        </w:rPr>
      </w:pPr>
    </w:p>
    <w:p w14:paraId="5F6C2F37" w14:textId="545C3203" w:rsidR="00391452" w:rsidRPr="00270D11" w:rsidRDefault="00391452" w:rsidP="00391452">
      <w:pPr>
        <w:rPr>
          <w:lang w:eastAsia="ru-RU"/>
        </w:rPr>
      </w:pPr>
    </w:p>
    <w:p w14:paraId="6FF77F8B" w14:textId="04E4EB44" w:rsidR="00391452" w:rsidRPr="00270D11" w:rsidRDefault="00391452" w:rsidP="00391452">
      <w:pPr>
        <w:rPr>
          <w:lang w:eastAsia="ru-RU"/>
        </w:rPr>
      </w:pPr>
    </w:p>
    <w:p w14:paraId="5D22353E" w14:textId="04616571" w:rsidR="00391452" w:rsidRPr="00270D11" w:rsidRDefault="00391452" w:rsidP="00391452">
      <w:pPr>
        <w:rPr>
          <w:lang w:eastAsia="ru-RU"/>
        </w:rPr>
      </w:pPr>
    </w:p>
    <w:p w14:paraId="277D5254" w14:textId="0DCC35CA" w:rsidR="00391452" w:rsidRPr="00270D11" w:rsidRDefault="00391452" w:rsidP="00391452">
      <w:pPr>
        <w:rPr>
          <w:lang w:eastAsia="ru-RU"/>
        </w:rPr>
      </w:pPr>
    </w:p>
    <w:p w14:paraId="6E382E9E" w14:textId="7C6151FD" w:rsidR="00391452" w:rsidRPr="00270D11" w:rsidRDefault="00391452" w:rsidP="00391452">
      <w:pPr>
        <w:rPr>
          <w:lang w:eastAsia="ru-RU"/>
        </w:rPr>
      </w:pPr>
    </w:p>
    <w:p w14:paraId="3C935B02" w14:textId="7C173E8E" w:rsidR="00391452" w:rsidRPr="00270D11" w:rsidRDefault="00391452" w:rsidP="00391452">
      <w:pPr>
        <w:rPr>
          <w:lang w:eastAsia="ru-RU"/>
        </w:rPr>
      </w:pPr>
    </w:p>
    <w:p w14:paraId="22C7BDD5" w14:textId="63CA4BC0" w:rsidR="00391452" w:rsidRPr="00270D11" w:rsidRDefault="00391452" w:rsidP="00391452">
      <w:pPr>
        <w:rPr>
          <w:lang w:eastAsia="ru-RU"/>
        </w:rPr>
      </w:pPr>
    </w:p>
    <w:p w14:paraId="62C8E781" w14:textId="50662923" w:rsidR="00391452" w:rsidRPr="00270D11" w:rsidRDefault="00391452" w:rsidP="00391452">
      <w:pPr>
        <w:rPr>
          <w:lang w:eastAsia="ru-RU"/>
        </w:rPr>
      </w:pPr>
    </w:p>
    <w:p w14:paraId="7A45056B" w14:textId="44EDD4AE" w:rsidR="00391452" w:rsidRPr="00270D11" w:rsidRDefault="00391452" w:rsidP="00391452">
      <w:pPr>
        <w:rPr>
          <w:lang w:eastAsia="ru-RU"/>
        </w:rPr>
      </w:pPr>
    </w:p>
    <w:p w14:paraId="7304E5F5" w14:textId="1DF6E48A" w:rsidR="00391452" w:rsidRPr="00270D11" w:rsidRDefault="00391452" w:rsidP="00391452">
      <w:pPr>
        <w:rPr>
          <w:lang w:eastAsia="ru-RU"/>
        </w:rPr>
      </w:pPr>
    </w:p>
    <w:p w14:paraId="2959E4B7" w14:textId="77777777" w:rsidR="00391452" w:rsidRPr="00270D11" w:rsidRDefault="00391452" w:rsidP="00391452">
      <w:pPr>
        <w:rPr>
          <w:lang w:eastAsia="ru-RU"/>
        </w:rPr>
      </w:pPr>
    </w:p>
    <w:p w14:paraId="104132B9" w14:textId="3CB8E98C" w:rsidR="00BB1065" w:rsidRPr="00270D11" w:rsidRDefault="00BB1065" w:rsidP="00BB1065">
      <w:pPr>
        <w:pStyle w:val="1"/>
        <w:spacing w:before="0" w:line="360" w:lineRule="auto"/>
        <w:jc w:val="center"/>
        <w:rPr>
          <w:rFonts w:ascii="Times New Roman" w:hAnsi="Times New Roman" w:cs="Times New Roman"/>
          <w:b/>
          <w:bCs/>
          <w:color w:val="auto"/>
          <w:sz w:val="28"/>
          <w:szCs w:val="28"/>
        </w:rPr>
      </w:pPr>
      <w:bookmarkStart w:id="1" w:name="_Toc104496645"/>
      <w:r w:rsidRPr="00270D11">
        <w:rPr>
          <w:rFonts w:ascii="Times New Roman" w:hAnsi="Times New Roman" w:cs="Times New Roman"/>
          <w:b/>
          <w:bCs/>
          <w:color w:val="auto"/>
          <w:sz w:val="28"/>
          <w:szCs w:val="28"/>
        </w:rPr>
        <w:lastRenderedPageBreak/>
        <w:t>Введение</w:t>
      </w:r>
      <w:bookmarkEnd w:id="1"/>
    </w:p>
    <w:p w14:paraId="3043AB84" w14:textId="79E03725" w:rsidR="00BB1065" w:rsidRPr="00270D11" w:rsidRDefault="00BB1065" w:rsidP="00BB1065">
      <w:pPr>
        <w:spacing w:line="360" w:lineRule="auto"/>
        <w:rPr>
          <w:lang w:eastAsia="ru-RU"/>
        </w:rPr>
      </w:pPr>
      <w:r w:rsidRPr="00270D11">
        <w:rPr>
          <w:lang w:eastAsia="ru-RU"/>
        </w:rPr>
        <w:tab/>
        <w:t xml:space="preserve">Сегодня, в век глобализации, можно наблюдать </w:t>
      </w:r>
      <w:r w:rsidR="00CE56FC" w:rsidRPr="00270D11">
        <w:rPr>
          <w:lang w:eastAsia="ru-RU"/>
        </w:rPr>
        <w:t>большое разнообразие</w:t>
      </w:r>
      <w:r w:rsidRPr="00270D11">
        <w:rPr>
          <w:lang w:eastAsia="ru-RU"/>
        </w:rPr>
        <w:t xml:space="preserve"> форм международных экономических отношений, однако преобладающей</w:t>
      </w:r>
      <w:r w:rsidR="00CE56FC" w:rsidRPr="00270D11">
        <w:rPr>
          <w:lang w:eastAsia="ru-RU"/>
        </w:rPr>
        <w:t xml:space="preserve"> и наиболее развитой</w:t>
      </w:r>
      <w:r w:rsidRPr="00270D11">
        <w:rPr>
          <w:lang w:eastAsia="ru-RU"/>
        </w:rPr>
        <w:t xml:space="preserve"> остаётся международная торговля. После Второй мировой войны мировую торговлю охватил процесс либерализации, выражающийся в формировании свободного рынка, открытой экономики и снижении таможенных барьеров, а государства и целые регион</w:t>
      </w:r>
      <w:r w:rsidR="00380661" w:rsidRPr="00270D11">
        <w:rPr>
          <w:lang w:eastAsia="ru-RU"/>
        </w:rPr>
        <w:t>ы</w:t>
      </w:r>
      <w:r w:rsidRPr="00270D11">
        <w:rPr>
          <w:lang w:eastAsia="ru-RU"/>
        </w:rPr>
        <w:t xml:space="preserve"> мира интегрировались в единое геоэкономическое пространство. Однако процесс глобализации, устранения противоречий между странами и развития торговой интеграции протекает неодинаково в разных регионах мира. Так, в одних регионах наблюдается развитие региональных интеграционных связей, в других, наоборот, их ослабление. При этом, процессы глобальной и региональной интеграции не являются противоположными друг другу, региональная интеграция часто рассматривается как «перед</w:t>
      </w:r>
      <w:r w:rsidR="006A0EB7">
        <w:rPr>
          <w:lang w:eastAsia="ru-RU"/>
        </w:rPr>
        <w:t xml:space="preserve">овой </w:t>
      </w:r>
      <w:r w:rsidRPr="00270D11">
        <w:rPr>
          <w:lang w:eastAsia="ru-RU"/>
        </w:rPr>
        <w:t xml:space="preserve">отряд» глобализации. </w:t>
      </w:r>
      <w:r w:rsidR="006A0EB7" w:rsidRPr="006A0EB7">
        <w:rPr>
          <w:lang w:eastAsia="ru-RU"/>
        </w:rPr>
        <w:t>В связи с этим представляется крайне важным проведение исследований различных аспектов вовлечения в международную торговлю</w:t>
      </w:r>
      <w:r w:rsidR="006A0EB7">
        <w:rPr>
          <w:lang w:eastAsia="ru-RU"/>
        </w:rPr>
        <w:t xml:space="preserve"> </w:t>
      </w:r>
      <w:r w:rsidR="006A0EB7" w:rsidRPr="006A0EB7">
        <w:rPr>
          <w:lang w:eastAsia="ru-RU"/>
        </w:rPr>
        <w:t xml:space="preserve">регионов мира. В данном контексте необходимо также изучение вклада регионов мира в </w:t>
      </w:r>
      <w:r w:rsidR="00F03F0D">
        <w:rPr>
          <w:lang w:eastAsia="ru-RU"/>
        </w:rPr>
        <w:t>мировую</w:t>
      </w:r>
      <w:r w:rsidR="006A0EB7" w:rsidRPr="006A0EB7">
        <w:rPr>
          <w:lang w:eastAsia="ru-RU"/>
        </w:rPr>
        <w:t xml:space="preserve"> торговлю по товарным группам, в связи с происходящими изменениями глобального спроса на отдельные товары. </w:t>
      </w:r>
      <w:r w:rsidRPr="006A0EB7">
        <w:rPr>
          <w:lang w:eastAsia="ru-RU"/>
        </w:rPr>
        <w:t xml:space="preserve">Понимание того, </w:t>
      </w:r>
      <w:r w:rsidRPr="00270D11">
        <w:rPr>
          <w:lang w:eastAsia="ru-RU"/>
        </w:rPr>
        <w:t>какие страны и регионы мира усиливают свои позиции на мировом рынке является очень важным для формирования грамотной внешнеторговой политики государства. Этим и объясняется актуальность данного исследования.</w:t>
      </w:r>
    </w:p>
    <w:p w14:paraId="2F17A54B" w14:textId="77777777" w:rsidR="00BB1065" w:rsidRPr="00270D11" w:rsidRDefault="00BB1065" w:rsidP="00BB1065">
      <w:pPr>
        <w:spacing w:line="360" w:lineRule="auto"/>
        <w:rPr>
          <w:lang w:eastAsia="ru-RU"/>
        </w:rPr>
      </w:pPr>
      <w:r w:rsidRPr="00270D11">
        <w:rPr>
          <w:lang w:eastAsia="ru-RU"/>
        </w:rPr>
        <w:tab/>
      </w:r>
      <w:r w:rsidRPr="00270D11">
        <w:rPr>
          <w:b/>
          <w:bCs/>
          <w:lang w:eastAsia="ru-RU"/>
        </w:rPr>
        <w:t>Цель</w:t>
      </w:r>
      <w:r w:rsidRPr="00270D11">
        <w:rPr>
          <w:lang w:eastAsia="ru-RU"/>
        </w:rPr>
        <w:t xml:space="preserve"> исследования заключается в выявлении структурных изменений в географии мировой торговли в конце </w:t>
      </w:r>
      <w:r w:rsidRPr="00270D11">
        <w:rPr>
          <w:lang w:val="en-US" w:eastAsia="ru-RU"/>
        </w:rPr>
        <w:t>XX</w:t>
      </w:r>
      <w:r w:rsidRPr="00270D11">
        <w:rPr>
          <w:lang w:eastAsia="ru-RU"/>
        </w:rPr>
        <w:t xml:space="preserve"> – начале </w:t>
      </w:r>
      <w:r w:rsidRPr="00270D11">
        <w:rPr>
          <w:lang w:val="en-US" w:eastAsia="ru-RU"/>
        </w:rPr>
        <w:t>XXI</w:t>
      </w:r>
      <w:r w:rsidRPr="00270D11">
        <w:rPr>
          <w:lang w:eastAsia="ru-RU"/>
        </w:rPr>
        <w:t xml:space="preserve"> вв. и пространственно-временных закономерностей её трансформации. </w:t>
      </w:r>
      <w:r w:rsidRPr="00270D11">
        <w:rPr>
          <w:b/>
          <w:bCs/>
          <w:lang w:eastAsia="ru-RU"/>
        </w:rPr>
        <w:t>Объектом</w:t>
      </w:r>
      <w:r w:rsidRPr="00270D11">
        <w:rPr>
          <w:lang w:eastAsia="ru-RU"/>
        </w:rPr>
        <w:t xml:space="preserve"> исследования является мировая торговля, а </w:t>
      </w:r>
      <w:r w:rsidRPr="00270D11">
        <w:rPr>
          <w:b/>
          <w:bCs/>
          <w:lang w:eastAsia="ru-RU"/>
        </w:rPr>
        <w:t>предметом</w:t>
      </w:r>
      <w:r w:rsidRPr="00270D11">
        <w:rPr>
          <w:lang w:eastAsia="ru-RU"/>
        </w:rPr>
        <w:t xml:space="preserve"> – товарная и географическая структура мировой торговли. </w:t>
      </w:r>
    </w:p>
    <w:p w14:paraId="392D0CE2" w14:textId="1DFBB580" w:rsidR="00BB1065" w:rsidRPr="00270D11" w:rsidRDefault="00BB1065" w:rsidP="00BB1065">
      <w:pPr>
        <w:spacing w:line="360" w:lineRule="auto"/>
        <w:rPr>
          <w:lang w:eastAsia="ru-RU"/>
        </w:rPr>
      </w:pPr>
      <w:r w:rsidRPr="00270D11">
        <w:rPr>
          <w:lang w:eastAsia="ru-RU"/>
        </w:rPr>
        <w:tab/>
        <w:t xml:space="preserve">Для достижения поставленной цели были </w:t>
      </w:r>
      <w:r w:rsidR="00DE2FCF" w:rsidRPr="00270D11">
        <w:rPr>
          <w:lang w:eastAsia="ru-RU"/>
        </w:rPr>
        <w:t>сформулированы</w:t>
      </w:r>
      <w:r w:rsidRPr="00270D11">
        <w:rPr>
          <w:lang w:eastAsia="ru-RU"/>
        </w:rPr>
        <w:t xml:space="preserve"> следующие </w:t>
      </w:r>
      <w:r w:rsidRPr="00270D11">
        <w:rPr>
          <w:b/>
          <w:bCs/>
          <w:lang w:eastAsia="ru-RU"/>
        </w:rPr>
        <w:t>задачи</w:t>
      </w:r>
      <w:r w:rsidRPr="00270D11">
        <w:rPr>
          <w:lang w:eastAsia="ru-RU"/>
        </w:rPr>
        <w:t>:</w:t>
      </w:r>
    </w:p>
    <w:p w14:paraId="1053FD64" w14:textId="77777777" w:rsidR="00BB1065" w:rsidRPr="00270D11" w:rsidRDefault="00BB1065" w:rsidP="00BB1065">
      <w:pPr>
        <w:spacing w:line="360" w:lineRule="auto"/>
        <w:rPr>
          <w:lang w:eastAsia="ru-RU"/>
        </w:rPr>
      </w:pPr>
      <w:r w:rsidRPr="00270D11">
        <w:rPr>
          <w:lang w:eastAsia="ru-RU"/>
        </w:rPr>
        <w:tab/>
        <w:t>1) изучить понятийно-методологический аппарат исследования международной торговли;</w:t>
      </w:r>
    </w:p>
    <w:p w14:paraId="012C9D27" w14:textId="7DBA021F" w:rsidR="00BB1065" w:rsidRPr="00270D11" w:rsidRDefault="00BB1065" w:rsidP="00BB1065">
      <w:pPr>
        <w:spacing w:line="360" w:lineRule="auto"/>
        <w:rPr>
          <w:lang w:eastAsia="ru-RU"/>
        </w:rPr>
      </w:pPr>
      <w:r w:rsidRPr="00270D11">
        <w:rPr>
          <w:lang w:eastAsia="ru-RU"/>
        </w:rPr>
        <w:tab/>
        <w:t>2) охарактеризовать преимущества и недостатки вовлечения</w:t>
      </w:r>
      <w:r w:rsidR="00DE2FCF" w:rsidRPr="00270D11">
        <w:rPr>
          <w:lang w:eastAsia="ru-RU"/>
        </w:rPr>
        <w:t xml:space="preserve"> государств</w:t>
      </w:r>
      <w:r w:rsidRPr="00270D11">
        <w:rPr>
          <w:lang w:eastAsia="ru-RU"/>
        </w:rPr>
        <w:t xml:space="preserve"> в международную торговлю;</w:t>
      </w:r>
    </w:p>
    <w:p w14:paraId="2795A102" w14:textId="77777777" w:rsidR="00BB1065" w:rsidRPr="00270D11" w:rsidRDefault="00BB1065" w:rsidP="00BB1065">
      <w:pPr>
        <w:spacing w:line="360" w:lineRule="auto"/>
        <w:rPr>
          <w:lang w:eastAsia="ru-RU"/>
        </w:rPr>
      </w:pPr>
      <w:r w:rsidRPr="00270D11">
        <w:rPr>
          <w:lang w:eastAsia="ru-RU"/>
        </w:rPr>
        <w:tab/>
        <w:t xml:space="preserve">3) дать обзор работ, посвящённых исследованию структурно-географических аспектов международной торговли; </w:t>
      </w:r>
    </w:p>
    <w:p w14:paraId="324E9A47" w14:textId="77777777" w:rsidR="00BB1065" w:rsidRPr="00270D11" w:rsidRDefault="00BB1065" w:rsidP="00BB1065">
      <w:pPr>
        <w:spacing w:line="360" w:lineRule="auto"/>
        <w:rPr>
          <w:lang w:eastAsia="ru-RU"/>
        </w:rPr>
      </w:pPr>
      <w:r w:rsidRPr="00270D11">
        <w:rPr>
          <w:lang w:eastAsia="ru-RU"/>
        </w:rPr>
        <w:tab/>
        <w:t>4) выделить основные этапы и факторы развития международной торговли;</w:t>
      </w:r>
    </w:p>
    <w:p w14:paraId="0C815EE4" w14:textId="78556ABC" w:rsidR="00BB1065" w:rsidRPr="00270D11" w:rsidRDefault="00BB1065" w:rsidP="00BB1065">
      <w:pPr>
        <w:spacing w:line="360" w:lineRule="auto"/>
        <w:rPr>
          <w:lang w:eastAsia="ru-RU"/>
        </w:rPr>
      </w:pPr>
      <w:r w:rsidRPr="00270D11">
        <w:rPr>
          <w:lang w:eastAsia="ru-RU"/>
        </w:rPr>
        <w:tab/>
        <w:t>5) проанализировать изменения роли регионов и отдельных стран мира в мировой торговле в целом и по отдельным товарным группам, степень значимости внешнеторговой деятельности для стран и регионов мира</w:t>
      </w:r>
      <w:r w:rsidR="00DE2FCF" w:rsidRPr="00270D11">
        <w:rPr>
          <w:lang w:eastAsia="ru-RU"/>
        </w:rPr>
        <w:t xml:space="preserve"> </w:t>
      </w:r>
      <w:r w:rsidRPr="00270D11">
        <w:rPr>
          <w:lang w:eastAsia="ru-RU"/>
        </w:rPr>
        <w:t xml:space="preserve">в 1995 и 2019 гг. </w:t>
      </w:r>
    </w:p>
    <w:p w14:paraId="5A21F86D" w14:textId="446A01BD" w:rsidR="00BB1065" w:rsidRPr="00270D11" w:rsidRDefault="00BB1065" w:rsidP="00BB1065">
      <w:pPr>
        <w:spacing w:line="360" w:lineRule="auto"/>
        <w:rPr>
          <w:lang w:eastAsia="ru-RU"/>
        </w:rPr>
      </w:pPr>
      <w:r w:rsidRPr="00270D11">
        <w:rPr>
          <w:lang w:eastAsia="ru-RU"/>
        </w:rPr>
        <w:lastRenderedPageBreak/>
        <w:tab/>
        <w:t xml:space="preserve">6) предложить классификацию стран на основе степени </w:t>
      </w:r>
      <w:r w:rsidR="00380661" w:rsidRPr="00270D11">
        <w:rPr>
          <w:lang w:eastAsia="ru-RU"/>
        </w:rPr>
        <w:t>важности внешнеторговой деятельности для экономики</w:t>
      </w:r>
      <w:r w:rsidRPr="00270D11">
        <w:rPr>
          <w:lang w:eastAsia="ru-RU"/>
        </w:rPr>
        <w:t xml:space="preserve"> и уровню региональной торговой интеграции. </w:t>
      </w:r>
    </w:p>
    <w:p w14:paraId="64445A81" w14:textId="1D7C019A" w:rsidR="00BB1065" w:rsidRPr="00270D11" w:rsidRDefault="00BB1065" w:rsidP="00BB1065">
      <w:pPr>
        <w:spacing w:line="360" w:lineRule="auto"/>
        <w:rPr>
          <w:lang w:eastAsia="ru-RU"/>
        </w:rPr>
      </w:pPr>
      <w:r w:rsidRPr="00270D11">
        <w:rPr>
          <w:lang w:eastAsia="ru-RU"/>
        </w:rPr>
        <w:tab/>
        <w:t xml:space="preserve">Данное исследование основывается на работах, посвящённых истории и механизмам развития международной торговли. Прежде всего это работы таких экономистов и экономико-географов, как А. </w:t>
      </w:r>
      <w:proofErr w:type="spellStart"/>
      <w:r w:rsidRPr="00270D11">
        <w:rPr>
          <w:lang w:eastAsia="ru-RU"/>
        </w:rPr>
        <w:t>Мэддисон</w:t>
      </w:r>
      <w:proofErr w:type="spellEnd"/>
      <w:r w:rsidRPr="00270D11">
        <w:rPr>
          <w:lang w:eastAsia="ru-RU"/>
        </w:rPr>
        <w:t xml:space="preserve">, П. </w:t>
      </w:r>
      <w:proofErr w:type="spellStart"/>
      <w:r w:rsidRPr="00270D11">
        <w:rPr>
          <w:lang w:eastAsia="ru-RU"/>
        </w:rPr>
        <w:t>Кругман</w:t>
      </w:r>
      <w:proofErr w:type="spellEnd"/>
      <w:r w:rsidRPr="00270D11">
        <w:rPr>
          <w:lang w:eastAsia="ru-RU"/>
        </w:rPr>
        <w:t xml:space="preserve">, М. </w:t>
      </w:r>
      <w:proofErr w:type="spellStart"/>
      <w:r w:rsidRPr="00270D11">
        <w:rPr>
          <w:lang w:eastAsia="ru-RU"/>
        </w:rPr>
        <w:t>Фуджита</w:t>
      </w:r>
      <w:proofErr w:type="spellEnd"/>
      <w:r w:rsidRPr="00270D11">
        <w:rPr>
          <w:lang w:eastAsia="ru-RU"/>
        </w:rPr>
        <w:t xml:space="preserve">, Э. </w:t>
      </w:r>
      <w:proofErr w:type="spellStart"/>
      <w:r w:rsidRPr="00270D11">
        <w:rPr>
          <w:lang w:eastAsia="ru-RU"/>
        </w:rPr>
        <w:t>Вен</w:t>
      </w:r>
      <w:r w:rsidR="00A97148" w:rsidRPr="00270D11">
        <w:rPr>
          <w:lang w:eastAsia="ru-RU"/>
        </w:rPr>
        <w:t>ей</w:t>
      </w:r>
      <w:r w:rsidRPr="00270D11">
        <w:rPr>
          <w:lang w:eastAsia="ru-RU"/>
        </w:rPr>
        <w:t>блс</w:t>
      </w:r>
      <w:proofErr w:type="spellEnd"/>
      <w:r w:rsidRPr="00270D11">
        <w:rPr>
          <w:lang w:eastAsia="ru-RU"/>
        </w:rPr>
        <w:t xml:space="preserve">, В. Г. </w:t>
      </w:r>
      <w:proofErr w:type="spellStart"/>
      <w:r w:rsidRPr="00270D11">
        <w:rPr>
          <w:lang w:eastAsia="ru-RU"/>
        </w:rPr>
        <w:t>Варнавский</w:t>
      </w:r>
      <w:proofErr w:type="spellEnd"/>
      <w:r w:rsidRPr="00270D11">
        <w:rPr>
          <w:lang w:eastAsia="ru-RU"/>
        </w:rPr>
        <w:t xml:space="preserve">, И.Н. Панкратов и др. Методика исследования опирается на системы индикаторов глобальной и региональной торговой интеграции, предложенные Всемирным банком, Организацией экономического сотрудничества и развития (ОЭСР), Всемирной торговой организацией (ВТО) и другими международными организациями, которые были обобщены и рассмотрены в статьях И. П. Гуровой и К. Г. Григоряна. </w:t>
      </w:r>
    </w:p>
    <w:p w14:paraId="2D50F469" w14:textId="77777777" w:rsidR="00BB1065" w:rsidRPr="00270D11" w:rsidRDefault="00BB1065" w:rsidP="00BB1065">
      <w:pPr>
        <w:spacing w:line="360" w:lineRule="auto"/>
        <w:rPr>
          <w:lang w:eastAsia="ru-RU"/>
        </w:rPr>
      </w:pPr>
      <w:r w:rsidRPr="00270D11">
        <w:rPr>
          <w:lang w:eastAsia="ru-RU"/>
        </w:rPr>
        <w:tab/>
        <w:t xml:space="preserve">Информационной базой исследования послужили статистические порталы и доклады международный организаций, таких как ВТО, Всемирный банк, </w:t>
      </w:r>
      <w:r w:rsidRPr="00270D11">
        <w:rPr>
          <w:lang w:val="en-US" w:eastAsia="ru-RU"/>
        </w:rPr>
        <w:t>UN</w:t>
      </w:r>
      <w:r w:rsidRPr="00270D11">
        <w:rPr>
          <w:lang w:eastAsia="ru-RU"/>
        </w:rPr>
        <w:t xml:space="preserve"> </w:t>
      </w:r>
      <w:proofErr w:type="spellStart"/>
      <w:r w:rsidRPr="00270D11">
        <w:rPr>
          <w:lang w:val="en-US" w:eastAsia="ru-RU"/>
        </w:rPr>
        <w:t>Comtrade</w:t>
      </w:r>
      <w:proofErr w:type="spellEnd"/>
      <w:r w:rsidRPr="00270D11">
        <w:rPr>
          <w:lang w:eastAsia="ru-RU"/>
        </w:rPr>
        <w:t xml:space="preserve">, The Atlas </w:t>
      </w:r>
      <w:proofErr w:type="spellStart"/>
      <w:r w:rsidRPr="00270D11">
        <w:rPr>
          <w:lang w:eastAsia="ru-RU"/>
        </w:rPr>
        <w:t>of</w:t>
      </w:r>
      <w:proofErr w:type="spellEnd"/>
      <w:r w:rsidRPr="00270D11">
        <w:rPr>
          <w:lang w:eastAsia="ru-RU"/>
        </w:rPr>
        <w:t xml:space="preserve"> Economic </w:t>
      </w:r>
      <w:proofErr w:type="spellStart"/>
      <w:r w:rsidRPr="00270D11">
        <w:rPr>
          <w:lang w:eastAsia="ru-RU"/>
        </w:rPr>
        <w:t>Complexity</w:t>
      </w:r>
      <w:proofErr w:type="spellEnd"/>
      <w:r w:rsidRPr="00270D11">
        <w:rPr>
          <w:lang w:eastAsia="ru-RU"/>
        </w:rPr>
        <w:t xml:space="preserve"> </w:t>
      </w:r>
      <w:proofErr w:type="spellStart"/>
      <w:r w:rsidRPr="00270D11">
        <w:rPr>
          <w:lang w:eastAsia="ru-RU"/>
        </w:rPr>
        <w:t>by</w:t>
      </w:r>
      <w:proofErr w:type="spellEnd"/>
      <w:r w:rsidRPr="00270D11">
        <w:rPr>
          <w:lang w:eastAsia="ru-RU"/>
        </w:rPr>
        <w:t xml:space="preserve"> </w:t>
      </w:r>
      <w:proofErr w:type="spellStart"/>
      <w:r w:rsidRPr="00270D11">
        <w:rPr>
          <w:lang w:eastAsia="ru-RU"/>
        </w:rPr>
        <w:t>the</w:t>
      </w:r>
      <w:proofErr w:type="spellEnd"/>
      <w:r w:rsidRPr="00270D11">
        <w:rPr>
          <w:lang w:eastAsia="ru-RU"/>
        </w:rPr>
        <w:t xml:space="preserve"> Growth Lab </w:t>
      </w:r>
      <w:proofErr w:type="spellStart"/>
      <w:r w:rsidRPr="00270D11">
        <w:rPr>
          <w:lang w:eastAsia="ru-RU"/>
        </w:rPr>
        <w:t>at</w:t>
      </w:r>
      <w:proofErr w:type="spellEnd"/>
      <w:r w:rsidRPr="00270D11">
        <w:rPr>
          <w:lang w:eastAsia="ru-RU"/>
        </w:rPr>
        <w:t xml:space="preserve"> Harvard University, Система национальных счетов ООН.</w:t>
      </w:r>
    </w:p>
    <w:p w14:paraId="15BD290D" w14:textId="071A1F10" w:rsidR="00BB1065" w:rsidRPr="00270D11" w:rsidRDefault="00BB1065" w:rsidP="00BB1065">
      <w:pPr>
        <w:spacing w:line="360" w:lineRule="auto"/>
        <w:rPr>
          <w:lang w:eastAsia="ru-RU"/>
        </w:rPr>
      </w:pPr>
      <w:r w:rsidRPr="00270D11">
        <w:rPr>
          <w:lang w:eastAsia="ru-RU"/>
        </w:rPr>
        <w:tab/>
        <w:t xml:space="preserve">Основным методом, используемым в исследовании, является сбор и анализ статистических данных и расчёт на их основе выбранных индикаторов. Для выявления пространственных различий изучаемых показателей использовался сравнительно-географический метод. При делении стран на основе рассчитанных показателей </w:t>
      </w:r>
      <w:r w:rsidR="00F03F0D">
        <w:rPr>
          <w:lang w:eastAsia="ru-RU"/>
        </w:rPr>
        <w:t>был применён</w:t>
      </w:r>
      <w:r w:rsidRPr="00270D11">
        <w:rPr>
          <w:lang w:eastAsia="ru-RU"/>
        </w:rPr>
        <w:t xml:space="preserve"> классификационный метод. Для лучшей наглядности используемых показателей и их динамики использовался картографический метод</w:t>
      </w:r>
      <w:r w:rsidR="00B74B3F" w:rsidRPr="00270D11">
        <w:rPr>
          <w:lang w:eastAsia="ru-RU"/>
        </w:rPr>
        <w:t xml:space="preserve"> (программа </w:t>
      </w:r>
      <w:r w:rsidR="00B74B3F" w:rsidRPr="00270D11">
        <w:rPr>
          <w:lang w:val="en-US" w:eastAsia="ru-RU"/>
        </w:rPr>
        <w:t>QGIS</w:t>
      </w:r>
      <w:r w:rsidR="00B74B3F" w:rsidRPr="00270D11">
        <w:rPr>
          <w:lang w:eastAsia="ru-RU"/>
        </w:rPr>
        <w:t>).</w:t>
      </w:r>
      <w:r w:rsidRPr="00270D11">
        <w:rPr>
          <w:lang w:eastAsia="ru-RU"/>
        </w:rPr>
        <w:t xml:space="preserve"> </w:t>
      </w:r>
    </w:p>
    <w:p w14:paraId="55D3C9E6" w14:textId="77777777" w:rsidR="006A0EB7" w:rsidRDefault="00BB1065" w:rsidP="00BB1065">
      <w:pPr>
        <w:spacing w:line="360" w:lineRule="auto"/>
        <w:rPr>
          <w:lang w:eastAsia="ru-RU"/>
        </w:rPr>
      </w:pPr>
      <w:r w:rsidRPr="00270D11">
        <w:rPr>
          <w:lang w:eastAsia="ru-RU"/>
        </w:rPr>
        <w:tab/>
      </w:r>
      <w:r w:rsidR="002D19F9" w:rsidRPr="00270D11">
        <w:rPr>
          <w:lang w:eastAsia="ru-RU"/>
        </w:rPr>
        <w:t xml:space="preserve">Выпускная квалификационная работа состоит из трёх глав. </w:t>
      </w:r>
      <w:r w:rsidRPr="00270D11">
        <w:rPr>
          <w:lang w:eastAsia="ru-RU"/>
        </w:rPr>
        <w:t xml:space="preserve">Первая глава посвящена теоретическим основам исследования и включает в себя понятийно-методологический аппарат и обзор существующих работ по изучаемой теме. Во второй главе содержится характеристика развития международной торговли и подробное описание её структуры в 1995 и 2019 годах. Третья глава представляет собой анализ произошедших в рассматриваемый период изменений в географической и товарной структуре мировой торговли, а также классификацию стран на основе </w:t>
      </w:r>
      <w:r w:rsidR="00B74B3F" w:rsidRPr="00270D11">
        <w:rPr>
          <w:lang w:eastAsia="ru-RU"/>
        </w:rPr>
        <w:t>выбранных показателей.</w:t>
      </w:r>
      <w:r w:rsidR="008D0682" w:rsidRPr="00270D11">
        <w:rPr>
          <w:lang w:eastAsia="ru-RU"/>
        </w:rPr>
        <w:t xml:space="preserve"> </w:t>
      </w:r>
    </w:p>
    <w:p w14:paraId="14DCA773" w14:textId="38F5689A" w:rsidR="00BB1065" w:rsidRPr="00270D11" w:rsidRDefault="006A0EB7" w:rsidP="00BB1065">
      <w:pPr>
        <w:spacing w:line="360" w:lineRule="auto"/>
        <w:rPr>
          <w:lang w:eastAsia="ru-RU"/>
        </w:rPr>
      </w:pPr>
      <w:r>
        <w:rPr>
          <w:lang w:eastAsia="ru-RU"/>
        </w:rPr>
        <w:tab/>
      </w:r>
      <w:r w:rsidR="002D19F9" w:rsidRPr="00270D11">
        <w:rPr>
          <w:lang w:eastAsia="ru-RU"/>
        </w:rPr>
        <w:t>Работа содержит 18 таблиц, 72 рисунка и приложение, включающее 19 таблиц. Общий объём работы составляет 14</w:t>
      </w:r>
      <w:r w:rsidR="0080130C" w:rsidRPr="00270D11">
        <w:rPr>
          <w:lang w:eastAsia="ru-RU"/>
        </w:rPr>
        <w:t>9</w:t>
      </w:r>
      <w:r w:rsidR="002D19F9" w:rsidRPr="00270D11">
        <w:rPr>
          <w:lang w:eastAsia="ru-RU"/>
        </w:rPr>
        <w:t xml:space="preserve"> страниц. Список литера</w:t>
      </w:r>
      <w:r w:rsidR="00CF07E8" w:rsidRPr="00270D11">
        <w:rPr>
          <w:lang w:eastAsia="ru-RU"/>
        </w:rPr>
        <w:t xml:space="preserve">туры и источников насчитывает 39 наименований. </w:t>
      </w:r>
    </w:p>
    <w:p w14:paraId="7010A471" w14:textId="77777777" w:rsidR="00BB1065" w:rsidRPr="00270D11" w:rsidRDefault="00BB1065" w:rsidP="00BB1065">
      <w:pPr>
        <w:spacing w:line="360" w:lineRule="auto"/>
        <w:rPr>
          <w:lang w:eastAsia="ru-RU"/>
        </w:rPr>
      </w:pPr>
    </w:p>
    <w:p w14:paraId="28E5C953" w14:textId="6E2AE2E1" w:rsidR="00A01A5F" w:rsidRPr="00270D11" w:rsidRDefault="00A01A5F" w:rsidP="000C3BE9">
      <w:pPr>
        <w:rPr>
          <w:lang w:eastAsia="ru-RU"/>
        </w:rPr>
      </w:pPr>
    </w:p>
    <w:p w14:paraId="7E4EC02E" w14:textId="77777777" w:rsidR="00A01A5F" w:rsidRPr="00270D11" w:rsidRDefault="00A01A5F" w:rsidP="000C3BE9">
      <w:pPr>
        <w:rPr>
          <w:lang w:eastAsia="ru-RU"/>
        </w:rPr>
      </w:pPr>
    </w:p>
    <w:p w14:paraId="1E0D6E5B" w14:textId="0D06F126" w:rsidR="00E41B1A" w:rsidRPr="00270D11" w:rsidRDefault="009C460C" w:rsidP="00B8689E">
      <w:pPr>
        <w:pStyle w:val="1"/>
        <w:spacing w:before="0" w:line="360" w:lineRule="auto"/>
        <w:jc w:val="center"/>
        <w:rPr>
          <w:rFonts w:ascii="Times New Roman" w:hAnsi="Times New Roman" w:cs="Times New Roman"/>
          <w:b/>
          <w:bCs/>
          <w:color w:val="auto"/>
          <w:sz w:val="28"/>
          <w:szCs w:val="28"/>
        </w:rPr>
      </w:pPr>
      <w:bookmarkStart w:id="2" w:name="_Toc104496646"/>
      <w:r w:rsidRPr="00270D11">
        <w:rPr>
          <w:rFonts w:ascii="Times New Roman" w:hAnsi="Times New Roman" w:cs="Times New Roman"/>
          <w:b/>
          <w:bCs/>
          <w:color w:val="auto"/>
          <w:sz w:val="28"/>
          <w:szCs w:val="28"/>
        </w:rPr>
        <w:lastRenderedPageBreak/>
        <w:t xml:space="preserve">Глава 1. </w:t>
      </w:r>
      <w:r w:rsidR="00AA0B4F" w:rsidRPr="00270D11">
        <w:rPr>
          <w:rFonts w:ascii="Times New Roman" w:hAnsi="Times New Roman" w:cs="Times New Roman"/>
          <w:b/>
          <w:bCs/>
          <w:color w:val="auto"/>
          <w:sz w:val="28"/>
          <w:szCs w:val="28"/>
        </w:rPr>
        <w:t>Теоретико-методологические</w:t>
      </w:r>
      <w:r w:rsidRPr="00270D11">
        <w:rPr>
          <w:rFonts w:ascii="Times New Roman" w:hAnsi="Times New Roman" w:cs="Times New Roman"/>
          <w:b/>
          <w:bCs/>
          <w:color w:val="auto"/>
          <w:sz w:val="28"/>
          <w:szCs w:val="28"/>
        </w:rPr>
        <w:t xml:space="preserve"> основы исследования международной торговли.</w:t>
      </w:r>
      <w:bookmarkEnd w:id="2"/>
    </w:p>
    <w:p w14:paraId="0C94FFD6" w14:textId="77777777" w:rsidR="00C434A6" w:rsidRPr="00270D11" w:rsidRDefault="00C434A6" w:rsidP="00C434A6">
      <w:pPr>
        <w:rPr>
          <w:lang w:eastAsia="ru-RU"/>
        </w:rPr>
      </w:pPr>
    </w:p>
    <w:p w14:paraId="1C561288" w14:textId="24BE00DD" w:rsidR="00463269" w:rsidRPr="00270D11" w:rsidRDefault="00B8689E" w:rsidP="00252D7B">
      <w:pPr>
        <w:pStyle w:val="2"/>
        <w:spacing w:before="0" w:line="360" w:lineRule="auto"/>
        <w:jc w:val="center"/>
        <w:rPr>
          <w:rFonts w:ascii="Times New Roman" w:hAnsi="Times New Roman" w:cs="Times New Roman"/>
          <w:b/>
          <w:bCs/>
          <w:color w:val="auto"/>
          <w:sz w:val="24"/>
          <w:szCs w:val="24"/>
        </w:rPr>
      </w:pPr>
      <w:bookmarkStart w:id="3" w:name="_Toc104496647"/>
      <w:r w:rsidRPr="00270D11">
        <w:rPr>
          <w:rFonts w:ascii="Times New Roman" w:hAnsi="Times New Roman" w:cs="Times New Roman"/>
          <w:b/>
          <w:bCs/>
          <w:color w:val="auto"/>
          <w:sz w:val="24"/>
          <w:szCs w:val="24"/>
        </w:rPr>
        <w:t xml:space="preserve">1.1. </w:t>
      </w:r>
      <w:r w:rsidR="009C460C" w:rsidRPr="00270D11">
        <w:rPr>
          <w:rFonts w:ascii="Times New Roman" w:hAnsi="Times New Roman" w:cs="Times New Roman"/>
          <w:b/>
          <w:bCs/>
          <w:color w:val="auto"/>
          <w:sz w:val="24"/>
          <w:szCs w:val="24"/>
        </w:rPr>
        <w:t>Международная торговля как вид внешнеэкономической деятельности.</w:t>
      </w:r>
      <w:bookmarkEnd w:id="3"/>
    </w:p>
    <w:p w14:paraId="1E0A9B43" w14:textId="0343F620" w:rsidR="00284AA6" w:rsidRPr="00270D11" w:rsidRDefault="009B2AF6" w:rsidP="00DE6AA5">
      <w:pPr>
        <w:spacing w:line="360" w:lineRule="auto"/>
        <w:ind w:firstLine="709"/>
      </w:pPr>
      <w:r w:rsidRPr="00270D11">
        <w:t xml:space="preserve">Сегодня в мире существует около 200 </w:t>
      </w:r>
      <w:r w:rsidR="00955A60" w:rsidRPr="00270D11">
        <w:t>государств</w:t>
      </w:r>
      <w:r w:rsidRPr="00270D11">
        <w:t>, экономические ресурсы между которыми распределены неравномерно.</w:t>
      </w:r>
      <w:r w:rsidR="00837D2A" w:rsidRPr="00270D11">
        <w:t xml:space="preserve"> Экономические ресурсы включают природные ресурсы, трудовые ресурсы, капитал, а также предпринимательские ресурсы и информацию</w:t>
      </w:r>
      <w:r w:rsidR="00284AA6" w:rsidRPr="00270D11">
        <w:t>. Наряду с понятием «экономические ресурсы» употребляется понятие «факторы производства».</w:t>
      </w:r>
      <w:r w:rsidR="003A0183" w:rsidRPr="00270D11">
        <w:t xml:space="preserve"> Ф</w:t>
      </w:r>
      <w:r w:rsidR="00284AA6" w:rsidRPr="00270D11">
        <w:t>акторы производства представляют собой</w:t>
      </w:r>
      <w:r w:rsidR="003A0183" w:rsidRPr="00270D11">
        <w:t xml:space="preserve"> </w:t>
      </w:r>
      <w:r w:rsidR="00284AA6" w:rsidRPr="00270D11">
        <w:t>часть экономических ресурсов, которая используется в производстве.</w:t>
      </w:r>
      <w:r w:rsidR="007E104B" w:rsidRPr="00270D11">
        <w:t xml:space="preserve"> </w:t>
      </w:r>
      <w:r w:rsidR="003A0183" w:rsidRPr="00270D11">
        <w:t>Г</w:t>
      </w:r>
      <w:r w:rsidR="007E104B" w:rsidRPr="00270D11">
        <w:t>осударство может располагать значимыми экономическими ресурсами (например, полезные ископаемые), но не использовать их в силу определённых экономических, политических и других причин. В данном случае экономические ресурсы уже нецелесообразно рассматривать в качестве факторов производства</w:t>
      </w:r>
      <w:r w:rsidR="003A0183" w:rsidRPr="00270D11">
        <w:t xml:space="preserve"> [</w:t>
      </w:r>
      <w:r w:rsidR="001759CD" w:rsidRPr="00270D11">
        <w:t>10</w:t>
      </w:r>
      <w:r w:rsidR="003A0183" w:rsidRPr="00270D11">
        <w:t>].</w:t>
      </w:r>
      <w:r w:rsidR="002D7762" w:rsidRPr="00270D11">
        <w:t xml:space="preserve"> </w:t>
      </w:r>
    </w:p>
    <w:p w14:paraId="7F4377B9" w14:textId="6BE8781C" w:rsidR="002D7762" w:rsidRPr="00270D11" w:rsidRDefault="002D7762" w:rsidP="002D7762">
      <w:pPr>
        <w:spacing w:line="360" w:lineRule="auto"/>
        <w:ind w:firstLine="709"/>
      </w:pPr>
      <w:proofErr w:type="spellStart"/>
      <w:r w:rsidRPr="00270D11">
        <w:t>Наделённость</w:t>
      </w:r>
      <w:proofErr w:type="spellEnd"/>
      <w:r w:rsidRPr="00270D11">
        <w:t xml:space="preserve"> стран различными факторами производства и развитие международных экономических отношений являются причиной возникновения международного разделения труда. МРТ представляет собой специализацию стран на производстве тех товаров, для изготовления которых имеются более дешёвые факторы производства, чем в других странах [1].</w:t>
      </w:r>
      <w:r w:rsidR="00AB6703" w:rsidRPr="00270D11">
        <w:t xml:space="preserve"> Ввиду производства разными странами разной продукции закономерно возникает процесс торгового обмена товарами и услугами. Так возникает внешнеэкономическая деятельность (ВЭД). </w:t>
      </w:r>
    </w:p>
    <w:p w14:paraId="408D1826" w14:textId="4F4F1B34" w:rsidR="00EF27D2" w:rsidRPr="00270D11" w:rsidRDefault="00734F9B" w:rsidP="00417155">
      <w:pPr>
        <w:spacing w:line="360" w:lineRule="auto"/>
        <w:ind w:firstLine="709"/>
      </w:pPr>
      <w:r w:rsidRPr="00270D11">
        <w:t>П</w:t>
      </w:r>
      <w:r w:rsidR="00EF27D2" w:rsidRPr="00270D11">
        <w:t xml:space="preserve">од термином «внешнеэкономическая деятельность» </w:t>
      </w:r>
      <w:r w:rsidRPr="00270D11">
        <w:t>понимается область экономической деятельности государств и предприятий, связанная с внешней торговлей товарами и услугами, международными инвестициями, международной кооперацией, валютно-финансовыми и кредитными отношениями</w:t>
      </w:r>
      <w:r w:rsidR="00B74B3F" w:rsidRPr="00270D11">
        <w:t xml:space="preserve"> </w:t>
      </w:r>
      <w:r w:rsidR="00EF27D2" w:rsidRPr="00270D11">
        <w:t>[</w:t>
      </w:r>
      <w:r w:rsidR="001759CD" w:rsidRPr="00270D11">
        <w:t>12</w:t>
      </w:r>
      <w:r w:rsidRPr="00270D11">
        <w:t>, стр. 67</w:t>
      </w:r>
      <w:r w:rsidR="00EF27D2" w:rsidRPr="00270D11">
        <w:t>]. Данное определение наиболее полно отражает специфику внешнеэкономической деятельности, которая заключается в ориентации производства именно на мировой рынок.</w:t>
      </w:r>
    </w:p>
    <w:p w14:paraId="278B6527" w14:textId="2C7F4338" w:rsidR="007C75D4" w:rsidRPr="00270D11" w:rsidRDefault="00A976A5" w:rsidP="007C75D4">
      <w:pPr>
        <w:spacing w:line="360" w:lineRule="auto"/>
        <w:ind w:firstLine="709"/>
      </w:pPr>
      <w:r w:rsidRPr="00270D11">
        <w:t>Внешнеэкономическая деятельность разнообразна и имеет несколько форм</w:t>
      </w:r>
      <w:r w:rsidR="00DD0A59" w:rsidRPr="00270D11">
        <w:t xml:space="preserve"> [</w:t>
      </w:r>
      <w:r w:rsidR="001759CD" w:rsidRPr="00270D11">
        <w:t>14</w:t>
      </w:r>
      <w:r w:rsidR="00A51F65" w:rsidRPr="00270D11">
        <w:t>, стр. 406 – 407</w:t>
      </w:r>
      <w:r w:rsidR="00DD0A59" w:rsidRPr="00270D11">
        <w:t>]</w:t>
      </w:r>
      <w:r w:rsidRPr="00270D11">
        <w:t xml:space="preserve">: </w:t>
      </w:r>
    </w:p>
    <w:p w14:paraId="091C0CD4" w14:textId="77777777" w:rsidR="007C75D4" w:rsidRPr="00270D11" w:rsidRDefault="00561038" w:rsidP="007C75D4">
      <w:pPr>
        <w:spacing w:line="360" w:lineRule="auto"/>
        <w:ind w:firstLine="709"/>
      </w:pPr>
      <w:r w:rsidRPr="00270D11">
        <w:t xml:space="preserve">1) </w:t>
      </w:r>
      <w:r w:rsidR="00980340" w:rsidRPr="00270D11">
        <w:rPr>
          <w:i/>
          <w:iCs/>
        </w:rPr>
        <w:t xml:space="preserve">Производственная кооперация. </w:t>
      </w:r>
      <w:r w:rsidR="00980340" w:rsidRPr="00270D11">
        <w:t>Данный вид внешнеэкономической деятельности подразумевает собой совместное сотрудничество между иностранными партнёрами в различных, но конструктивно связанных между собой процессах международного разделения труда. Основные производственные задачи разделены между участниками</w:t>
      </w:r>
      <w:r w:rsidR="008867C9" w:rsidRPr="00270D11">
        <w:t xml:space="preserve"> и часто разнесены в пространстве</w:t>
      </w:r>
      <w:r w:rsidR="00980340" w:rsidRPr="00270D11">
        <w:t>.</w:t>
      </w:r>
      <w:r w:rsidR="00966955" w:rsidRPr="00270D11">
        <w:t xml:space="preserve"> </w:t>
      </w:r>
    </w:p>
    <w:p w14:paraId="14C813B6" w14:textId="77777777" w:rsidR="007C75D4" w:rsidRPr="00270D11" w:rsidRDefault="00561038" w:rsidP="007C75D4">
      <w:pPr>
        <w:spacing w:line="360" w:lineRule="auto"/>
        <w:ind w:firstLine="709"/>
      </w:pPr>
      <w:r w:rsidRPr="00270D11">
        <w:lastRenderedPageBreak/>
        <w:t>2)</w:t>
      </w:r>
      <w:r w:rsidRPr="00270D11">
        <w:rPr>
          <w:i/>
          <w:iCs/>
        </w:rPr>
        <w:t xml:space="preserve"> </w:t>
      </w:r>
      <w:r w:rsidR="00966955" w:rsidRPr="00270D11">
        <w:rPr>
          <w:i/>
          <w:iCs/>
        </w:rPr>
        <w:t xml:space="preserve">Международное инвестиционное сотрудничество </w:t>
      </w:r>
      <w:r w:rsidR="00966955" w:rsidRPr="00270D11">
        <w:t xml:space="preserve">предполагает одну из форм взаимодействия с иностранными партнёрами на основе объединения усилий финансового и материально-технического характера. Целями подобного сотрудничества являются расширение базы развития и выпуска экспортной продукции, её систематическое обновление на основе критериев конкурентоспособности и облегчение процессов её реализации на внешнем рынке. </w:t>
      </w:r>
    </w:p>
    <w:p w14:paraId="49986B35" w14:textId="635D7E6D" w:rsidR="00966955" w:rsidRPr="00270D11" w:rsidRDefault="00561038" w:rsidP="007C75D4">
      <w:pPr>
        <w:spacing w:line="360" w:lineRule="auto"/>
        <w:ind w:firstLine="709"/>
      </w:pPr>
      <w:r w:rsidRPr="00270D11">
        <w:t>3</w:t>
      </w:r>
      <w:r w:rsidRPr="00270D11">
        <w:rPr>
          <w:i/>
          <w:iCs/>
        </w:rPr>
        <w:t xml:space="preserve">) </w:t>
      </w:r>
      <w:r w:rsidR="00966955" w:rsidRPr="00270D11">
        <w:rPr>
          <w:i/>
          <w:iCs/>
        </w:rPr>
        <w:t>Валютные и финансово-кредитные операции</w:t>
      </w:r>
      <w:r w:rsidR="00966955" w:rsidRPr="00270D11">
        <w:t xml:space="preserve">. </w:t>
      </w:r>
      <w:r w:rsidR="004738AB" w:rsidRPr="00270D11">
        <w:t>Эту</w:t>
      </w:r>
      <w:r w:rsidR="00966955" w:rsidRPr="00270D11">
        <w:t xml:space="preserve"> форму внешнеэкономической деятельности можно рассматривать</w:t>
      </w:r>
      <w:r w:rsidR="004738AB" w:rsidRPr="00270D11">
        <w:t>:</w:t>
      </w:r>
    </w:p>
    <w:p w14:paraId="0A1427BC" w14:textId="0AB2646D" w:rsidR="00966955" w:rsidRPr="00270D11" w:rsidRDefault="00561038" w:rsidP="00037606">
      <w:pPr>
        <w:spacing w:line="360" w:lineRule="auto"/>
        <w:ind w:firstLine="420"/>
      </w:pPr>
      <w:r w:rsidRPr="00270D11">
        <w:tab/>
      </w:r>
      <w:r w:rsidR="00966955" w:rsidRPr="00270D11">
        <w:t xml:space="preserve">а) как содействующие, сопровождающие любую внешнеторговую сделку операции в виде финансовых обязательств, связанных с обеспечением платежа за поставленную продукцию через конкретные формы расчёта, а также валютных операций, </w:t>
      </w:r>
      <w:r w:rsidR="00C4580D" w:rsidRPr="00270D11">
        <w:t>совершаемых во избежание курсовых потерь;</w:t>
      </w:r>
    </w:p>
    <w:p w14:paraId="6C4F0D68" w14:textId="77777777" w:rsidR="008C00A1" w:rsidRPr="00270D11" w:rsidRDefault="00561038" w:rsidP="00037606">
      <w:pPr>
        <w:spacing w:line="360" w:lineRule="auto"/>
        <w:ind w:firstLine="420"/>
      </w:pPr>
      <w:r w:rsidRPr="00270D11">
        <w:tab/>
      </w:r>
      <w:r w:rsidR="00C4580D" w:rsidRPr="00270D11">
        <w:t xml:space="preserve">б) как операции, обслуживающие внутренний валютный рынок и внешнеторговые платежи в системе международных расчётов. </w:t>
      </w:r>
    </w:p>
    <w:p w14:paraId="61BE33C2" w14:textId="77777777" w:rsidR="008C00A1" w:rsidRPr="00270D11" w:rsidRDefault="008C00A1" w:rsidP="00037606">
      <w:pPr>
        <w:spacing w:line="360" w:lineRule="auto"/>
        <w:ind w:firstLine="420"/>
      </w:pPr>
      <w:r w:rsidRPr="00270D11">
        <w:tab/>
      </w:r>
      <w:r w:rsidR="00DE046C" w:rsidRPr="00270D11">
        <w:t xml:space="preserve">Таким образом, валютные и финансово-кредитные операции сопровождают другие виды внешнеэкономической деятельности. </w:t>
      </w:r>
    </w:p>
    <w:p w14:paraId="00DE3FF4" w14:textId="7C094936" w:rsidR="00DE046C" w:rsidRPr="00270D11" w:rsidRDefault="008C00A1" w:rsidP="00037606">
      <w:pPr>
        <w:spacing w:line="360" w:lineRule="auto"/>
        <w:ind w:firstLine="420"/>
      </w:pPr>
      <w:r w:rsidRPr="00270D11">
        <w:tab/>
      </w:r>
      <w:r w:rsidR="00561038" w:rsidRPr="00270D11">
        <w:t>4)</w:t>
      </w:r>
      <w:r w:rsidR="00561038" w:rsidRPr="00270D11">
        <w:rPr>
          <w:i/>
          <w:iCs/>
        </w:rPr>
        <w:t xml:space="preserve"> </w:t>
      </w:r>
      <w:r w:rsidR="00DE046C" w:rsidRPr="00270D11">
        <w:rPr>
          <w:i/>
          <w:iCs/>
        </w:rPr>
        <w:t>Внешнеторговая деятельность, или международная торговля</w:t>
      </w:r>
      <w:r w:rsidR="00D73711" w:rsidRPr="00270D11">
        <w:t xml:space="preserve">. </w:t>
      </w:r>
      <w:r w:rsidR="003410CC" w:rsidRPr="00270D11">
        <w:t>Данный вид представляет собой международный обмен товарами, услугами и результатами интеллектуальной деятельности на коммерческой основе.</w:t>
      </w:r>
      <w:r w:rsidR="00C96791" w:rsidRPr="00270D11">
        <w:t xml:space="preserve"> </w:t>
      </w:r>
    </w:p>
    <w:p w14:paraId="3A3C3D46" w14:textId="240894D3" w:rsidR="0032522D" w:rsidRPr="00270D11" w:rsidRDefault="008C00A1" w:rsidP="00037606">
      <w:pPr>
        <w:spacing w:line="360" w:lineRule="auto"/>
        <w:ind w:firstLine="420"/>
      </w:pPr>
      <w:r w:rsidRPr="00270D11">
        <w:tab/>
      </w:r>
      <w:r w:rsidR="00D73711" w:rsidRPr="00270D11">
        <w:t xml:space="preserve">Из перечисленных форм внешнеэкономической деятельности </w:t>
      </w:r>
      <w:r w:rsidR="00AB6703" w:rsidRPr="00270D11">
        <w:t>наиболее развитой</w:t>
      </w:r>
      <w:r w:rsidR="00D73711" w:rsidRPr="00270D11">
        <w:t xml:space="preserve"> и чаще всего реализуемой на практике является внешнеторговая деятельность</w:t>
      </w:r>
      <w:r w:rsidR="00CB391D" w:rsidRPr="00270D11">
        <w:t>, или международная торговля.</w:t>
      </w:r>
      <w:r w:rsidRPr="00270D11">
        <w:t xml:space="preserve"> </w:t>
      </w:r>
    </w:p>
    <w:p w14:paraId="33AB369D" w14:textId="2B65F228" w:rsidR="0032522D" w:rsidRPr="00270D11" w:rsidRDefault="0032522D" w:rsidP="00037606">
      <w:pPr>
        <w:spacing w:line="360" w:lineRule="auto"/>
        <w:ind w:firstLine="420"/>
      </w:pPr>
      <w:r w:rsidRPr="00270D11">
        <w:tab/>
      </w:r>
      <w:r w:rsidR="00A077C0" w:rsidRPr="00270D11">
        <w:t>Международная торговля связывает национальные экономики в единую систему мирового рынка. Как правило, субъектами международной торговли выступают государства мира. Также в современных условиях благодаря усилению интернационализации мировой экономики появляются новые и важнейшие субъекты мировой торговли – транснациональные компании</w:t>
      </w:r>
      <w:r w:rsidRPr="00270D11">
        <w:t>. Развитие интеграционных процессов предопределяет участие в международной торговле различных интеграционных группировок (например, Европейский союз</w:t>
      </w:r>
      <w:r w:rsidR="006D628B" w:rsidRPr="00270D11">
        <w:t>, АСЕАН, НАФТА</w:t>
      </w:r>
      <w:r w:rsidRPr="00270D11">
        <w:t>). Таким образом, сегодня наиболее важными субъектами мировой торговли являются государства, транснациональные компании и интеграционные объединения</w:t>
      </w:r>
      <w:r w:rsidR="00A077C0" w:rsidRPr="00270D11">
        <w:t xml:space="preserve"> [</w:t>
      </w:r>
      <w:r w:rsidR="001759CD" w:rsidRPr="00270D11">
        <w:t>15</w:t>
      </w:r>
      <w:r w:rsidR="00A51F65" w:rsidRPr="00270D11">
        <w:t>, стр. 203</w:t>
      </w:r>
      <w:r w:rsidR="00A077C0" w:rsidRPr="00270D11">
        <w:t>].</w:t>
      </w:r>
      <w:r w:rsidR="0002021A" w:rsidRPr="00270D11">
        <w:t xml:space="preserve"> </w:t>
      </w:r>
    </w:p>
    <w:p w14:paraId="245FE3C4" w14:textId="617A68EC" w:rsidR="00663636" w:rsidRPr="00270D11" w:rsidRDefault="00C850AA" w:rsidP="00037606">
      <w:pPr>
        <w:spacing w:line="360" w:lineRule="auto"/>
        <w:ind w:firstLine="420"/>
      </w:pPr>
      <w:r w:rsidRPr="00270D11">
        <w:tab/>
      </w:r>
      <w:r w:rsidR="008230DB" w:rsidRPr="00270D11">
        <w:t>Международная торговля является не просто процессом купли-продажи товаров и услуг, а целым комплексом взаимодействий поставщиков, потребителей и международных организаций, представляющих собой международную торговую сделку [2</w:t>
      </w:r>
      <w:r w:rsidR="001759CD" w:rsidRPr="00270D11">
        <w:t>2</w:t>
      </w:r>
      <w:r w:rsidR="008230DB" w:rsidRPr="00270D11">
        <w:t xml:space="preserve">, стр. 3]. </w:t>
      </w:r>
      <w:r w:rsidR="00663636" w:rsidRPr="00270D11">
        <w:t xml:space="preserve">Под понятием международной торговой сделки понимается соглашение, </w:t>
      </w:r>
      <w:r w:rsidR="00663636" w:rsidRPr="00270D11">
        <w:lastRenderedPageBreak/>
        <w:t>которое заключается между двумя или более предприятиями, находящихся на территории разных государств, с согласованными условиями о поставке товара или предоставлении услуг. Важно заметить, что торговля не является международной, если предприятия, которые заключили соглашение, находятся на территории одной страны, даже в случае принадлежности к разным государствам [</w:t>
      </w:r>
      <w:r w:rsidR="001759CD" w:rsidRPr="00270D11">
        <w:t>9</w:t>
      </w:r>
      <w:r w:rsidR="00663636" w:rsidRPr="00270D11">
        <w:t>, стр. 265].</w:t>
      </w:r>
    </w:p>
    <w:p w14:paraId="7D17F36F" w14:textId="13BAC766" w:rsidR="00A549B6" w:rsidRPr="00270D11" w:rsidRDefault="00663636" w:rsidP="00037606">
      <w:pPr>
        <w:spacing w:line="360" w:lineRule="auto"/>
        <w:ind w:firstLine="420"/>
      </w:pPr>
      <w:r w:rsidRPr="00270D11">
        <w:tab/>
        <w:t xml:space="preserve">На сегодняшний день существует множество форм международной торговли, однако в экономической литературе не существует однозначного определения, характеризующего данное понятие. В связи с чем довольно трудно классифицировать имеющиеся формы международной торговли по какому-либо конкретному признаку. </w:t>
      </w:r>
      <w:r w:rsidR="000B05BC" w:rsidRPr="00270D11">
        <w:t>Однако можно выделить следующие формы [</w:t>
      </w:r>
      <w:r w:rsidR="001759CD" w:rsidRPr="00270D11">
        <w:t>8</w:t>
      </w:r>
      <w:r w:rsidR="000B05BC" w:rsidRPr="00270D11">
        <w:t xml:space="preserve">]: </w:t>
      </w:r>
    </w:p>
    <w:p w14:paraId="3BCFE1AE" w14:textId="0FD3B18C" w:rsidR="000B05BC" w:rsidRPr="00270D11" w:rsidRDefault="000B05BC" w:rsidP="00037606">
      <w:pPr>
        <w:spacing w:line="360" w:lineRule="auto"/>
        <w:ind w:firstLine="420"/>
      </w:pPr>
      <w:r w:rsidRPr="00270D11">
        <w:tab/>
        <w:t xml:space="preserve">1) экспортные операции – совокупность операций по продажам и вывозу за границу капитала или товара для передачи их в собственность иностранному контрагенту; </w:t>
      </w:r>
    </w:p>
    <w:p w14:paraId="474F03BA" w14:textId="446CA3AE" w:rsidR="000B05BC" w:rsidRPr="00270D11" w:rsidRDefault="000B05BC" w:rsidP="00037606">
      <w:pPr>
        <w:spacing w:line="360" w:lineRule="auto"/>
        <w:ind w:firstLine="420"/>
      </w:pPr>
      <w:r w:rsidRPr="00270D11">
        <w:tab/>
        <w:t xml:space="preserve">2) импортные операции – ввоз в страну иностранных товаров или капитала в форме кредита и займов; </w:t>
      </w:r>
    </w:p>
    <w:p w14:paraId="16D0228E" w14:textId="53944C60" w:rsidR="000B05BC" w:rsidRPr="00270D11" w:rsidRDefault="000B05BC" w:rsidP="00037606">
      <w:pPr>
        <w:spacing w:line="360" w:lineRule="auto"/>
        <w:ind w:firstLine="420"/>
      </w:pPr>
      <w:r w:rsidRPr="00270D11">
        <w:tab/>
        <w:t xml:space="preserve">3) реэкспортные операции – вывоз (перепродажа) ранее ввезённых товаров без его потребления на территории страны; </w:t>
      </w:r>
    </w:p>
    <w:p w14:paraId="7B42F34F" w14:textId="1FCDBBE1" w:rsidR="000B05BC" w:rsidRPr="00270D11" w:rsidRDefault="000B05BC" w:rsidP="00037606">
      <w:pPr>
        <w:spacing w:line="360" w:lineRule="auto"/>
        <w:ind w:firstLine="420"/>
      </w:pPr>
      <w:r w:rsidRPr="00270D11">
        <w:tab/>
        <w:t xml:space="preserve">4) реимпорт – ввоз ранее вывезенного отечественного товара, не подвергающегося переработке или использовании на иностранной территории; </w:t>
      </w:r>
    </w:p>
    <w:p w14:paraId="32AD6634" w14:textId="407C5300" w:rsidR="000B05BC" w:rsidRPr="00270D11" w:rsidRDefault="000B05BC" w:rsidP="00037606">
      <w:pPr>
        <w:spacing w:line="360" w:lineRule="auto"/>
        <w:ind w:firstLine="420"/>
      </w:pPr>
      <w:r w:rsidRPr="00270D11">
        <w:tab/>
        <w:t xml:space="preserve">5) встречная торговля – товарообменные операции, условия которых предусматривают встречные обязательства продавцов купить у покупателя товары на частичную или полную стоимость продаваемых товаров. </w:t>
      </w:r>
    </w:p>
    <w:p w14:paraId="7C88ECAE" w14:textId="4800E2AF" w:rsidR="00F42C85" w:rsidRPr="00270D11" w:rsidRDefault="00F42C85" w:rsidP="00037606">
      <w:pPr>
        <w:spacing w:line="360" w:lineRule="auto"/>
        <w:ind w:firstLine="420"/>
      </w:pPr>
      <w:r w:rsidRPr="00270D11">
        <w:tab/>
        <w:t xml:space="preserve">Стоит отметить, что в различных новостных и аналитических изданиях </w:t>
      </w:r>
      <w:r w:rsidR="006C744D" w:rsidRPr="00270D11">
        <w:t xml:space="preserve">со ссылкой на материалы Организации Объединённых Наций, </w:t>
      </w:r>
      <w:r w:rsidRPr="00270D11">
        <w:t xml:space="preserve">отмечается рост встречной </w:t>
      </w:r>
      <w:r w:rsidR="00086BB1" w:rsidRPr="00270D11">
        <w:t>торговли, в последнее десятилетие на её долю приходилось около трети всего мирового товарооборота.</w:t>
      </w:r>
      <w:r w:rsidR="006D628B" w:rsidRPr="00270D11">
        <w:t xml:space="preserve"> </w:t>
      </w:r>
      <w:r w:rsidR="00086BB1" w:rsidRPr="00270D11">
        <w:t xml:space="preserve">Выделяется несколько основных </w:t>
      </w:r>
      <w:r w:rsidR="00277E4C" w:rsidRPr="00270D11">
        <w:t>видов</w:t>
      </w:r>
      <w:r w:rsidR="00086BB1" w:rsidRPr="00270D11">
        <w:t xml:space="preserve"> встречной торговли – </w:t>
      </w:r>
      <w:r w:rsidR="005039C4" w:rsidRPr="00270D11">
        <w:t xml:space="preserve">промышленные </w:t>
      </w:r>
      <w:r w:rsidR="00086BB1" w:rsidRPr="00270D11">
        <w:t>компенсационные сделки, бартерные операции, сделки на давальческом сырье и встречные закупки [</w:t>
      </w:r>
      <w:r w:rsidR="001759CD" w:rsidRPr="00270D11">
        <w:t>9</w:t>
      </w:r>
      <w:r w:rsidR="00086BB1" w:rsidRPr="00270D11">
        <w:t xml:space="preserve">, стр. 265]. </w:t>
      </w:r>
    </w:p>
    <w:p w14:paraId="23A7B1F6" w14:textId="2ED99494" w:rsidR="00F11DFC" w:rsidRPr="00270D11" w:rsidRDefault="00086BB1" w:rsidP="00F11DFC">
      <w:pPr>
        <w:spacing w:line="360" w:lineRule="auto"/>
        <w:ind w:firstLine="420"/>
      </w:pPr>
      <w:r w:rsidRPr="00270D11">
        <w:tab/>
      </w:r>
      <w:r w:rsidR="005039C4" w:rsidRPr="00270D11">
        <w:t>Промышленные к</w:t>
      </w:r>
      <w:r w:rsidR="00F11DFC" w:rsidRPr="00270D11">
        <w:t>омпенсационные сделки</w:t>
      </w:r>
      <w:r w:rsidR="00277E4C" w:rsidRPr="00270D11">
        <w:t xml:space="preserve"> </w:t>
      </w:r>
      <w:r w:rsidR="00F11DFC" w:rsidRPr="00270D11">
        <w:t>предполага</w:t>
      </w:r>
      <w:r w:rsidR="00277E4C" w:rsidRPr="00270D11">
        <w:t>ют</w:t>
      </w:r>
      <w:r w:rsidR="00F11DFC" w:rsidRPr="00270D11">
        <w:t xml:space="preserve">, что поставки промышленного оборудования </w:t>
      </w:r>
      <w:r w:rsidR="005039C4" w:rsidRPr="00270D11">
        <w:t xml:space="preserve">и/или технологий производства </w:t>
      </w:r>
      <w:r w:rsidR="00F11DFC" w:rsidRPr="00270D11">
        <w:t>одной стороны будут оплачиваться другой стороной встречными поставками товаров, производимых с помощью данного оборудования</w:t>
      </w:r>
      <w:r w:rsidR="00277E4C" w:rsidRPr="00270D11">
        <w:t>. Иными словами, одна страна, как правило более развитая, предоставляет возможность другой стране пользовать</w:t>
      </w:r>
      <w:r w:rsidR="00DD7A09" w:rsidRPr="00270D11">
        <w:t>ся</w:t>
      </w:r>
      <w:r w:rsidR="00277E4C" w:rsidRPr="00270D11">
        <w:t xml:space="preserve"> произведённым е</w:t>
      </w:r>
      <w:r w:rsidR="006D628B" w:rsidRPr="00270D11">
        <w:t>ю</w:t>
      </w:r>
      <w:r w:rsidR="00277E4C" w:rsidRPr="00270D11">
        <w:t xml:space="preserve"> оборудованием взамен на поставку </w:t>
      </w:r>
      <w:r w:rsidR="005039C4" w:rsidRPr="00270D11">
        <w:t>произведённых</w:t>
      </w:r>
      <w:r w:rsidR="00277E4C" w:rsidRPr="00270D11">
        <w:t xml:space="preserve"> товаров</w:t>
      </w:r>
      <w:r w:rsidR="005039C4" w:rsidRPr="00270D11">
        <w:t xml:space="preserve"> </w:t>
      </w:r>
      <w:r w:rsidR="00F11DFC" w:rsidRPr="00270D11">
        <w:t>[</w:t>
      </w:r>
      <w:r w:rsidR="001759CD" w:rsidRPr="00270D11">
        <w:t>9</w:t>
      </w:r>
      <w:r w:rsidR="00F11DFC" w:rsidRPr="00270D11">
        <w:t>, стр. 266 – 267]</w:t>
      </w:r>
      <w:r w:rsidR="000E56F1" w:rsidRPr="00270D11">
        <w:t>. Примерами крупномасштабных промышленных компенсационных сделок могут служить сделка «газ – трубы»</w:t>
      </w:r>
      <w:r w:rsidR="006D628B" w:rsidRPr="00270D11">
        <w:t xml:space="preserve"> – </w:t>
      </w:r>
      <w:r w:rsidR="000E56F1" w:rsidRPr="00270D11">
        <w:t xml:space="preserve">долгосрочное соглашение между СССР и ФРГ в 1970 г. о поставке в СССР </w:t>
      </w:r>
      <w:r w:rsidR="000E56F1" w:rsidRPr="00270D11">
        <w:lastRenderedPageBreak/>
        <w:t>труб и другого оборудования для строительства газопровода в Западную Европу с оплатой за поставленную продукцию газом с месторождений Западной Сибири</w:t>
      </w:r>
      <w:r w:rsidR="00153E7B" w:rsidRPr="00270D11">
        <w:t xml:space="preserve">, контракт между СССР и Финляндией о строительстве </w:t>
      </w:r>
      <w:proofErr w:type="spellStart"/>
      <w:r w:rsidR="00153E7B" w:rsidRPr="00270D11">
        <w:t>Костомукшского</w:t>
      </w:r>
      <w:proofErr w:type="spellEnd"/>
      <w:r w:rsidR="00153E7B" w:rsidRPr="00270D11">
        <w:t xml:space="preserve"> горно-обогатительного комбината, ныне – ОАО «Карельский окатыш», с оплатой Финляндии поставками окатышей, произведённых на предприятии</w:t>
      </w:r>
      <w:r w:rsidR="00F11DFC" w:rsidRPr="00270D11">
        <w:t>.</w:t>
      </w:r>
    </w:p>
    <w:p w14:paraId="160BEF0F" w14:textId="6C25B4D3" w:rsidR="00B70F92" w:rsidRPr="00270D11" w:rsidRDefault="00B70F92" w:rsidP="00B70F92">
      <w:pPr>
        <w:spacing w:line="360" w:lineRule="auto"/>
        <w:ind w:firstLine="420"/>
      </w:pPr>
      <w:r w:rsidRPr="00270D11">
        <w:tab/>
        <w:t>Бартерные операции заключаются в обмене товаров или услуг без учёта их денежной стоимости, что особенно проявляется в период кризиса. В условиях кризиса система бартера становится эффективным инструментом для сохранения предприятиями объёмов производства. Бартерные сделки были популярны в России в 90-е годы, также интерес к бартеру возобновился в период кризиса 2008 – 2009 гг. Например, в 2009 г. корпорация «</w:t>
      </w:r>
      <w:proofErr w:type="spellStart"/>
      <w:r w:rsidRPr="00270D11">
        <w:t>ГриНН</w:t>
      </w:r>
      <w:proofErr w:type="spellEnd"/>
      <w:r w:rsidRPr="00270D11">
        <w:t>», (гипермаркеты торговой марки «ЛИНИЯ») начала менять грузовые машины «КАМАЗ»</w:t>
      </w:r>
      <w:r w:rsidR="006D628B" w:rsidRPr="00270D11">
        <w:t>,</w:t>
      </w:r>
      <w:r w:rsidRPr="00270D11">
        <w:t xml:space="preserve"> МАЗ и </w:t>
      </w:r>
      <w:r w:rsidRPr="00270D11">
        <w:rPr>
          <w:lang w:val="en-US"/>
        </w:rPr>
        <w:t>MAN</w:t>
      </w:r>
      <w:r w:rsidRPr="00270D11">
        <w:t>, реализацией которых занимается автотехцентр компании, на продукты питания. Использование бартера в данной корпорации объяснялось тем, что в условиях финансового кризиса банки недостаточно финансируют покупку техники, а лизинговые сделки практически перестали работать [</w:t>
      </w:r>
      <w:r w:rsidR="001759CD" w:rsidRPr="00270D11">
        <w:t>19</w:t>
      </w:r>
      <w:r w:rsidRPr="00270D11">
        <w:t xml:space="preserve">]. </w:t>
      </w:r>
    </w:p>
    <w:p w14:paraId="62DED0B6" w14:textId="670556EC" w:rsidR="00B70F92" w:rsidRPr="00270D11" w:rsidRDefault="00B70F92" w:rsidP="00B70F92">
      <w:pPr>
        <w:spacing w:line="360" w:lineRule="auto"/>
        <w:ind w:firstLine="420"/>
      </w:pPr>
      <w:r w:rsidRPr="00270D11">
        <w:tab/>
        <w:t>Суть сделок на давальческом сырье, или толлинг, заключается в переработке иностранного сырья с последующей передачей ему произведённых продуктов.</w:t>
      </w:r>
      <w:r w:rsidR="004751B6" w:rsidRPr="00270D11">
        <w:t xml:space="preserve"> Давалец сырья оплачивает услуги по переработке и сохраняет право собственности на исходные материалы. Как правило, оплата услуг по переработке осуществляется частью произведённой продукции, то есть часть произведенных товаров изготовитель оставляет себе в виде компенсации за работу. Остальные изделия получает заказчик, он может реализовывать их на рынках третьих стран.</w:t>
      </w:r>
      <w:r w:rsidR="00576C33" w:rsidRPr="00270D11">
        <w:t xml:space="preserve"> </w:t>
      </w:r>
      <w:r w:rsidRPr="00270D11">
        <w:t>В российской практике толлинг достаточно широко распространён в алюминиевой промышленности – зарубежные контрагенты поставляют в Россию сырьё и вывозят готовую продукцию, а местные заводы оказывают лишь услуги по переработке и получают фиксированный доход. Ни ввозимое сырьё для алюминиевых заводов, ни продукты его переработки не облагаются таможенными пошлинами и налогом на добавленную стоимость [</w:t>
      </w:r>
      <w:r w:rsidR="001759CD" w:rsidRPr="00270D11">
        <w:t>9</w:t>
      </w:r>
      <w:r w:rsidRPr="00270D11">
        <w:t xml:space="preserve">, стр. 267 – 268]. </w:t>
      </w:r>
    </w:p>
    <w:p w14:paraId="1C439E50" w14:textId="2462AA5F" w:rsidR="00086BB1" w:rsidRPr="00270D11" w:rsidRDefault="00B70F92" w:rsidP="00037606">
      <w:pPr>
        <w:spacing w:line="360" w:lineRule="auto"/>
        <w:ind w:firstLine="420"/>
      </w:pPr>
      <w:r w:rsidRPr="00270D11">
        <w:tab/>
        <w:t>Встречные закупки подразумевают то, что импортёр оплачивает товар или услугу, экспортёр принимает на себя обязательство закупить встречные товары не позднее установленного срока.</w:t>
      </w:r>
      <w:r w:rsidR="002B4E24" w:rsidRPr="00270D11">
        <w:t xml:space="preserve"> При встречной закупке продавец и покупатель договариваются о том, что продавец в последующем произвед</w:t>
      </w:r>
      <w:r w:rsidR="0022668A" w:rsidRPr="00270D11">
        <w:t>ё</w:t>
      </w:r>
      <w:r w:rsidR="002B4E24" w:rsidRPr="00270D11">
        <w:t xml:space="preserve">т закупку продукции у покупателя, при этом стоимость закупаемой впоследствии продукции, может быть меньше, быть равной или выше по стоимости. </w:t>
      </w:r>
      <w:r w:rsidRPr="00270D11">
        <w:t xml:space="preserve">Встречные сделки заключаются в различных форматах, предметом которых могут быть </w:t>
      </w:r>
      <w:r w:rsidR="002B4E24" w:rsidRPr="00270D11">
        <w:t xml:space="preserve">любые </w:t>
      </w:r>
      <w:r w:rsidRPr="00270D11">
        <w:t>виды товаров, услуги, строительство, передача технологий, инвестиции и др. [</w:t>
      </w:r>
      <w:r w:rsidR="001759CD" w:rsidRPr="00270D11">
        <w:t>9</w:t>
      </w:r>
      <w:r w:rsidRPr="00270D11">
        <w:t>, стр. 266].</w:t>
      </w:r>
    </w:p>
    <w:p w14:paraId="0D432FB2" w14:textId="35CDC939" w:rsidR="00661173" w:rsidRPr="00270D11" w:rsidRDefault="00661173" w:rsidP="00037606">
      <w:pPr>
        <w:spacing w:line="360" w:lineRule="auto"/>
        <w:ind w:firstLine="420"/>
      </w:pPr>
      <w:r w:rsidRPr="00270D11">
        <w:lastRenderedPageBreak/>
        <w:tab/>
        <w:t>Можно предположить, что в России при сложившихся условиях и отказе расчётов в евро и долларах с иностранными партнёрами формы встречной торговли будут применяться чаще.</w:t>
      </w:r>
    </w:p>
    <w:p w14:paraId="11DB1A34" w14:textId="77777777" w:rsidR="00D370CF" w:rsidRPr="00270D11" w:rsidRDefault="00C97E5C" w:rsidP="00037606">
      <w:pPr>
        <w:spacing w:line="360" w:lineRule="auto"/>
        <w:ind w:firstLine="420"/>
      </w:pPr>
      <w:r w:rsidRPr="00270D11">
        <w:tab/>
        <w:t xml:space="preserve">Для характеристики международной торговли используются различные показатели. Как правило, статистические публикации, касающиеся мировой торговли, не ограничиваются такими </w:t>
      </w:r>
      <w:r w:rsidR="00146E15" w:rsidRPr="00270D11">
        <w:t xml:space="preserve">базовыми </w:t>
      </w:r>
      <w:r w:rsidRPr="00270D11">
        <w:t xml:space="preserve">показателями, как объём экспорта, импорта и внешнеторгового оборота, которые безусловно являются важнейшими характеристиками международной торговли. </w:t>
      </w:r>
      <w:r w:rsidR="002036C3" w:rsidRPr="00270D11">
        <w:t xml:space="preserve">На статистическом портале Всемирной торговой организации публикуются данные о </w:t>
      </w:r>
      <w:r w:rsidR="00810E4F" w:rsidRPr="00270D11">
        <w:t>торговых товарных потоках с разбивкой по категориям товаров, происхождению и направлению, торговых потоках услуг так</w:t>
      </w:r>
      <w:r w:rsidR="00146E15" w:rsidRPr="00270D11">
        <w:t xml:space="preserve"> </w:t>
      </w:r>
      <w:r w:rsidR="00810E4F" w:rsidRPr="00270D11">
        <w:t xml:space="preserve">же с детализацией, </w:t>
      </w:r>
      <w:r w:rsidR="002036C3" w:rsidRPr="00270D11">
        <w:t xml:space="preserve">тарифах (максимальный тариф, которая каждая страна может применять к импорту, средний тариф, применяемый страной на практике, </w:t>
      </w:r>
      <w:r w:rsidR="00D5247C" w:rsidRPr="00270D11">
        <w:t>тарифы с разбивкой по товарным группам и др.)</w:t>
      </w:r>
      <w:r w:rsidR="00810E4F" w:rsidRPr="00270D11">
        <w:t xml:space="preserve">, </w:t>
      </w:r>
      <w:r w:rsidR="00D5247C" w:rsidRPr="00270D11">
        <w:t>нетарифных мерах (гарантии и антидемпинговые меры)</w:t>
      </w:r>
      <w:r w:rsidR="00810E4F" w:rsidRPr="00270D11">
        <w:t xml:space="preserve"> и др.</w:t>
      </w:r>
      <w:r w:rsidR="00D370CF" w:rsidRPr="00270D11">
        <w:t xml:space="preserve"> </w:t>
      </w:r>
      <w:r w:rsidR="00146E15" w:rsidRPr="00270D11">
        <w:t xml:space="preserve">В ежегодных докладах о торговле и развитии Конференции ООН по торговле и развитию (ЮНКТАД) </w:t>
      </w:r>
      <w:r w:rsidR="00D370CF" w:rsidRPr="00270D11">
        <w:t xml:space="preserve">описываются тенденции в области торговли, торговой политики и торговой системы с использованием таких показателей, как уровень цен на различные категории товаров, мировой товарооборот, спрос на импорт товаров в разбивке по регионам, доля международной торговли в мировом ВВП и многие другие. </w:t>
      </w:r>
      <w:r w:rsidR="00D370CF" w:rsidRPr="00270D11">
        <w:tab/>
      </w:r>
    </w:p>
    <w:p w14:paraId="6D8B880B" w14:textId="33BC7995" w:rsidR="00E131AA" w:rsidRPr="00270D11" w:rsidRDefault="00D370CF" w:rsidP="00037606">
      <w:pPr>
        <w:spacing w:line="360" w:lineRule="auto"/>
        <w:ind w:firstLine="420"/>
      </w:pPr>
      <w:r w:rsidRPr="00270D11">
        <w:rPr>
          <w:iCs/>
        </w:rPr>
        <w:tab/>
      </w:r>
      <w:r w:rsidR="00CB391D" w:rsidRPr="00270D11">
        <w:rPr>
          <w:iCs/>
        </w:rPr>
        <w:t>Товарная структура</w:t>
      </w:r>
      <w:r w:rsidR="00CB391D" w:rsidRPr="00270D11">
        <w:t xml:space="preserve"> п</w:t>
      </w:r>
      <w:r w:rsidR="00C16847" w:rsidRPr="00270D11">
        <w:t>оказывает состав товарооборота, соотношение между отдельными товарами и товарными группами в общем объёме товарооборота. С течением времени товарная структура мировой торговли менялась</w:t>
      </w:r>
      <w:r w:rsidR="00706EDE" w:rsidRPr="00270D11">
        <w:t xml:space="preserve"> неоднократно</w:t>
      </w:r>
      <w:r w:rsidR="00C16847" w:rsidRPr="00270D11">
        <w:t>.</w:t>
      </w:r>
      <w:r w:rsidR="008D320F" w:rsidRPr="00270D11">
        <w:t xml:space="preserve"> На современном этапе наибольший удельный вес в структуре мирового товарооборота имеют различные услуги, а также электроника и автомобилестроение. Товарная структура внешнеторговой деятельности отличается для различных стран</w:t>
      </w:r>
      <w:r w:rsidR="003A4E81" w:rsidRPr="00270D11">
        <w:t xml:space="preserve"> и часто соотносится с уровнем развития страны. Наиболее развитые страны характеризуются более высокой долей</w:t>
      </w:r>
      <w:r w:rsidR="0012678B" w:rsidRPr="00270D11">
        <w:t xml:space="preserve"> во внешнеторговом обороте</w:t>
      </w:r>
      <w:r w:rsidR="003A4E81" w:rsidRPr="00270D11">
        <w:t xml:space="preserve"> услуг </w:t>
      </w:r>
      <w:r w:rsidR="0012678B" w:rsidRPr="00270D11">
        <w:t xml:space="preserve">и </w:t>
      </w:r>
      <w:r w:rsidR="00731FBE" w:rsidRPr="00270D11">
        <w:t>высоких технологий со значительными затратами на научно-исследовательские и опытно-конструкторские работы (НИОКР)</w:t>
      </w:r>
      <w:r w:rsidR="003A4E81" w:rsidRPr="00270D11">
        <w:t>, а наименее развитые – сельскохозяйственной продукции, текстильных изделий</w:t>
      </w:r>
      <w:r w:rsidR="0012678B" w:rsidRPr="00270D11">
        <w:t xml:space="preserve"> и некоторых других</w:t>
      </w:r>
      <w:r w:rsidR="00903351" w:rsidRPr="00270D11">
        <w:t xml:space="preserve"> товаров с небольшой добавленной стоимостью</w:t>
      </w:r>
      <w:r w:rsidR="0012678B" w:rsidRPr="00270D11">
        <w:t xml:space="preserve">. </w:t>
      </w:r>
    </w:p>
    <w:p w14:paraId="59BD930A" w14:textId="4019BA9C" w:rsidR="00661173" w:rsidRPr="00270D11" w:rsidRDefault="0021170E" w:rsidP="00037606">
      <w:pPr>
        <w:spacing w:line="360" w:lineRule="auto"/>
        <w:ind w:firstLine="420"/>
      </w:pPr>
      <w:r w:rsidRPr="00270D11">
        <w:tab/>
        <w:t xml:space="preserve">В таблице 1.1. представлены крупнейшие страны по внешнеторговому обороту в 2019 г. В наиболее развитых странах, таких как США, Германия, Великобритания и др., доля услуг во внешнеторговом обороте превышает 20%, а, например, в Китае, который </w:t>
      </w:r>
      <w:r w:rsidR="0022668A" w:rsidRPr="00270D11">
        <w:t xml:space="preserve">пока </w:t>
      </w:r>
      <w:r w:rsidRPr="00270D11">
        <w:t>относится к развивающимся странам, этот показатель ниже и составляет около 15%.</w:t>
      </w:r>
    </w:p>
    <w:p w14:paraId="4D557BA9" w14:textId="6375D557" w:rsidR="007E23E4" w:rsidRPr="00270D11" w:rsidRDefault="007E23E4" w:rsidP="00037606">
      <w:pPr>
        <w:spacing w:line="360" w:lineRule="auto"/>
        <w:ind w:firstLine="420"/>
      </w:pPr>
    </w:p>
    <w:p w14:paraId="3A86475E" w14:textId="77777777" w:rsidR="007E23E4" w:rsidRPr="00270D11" w:rsidRDefault="007E23E4" w:rsidP="00037606">
      <w:pPr>
        <w:spacing w:line="360" w:lineRule="auto"/>
        <w:ind w:firstLine="420"/>
      </w:pPr>
    </w:p>
    <w:p w14:paraId="5FCCBCE6" w14:textId="3D768AA3" w:rsidR="00E131AA" w:rsidRPr="00270D11" w:rsidRDefault="00E131AA" w:rsidP="00661173">
      <w:pPr>
        <w:spacing w:line="360" w:lineRule="auto"/>
        <w:ind w:firstLine="420"/>
        <w:jc w:val="right"/>
        <w:rPr>
          <w:i/>
          <w:iCs/>
        </w:rPr>
      </w:pPr>
      <w:r w:rsidRPr="00270D11">
        <w:rPr>
          <w:i/>
          <w:iCs/>
        </w:rPr>
        <w:lastRenderedPageBreak/>
        <w:t>Таблица 1.1</w:t>
      </w:r>
    </w:p>
    <w:p w14:paraId="29BF7586" w14:textId="310C6900" w:rsidR="00661173" w:rsidRPr="00270D11" w:rsidRDefault="001E16D2" w:rsidP="00661173">
      <w:pPr>
        <w:spacing w:line="360" w:lineRule="auto"/>
        <w:ind w:firstLine="420"/>
        <w:jc w:val="center"/>
        <w:rPr>
          <w:b/>
          <w:bCs/>
        </w:rPr>
      </w:pPr>
      <w:r w:rsidRPr="00270D11">
        <w:rPr>
          <w:b/>
          <w:bCs/>
        </w:rPr>
        <w:t>Соотношение доли товаров и услуг во внешнеторговом обороте некоторых государств мира</w:t>
      </w:r>
      <w:r w:rsidR="006A74EA" w:rsidRPr="00270D11">
        <w:rPr>
          <w:b/>
          <w:bCs/>
        </w:rPr>
        <w:t xml:space="preserve"> в 2019 г. (в текущих ценах)</w:t>
      </w:r>
    </w:p>
    <w:tbl>
      <w:tblPr>
        <w:tblStyle w:val="af4"/>
        <w:tblW w:w="0" w:type="auto"/>
        <w:tblInd w:w="108" w:type="dxa"/>
        <w:tblLook w:val="04A0" w:firstRow="1" w:lastRow="0" w:firstColumn="1" w:lastColumn="0" w:noHBand="0" w:noVBand="1"/>
      </w:tblPr>
      <w:tblGrid>
        <w:gridCol w:w="2265"/>
        <w:gridCol w:w="1849"/>
        <w:gridCol w:w="1768"/>
        <w:gridCol w:w="1790"/>
        <w:gridCol w:w="1790"/>
      </w:tblGrid>
      <w:tr w:rsidR="00270D11" w:rsidRPr="00270D11" w14:paraId="46A7F1CE" w14:textId="77777777" w:rsidTr="00904EB3">
        <w:trPr>
          <w:tblHeader/>
        </w:trPr>
        <w:tc>
          <w:tcPr>
            <w:tcW w:w="2265" w:type="dxa"/>
            <w:vAlign w:val="center"/>
          </w:tcPr>
          <w:p w14:paraId="40E9CA6B" w14:textId="77777777" w:rsidR="00746BC7" w:rsidRPr="00270D11" w:rsidRDefault="00746BC7" w:rsidP="00904EB3">
            <w:pPr>
              <w:jc w:val="center"/>
              <w:rPr>
                <w:sz w:val="20"/>
                <w:szCs w:val="20"/>
              </w:rPr>
            </w:pPr>
          </w:p>
        </w:tc>
        <w:tc>
          <w:tcPr>
            <w:tcW w:w="1849" w:type="dxa"/>
            <w:vAlign w:val="center"/>
          </w:tcPr>
          <w:p w14:paraId="64073666" w14:textId="08724927" w:rsidR="00746BC7" w:rsidRPr="00270D11" w:rsidRDefault="00746BC7" w:rsidP="00904EB3">
            <w:pPr>
              <w:jc w:val="center"/>
              <w:rPr>
                <w:sz w:val="20"/>
                <w:szCs w:val="20"/>
              </w:rPr>
            </w:pPr>
            <w:r w:rsidRPr="00270D11">
              <w:rPr>
                <w:sz w:val="20"/>
                <w:szCs w:val="20"/>
              </w:rPr>
              <w:t>Внешнеторговый оборот, млрд долларов</w:t>
            </w:r>
          </w:p>
        </w:tc>
        <w:tc>
          <w:tcPr>
            <w:tcW w:w="1768" w:type="dxa"/>
            <w:vAlign w:val="center"/>
          </w:tcPr>
          <w:p w14:paraId="03BEC47F" w14:textId="0BF4C908" w:rsidR="00746BC7" w:rsidRPr="00270D11" w:rsidRDefault="00746BC7" w:rsidP="00904EB3">
            <w:pPr>
              <w:jc w:val="center"/>
              <w:rPr>
                <w:sz w:val="20"/>
                <w:szCs w:val="20"/>
              </w:rPr>
            </w:pPr>
            <w:r w:rsidRPr="00270D11">
              <w:rPr>
                <w:sz w:val="20"/>
                <w:szCs w:val="20"/>
              </w:rPr>
              <w:t>Доля в мировом торговом обороте, %</w:t>
            </w:r>
          </w:p>
        </w:tc>
        <w:tc>
          <w:tcPr>
            <w:tcW w:w="1790" w:type="dxa"/>
            <w:vAlign w:val="center"/>
          </w:tcPr>
          <w:p w14:paraId="4884DCA8" w14:textId="207BF6FF" w:rsidR="00746BC7" w:rsidRPr="00270D11" w:rsidRDefault="00746BC7" w:rsidP="00904EB3">
            <w:pPr>
              <w:jc w:val="center"/>
              <w:rPr>
                <w:sz w:val="20"/>
                <w:szCs w:val="20"/>
              </w:rPr>
            </w:pPr>
            <w:r w:rsidRPr="00270D11">
              <w:rPr>
                <w:sz w:val="20"/>
                <w:szCs w:val="20"/>
              </w:rPr>
              <w:t>Доля товаров во внешнеторговом обороте, %</w:t>
            </w:r>
          </w:p>
        </w:tc>
        <w:tc>
          <w:tcPr>
            <w:tcW w:w="1790" w:type="dxa"/>
            <w:vAlign w:val="center"/>
          </w:tcPr>
          <w:p w14:paraId="2C11EC6E" w14:textId="596828DF" w:rsidR="00746BC7" w:rsidRPr="00270D11" w:rsidRDefault="00746BC7" w:rsidP="00904EB3">
            <w:pPr>
              <w:jc w:val="center"/>
              <w:rPr>
                <w:sz w:val="20"/>
                <w:szCs w:val="20"/>
              </w:rPr>
            </w:pPr>
            <w:r w:rsidRPr="00270D11">
              <w:rPr>
                <w:sz w:val="20"/>
                <w:szCs w:val="20"/>
              </w:rPr>
              <w:t>Доля услуг во внешнеторговом обороте, %</w:t>
            </w:r>
          </w:p>
        </w:tc>
      </w:tr>
      <w:tr w:rsidR="00270D11" w:rsidRPr="00270D11" w14:paraId="7097D34F" w14:textId="77777777" w:rsidTr="00904EB3">
        <w:tc>
          <w:tcPr>
            <w:tcW w:w="2265" w:type="dxa"/>
          </w:tcPr>
          <w:p w14:paraId="33F44E5E" w14:textId="2B35310F" w:rsidR="00904EB3" w:rsidRPr="00270D11" w:rsidRDefault="00904EB3" w:rsidP="00904EB3">
            <w:pPr>
              <w:jc w:val="left"/>
              <w:rPr>
                <w:sz w:val="20"/>
                <w:szCs w:val="20"/>
                <w:lang w:val="en-US"/>
              </w:rPr>
            </w:pPr>
            <w:r w:rsidRPr="00270D11">
              <w:rPr>
                <w:sz w:val="20"/>
                <w:szCs w:val="20"/>
              </w:rPr>
              <w:t>США</w:t>
            </w:r>
          </w:p>
        </w:tc>
        <w:tc>
          <w:tcPr>
            <w:tcW w:w="1849" w:type="dxa"/>
          </w:tcPr>
          <w:p w14:paraId="3E6F4085" w14:textId="20A65CBC" w:rsidR="00904EB3" w:rsidRPr="00270D11" w:rsidRDefault="00904EB3" w:rsidP="00904EB3">
            <w:pPr>
              <w:jc w:val="center"/>
              <w:rPr>
                <w:sz w:val="20"/>
                <w:szCs w:val="20"/>
              </w:rPr>
            </w:pPr>
            <w:r w:rsidRPr="00270D11">
              <w:rPr>
                <w:sz w:val="20"/>
                <w:szCs w:val="20"/>
              </w:rPr>
              <w:t>5 636</w:t>
            </w:r>
          </w:p>
        </w:tc>
        <w:tc>
          <w:tcPr>
            <w:tcW w:w="1768" w:type="dxa"/>
          </w:tcPr>
          <w:p w14:paraId="4D0AF606" w14:textId="3B08D53A" w:rsidR="00904EB3" w:rsidRPr="00270D11" w:rsidRDefault="00904EB3" w:rsidP="00904EB3">
            <w:pPr>
              <w:jc w:val="center"/>
              <w:rPr>
                <w:sz w:val="20"/>
                <w:szCs w:val="20"/>
                <w:lang w:val="en-US"/>
              </w:rPr>
            </w:pPr>
            <w:r w:rsidRPr="00270D11">
              <w:rPr>
                <w:sz w:val="20"/>
                <w:szCs w:val="20"/>
              </w:rPr>
              <w:t>11,6</w:t>
            </w:r>
          </w:p>
        </w:tc>
        <w:tc>
          <w:tcPr>
            <w:tcW w:w="1790" w:type="dxa"/>
          </w:tcPr>
          <w:p w14:paraId="388D1780" w14:textId="0F5DB299" w:rsidR="00904EB3" w:rsidRPr="00270D11" w:rsidRDefault="00904EB3" w:rsidP="00904EB3">
            <w:pPr>
              <w:jc w:val="center"/>
              <w:rPr>
                <w:sz w:val="20"/>
                <w:szCs w:val="20"/>
              </w:rPr>
            </w:pPr>
            <w:r w:rsidRPr="00270D11">
              <w:rPr>
                <w:sz w:val="20"/>
                <w:szCs w:val="20"/>
              </w:rPr>
              <w:t>74,7</w:t>
            </w:r>
          </w:p>
        </w:tc>
        <w:tc>
          <w:tcPr>
            <w:tcW w:w="1790" w:type="dxa"/>
          </w:tcPr>
          <w:p w14:paraId="17CB62BE" w14:textId="605845C9" w:rsidR="00904EB3" w:rsidRPr="00270D11" w:rsidRDefault="00904EB3" w:rsidP="00904EB3">
            <w:pPr>
              <w:jc w:val="center"/>
              <w:rPr>
                <w:sz w:val="20"/>
                <w:szCs w:val="20"/>
              </w:rPr>
            </w:pPr>
            <w:r w:rsidRPr="00270D11">
              <w:rPr>
                <w:sz w:val="20"/>
                <w:szCs w:val="20"/>
              </w:rPr>
              <w:t>26,0</w:t>
            </w:r>
          </w:p>
        </w:tc>
      </w:tr>
      <w:tr w:rsidR="00270D11" w:rsidRPr="00270D11" w14:paraId="59ED7C65" w14:textId="77777777" w:rsidTr="00904EB3">
        <w:tc>
          <w:tcPr>
            <w:tcW w:w="2265" w:type="dxa"/>
          </w:tcPr>
          <w:p w14:paraId="0B927810" w14:textId="32A7D282" w:rsidR="00904EB3" w:rsidRPr="00270D11" w:rsidRDefault="00904EB3" w:rsidP="00904EB3">
            <w:pPr>
              <w:jc w:val="left"/>
              <w:rPr>
                <w:sz w:val="20"/>
                <w:szCs w:val="20"/>
              </w:rPr>
            </w:pPr>
            <w:r w:rsidRPr="00270D11">
              <w:rPr>
                <w:sz w:val="20"/>
                <w:szCs w:val="20"/>
              </w:rPr>
              <w:t>Китай</w:t>
            </w:r>
          </w:p>
        </w:tc>
        <w:tc>
          <w:tcPr>
            <w:tcW w:w="1849" w:type="dxa"/>
          </w:tcPr>
          <w:p w14:paraId="0D14A2C1" w14:textId="29404C13" w:rsidR="00904EB3" w:rsidRPr="00270D11" w:rsidRDefault="00904EB3" w:rsidP="00904EB3">
            <w:pPr>
              <w:jc w:val="center"/>
              <w:rPr>
                <w:sz w:val="20"/>
                <w:szCs w:val="20"/>
              </w:rPr>
            </w:pPr>
            <w:r w:rsidRPr="00270D11">
              <w:rPr>
                <w:sz w:val="20"/>
                <w:szCs w:val="20"/>
              </w:rPr>
              <w:t>5 125</w:t>
            </w:r>
          </w:p>
        </w:tc>
        <w:tc>
          <w:tcPr>
            <w:tcW w:w="1768" w:type="dxa"/>
          </w:tcPr>
          <w:p w14:paraId="6BB48EA4" w14:textId="6D254D08" w:rsidR="00904EB3" w:rsidRPr="00270D11" w:rsidRDefault="00904EB3" w:rsidP="00904EB3">
            <w:pPr>
              <w:jc w:val="center"/>
              <w:rPr>
                <w:sz w:val="20"/>
                <w:szCs w:val="20"/>
              </w:rPr>
            </w:pPr>
            <w:r w:rsidRPr="00270D11">
              <w:rPr>
                <w:sz w:val="20"/>
                <w:szCs w:val="20"/>
              </w:rPr>
              <w:t>10,5</w:t>
            </w:r>
          </w:p>
        </w:tc>
        <w:tc>
          <w:tcPr>
            <w:tcW w:w="1790" w:type="dxa"/>
          </w:tcPr>
          <w:p w14:paraId="08D12331" w14:textId="18995450" w:rsidR="00904EB3" w:rsidRPr="00270D11" w:rsidRDefault="00904EB3" w:rsidP="00904EB3">
            <w:pPr>
              <w:jc w:val="center"/>
              <w:rPr>
                <w:sz w:val="20"/>
                <w:szCs w:val="20"/>
              </w:rPr>
            </w:pPr>
            <w:r w:rsidRPr="00270D11">
              <w:rPr>
                <w:sz w:val="20"/>
                <w:szCs w:val="20"/>
              </w:rPr>
              <w:t>89,1</w:t>
            </w:r>
          </w:p>
        </w:tc>
        <w:tc>
          <w:tcPr>
            <w:tcW w:w="1790" w:type="dxa"/>
          </w:tcPr>
          <w:p w14:paraId="5A3FBAC8" w14:textId="4B49914E" w:rsidR="00904EB3" w:rsidRPr="00270D11" w:rsidRDefault="00904EB3" w:rsidP="00904EB3">
            <w:pPr>
              <w:jc w:val="center"/>
              <w:rPr>
                <w:sz w:val="20"/>
                <w:szCs w:val="20"/>
              </w:rPr>
            </w:pPr>
            <w:r w:rsidRPr="00270D11">
              <w:rPr>
                <w:sz w:val="20"/>
                <w:szCs w:val="20"/>
              </w:rPr>
              <w:t>15,3</w:t>
            </w:r>
          </w:p>
        </w:tc>
      </w:tr>
      <w:tr w:rsidR="00270D11" w:rsidRPr="00270D11" w14:paraId="1E8539AA" w14:textId="77777777" w:rsidTr="00904EB3">
        <w:tc>
          <w:tcPr>
            <w:tcW w:w="2265" w:type="dxa"/>
          </w:tcPr>
          <w:p w14:paraId="06CA248F" w14:textId="6B4398B2" w:rsidR="00904EB3" w:rsidRPr="00270D11" w:rsidRDefault="00904EB3" w:rsidP="00904EB3">
            <w:pPr>
              <w:jc w:val="left"/>
              <w:rPr>
                <w:sz w:val="20"/>
                <w:szCs w:val="20"/>
              </w:rPr>
            </w:pPr>
            <w:r w:rsidRPr="00270D11">
              <w:rPr>
                <w:sz w:val="20"/>
                <w:szCs w:val="20"/>
              </w:rPr>
              <w:t>Германия</w:t>
            </w:r>
          </w:p>
        </w:tc>
        <w:tc>
          <w:tcPr>
            <w:tcW w:w="1849" w:type="dxa"/>
          </w:tcPr>
          <w:p w14:paraId="13E92AB7" w14:textId="22B33C16" w:rsidR="00904EB3" w:rsidRPr="00270D11" w:rsidRDefault="00904EB3" w:rsidP="00904EB3">
            <w:pPr>
              <w:jc w:val="center"/>
              <w:rPr>
                <w:sz w:val="20"/>
                <w:szCs w:val="20"/>
              </w:rPr>
            </w:pPr>
            <w:r w:rsidRPr="00270D11">
              <w:rPr>
                <w:sz w:val="20"/>
                <w:szCs w:val="20"/>
              </w:rPr>
              <w:t>3 406</w:t>
            </w:r>
          </w:p>
        </w:tc>
        <w:tc>
          <w:tcPr>
            <w:tcW w:w="1768" w:type="dxa"/>
          </w:tcPr>
          <w:p w14:paraId="73185AC3" w14:textId="383BF35F" w:rsidR="00904EB3" w:rsidRPr="00270D11" w:rsidRDefault="00904EB3" w:rsidP="00904EB3">
            <w:pPr>
              <w:jc w:val="center"/>
              <w:rPr>
                <w:sz w:val="20"/>
                <w:szCs w:val="20"/>
              </w:rPr>
            </w:pPr>
            <w:r w:rsidRPr="00270D11">
              <w:rPr>
                <w:sz w:val="20"/>
                <w:szCs w:val="20"/>
              </w:rPr>
              <w:t>7,0</w:t>
            </w:r>
          </w:p>
        </w:tc>
        <w:tc>
          <w:tcPr>
            <w:tcW w:w="1790" w:type="dxa"/>
          </w:tcPr>
          <w:p w14:paraId="085ED218" w14:textId="4D445026" w:rsidR="00904EB3" w:rsidRPr="00270D11" w:rsidRDefault="00904EB3" w:rsidP="00904EB3">
            <w:pPr>
              <w:jc w:val="center"/>
              <w:rPr>
                <w:sz w:val="20"/>
                <w:szCs w:val="20"/>
              </w:rPr>
            </w:pPr>
            <w:r w:rsidRPr="00270D11">
              <w:rPr>
                <w:sz w:val="20"/>
                <w:szCs w:val="20"/>
              </w:rPr>
              <w:t>80,2</w:t>
            </w:r>
          </w:p>
        </w:tc>
        <w:tc>
          <w:tcPr>
            <w:tcW w:w="1790" w:type="dxa"/>
          </w:tcPr>
          <w:p w14:paraId="38AEA1E2" w14:textId="2AE26BAD" w:rsidR="00904EB3" w:rsidRPr="00270D11" w:rsidRDefault="00904EB3" w:rsidP="00904EB3">
            <w:pPr>
              <w:jc w:val="center"/>
              <w:rPr>
                <w:sz w:val="20"/>
                <w:szCs w:val="20"/>
              </w:rPr>
            </w:pPr>
            <w:r w:rsidRPr="00270D11">
              <w:rPr>
                <w:sz w:val="20"/>
                <w:szCs w:val="20"/>
              </w:rPr>
              <w:t>21,1</w:t>
            </w:r>
          </w:p>
        </w:tc>
      </w:tr>
      <w:tr w:rsidR="00270D11" w:rsidRPr="00270D11" w14:paraId="276FB78E" w14:textId="77777777" w:rsidTr="00904EB3">
        <w:tc>
          <w:tcPr>
            <w:tcW w:w="2265" w:type="dxa"/>
          </w:tcPr>
          <w:p w14:paraId="7801EB12" w14:textId="1B45CBD8" w:rsidR="00904EB3" w:rsidRPr="00270D11" w:rsidRDefault="00904EB3" w:rsidP="00904EB3">
            <w:pPr>
              <w:jc w:val="left"/>
              <w:rPr>
                <w:sz w:val="20"/>
                <w:szCs w:val="20"/>
              </w:rPr>
            </w:pPr>
            <w:r w:rsidRPr="00270D11">
              <w:rPr>
                <w:sz w:val="20"/>
                <w:szCs w:val="20"/>
              </w:rPr>
              <w:t>Великобритания</w:t>
            </w:r>
          </w:p>
        </w:tc>
        <w:tc>
          <w:tcPr>
            <w:tcW w:w="1849" w:type="dxa"/>
          </w:tcPr>
          <w:p w14:paraId="7CA41A34" w14:textId="5114E0E6" w:rsidR="00904EB3" w:rsidRPr="00270D11" w:rsidRDefault="00904EB3" w:rsidP="00904EB3">
            <w:pPr>
              <w:jc w:val="center"/>
              <w:rPr>
                <w:sz w:val="20"/>
                <w:szCs w:val="20"/>
              </w:rPr>
            </w:pPr>
            <w:r w:rsidRPr="00270D11">
              <w:rPr>
                <w:sz w:val="20"/>
                <w:szCs w:val="20"/>
              </w:rPr>
              <w:t>1 811</w:t>
            </w:r>
          </w:p>
        </w:tc>
        <w:tc>
          <w:tcPr>
            <w:tcW w:w="1768" w:type="dxa"/>
          </w:tcPr>
          <w:p w14:paraId="3E8E4915" w14:textId="30E1A988" w:rsidR="00904EB3" w:rsidRPr="00270D11" w:rsidRDefault="00904EB3" w:rsidP="00904EB3">
            <w:pPr>
              <w:jc w:val="center"/>
              <w:rPr>
                <w:sz w:val="20"/>
                <w:szCs w:val="20"/>
              </w:rPr>
            </w:pPr>
            <w:r w:rsidRPr="00270D11">
              <w:rPr>
                <w:sz w:val="20"/>
                <w:szCs w:val="20"/>
              </w:rPr>
              <w:t>3,7</w:t>
            </w:r>
          </w:p>
        </w:tc>
        <w:tc>
          <w:tcPr>
            <w:tcW w:w="1790" w:type="dxa"/>
          </w:tcPr>
          <w:p w14:paraId="73967EC5" w14:textId="50C3A426" w:rsidR="00904EB3" w:rsidRPr="00270D11" w:rsidRDefault="00904EB3" w:rsidP="00904EB3">
            <w:pPr>
              <w:jc w:val="center"/>
              <w:rPr>
                <w:sz w:val="20"/>
                <w:szCs w:val="20"/>
              </w:rPr>
            </w:pPr>
            <w:r w:rsidRPr="00270D11">
              <w:rPr>
                <w:sz w:val="20"/>
                <w:szCs w:val="20"/>
              </w:rPr>
              <w:t>64,1</w:t>
            </w:r>
          </w:p>
        </w:tc>
        <w:tc>
          <w:tcPr>
            <w:tcW w:w="1790" w:type="dxa"/>
          </w:tcPr>
          <w:p w14:paraId="6F8A4B17" w14:textId="6B5805C6" w:rsidR="00904EB3" w:rsidRPr="00270D11" w:rsidRDefault="00904EB3" w:rsidP="00904EB3">
            <w:pPr>
              <w:jc w:val="center"/>
              <w:rPr>
                <w:sz w:val="20"/>
                <w:szCs w:val="20"/>
              </w:rPr>
            </w:pPr>
            <w:r w:rsidRPr="00270D11">
              <w:rPr>
                <w:sz w:val="20"/>
                <w:szCs w:val="20"/>
              </w:rPr>
              <w:t>41,2</w:t>
            </w:r>
          </w:p>
        </w:tc>
      </w:tr>
      <w:tr w:rsidR="00270D11" w:rsidRPr="00270D11" w14:paraId="2673485E" w14:textId="77777777" w:rsidTr="00904EB3">
        <w:tc>
          <w:tcPr>
            <w:tcW w:w="2265" w:type="dxa"/>
          </w:tcPr>
          <w:p w14:paraId="03E1825B" w14:textId="5FA9D597" w:rsidR="00904EB3" w:rsidRPr="00270D11" w:rsidRDefault="00904EB3" w:rsidP="00904EB3">
            <w:pPr>
              <w:jc w:val="left"/>
              <w:rPr>
                <w:sz w:val="20"/>
                <w:szCs w:val="20"/>
              </w:rPr>
            </w:pPr>
            <w:r w:rsidRPr="00270D11">
              <w:rPr>
                <w:sz w:val="20"/>
                <w:szCs w:val="20"/>
              </w:rPr>
              <w:t>Япония</w:t>
            </w:r>
          </w:p>
        </w:tc>
        <w:tc>
          <w:tcPr>
            <w:tcW w:w="1849" w:type="dxa"/>
          </w:tcPr>
          <w:p w14:paraId="7D528045" w14:textId="2904A748" w:rsidR="00904EB3" w:rsidRPr="00270D11" w:rsidRDefault="00904EB3" w:rsidP="00904EB3">
            <w:pPr>
              <w:jc w:val="center"/>
              <w:rPr>
                <w:sz w:val="20"/>
                <w:szCs w:val="20"/>
              </w:rPr>
            </w:pPr>
            <w:r w:rsidRPr="00270D11">
              <w:rPr>
                <w:sz w:val="20"/>
                <w:szCs w:val="20"/>
              </w:rPr>
              <w:t>1 790</w:t>
            </w:r>
          </w:p>
        </w:tc>
        <w:tc>
          <w:tcPr>
            <w:tcW w:w="1768" w:type="dxa"/>
          </w:tcPr>
          <w:p w14:paraId="610FE581" w14:textId="73F7C3EC" w:rsidR="00904EB3" w:rsidRPr="00270D11" w:rsidRDefault="00904EB3" w:rsidP="00904EB3">
            <w:pPr>
              <w:jc w:val="center"/>
              <w:rPr>
                <w:sz w:val="20"/>
                <w:szCs w:val="20"/>
              </w:rPr>
            </w:pPr>
            <w:r w:rsidRPr="00270D11">
              <w:rPr>
                <w:sz w:val="20"/>
                <w:szCs w:val="20"/>
              </w:rPr>
              <w:t>3,7</w:t>
            </w:r>
          </w:p>
        </w:tc>
        <w:tc>
          <w:tcPr>
            <w:tcW w:w="1790" w:type="dxa"/>
          </w:tcPr>
          <w:p w14:paraId="39E46B3E" w14:textId="7C7D1BF8" w:rsidR="00904EB3" w:rsidRPr="00270D11" w:rsidRDefault="00904EB3" w:rsidP="00904EB3">
            <w:pPr>
              <w:jc w:val="center"/>
              <w:rPr>
                <w:sz w:val="20"/>
                <w:szCs w:val="20"/>
              </w:rPr>
            </w:pPr>
            <w:r w:rsidRPr="00270D11">
              <w:rPr>
                <w:sz w:val="20"/>
                <w:szCs w:val="20"/>
              </w:rPr>
              <w:t>79,7</w:t>
            </w:r>
          </w:p>
        </w:tc>
        <w:tc>
          <w:tcPr>
            <w:tcW w:w="1790" w:type="dxa"/>
          </w:tcPr>
          <w:p w14:paraId="0AF2FA26" w14:textId="227E88EF" w:rsidR="00904EB3" w:rsidRPr="00270D11" w:rsidRDefault="00904EB3" w:rsidP="00904EB3">
            <w:pPr>
              <w:jc w:val="center"/>
              <w:rPr>
                <w:sz w:val="20"/>
                <w:szCs w:val="20"/>
              </w:rPr>
            </w:pPr>
            <w:r w:rsidRPr="00270D11">
              <w:rPr>
                <w:sz w:val="20"/>
                <w:szCs w:val="20"/>
              </w:rPr>
              <w:t>22,4</w:t>
            </w:r>
          </w:p>
        </w:tc>
      </w:tr>
      <w:tr w:rsidR="00270D11" w:rsidRPr="00270D11" w14:paraId="40E3F15D" w14:textId="77777777" w:rsidTr="00904EB3">
        <w:tc>
          <w:tcPr>
            <w:tcW w:w="2265" w:type="dxa"/>
          </w:tcPr>
          <w:p w14:paraId="2FABF958" w14:textId="1173DD92" w:rsidR="00904EB3" w:rsidRPr="00270D11" w:rsidRDefault="00904EB3" w:rsidP="00904EB3">
            <w:pPr>
              <w:jc w:val="left"/>
              <w:rPr>
                <w:sz w:val="20"/>
                <w:szCs w:val="20"/>
              </w:rPr>
            </w:pPr>
            <w:r w:rsidRPr="00270D11">
              <w:rPr>
                <w:sz w:val="20"/>
                <w:szCs w:val="20"/>
              </w:rPr>
              <w:t>Франция</w:t>
            </w:r>
          </w:p>
        </w:tc>
        <w:tc>
          <w:tcPr>
            <w:tcW w:w="1849" w:type="dxa"/>
          </w:tcPr>
          <w:p w14:paraId="73896B79" w14:textId="329232D3" w:rsidR="00904EB3" w:rsidRPr="00270D11" w:rsidRDefault="00904EB3" w:rsidP="00904EB3">
            <w:pPr>
              <w:jc w:val="center"/>
              <w:rPr>
                <w:sz w:val="20"/>
                <w:szCs w:val="20"/>
              </w:rPr>
            </w:pPr>
            <w:r w:rsidRPr="00270D11">
              <w:rPr>
                <w:sz w:val="20"/>
                <w:szCs w:val="20"/>
              </w:rPr>
              <w:t>1 750</w:t>
            </w:r>
          </w:p>
        </w:tc>
        <w:tc>
          <w:tcPr>
            <w:tcW w:w="1768" w:type="dxa"/>
          </w:tcPr>
          <w:p w14:paraId="79ECFE3C" w14:textId="1D5AC098" w:rsidR="00904EB3" w:rsidRPr="00270D11" w:rsidRDefault="00904EB3" w:rsidP="00904EB3">
            <w:pPr>
              <w:jc w:val="center"/>
              <w:rPr>
                <w:sz w:val="20"/>
                <w:szCs w:val="20"/>
              </w:rPr>
            </w:pPr>
            <w:r w:rsidRPr="00270D11">
              <w:rPr>
                <w:sz w:val="20"/>
                <w:szCs w:val="20"/>
              </w:rPr>
              <w:t>3,6</w:t>
            </w:r>
          </w:p>
        </w:tc>
        <w:tc>
          <w:tcPr>
            <w:tcW w:w="1790" w:type="dxa"/>
          </w:tcPr>
          <w:p w14:paraId="13E2389D" w14:textId="66A6F4F3" w:rsidR="00904EB3" w:rsidRPr="00270D11" w:rsidRDefault="00904EB3" w:rsidP="00904EB3">
            <w:pPr>
              <w:jc w:val="center"/>
              <w:rPr>
                <w:sz w:val="20"/>
                <w:szCs w:val="20"/>
              </w:rPr>
            </w:pPr>
            <w:r w:rsidRPr="00270D11">
              <w:rPr>
                <w:sz w:val="20"/>
                <w:szCs w:val="20"/>
              </w:rPr>
              <w:t>68,5</w:t>
            </w:r>
          </w:p>
        </w:tc>
        <w:tc>
          <w:tcPr>
            <w:tcW w:w="1790" w:type="dxa"/>
          </w:tcPr>
          <w:p w14:paraId="68A29967" w14:textId="48B9FF28" w:rsidR="00904EB3" w:rsidRPr="00270D11" w:rsidRDefault="00904EB3" w:rsidP="00904EB3">
            <w:pPr>
              <w:jc w:val="center"/>
              <w:rPr>
                <w:sz w:val="20"/>
                <w:szCs w:val="20"/>
              </w:rPr>
            </w:pPr>
            <w:r w:rsidRPr="00270D11">
              <w:rPr>
                <w:sz w:val="20"/>
                <w:szCs w:val="20"/>
              </w:rPr>
              <w:t>32,2</w:t>
            </w:r>
          </w:p>
        </w:tc>
      </w:tr>
      <w:tr w:rsidR="00270D11" w:rsidRPr="00270D11" w14:paraId="3EE52E1E" w14:textId="77777777" w:rsidTr="00904EB3">
        <w:tc>
          <w:tcPr>
            <w:tcW w:w="2265" w:type="dxa"/>
          </w:tcPr>
          <w:p w14:paraId="03AF5AAD" w14:textId="2507EA1B" w:rsidR="00904EB3" w:rsidRPr="00270D11" w:rsidRDefault="00904EB3" w:rsidP="00904EB3">
            <w:pPr>
              <w:jc w:val="left"/>
              <w:rPr>
                <w:sz w:val="20"/>
                <w:szCs w:val="20"/>
              </w:rPr>
            </w:pPr>
            <w:r w:rsidRPr="00270D11">
              <w:rPr>
                <w:sz w:val="20"/>
                <w:szCs w:val="20"/>
              </w:rPr>
              <w:t>Нидерланды</w:t>
            </w:r>
          </w:p>
        </w:tc>
        <w:tc>
          <w:tcPr>
            <w:tcW w:w="1849" w:type="dxa"/>
          </w:tcPr>
          <w:p w14:paraId="793642CF" w14:textId="2DB48EF0" w:rsidR="00904EB3" w:rsidRPr="00270D11" w:rsidRDefault="00904EB3" w:rsidP="00904EB3">
            <w:pPr>
              <w:jc w:val="center"/>
              <w:rPr>
                <w:sz w:val="20"/>
                <w:szCs w:val="20"/>
              </w:rPr>
            </w:pPr>
            <w:r w:rsidRPr="00270D11">
              <w:rPr>
                <w:sz w:val="20"/>
                <w:szCs w:val="20"/>
              </w:rPr>
              <w:t>1 413</w:t>
            </w:r>
          </w:p>
        </w:tc>
        <w:tc>
          <w:tcPr>
            <w:tcW w:w="1768" w:type="dxa"/>
          </w:tcPr>
          <w:p w14:paraId="31AE0699" w14:textId="0A04A65D" w:rsidR="00904EB3" w:rsidRPr="00270D11" w:rsidRDefault="00904EB3" w:rsidP="00904EB3">
            <w:pPr>
              <w:jc w:val="center"/>
              <w:rPr>
                <w:sz w:val="20"/>
                <w:szCs w:val="20"/>
              </w:rPr>
            </w:pPr>
            <w:r w:rsidRPr="00270D11">
              <w:rPr>
                <w:sz w:val="20"/>
                <w:szCs w:val="20"/>
              </w:rPr>
              <w:t>2,9</w:t>
            </w:r>
          </w:p>
        </w:tc>
        <w:tc>
          <w:tcPr>
            <w:tcW w:w="1790" w:type="dxa"/>
          </w:tcPr>
          <w:p w14:paraId="7C3FD7BF" w14:textId="2E0FF1DC" w:rsidR="00904EB3" w:rsidRPr="00270D11" w:rsidRDefault="00904EB3" w:rsidP="00904EB3">
            <w:pPr>
              <w:jc w:val="center"/>
              <w:rPr>
                <w:sz w:val="20"/>
                <w:szCs w:val="20"/>
              </w:rPr>
            </w:pPr>
            <w:r w:rsidRPr="00270D11">
              <w:rPr>
                <w:sz w:val="20"/>
                <w:szCs w:val="20"/>
              </w:rPr>
              <w:t>77,3</w:t>
            </w:r>
          </w:p>
        </w:tc>
        <w:tc>
          <w:tcPr>
            <w:tcW w:w="1790" w:type="dxa"/>
          </w:tcPr>
          <w:p w14:paraId="3844B51F" w14:textId="149F923E" w:rsidR="00904EB3" w:rsidRPr="00270D11" w:rsidRDefault="00904EB3" w:rsidP="00904EB3">
            <w:pPr>
              <w:jc w:val="center"/>
              <w:rPr>
                <w:sz w:val="20"/>
                <w:szCs w:val="20"/>
              </w:rPr>
            </w:pPr>
            <w:r w:rsidRPr="00270D11">
              <w:rPr>
                <w:sz w:val="20"/>
                <w:szCs w:val="20"/>
              </w:rPr>
              <w:t>36,5</w:t>
            </w:r>
          </w:p>
        </w:tc>
      </w:tr>
      <w:tr w:rsidR="00270D11" w:rsidRPr="00270D11" w14:paraId="36CB0766" w14:textId="77777777" w:rsidTr="00904EB3">
        <w:tc>
          <w:tcPr>
            <w:tcW w:w="2265" w:type="dxa"/>
          </w:tcPr>
          <w:p w14:paraId="2C1A2907" w14:textId="6F3D6B25" w:rsidR="00904EB3" w:rsidRPr="00270D11" w:rsidRDefault="00904EB3" w:rsidP="00904EB3">
            <w:pPr>
              <w:jc w:val="left"/>
              <w:rPr>
                <w:sz w:val="20"/>
                <w:szCs w:val="20"/>
              </w:rPr>
            </w:pPr>
            <w:r w:rsidRPr="00270D11">
              <w:rPr>
                <w:sz w:val="20"/>
                <w:szCs w:val="20"/>
              </w:rPr>
              <w:t>Республика Корея</w:t>
            </w:r>
          </w:p>
        </w:tc>
        <w:tc>
          <w:tcPr>
            <w:tcW w:w="1849" w:type="dxa"/>
          </w:tcPr>
          <w:p w14:paraId="02A4B522" w14:textId="58D73257" w:rsidR="00904EB3" w:rsidRPr="00270D11" w:rsidRDefault="00904EB3" w:rsidP="00904EB3">
            <w:pPr>
              <w:jc w:val="center"/>
              <w:rPr>
                <w:sz w:val="20"/>
                <w:szCs w:val="20"/>
              </w:rPr>
            </w:pPr>
            <w:r w:rsidRPr="00270D11">
              <w:rPr>
                <w:sz w:val="20"/>
                <w:szCs w:val="20"/>
              </w:rPr>
              <w:t>1 251</w:t>
            </w:r>
          </w:p>
        </w:tc>
        <w:tc>
          <w:tcPr>
            <w:tcW w:w="1768" w:type="dxa"/>
          </w:tcPr>
          <w:p w14:paraId="03C586B0" w14:textId="103B5138" w:rsidR="00904EB3" w:rsidRPr="00270D11" w:rsidRDefault="00904EB3" w:rsidP="00904EB3">
            <w:pPr>
              <w:jc w:val="center"/>
              <w:rPr>
                <w:sz w:val="20"/>
                <w:szCs w:val="20"/>
              </w:rPr>
            </w:pPr>
            <w:r w:rsidRPr="00270D11">
              <w:rPr>
                <w:sz w:val="20"/>
                <w:szCs w:val="20"/>
              </w:rPr>
              <w:t>2,6</w:t>
            </w:r>
          </w:p>
        </w:tc>
        <w:tc>
          <w:tcPr>
            <w:tcW w:w="1790" w:type="dxa"/>
          </w:tcPr>
          <w:p w14:paraId="4BCCBD4B" w14:textId="34BE47C2" w:rsidR="00904EB3" w:rsidRPr="00270D11" w:rsidRDefault="00904EB3" w:rsidP="00904EB3">
            <w:pPr>
              <w:jc w:val="center"/>
              <w:rPr>
                <w:sz w:val="20"/>
                <w:szCs w:val="20"/>
              </w:rPr>
            </w:pPr>
            <w:r w:rsidRPr="00270D11">
              <w:rPr>
                <w:sz w:val="20"/>
                <w:szCs w:val="20"/>
              </w:rPr>
              <w:t>83,6</w:t>
            </w:r>
          </w:p>
        </w:tc>
        <w:tc>
          <w:tcPr>
            <w:tcW w:w="1790" w:type="dxa"/>
          </w:tcPr>
          <w:p w14:paraId="0886CF4A" w14:textId="69C70F37" w:rsidR="00904EB3" w:rsidRPr="00270D11" w:rsidRDefault="00904EB3" w:rsidP="00904EB3">
            <w:pPr>
              <w:jc w:val="center"/>
              <w:rPr>
                <w:sz w:val="20"/>
                <w:szCs w:val="20"/>
              </w:rPr>
            </w:pPr>
            <w:r w:rsidRPr="00270D11">
              <w:rPr>
                <w:sz w:val="20"/>
                <w:szCs w:val="20"/>
              </w:rPr>
              <w:t>18,1</w:t>
            </w:r>
          </w:p>
        </w:tc>
      </w:tr>
      <w:tr w:rsidR="00270D11" w:rsidRPr="00270D11" w14:paraId="21D63E2A" w14:textId="77777777" w:rsidTr="00904EB3">
        <w:tc>
          <w:tcPr>
            <w:tcW w:w="2265" w:type="dxa"/>
          </w:tcPr>
          <w:p w14:paraId="1505CE31" w14:textId="2244513F" w:rsidR="00904EB3" w:rsidRPr="00270D11" w:rsidRDefault="00904EB3" w:rsidP="00904EB3">
            <w:pPr>
              <w:jc w:val="left"/>
              <w:rPr>
                <w:sz w:val="20"/>
                <w:szCs w:val="20"/>
              </w:rPr>
            </w:pPr>
            <w:r w:rsidRPr="00270D11">
              <w:rPr>
                <w:sz w:val="20"/>
                <w:szCs w:val="20"/>
              </w:rPr>
              <w:t xml:space="preserve">Сингапур </w:t>
            </w:r>
          </w:p>
        </w:tc>
        <w:tc>
          <w:tcPr>
            <w:tcW w:w="1849" w:type="dxa"/>
          </w:tcPr>
          <w:p w14:paraId="1AC3F98E" w14:textId="52B31324" w:rsidR="00904EB3" w:rsidRPr="00270D11" w:rsidRDefault="00904EB3" w:rsidP="00904EB3">
            <w:pPr>
              <w:jc w:val="center"/>
              <w:rPr>
                <w:sz w:val="20"/>
                <w:szCs w:val="20"/>
              </w:rPr>
            </w:pPr>
            <w:r w:rsidRPr="00270D11">
              <w:rPr>
                <w:sz w:val="20"/>
                <w:szCs w:val="20"/>
              </w:rPr>
              <w:t>1 211</w:t>
            </w:r>
          </w:p>
        </w:tc>
        <w:tc>
          <w:tcPr>
            <w:tcW w:w="1768" w:type="dxa"/>
          </w:tcPr>
          <w:p w14:paraId="6B498890" w14:textId="0CECAEF6" w:rsidR="00904EB3" w:rsidRPr="00270D11" w:rsidRDefault="00904EB3" w:rsidP="00904EB3">
            <w:pPr>
              <w:jc w:val="center"/>
              <w:rPr>
                <w:sz w:val="20"/>
                <w:szCs w:val="20"/>
              </w:rPr>
            </w:pPr>
            <w:r w:rsidRPr="00270D11">
              <w:rPr>
                <w:sz w:val="20"/>
                <w:szCs w:val="20"/>
              </w:rPr>
              <w:t>2,5</w:t>
            </w:r>
          </w:p>
        </w:tc>
        <w:tc>
          <w:tcPr>
            <w:tcW w:w="1790" w:type="dxa"/>
          </w:tcPr>
          <w:p w14:paraId="7F08DD31" w14:textId="02D3B838" w:rsidR="00904EB3" w:rsidRPr="00270D11" w:rsidRDefault="00904EB3" w:rsidP="00904EB3">
            <w:pPr>
              <w:jc w:val="center"/>
              <w:rPr>
                <w:sz w:val="20"/>
                <w:szCs w:val="20"/>
              </w:rPr>
            </w:pPr>
            <w:r w:rsidRPr="00270D11">
              <w:rPr>
                <w:sz w:val="20"/>
                <w:szCs w:val="20"/>
              </w:rPr>
              <w:t>61,9</w:t>
            </w:r>
          </w:p>
        </w:tc>
        <w:tc>
          <w:tcPr>
            <w:tcW w:w="1790" w:type="dxa"/>
          </w:tcPr>
          <w:p w14:paraId="121A9BC3" w14:textId="33BCB70C" w:rsidR="00904EB3" w:rsidRPr="00270D11" w:rsidRDefault="00904EB3" w:rsidP="00904EB3">
            <w:pPr>
              <w:jc w:val="center"/>
              <w:rPr>
                <w:sz w:val="20"/>
                <w:szCs w:val="20"/>
              </w:rPr>
            </w:pPr>
            <w:r w:rsidRPr="00270D11">
              <w:rPr>
                <w:sz w:val="20"/>
                <w:szCs w:val="20"/>
              </w:rPr>
              <w:t>35,1</w:t>
            </w:r>
          </w:p>
        </w:tc>
      </w:tr>
      <w:tr w:rsidR="00270D11" w:rsidRPr="00270D11" w14:paraId="7CE05698" w14:textId="77777777" w:rsidTr="00904EB3">
        <w:tc>
          <w:tcPr>
            <w:tcW w:w="2265" w:type="dxa"/>
          </w:tcPr>
          <w:p w14:paraId="0DEDF019" w14:textId="51C0FD69" w:rsidR="00904EB3" w:rsidRPr="00270D11" w:rsidRDefault="00904EB3" w:rsidP="00904EB3">
            <w:pPr>
              <w:jc w:val="left"/>
              <w:rPr>
                <w:sz w:val="20"/>
                <w:szCs w:val="20"/>
              </w:rPr>
            </w:pPr>
            <w:r w:rsidRPr="00270D11">
              <w:rPr>
                <w:sz w:val="20"/>
                <w:szCs w:val="20"/>
              </w:rPr>
              <w:t>Индия</w:t>
            </w:r>
          </w:p>
        </w:tc>
        <w:tc>
          <w:tcPr>
            <w:tcW w:w="1849" w:type="dxa"/>
          </w:tcPr>
          <w:p w14:paraId="7C20B67C" w14:textId="0908975A" w:rsidR="00904EB3" w:rsidRPr="00270D11" w:rsidRDefault="00904EB3" w:rsidP="00904EB3">
            <w:pPr>
              <w:jc w:val="center"/>
              <w:rPr>
                <w:sz w:val="20"/>
                <w:szCs w:val="20"/>
                <w:lang w:val="en-US"/>
              </w:rPr>
            </w:pPr>
            <w:r w:rsidRPr="00270D11">
              <w:rPr>
                <w:sz w:val="20"/>
                <w:szCs w:val="20"/>
                <w:lang w:val="en-US"/>
              </w:rPr>
              <w:t>1</w:t>
            </w:r>
            <w:r w:rsidRPr="00270D11">
              <w:rPr>
                <w:sz w:val="20"/>
                <w:szCs w:val="20"/>
              </w:rPr>
              <w:t xml:space="preserve"> 131</w:t>
            </w:r>
          </w:p>
        </w:tc>
        <w:tc>
          <w:tcPr>
            <w:tcW w:w="1768" w:type="dxa"/>
          </w:tcPr>
          <w:p w14:paraId="0E05B739" w14:textId="0EE13B3A" w:rsidR="00904EB3" w:rsidRPr="00270D11" w:rsidRDefault="00904EB3" w:rsidP="00904EB3">
            <w:pPr>
              <w:jc w:val="center"/>
              <w:rPr>
                <w:sz w:val="20"/>
                <w:szCs w:val="20"/>
              </w:rPr>
            </w:pPr>
            <w:r w:rsidRPr="00270D11">
              <w:rPr>
                <w:sz w:val="20"/>
                <w:szCs w:val="20"/>
              </w:rPr>
              <w:t>2,3</w:t>
            </w:r>
          </w:p>
        </w:tc>
        <w:tc>
          <w:tcPr>
            <w:tcW w:w="1790" w:type="dxa"/>
          </w:tcPr>
          <w:p w14:paraId="0C52C912" w14:textId="0F4EEE8D" w:rsidR="00904EB3" w:rsidRPr="00270D11" w:rsidRDefault="00904EB3" w:rsidP="00904EB3">
            <w:pPr>
              <w:jc w:val="center"/>
              <w:rPr>
                <w:sz w:val="20"/>
                <w:szCs w:val="20"/>
              </w:rPr>
            </w:pPr>
            <w:r w:rsidRPr="00270D11">
              <w:rPr>
                <w:sz w:val="20"/>
                <w:szCs w:val="20"/>
              </w:rPr>
              <w:t>70,9</w:t>
            </w:r>
          </w:p>
        </w:tc>
        <w:tc>
          <w:tcPr>
            <w:tcW w:w="1790" w:type="dxa"/>
          </w:tcPr>
          <w:p w14:paraId="5EF87654" w14:textId="6B3A397F" w:rsidR="00904EB3" w:rsidRPr="00270D11" w:rsidRDefault="00904EB3" w:rsidP="00904EB3">
            <w:pPr>
              <w:jc w:val="center"/>
              <w:rPr>
                <w:sz w:val="20"/>
                <w:szCs w:val="20"/>
              </w:rPr>
            </w:pPr>
            <w:r w:rsidRPr="00270D11">
              <w:rPr>
                <w:sz w:val="20"/>
                <w:szCs w:val="20"/>
              </w:rPr>
              <w:t>30,4</w:t>
            </w:r>
          </w:p>
        </w:tc>
      </w:tr>
      <w:tr w:rsidR="00270D11" w:rsidRPr="00270D11" w14:paraId="08948650" w14:textId="77777777" w:rsidTr="00904EB3">
        <w:tc>
          <w:tcPr>
            <w:tcW w:w="2265" w:type="dxa"/>
          </w:tcPr>
          <w:p w14:paraId="19CE117D" w14:textId="436463C5" w:rsidR="00904EB3" w:rsidRPr="00270D11" w:rsidRDefault="00904EB3" w:rsidP="00904EB3">
            <w:pPr>
              <w:jc w:val="left"/>
              <w:rPr>
                <w:sz w:val="20"/>
                <w:szCs w:val="20"/>
              </w:rPr>
            </w:pPr>
            <w:r w:rsidRPr="00270D11">
              <w:rPr>
                <w:sz w:val="20"/>
                <w:szCs w:val="20"/>
              </w:rPr>
              <w:t>Мексика</w:t>
            </w:r>
          </w:p>
        </w:tc>
        <w:tc>
          <w:tcPr>
            <w:tcW w:w="1849" w:type="dxa"/>
          </w:tcPr>
          <w:p w14:paraId="1181984B" w14:textId="07B4175E" w:rsidR="00904EB3" w:rsidRPr="00270D11" w:rsidRDefault="00904EB3" w:rsidP="00904EB3">
            <w:pPr>
              <w:jc w:val="center"/>
              <w:rPr>
                <w:sz w:val="20"/>
                <w:szCs w:val="20"/>
              </w:rPr>
            </w:pPr>
            <w:r w:rsidRPr="00270D11">
              <w:rPr>
                <w:sz w:val="20"/>
                <w:szCs w:val="20"/>
              </w:rPr>
              <w:t>989</w:t>
            </w:r>
          </w:p>
        </w:tc>
        <w:tc>
          <w:tcPr>
            <w:tcW w:w="1768" w:type="dxa"/>
          </w:tcPr>
          <w:p w14:paraId="33BC2B58" w14:textId="1B0E7492" w:rsidR="00904EB3" w:rsidRPr="00270D11" w:rsidRDefault="00904EB3" w:rsidP="00904EB3">
            <w:pPr>
              <w:jc w:val="center"/>
              <w:rPr>
                <w:sz w:val="20"/>
                <w:szCs w:val="20"/>
              </w:rPr>
            </w:pPr>
            <w:r w:rsidRPr="00270D11">
              <w:rPr>
                <w:sz w:val="20"/>
                <w:szCs w:val="20"/>
              </w:rPr>
              <w:t>2,0</w:t>
            </w:r>
          </w:p>
        </w:tc>
        <w:tc>
          <w:tcPr>
            <w:tcW w:w="1790" w:type="dxa"/>
          </w:tcPr>
          <w:p w14:paraId="54D7AE5A" w14:textId="62223F29" w:rsidR="00904EB3" w:rsidRPr="00270D11" w:rsidRDefault="00904EB3" w:rsidP="00904EB3">
            <w:pPr>
              <w:jc w:val="center"/>
              <w:rPr>
                <w:sz w:val="20"/>
                <w:szCs w:val="20"/>
              </w:rPr>
            </w:pPr>
            <w:r w:rsidRPr="00270D11">
              <w:rPr>
                <w:sz w:val="20"/>
                <w:szCs w:val="20"/>
              </w:rPr>
              <w:t>92,6</w:t>
            </w:r>
          </w:p>
        </w:tc>
        <w:tc>
          <w:tcPr>
            <w:tcW w:w="1790" w:type="dxa"/>
          </w:tcPr>
          <w:p w14:paraId="7148954C" w14:textId="34A2F914" w:rsidR="00904EB3" w:rsidRPr="00270D11" w:rsidRDefault="00904EB3" w:rsidP="00904EB3">
            <w:pPr>
              <w:jc w:val="center"/>
              <w:rPr>
                <w:sz w:val="20"/>
                <w:szCs w:val="20"/>
              </w:rPr>
            </w:pPr>
            <w:r w:rsidRPr="00270D11">
              <w:rPr>
                <w:sz w:val="20"/>
                <w:szCs w:val="20"/>
              </w:rPr>
              <w:t>7,2</w:t>
            </w:r>
          </w:p>
        </w:tc>
      </w:tr>
      <w:tr w:rsidR="00270D11" w:rsidRPr="00270D11" w14:paraId="0C04477B" w14:textId="77777777" w:rsidTr="00904EB3">
        <w:tc>
          <w:tcPr>
            <w:tcW w:w="2265" w:type="dxa"/>
          </w:tcPr>
          <w:p w14:paraId="1835FC92" w14:textId="40E91352" w:rsidR="00904EB3" w:rsidRPr="00270D11" w:rsidRDefault="00904EB3" w:rsidP="00904EB3">
            <w:pPr>
              <w:jc w:val="left"/>
              <w:rPr>
                <w:sz w:val="20"/>
                <w:szCs w:val="20"/>
              </w:rPr>
            </w:pPr>
            <w:r w:rsidRPr="00270D11">
              <w:rPr>
                <w:sz w:val="20"/>
                <w:szCs w:val="20"/>
              </w:rPr>
              <w:t>Россия</w:t>
            </w:r>
          </w:p>
        </w:tc>
        <w:tc>
          <w:tcPr>
            <w:tcW w:w="1849" w:type="dxa"/>
          </w:tcPr>
          <w:p w14:paraId="6A271BA4" w14:textId="5FFE4D45" w:rsidR="00904EB3" w:rsidRPr="00270D11" w:rsidRDefault="00904EB3" w:rsidP="00904EB3">
            <w:pPr>
              <w:jc w:val="center"/>
              <w:rPr>
                <w:sz w:val="20"/>
                <w:szCs w:val="20"/>
              </w:rPr>
            </w:pPr>
            <w:r w:rsidRPr="00270D11">
              <w:rPr>
                <w:sz w:val="20"/>
                <w:szCs w:val="20"/>
              </w:rPr>
              <w:t>834</w:t>
            </w:r>
          </w:p>
        </w:tc>
        <w:tc>
          <w:tcPr>
            <w:tcW w:w="1768" w:type="dxa"/>
          </w:tcPr>
          <w:p w14:paraId="795C6207" w14:textId="149AB2D3" w:rsidR="00904EB3" w:rsidRPr="00270D11" w:rsidRDefault="00904EB3" w:rsidP="00904EB3">
            <w:pPr>
              <w:jc w:val="center"/>
              <w:rPr>
                <w:sz w:val="20"/>
                <w:szCs w:val="20"/>
                <w:lang w:val="en-US"/>
              </w:rPr>
            </w:pPr>
            <w:r w:rsidRPr="00270D11">
              <w:rPr>
                <w:sz w:val="20"/>
                <w:szCs w:val="20"/>
              </w:rPr>
              <w:t>1,7</w:t>
            </w:r>
          </w:p>
        </w:tc>
        <w:tc>
          <w:tcPr>
            <w:tcW w:w="1790" w:type="dxa"/>
          </w:tcPr>
          <w:p w14:paraId="6829A59F" w14:textId="632A804A" w:rsidR="00904EB3" w:rsidRPr="00270D11" w:rsidRDefault="00904EB3" w:rsidP="00904EB3">
            <w:pPr>
              <w:jc w:val="center"/>
              <w:rPr>
                <w:sz w:val="20"/>
                <w:szCs w:val="20"/>
                <w:lang w:val="en-US"/>
              </w:rPr>
            </w:pPr>
            <w:r w:rsidRPr="00270D11">
              <w:rPr>
                <w:sz w:val="20"/>
                <w:szCs w:val="20"/>
                <w:lang w:val="en-US"/>
              </w:rPr>
              <w:t>80,8</w:t>
            </w:r>
          </w:p>
        </w:tc>
        <w:tc>
          <w:tcPr>
            <w:tcW w:w="1790" w:type="dxa"/>
          </w:tcPr>
          <w:p w14:paraId="20C3A100" w14:textId="3F0926D9" w:rsidR="00904EB3" w:rsidRPr="00270D11" w:rsidRDefault="00904EB3" w:rsidP="00904EB3">
            <w:pPr>
              <w:jc w:val="center"/>
              <w:rPr>
                <w:sz w:val="20"/>
                <w:szCs w:val="20"/>
                <w:lang w:val="en-US"/>
              </w:rPr>
            </w:pPr>
            <w:r w:rsidRPr="00270D11">
              <w:rPr>
                <w:sz w:val="20"/>
                <w:szCs w:val="20"/>
                <w:lang w:val="en-US"/>
              </w:rPr>
              <w:t>19,2</w:t>
            </w:r>
          </w:p>
        </w:tc>
      </w:tr>
      <w:tr w:rsidR="00270D11" w:rsidRPr="00270D11" w14:paraId="788E1BB4" w14:textId="77777777" w:rsidTr="00904EB3">
        <w:tc>
          <w:tcPr>
            <w:tcW w:w="2265" w:type="dxa"/>
          </w:tcPr>
          <w:p w14:paraId="2EECDF4A" w14:textId="1F0EEA05" w:rsidR="00904EB3" w:rsidRPr="00270D11" w:rsidRDefault="00904EB3" w:rsidP="00904EB3">
            <w:pPr>
              <w:jc w:val="left"/>
              <w:rPr>
                <w:sz w:val="20"/>
                <w:szCs w:val="20"/>
              </w:rPr>
            </w:pPr>
            <w:r w:rsidRPr="00270D11">
              <w:rPr>
                <w:sz w:val="20"/>
                <w:szCs w:val="20"/>
              </w:rPr>
              <w:t>Бразилия</w:t>
            </w:r>
          </w:p>
        </w:tc>
        <w:tc>
          <w:tcPr>
            <w:tcW w:w="1849" w:type="dxa"/>
          </w:tcPr>
          <w:p w14:paraId="503ED4DA" w14:textId="6566600D" w:rsidR="00904EB3" w:rsidRPr="00270D11" w:rsidRDefault="00904EB3" w:rsidP="00904EB3">
            <w:pPr>
              <w:jc w:val="center"/>
              <w:rPr>
                <w:sz w:val="20"/>
                <w:szCs w:val="20"/>
              </w:rPr>
            </w:pPr>
            <w:r w:rsidRPr="00270D11">
              <w:rPr>
                <w:sz w:val="20"/>
                <w:szCs w:val="20"/>
                <w:lang w:val="en-US"/>
              </w:rPr>
              <w:t>534</w:t>
            </w:r>
          </w:p>
        </w:tc>
        <w:tc>
          <w:tcPr>
            <w:tcW w:w="1768" w:type="dxa"/>
          </w:tcPr>
          <w:p w14:paraId="1578872A" w14:textId="3F1D70D3" w:rsidR="00904EB3" w:rsidRPr="00270D11" w:rsidRDefault="00904EB3" w:rsidP="00904EB3">
            <w:pPr>
              <w:jc w:val="center"/>
              <w:rPr>
                <w:sz w:val="20"/>
                <w:szCs w:val="20"/>
              </w:rPr>
            </w:pPr>
            <w:r w:rsidRPr="00270D11">
              <w:rPr>
                <w:sz w:val="20"/>
                <w:szCs w:val="20"/>
              </w:rPr>
              <w:t>1,1</w:t>
            </w:r>
          </w:p>
        </w:tc>
        <w:tc>
          <w:tcPr>
            <w:tcW w:w="1790" w:type="dxa"/>
          </w:tcPr>
          <w:p w14:paraId="4BE6132D" w14:textId="56DDF19E" w:rsidR="00904EB3" w:rsidRPr="00270D11" w:rsidRDefault="00904EB3" w:rsidP="00904EB3">
            <w:pPr>
              <w:jc w:val="center"/>
              <w:rPr>
                <w:sz w:val="20"/>
                <w:szCs w:val="20"/>
              </w:rPr>
            </w:pPr>
            <w:r w:rsidRPr="00270D11">
              <w:rPr>
                <w:sz w:val="20"/>
                <w:szCs w:val="20"/>
              </w:rPr>
              <w:t>77,6</w:t>
            </w:r>
          </w:p>
        </w:tc>
        <w:tc>
          <w:tcPr>
            <w:tcW w:w="1790" w:type="dxa"/>
          </w:tcPr>
          <w:p w14:paraId="547A72AC" w14:textId="040E536C" w:rsidR="00904EB3" w:rsidRPr="00270D11" w:rsidRDefault="00904EB3" w:rsidP="00904EB3">
            <w:pPr>
              <w:jc w:val="center"/>
              <w:rPr>
                <w:sz w:val="20"/>
                <w:szCs w:val="20"/>
              </w:rPr>
            </w:pPr>
            <w:r w:rsidRPr="00270D11">
              <w:rPr>
                <w:sz w:val="20"/>
                <w:szCs w:val="20"/>
              </w:rPr>
              <w:t>19,3</w:t>
            </w:r>
          </w:p>
        </w:tc>
      </w:tr>
      <w:tr w:rsidR="00270D11" w:rsidRPr="00270D11" w14:paraId="6F2B703E" w14:textId="77777777" w:rsidTr="00904EB3">
        <w:tc>
          <w:tcPr>
            <w:tcW w:w="2265" w:type="dxa"/>
          </w:tcPr>
          <w:p w14:paraId="36646811" w14:textId="15AC3AF3" w:rsidR="00904EB3" w:rsidRPr="00270D11" w:rsidRDefault="00904EB3" w:rsidP="00904EB3">
            <w:pPr>
              <w:jc w:val="left"/>
              <w:rPr>
                <w:sz w:val="20"/>
                <w:szCs w:val="20"/>
              </w:rPr>
            </w:pPr>
            <w:r w:rsidRPr="00270D11">
              <w:rPr>
                <w:sz w:val="20"/>
                <w:szCs w:val="20"/>
              </w:rPr>
              <w:t>Турция</w:t>
            </w:r>
          </w:p>
        </w:tc>
        <w:tc>
          <w:tcPr>
            <w:tcW w:w="1849" w:type="dxa"/>
          </w:tcPr>
          <w:p w14:paraId="44F93702" w14:textId="75F1AC20" w:rsidR="00904EB3" w:rsidRPr="00270D11" w:rsidRDefault="00904EB3" w:rsidP="00904EB3">
            <w:pPr>
              <w:jc w:val="center"/>
              <w:rPr>
                <w:sz w:val="20"/>
                <w:szCs w:val="20"/>
              </w:rPr>
            </w:pPr>
            <w:r w:rsidRPr="00270D11">
              <w:rPr>
                <w:sz w:val="20"/>
                <w:szCs w:val="20"/>
              </w:rPr>
              <w:t>476</w:t>
            </w:r>
          </w:p>
        </w:tc>
        <w:tc>
          <w:tcPr>
            <w:tcW w:w="1768" w:type="dxa"/>
          </w:tcPr>
          <w:p w14:paraId="27C0119C" w14:textId="6DA21E6B" w:rsidR="00904EB3" w:rsidRPr="00270D11" w:rsidRDefault="00904EB3" w:rsidP="00904EB3">
            <w:pPr>
              <w:jc w:val="center"/>
              <w:rPr>
                <w:sz w:val="20"/>
                <w:szCs w:val="20"/>
              </w:rPr>
            </w:pPr>
            <w:r w:rsidRPr="00270D11">
              <w:rPr>
                <w:sz w:val="20"/>
                <w:szCs w:val="20"/>
              </w:rPr>
              <w:t>1,0</w:t>
            </w:r>
          </w:p>
        </w:tc>
        <w:tc>
          <w:tcPr>
            <w:tcW w:w="1790" w:type="dxa"/>
          </w:tcPr>
          <w:p w14:paraId="0E7044E6" w14:textId="1B8B1F8E" w:rsidR="00904EB3" w:rsidRPr="00270D11" w:rsidRDefault="00904EB3" w:rsidP="00904EB3">
            <w:pPr>
              <w:jc w:val="center"/>
              <w:rPr>
                <w:sz w:val="20"/>
                <w:szCs w:val="20"/>
              </w:rPr>
            </w:pPr>
            <w:r w:rsidRPr="00270D11">
              <w:rPr>
                <w:sz w:val="20"/>
                <w:szCs w:val="20"/>
              </w:rPr>
              <w:t>82,2</w:t>
            </w:r>
          </w:p>
        </w:tc>
        <w:tc>
          <w:tcPr>
            <w:tcW w:w="1790" w:type="dxa"/>
          </w:tcPr>
          <w:p w14:paraId="040FDA04" w14:textId="72C4D438" w:rsidR="00904EB3" w:rsidRPr="00270D11" w:rsidRDefault="00904EB3" w:rsidP="00904EB3">
            <w:pPr>
              <w:jc w:val="center"/>
              <w:rPr>
                <w:sz w:val="20"/>
                <w:szCs w:val="20"/>
              </w:rPr>
            </w:pPr>
            <w:r w:rsidRPr="00270D11">
              <w:rPr>
                <w:sz w:val="20"/>
                <w:szCs w:val="20"/>
              </w:rPr>
              <w:t>19,3</w:t>
            </w:r>
          </w:p>
        </w:tc>
      </w:tr>
      <w:tr w:rsidR="00270D11" w:rsidRPr="00270D11" w14:paraId="555D040A" w14:textId="77777777" w:rsidTr="00904EB3">
        <w:tc>
          <w:tcPr>
            <w:tcW w:w="2265" w:type="dxa"/>
          </w:tcPr>
          <w:p w14:paraId="76EE87D4" w14:textId="52200E7D" w:rsidR="00904EB3" w:rsidRPr="00270D11" w:rsidRDefault="00904EB3" w:rsidP="00904EB3">
            <w:pPr>
              <w:jc w:val="left"/>
              <w:rPr>
                <w:sz w:val="20"/>
                <w:szCs w:val="20"/>
              </w:rPr>
            </w:pPr>
            <w:r w:rsidRPr="00270D11">
              <w:rPr>
                <w:sz w:val="20"/>
                <w:szCs w:val="20"/>
              </w:rPr>
              <w:t>Индонезия</w:t>
            </w:r>
          </w:p>
        </w:tc>
        <w:tc>
          <w:tcPr>
            <w:tcW w:w="1849" w:type="dxa"/>
          </w:tcPr>
          <w:p w14:paraId="37DDBA6A" w14:textId="6E8D0CD4" w:rsidR="00904EB3" w:rsidRPr="00270D11" w:rsidRDefault="00904EB3" w:rsidP="00904EB3">
            <w:pPr>
              <w:jc w:val="center"/>
              <w:rPr>
                <w:sz w:val="20"/>
                <w:szCs w:val="20"/>
                <w:lang w:val="en-US"/>
              </w:rPr>
            </w:pPr>
            <w:r w:rsidRPr="00270D11">
              <w:rPr>
                <w:sz w:val="20"/>
                <w:szCs w:val="20"/>
                <w:lang w:val="en-US"/>
              </w:rPr>
              <w:t>419</w:t>
            </w:r>
          </w:p>
        </w:tc>
        <w:tc>
          <w:tcPr>
            <w:tcW w:w="1768" w:type="dxa"/>
          </w:tcPr>
          <w:p w14:paraId="50454BA6" w14:textId="6745418C" w:rsidR="00904EB3" w:rsidRPr="00270D11" w:rsidRDefault="00904EB3" w:rsidP="00904EB3">
            <w:pPr>
              <w:jc w:val="center"/>
              <w:rPr>
                <w:sz w:val="20"/>
                <w:szCs w:val="20"/>
              </w:rPr>
            </w:pPr>
            <w:r w:rsidRPr="00270D11">
              <w:rPr>
                <w:sz w:val="20"/>
                <w:szCs w:val="20"/>
              </w:rPr>
              <w:t>0,9</w:t>
            </w:r>
          </w:p>
        </w:tc>
        <w:tc>
          <w:tcPr>
            <w:tcW w:w="1790" w:type="dxa"/>
          </w:tcPr>
          <w:p w14:paraId="0D7402AA" w14:textId="4346464E" w:rsidR="00904EB3" w:rsidRPr="00270D11" w:rsidRDefault="00904EB3" w:rsidP="00904EB3">
            <w:pPr>
              <w:jc w:val="center"/>
              <w:rPr>
                <w:sz w:val="20"/>
                <w:szCs w:val="20"/>
              </w:rPr>
            </w:pPr>
            <w:r w:rsidRPr="00270D11">
              <w:rPr>
                <w:sz w:val="20"/>
                <w:szCs w:val="20"/>
              </w:rPr>
              <w:t>80,9</w:t>
            </w:r>
          </w:p>
        </w:tc>
        <w:tc>
          <w:tcPr>
            <w:tcW w:w="1790" w:type="dxa"/>
          </w:tcPr>
          <w:p w14:paraId="3696E1B1" w14:textId="5903684A" w:rsidR="00904EB3" w:rsidRPr="00270D11" w:rsidRDefault="00904EB3" w:rsidP="00904EB3">
            <w:pPr>
              <w:jc w:val="center"/>
              <w:rPr>
                <w:sz w:val="20"/>
                <w:szCs w:val="20"/>
              </w:rPr>
            </w:pPr>
            <w:r w:rsidRPr="00270D11">
              <w:rPr>
                <w:sz w:val="20"/>
                <w:szCs w:val="20"/>
              </w:rPr>
              <w:t>16,6</w:t>
            </w:r>
          </w:p>
        </w:tc>
      </w:tr>
      <w:tr w:rsidR="00270D11" w:rsidRPr="00270D11" w14:paraId="04737AF2" w14:textId="77777777" w:rsidTr="00904EB3">
        <w:tc>
          <w:tcPr>
            <w:tcW w:w="2265" w:type="dxa"/>
          </w:tcPr>
          <w:p w14:paraId="4A78BCEF" w14:textId="4E05124D" w:rsidR="00904EB3" w:rsidRPr="00270D11" w:rsidRDefault="00904EB3" w:rsidP="00904EB3">
            <w:pPr>
              <w:jc w:val="left"/>
              <w:rPr>
                <w:sz w:val="20"/>
                <w:szCs w:val="20"/>
              </w:rPr>
            </w:pPr>
            <w:r w:rsidRPr="00270D11">
              <w:rPr>
                <w:sz w:val="20"/>
                <w:szCs w:val="20"/>
              </w:rPr>
              <w:t>ЮАР</w:t>
            </w:r>
          </w:p>
        </w:tc>
        <w:tc>
          <w:tcPr>
            <w:tcW w:w="1849" w:type="dxa"/>
          </w:tcPr>
          <w:p w14:paraId="14F4F41E" w14:textId="7F37756F" w:rsidR="00904EB3" w:rsidRPr="00270D11" w:rsidRDefault="00904EB3" w:rsidP="00904EB3">
            <w:pPr>
              <w:jc w:val="center"/>
              <w:rPr>
                <w:sz w:val="20"/>
                <w:szCs w:val="20"/>
                <w:lang w:val="en-US"/>
              </w:rPr>
            </w:pPr>
            <w:r w:rsidRPr="00270D11">
              <w:rPr>
                <w:sz w:val="20"/>
                <w:szCs w:val="20"/>
                <w:lang w:val="en-US"/>
              </w:rPr>
              <w:t>210</w:t>
            </w:r>
          </w:p>
        </w:tc>
        <w:tc>
          <w:tcPr>
            <w:tcW w:w="1768" w:type="dxa"/>
          </w:tcPr>
          <w:p w14:paraId="1445EDD4" w14:textId="31E7AA75" w:rsidR="00904EB3" w:rsidRPr="00270D11" w:rsidRDefault="00904EB3" w:rsidP="00904EB3">
            <w:pPr>
              <w:jc w:val="center"/>
              <w:rPr>
                <w:sz w:val="20"/>
                <w:szCs w:val="20"/>
              </w:rPr>
            </w:pPr>
            <w:r w:rsidRPr="00270D11">
              <w:rPr>
                <w:sz w:val="20"/>
                <w:szCs w:val="20"/>
              </w:rPr>
              <w:t>0,4</w:t>
            </w:r>
          </w:p>
        </w:tc>
        <w:tc>
          <w:tcPr>
            <w:tcW w:w="1790" w:type="dxa"/>
          </w:tcPr>
          <w:p w14:paraId="59C1AA11" w14:textId="7A03EF41" w:rsidR="00904EB3" w:rsidRPr="00270D11" w:rsidRDefault="00904EB3" w:rsidP="00904EB3">
            <w:pPr>
              <w:jc w:val="center"/>
              <w:rPr>
                <w:sz w:val="20"/>
                <w:szCs w:val="20"/>
              </w:rPr>
            </w:pPr>
            <w:r w:rsidRPr="00270D11">
              <w:rPr>
                <w:sz w:val="20"/>
                <w:szCs w:val="20"/>
              </w:rPr>
              <w:t>84,5</w:t>
            </w:r>
          </w:p>
        </w:tc>
        <w:tc>
          <w:tcPr>
            <w:tcW w:w="1790" w:type="dxa"/>
          </w:tcPr>
          <w:p w14:paraId="75A63606" w14:textId="03FE976A" w:rsidR="00904EB3" w:rsidRPr="00270D11" w:rsidRDefault="00904EB3" w:rsidP="00904EB3">
            <w:pPr>
              <w:jc w:val="center"/>
              <w:rPr>
                <w:sz w:val="20"/>
                <w:szCs w:val="20"/>
              </w:rPr>
            </w:pPr>
            <w:r w:rsidRPr="00270D11">
              <w:rPr>
                <w:sz w:val="20"/>
                <w:szCs w:val="20"/>
              </w:rPr>
              <w:t>14,5</w:t>
            </w:r>
          </w:p>
        </w:tc>
      </w:tr>
    </w:tbl>
    <w:p w14:paraId="4AB8831A" w14:textId="237C9367" w:rsidR="007E23E4" w:rsidRPr="00270D11" w:rsidRDefault="0021170E" w:rsidP="0021170E">
      <w:pPr>
        <w:spacing w:line="360" w:lineRule="auto"/>
        <w:ind w:left="-397" w:firstLine="420"/>
        <w:rPr>
          <w:i/>
          <w:iCs/>
        </w:rPr>
      </w:pPr>
      <w:r w:rsidRPr="00270D11">
        <w:rPr>
          <w:i/>
          <w:iCs/>
        </w:rPr>
        <w:t xml:space="preserve">Составлено по </w:t>
      </w:r>
      <w:r w:rsidR="001759CD" w:rsidRPr="00270D11">
        <w:rPr>
          <w:i/>
          <w:iCs/>
          <w:lang w:val="en-US"/>
        </w:rPr>
        <w:t>[</w:t>
      </w:r>
      <w:r w:rsidR="001759CD" w:rsidRPr="00270D11">
        <w:rPr>
          <w:i/>
          <w:iCs/>
        </w:rPr>
        <w:t>34</w:t>
      </w:r>
      <w:r w:rsidRPr="00270D11">
        <w:rPr>
          <w:i/>
          <w:iCs/>
        </w:rPr>
        <w:t>], [3</w:t>
      </w:r>
      <w:r w:rsidR="001759CD" w:rsidRPr="00270D11">
        <w:rPr>
          <w:i/>
          <w:iCs/>
        </w:rPr>
        <w:t>5</w:t>
      </w:r>
      <w:r w:rsidRPr="00270D11">
        <w:rPr>
          <w:i/>
          <w:iCs/>
        </w:rPr>
        <w:t>].</w:t>
      </w:r>
    </w:p>
    <w:p w14:paraId="568FA0C4" w14:textId="48BD6D0B" w:rsidR="00E221B5" w:rsidRPr="00270D11" w:rsidRDefault="002102BC" w:rsidP="00037606">
      <w:pPr>
        <w:spacing w:line="360" w:lineRule="auto"/>
        <w:ind w:firstLine="420"/>
      </w:pPr>
      <w:r w:rsidRPr="00270D11">
        <w:tab/>
      </w:r>
      <w:r w:rsidR="007E6640" w:rsidRPr="00270D11">
        <w:t xml:space="preserve">Географическая структура мировой торговли отражает распределение торговых потоков между отдельными государствами, а также разного рода интеграционными объединениями. </w:t>
      </w:r>
      <w:r w:rsidR="00A265CF" w:rsidRPr="00270D11">
        <w:t>Как правило,</w:t>
      </w:r>
      <w:r w:rsidR="0012678B" w:rsidRPr="00270D11">
        <w:t xml:space="preserve"> в географической структуре мировой торговли характерно преобладание </w:t>
      </w:r>
      <w:r w:rsidR="00DE737A" w:rsidRPr="00270D11">
        <w:t xml:space="preserve">экономически </w:t>
      </w:r>
      <w:r w:rsidR="0012678B" w:rsidRPr="00270D11">
        <w:t xml:space="preserve">развитых стран, которые осуществляют внешнеторговые операции друг с другом и на которые также ориентирована торговля развивающихся стран. </w:t>
      </w:r>
      <w:r w:rsidR="007E6640" w:rsidRPr="00270D11">
        <w:t xml:space="preserve">Например, </w:t>
      </w:r>
      <w:r w:rsidR="00F47975" w:rsidRPr="00270D11">
        <w:t xml:space="preserve">по данным 2019 г. в мировом экспорте товаров почти 31% приходился на страны «Большой семёрки», </w:t>
      </w:r>
      <w:r w:rsidR="00394A7F" w:rsidRPr="00270D11">
        <w:t>в которую входят наиболее развитые страны мира, такие как Великобритания, Германия, Италия, Канада, Франция, Япония и США. При этом доля наименее развитых стран</w:t>
      </w:r>
      <w:r w:rsidR="00B61C60" w:rsidRPr="00270D11">
        <w:rPr>
          <w:rStyle w:val="af9"/>
        </w:rPr>
        <w:footnoteReference w:id="1"/>
      </w:r>
      <w:r w:rsidR="00394A7F" w:rsidRPr="00270D11">
        <w:t xml:space="preserve"> составила чуть более 1% [</w:t>
      </w:r>
      <w:r w:rsidR="001759CD" w:rsidRPr="00270D11">
        <w:t>34</w:t>
      </w:r>
      <w:r w:rsidR="00394A7F" w:rsidRPr="00270D11">
        <w:t>].</w:t>
      </w:r>
    </w:p>
    <w:p w14:paraId="38CA4703" w14:textId="17171435" w:rsidR="007E23E4" w:rsidRPr="00270D11" w:rsidRDefault="002102BC" w:rsidP="00037606">
      <w:pPr>
        <w:spacing w:line="360" w:lineRule="auto"/>
        <w:ind w:firstLine="420"/>
      </w:pPr>
      <w:r w:rsidRPr="00270D11">
        <w:tab/>
      </w:r>
      <w:r w:rsidR="00291874" w:rsidRPr="00270D11">
        <w:t>Таким образом, и</w:t>
      </w:r>
      <w:r w:rsidR="00D6175C" w:rsidRPr="00270D11">
        <w:t xml:space="preserve">зучение международной торговли имеет не только теоретическую, но и практическую значимость, поскольку позволяет установить, в каком направлении развиваются мирохозяйственные связи и где формируются геоэкономические центры. </w:t>
      </w:r>
    </w:p>
    <w:p w14:paraId="6B6EF311" w14:textId="77777777" w:rsidR="00C3626C" w:rsidRPr="00270D11" w:rsidRDefault="00C3626C" w:rsidP="00037606">
      <w:pPr>
        <w:spacing w:line="360" w:lineRule="auto"/>
        <w:ind w:firstLine="420"/>
      </w:pPr>
    </w:p>
    <w:p w14:paraId="5484B8C5" w14:textId="325DF68C" w:rsidR="00EC682B" w:rsidRPr="00270D11" w:rsidRDefault="00EC682B" w:rsidP="00EC682B">
      <w:pPr>
        <w:pStyle w:val="2"/>
        <w:spacing w:before="0" w:line="360" w:lineRule="auto"/>
        <w:jc w:val="center"/>
        <w:rPr>
          <w:rFonts w:ascii="Times New Roman" w:hAnsi="Times New Roman" w:cs="Times New Roman"/>
          <w:b/>
          <w:bCs/>
          <w:color w:val="auto"/>
          <w:sz w:val="24"/>
          <w:szCs w:val="24"/>
        </w:rPr>
      </w:pPr>
      <w:bookmarkStart w:id="4" w:name="_Toc104496648"/>
      <w:r w:rsidRPr="00270D11">
        <w:rPr>
          <w:rFonts w:ascii="Times New Roman" w:hAnsi="Times New Roman" w:cs="Times New Roman"/>
          <w:b/>
          <w:bCs/>
          <w:color w:val="auto"/>
          <w:sz w:val="24"/>
          <w:szCs w:val="24"/>
        </w:rPr>
        <w:t>1.2. Преимущества и недостатки участия в международной торговле.</w:t>
      </w:r>
      <w:bookmarkEnd w:id="4"/>
    </w:p>
    <w:p w14:paraId="02B14FFC" w14:textId="3618BB21" w:rsidR="00EC682B" w:rsidRPr="00270D11" w:rsidRDefault="00EC682B" w:rsidP="00EC682B">
      <w:pPr>
        <w:spacing w:line="360" w:lineRule="auto"/>
        <w:ind w:firstLine="420"/>
      </w:pPr>
      <w:r w:rsidRPr="00270D11">
        <w:tab/>
        <w:t>Сегодня проблема соотношения принципов свободной торговли и протекционистских мер является одним из наиболее дискуссионных вопросов при изучении международных экономических отношений. Свободная торговля, или фритредерство</w:t>
      </w:r>
      <w:r w:rsidR="0022668A" w:rsidRPr="00270D11">
        <w:t>,</w:t>
      </w:r>
      <w:r w:rsidRPr="00270D11">
        <w:t xml:space="preserve"> подразумевает полное невмешательство государства в экономику и </w:t>
      </w:r>
      <w:r w:rsidRPr="00270D11">
        <w:lastRenderedPageBreak/>
        <w:t>предпринимательскую деятельность, в то время как политика протекционизма допускает регулирование государством экономической деятельности, в частности, поддержка внутреннего производства и ограничение импорта путём введения высоких таможенных пошлин на ввозимые товары, импортных квот и эмбарго, различных административных барьеров и др. Таким образом, политика протекционизма и принципы свободной торговли в экономической теории противопоставляются друг другу. В современной мировой практике ни протекционистская, ни либеральная торговая политика в чистом виде не встречаются.</w:t>
      </w:r>
    </w:p>
    <w:p w14:paraId="67563808" w14:textId="3E2545E1" w:rsidR="00EC682B" w:rsidRPr="00270D11" w:rsidRDefault="00EC682B" w:rsidP="00EC682B">
      <w:pPr>
        <w:spacing w:line="360" w:lineRule="auto"/>
        <w:ind w:firstLine="420"/>
      </w:pPr>
      <w:r w:rsidRPr="00270D11">
        <w:tab/>
        <w:t>В условиях глобализации мировой экономики принципы свободной торговли рассматриваются как основополагающие. Однако на практике протекционистские меры присутствуют в политике фактически всех государств. Например, правительство Японии финансово поддерживает развитие экспорта автомобилей компании «</w:t>
      </w:r>
      <w:r w:rsidRPr="00270D11">
        <w:rPr>
          <w:lang w:val="en-US"/>
        </w:rPr>
        <w:t>Toyota</w:t>
      </w:r>
      <w:r w:rsidRPr="00270D11">
        <w:t>», в странах Европейского союза и Китае предоставляются субсидии и дотации сельскохозяйственным производителям, высокие импортные пошлины в США, политика импортозамещения в России и др. Следовательно, в каждом государстве экономическая политика представляет собой сочетание определённых принципов свободной торговли и протекционизма. Даже в самых либеральных странах в той или иной степени используются такие элементы протекционизма, как таможенные тарифы на импортируемую продукцию и квоты на импорт [</w:t>
      </w:r>
      <w:r w:rsidR="001759CD" w:rsidRPr="00270D11">
        <w:t>2</w:t>
      </w:r>
      <w:r w:rsidRPr="00270D11">
        <w:t>].</w:t>
      </w:r>
    </w:p>
    <w:p w14:paraId="71B081AB" w14:textId="6C4742DB" w:rsidR="00EC682B" w:rsidRPr="00270D11" w:rsidRDefault="00EC682B" w:rsidP="00EC682B">
      <w:pPr>
        <w:spacing w:line="360" w:lineRule="auto"/>
        <w:ind w:firstLine="420"/>
      </w:pPr>
      <w:r w:rsidRPr="00270D11">
        <w:tab/>
        <w:t>Активная политика протекционизма и стремление к абсолютной независимости от мирового хозяйства приводит к становлению автаркии. На практике абсолютная автаркия практически недостижима, поэтому, как правило, в литературе под автаркией понимаются «относительная автаркия» или «автаркич</w:t>
      </w:r>
      <w:r w:rsidR="003E5CFA" w:rsidRPr="00270D11">
        <w:t>ески</w:t>
      </w:r>
      <w:r w:rsidRPr="00270D11">
        <w:t>е тенденции». Наиболее ярким примером автаркии является Корейская Народно-Демократическая Республика. Однако, несмотря на наложенные на данное государство санкции и наличие различных внутренних ограничений, КНДР имеет торговые отношения с такими странами, как Китай, Суринам, Россия, некоторы</w:t>
      </w:r>
      <w:r w:rsidR="003E5CFA" w:rsidRPr="00270D11">
        <w:t>ми</w:t>
      </w:r>
      <w:r w:rsidRPr="00270D11">
        <w:t xml:space="preserve"> стран</w:t>
      </w:r>
      <w:r w:rsidR="003E5CFA" w:rsidRPr="00270D11">
        <w:t>ами</w:t>
      </w:r>
      <w:r w:rsidRPr="00270D11">
        <w:t xml:space="preserve"> Европейского союза и др. Уместно обратить внимание на то, что главным торговым партнёром КНДР является Китай, на долю которого в 2019 г. приходилось 72% экспорта и 96% импорта</w:t>
      </w:r>
      <w:r w:rsidR="003E5CFA" w:rsidRPr="00270D11">
        <w:t xml:space="preserve"> данной страны</w:t>
      </w:r>
      <w:r w:rsidRPr="00270D11">
        <w:t xml:space="preserve"> [</w:t>
      </w:r>
      <w:r w:rsidR="001759CD" w:rsidRPr="00270D11">
        <w:t>32</w:t>
      </w:r>
      <w:r w:rsidRPr="00270D11">
        <w:t>].</w:t>
      </w:r>
    </w:p>
    <w:p w14:paraId="1B6B6A25" w14:textId="4F1C271C" w:rsidR="00EC682B" w:rsidRPr="00270D11" w:rsidRDefault="00EC682B" w:rsidP="00EC682B">
      <w:pPr>
        <w:spacing w:line="360" w:lineRule="auto"/>
        <w:ind w:firstLine="420"/>
      </w:pPr>
      <w:r w:rsidRPr="00270D11">
        <w:tab/>
        <w:t>Идеология либерализма и свободной торговли образовалась на фоне формирования транснациональных корпораций</w:t>
      </w:r>
      <w:r w:rsidR="003E5CFA" w:rsidRPr="00270D11">
        <w:t xml:space="preserve"> (ТНК)</w:t>
      </w:r>
      <w:r w:rsidRPr="00270D11">
        <w:t xml:space="preserve">, для которых открытость экономики служит условием развития и получения прибыли. ТНК являются важнейшим элементом всей мировой экономики и так или иначе влияют на экономическую политику государств в направлении её либерализации. Однако экономические интересы государства не могут </w:t>
      </w:r>
      <w:r w:rsidRPr="00270D11">
        <w:lastRenderedPageBreak/>
        <w:t>быть сосредоточены только на либерализации, так как благосостояние самого государства зависит от развития отечественной экономики [</w:t>
      </w:r>
      <w:r w:rsidR="00CA6117" w:rsidRPr="00270D11">
        <w:t>2</w:t>
      </w:r>
      <w:r w:rsidRPr="00270D11">
        <w:t xml:space="preserve">]. </w:t>
      </w:r>
    </w:p>
    <w:p w14:paraId="02D3CC03" w14:textId="7B815BFB" w:rsidR="00EC682B" w:rsidRPr="00270D11" w:rsidRDefault="00EC682B" w:rsidP="00EC682B">
      <w:pPr>
        <w:spacing w:line="360" w:lineRule="auto"/>
        <w:ind w:firstLine="420"/>
      </w:pPr>
      <w:r w:rsidRPr="00270D11">
        <w:tab/>
        <w:t xml:space="preserve">Американский бизнесмен, один из основателей компании </w:t>
      </w:r>
      <w:r w:rsidRPr="00270D11">
        <w:rPr>
          <w:lang w:val="en-US"/>
        </w:rPr>
        <w:t>Nike</w:t>
      </w:r>
      <w:r w:rsidRPr="00270D11">
        <w:t xml:space="preserve">, Фил </w:t>
      </w:r>
      <w:proofErr w:type="spellStart"/>
      <w:r w:rsidRPr="00270D11">
        <w:t>Найт</w:t>
      </w:r>
      <w:proofErr w:type="spellEnd"/>
      <w:r w:rsidRPr="00270D11">
        <w:t>, придержива</w:t>
      </w:r>
      <w:r w:rsidR="003E5CFA" w:rsidRPr="00270D11">
        <w:t>ется</w:t>
      </w:r>
      <w:r w:rsidRPr="00270D11">
        <w:t xml:space="preserve"> взглядов, что участие в международной торговле влечёт за собой только положительные последствия. В интервью для газеты </w:t>
      </w:r>
      <w:r w:rsidRPr="00270D11">
        <w:rPr>
          <w:lang w:val="en-US"/>
        </w:rPr>
        <w:t>USA</w:t>
      </w:r>
      <w:r w:rsidRPr="00270D11">
        <w:t xml:space="preserve"> </w:t>
      </w:r>
      <w:r w:rsidRPr="00270D11">
        <w:rPr>
          <w:lang w:val="en-US"/>
        </w:rPr>
        <w:t>Today</w:t>
      </w:r>
      <w:r w:rsidRPr="00270D11">
        <w:t xml:space="preserve"> Фил </w:t>
      </w:r>
      <w:proofErr w:type="spellStart"/>
      <w:r w:rsidRPr="00270D11">
        <w:t>Найт</w:t>
      </w:r>
      <w:proofErr w:type="spellEnd"/>
      <w:r w:rsidRPr="00270D11">
        <w:t xml:space="preserve"> утверждает, что международные торговые отношения всегда приносят пользу обеим нациям [</w:t>
      </w:r>
      <w:r w:rsidR="00CA6117" w:rsidRPr="00270D11">
        <w:t>31</w:t>
      </w:r>
      <w:r w:rsidRPr="00270D11">
        <w:t xml:space="preserve">]. </w:t>
      </w:r>
    </w:p>
    <w:p w14:paraId="124635E8" w14:textId="3A490140" w:rsidR="00EC682B" w:rsidRPr="00270D11" w:rsidRDefault="00EC682B" w:rsidP="00EC682B">
      <w:pPr>
        <w:spacing w:line="360" w:lineRule="auto"/>
        <w:ind w:firstLine="420"/>
      </w:pPr>
      <w:r w:rsidRPr="00270D11">
        <w:tab/>
        <w:t xml:space="preserve">Исследователь Марк Дж. </w:t>
      </w:r>
      <w:proofErr w:type="spellStart"/>
      <w:r w:rsidRPr="00270D11">
        <w:t>Мелиц</w:t>
      </w:r>
      <w:proofErr w:type="spellEnd"/>
      <w:r w:rsidRPr="00270D11">
        <w:t xml:space="preserve"> в статье, посвящённой изучению влияния внешней торговли на производительность фирм и на их перераспределение внутри отрасли, показывает с помощью определённой модели, как торговля побуждает более производительные фирмы выходить на экспортный рынок, а менее производительные – покидать его. Дальнейшее увеличение воздействия торговли на отрасль приводит к дополнительному перераспределению средств между фирмами в пользу наиболее производительных. Так происходит совокупный рост производительности в отрасли, что способствует и повышению благосостояния страны, тем самым подчёркивается выгоды от международной торговли [</w:t>
      </w:r>
      <w:r w:rsidR="00CA6117" w:rsidRPr="00270D11">
        <w:t>30</w:t>
      </w:r>
      <w:r w:rsidRPr="00270D11">
        <w:t>].</w:t>
      </w:r>
    </w:p>
    <w:p w14:paraId="2A8EBC35" w14:textId="253287D7" w:rsidR="00EC682B" w:rsidRPr="00270D11" w:rsidRDefault="00EC682B" w:rsidP="00EC682B">
      <w:pPr>
        <w:spacing w:line="360" w:lineRule="auto"/>
        <w:ind w:firstLine="420"/>
      </w:pPr>
      <w:r w:rsidRPr="00270D11">
        <w:tab/>
        <w:t xml:space="preserve">Немецкий экономист </w:t>
      </w:r>
      <w:proofErr w:type="spellStart"/>
      <w:r w:rsidRPr="00270D11">
        <w:t>Клеменс</w:t>
      </w:r>
      <w:proofErr w:type="spellEnd"/>
      <w:r w:rsidRPr="00270D11">
        <w:t xml:space="preserve"> </w:t>
      </w:r>
      <w:proofErr w:type="spellStart"/>
      <w:r w:rsidRPr="00270D11">
        <w:t>Фюст</w:t>
      </w:r>
      <w:proofErr w:type="spellEnd"/>
      <w:r w:rsidRPr="00270D11">
        <w:t xml:space="preserve"> утверждает, что протекционистские меры не способны укрепить национальную экономику, а выгоды из свободной торговли извлекают все, ведь без свободной торговли многие изделия были бы существенно дороже, что в первую очередь выгодно для потребителя. Однако свободная торговля выгодна и тем компаниям и сотрудникам, которые занимают сильную позицию в глобальной конкуренции. По мнению К. </w:t>
      </w:r>
      <w:proofErr w:type="spellStart"/>
      <w:r w:rsidRPr="00270D11">
        <w:t>Фюста</w:t>
      </w:r>
      <w:proofErr w:type="spellEnd"/>
      <w:r w:rsidRPr="00270D11">
        <w:t xml:space="preserve"> проигравшими являются владельцы и сотрудники тех фирм, которые не способны идти в ногу с глобальной конкуренцией [</w:t>
      </w:r>
      <w:r w:rsidR="00CA6117" w:rsidRPr="00270D11">
        <w:t>28</w:t>
      </w:r>
      <w:r w:rsidRPr="00270D11">
        <w:t>].</w:t>
      </w:r>
    </w:p>
    <w:p w14:paraId="40D70D34" w14:textId="2FF60D16" w:rsidR="00EC682B" w:rsidRPr="00270D11" w:rsidRDefault="00EC682B" w:rsidP="00EC682B">
      <w:pPr>
        <w:spacing w:line="360" w:lineRule="auto"/>
        <w:ind w:firstLine="420"/>
      </w:pPr>
      <w:r w:rsidRPr="00270D11">
        <w:tab/>
      </w:r>
      <w:r w:rsidR="003E5CFA" w:rsidRPr="00270D11">
        <w:t>Таким образом, у</w:t>
      </w:r>
      <w:r w:rsidRPr="00270D11">
        <w:t xml:space="preserve">частие в международной торговле имеет ряд позитивных последствий. С помощью активной внешнеторговой деятельности производители находят дополнительные рынки сбыта своей продукции, что приносит </w:t>
      </w:r>
      <w:r w:rsidR="003E5CFA" w:rsidRPr="00270D11">
        <w:t xml:space="preserve">и </w:t>
      </w:r>
      <w:r w:rsidRPr="00270D11">
        <w:t>дополнительную прибыль. В качестве примера можно привести компанию «</w:t>
      </w:r>
      <w:r w:rsidRPr="00270D11">
        <w:rPr>
          <w:lang w:val="en-US"/>
        </w:rPr>
        <w:t>The</w:t>
      </w:r>
      <w:r w:rsidRPr="00270D11">
        <w:t xml:space="preserve"> </w:t>
      </w:r>
      <w:r w:rsidRPr="00270D11">
        <w:rPr>
          <w:lang w:val="en-US"/>
        </w:rPr>
        <w:t>Coca</w:t>
      </w:r>
      <w:r w:rsidRPr="00270D11">
        <w:t>-</w:t>
      </w:r>
      <w:r w:rsidRPr="00270D11">
        <w:rPr>
          <w:lang w:val="en-US"/>
        </w:rPr>
        <w:t>Cola</w:t>
      </w:r>
      <w:r w:rsidRPr="00270D11">
        <w:t>», которая, начав свою деятельность в США, сейчас имеет множество дочерних компаний в различных регионах мира – «</w:t>
      </w:r>
      <w:r w:rsidRPr="00270D11">
        <w:rPr>
          <w:lang w:val="en-US"/>
        </w:rPr>
        <w:t>Coca</w:t>
      </w:r>
      <w:r w:rsidRPr="00270D11">
        <w:t>-</w:t>
      </w:r>
      <w:r w:rsidRPr="00270D11">
        <w:rPr>
          <w:lang w:val="en-US"/>
        </w:rPr>
        <w:t>Cola</w:t>
      </w:r>
      <w:r w:rsidRPr="00270D11">
        <w:t xml:space="preserve"> </w:t>
      </w:r>
      <w:r w:rsidRPr="00270D11">
        <w:rPr>
          <w:lang w:val="en-US"/>
        </w:rPr>
        <w:t>HBC</w:t>
      </w:r>
      <w:r w:rsidRPr="00270D11">
        <w:t>» (Восточная Европа, Нигерия, Россия и др.), «</w:t>
      </w:r>
      <w:r w:rsidRPr="00270D11">
        <w:rPr>
          <w:lang w:val="en-US"/>
        </w:rPr>
        <w:t>FEMSA</w:t>
      </w:r>
      <w:r w:rsidRPr="00270D11">
        <w:t>» (Латинская Америка), «</w:t>
      </w:r>
      <w:r w:rsidRPr="00270D11">
        <w:rPr>
          <w:lang w:val="en-US"/>
        </w:rPr>
        <w:t>Coca</w:t>
      </w:r>
      <w:r w:rsidRPr="00270D11">
        <w:t>-</w:t>
      </w:r>
      <w:r w:rsidRPr="00270D11">
        <w:rPr>
          <w:lang w:val="en-US"/>
        </w:rPr>
        <w:t>Cola</w:t>
      </w:r>
      <w:r w:rsidRPr="00270D11">
        <w:t xml:space="preserve"> </w:t>
      </w:r>
      <w:r w:rsidRPr="00270D11">
        <w:rPr>
          <w:lang w:val="en-US"/>
        </w:rPr>
        <w:t>Amatil</w:t>
      </w:r>
      <w:r w:rsidRPr="00270D11">
        <w:t xml:space="preserve"> </w:t>
      </w:r>
      <w:r w:rsidRPr="00270D11">
        <w:rPr>
          <w:lang w:val="en-US"/>
        </w:rPr>
        <w:t>Limited</w:t>
      </w:r>
      <w:r w:rsidRPr="00270D11">
        <w:t>» (Австралия, Новая Зеландия, Индонезия и др.) и др. Сегодня продукция компании «</w:t>
      </w:r>
      <w:r w:rsidRPr="00270D11">
        <w:rPr>
          <w:lang w:val="en-US"/>
        </w:rPr>
        <w:t>The</w:t>
      </w:r>
      <w:r w:rsidRPr="00270D11">
        <w:t xml:space="preserve"> </w:t>
      </w:r>
      <w:r w:rsidRPr="00270D11">
        <w:rPr>
          <w:lang w:val="en-US"/>
        </w:rPr>
        <w:t>Coca</w:t>
      </w:r>
      <w:r w:rsidRPr="00270D11">
        <w:t>-</w:t>
      </w:r>
      <w:r w:rsidRPr="00270D11">
        <w:rPr>
          <w:lang w:val="en-US"/>
        </w:rPr>
        <w:t>Cola</w:t>
      </w:r>
      <w:r w:rsidRPr="00270D11">
        <w:t>» представлена практически во всех странах мира, что приносит немалый доход компании. По итогам 2021 г. компания «</w:t>
      </w:r>
      <w:r w:rsidRPr="00270D11">
        <w:rPr>
          <w:lang w:val="en-US"/>
        </w:rPr>
        <w:t>The</w:t>
      </w:r>
      <w:r w:rsidRPr="00270D11">
        <w:t xml:space="preserve"> </w:t>
      </w:r>
      <w:r w:rsidRPr="00270D11">
        <w:rPr>
          <w:lang w:val="en-US"/>
        </w:rPr>
        <w:t>Coca</w:t>
      </w:r>
      <w:r w:rsidRPr="00270D11">
        <w:t>-</w:t>
      </w:r>
      <w:r w:rsidRPr="00270D11">
        <w:rPr>
          <w:lang w:val="en-US"/>
        </w:rPr>
        <w:t>Cola</w:t>
      </w:r>
      <w:r w:rsidRPr="00270D11">
        <w:t xml:space="preserve">» заняла 93-е место в списке </w:t>
      </w:r>
      <w:r w:rsidRPr="00270D11">
        <w:rPr>
          <w:lang w:val="en-US"/>
        </w:rPr>
        <w:t>Fortune</w:t>
      </w:r>
      <w:r w:rsidRPr="00270D11">
        <w:t xml:space="preserve"> </w:t>
      </w:r>
      <w:r w:rsidRPr="00270D11">
        <w:rPr>
          <w:lang w:val="en-US"/>
        </w:rPr>
        <w:t>Global</w:t>
      </w:r>
      <w:r w:rsidRPr="00270D11">
        <w:t xml:space="preserve"> 500 с объёмом выручки 33 млрд долларов США и прибылью в 7,7 млрд долларов США. </w:t>
      </w:r>
    </w:p>
    <w:p w14:paraId="15225677" w14:textId="60AC4F31" w:rsidR="00EC682B" w:rsidRPr="00270D11" w:rsidRDefault="00EC682B" w:rsidP="00EC682B">
      <w:pPr>
        <w:spacing w:line="360" w:lineRule="auto"/>
        <w:ind w:firstLine="420"/>
      </w:pPr>
      <w:r w:rsidRPr="00270D11">
        <w:tab/>
        <w:t xml:space="preserve">Государство получает доход от участия в международной торговле в виде таможенных платежей. Например, в 2019 г. в структуре доходов федерального бюджета </w:t>
      </w:r>
      <w:r w:rsidRPr="00270D11">
        <w:lastRenderedPageBreak/>
        <w:t xml:space="preserve">Российской Федерации таможенные пошлины составили 18%, Европейского союза – 14,7%, в США существенно меньше – 2%.  </w:t>
      </w:r>
    </w:p>
    <w:p w14:paraId="615BCD26" w14:textId="00A5EA83" w:rsidR="00EC682B" w:rsidRPr="00270D11" w:rsidRDefault="00EC682B" w:rsidP="00EC682B">
      <w:pPr>
        <w:spacing w:line="360" w:lineRule="auto"/>
        <w:ind w:firstLine="420"/>
      </w:pPr>
      <w:r w:rsidRPr="00270D11">
        <w:tab/>
        <w:t xml:space="preserve">Развитие международной торговли позволяет преодолеть ограниченность ресурсной базы страны, необходимой для развития многих отраслей промышленности. В данном случае ярким примером является Япония. Страна обладает крайне скромными запасами полезных ископаемых, недостаточных для самообеспечения, поэтому вынуждена импортировать различные сырьевые товары – нефть, уголь, руды чёрных и цветных металлов. Таким образом, экономика Японии основана на импорте сырьевых товаров и экспорте промышленных товаров. Было бы возможным «японское экономическое чудо», выражающееся в рекордном росте экономики Японии в 50-70-х годах прошлого века, без активного участия данной страны в мировой торговле? Вряд ли. </w:t>
      </w:r>
    </w:p>
    <w:p w14:paraId="19DA144E" w14:textId="62EC69EF" w:rsidR="00EC682B" w:rsidRPr="00270D11" w:rsidRDefault="00EC682B" w:rsidP="00EC682B">
      <w:pPr>
        <w:spacing w:line="360" w:lineRule="auto"/>
        <w:ind w:firstLine="420"/>
      </w:pPr>
      <w:r w:rsidRPr="00270D11">
        <w:tab/>
        <w:t>Однако нельзя полностью согласиться с тезисом, что активное участие в международной торговле и игнорирование протекционистских мер имеют только положительные эффекты для экономики государства. Существенным недостатком международной торговли является то, что она может привести к высокому уровню зависимости между странами. Такая зависимость может использоваться в качестве инструмента давления на определённые государства. Историческим примером подобной ситуации является континентальная блокада Великобритании в 1806 – 1814 гг. Французский император Наполеон стремился нанести английской экономике значительный ущерб путём закрытия для неё европейского рынка. Индустриализация, которая в Англии наступила раньше, чем в других европейских государствах, давала данной стране определённые конкурентные преимущества. Доминирование Британии на море позволило ей быть также монополистом в поставках колониальных товаров (табак, сахар, кофе). Сбыт продукции Великобритания осуществляла в основном в континентальной Европе. Закрытие этого рынка наносило огромный ущерб британской экономике [1</w:t>
      </w:r>
      <w:r w:rsidR="00CA6117" w:rsidRPr="00270D11">
        <w:t>3</w:t>
      </w:r>
      <w:r w:rsidRPr="00270D11">
        <w:t xml:space="preserve">]. </w:t>
      </w:r>
    </w:p>
    <w:p w14:paraId="5E49C495" w14:textId="77777777" w:rsidR="00EC682B" w:rsidRPr="00270D11" w:rsidRDefault="00EC682B" w:rsidP="00EC682B">
      <w:pPr>
        <w:spacing w:line="360" w:lineRule="auto"/>
        <w:ind w:firstLine="420"/>
      </w:pPr>
      <w:r w:rsidRPr="00270D11">
        <w:tab/>
        <w:t xml:space="preserve">Экономическая зависимость одного государства от другого может спровоцировать конфликт между странами. Например, в 1941 г. крупнейшая военно-морская база США </w:t>
      </w:r>
      <w:proofErr w:type="spellStart"/>
      <w:r w:rsidRPr="00270D11">
        <w:t>Пёрл</w:t>
      </w:r>
      <w:proofErr w:type="spellEnd"/>
      <w:r w:rsidRPr="00270D11">
        <w:t xml:space="preserve">-Харбор подверглась нападению со стороны Японии. В 1940 г. Соединённые Штаты приняли Закон о контроле за экспортом, который запрещал экспорт основных стратегических материалов, в результате чего Япония лишилась возможности закупать на американском рынке вооружение, нефтепродукты, станки, железо, алюминий и другие материалы. Следующим шагом Соединённых Штатов было замораживание всех японских активов в США, что привело к прекращению торговли между данными странами. Собственные ресурсы Японии крайне малы и не могут обеспечивать потребности страны </w:t>
      </w:r>
      <w:r w:rsidRPr="00270D11">
        <w:lastRenderedPageBreak/>
        <w:t xml:space="preserve">в полном объёме. США считали такие меры необходимыми для того, чтобы ослабить агрессию Японской империи в Тихоокеанском регионе. После того как США прекратили поставки нефти, Япония начала экспансию в Голландскую Ост-Индию (ныне – Индонезия). 7 декабря 1941 г. Япония атаковала военно-морскую базу США </w:t>
      </w:r>
      <w:proofErr w:type="spellStart"/>
      <w:r w:rsidRPr="00270D11">
        <w:t>Пёрл</w:t>
      </w:r>
      <w:proofErr w:type="spellEnd"/>
      <w:r w:rsidRPr="00270D11">
        <w:t>-Харбор, расположенную на Гавайский островах, а на следующий день Конгресс США объявил войну Японской империи.</w:t>
      </w:r>
    </w:p>
    <w:p w14:paraId="4F077693" w14:textId="2C2B4618" w:rsidR="00EC682B" w:rsidRPr="00270D11" w:rsidRDefault="00EC682B" w:rsidP="00EC682B">
      <w:pPr>
        <w:spacing w:line="360" w:lineRule="auto"/>
        <w:ind w:firstLine="420"/>
      </w:pPr>
      <w:r w:rsidRPr="00270D11">
        <w:tab/>
        <w:t xml:space="preserve">Важно понимать, что последствия для страны её включённости в мировую торговлю зависят от преобладающих в торговом обороте товаров. Здесь очень показателен пример Российской Федерации. В последние годы на состояние мировой торговли в целом и внешней торговли России в частности оказывали влияние мировой финансово-экономический кризис 2008 г., коронавирусная рецессия 2020 г., снижение цен на энергоносители в 2009, 2016 и 2020 годах, а также санкции. Российская экономика достаточно сильно зависит от экспорта сырьевых товаров и, соответственно, остро реагирует на изменения цен на энергоносители. В связи со стремительным снижением цен на нефть в 2014 – 2015 гг., а также введёнными против России санкциями, наблюдались резкое ослабление российского рубля и последующий валютный кризис в стране, что привело к росту инфляции, экономическому спаду и снижению потребительского спроса. Напряжённость между Россией и большинством развитых стран в связи с конфликтом </w:t>
      </w:r>
      <w:r w:rsidR="003E5CFA" w:rsidRPr="00270D11">
        <w:t>в</w:t>
      </w:r>
      <w:r w:rsidRPr="00270D11">
        <w:t xml:space="preserve"> Украине вызвала нарушение ритма взаимной торговли. Россия является одним из крупнейших экспортёров нефти, природного газа, угля, титана и других полезных ископаемых, в том числе в страны Европы</w:t>
      </w:r>
      <w:r w:rsidR="003E5CFA" w:rsidRPr="00270D11">
        <w:t xml:space="preserve">, Японию и </w:t>
      </w:r>
      <w:r w:rsidRPr="00270D11">
        <w:t xml:space="preserve">США. Так, развернувшаяся в марте 2022 г. санкционная война против России обернулась резким ростом </w:t>
      </w:r>
      <w:r w:rsidR="003E5CFA" w:rsidRPr="00270D11">
        <w:t xml:space="preserve">цен </w:t>
      </w:r>
      <w:r w:rsidRPr="00270D11">
        <w:t xml:space="preserve">на энергоносители, энергетическим кризисом и инфляцией в странах Европы и США. Данный пример иллюстрирует то, насколько важна мировая торговля и как она может влиять на экономику разных стран. </w:t>
      </w:r>
    </w:p>
    <w:p w14:paraId="6C5CB533" w14:textId="44191D10" w:rsidR="00EC682B" w:rsidRPr="00270D11" w:rsidRDefault="00EC682B" w:rsidP="00EC682B">
      <w:pPr>
        <w:spacing w:line="360" w:lineRule="auto"/>
        <w:ind w:firstLine="420"/>
      </w:pPr>
      <w:r w:rsidRPr="00270D11">
        <w:tab/>
        <w:t>В результате активного участия страны в международной торговле часто крупные компании вытесняют отечественных производителей с рынка. Мелкие фирмы имеют гораздо меньше финансовых, трудовых и других ресурсов, что снижает их конкурентоспособность по сравнению с крупными компаниями. Возникновение монополий, обострившее борьбу за захват и передел рынков, дало толчок новой волне протекционизма. Эта волна сопровождалась изменением характера протекционистской политики. В эпоху свободной конкуренции (</w:t>
      </w:r>
      <w:r w:rsidRPr="00270D11">
        <w:rPr>
          <w:lang w:val="en-US"/>
        </w:rPr>
        <w:t>XVIII</w:t>
      </w:r>
      <w:r w:rsidRPr="00270D11">
        <w:t xml:space="preserve"> в. – начало </w:t>
      </w:r>
      <w:r w:rsidRPr="00270D11">
        <w:rPr>
          <w:lang w:val="en-US"/>
        </w:rPr>
        <w:t>XX</w:t>
      </w:r>
      <w:r w:rsidRPr="00270D11">
        <w:t xml:space="preserve"> в.) целью данной политики являлась защита от иностранных конкурентов в наиболее слаборазвитых отраслях промышленности государства. На монополистической стадии протекционистские меры были направлены на защиту уже более мощных и развитых </w:t>
      </w:r>
      <w:r w:rsidRPr="00270D11">
        <w:lastRenderedPageBreak/>
        <w:t>отраслей, которые могли бы при поддержке государства получать на национальном рынке монопольную прибыль, дававшую возможность осуществлять экспансию на внешние рынки с использованием низких цен. Протекционизм доминировал в торговой политике большинства государств до середины ХХ в., чему в достаточной степени способствовали две мировые войны и Великая депрессия. Данные события привели к усилению тарифной защиты национальных рынков и массовому применению количественных ограничений импорта [1</w:t>
      </w:r>
      <w:r w:rsidR="00CA6117" w:rsidRPr="00270D11">
        <w:t>7</w:t>
      </w:r>
      <w:r w:rsidRPr="00270D11">
        <w:t>].</w:t>
      </w:r>
    </w:p>
    <w:p w14:paraId="3BA05087" w14:textId="4F1DF8CF" w:rsidR="00EC682B" w:rsidRPr="00270D11" w:rsidRDefault="00EC682B" w:rsidP="00EC682B">
      <w:pPr>
        <w:spacing w:line="360" w:lineRule="auto"/>
        <w:ind w:firstLine="420"/>
      </w:pPr>
      <w:r w:rsidRPr="00270D11">
        <w:tab/>
        <w:t>Серьёзный удар по идеологии свободной торговли нанёс мировой финансово-экономический кризис, начавшийся в 2008 году. Безграничная свобода мирового финансового рынка привела к коллапсу финансово-банковской сферы и к последующей стагнации производства в ведущих странах мира. В результате усилилась конкуренция между мировыми производителями. В таком положении для них жизненно необходимой становится поддержка государства, что приводит к введению протекционистских мер. Примером являются не только США во время президенства Дональда Трампа, когда были введены относительно высокие импортные пошлины, но и страны Европы. Так, одной из причин выхода Великобритании из Европейского союза было стремление уйти о</w:t>
      </w:r>
      <w:r w:rsidR="002209C9" w:rsidRPr="00270D11">
        <w:t>т</w:t>
      </w:r>
      <w:r w:rsidRPr="00270D11">
        <w:t xml:space="preserve"> свободы общего рынка в ЕС [</w:t>
      </w:r>
      <w:r w:rsidR="00CA6117" w:rsidRPr="00270D11">
        <w:t>2</w:t>
      </w:r>
      <w:r w:rsidRPr="00270D11">
        <w:t xml:space="preserve">]. </w:t>
      </w:r>
    </w:p>
    <w:p w14:paraId="103E0D35" w14:textId="62A38B83" w:rsidR="00EC682B" w:rsidRPr="00270D11" w:rsidRDefault="00EC682B" w:rsidP="00EC682B">
      <w:pPr>
        <w:spacing w:line="360" w:lineRule="auto"/>
        <w:ind w:firstLine="420"/>
      </w:pPr>
      <w:r w:rsidRPr="00270D11">
        <w:tab/>
        <w:t>Поэтому, учитывая как положительные, так и отрицательные эффекты от активного участия в международной торговле, странами разрабатываются определённые меры государственного регулирования внешнеторговой деятельности. Данные методы можно разделить на тарифные и нетарифные. К тарифным методам относятся собственно таможенные пошлины, представляющ</w:t>
      </w:r>
      <w:r w:rsidR="00814F9A" w:rsidRPr="00270D11">
        <w:t xml:space="preserve">ие </w:t>
      </w:r>
      <w:r w:rsidRPr="00270D11">
        <w:t>собой обязательны</w:t>
      </w:r>
      <w:r w:rsidR="00814F9A" w:rsidRPr="00270D11">
        <w:t xml:space="preserve">е </w:t>
      </w:r>
      <w:r w:rsidRPr="00270D11">
        <w:t>плат</w:t>
      </w:r>
      <w:r w:rsidR="00814F9A" w:rsidRPr="00270D11">
        <w:t>ежи</w:t>
      </w:r>
      <w:r w:rsidRPr="00270D11">
        <w:t>, взимаемы</w:t>
      </w:r>
      <w:r w:rsidR="00814F9A" w:rsidRPr="00270D11">
        <w:t>е</w:t>
      </w:r>
      <w:r w:rsidRPr="00270D11">
        <w:t xml:space="preserve"> в связи с перемещением товаров через таможенную границу. Нетарифные методы включают в себя квоты на импорт, субсидии, лицензирование, управление курсом валюты и др. </w:t>
      </w:r>
    </w:p>
    <w:p w14:paraId="2BA2E297" w14:textId="0190961F" w:rsidR="00F82FD9" w:rsidRPr="00270D11" w:rsidRDefault="00EC682B" w:rsidP="00037606">
      <w:pPr>
        <w:spacing w:line="360" w:lineRule="auto"/>
        <w:ind w:firstLine="420"/>
      </w:pPr>
      <w:r w:rsidRPr="00270D11">
        <w:tab/>
        <w:t xml:space="preserve">Сегодня нет единого мнения по поводу того, какой из подходов к ведению внешнеторговой деятельности является более эффективным – протекционизм или свободная торговля. Также невозможно утверждать, что для конкретного государства политика протекционизма всегда будет выгодна, а свободная торговля будет приносить больше убытков. </w:t>
      </w:r>
    </w:p>
    <w:p w14:paraId="22DBD9BD" w14:textId="77777777" w:rsidR="007E23E4" w:rsidRPr="00270D11" w:rsidRDefault="007E23E4" w:rsidP="00037606">
      <w:pPr>
        <w:spacing w:line="360" w:lineRule="auto"/>
        <w:ind w:firstLine="420"/>
      </w:pPr>
    </w:p>
    <w:p w14:paraId="19876493" w14:textId="32A2E57F" w:rsidR="00463269" w:rsidRPr="00270D11" w:rsidRDefault="00043BB0" w:rsidP="00252D7B">
      <w:pPr>
        <w:pStyle w:val="2"/>
        <w:spacing w:before="0" w:line="360" w:lineRule="auto"/>
        <w:jc w:val="center"/>
        <w:rPr>
          <w:rFonts w:ascii="Times New Roman" w:hAnsi="Times New Roman" w:cs="Times New Roman"/>
          <w:b/>
          <w:bCs/>
          <w:color w:val="auto"/>
          <w:sz w:val="24"/>
          <w:szCs w:val="24"/>
        </w:rPr>
      </w:pPr>
      <w:bookmarkStart w:id="5" w:name="_Toc104496649"/>
      <w:r w:rsidRPr="00270D11">
        <w:rPr>
          <w:rFonts w:ascii="Times New Roman" w:hAnsi="Times New Roman" w:cs="Times New Roman"/>
          <w:b/>
          <w:bCs/>
          <w:color w:val="auto"/>
          <w:sz w:val="24"/>
          <w:szCs w:val="24"/>
        </w:rPr>
        <w:t>1.</w:t>
      </w:r>
      <w:r w:rsidR="00EC682B" w:rsidRPr="00270D11">
        <w:rPr>
          <w:rFonts w:ascii="Times New Roman" w:hAnsi="Times New Roman" w:cs="Times New Roman"/>
          <w:b/>
          <w:bCs/>
          <w:color w:val="auto"/>
          <w:sz w:val="24"/>
          <w:szCs w:val="24"/>
        </w:rPr>
        <w:t>3</w:t>
      </w:r>
      <w:r w:rsidRPr="00270D11">
        <w:rPr>
          <w:rFonts w:ascii="Times New Roman" w:hAnsi="Times New Roman" w:cs="Times New Roman"/>
          <w:b/>
          <w:bCs/>
          <w:color w:val="auto"/>
          <w:sz w:val="24"/>
          <w:szCs w:val="24"/>
        </w:rPr>
        <w:t xml:space="preserve">. </w:t>
      </w:r>
      <w:r w:rsidR="00E65C1B" w:rsidRPr="00270D11">
        <w:rPr>
          <w:rFonts w:ascii="Times New Roman" w:hAnsi="Times New Roman" w:cs="Times New Roman"/>
          <w:b/>
          <w:bCs/>
          <w:color w:val="auto"/>
          <w:sz w:val="24"/>
          <w:szCs w:val="24"/>
        </w:rPr>
        <w:t>П</w:t>
      </w:r>
      <w:r w:rsidRPr="00270D11">
        <w:rPr>
          <w:rFonts w:ascii="Times New Roman" w:hAnsi="Times New Roman" w:cs="Times New Roman"/>
          <w:b/>
          <w:bCs/>
          <w:color w:val="auto"/>
          <w:sz w:val="24"/>
          <w:szCs w:val="24"/>
        </w:rPr>
        <w:t>одходы к изучению</w:t>
      </w:r>
      <w:r w:rsidR="00417155" w:rsidRPr="00270D11">
        <w:rPr>
          <w:rFonts w:ascii="Times New Roman" w:hAnsi="Times New Roman" w:cs="Times New Roman"/>
          <w:b/>
          <w:bCs/>
          <w:color w:val="auto"/>
          <w:sz w:val="24"/>
          <w:szCs w:val="24"/>
        </w:rPr>
        <w:t xml:space="preserve"> </w:t>
      </w:r>
      <w:r w:rsidR="00E65C1B" w:rsidRPr="00270D11">
        <w:rPr>
          <w:rFonts w:ascii="Times New Roman" w:hAnsi="Times New Roman" w:cs="Times New Roman"/>
          <w:b/>
          <w:bCs/>
          <w:color w:val="auto"/>
          <w:sz w:val="24"/>
          <w:szCs w:val="24"/>
        </w:rPr>
        <w:t>международной торговли</w:t>
      </w:r>
      <w:r w:rsidRPr="00270D11">
        <w:rPr>
          <w:rFonts w:ascii="Times New Roman" w:hAnsi="Times New Roman" w:cs="Times New Roman"/>
          <w:b/>
          <w:bCs/>
          <w:color w:val="auto"/>
          <w:sz w:val="24"/>
          <w:szCs w:val="24"/>
        </w:rPr>
        <w:t xml:space="preserve"> в работах российских и зарубежных исследователей.</w:t>
      </w:r>
      <w:bookmarkEnd w:id="5"/>
    </w:p>
    <w:p w14:paraId="7EBCBFA7" w14:textId="2F16F2B0" w:rsidR="00E644A4" w:rsidRPr="00270D11" w:rsidRDefault="00417155" w:rsidP="00E644A4">
      <w:pPr>
        <w:spacing w:line="360" w:lineRule="auto"/>
        <w:ind w:firstLine="420"/>
      </w:pPr>
      <w:r w:rsidRPr="00270D11">
        <w:tab/>
      </w:r>
      <w:r w:rsidR="00EF27D2" w:rsidRPr="00270D11">
        <w:t>Сегодня международная торговля выступает важнейшей формой не только внешнеэкономической деятельности, но и международных отношений в целом.</w:t>
      </w:r>
      <w:r w:rsidR="00404AC6" w:rsidRPr="00270D11">
        <w:t xml:space="preserve"> </w:t>
      </w:r>
      <w:r w:rsidR="00E644A4" w:rsidRPr="00270D11">
        <w:t xml:space="preserve">Международная торговля </w:t>
      </w:r>
      <w:r w:rsidR="00EF27D2" w:rsidRPr="00270D11">
        <w:t>является</w:t>
      </w:r>
      <w:r w:rsidR="00E644A4" w:rsidRPr="00270D11">
        <w:t xml:space="preserve"> </w:t>
      </w:r>
      <w:r w:rsidR="00EF27D2" w:rsidRPr="00270D11">
        <w:t xml:space="preserve">объектом исследования </w:t>
      </w:r>
      <w:r w:rsidR="00F44F8E" w:rsidRPr="00270D11">
        <w:t xml:space="preserve">во </w:t>
      </w:r>
      <w:r w:rsidR="00EF27D2" w:rsidRPr="00270D11">
        <w:t>многих</w:t>
      </w:r>
      <w:r w:rsidR="00E644A4" w:rsidRPr="00270D11">
        <w:t xml:space="preserve"> экономических, </w:t>
      </w:r>
      <w:r w:rsidR="00404AC6" w:rsidRPr="00270D11">
        <w:lastRenderedPageBreak/>
        <w:t>политических и географических</w:t>
      </w:r>
      <w:r w:rsidR="00E644A4" w:rsidRPr="00270D11">
        <w:t xml:space="preserve"> </w:t>
      </w:r>
      <w:r w:rsidR="00404AC6" w:rsidRPr="00270D11">
        <w:t>работ</w:t>
      </w:r>
      <w:r w:rsidR="00F44F8E" w:rsidRPr="00270D11">
        <w:t>ах</w:t>
      </w:r>
      <w:r w:rsidR="00E644A4" w:rsidRPr="00270D11">
        <w:t xml:space="preserve">. </w:t>
      </w:r>
      <w:r w:rsidR="00E84C97" w:rsidRPr="00270D11">
        <w:t xml:space="preserve">Следовательно, сформировалось несколько подходов к </w:t>
      </w:r>
      <w:r w:rsidR="00986732" w:rsidRPr="00270D11">
        <w:t xml:space="preserve">понятию и </w:t>
      </w:r>
      <w:r w:rsidR="00E84C97" w:rsidRPr="00270D11">
        <w:t>исследованию международной торговл</w:t>
      </w:r>
      <w:r w:rsidR="00AF671D" w:rsidRPr="00270D11">
        <w:t>и</w:t>
      </w:r>
      <w:r w:rsidR="00E84C97" w:rsidRPr="00270D11">
        <w:t>.</w:t>
      </w:r>
    </w:p>
    <w:p w14:paraId="4E4EFC05" w14:textId="7F26662D" w:rsidR="00404AC6" w:rsidRPr="00270D11" w:rsidRDefault="00337651" w:rsidP="00E644A4">
      <w:pPr>
        <w:spacing w:line="360" w:lineRule="auto"/>
        <w:ind w:firstLine="420"/>
      </w:pPr>
      <w:r w:rsidRPr="00270D11">
        <w:tab/>
      </w:r>
      <w:r w:rsidR="00404AC6" w:rsidRPr="00270D11">
        <w:t>В зарубежной литературе чаще всего используются термины «международная торговля» (</w:t>
      </w:r>
      <w:r w:rsidR="00404AC6" w:rsidRPr="00270D11">
        <w:rPr>
          <w:lang w:val="en-US"/>
        </w:rPr>
        <w:t>international</w:t>
      </w:r>
      <w:r w:rsidR="00404AC6" w:rsidRPr="00270D11">
        <w:t xml:space="preserve"> </w:t>
      </w:r>
      <w:r w:rsidR="00404AC6" w:rsidRPr="00270D11">
        <w:rPr>
          <w:lang w:val="en-US"/>
        </w:rPr>
        <w:t>trade</w:t>
      </w:r>
      <w:r w:rsidR="00404AC6" w:rsidRPr="00270D11">
        <w:t>) и «внешняя торговля» (</w:t>
      </w:r>
      <w:r w:rsidR="00404AC6" w:rsidRPr="00270D11">
        <w:rPr>
          <w:lang w:val="en-US"/>
        </w:rPr>
        <w:t>foreign</w:t>
      </w:r>
      <w:r w:rsidR="00404AC6" w:rsidRPr="00270D11">
        <w:t xml:space="preserve"> </w:t>
      </w:r>
      <w:r w:rsidR="00404AC6" w:rsidRPr="00270D11">
        <w:rPr>
          <w:lang w:val="en-US"/>
        </w:rPr>
        <w:t>trade</w:t>
      </w:r>
      <w:r w:rsidR="00404AC6" w:rsidRPr="00270D11">
        <w:t xml:space="preserve">), которые зачастую отождествляются. </w:t>
      </w:r>
      <w:r w:rsidR="00C54C15" w:rsidRPr="00270D11">
        <w:t>В работе М.</w:t>
      </w:r>
      <w:r w:rsidR="00F4274A" w:rsidRPr="00270D11">
        <w:t xml:space="preserve"> </w:t>
      </w:r>
      <w:r w:rsidR="00C54C15" w:rsidRPr="00270D11">
        <w:t xml:space="preserve">Вассермана, Ч. </w:t>
      </w:r>
      <w:proofErr w:type="spellStart"/>
      <w:r w:rsidR="00C54C15" w:rsidRPr="00270D11">
        <w:t>Халтмана</w:t>
      </w:r>
      <w:proofErr w:type="spellEnd"/>
      <w:r w:rsidR="00C54C15" w:rsidRPr="00270D11">
        <w:t xml:space="preserve"> и Р.</w:t>
      </w:r>
      <w:r w:rsidR="00F4274A" w:rsidRPr="00270D11">
        <w:t xml:space="preserve"> </w:t>
      </w:r>
      <w:proofErr w:type="spellStart"/>
      <w:r w:rsidR="00C54C15" w:rsidRPr="00270D11">
        <w:t>Уэра</w:t>
      </w:r>
      <w:proofErr w:type="spellEnd"/>
      <w:r w:rsidR="00C54C15" w:rsidRPr="00270D11">
        <w:t xml:space="preserve"> </w:t>
      </w:r>
      <w:r w:rsidR="00F4274A" w:rsidRPr="00270D11">
        <w:t>под термином «международная торговля» понимаются транзакции между резидентами разных стран [</w:t>
      </w:r>
      <w:r w:rsidR="00CA6117" w:rsidRPr="00270D11">
        <w:t>3</w:t>
      </w:r>
      <w:r w:rsidR="00F4274A" w:rsidRPr="00270D11">
        <w:t xml:space="preserve">6]. </w:t>
      </w:r>
      <w:r w:rsidR="00C05971" w:rsidRPr="00270D11">
        <w:t>Похожее определение встречается в Британской энциклопедии (</w:t>
      </w:r>
      <w:proofErr w:type="spellStart"/>
      <w:r w:rsidR="00C05971" w:rsidRPr="00270D11">
        <w:t>Encyclopædia</w:t>
      </w:r>
      <w:proofErr w:type="spellEnd"/>
      <w:r w:rsidR="00C05971" w:rsidRPr="00270D11">
        <w:t xml:space="preserve"> </w:t>
      </w:r>
      <w:proofErr w:type="spellStart"/>
      <w:r w:rsidR="00C05971" w:rsidRPr="00270D11">
        <w:t>Britannica</w:t>
      </w:r>
      <w:proofErr w:type="spellEnd"/>
      <w:r w:rsidR="00C05971" w:rsidRPr="00270D11">
        <w:t>), согласно которой международная торговля – совокупность сделок, осуществляемых между разными странами [2</w:t>
      </w:r>
      <w:r w:rsidR="00CA6117" w:rsidRPr="00270D11">
        <w:t>6</w:t>
      </w:r>
      <w:r w:rsidR="00C05971" w:rsidRPr="00270D11">
        <w:t xml:space="preserve">]. </w:t>
      </w:r>
    </w:p>
    <w:p w14:paraId="5CAB7841" w14:textId="29B1B77D" w:rsidR="00C05971" w:rsidRPr="00270D11" w:rsidRDefault="00337651" w:rsidP="00E644A4">
      <w:pPr>
        <w:spacing w:line="360" w:lineRule="auto"/>
        <w:ind w:firstLine="420"/>
      </w:pPr>
      <w:r w:rsidRPr="00270D11">
        <w:tab/>
      </w:r>
      <w:r w:rsidR="00C05971" w:rsidRPr="00270D11">
        <w:t>Понятия международной торговли и внешней торговл</w:t>
      </w:r>
      <w:r w:rsidR="00814F9A" w:rsidRPr="00270D11">
        <w:t>и</w:t>
      </w:r>
      <w:r w:rsidR="00C05971" w:rsidRPr="00270D11">
        <w:t xml:space="preserve"> в отечественной литературе, в отличие от зарубежной, разделяются. Международная торговля понимается как система международных товарно-денежных отношений, складывающаяся из внешней торговли всех стран мира</w:t>
      </w:r>
      <w:r w:rsidR="005C6A09" w:rsidRPr="00270D11">
        <w:t xml:space="preserve"> [</w:t>
      </w:r>
      <w:r w:rsidR="00CA6117" w:rsidRPr="00270D11">
        <w:t>14</w:t>
      </w:r>
      <w:r w:rsidR="00A51F65" w:rsidRPr="00270D11">
        <w:t>, стр. 188</w:t>
      </w:r>
      <w:r w:rsidR="005C6A09" w:rsidRPr="00270D11">
        <w:t>]. Данный подход к определению международной торговли является более удачным, так как термин «внешняя торговля» используется по отношению к определённому государству или интеграционной группе, в то время как термин</w:t>
      </w:r>
      <w:r w:rsidR="00986732" w:rsidRPr="00270D11">
        <w:t xml:space="preserve"> </w:t>
      </w:r>
      <w:r w:rsidR="005C6A09" w:rsidRPr="00270D11">
        <w:t xml:space="preserve">«международная торговля» </w:t>
      </w:r>
      <w:r w:rsidR="00986732" w:rsidRPr="00270D11">
        <w:t xml:space="preserve">имеет более широкое значение и не применяется в значении внешнеторговой деятельность конкретной страны. </w:t>
      </w:r>
    </w:p>
    <w:p w14:paraId="5A2E0179" w14:textId="01549F33" w:rsidR="00986732" w:rsidRPr="00270D11" w:rsidRDefault="00337651" w:rsidP="00E644A4">
      <w:pPr>
        <w:spacing w:line="360" w:lineRule="auto"/>
        <w:ind w:firstLine="420"/>
      </w:pPr>
      <w:r w:rsidRPr="00270D11">
        <w:tab/>
      </w:r>
      <w:r w:rsidR="00986732" w:rsidRPr="00270D11">
        <w:t xml:space="preserve">Помимо различий в определении международной торговли, сложились также разные подходы к исследованию данной темы. </w:t>
      </w:r>
    </w:p>
    <w:p w14:paraId="67A45049" w14:textId="6961FDF2" w:rsidR="00337651" w:rsidRPr="00270D11" w:rsidRDefault="00337651" w:rsidP="004D4CAC">
      <w:pPr>
        <w:spacing w:line="360" w:lineRule="auto"/>
        <w:ind w:firstLine="420"/>
      </w:pPr>
      <w:r w:rsidRPr="00270D11">
        <w:tab/>
      </w:r>
      <w:r w:rsidR="00D23660" w:rsidRPr="00270D11">
        <w:t>Исследования международной торговли с экономической точки зрения нашли отражение в различных теориях международной торговли</w:t>
      </w:r>
      <w:r w:rsidR="004D4CAC" w:rsidRPr="00270D11">
        <w:t>.</w:t>
      </w:r>
      <w:r w:rsidRPr="00270D11">
        <w:t xml:space="preserve"> Одной из первых доктрин, касающейся международной торговли и её роли в экономическом развитии страны, является меркантилизм. Представители данного направления считали, что основой богатства страны являются золото и серебро, которые необходимо удерживать в стране, главным образом, путём введения различных ограничений на импорт товаров. Меркантилизм подразумевал активное вмешательство в экономическую деятельность государства</w:t>
      </w:r>
      <w:r w:rsidR="001B07FB" w:rsidRPr="00270D11">
        <w:t xml:space="preserve">. </w:t>
      </w:r>
    </w:p>
    <w:p w14:paraId="2F08CCAF" w14:textId="37CE12FA" w:rsidR="00D23660" w:rsidRPr="00270D11" w:rsidRDefault="00B61C60" w:rsidP="004D4CAC">
      <w:pPr>
        <w:spacing w:line="360" w:lineRule="auto"/>
        <w:ind w:firstLine="420"/>
      </w:pPr>
      <w:r w:rsidRPr="00270D11">
        <w:tab/>
        <w:t xml:space="preserve">А. Д. Смит раскритиковал меркантилизм и предложил </w:t>
      </w:r>
      <w:r w:rsidR="004D4CAC" w:rsidRPr="00270D11">
        <w:t>теори</w:t>
      </w:r>
      <w:r w:rsidRPr="00270D11">
        <w:t>ю</w:t>
      </w:r>
      <w:r w:rsidR="004D4CAC" w:rsidRPr="00270D11">
        <w:t xml:space="preserve"> абсолютных преимущест</w:t>
      </w:r>
      <w:r w:rsidRPr="00270D11">
        <w:t>в</w:t>
      </w:r>
      <w:r w:rsidR="004D4CAC" w:rsidRPr="00270D11">
        <w:t xml:space="preserve">, согласно которой специализация страны определяется на основании абсолютных преимуществ (возможность производить определённый товар в большем масштабе благодаря природным особенностям или производственному потенциалу). </w:t>
      </w:r>
      <w:r w:rsidR="00814F9A" w:rsidRPr="00270D11">
        <w:t xml:space="preserve">      </w:t>
      </w:r>
      <w:r w:rsidR="004D4CAC" w:rsidRPr="00270D11">
        <w:t>Д. Рикардо в теории сравнительных преимуществ показал, что от усиления внешней торговли выигрывает любая страна. Согласно данной теории, совокупный объём выпуска продукции будет наибольшим тогда, когда каждый товар будет производиться в той стране, в которой ниже альтернативные издержки.</w:t>
      </w:r>
    </w:p>
    <w:p w14:paraId="1A3C824A" w14:textId="2162AD08" w:rsidR="00962C6C" w:rsidRPr="00270D11" w:rsidRDefault="00962C6C" w:rsidP="00962C6C">
      <w:pPr>
        <w:spacing w:line="360" w:lineRule="auto"/>
        <w:ind w:firstLine="420"/>
      </w:pPr>
      <w:r w:rsidRPr="00270D11">
        <w:lastRenderedPageBreak/>
        <w:tab/>
        <w:t xml:space="preserve">Во второй половине XIX в. стало формироваться неоклассическое направление изучения международной торговли. В неоклассических теориях в анализе используется не один фактор производства, а два – труд и капитал. В 20-30 годах ХХ в. шведскими учёными Э. </w:t>
      </w:r>
      <w:proofErr w:type="spellStart"/>
      <w:r w:rsidRPr="00270D11">
        <w:t>Хекшером</w:t>
      </w:r>
      <w:proofErr w:type="spellEnd"/>
      <w:r w:rsidRPr="00270D11">
        <w:t xml:space="preserve"> и Б. Олином была предложена теория, объясняющая выбор страной определённого набора экспортных товаров. Данная модель основана на том положении, что страны, обладающие в избытке некоторыми факторами производства (сырьем, капиталом или трудовыми ресурсами), будут иметь сравнительные преимущества в экспорте именно тех товаров и услуг, производство которых опирается на интенсивное использование соответствующих факторов производства</w:t>
      </w:r>
      <w:r w:rsidR="00937373" w:rsidRPr="00270D11">
        <w:t xml:space="preserve">. </w:t>
      </w:r>
    </w:p>
    <w:p w14:paraId="6194C753" w14:textId="5A03DFD3" w:rsidR="00937373" w:rsidRPr="00270D11" w:rsidRDefault="00937373" w:rsidP="00937373">
      <w:pPr>
        <w:spacing w:line="360" w:lineRule="auto"/>
        <w:ind w:firstLine="420"/>
      </w:pPr>
      <w:r w:rsidRPr="00270D11">
        <w:tab/>
        <w:t xml:space="preserve">Теория </w:t>
      </w:r>
      <w:proofErr w:type="spellStart"/>
      <w:r w:rsidRPr="00270D11">
        <w:t>Хекшера</w:t>
      </w:r>
      <w:proofErr w:type="spellEnd"/>
      <w:r w:rsidRPr="00270D11">
        <w:t xml:space="preserve"> – Олина неоднократно дополнялась В. </w:t>
      </w:r>
      <w:proofErr w:type="spellStart"/>
      <w:proofErr w:type="gramStart"/>
      <w:r w:rsidRPr="00270D11">
        <w:t>Столпером</w:t>
      </w:r>
      <w:proofErr w:type="spellEnd"/>
      <w:r w:rsidRPr="00270D11">
        <w:t xml:space="preserve">, </w:t>
      </w:r>
      <w:r w:rsidR="00814F9A" w:rsidRPr="00270D11">
        <w:t xml:space="preserve">  </w:t>
      </w:r>
      <w:proofErr w:type="gramEnd"/>
      <w:r w:rsidR="00814F9A" w:rsidRPr="00270D11">
        <w:t xml:space="preserve">                      </w:t>
      </w:r>
      <w:r w:rsidRPr="00270D11">
        <w:t>П. Самуэльсоном, А. Лернером и др. Однако данная теория не выполнялась на практике, что было подтверждено В. В. Леонтьевым на примере США. В годы после Второй мировой войны капитал в США был относительно избыточным фактором производства. В соответствии с этой теорией данная страна должна была экспортировать капиталоёмкие товары. Однако в результате проведённого</w:t>
      </w:r>
      <w:r w:rsidR="0014261D" w:rsidRPr="00270D11">
        <w:t xml:space="preserve"> </w:t>
      </w:r>
      <w:r w:rsidRPr="00270D11">
        <w:t>исследовани</w:t>
      </w:r>
      <w:r w:rsidR="0077724C" w:rsidRPr="00270D11">
        <w:t>я</w:t>
      </w:r>
      <w:r w:rsidRPr="00270D11">
        <w:t xml:space="preserve"> </w:t>
      </w:r>
      <w:r w:rsidR="0014261D" w:rsidRPr="00270D11">
        <w:t xml:space="preserve">Леонтьевым было установлено, что </w:t>
      </w:r>
      <w:r w:rsidRPr="00270D11">
        <w:t>США</w:t>
      </w:r>
      <w:r w:rsidR="0014261D" w:rsidRPr="00270D11">
        <w:t xml:space="preserve"> в то время</w:t>
      </w:r>
      <w:r w:rsidRPr="00270D11">
        <w:t xml:space="preserve"> экспортировали более трудоёмкую и менее капиталоёмкую продукцию, что противоречит теории </w:t>
      </w:r>
      <w:proofErr w:type="spellStart"/>
      <w:r w:rsidRPr="00270D11">
        <w:t>Хекшера</w:t>
      </w:r>
      <w:proofErr w:type="spellEnd"/>
      <w:r w:rsidRPr="00270D11">
        <w:t xml:space="preserve"> – Олина. </w:t>
      </w:r>
    </w:p>
    <w:p w14:paraId="12DE7368" w14:textId="03EC3982" w:rsidR="00937373" w:rsidRPr="00270D11" w:rsidRDefault="00937373" w:rsidP="00937373">
      <w:pPr>
        <w:spacing w:line="360" w:lineRule="auto"/>
        <w:ind w:firstLine="420"/>
      </w:pPr>
      <w:r w:rsidRPr="00270D11">
        <w:tab/>
        <w:t>Классические и неоклассические теории международной торговли подразумевают большое количество допущений и ограничений, которые на практике</w:t>
      </w:r>
      <w:r w:rsidR="00814F9A" w:rsidRPr="00270D11">
        <w:t xml:space="preserve">, </w:t>
      </w:r>
      <w:r w:rsidRPr="00270D11">
        <w:t>как правило</w:t>
      </w:r>
      <w:r w:rsidR="00814F9A" w:rsidRPr="00270D11">
        <w:t>,</w:t>
      </w:r>
      <w:r w:rsidRPr="00270D11">
        <w:t xml:space="preserve"> очень сложно выполнить. Это стало причиной поиска новых теорий, объясняющих внешнюю торговлю в современных условиях, и формированию новых </w:t>
      </w:r>
      <w:proofErr w:type="spellStart"/>
      <w:r w:rsidRPr="00270D11">
        <w:t>неотехнологических</w:t>
      </w:r>
      <w:proofErr w:type="spellEnd"/>
      <w:r w:rsidRPr="00270D11">
        <w:t xml:space="preserve"> концепций международной торговли. Однако по большей части данные теории так или иначе основываются на уже существующих концепциях, являясь их развитием или дополнением. Среди концепций данного направления можно отметить теории технологического разрыва М. Познера, жизненного цикла товара Р. Вернона, эффекта масштаба С. </w:t>
      </w:r>
      <w:proofErr w:type="spellStart"/>
      <w:r w:rsidRPr="00270D11">
        <w:t>Кэмпа</w:t>
      </w:r>
      <w:proofErr w:type="spellEnd"/>
      <w:r w:rsidRPr="00270D11">
        <w:t xml:space="preserve">, </w:t>
      </w:r>
      <w:r w:rsidR="00E65103" w:rsidRPr="00270D11">
        <w:t>международной конкурентоспособности наций М. Портера.</w:t>
      </w:r>
    </w:p>
    <w:p w14:paraId="0C281F78" w14:textId="2F1C0D3E" w:rsidR="00E84C97" w:rsidRPr="00270D11" w:rsidRDefault="00986732" w:rsidP="00E644A4">
      <w:pPr>
        <w:spacing w:line="360" w:lineRule="auto"/>
        <w:ind w:firstLine="420"/>
      </w:pPr>
      <w:r w:rsidRPr="00270D11">
        <w:tab/>
      </w:r>
      <w:r w:rsidR="00E84C97" w:rsidRPr="00270D11">
        <w:t xml:space="preserve">В рамках исторического подхода </w:t>
      </w:r>
      <w:r w:rsidR="00E65103" w:rsidRPr="00270D11">
        <w:t xml:space="preserve">к изучению международной торговли </w:t>
      </w:r>
      <w:r w:rsidR="00E84C97" w:rsidRPr="00270D11">
        <w:t xml:space="preserve">предметом исследований являются процесс формирования международной торговли и влияющие на него факторы. Работы </w:t>
      </w:r>
      <w:proofErr w:type="spellStart"/>
      <w:r w:rsidR="00E84C97" w:rsidRPr="00270D11">
        <w:t>Энгаса</w:t>
      </w:r>
      <w:proofErr w:type="spellEnd"/>
      <w:r w:rsidR="00E84C97" w:rsidRPr="00270D11">
        <w:t xml:space="preserve"> </w:t>
      </w:r>
      <w:proofErr w:type="spellStart"/>
      <w:r w:rsidR="00E84C97" w:rsidRPr="00270D11">
        <w:t>Мэддисона</w:t>
      </w:r>
      <w:proofErr w:type="spellEnd"/>
      <w:r w:rsidR="00E84C97" w:rsidRPr="00270D11">
        <w:t xml:space="preserve"> наиболее полно отражают специфику развития в разные исторические периоды не только международной торговли, но и мировой экономики в целом («Контуры мировой экономики в 1 – 2030 гг. Очерки по макроэкономической истории» [</w:t>
      </w:r>
      <w:r w:rsidR="00CA6117" w:rsidRPr="00270D11">
        <w:t>16</w:t>
      </w:r>
      <w:r w:rsidR="00E84C97" w:rsidRPr="00270D11">
        <w:t xml:space="preserve">]). </w:t>
      </w:r>
    </w:p>
    <w:p w14:paraId="4D64776D" w14:textId="61964121" w:rsidR="0025603D" w:rsidRPr="00270D11" w:rsidRDefault="00D514FD" w:rsidP="00EF038A">
      <w:pPr>
        <w:spacing w:line="360" w:lineRule="auto"/>
        <w:ind w:firstLine="420"/>
      </w:pPr>
      <w:r w:rsidRPr="00270D11">
        <w:tab/>
      </w:r>
      <w:r w:rsidR="00E65103" w:rsidRPr="00270D11">
        <w:t>В политических исследования</w:t>
      </w:r>
      <w:r w:rsidR="0077724C" w:rsidRPr="00270D11">
        <w:t>х</w:t>
      </w:r>
      <w:r w:rsidR="00E65103" w:rsidRPr="00270D11">
        <w:t xml:space="preserve"> о</w:t>
      </w:r>
      <w:r w:rsidR="00E4096C" w:rsidRPr="00270D11">
        <w:t xml:space="preserve">дним из </w:t>
      </w:r>
      <w:r w:rsidR="00F90759" w:rsidRPr="00270D11">
        <w:t xml:space="preserve">подходов </w:t>
      </w:r>
      <w:r w:rsidR="000D76DE" w:rsidRPr="00270D11">
        <w:t>изучения</w:t>
      </w:r>
      <w:r w:rsidR="00E4096C" w:rsidRPr="00270D11">
        <w:t xml:space="preserve"> международной торговли</w:t>
      </w:r>
      <w:r w:rsidR="00F90759" w:rsidRPr="00270D11">
        <w:t xml:space="preserve"> </w:t>
      </w:r>
      <w:r w:rsidR="00E4096C" w:rsidRPr="00270D11">
        <w:t xml:space="preserve">является </w:t>
      </w:r>
      <w:r w:rsidR="00F90759" w:rsidRPr="00270D11">
        <w:t xml:space="preserve">институциональный подход. Предметом исследования в </w:t>
      </w:r>
      <w:r w:rsidR="00986732" w:rsidRPr="00270D11">
        <w:t>данном случае</w:t>
      </w:r>
      <w:r w:rsidR="00F90759" w:rsidRPr="00270D11">
        <w:t xml:space="preserve"> часто является рациональное</w:t>
      </w:r>
      <w:r w:rsidR="000D76DE" w:rsidRPr="00270D11">
        <w:t xml:space="preserve"> </w:t>
      </w:r>
      <w:r w:rsidR="00E4096C" w:rsidRPr="00270D11">
        <w:t xml:space="preserve">соотношение принципов свободной торговли и </w:t>
      </w:r>
      <w:r w:rsidR="000D76DE" w:rsidRPr="00270D11">
        <w:lastRenderedPageBreak/>
        <w:t xml:space="preserve">протекционистских мер. Исследователи всё чаще ставят под сомнение тезис о том, что </w:t>
      </w:r>
      <w:r w:rsidR="006A2D6D" w:rsidRPr="00270D11">
        <w:t>политика свободной торговли является более предпочтительной в условиях усиления процессов глобализации. Существует ряд публикаций, касающихся данной проблематики, среди которых работы А. И. Бажана («Протекционизм: возрастание роли в мировой экономике» [</w:t>
      </w:r>
      <w:r w:rsidR="00CA6117" w:rsidRPr="00270D11">
        <w:t>2</w:t>
      </w:r>
      <w:r w:rsidR="006A2D6D" w:rsidRPr="00270D11">
        <w:t>]), В. П. Оболенского («Протекционизм и свобода торговли в современном мире» [1</w:t>
      </w:r>
      <w:r w:rsidR="00CA6117" w:rsidRPr="00270D11">
        <w:t>7</w:t>
      </w:r>
      <w:r w:rsidR="006A2D6D" w:rsidRPr="00270D11">
        <w:t>])</w:t>
      </w:r>
      <w:r w:rsidR="00F90759" w:rsidRPr="00270D11">
        <w:t xml:space="preserve">, Пабло Д. </w:t>
      </w:r>
      <w:proofErr w:type="spellStart"/>
      <w:r w:rsidR="00F90759" w:rsidRPr="00270D11">
        <w:t>Файгельбаума</w:t>
      </w:r>
      <w:proofErr w:type="spellEnd"/>
      <w:r w:rsidR="00F90759" w:rsidRPr="00270D11">
        <w:t xml:space="preserve">, Пинелопи К. Голдберг, Патрика Дж. Кеннеди, </w:t>
      </w:r>
      <w:proofErr w:type="spellStart"/>
      <w:r w:rsidR="00F90759" w:rsidRPr="00270D11">
        <w:t>Амита</w:t>
      </w:r>
      <w:proofErr w:type="spellEnd"/>
      <w:r w:rsidR="00F90759" w:rsidRPr="00270D11">
        <w:t xml:space="preserve"> К. </w:t>
      </w:r>
      <w:proofErr w:type="spellStart"/>
      <w:r w:rsidR="00F90759" w:rsidRPr="00270D11">
        <w:t>Ханделвала</w:t>
      </w:r>
      <w:proofErr w:type="spellEnd"/>
      <w:r w:rsidR="00F90759" w:rsidRPr="00270D11">
        <w:t xml:space="preserve"> (</w:t>
      </w:r>
      <w:r w:rsidR="007F3258" w:rsidRPr="00270D11">
        <w:t>«</w:t>
      </w:r>
      <w:r w:rsidR="007F3258" w:rsidRPr="00270D11">
        <w:rPr>
          <w:lang w:val="en-US"/>
        </w:rPr>
        <w:t>The</w:t>
      </w:r>
      <w:r w:rsidR="007F3258" w:rsidRPr="00270D11">
        <w:t xml:space="preserve"> </w:t>
      </w:r>
      <w:r w:rsidR="007F3258" w:rsidRPr="00270D11">
        <w:rPr>
          <w:lang w:val="en-US"/>
        </w:rPr>
        <w:t>Return</w:t>
      </w:r>
      <w:r w:rsidR="007F3258" w:rsidRPr="00270D11">
        <w:t xml:space="preserve"> </w:t>
      </w:r>
      <w:r w:rsidR="007F3258" w:rsidRPr="00270D11">
        <w:rPr>
          <w:lang w:val="en-US"/>
        </w:rPr>
        <w:t>to</w:t>
      </w:r>
      <w:r w:rsidR="007F3258" w:rsidRPr="00270D11">
        <w:t xml:space="preserve"> </w:t>
      </w:r>
      <w:r w:rsidR="007F3258" w:rsidRPr="00270D11">
        <w:rPr>
          <w:lang w:val="en-US"/>
        </w:rPr>
        <w:t>Protectionism</w:t>
      </w:r>
      <w:r w:rsidR="007F3258" w:rsidRPr="00270D11">
        <w:t>» [2</w:t>
      </w:r>
      <w:r w:rsidR="00CA6117" w:rsidRPr="00270D11">
        <w:t>7</w:t>
      </w:r>
      <w:r w:rsidR="007F3258" w:rsidRPr="00270D11">
        <w:t>])</w:t>
      </w:r>
      <w:r w:rsidR="00E65103" w:rsidRPr="00270D11">
        <w:t xml:space="preserve">. </w:t>
      </w:r>
      <w:r w:rsidR="002435E1" w:rsidRPr="00270D11">
        <w:t>Указанные исследователи в данных работа</w:t>
      </w:r>
      <w:r w:rsidR="00FF6515" w:rsidRPr="00270D11">
        <w:t>х</w:t>
      </w:r>
      <w:r w:rsidR="002435E1" w:rsidRPr="00270D11">
        <w:t xml:space="preserve"> склонны утверждать, что в современном мире усиливается распространени</w:t>
      </w:r>
      <w:r w:rsidR="002929FA" w:rsidRPr="00270D11">
        <w:t>е</w:t>
      </w:r>
      <w:r w:rsidR="002435E1" w:rsidRPr="00270D11">
        <w:t xml:space="preserve"> протекционизма. </w:t>
      </w:r>
      <w:r w:rsidR="00FF6515" w:rsidRPr="00270D11">
        <w:t>В. П. Оболенский отмечает, что неудовлетворённость участников международной торговли масштабами и темпами многосторонней либерализации усилила стремление к заключению двусторонних, региональных и трансконтинентальных соглашений об экономическом сотрудничестве [1</w:t>
      </w:r>
      <w:r w:rsidR="00CA6117" w:rsidRPr="00270D11">
        <w:t>7</w:t>
      </w:r>
      <w:r w:rsidR="00FF6515" w:rsidRPr="00270D11">
        <w:t xml:space="preserve">]. </w:t>
      </w:r>
      <w:r w:rsidR="00E65103" w:rsidRPr="00270D11">
        <w:t xml:space="preserve">В упомянутых исследованиях авторы также рассматривают, как свободная торговля и протекционизм могут влиять на международные отношения. </w:t>
      </w:r>
    </w:p>
    <w:p w14:paraId="2B23E049" w14:textId="23B23C8C" w:rsidR="0007404F" w:rsidRPr="00270D11" w:rsidRDefault="0025603D" w:rsidP="00AA0B4F">
      <w:pPr>
        <w:spacing w:line="360" w:lineRule="auto"/>
        <w:ind w:firstLine="420"/>
      </w:pPr>
      <w:r w:rsidRPr="00270D11">
        <w:tab/>
      </w:r>
      <w:r w:rsidR="00844443" w:rsidRPr="00270D11">
        <w:t>Территориальный</w:t>
      </w:r>
      <w:r w:rsidR="00532B3B" w:rsidRPr="00270D11">
        <w:t xml:space="preserve"> подход</w:t>
      </w:r>
      <w:r w:rsidR="00AE327C" w:rsidRPr="00270D11">
        <w:t xml:space="preserve"> на</w:t>
      </w:r>
      <w:r w:rsidR="00532B3B" w:rsidRPr="00270D11">
        <w:t xml:space="preserve">шёл </w:t>
      </w:r>
      <w:r w:rsidR="00AE327C" w:rsidRPr="00270D11">
        <w:t>отражение в работах Ивана Николаевича Панкратова</w:t>
      </w:r>
      <w:r w:rsidR="0040346B" w:rsidRPr="00270D11">
        <w:t>. В диссертаци</w:t>
      </w:r>
      <w:r w:rsidR="002929FA" w:rsidRPr="00270D11">
        <w:t>и</w:t>
      </w:r>
      <w:r w:rsidR="0040346B" w:rsidRPr="00270D11">
        <w:t xml:space="preserve"> на тему «Трансформация географической структуры международной торговли товарами в условиях процессов глобализации и регионализации» автор приходит к выводам, что трансформация географической структуры международной торговли проявляется в переориентации экспорта и импорта на новых партнёров, а международная торговля носит региональный характер [1</w:t>
      </w:r>
      <w:r w:rsidR="00CA6117" w:rsidRPr="00270D11">
        <w:t>8</w:t>
      </w:r>
      <w:r w:rsidR="0040346B" w:rsidRPr="00270D11">
        <w:t>]. Однако доля региональной торговли находится в прямой зависимости от того, каким образом выделяются регионы. При выделении регионов автор скорее основывался на делении по интеграционным группировкам, чем по географическому принципу, что заведомо увеличивает долю региональной торговли для отдельных регионов.</w:t>
      </w:r>
      <w:r w:rsidR="00CE4C37" w:rsidRPr="00270D11">
        <w:t xml:space="preserve"> И. Н. Панкратов</w:t>
      </w:r>
      <w:r w:rsidR="00AE327C" w:rsidRPr="00270D11">
        <w:t xml:space="preserve"> использует два показателя – доля региональной торговли и уровень соответствия географической структуры экспорта</w:t>
      </w:r>
      <w:r w:rsidR="00D514FD" w:rsidRPr="00270D11">
        <w:t xml:space="preserve"> региона или страны географической структуре мирового импорта</w:t>
      </w:r>
      <w:r w:rsidR="00CE4C37" w:rsidRPr="00270D11">
        <w:t>. Автор</w:t>
      </w:r>
      <w:r w:rsidR="00D514FD" w:rsidRPr="00270D11">
        <w:t xml:space="preserve"> также </w:t>
      </w:r>
      <w:r w:rsidRPr="00270D11">
        <w:t>рассматривает особенности географической структуры международной торговли различных групп товаров и приводит классификацию стран по характеру географической структуры их экспорта.</w:t>
      </w:r>
      <w:r w:rsidR="0040346B" w:rsidRPr="00270D11">
        <w:t xml:space="preserve"> </w:t>
      </w:r>
      <w:r w:rsidR="00CE4C37" w:rsidRPr="00270D11">
        <w:t>Исследователь</w:t>
      </w:r>
      <w:r w:rsidR="0040346B" w:rsidRPr="00270D11">
        <w:t xml:space="preserve"> приходит к важному выводу о том, что трансформация географической структуры международной торговли проявляется в переориентации экспорта и импорта на новых партнёров, что является более свойственным для стран, экспортирующих сырьё и топливо.</w:t>
      </w:r>
    </w:p>
    <w:p w14:paraId="5FA1FB56" w14:textId="07C99277" w:rsidR="002E7A4E" w:rsidRPr="00270D11" w:rsidRDefault="002E7A4E" w:rsidP="00AA0B4F">
      <w:pPr>
        <w:spacing w:line="360" w:lineRule="auto"/>
        <w:ind w:firstLine="420"/>
      </w:pPr>
      <w:r w:rsidRPr="00270D11">
        <w:tab/>
        <w:t>Ещё одни</w:t>
      </w:r>
      <w:r w:rsidR="002929FA" w:rsidRPr="00270D11">
        <w:t>м</w:t>
      </w:r>
      <w:r w:rsidRPr="00270D11">
        <w:t xml:space="preserve"> исследованием, касающимся структурных изменений в географии мировой торговли, является монография К. Андерсона и А. </w:t>
      </w:r>
      <w:proofErr w:type="spellStart"/>
      <w:r w:rsidRPr="00270D11">
        <w:t>Стратт</w:t>
      </w:r>
      <w:proofErr w:type="spellEnd"/>
      <w:r w:rsidRPr="00270D11">
        <w:t xml:space="preserve"> «Меняющаяся география мировой торговли: прогнозы до 2030 г.» </w:t>
      </w:r>
      <w:r w:rsidRPr="00270D11">
        <w:rPr>
          <w:lang w:val="en-US"/>
        </w:rPr>
        <w:t xml:space="preserve">(Kym Anderson, Anna Strutt </w:t>
      </w:r>
      <w:r w:rsidR="00D236F1" w:rsidRPr="00270D11">
        <w:rPr>
          <w:lang w:val="en-US"/>
        </w:rPr>
        <w:t xml:space="preserve">«The </w:t>
      </w:r>
      <w:r w:rsidR="00D236F1" w:rsidRPr="00270D11">
        <w:rPr>
          <w:lang w:val="en-US"/>
        </w:rPr>
        <w:lastRenderedPageBreak/>
        <w:t>changing geography of world trade: projections to 2030» [</w:t>
      </w:r>
      <w:r w:rsidR="00CA6117" w:rsidRPr="00270D11">
        <w:rPr>
          <w:lang w:val="en-US"/>
        </w:rPr>
        <w:t>24</w:t>
      </w:r>
      <w:r w:rsidR="00D236F1" w:rsidRPr="00270D11">
        <w:rPr>
          <w:lang w:val="en-US"/>
        </w:rPr>
        <w:t xml:space="preserve">]). </w:t>
      </w:r>
      <w:r w:rsidR="00D236F1" w:rsidRPr="00270D11">
        <w:t xml:space="preserve">Авторы приходят к выводу, что быстрый экономический рост в странах Азии смещает глобальные экономические и промышленные центры притяжения из Северной Атлантики, повышая значение Азии в мировой торговле и стимулируя торговлю «юг-юг», то есть развитие торговли между развивающимися странами. </w:t>
      </w:r>
    </w:p>
    <w:p w14:paraId="3AEF1AB0" w14:textId="42F53263" w:rsidR="00B60947" w:rsidRPr="00270D11" w:rsidRDefault="00186F75" w:rsidP="00AA0B4F">
      <w:pPr>
        <w:spacing w:line="360" w:lineRule="auto"/>
        <w:ind w:firstLine="420"/>
      </w:pPr>
      <w:r w:rsidRPr="00270D11">
        <w:tab/>
        <w:t>В статье китайских исследователей, посвящённой обзору географии международной торговли (</w:t>
      </w:r>
      <w:r w:rsidRPr="00270D11">
        <w:rPr>
          <w:lang w:val="en-US"/>
        </w:rPr>
        <w:t>T</w:t>
      </w:r>
      <w:r w:rsidRPr="00270D11">
        <w:t xml:space="preserve">. </w:t>
      </w:r>
      <w:r w:rsidRPr="00270D11">
        <w:rPr>
          <w:lang w:val="en-US"/>
        </w:rPr>
        <w:t>Chen</w:t>
      </w:r>
      <w:r w:rsidRPr="00270D11">
        <w:t xml:space="preserve">, </w:t>
      </w:r>
      <w:r w:rsidRPr="00270D11">
        <w:rPr>
          <w:lang w:val="en-US"/>
        </w:rPr>
        <w:t>H</w:t>
      </w:r>
      <w:r w:rsidRPr="00270D11">
        <w:t xml:space="preserve">. </w:t>
      </w:r>
      <w:r w:rsidRPr="00270D11">
        <w:rPr>
          <w:lang w:val="en-US"/>
        </w:rPr>
        <w:t>He</w:t>
      </w:r>
      <w:r w:rsidRPr="00270D11">
        <w:t xml:space="preserve"> «</w:t>
      </w:r>
      <w:r w:rsidRPr="00270D11">
        <w:rPr>
          <w:lang w:val="en-US"/>
        </w:rPr>
        <w:t>A</w:t>
      </w:r>
      <w:r w:rsidRPr="00270D11">
        <w:t xml:space="preserve"> </w:t>
      </w:r>
      <w:r w:rsidRPr="00270D11">
        <w:rPr>
          <w:lang w:val="en-US"/>
        </w:rPr>
        <w:t>review</w:t>
      </w:r>
      <w:r w:rsidRPr="00270D11">
        <w:t xml:space="preserve"> </w:t>
      </w:r>
      <w:r w:rsidRPr="00270D11">
        <w:rPr>
          <w:lang w:val="en-US"/>
        </w:rPr>
        <w:t>on</w:t>
      </w:r>
      <w:r w:rsidRPr="00270D11">
        <w:t xml:space="preserve"> </w:t>
      </w:r>
      <w:r w:rsidRPr="00270D11">
        <w:rPr>
          <w:lang w:val="en-US"/>
        </w:rPr>
        <w:t>geographies</w:t>
      </w:r>
      <w:r w:rsidRPr="00270D11">
        <w:t xml:space="preserve"> </w:t>
      </w:r>
      <w:r w:rsidRPr="00270D11">
        <w:rPr>
          <w:lang w:val="en-US"/>
        </w:rPr>
        <w:t>of</w:t>
      </w:r>
      <w:r w:rsidRPr="00270D11">
        <w:t xml:space="preserve"> </w:t>
      </w:r>
      <w:r w:rsidRPr="00270D11">
        <w:rPr>
          <w:lang w:val="en-US"/>
        </w:rPr>
        <w:t>international</w:t>
      </w:r>
      <w:r w:rsidRPr="00270D11">
        <w:t xml:space="preserve"> </w:t>
      </w:r>
      <w:r w:rsidRPr="00270D11">
        <w:rPr>
          <w:lang w:val="en-US"/>
        </w:rPr>
        <w:t>trade</w:t>
      </w:r>
      <w:r w:rsidRPr="00270D11">
        <w:t>» [</w:t>
      </w:r>
      <w:r w:rsidR="00CA6117" w:rsidRPr="00270D11">
        <w:t>25</w:t>
      </w:r>
      <w:r w:rsidRPr="00270D11">
        <w:t xml:space="preserve">]), </w:t>
      </w:r>
      <w:r w:rsidR="00D664C3" w:rsidRPr="00270D11">
        <w:t xml:space="preserve">отмечается, что в современных условиях ожидается усиление глобальной интеграции мировой экономики в целом и международной торговли в частности, однако международная торговля по-прежнему в значительной степени зависит от географического положения. В данной статье рассматривается влияние географии на торговлю по трём параметрам – производство, обращение и потребление. </w:t>
      </w:r>
      <w:r w:rsidR="00AA712A" w:rsidRPr="00270D11">
        <w:t xml:space="preserve">Со стороны производства географические различия в факторах производства содействуют торговле, со стороны обращения географические расстояния создают торговые издержки и препятствуют торговле, со стороны потребления пространственное распределение уровней спроса может также влиять на торговые потоки. Авторы данной статьи в заключении </w:t>
      </w:r>
      <w:r w:rsidR="00900EE4" w:rsidRPr="00270D11">
        <w:t xml:space="preserve">подчёркивают необходимость тематических сравнительных экономико-географических исследований, например, таких как изучение воздействия географических факторов на пространственное расширение экспорта и импорта, влияния торговых связей на региональную экономическую и социальную модернизацию и др. </w:t>
      </w:r>
      <w:r w:rsidR="00B60947" w:rsidRPr="00270D11">
        <w:t xml:space="preserve"> </w:t>
      </w:r>
    </w:p>
    <w:p w14:paraId="1389DD2E" w14:textId="377F6BC8" w:rsidR="00B60947" w:rsidRPr="00270D11" w:rsidRDefault="00844443" w:rsidP="00AA0B4F">
      <w:pPr>
        <w:spacing w:line="360" w:lineRule="auto"/>
        <w:ind w:firstLine="420"/>
      </w:pPr>
      <w:r w:rsidRPr="00270D11">
        <w:tab/>
        <w:t>Существенный вклад в исследование международной торговли с экономико-географической точки зрения внесли работы П</w:t>
      </w:r>
      <w:r w:rsidR="00986732" w:rsidRPr="00270D11">
        <w:t xml:space="preserve">. </w:t>
      </w:r>
      <w:proofErr w:type="spellStart"/>
      <w:r w:rsidR="00986732" w:rsidRPr="00270D11">
        <w:t>Кругмана</w:t>
      </w:r>
      <w:proofErr w:type="spellEnd"/>
      <w:r w:rsidR="0096144C" w:rsidRPr="00270D11">
        <w:t xml:space="preserve">, М. </w:t>
      </w:r>
      <w:proofErr w:type="spellStart"/>
      <w:r w:rsidR="0096144C" w:rsidRPr="00270D11">
        <w:t>Фуджиты</w:t>
      </w:r>
      <w:proofErr w:type="spellEnd"/>
      <w:r w:rsidR="0096144C" w:rsidRPr="00270D11">
        <w:t xml:space="preserve"> и </w:t>
      </w:r>
      <w:r w:rsidR="00D369F7" w:rsidRPr="00270D11">
        <w:t>Э</w:t>
      </w:r>
      <w:r w:rsidR="0096144C" w:rsidRPr="00270D11">
        <w:t xml:space="preserve">. </w:t>
      </w:r>
      <w:proofErr w:type="spellStart"/>
      <w:r w:rsidR="0096144C" w:rsidRPr="00270D11">
        <w:t>Вен</w:t>
      </w:r>
      <w:r w:rsidR="00D369F7" w:rsidRPr="00270D11">
        <w:t>ей</w:t>
      </w:r>
      <w:r w:rsidR="0096144C" w:rsidRPr="00270D11">
        <w:t>блса</w:t>
      </w:r>
      <w:proofErr w:type="spellEnd"/>
      <w:r w:rsidR="0096144C" w:rsidRPr="00270D11">
        <w:t xml:space="preserve"> в рамках новой экономической географии. В монографии «Пространственная экономика: города, регионы и международная торговля» (The </w:t>
      </w:r>
      <w:proofErr w:type="spellStart"/>
      <w:r w:rsidR="0096144C" w:rsidRPr="00270D11">
        <w:t>Spatial</w:t>
      </w:r>
      <w:proofErr w:type="spellEnd"/>
      <w:r w:rsidR="0096144C" w:rsidRPr="00270D11">
        <w:t xml:space="preserve"> </w:t>
      </w:r>
      <w:proofErr w:type="spellStart"/>
      <w:r w:rsidR="0096144C" w:rsidRPr="00270D11">
        <w:t>Economy</w:t>
      </w:r>
      <w:proofErr w:type="spellEnd"/>
      <w:r w:rsidR="0096144C" w:rsidRPr="00270D11">
        <w:t xml:space="preserve">: </w:t>
      </w:r>
      <w:proofErr w:type="spellStart"/>
      <w:r w:rsidR="0096144C" w:rsidRPr="00270D11">
        <w:t>Cities</w:t>
      </w:r>
      <w:proofErr w:type="spellEnd"/>
      <w:r w:rsidR="0096144C" w:rsidRPr="00270D11">
        <w:t xml:space="preserve">, </w:t>
      </w:r>
      <w:proofErr w:type="spellStart"/>
      <w:r w:rsidR="0096144C" w:rsidRPr="00270D11">
        <w:t>Regions</w:t>
      </w:r>
      <w:proofErr w:type="spellEnd"/>
      <w:r w:rsidR="0096144C" w:rsidRPr="00270D11">
        <w:t xml:space="preserve">, </w:t>
      </w:r>
      <w:proofErr w:type="spellStart"/>
      <w:r w:rsidR="0096144C" w:rsidRPr="00270D11">
        <w:t>and</w:t>
      </w:r>
      <w:proofErr w:type="spellEnd"/>
      <w:r w:rsidR="0096144C" w:rsidRPr="00270D11">
        <w:t xml:space="preserve"> International Trade</w:t>
      </w:r>
      <w:r w:rsidR="00114DAA" w:rsidRPr="00270D11">
        <w:t xml:space="preserve"> [2</w:t>
      </w:r>
      <w:r w:rsidR="00CA6117" w:rsidRPr="00270D11">
        <w:t>9</w:t>
      </w:r>
      <w:r w:rsidR="00114DAA" w:rsidRPr="00270D11">
        <w:t>]</w:t>
      </w:r>
      <w:r w:rsidR="0096144C" w:rsidRPr="00270D11">
        <w:t xml:space="preserve">) </w:t>
      </w:r>
      <w:r w:rsidR="009F25BB" w:rsidRPr="00270D11">
        <w:t>экономик</w:t>
      </w:r>
      <w:r w:rsidR="0077724C" w:rsidRPr="00270D11">
        <w:t>а</w:t>
      </w:r>
      <w:r w:rsidR="009F25BB" w:rsidRPr="00270D11">
        <w:t xml:space="preserve"> рассматривается с точки зрения экономическ</w:t>
      </w:r>
      <w:r w:rsidR="0077724C" w:rsidRPr="00270D11">
        <w:t>ой</w:t>
      </w:r>
      <w:r w:rsidR="009F25BB" w:rsidRPr="00270D11">
        <w:t xml:space="preserve"> географии – через определение, где и почему получил развитие тот или иной вид экономической деятельности. Автор</w:t>
      </w:r>
      <w:r w:rsidR="0077724C" w:rsidRPr="00270D11">
        <w:t>ы</w:t>
      </w:r>
      <w:r w:rsidR="009F25BB" w:rsidRPr="00270D11">
        <w:t xml:space="preserve"> подчёркивают, как многофакторный анализ «эффект возрастающей отдачи – транспортные издержки – движение факторов производства» может быть применён к широкому кругу вопросов, в том числе и к международной торговле</w:t>
      </w:r>
      <w:r w:rsidR="00114DAA" w:rsidRPr="00270D11">
        <w:t>.</w:t>
      </w:r>
    </w:p>
    <w:p w14:paraId="36421828" w14:textId="04EA4880" w:rsidR="0014466A" w:rsidRPr="00270D11" w:rsidRDefault="000C4EC4" w:rsidP="00AA0B4F">
      <w:pPr>
        <w:spacing w:line="360" w:lineRule="auto"/>
        <w:ind w:firstLine="420"/>
      </w:pPr>
      <w:r w:rsidRPr="00270D11">
        <w:tab/>
      </w:r>
      <w:r w:rsidR="00D81A0B" w:rsidRPr="00270D11">
        <w:t xml:space="preserve">Ещё одним направлением в исследовании международной торговли является изучение </w:t>
      </w:r>
      <w:r w:rsidRPr="00270D11">
        <w:t xml:space="preserve">существующих индикаторов для оценки глобальной и региональной экономической интеграции, которая также подразумевает собой и торговую интеграцию.  </w:t>
      </w:r>
      <w:r w:rsidR="0014466A" w:rsidRPr="00270D11">
        <w:t xml:space="preserve">В </w:t>
      </w:r>
      <w:r w:rsidR="00566532" w:rsidRPr="00270D11">
        <w:t>одной из статей И. П. Гурова рассматривает показатели, позволяющие оценить глобальную и региональную торговую интеграцию</w:t>
      </w:r>
      <w:r w:rsidR="000C3A4C" w:rsidRPr="00270D11">
        <w:t xml:space="preserve"> [7]</w:t>
      </w:r>
      <w:r w:rsidR="00566532" w:rsidRPr="00270D11">
        <w:t xml:space="preserve">. </w:t>
      </w:r>
      <w:r w:rsidRPr="00270D11">
        <w:t xml:space="preserve">Исследователь отмечает, что </w:t>
      </w:r>
      <w:r w:rsidRPr="00270D11">
        <w:lastRenderedPageBreak/>
        <w:t>разработка показателей для измерения интеграции на глобальном и региональном уровнях является одним из наиболее актуальных направлений научных исследований в области экономической интеграции. Торговая интеграция</w:t>
      </w:r>
      <w:r w:rsidR="00576DF1" w:rsidRPr="00270D11">
        <w:t>,</w:t>
      </w:r>
      <w:r w:rsidRPr="00270D11">
        <w:t xml:space="preserve"> по мнению автора статьи</w:t>
      </w:r>
      <w:r w:rsidR="00576DF1" w:rsidRPr="00270D11">
        <w:t>,</w:t>
      </w:r>
      <w:r w:rsidRPr="00270D11">
        <w:t xml:space="preserve"> является наиболее «зрелой» и находится в центре внимания многих международных организаций</w:t>
      </w:r>
      <w:r w:rsidR="00576DF1" w:rsidRPr="00270D11">
        <w:t xml:space="preserve">. В качестве определения торговой интеграции И. П. Гурова приводит определение Всемирного банка, согласно которому торговая интеграция представляет собой процесс сокращения барьеров в торговле и рост участия в международной экономике посредством торговли. </w:t>
      </w:r>
    </w:p>
    <w:p w14:paraId="7605A697" w14:textId="31E4A761" w:rsidR="00E40D9A" w:rsidRPr="00270D11" w:rsidRDefault="00576DF1" w:rsidP="00AA0B4F">
      <w:pPr>
        <w:spacing w:line="360" w:lineRule="auto"/>
        <w:ind w:firstLine="420"/>
      </w:pPr>
      <w:r w:rsidRPr="00270D11">
        <w:tab/>
        <w:t>Ряд вопросов, связанных с экономической интеграцией</w:t>
      </w:r>
      <w:r w:rsidR="0002752C" w:rsidRPr="00270D11">
        <w:t>, рассматривается в статье К. Г. Григоряна «Система индикаторов региональной экономической интеграции» [</w:t>
      </w:r>
      <w:r w:rsidR="00CA6117" w:rsidRPr="00270D11">
        <w:t>6</w:t>
      </w:r>
      <w:r w:rsidR="0002752C" w:rsidRPr="00270D11">
        <w:t xml:space="preserve">]. Автором так же отмечается, что особое внимание стоит уделять торговой интеграции. В данной статье содержатся подробный анализ и комментарии различных показателей, используемых для оценки торговой интеграции. </w:t>
      </w:r>
      <w:r w:rsidR="003B7119" w:rsidRPr="00270D11">
        <w:t xml:space="preserve">На основе этих двух статей были выбраны определённые показатели, которые использовались в данном исследовании. </w:t>
      </w:r>
    </w:p>
    <w:p w14:paraId="01C4A28A" w14:textId="16313F9C" w:rsidR="008C3D60" w:rsidRPr="00270D11" w:rsidRDefault="00D81A0B" w:rsidP="002150C2">
      <w:pPr>
        <w:spacing w:line="360" w:lineRule="auto"/>
        <w:ind w:firstLine="420"/>
      </w:pPr>
      <w:r w:rsidRPr="00270D11">
        <w:tab/>
        <w:t>В большинстве имеющихся исследований, касающихся международной торговли, уделяется мало внимания анализу доли регионов и стран мира в экспорте и импорте основных товарных групп. Многие авторы ограничивают себя выводом о том, что доля Восточной и Юго-Восточной Азии в мировом торговом обор</w:t>
      </w:r>
      <w:r w:rsidR="002929FA" w:rsidRPr="00270D11">
        <w:t>от</w:t>
      </w:r>
      <w:r w:rsidRPr="00270D11">
        <w:t xml:space="preserve">е увеличивается. Однако </w:t>
      </w:r>
      <w:r w:rsidR="00924F6E" w:rsidRPr="00270D11">
        <w:t xml:space="preserve">не менее интересным и важным видится и </w:t>
      </w:r>
      <w:r w:rsidR="00C3626C" w:rsidRPr="00270D11">
        <w:t>изменение</w:t>
      </w:r>
      <w:r w:rsidR="00924F6E" w:rsidRPr="00270D11">
        <w:t xml:space="preserve"> доли в мировой торговле других регионов мира – Африки, Центральной и Южной Азии, </w:t>
      </w:r>
      <w:r w:rsidR="00656422" w:rsidRPr="00270D11">
        <w:t>Юго-Западной Азии</w:t>
      </w:r>
      <w:r w:rsidR="00924F6E" w:rsidRPr="00270D11">
        <w:t>, Латинской Америки и Карибского бассейна. Также в большинстве исследований уделяется недостаточно внимания анализу</w:t>
      </w:r>
      <w:r w:rsidR="00C3626C" w:rsidRPr="00270D11">
        <w:t xml:space="preserve"> соотношения между «внутренней» и «внешней» торговлей в основных регионах мира. Это </w:t>
      </w:r>
      <w:r w:rsidR="00924F6E" w:rsidRPr="00270D11">
        <w:t xml:space="preserve">является значимым упущением, так как </w:t>
      </w:r>
      <w:r w:rsidR="00357C1E" w:rsidRPr="00270D11">
        <w:t xml:space="preserve">изменение </w:t>
      </w:r>
      <w:r w:rsidR="00C3626C" w:rsidRPr="00270D11">
        <w:t xml:space="preserve">доли </w:t>
      </w:r>
      <w:proofErr w:type="spellStart"/>
      <w:r w:rsidR="00C3626C" w:rsidRPr="00270D11">
        <w:t>внутрирегиональной</w:t>
      </w:r>
      <w:proofErr w:type="spellEnd"/>
      <w:r w:rsidR="00C3626C" w:rsidRPr="00270D11">
        <w:t xml:space="preserve"> торговли</w:t>
      </w:r>
      <w:r w:rsidR="00357C1E" w:rsidRPr="00270D11">
        <w:t xml:space="preserve"> свидетельствует о геополитической обстановке в регионе, процессе формирования единого интегрированного пространства и регионального рынка или, наоборот, ослабление интеграционных связей. Также</w:t>
      </w:r>
      <w:r w:rsidR="003F1090" w:rsidRPr="00270D11">
        <w:t xml:space="preserve"> региональная торговая интеграция в определённой мере может свидетельствовать</w:t>
      </w:r>
      <w:r w:rsidR="002929FA" w:rsidRPr="00270D11">
        <w:t xml:space="preserve"> о</w:t>
      </w:r>
      <w:r w:rsidR="003F1090" w:rsidRPr="00270D11">
        <w:t xml:space="preserve"> </w:t>
      </w:r>
      <w:r w:rsidR="008C3D60" w:rsidRPr="00270D11">
        <w:t xml:space="preserve">начале процесса </w:t>
      </w:r>
      <w:r w:rsidR="003F1090" w:rsidRPr="00270D11">
        <w:t xml:space="preserve">глобальной </w:t>
      </w:r>
      <w:r w:rsidR="00C3626C" w:rsidRPr="00270D11">
        <w:t>экономической</w:t>
      </w:r>
      <w:r w:rsidR="003F1090" w:rsidRPr="00270D11">
        <w:t xml:space="preserve"> интеграции </w:t>
      </w:r>
      <w:r w:rsidR="00C46105" w:rsidRPr="00270D11">
        <w:t>региона.</w:t>
      </w:r>
      <w:r w:rsidR="00C3626C" w:rsidRPr="00270D11">
        <w:t xml:space="preserve"> Н</w:t>
      </w:r>
      <w:r w:rsidR="003F1090" w:rsidRPr="00270D11">
        <w:t>о для того, чтобы делать такие выводы, анализа только этого показателя недостаточно, необходим комплексный анализ и детальное изучение интеграционных процессов в каждом регионе</w:t>
      </w:r>
      <w:r w:rsidR="00C3626C" w:rsidRPr="00270D11">
        <w:t xml:space="preserve">, что и является целью данного исследования. </w:t>
      </w:r>
    </w:p>
    <w:p w14:paraId="56B69D92" w14:textId="77777777" w:rsidR="00C3626C" w:rsidRPr="00270D11" w:rsidRDefault="00C3626C" w:rsidP="002150C2">
      <w:pPr>
        <w:spacing w:line="360" w:lineRule="auto"/>
        <w:ind w:firstLine="420"/>
      </w:pPr>
    </w:p>
    <w:p w14:paraId="310C0DBE" w14:textId="77777777" w:rsidR="00C3626C" w:rsidRPr="00270D11" w:rsidRDefault="00C3626C" w:rsidP="002150C2">
      <w:pPr>
        <w:spacing w:line="360" w:lineRule="auto"/>
        <w:ind w:firstLine="420"/>
      </w:pPr>
    </w:p>
    <w:p w14:paraId="53796F13" w14:textId="0DAB9A75" w:rsidR="002150C2" w:rsidRPr="00270D11" w:rsidRDefault="00217B4B" w:rsidP="002150C2">
      <w:pPr>
        <w:pStyle w:val="2"/>
        <w:spacing w:before="0" w:line="360" w:lineRule="auto"/>
        <w:jc w:val="center"/>
        <w:rPr>
          <w:color w:val="auto"/>
        </w:rPr>
      </w:pPr>
      <w:bookmarkStart w:id="6" w:name="_Toc104496650"/>
      <w:r w:rsidRPr="00270D11">
        <w:rPr>
          <w:rFonts w:ascii="Times New Roman" w:hAnsi="Times New Roman" w:cs="Times New Roman"/>
          <w:b/>
          <w:bCs/>
          <w:color w:val="auto"/>
          <w:sz w:val="24"/>
          <w:szCs w:val="24"/>
        </w:rPr>
        <w:lastRenderedPageBreak/>
        <w:t>1.</w:t>
      </w:r>
      <w:r w:rsidR="00EC682B" w:rsidRPr="00270D11">
        <w:rPr>
          <w:rFonts w:ascii="Times New Roman" w:hAnsi="Times New Roman" w:cs="Times New Roman"/>
          <w:b/>
          <w:bCs/>
          <w:color w:val="auto"/>
          <w:sz w:val="24"/>
          <w:szCs w:val="24"/>
        </w:rPr>
        <w:t>4</w:t>
      </w:r>
      <w:r w:rsidRPr="00270D11">
        <w:rPr>
          <w:rFonts w:ascii="Times New Roman" w:hAnsi="Times New Roman" w:cs="Times New Roman"/>
          <w:b/>
          <w:bCs/>
          <w:color w:val="auto"/>
          <w:sz w:val="24"/>
          <w:szCs w:val="24"/>
        </w:rPr>
        <w:t>. Методика исследования</w:t>
      </w:r>
      <w:r w:rsidR="003E32AB" w:rsidRPr="00270D11">
        <w:rPr>
          <w:rFonts w:ascii="Times New Roman" w:hAnsi="Times New Roman" w:cs="Times New Roman"/>
          <w:b/>
          <w:bCs/>
          <w:color w:val="auto"/>
          <w:sz w:val="24"/>
          <w:szCs w:val="24"/>
        </w:rPr>
        <w:t>.</w:t>
      </w:r>
      <w:bookmarkEnd w:id="6"/>
      <w:r w:rsidR="002150C2" w:rsidRPr="00270D11">
        <w:rPr>
          <w:color w:val="auto"/>
        </w:rPr>
        <w:t xml:space="preserve"> </w:t>
      </w:r>
    </w:p>
    <w:p w14:paraId="1DA6399E" w14:textId="2C33A99F" w:rsidR="00F07A7B" w:rsidRPr="00270D11" w:rsidRDefault="0084016B" w:rsidP="00F07A7B">
      <w:pPr>
        <w:spacing w:line="360" w:lineRule="auto"/>
      </w:pPr>
      <w:r w:rsidRPr="00270D11">
        <w:tab/>
        <w:t xml:space="preserve">Целью данного исследования является выявление структурных изменений в географии мировой торговли в конце </w:t>
      </w:r>
      <w:r w:rsidRPr="00270D11">
        <w:rPr>
          <w:lang w:val="en-US"/>
        </w:rPr>
        <w:t>XX</w:t>
      </w:r>
      <w:r w:rsidRPr="00270D11">
        <w:t xml:space="preserve"> – начале </w:t>
      </w:r>
      <w:r w:rsidRPr="00270D11">
        <w:rPr>
          <w:lang w:val="en-US"/>
        </w:rPr>
        <w:t>XXI</w:t>
      </w:r>
      <w:r w:rsidRPr="00270D11">
        <w:t xml:space="preserve"> вв., подразумевающих изменение вклада регионов мира в международной торговлю в целом и по отдельным товарным группа</w:t>
      </w:r>
      <w:r w:rsidR="008C3D60" w:rsidRPr="00270D11">
        <w:t>м</w:t>
      </w:r>
      <w:r w:rsidR="00D369F7" w:rsidRPr="00270D11">
        <w:t>.</w:t>
      </w:r>
    </w:p>
    <w:p w14:paraId="4E15C473" w14:textId="7FCC7C93" w:rsidR="00EC682B" w:rsidRPr="00270D11" w:rsidRDefault="0084016B" w:rsidP="00F07A7B">
      <w:pPr>
        <w:spacing w:line="360" w:lineRule="auto"/>
        <w:rPr>
          <w:rFonts w:eastAsiaTheme="minorEastAsia" w:cs="Times New Roman"/>
        </w:rPr>
      </w:pPr>
      <w:r w:rsidRPr="00270D11">
        <w:rPr>
          <w:rFonts w:eastAsiaTheme="minorEastAsia" w:cs="Times New Roman"/>
        </w:rPr>
        <w:tab/>
        <w:t>В ходе исследования б</w:t>
      </w:r>
      <w:r w:rsidR="005951AC" w:rsidRPr="00270D11">
        <w:rPr>
          <w:rFonts w:eastAsiaTheme="minorEastAsia" w:cs="Times New Roman"/>
        </w:rPr>
        <w:t>ыло выделено восемь регионов</w:t>
      </w:r>
      <w:r w:rsidR="008C3D60" w:rsidRPr="00270D11">
        <w:rPr>
          <w:rFonts w:eastAsiaTheme="minorEastAsia" w:cs="Times New Roman"/>
        </w:rPr>
        <w:t xml:space="preserve"> мира</w:t>
      </w:r>
      <w:r w:rsidRPr="00270D11">
        <w:rPr>
          <w:rFonts w:eastAsiaTheme="minorEastAsia" w:cs="Times New Roman"/>
        </w:rPr>
        <w:t xml:space="preserve">, состав и основные характеристики которых представлены в </w:t>
      </w:r>
      <w:r w:rsidR="005951AC" w:rsidRPr="00270D11">
        <w:rPr>
          <w:rFonts w:eastAsiaTheme="minorEastAsia" w:cs="Times New Roman"/>
        </w:rPr>
        <w:t>Приложении, табл. 1</w:t>
      </w:r>
      <w:r w:rsidRPr="00270D11">
        <w:rPr>
          <w:rFonts w:eastAsiaTheme="minorEastAsia" w:cs="Times New Roman"/>
        </w:rPr>
        <w:t xml:space="preserve">. </w:t>
      </w:r>
      <w:r w:rsidR="005951AC" w:rsidRPr="00270D11">
        <w:rPr>
          <w:rFonts w:eastAsiaTheme="minorEastAsia" w:cs="Times New Roman"/>
        </w:rPr>
        <w:t xml:space="preserve">Такое деление на регионы основано прежде всего на </w:t>
      </w:r>
      <w:proofErr w:type="spellStart"/>
      <w:r w:rsidR="005951AC" w:rsidRPr="00270D11">
        <w:rPr>
          <w:rFonts w:eastAsiaTheme="minorEastAsia" w:cs="Times New Roman"/>
        </w:rPr>
        <w:t>геосхеме</w:t>
      </w:r>
      <w:proofErr w:type="spellEnd"/>
      <w:r w:rsidR="005951AC" w:rsidRPr="00270D11">
        <w:rPr>
          <w:rFonts w:eastAsiaTheme="minorEastAsia" w:cs="Times New Roman"/>
        </w:rPr>
        <w:t xml:space="preserve"> мира Организации Объединённых Наций, которое также используется в</w:t>
      </w:r>
      <w:r w:rsidR="00401210" w:rsidRPr="00270D11">
        <w:rPr>
          <w:rFonts w:eastAsiaTheme="minorEastAsia" w:cs="Times New Roman"/>
        </w:rPr>
        <w:t xml:space="preserve"> </w:t>
      </w:r>
      <w:r w:rsidR="005951AC" w:rsidRPr="00270D11">
        <w:rPr>
          <w:rFonts w:eastAsiaTheme="minorEastAsia" w:cs="Times New Roman"/>
        </w:rPr>
        <w:t>статистических изданиях</w:t>
      </w:r>
      <w:r w:rsidR="00401210" w:rsidRPr="00270D11">
        <w:rPr>
          <w:rFonts w:eastAsiaTheme="minorEastAsia" w:cs="Times New Roman"/>
        </w:rPr>
        <w:t xml:space="preserve">, используемых в данной работе, таких как ВТО, </w:t>
      </w:r>
      <w:r w:rsidR="00401210" w:rsidRPr="00270D11">
        <w:rPr>
          <w:rFonts w:eastAsiaTheme="minorEastAsia" w:cs="Times New Roman"/>
          <w:lang w:val="en-US"/>
        </w:rPr>
        <w:t>The</w:t>
      </w:r>
      <w:r w:rsidR="00401210" w:rsidRPr="00270D11">
        <w:rPr>
          <w:rFonts w:eastAsiaTheme="minorEastAsia" w:cs="Times New Roman"/>
        </w:rPr>
        <w:t xml:space="preserve"> </w:t>
      </w:r>
      <w:r w:rsidR="00401210" w:rsidRPr="00270D11">
        <w:rPr>
          <w:rFonts w:eastAsiaTheme="minorEastAsia" w:cs="Times New Roman"/>
          <w:lang w:val="en-US"/>
        </w:rPr>
        <w:t>Atlas</w:t>
      </w:r>
      <w:r w:rsidR="00401210" w:rsidRPr="00270D11">
        <w:rPr>
          <w:rFonts w:eastAsiaTheme="minorEastAsia" w:cs="Times New Roman"/>
        </w:rPr>
        <w:t xml:space="preserve"> </w:t>
      </w:r>
      <w:r w:rsidR="00401210" w:rsidRPr="00270D11">
        <w:rPr>
          <w:rFonts w:eastAsiaTheme="minorEastAsia" w:cs="Times New Roman"/>
          <w:lang w:val="en-US"/>
        </w:rPr>
        <w:t>of</w:t>
      </w:r>
      <w:r w:rsidR="00401210" w:rsidRPr="00270D11">
        <w:rPr>
          <w:rFonts w:eastAsiaTheme="minorEastAsia" w:cs="Times New Roman"/>
        </w:rPr>
        <w:t xml:space="preserve"> </w:t>
      </w:r>
      <w:r w:rsidR="00401210" w:rsidRPr="00270D11">
        <w:rPr>
          <w:rFonts w:eastAsiaTheme="minorEastAsia" w:cs="Times New Roman"/>
          <w:lang w:val="en-US"/>
        </w:rPr>
        <w:t>Economic</w:t>
      </w:r>
      <w:r w:rsidR="00401210" w:rsidRPr="00270D11">
        <w:rPr>
          <w:rFonts w:eastAsiaTheme="minorEastAsia" w:cs="Times New Roman"/>
        </w:rPr>
        <w:t xml:space="preserve"> </w:t>
      </w:r>
      <w:r w:rsidR="00401210" w:rsidRPr="00270D11">
        <w:rPr>
          <w:rFonts w:eastAsiaTheme="minorEastAsia" w:cs="Times New Roman"/>
          <w:lang w:val="en-US"/>
        </w:rPr>
        <w:t>Complexity</w:t>
      </w:r>
      <w:r w:rsidR="00401210" w:rsidRPr="00270D11">
        <w:rPr>
          <w:rFonts w:eastAsiaTheme="minorEastAsia" w:cs="Times New Roman"/>
        </w:rPr>
        <w:t xml:space="preserve"> </w:t>
      </w:r>
      <w:r w:rsidR="00401210" w:rsidRPr="00270D11">
        <w:rPr>
          <w:rFonts w:eastAsiaTheme="minorEastAsia" w:cs="Times New Roman"/>
          <w:lang w:val="en-US"/>
        </w:rPr>
        <w:t>by</w:t>
      </w:r>
      <w:r w:rsidR="00401210" w:rsidRPr="00270D11">
        <w:rPr>
          <w:rFonts w:eastAsiaTheme="minorEastAsia" w:cs="Times New Roman"/>
        </w:rPr>
        <w:t xml:space="preserve"> </w:t>
      </w:r>
      <w:r w:rsidR="00401210" w:rsidRPr="00270D11">
        <w:rPr>
          <w:rFonts w:eastAsiaTheme="minorEastAsia" w:cs="Times New Roman"/>
          <w:lang w:val="en-US"/>
        </w:rPr>
        <w:t>the</w:t>
      </w:r>
      <w:r w:rsidR="00401210" w:rsidRPr="00270D11">
        <w:rPr>
          <w:rFonts w:eastAsiaTheme="minorEastAsia" w:cs="Times New Roman"/>
        </w:rPr>
        <w:t xml:space="preserve"> </w:t>
      </w:r>
      <w:r w:rsidR="00401210" w:rsidRPr="00270D11">
        <w:rPr>
          <w:rFonts w:eastAsiaTheme="minorEastAsia" w:cs="Times New Roman"/>
          <w:lang w:val="en-US"/>
        </w:rPr>
        <w:t>Growth</w:t>
      </w:r>
      <w:r w:rsidR="00401210" w:rsidRPr="00270D11">
        <w:rPr>
          <w:rFonts w:eastAsiaTheme="minorEastAsia" w:cs="Times New Roman"/>
        </w:rPr>
        <w:t xml:space="preserve"> </w:t>
      </w:r>
      <w:r w:rsidR="00401210" w:rsidRPr="00270D11">
        <w:rPr>
          <w:rFonts w:eastAsiaTheme="minorEastAsia" w:cs="Times New Roman"/>
          <w:lang w:val="en-US"/>
        </w:rPr>
        <w:t>Lab</w:t>
      </w:r>
      <w:r w:rsidR="00401210" w:rsidRPr="00270D11">
        <w:rPr>
          <w:rFonts w:eastAsiaTheme="minorEastAsia" w:cs="Times New Roman"/>
        </w:rPr>
        <w:t xml:space="preserve"> </w:t>
      </w:r>
      <w:r w:rsidR="00401210" w:rsidRPr="00270D11">
        <w:rPr>
          <w:rFonts w:eastAsiaTheme="minorEastAsia" w:cs="Times New Roman"/>
          <w:lang w:val="en-US"/>
        </w:rPr>
        <w:t>at</w:t>
      </w:r>
      <w:r w:rsidR="00401210" w:rsidRPr="00270D11">
        <w:rPr>
          <w:rFonts w:eastAsiaTheme="minorEastAsia" w:cs="Times New Roman"/>
        </w:rPr>
        <w:t xml:space="preserve"> </w:t>
      </w:r>
      <w:r w:rsidR="00401210" w:rsidRPr="00270D11">
        <w:rPr>
          <w:rFonts w:eastAsiaTheme="minorEastAsia" w:cs="Times New Roman"/>
          <w:lang w:val="en-US"/>
        </w:rPr>
        <w:t>Harvard</w:t>
      </w:r>
      <w:r w:rsidR="00401210" w:rsidRPr="00270D11">
        <w:rPr>
          <w:rFonts w:eastAsiaTheme="minorEastAsia" w:cs="Times New Roman"/>
        </w:rPr>
        <w:t xml:space="preserve"> </w:t>
      </w:r>
      <w:r w:rsidR="00401210" w:rsidRPr="00270D11">
        <w:rPr>
          <w:rFonts w:eastAsiaTheme="minorEastAsia" w:cs="Times New Roman"/>
          <w:lang w:val="en-US"/>
        </w:rPr>
        <w:t>University</w:t>
      </w:r>
      <w:r w:rsidR="00401210" w:rsidRPr="00270D11">
        <w:rPr>
          <w:rFonts w:eastAsiaTheme="minorEastAsia" w:cs="Times New Roman"/>
        </w:rPr>
        <w:t xml:space="preserve"> и некоторые другие</w:t>
      </w:r>
      <w:r w:rsidR="00C10C21" w:rsidRPr="00270D11">
        <w:rPr>
          <w:rFonts w:eastAsiaTheme="minorEastAsia" w:cs="Times New Roman"/>
        </w:rPr>
        <w:t xml:space="preserve"> (рис. 1).</w:t>
      </w:r>
    </w:p>
    <w:p w14:paraId="655B7CF4" w14:textId="258B9ADA" w:rsidR="00C10C21" w:rsidRPr="00270D11" w:rsidRDefault="00C10C21" w:rsidP="00C10C21">
      <w:pPr>
        <w:keepNext/>
        <w:spacing w:line="360" w:lineRule="auto"/>
        <w:jc w:val="center"/>
      </w:pPr>
      <w:r w:rsidRPr="00270D11">
        <w:rPr>
          <w:noProof/>
        </w:rPr>
        <w:drawing>
          <wp:inline distT="0" distB="0" distL="0" distR="0" wp14:anchorId="5C569754" wp14:editId="6F4F8CCC">
            <wp:extent cx="5040000" cy="2332439"/>
            <wp:effectExtent l="19050" t="19050" r="27305" b="1079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0000" cy="2332439"/>
                    </a:xfrm>
                    <a:prstGeom prst="rect">
                      <a:avLst/>
                    </a:prstGeom>
                    <a:noFill/>
                    <a:ln>
                      <a:solidFill>
                        <a:schemeClr val="tx1"/>
                      </a:solidFill>
                    </a:ln>
                  </pic:spPr>
                </pic:pic>
              </a:graphicData>
            </a:graphic>
          </wp:inline>
        </w:drawing>
      </w:r>
    </w:p>
    <w:p w14:paraId="736BAAF7" w14:textId="6D8E2718" w:rsidR="00F82FD9" w:rsidRPr="00270D11" w:rsidRDefault="00835676" w:rsidP="008C3D60">
      <w:pPr>
        <w:pStyle w:val="af5"/>
        <w:rPr>
          <w:color w:val="auto"/>
          <w:sz w:val="24"/>
          <w:szCs w:val="24"/>
        </w:rPr>
      </w:pPr>
      <w:r w:rsidRPr="00270D11">
        <w:rPr>
          <w:color w:val="auto"/>
          <w:sz w:val="24"/>
          <w:szCs w:val="24"/>
        </w:rPr>
        <w:t>Рис.</w:t>
      </w:r>
      <w:r w:rsidR="00C10C21" w:rsidRPr="00270D11">
        <w:rPr>
          <w:color w:val="auto"/>
          <w:sz w:val="24"/>
          <w:szCs w:val="24"/>
        </w:rPr>
        <w:t xml:space="preserve"> </w:t>
      </w:r>
      <w:r w:rsidR="00C10C21" w:rsidRPr="00270D11">
        <w:rPr>
          <w:color w:val="auto"/>
          <w:sz w:val="24"/>
          <w:szCs w:val="24"/>
        </w:rPr>
        <w:fldChar w:fldCharType="begin"/>
      </w:r>
      <w:r w:rsidR="00C10C21" w:rsidRPr="00270D11">
        <w:rPr>
          <w:color w:val="auto"/>
          <w:sz w:val="24"/>
          <w:szCs w:val="24"/>
        </w:rPr>
        <w:instrText xml:space="preserve"> SEQ Рисунок \* ARABIC </w:instrText>
      </w:r>
      <w:r w:rsidR="00C10C21" w:rsidRPr="00270D11">
        <w:rPr>
          <w:color w:val="auto"/>
          <w:sz w:val="24"/>
          <w:szCs w:val="24"/>
        </w:rPr>
        <w:fldChar w:fldCharType="separate"/>
      </w:r>
      <w:r w:rsidR="00A650F5">
        <w:rPr>
          <w:noProof/>
          <w:color w:val="auto"/>
          <w:sz w:val="24"/>
          <w:szCs w:val="24"/>
        </w:rPr>
        <w:t>1</w:t>
      </w:r>
      <w:r w:rsidR="00C10C21" w:rsidRPr="00270D11">
        <w:rPr>
          <w:color w:val="auto"/>
          <w:sz w:val="24"/>
          <w:szCs w:val="24"/>
        </w:rPr>
        <w:fldChar w:fldCharType="end"/>
      </w:r>
      <w:r w:rsidR="00C10C21" w:rsidRPr="00270D11">
        <w:rPr>
          <w:color w:val="auto"/>
          <w:sz w:val="24"/>
          <w:szCs w:val="24"/>
        </w:rPr>
        <w:t xml:space="preserve">. </w:t>
      </w:r>
      <w:proofErr w:type="spellStart"/>
      <w:r w:rsidR="00C10C21" w:rsidRPr="00270D11">
        <w:rPr>
          <w:color w:val="auto"/>
          <w:sz w:val="24"/>
          <w:szCs w:val="24"/>
        </w:rPr>
        <w:t>Геосхема</w:t>
      </w:r>
      <w:proofErr w:type="spellEnd"/>
      <w:r w:rsidR="00C10C21" w:rsidRPr="00270D11">
        <w:rPr>
          <w:color w:val="auto"/>
          <w:sz w:val="24"/>
          <w:szCs w:val="24"/>
        </w:rPr>
        <w:t xml:space="preserve"> мира Организации Объединённых Наций.</w:t>
      </w:r>
    </w:p>
    <w:p w14:paraId="4955BACF" w14:textId="77777777" w:rsidR="007E23E4" w:rsidRPr="00270D11" w:rsidRDefault="00401210" w:rsidP="007E23E4">
      <w:pPr>
        <w:spacing w:line="360" w:lineRule="auto"/>
        <w:rPr>
          <w:rFonts w:eastAsiaTheme="minorEastAsia" w:cs="Times New Roman"/>
        </w:rPr>
      </w:pPr>
      <w:r w:rsidRPr="00270D11">
        <w:rPr>
          <w:rFonts w:eastAsiaTheme="minorEastAsia" w:cs="Times New Roman"/>
        </w:rPr>
        <w:t xml:space="preserve"> </w:t>
      </w:r>
      <w:r w:rsidR="00C10C21" w:rsidRPr="00270D11">
        <w:rPr>
          <w:rFonts w:eastAsiaTheme="minorEastAsia" w:cs="Times New Roman"/>
        </w:rPr>
        <w:tab/>
      </w:r>
      <w:r w:rsidRPr="00270D11">
        <w:rPr>
          <w:rFonts w:eastAsiaTheme="minorEastAsia" w:cs="Times New Roman"/>
        </w:rPr>
        <w:t xml:space="preserve">Однако для выполнения задач, поставленных в исследовании, </w:t>
      </w:r>
      <w:r w:rsidR="00DF420B" w:rsidRPr="00270D11">
        <w:rPr>
          <w:rFonts w:eastAsiaTheme="minorEastAsia" w:cs="Times New Roman"/>
        </w:rPr>
        <w:t>регионы, выделяемые ООН, были</w:t>
      </w:r>
      <w:r w:rsidR="008C3D60" w:rsidRPr="00270D11">
        <w:rPr>
          <w:rFonts w:eastAsiaTheme="minorEastAsia" w:cs="Times New Roman"/>
        </w:rPr>
        <w:t xml:space="preserve"> укрупнены</w:t>
      </w:r>
      <w:r w:rsidR="006C0780" w:rsidRPr="00270D11">
        <w:rPr>
          <w:rFonts w:eastAsiaTheme="minorEastAsia" w:cs="Times New Roman"/>
        </w:rPr>
        <w:t xml:space="preserve"> (рис. 2)</w:t>
      </w:r>
      <w:r w:rsidR="00DF420B" w:rsidRPr="00270D11">
        <w:rPr>
          <w:rFonts w:eastAsiaTheme="minorEastAsia" w:cs="Times New Roman"/>
        </w:rPr>
        <w:t xml:space="preserve">. Так, </w:t>
      </w:r>
      <w:r w:rsidR="00C10C21" w:rsidRPr="00270D11">
        <w:rPr>
          <w:rFonts w:eastAsiaTheme="minorEastAsia" w:cs="Times New Roman"/>
        </w:rPr>
        <w:t>в один регион были объединены</w:t>
      </w:r>
      <w:r w:rsidR="008C3D60" w:rsidRPr="00270D11">
        <w:rPr>
          <w:rFonts w:eastAsiaTheme="minorEastAsia" w:cs="Times New Roman"/>
        </w:rPr>
        <w:t>:</w:t>
      </w:r>
    </w:p>
    <w:p w14:paraId="1EA4362D" w14:textId="77777777" w:rsidR="007E23E4" w:rsidRPr="00270D11" w:rsidRDefault="00C10C21" w:rsidP="007E23E4">
      <w:pPr>
        <w:pStyle w:val="a3"/>
        <w:numPr>
          <w:ilvl w:val="0"/>
          <w:numId w:val="16"/>
        </w:numPr>
        <w:spacing w:line="360" w:lineRule="auto"/>
        <w:rPr>
          <w:rFonts w:eastAsiaTheme="minorEastAsia" w:cs="Times New Roman"/>
        </w:rPr>
      </w:pPr>
      <w:r w:rsidRPr="00270D11">
        <w:rPr>
          <w:rFonts w:eastAsiaTheme="minorEastAsia" w:cs="Times New Roman"/>
        </w:rPr>
        <w:t>субрегионы Европы (Северная, Восточная, Южная и Западная)</w:t>
      </w:r>
    </w:p>
    <w:p w14:paraId="6DDC6920" w14:textId="77777777" w:rsidR="007E23E4" w:rsidRPr="00270D11" w:rsidRDefault="008C3D60" w:rsidP="007E23E4">
      <w:pPr>
        <w:pStyle w:val="a3"/>
        <w:numPr>
          <w:ilvl w:val="0"/>
          <w:numId w:val="16"/>
        </w:numPr>
        <w:spacing w:line="360" w:lineRule="auto"/>
        <w:rPr>
          <w:rFonts w:eastAsiaTheme="minorEastAsia" w:cs="Times New Roman"/>
        </w:rPr>
      </w:pPr>
      <w:r w:rsidRPr="00270D11">
        <w:rPr>
          <w:rFonts w:eastAsiaTheme="minorEastAsia" w:cs="Times New Roman"/>
        </w:rPr>
        <w:t xml:space="preserve">субрегионы </w:t>
      </w:r>
      <w:r w:rsidR="00C10C21" w:rsidRPr="00270D11">
        <w:rPr>
          <w:rFonts w:eastAsiaTheme="minorEastAsia" w:cs="Times New Roman"/>
        </w:rPr>
        <w:t>Африки (Северная, Восточная, Южная, Западная и Центральная)</w:t>
      </w:r>
    </w:p>
    <w:p w14:paraId="4A4B92E1" w14:textId="77777777" w:rsidR="007E23E4" w:rsidRPr="00270D11" w:rsidRDefault="00C10C21" w:rsidP="007E23E4">
      <w:pPr>
        <w:pStyle w:val="a3"/>
        <w:numPr>
          <w:ilvl w:val="0"/>
          <w:numId w:val="16"/>
        </w:numPr>
        <w:spacing w:line="360" w:lineRule="auto"/>
        <w:rPr>
          <w:rFonts w:eastAsiaTheme="minorEastAsia" w:cs="Times New Roman"/>
        </w:rPr>
      </w:pPr>
      <w:r w:rsidRPr="00270D11">
        <w:rPr>
          <w:rFonts w:eastAsiaTheme="minorEastAsia" w:cs="Times New Roman"/>
        </w:rPr>
        <w:t>Восточн</w:t>
      </w:r>
      <w:r w:rsidR="008C3D60" w:rsidRPr="00270D11">
        <w:rPr>
          <w:rFonts w:eastAsiaTheme="minorEastAsia" w:cs="Times New Roman"/>
        </w:rPr>
        <w:t>ая</w:t>
      </w:r>
      <w:r w:rsidRPr="00270D11">
        <w:rPr>
          <w:rFonts w:eastAsiaTheme="minorEastAsia" w:cs="Times New Roman"/>
        </w:rPr>
        <w:t xml:space="preserve"> и Юго-Восточн</w:t>
      </w:r>
      <w:r w:rsidR="008C3D60" w:rsidRPr="00270D11">
        <w:rPr>
          <w:rFonts w:eastAsiaTheme="minorEastAsia" w:cs="Times New Roman"/>
        </w:rPr>
        <w:t>ая</w:t>
      </w:r>
      <w:r w:rsidRPr="00270D11">
        <w:rPr>
          <w:rFonts w:eastAsiaTheme="minorEastAsia" w:cs="Times New Roman"/>
        </w:rPr>
        <w:t xml:space="preserve"> Ази</w:t>
      </w:r>
      <w:r w:rsidR="008C3D60" w:rsidRPr="00270D11">
        <w:rPr>
          <w:rFonts w:eastAsiaTheme="minorEastAsia" w:cs="Times New Roman"/>
        </w:rPr>
        <w:t>я</w:t>
      </w:r>
    </w:p>
    <w:p w14:paraId="582D657B" w14:textId="77777777" w:rsidR="007E23E4" w:rsidRPr="00270D11" w:rsidRDefault="00C10C21" w:rsidP="007E23E4">
      <w:pPr>
        <w:pStyle w:val="a3"/>
        <w:numPr>
          <w:ilvl w:val="0"/>
          <w:numId w:val="16"/>
        </w:numPr>
        <w:spacing w:line="360" w:lineRule="auto"/>
        <w:rPr>
          <w:rFonts w:eastAsiaTheme="minorEastAsia" w:cs="Times New Roman"/>
        </w:rPr>
      </w:pPr>
      <w:r w:rsidRPr="00270D11">
        <w:rPr>
          <w:rFonts w:eastAsiaTheme="minorEastAsia" w:cs="Times New Roman"/>
        </w:rPr>
        <w:t>Центральн</w:t>
      </w:r>
      <w:r w:rsidR="008C3D60" w:rsidRPr="00270D11">
        <w:rPr>
          <w:rFonts w:eastAsiaTheme="minorEastAsia" w:cs="Times New Roman"/>
        </w:rPr>
        <w:t>ая</w:t>
      </w:r>
      <w:r w:rsidRPr="00270D11">
        <w:rPr>
          <w:rFonts w:eastAsiaTheme="minorEastAsia" w:cs="Times New Roman"/>
        </w:rPr>
        <w:t xml:space="preserve"> и Южн</w:t>
      </w:r>
      <w:r w:rsidR="008C3D60" w:rsidRPr="00270D11">
        <w:rPr>
          <w:rFonts w:eastAsiaTheme="minorEastAsia" w:cs="Times New Roman"/>
        </w:rPr>
        <w:t>ая</w:t>
      </w:r>
      <w:r w:rsidRPr="00270D11">
        <w:rPr>
          <w:rFonts w:eastAsiaTheme="minorEastAsia" w:cs="Times New Roman"/>
        </w:rPr>
        <w:t xml:space="preserve"> Ази</w:t>
      </w:r>
      <w:r w:rsidR="008C3D60" w:rsidRPr="00270D11">
        <w:rPr>
          <w:rFonts w:eastAsiaTheme="minorEastAsia" w:cs="Times New Roman"/>
        </w:rPr>
        <w:t>я</w:t>
      </w:r>
    </w:p>
    <w:p w14:paraId="5EE69CF5" w14:textId="77777777" w:rsidR="007E23E4" w:rsidRPr="00270D11" w:rsidRDefault="00C10C21" w:rsidP="007E23E4">
      <w:pPr>
        <w:pStyle w:val="a3"/>
        <w:numPr>
          <w:ilvl w:val="0"/>
          <w:numId w:val="16"/>
        </w:numPr>
        <w:spacing w:line="360" w:lineRule="auto"/>
        <w:rPr>
          <w:rFonts w:eastAsiaTheme="minorEastAsia" w:cs="Times New Roman"/>
        </w:rPr>
      </w:pPr>
      <w:r w:rsidRPr="00270D11">
        <w:rPr>
          <w:rFonts w:eastAsiaTheme="minorEastAsia" w:cs="Times New Roman"/>
        </w:rPr>
        <w:t>Австралия и Океания</w:t>
      </w:r>
    </w:p>
    <w:p w14:paraId="0E533D06" w14:textId="339464AA" w:rsidR="008C3D60" w:rsidRPr="00270D11" w:rsidRDefault="00C10C21" w:rsidP="007E23E4">
      <w:pPr>
        <w:pStyle w:val="a3"/>
        <w:numPr>
          <w:ilvl w:val="0"/>
          <w:numId w:val="16"/>
        </w:numPr>
        <w:spacing w:line="360" w:lineRule="auto"/>
        <w:rPr>
          <w:rFonts w:eastAsiaTheme="minorEastAsia" w:cs="Times New Roman"/>
        </w:rPr>
      </w:pPr>
      <w:r w:rsidRPr="00270D11">
        <w:rPr>
          <w:rFonts w:eastAsiaTheme="minorEastAsia" w:cs="Times New Roman"/>
        </w:rPr>
        <w:t>Центральная, Южная Америка и Карибский бассей</w:t>
      </w:r>
      <w:r w:rsidR="008C3D60" w:rsidRPr="00270D11">
        <w:rPr>
          <w:rFonts w:eastAsiaTheme="minorEastAsia" w:cs="Times New Roman"/>
        </w:rPr>
        <w:t>н.</w:t>
      </w:r>
    </w:p>
    <w:p w14:paraId="56D8ED26" w14:textId="06CAC63C" w:rsidR="00F82FD9" w:rsidRPr="00270D11" w:rsidRDefault="008C3D60" w:rsidP="008C3D60">
      <w:pPr>
        <w:pStyle w:val="a3"/>
        <w:spacing w:line="360" w:lineRule="auto"/>
        <w:ind w:left="0"/>
        <w:rPr>
          <w:rFonts w:eastAsiaTheme="minorEastAsia" w:cs="Times New Roman"/>
        </w:rPr>
      </w:pPr>
      <w:r w:rsidRPr="00270D11">
        <w:rPr>
          <w:rFonts w:eastAsiaTheme="minorEastAsia" w:cs="Times New Roman"/>
        </w:rPr>
        <w:tab/>
        <w:t xml:space="preserve">Также Иран рассматривается в составе </w:t>
      </w:r>
      <w:r w:rsidR="00656422" w:rsidRPr="00270D11">
        <w:rPr>
          <w:rFonts w:eastAsiaTheme="minorEastAsia" w:cs="Times New Roman"/>
        </w:rPr>
        <w:t>Юго-Западной Азии</w:t>
      </w:r>
      <w:r w:rsidRPr="00270D11">
        <w:rPr>
          <w:rFonts w:eastAsiaTheme="minorEastAsia" w:cs="Times New Roman"/>
        </w:rPr>
        <w:t>, а не Южной Азии</w:t>
      </w:r>
      <w:r w:rsidR="00547340" w:rsidRPr="00270D11">
        <w:rPr>
          <w:rFonts w:eastAsiaTheme="minorEastAsia" w:cs="Times New Roman"/>
        </w:rPr>
        <w:t xml:space="preserve">, так как во многих исследованиях по различным направлениям – географических, экономических, политических – Иран является неотъемлемой частью такого региона, как </w:t>
      </w:r>
      <w:r w:rsidR="00C3626C" w:rsidRPr="00270D11">
        <w:rPr>
          <w:rFonts w:eastAsiaTheme="minorEastAsia" w:cs="Times New Roman"/>
        </w:rPr>
        <w:t>Средний</w:t>
      </w:r>
      <w:r w:rsidR="00547340" w:rsidRPr="00270D11">
        <w:rPr>
          <w:rFonts w:eastAsiaTheme="minorEastAsia" w:cs="Times New Roman"/>
        </w:rPr>
        <w:t xml:space="preserve"> Восток, который в свою очередь считается одним из субрегионов Юго-Западной Азии.</w:t>
      </w:r>
    </w:p>
    <w:p w14:paraId="65A87705" w14:textId="77777777" w:rsidR="00BA1787" w:rsidRPr="00270D11" w:rsidRDefault="00BA1787" w:rsidP="00BA1787">
      <w:pPr>
        <w:keepNext/>
        <w:spacing w:line="360" w:lineRule="auto"/>
        <w:jc w:val="center"/>
      </w:pPr>
      <w:r w:rsidRPr="00270D11">
        <w:rPr>
          <w:rFonts w:eastAsiaTheme="minorEastAsia" w:cs="Times New Roman"/>
          <w:noProof/>
        </w:rPr>
        <w:lastRenderedPageBreak/>
        <w:drawing>
          <wp:inline distT="0" distB="0" distL="0" distR="0" wp14:anchorId="166B1A03" wp14:editId="52135F0B">
            <wp:extent cx="5040000" cy="2799934"/>
            <wp:effectExtent l="19050" t="19050" r="27305" b="196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9"/>
                    <a:srcRect b="21439"/>
                    <a:stretch/>
                  </pic:blipFill>
                  <pic:spPr bwMode="auto">
                    <a:xfrm>
                      <a:off x="0" y="0"/>
                      <a:ext cx="5040000" cy="279993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056622" w14:textId="4F8F5461" w:rsidR="00F82FD9" w:rsidRPr="00270D11" w:rsidRDefault="00835676" w:rsidP="008C3D60">
      <w:pPr>
        <w:pStyle w:val="af5"/>
        <w:rPr>
          <w:color w:val="auto"/>
          <w:sz w:val="24"/>
          <w:szCs w:val="24"/>
        </w:rPr>
      </w:pPr>
      <w:r w:rsidRPr="00270D11">
        <w:rPr>
          <w:color w:val="auto"/>
          <w:sz w:val="24"/>
          <w:szCs w:val="24"/>
        </w:rPr>
        <w:t>Рис.</w:t>
      </w:r>
      <w:r w:rsidR="00BA1787" w:rsidRPr="00270D11">
        <w:rPr>
          <w:color w:val="auto"/>
          <w:sz w:val="24"/>
          <w:szCs w:val="24"/>
        </w:rPr>
        <w:t xml:space="preserve"> </w:t>
      </w:r>
      <w:r w:rsidR="00BA1787" w:rsidRPr="00270D11">
        <w:rPr>
          <w:color w:val="auto"/>
          <w:sz w:val="24"/>
          <w:szCs w:val="24"/>
        </w:rPr>
        <w:fldChar w:fldCharType="begin"/>
      </w:r>
      <w:r w:rsidR="00BA1787" w:rsidRPr="00270D11">
        <w:rPr>
          <w:color w:val="auto"/>
          <w:sz w:val="24"/>
          <w:szCs w:val="24"/>
        </w:rPr>
        <w:instrText xml:space="preserve"> SEQ Рисунок \* ARABIC </w:instrText>
      </w:r>
      <w:r w:rsidR="00BA1787" w:rsidRPr="00270D11">
        <w:rPr>
          <w:color w:val="auto"/>
          <w:sz w:val="24"/>
          <w:szCs w:val="24"/>
        </w:rPr>
        <w:fldChar w:fldCharType="separate"/>
      </w:r>
      <w:r w:rsidR="00A650F5">
        <w:rPr>
          <w:noProof/>
          <w:color w:val="auto"/>
          <w:sz w:val="24"/>
          <w:szCs w:val="24"/>
        </w:rPr>
        <w:t>2</w:t>
      </w:r>
      <w:r w:rsidR="00BA1787" w:rsidRPr="00270D11">
        <w:rPr>
          <w:color w:val="auto"/>
          <w:sz w:val="24"/>
          <w:szCs w:val="24"/>
        </w:rPr>
        <w:fldChar w:fldCharType="end"/>
      </w:r>
      <w:r w:rsidR="00BA1787" w:rsidRPr="00270D11">
        <w:rPr>
          <w:color w:val="auto"/>
          <w:sz w:val="24"/>
          <w:szCs w:val="24"/>
        </w:rPr>
        <w:t>. Регионы мира.</w:t>
      </w:r>
    </w:p>
    <w:p w14:paraId="00CDC92E" w14:textId="71B27D70" w:rsidR="00401210" w:rsidRPr="00270D11" w:rsidRDefault="00841EF4" w:rsidP="00F07A7B">
      <w:pPr>
        <w:spacing w:line="360" w:lineRule="auto"/>
        <w:rPr>
          <w:rFonts w:eastAsiaTheme="minorEastAsia" w:cs="Times New Roman"/>
        </w:rPr>
      </w:pPr>
      <w:r w:rsidRPr="00270D11">
        <w:rPr>
          <w:rFonts w:eastAsiaTheme="minorEastAsia" w:cs="Times New Roman"/>
        </w:rPr>
        <w:tab/>
      </w:r>
      <w:r w:rsidR="00D837F5" w:rsidRPr="00270D11">
        <w:rPr>
          <w:rFonts w:eastAsiaTheme="minorEastAsia" w:cs="Times New Roman"/>
        </w:rPr>
        <w:t xml:space="preserve">Для оценки вклада региона в </w:t>
      </w:r>
      <w:r w:rsidR="0075533E" w:rsidRPr="00270D11">
        <w:rPr>
          <w:rFonts w:eastAsiaTheme="minorEastAsia" w:cs="Times New Roman"/>
        </w:rPr>
        <w:t>международную</w:t>
      </w:r>
      <w:r w:rsidR="00D837F5" w:rsidRPr="00270D11">
        <w:rPr>
          <w:rFonts w:eastAsiaTheme="minorEastAsia" w:cs="Times New Roman"/>
        </w:rPr>
        <w:t xml:space="preserve"> торговлю была рассчитана доля региона в </w:t>
      </w:r>
      <w:r w:rsidR="0075533E" w:rsidRPr="00270D11">
        <w:rPr>
          <w:rFonts w:eastAsiaTheme="minorEastAsia" w:cs="Times New Roman"/>
        </w:rPr>
        <w:t>мировом</w:t>
      </w:r>
      <w:r w:rsidR="00D837F5" w:rsidRPr="00270D11">
        <w:rPr>
          <w:rFonts w:eastAsiaTheme="minorEastAsia" w:cs="Times New Roman"/>
        </w:rPr>
        <w:t xml:space="preserve"> экспорте и импорте. Более детальную картину о роли регионов мира в международной торговле позволяет получить анализ по конкретным товарным группам</w:t>
      </w:r>
      <w:r w:rsidR="006B30CE" w:rsidRPr="00270D11">
        <w:rPr>
          <w:rFonts w:eastAsiaTheme="minorEastAsia" w:cs="Times New Roman"/>
        </w:rPr>
        <w:t>. В данном исследовании</w:t>
      </w:r>
      <w:r w:rsidR="0075533E" w:rsidRPr="00270D11">
        <w:rPr>
          <w:rFonts w:eastAsiaTheme="minorEastAsia" w:cs="Times New Roman"/>
        </w:rPr>
        <w:t xml:space="preserve"> </w:t>
      </w:r>
      <w:r w:rsidR="006B30CE" w:rsidRPr="00270D11">
        <w:rPr>
          <w:rFonts w:eastAsiaTheme="minorEastAsia" w:cs="Times New Roman"/>
        </w:rPr>
        <w:t>использовалась гармонизированная система описания и кодирования товаров (</w:t>
      </w:r>
      <w:r w:rsidR="006B30CE" w:rsidRPr="00270D11">
        <w:rPr>
          <w:rFonts w:eastAsiaTheme="minorEastAsia" w:cs="Times New Roman"/>
          <w:lang w:val="en-US"/>
        </w:rPr>
        <w:t>Harmonized</w:t>
      </w:r>
      <w:r w:rsidR="006B30CE" w:rsidRPr="00270D11">
        <w:rPr>
          <w:rFonts w:eastAsiaTheme="minorEastAsia" w:cs="Times New Roman"/>
        </w:rPr>
        <w:t xml:space="preserve"> </w:t>
      </w:r>
      <w:r w:rsidR="006B30CE" w:rsidRPr="00270D11">
        <w:rPr>
          <w:rFonts w:eastAsiaTheme="minorEastAsia" w:cs="Times New Roman"/>
          <w:lang w:val="en-US"/>
        </w:rPr>
        <w:t>Commodity</w:t>
      </w:r>
      <w:r w:rsidR="006B30CE" w:rsidRPr="00270D11">
        <w:rPr>
          <w:rFonts w:eastAsiaTheme="minorEastAsia" w:cs="Times New Roman"/>
        </w:rPr>
        <w:t xml:space="preserve"> </w:t>
      </w:r>
      <w:r w:rsidR="006B30CE" w:rsidRPr="00270D11">
        <w:rPr>
          <w:rFonts w:eastAsiaTheme="minorEastAsia" w:cs="Times New Roman"/>
          <w:lang w:val="en-US"/>
        </w:rPr>
        <w:t>Description</w:t>
      </w:r>
      <w:r w:rsidR="006B30CE" w:rsidRPr="00270D11">
        <w:rPr>
          <w:rFonts w:eastAsiaTheme="minorEastAsia" w:cs="Times New Roman"/>
        </w:rPr>
        <w:t xml:space="preserve"> </w:t>
      </w:r>
      <w:r w:rsidR="006B30CE" w:rsidRPr="00270D11">
        <w:rPr>
          <w:rFonts w:eastAsiaTheme="minorEastAsia" w:cs="Times New Roman"/>
          <w:lang w:val="en-US"/>
        </w:rPr>
        <w:t>and</w:t>
      </w:r>
      <w:r w:rsidR="006B30CE" w:rsidRPr="00270D11">
        <w:rPr>
          <w:rFonts w:eastAsiaTheme="minorEastAsia" w:cs="Times New Roman"/>
        </w:rPr>
        <w:t xml:space="preserve"> </w:t>
      </w:r>
      <w:r w:rsidR="006B30CE" w:rsidRPr="00270D11">
        <w:rPr>
          <w:rFonts w:eastAsiaTheme="minorEastAsia" w:cs="Times New Roman"/>
          <w:lang w:val="en-US"/>
        </w:rPr>
        <w:t>Coding</w:t>
      </w:r>
      <w:r w:rsidR="006B30CE" w:rsidRPr="00270D11">
        <w:rPr>
          <w:rFonts w:eastAsiaTheme="minorEastAsia" w:cs="Times New Roman"/>
        </w:rPr>
        <w:t xml:space="preserve"> </w:t>
      </w:r>
      <w:r w:rsidR="006B30CE" w:rsidRPr="00270D11">
        <w:rPr>
          <w:rFonts w:eastAsiaTheme="minorEastAsia" w:cs="Times New Roman"/>
          <w:lang w:val="en-US"/>
        </w:rPr>
        <w:t>System</w:t>
      </w:r>
      <w:r w:rsidR="006B30CE" w:rsidRPr="00270D11">
        <w:rPr>
          <w:rFonts w:eastAsiaTheme="minorEastAsia" w:cs="Times New Roman"/>
        </w:rPr>
        <w:t xml:space="preserve">, сокр. </w:t>
      </w:r>
      <w:r w:rsidR="006B30CE" w:rsidRPr="00270D11">
        <w:rPr>
          <w:rFonts w:eastAsiaTheme="minorEastAsia" w:cs="Times New Roman"/>
          <w:lang w:val="en-US"/>
        </w:rPr>
        <w:t>Harmonized</w:t>
      </w:r>
      <w:r w:rsidR="006B30CE" w:rsidRPr="00270D11">
        <w:rPr>
          <w:rFonts w:eastAsiaTheme="minorEastAsia" w:cs="Times New Roman"/>
        </w:rPr>
        <w:t xml:space="preserve"> </w:t>
      </w:r>
      <w:r w:rsidR="006B30CE" w:rsidRPr="00270D11">
        <w:rPr>
          <w:rFonts w:eastAsiaTheme="minorEastAsia" w:cs="Times New Roman"/>
          <w:lang w:val="en-US"/>
        </w:rPr>
        <w:t>System</w:t>
      </w:r>
      <w:r w:rsidR="006B30CE" w:rsidRPr="00270D11">
        <w:rPr>
          <w:rFonts w:eastAsiaTheme="minorEastAsia" w:cs="Times New Roman"/>
        </w:rPr>
        <w:t xml:space="preserve">, </w:t>
      </w:r>
      <w:r w:rsidR="006B30CE" w:rsidRPr="00270D11">
        <w:rPr>
          <w:rFonts w:eastAsiaTheme="minorEastAsia" w:cs="Times New Roman"/>
          <w:lang w:val="en-US"/>
        </w:rPr>
        <w:t>HS</w:t>
      </w:r>
      <w:r w:rsidR="006B30CE" w:rsidRPr="00270D11">
        <w:rPr>
          <w:rFonts w:eastAsiaTheme="minorEastAsia" w:cs="Times New Roman"/>
        </w:rPr>
        <w:t xml:space="preserve">) с объединением в более крупные товарные группы согласно статистическому изданию </w:t>
      </w:r>
      <w:r w:rsidR="006B30CE" w:rsidRPr="00270D11">
        <w:rPr>
          <w:rFonts w:eastAsiaTheme="minorEastAsia" w:cs="Times New Roman"/>
          <w:lang w:val="en-US"/>
        </w:rPr>
        <w:t xml:space="preserve">The Atlas of Economic Complexity by the Growth Lab at Harvard University. </w:t>
      </w:r>
      <w:r w:rsidR="006B30CE" w:rsidRPr="00270D11">
        <w:rPr>
          <w:rFonts w:eastAsiaTheme="minorEastAsia" w:cs="Times New Roman"/>
        </w:rPr>
        <w:t xml:space="preserve">Так, был рассмотрен вклад регионов мира в торговле следующих групп товаров: </w:t>
      </w:r>
    </w:p>
    <w:p w14:paraId="46E54129" w14:textId="6AF13E09" w:rsidR="006B30CE" w:rsidRPr="00270D11" w:rsidRDefault="006B30CE" w:rsidP="00F07A7B">
      <w:pPr>
        <w:spacing w:line="360" w:lineRule="auto"/>
        <w:rPr>
          <w:rFonts w:eastAsiaTheme="minorEastAsia" w:cs="Times New Roman"/>
        </w:rPr>
      </w:pPr>
      <w:r w:rsidRPr="00270D11">
        <w:rPr>
          <w:rFonts w:eastAsiaTheme="minorEastAsia" w:cs="Times New Roman"/>
        </w:rPr>
        <w:tab/>
        <w:t xml:space="preserve">1) </w:t>
      </w:r>
      <w:r w:rsidR="008C59B7" w:rsidRPr="00270D11">
        <w:rPr>
          <w:rFonts w:eastAsiaTheme="minorEastAsia" w:cs="Times New Roman"/>
        </w:rPr>
        <w:t xml:space="preserve">промышленное оборудование и инструменты различного назначения; </w:t>
      </w:r>
    </w:p>
    <w:p w14:paraId="43E5D7D4" w14:textId="59ACA752" w:rsidR="008C59B7" w:rsidRPr="00270D11" w:rsidRDefault="008C59B7" w:rsidP="00F07A7B">
      <w:pPr>
        <w:spacing w:line="360" w:lineRule="auto"/>
        <w:rPr>
          <w:rFonts w:eastAsiaTheme="minorEastAsia" w:cs="Times New Roman"/>
        </w:rPr>
      </w:pPr>
      <w:r w:rsidRPr="00270D11">
        <w:rPr>
          <w:rFonts w:eastAsiaTheme="minorEastAsia" w:cs="Times New Roman"/>
        </w:rPr>
        <w:tab/>
        <w:t xml:space="preserve">2) минеральное сырьё; </w:t>
      </w:r>
    </w:p>
    <w:p w14:paraId="4F9BDA9E" w14:textId="3F845C39" w:rsidR="008C59B7" w:rsidRPr="00270D11" w:rsidRDefault="008C59B7" w:rsidP="00F07A7B">
      <w:pPr>
        <w:spacing w:line="360" w:lineRule="auto"/>
        <w:rPr>
          <w:rFonts w:eastAsiaTheme="minorEastAsia" w:cs="Times New Roman"/>
        </w:rPr>
      </w:pPr>
      <w:r w:rsidRPr="00270D11">
        <w:rPr>
          <w:rFonts w:eastAsiaTheme="minorEastAsia" w:cs="Times New Roman"/>
        </w:rPr>
        <w:tab/>
        <w:t xml:space="preserve">3) электрические машины и оборудование и их части; </w:t>
      </w:r>
    </w:p>
    <w:p w14:paraId="53D2DBC9" w14:textId="066CDC0B" w:rsidR="008C59B7" w:rsidRPr="00270D11" w:rsidRDefault="008C59B7" w:rsidP="00F07A7B">
      <w:pPr>
        <w:spacing w:line="360" w:lineRule="auto"/>
        <w:rPr>
          <w:rFonts w:eastAsiaTheme="minorEastAsia" w:cs="Times New Roman"/>
        </w:rPr>
      </w:pPr>
      <w:r w:rsidRPr="00270D11">
        <w:rPr>
          <w:rFonts w:eastAsiaTheme="minorEastAsia" w:cs="Times New Roman"/>
        </w:rPr>
        <w:tab/>
        <w:t>4) продукция химической промышленности;</w:t>
      </w:r>
    </w:p>
    <w:p w14:paraId="19424673" w14:textId="1C63D255" w:rsidR="008C59B7" w:rsidRPr="00270D11" w:rsidRDefault="008C59B7" w:rsidP="00F07A7B">
      <w:pPr>
        <w:spacing w:line="360" w:lineRule="auto"/>
        <w:rPr>
          <w:rFonts w:eastAsiaTheme="minorEastAsia" w:cs="Times New Roman"/>
        </w:rPr>
      </w:pPr>
      <w:r w:rsidRPr="00270D11">
        <w:rPr>
          <w:rFonts w:eastAsiaTheme="minorEastAsia" w:cs="Times New Roman"/>
        </w:rPr>
        <w:tab/>
        <w:t xml:space="preserve">5) продукция сельского и лесного хозяйства и продовольствие; </w:t>
      </w:r>
    </w:p>
    <w:p w14:paraId="3C88C2BF" w14:textId="4AA7B99B" w:rsidR="008C59B7" w:rsidRPr="00270D11" w:rsidRDefault="008C59B7" w:rsidP="00F07A7B">
      <w:pPr>
        <w:spacing w:line="360" w:lineRule="auto"/>
        <w:rPr>
          <w:rFonts w:eastAsiaTheme="minorEastAsia" w:cs="Times New Roman"/>
        </w:rPr>
      </w:pPr>
      <w:r w:rsidRPr="00270D11">
        <w:rPr>
          <w:rFonts w:eastAsiaTheme="minorEastAsia" w:cs="Times New Roman"/>
        </w:rPr>
        <w:tab/>
        <w:t>6) транспортные средства и относящиеся к ним устройства и оборудование;</w:t>
      </w:r>
    </w:p>
    <w:p w14:paraId="1F884448" w14:textId="50190276" w:rsidR="008C59B7" w:rsidRPr="00270D11" w:rsidRDefault="008C59B7" w:rsidP="00F07A7B">
      <w:pPr>
        <w:spacing w:line="360" w:lineRule="auto"/>
        <w:rPr>
          <w:rFonts w:eastAsiaTheme="minorEastAsia" w:cs="Times New Roman"/>
        </w:rPr>
      </w:pPr>
      <w:r w:rsidRPr="00270D11">
        <w:rPr>
          <w:rFonts w:eastAsiaTheme="minorEastAsia" w:cs="Times New Roman"/>
        </w:rPr>
        <w:tab/>
        <w:t xml:space="preserve">7) текстиль, текстильные изделия и обувь; </w:t>
      </w:r>
    </w:p>
    <w:p w14:paraId="6A805B95" w14:textId="39747014" w:rsidR="008C59B7" w:rsidRPr="00270D11" w:rsidRDefault="008C59B7" w:rsidP="00F07A7B">
      <w:pPr>
        <w:spacing w:line="360" w:lineRule="auto"/>
        <w:rPr>
          <w:rFonts w:eastAsiaTheme="minorEastAsia" w:cs="Times New Roman"/>
        </w:rPr>
      </w:pPr>
      <w:r w:rsidRPr="00270D11">
        <w:rPr>
          <w:rFonts w:eastAsiaTheme="minorEastAsia" w:cs="Times New Roman"/>
        </w:rPr>
        <w:tab/>
        <w:t xml:space="preserve">8) чёрные и цветные металлы и изделиях из них; </w:t>
      </w:r>
    </w:p>
    <w:p w14:paraId="1F96873B" w14:textId="1D5477DE" w:rsidR="008C59B7" w:rsidRDefault="008C59B7" w:rsidP="00F07A7B">
      <w:pPr>
        <w:spacing w:line="360" w:lineRule="auto"/>
        <w:rPr>
          <w:rFonts w:eastAsiaTheme="minorEastAsia" w:cs="Times New Roman"/>
        </w:rPr>
      </w:pPr>
      <w:r w:rsidRPr="00270D11">
        <w:rPr>
          <w:rFonts w:eastAsiaTheme="minorEastAsia" w:cs="Times New Roman"/>
        </w:rPr>
        <w:tab/>
        <w:t xml:space="preserve">9) строительные материалы, драгоценные металлы и изделия из них; </w:t>
      </w:r>
    </w:p>
    <w:p w14:paraId="4C874D33" w14:textId="77777777" w:rsidR="00F03F0D" w:rsidRPr="00270D11" w:rsidRDefault="00F03F0D" w:rsidP="00F07A7B">
      <w:pPr>
        <w:spacing w:line="360" w:lineRule="auto"/>
        <w:rPr>
          <w:rFonts w:eastAsiaTheme="minorEastAsia" w:cs="Times New Roman"/>
        </w:rPr>
      </w:pPr>
    </w:p>
    <w:p w14:paraId="2943F283" w14:textId="3FA1F5D1" w:rsidR="004277A0" w:rsidRPr="00270D11" w:rsidRDefault="004277A0" w:rsidP="00F07A7B">
      <w:pPr>
        <w:spacing w:line="360" w:lineRule="auto"/>
        <w:rPr>
          <w:rFonts w:eastAsiaTheme="minorEastAsia" w:cs="Times New Roman"/>
        </w:rPr>
      </w:pPr>
      <w:r w:rsidRPr="00270D11">
        <w:rPr>
          <w:rFonts w:eastAsiaTheme="minorEastAsia" w:cs="Times New Roman"/>
        </w:rPr>
        <w:tab/>
        <w:t>Чтобы проанализировать роль международной торговли для регионов мира и входящих в них стран был использован показатель внешнеторговой квоты:</w:t>
      </w:r>
    </w:p>
    <w:p w14:paraId="39BC6B5E" w14:textId="7D2F926F" w:rsidR="0050605A" w:rsidRPr="00270D11" w:rsidRDefault="00746D3B" w:rsidP="00746D3B">
      <w:pPr>
        <w:spacing w:line="360" w:lineRule="auto"/>
        <w:jc w:val="center"/>
        <w:rPr>
          <w:rFonts w:eastAsiaTheme="minorEastAsia" w:cs="Times New Roman"/>
          <w:szCs w:val="24"/>
        </w:rPr>
      </w:pPr>
      <w:r w:rsidRPr="00270D11">
        <w:rPr>
          <w:rFonts w:eastAsiaTheme="minorEastAsia" w:cs="Times New Roman"/>
          <w:i/>
          <w:iCs/>
        </w:rPr>
        <w:t xml:space="preserve">Внешнеторговая квота = </w:t>
      </w:r>
      <m:oMath>
        <m:f>
          <m:fPr>
            <m:ctrlPr>
              <w:rPr>
                <w:rFonts w:ascii="Cambria Math" w:eastAsiaTheme="minorEastAsia" w:hAnsi="Cambria Math" w:cs="Times New Roman"/>
                <w:i/>
                <w:iCs/>
                <w:szCs w:val="24"/>
              </w:rPr>
            </m:ctrlPr>
          </m:fPr>
          <m:num>
            <m:r>
              <w:rPr>
                <w:rFonts w:ascii="Cambria Math" w:eastAsiaTheme="minorEastAsia" w:hAnsi="Cambria Math" w:cs="Times New Roman"/>
                <w:szCs w:val="24"/>
              </w:rPr>
              <m:t>Внешнеторговый оборот</m:t>
            </m:r>
          </m:num>
          <m:den>
            <m:r>
              <w:rPr>
                <w:rFonts w:ascii="Cambria Math" w:eastAsiaTheme="minorEastAsia" w:hAnsi="Cambria Math" w:cs="Times New Roman"/>
                <w:szCs w:val="24"/>
              </w:rPr>
              <m:t>ВВП</m:t>
            </m:r>
          </m:den>
        </m:f>
      </m:oMath>
      <w:r w:rsidRPr="00270D11">
        <w:rPr>
          <w:rFonts w:eastAsiaTheme="minorEastAsia" w:cs="Times New Roman"/>
          <w:i/>
          <w:iCs/>
          <w:sz w:val="32"/>
          <w:szCs w:val="32"/>
        </w:rPr>
        <w:t xml:space="preserve"> </w:t>
      </w:r>
      <w:r w:rsidRPr="00270D11">
        <w:rPr>
          <w:rFonts w:eastAsiaTheme="minorEastAsia" w:cs="Times New Roman"/>
          <w:sz w:val="32"/>
          <w:szCs w:val="32"/>
        </w:rPr>
        <w:t xml:space="preserve">* </w:t>
      </w:r>
      <w:r w:rsidRPr="00270D11">
        <w:rPr>
          <w:rFonts w:eastAsiaTheme="minorEastAsia" w:cs="Times New Roman"/>
          <w:szCs w:val="24"/>
        </w:rPr>
        <w:t>100%</w:t>
      </w:r>
    </w:p>
    <w:p w14:paraId="5C3AB27E" w14:textId="3CEB74AA" w:rsidR="0050605A" w:rsidRPr="00270D11" w:rsidRDefault="00746D3B" w:rsidP="00746D3B">
      <w:pPr>
        <w:spacing w:line="360" w:lineRule="auto"/>
        <w:rPr>
          <w:rFonts w:eastAsiaTheme="minorEastAsia" w:cs="Times New Roman"/>
          <w:szCs w:val="24"/>
        </w:rPr>
      </w:pPr>
      <w:r w:rsidRPr="00270D11">
        <w:rPr>
          <w:rFonts w:eastAsiaTheme="minorEastAsia" w:cs="Times New Roman"/>
          <w:szCs w:val="24"/>
        </w:rPr>
        <w:lastRenderedPageBreak/>
        <w:tab/>
      </w:r>
      <w:r w:rsidR="00F61013" w:rsidRPr="00270D11">
        <w:rPr>
          <w:rFonts w:eastAsiaTheme="minorEastAsia" w:cs="Times New Roman"/>
          <w:szCs w:val="24"/>
        </w:rPr>
        <w:t>Данный показатель позволяет оценить зависимость экономики страны или региона от международной торговли</w:t>
      </w:r>
      <w:r w:rsidR="005547B5" w:rsidRPr="00270D11">
        <w:rPr>
          <w:rFonts w:eastAsiaTheme="minorEastAsia" w:cs="Times New Roman"/>
          <w:szCs w:val="24"/>
        </w:rPr>
        <w:t>, а также глобальную интеграцию и степень открытости экономик</w:t>
      </w:r>
      <w:r w:rsidR="00F61013" w:rsidRPr="00270D11">
        <w:rPr>
          <w:rFonts w:eastAsiaTheme="minorEastAsia" w:cs="Times New Roman"/>
          <w:szCs w:val="24"/>
        </w:rPr>
        <w:t xml:space="preserve">и, но </w:t>
      </w:r>
      <w:r w:rsidR="00F435F5" w:rsidRPr="00270D11">
        <w:rPr>
          <w:rFonts w:eastAsiaTheme="minorEastAsia" w:cs="Times New Roman"/>
          <w:szCs w:val="24"/>
        </w:rPr>
        <w:t>такой индикатор надо рассматривать в комплексе с другими показателями экономического развития страны, в данном случае</w:t>
      </w:r>
      <w:r w:rsidR="0075533E" w:rsidRPr="00270D11">
        <w:rPr>
          <w:rFonts w:eastAsiaTheme="minorEastAsia" w:cs="Times New Roman"/>
          <w:szCs w:val="24"/>
        </w:rPr>
        <w:t xml:space="preserve"> это </w:t>
      </w:r>
      <w:r w:rsidR="00F03F0D">
        <w:rPr>
          <w:rFonts w:eastAsiaTheme="minorEastAsia" w:cs="Times New Roman"/>
          <w:szCs w:val="24"/>
        </w:rPr>
        <w:t>могут быть</w:t>
      </w:r>
      <w:r w:rsidR="0075533E" w:rsidRPr="00270D11">
        <w:rPr>
          <w:rFonts w:eastAsiaTheme="minorEastAsia" w:cs="Times New Roman"/>
          <w:szCs w:val="24"/>
        </w:rPr>
        <w:t xml:space="preserve"> </w:t>
      </w:r>
      <w:r w:rsidR="00F435F5" w:rsidRPr="00270D11">
        <w:rPr>
          <w:rFonts w:eastAsiaTheme="minorEastAsia" w:cs="Times New Roman"/>
          <w:szCs w:val="24"/>
        </w:rPr>
        <w:t>дол</w:t>
      </w:r>
      <w:r w:rsidR="0075533E" w:rsidRPr="00270D11">
        <w:rPr>
          <w:rFonts w:eastAsiaTheme="minorEastAsia" w:cs="Times New Roman"/>
          <w:szCs w:val="24"/>
        </w:rPr>
        <w:t>я</w:t>
      </w:r>
      <w:r w:rsidR="00F435F5" w:rsidRPr="00270D11">
        <w:rPr>
          <w:rFonts w:eastAsiaTheme="minorEastAsia" w:cs="Times New Roman"/>
          <w:szCs w:val="24"/>
        </w:rPr>
        <w:t xml:space="preserve"> страны в мировом торговом обороте, товарн</w:t>
      </w:r>
      <w:r w:rsidR="0075533E" w:rsidRPr="00270D11">
        <w:rPr>
          <w:rFonts w:eastAsiaTheme="minorEastAsia" w:cs="Times New Roman"/>
          <w:szCs w:val="24"/>
        </w:rPr>
        <w:t>ая</w:t>
      </w:r>
      <w:r w:rsidR="00F435F5" w:rsidRPr="00270D11">
        <w:rPr>
          <w:rFonts w:eastAsiaTheme="minorEastAsia" w:cs="Times New Roman"/>
          <w:szCs w:val="24"/>
        </w:rPr>
        <w:t xml:space="preserve"> и географическ</w:t>
      </w:r>
      <w:r w:rsidR="0075533E" w:rsidRPr="00270D11">
        <w:rPr>
          <w:rFonts w:eastAsiaTheme="minorEastAsia" w:cs="Times New Roman"/>
          <w:szCs w:val="24"/>
        </w:rPr>
        <w:t>ая</w:t>
      </w:r>
      <w:r w:rsidR="00F435F5" w:rsidRPr="00270D11">
        <w:rPr>
          <w:rFonts w:eastAsiaTheme="minorEastAsia" w:cs="Times New Roman"/>
          <w:szCs w:val="24"/>
        </w:rPr>
        <w:t xml:space="preserve"> структур</w:t>
      </w:r>
      <w:r w:rsidR="00CD6657" w:rsidRPr="00270D11">
        <w:rPr>
          <w:rFonts w:eastAsiaTheme="minorEastAsia" w:cs="Times New Roman"/>
          <w:szCs w:val="24"/>
        </w:rPr>
        <w:t>а</w:t>
      </w:r>
      <w:r w:rsidR="00F435F5" w:rsidRPr="00270D11">
        <w:rPr>
          <w:rFonts w:eastAsiaTheme="minorEastAsia" w:cs="Times New Roman"/>
          <w:szCs w:val="24"/>
        </w:rPr>
        <w:t xml:space="preserve"> её внешнеторгового оборота. Так, крупнейшие игроки в мировой торговле, такие как США, Япония, Китай и др. будут иметь меньшее значение внешнеторговой квоты, чем беднейшие страны Африки, зависимые от импорта или транзита, которые будут выглядеть как более активные участники в международной торговле, что является ошибочным выводом. </w:t>
      </w:r>
      <w:r w:rsidR="00CD6657" w:rsidRPr="00270D11">
        <w:rPr>
          <w:rFonts w:eastAsiaTheme="minorEastAsia" w:cs="Times New Roman"/>
          <w:szCs w:val="24"/>
        </w:rPr>
        <w:t>Тем не менее</w:t>
      </w:r>
      <w:r w:rsidR="00F61013" w:rsidRPr="00270D11">
        <w:rPr>
          <w:rFonts w:eastAsiaTheme="minorEastAsia" w:cs="Times New Roman"/>
          <w:szCs w:val="24"/>
        </w:rPr>
        <w:t>, основной и наиболее часто используемой интерпретацией показателя внешнеторговой квоты является определение степени открытости экономики, однако это не является его главной задачей. Данный показатель, в первую очередь, отражает роль международной торговли в экономике стран и регионов мира, и эта интерпретация часто ускользает от внимания исследователей</w:t>
      </w:r>
      <w:r w:rsidR="009739A5" w:rsidRPr="00270D11">
        <w:rPr>
          <w:rFonts w:eastAsiaTheme="minorEastAsia" w:cs="Times New Roman"/>
          <w:szCs w:val="24"/>
        </w:rPr>
        <w:t>.</w:t>
      </w:r>
      <w:r w:rsidR="00F61013" w:rsidRPr="00270D11">
        <w:rPr>
          <w:rFonts w:eastAsiaTheme="minorEastAsia" w:cs="Times New Roman"/>
          <w:szCs w:val="24"/>
        </w:rPr>
        <w:t xml:space="preserve"> </w:t>
      </w:r>
      <w:r w:rsidR="005547B5" w:rsidRPr="00270D11">
        <w:rPr>
          <w:rFonts w:eastAsiaTheme="minorEastAsia" w:cs="Times New Roman"/>
          <w:szCs w:val="24"/>
        </w:rPr>
        <w:t xml:space="preserve">Внешнеторговая квота может быть больше 100%, что свидетельствует о большой важности внешнеторговой деятельности для государства или региона. </w:t>
      </w:r>
    </w:p>
    <w:p w14:paraId="61B9D1F9" w14:textId="08AD8C62" w:rsidR="004277A0" w:rsidRPr="00270D11" w:rsidRDefault="00746D3B" w:rsidP="00F07A7B">
      <w:pPr>
        <w:spacing w:line="360" w:lineRule="auto"/>
        <w:rPr>
          <w:rFonts w:eastAsiaTheme="minorEastAsia" w:cs="Times New Roman"/>
        </w:rPr>
      </w:pPr>
      <w:r w:rsidRPr="00270D11">
        <w:rPr>
          <w:rFonts w:eastAsiaTheme="minorEastAsia" w:cs="Times New Roman"/>
        </w:rPr>
        <w:tab/>
        <w:t xml:space="preserve">Важной задачей исследования является </w:t>
      </w:r>
      <w:r w:rsidR="00F61013" w:rsidRPr="00270D11">
        <w:rPr>
          <w:rFonts w:eastAsiaTheme="minorEastAsia" w:cs="Times New Roman"/>
        </w:rPr>
        <w:t>анализ доли</w:t>
      </w:r>
      <w:r w:rsidRPr="00270D11">
        <w:rPr>
          <w:rFonts w:eastAsiaTheme="minorEastAsia" w:cs="Times New Roman"/>
        </w:rPr>
        <w:t xml:space="preserve"> </w:t>
      </w:r>
      <w:proofErr w:type="spellStart"/>
      <w:r w:rsidRPr="00270D11">
        <w:rPr>
          <w:rFonts w:eastAsiaTheme="minorEastAsia" w:cs="Times New Roman"/>
        </w:rPr>
        <w:t>внутрирегиональной</w:t>
      </w:r>
      <w:proofErr w:type="spellEnd"/>
      <w:r w:rsidRPr="00270D11">
        <w:rPr>
          <w:rFonts w:eastAsiaTheme="minorEastAsia" w:cs="Times New Roman"/>
        </w:rPr>
        <w:t xml:space="preserve"> торговли для выделенных регионов. </w:t>
      </w:r>
      <w:proofErr w:type="spellStart"/>
      <w:r w:rsidRPr="00270D11">
        <w:rPr>
          <w:rFonts w:eastAsiaTheme="minorEastAsia" w:cs="Times New Roman"/>
        </w:rPr>
        <w:t>Внутрирегиональная</w:t>
      </w:r>
      <w:proofErr w:type="spellEnd"/>
      <w:r w:rsidRPr="00270D11">
        <w:rPr>
          <w:rFonts w:eastAsiaTheme="minorEastAsia" w:cs="Times New Roman"/>
        </w:rPr>
        <w:t xml:space="preserve"> торговля подразумевает собой торговлю стран только с теми государствами, которые входят в тот же регион</w:t>
      </w:r>
      <w:r w:rsidR="0000763F" w:rsidRPr="00270D11">
        <w:rPr>
          <w:rFonts w:eastAsiaTheme="minorEastAsia" w:cs="Times New Roman"/>
        </w:rPr>
        <w:t>. Этот показатель позволяет оценить степень интегрированности региона, определить ориентацию внешнеторговой деятельности отдельных стран</w:t>
      </w:r>
      <w:r w:rsidR="0050605A" w:rsidRPr="00270D11">
        <w:rPr>
          <w:rFonts w:eastAsiaTheme="minorEastAsia" w:cs="Times New Roman"/>
        </w:rPr>
        <w:t xml:space="preserve">. Доля </w:t>
      </w:r>
      <w:proofErr w:type="spellStart"/>
      <w:r w:rsidR="0050605A" w:rsidRPr="00270D11">
        <w:rPr>
          <w:rFonts w:eastAsiaTheme="minorEastAsia" w:cs="Times New Roman"/>
        </w:rPr>
        <w:t>внутрирегиональной</w:t>
      </w:r>
      <w:proofErr w:type="spellEnd"/>
      <w:r w:rsidR="0050605A" w:rsidRPr="00270D11">
        <w:rPr>
          <w:rFonts w:eastAsiaTheme="minorEastAsia" w:cs="Times New Roman"/>
        </w:rPr>
        <w:t xml:space="preserve"> торговли считается по формуле:</w:t>
      </w:r>
    </w:p>
    <w:p w14:paraId="0E804BE2" w14:textId="0C6FD9EE" w:rsidR="0050605A" w:rsidRPr="00270D11" w:rsidRDefault="0050605A" w:rsidP="00F07A7B">
      <w:pPr>
        <w:spacing w:line="360" w:lineRule="auto"/>
        <w:rPr>
          <w:rFonts w:eastAsiaTheme="minorEastAsia" w:cs="Times New Roman"/>
        </w:rPr>
      </w:pPr>
      <w:r w:rsidRPr="00270D11">
        <w:rPr>
          <w:rFonts w:eastAsiaTheme="minorEastAsia" w:cs="Times New Roman"/>
        </w:rPr>
        <w:tab/>
      </w:r>
      <w:r w:rsidRPr="00270D11">
        <w:rPr>
          <w:rFonts w:eastAsiaTheme="minorEastAsia" w:cs="Times New Roman"/>
          <w:i/>
          <w:iCs/>
        </w:rPr>
        <w:t xml:space="preserve">Доля </w:t>
      </w:r>
      <w:proofErr w:type="spellStart"/>
      <w:r w:rsidRPr="00270D11">
        <w:rPr>
          <w:rFonts w:eastAsiaTheme="minorEastAsia" w:cs="Times New Roman"/>
          <w:i/>
          <w:iCs/>
        </w:rPr>
        <w:t>внутрирегиональной</w:t>
      </w:r>
      <w:proofErr w:type="spellEnd"/>
      <w:r w:rsidRPr="00270D11">
        <w:rPr>
          <w:rFonts w:eastAsiaTheme="minorEastAsia" w:cs="Times New Roman"/>
          <w:i/>
          <w:iCs/>
        </w:rPr>
        <w:t xml:space="preserve"> торговли</w:t>
      </w:r>
      <w:r w:rsidRPr="00270D11">
        <w:rPr>
          <w:rFonts w:eastAsiaTheme="minorEastAsia" w:cs="Times New Roman"/>
        </w:rPr>
        <w:t xml:space="preserve"> =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Внешнеторговый оборот со странами региона</m:t>
            </m:r>
          </m:num>
          <m:den>
            <m:r>
              <w:rPr>
                <w:rFonts w:ascii="Cambria Math" w:eastAsiaTheme="minorEastAsia" w:hAnsi="Cambria Math" w:cs="Times New Roman"/>
                <w:szCs w:val="24"/>
              </w:rPr>
              <m:t>Совокупный внешнеторговый оборот</m:t>
            </m:r>
          </m:den>
        </m:f>
      </m:oMath>
      <w:r w:rsidRPr="00270D11">
        <w:rPr>
          <w:rFonts w:eastAsiaTheme="minorEastAsia" w:cs="Times New Roman"/>
        </w:rPr>
        <w:t xml:space="preserve"> * 100%</w:t>
      </w:r>
    </w:p>
    <w:p w14:paraId="6E7C14A3" w14:textId="48E79EF2" w:rsidR="0050605A" w:rsidRPr="00270D11" w:rsidRDefault="0050605A" w:rsidP="00F07A7B">
      <w:pPr>
        <w:spacing w:line="360" w:lineRule="auto"/>
        <w:rPr>
          <w:rFonts w:eastAsiaTheme="minorEastAsia" w:cs="Times New Roman"/>
        </w:rPr>
      </w:pPr>
      <w:r w:rsidRPr="00270D11">
        <w:rPr>
          <w:rFonts w:eastAsiaTheme="minorEastAsia" w:cs="Times New Roman"/>
        </w:rPr>
        <w:tab/>
      </w:r>
    </w:p>
    <w:p w14:paraId="3DC15AAA" w14:textId="72C73F70" w:rsidR="0050605A" w:rsidRPr="00270D11" w:rsidRDefault="0050605A" w:rsidP="00F07A7B">
      <w:pPr>
        <w:spacing w:line="360" w:lineRule="auto"/>
        <w:rPr>
          <w:rFonts w:eastAsiaTheme="minorEastAsia" w:cs="Times New Roman"/>
        </w:rPr>
      </w:pPr>
      <w:r w:rsidRPr="00270D11">
        <w:rPr>
          <w:rFonts w:eastAsiaTheme="minorEastAsia" w:cs="Times New Roman"/>
        </w:rPr>
        <w:tab/>
        <w:t xml:space="preserve">Если доля </w:t>
      </w:r>
      <w:proofErr w:type="spellStart"/>
      <w:r w:rsidRPr="00270D11">
        <w:rPr>
          <w:rFonts w:eastAsiaTheme="minorEastAsia" w:cs="Times New Roman"/>
        </w:rPr>
        <w:t>внутрирегиональной</w:t>
      </w:r>
      <w:proofErr w:type="spellEnd"/>
      <w:r w:rsidRPr="00270D11">
        <w:rPr>
          <w:rFonts w:eastAsiaTheme="minorEastAsia" w:cs="Times New Roman"/>
        </w:rPr>
        <w:t xml:space="preserve"> торговли больше 50%, то можно говорить о ориентации </w:t>
      </w:r>
      <w:r w:rsidR="00CD6657" w:rsidRPr="00270D11">
        <w:rPr>
          <w:rFonts w:eastAsiaTheme="minorEastAsia" w:cs="Times New Roman"/>
        </w:rPr>
        <w:t xml:space="preserve">страны </w:t>
      </w:r>
      <w:r w:rsidRPr="00270D11">
        <w:rPr>
          <w:rFonts w:eastAsiaTheme="minorEastAsia" w:cs="Times New Roman"/>
        </w:rPr>
        <w:t xml:space="preserve">на региональный рынок, если меньше 50%, то для страны или региона характерно развитие внешнеторговых отношений с государствами из других регионов. Также доля </w:t>
      </w:r>
      <w:proofErr w:type="spellStart"/>
      <w:r w:rsidRPr="00270D11">
        <w:rPr>
          <w:rFonts w:eastAsiaTheme="minorEastAsia" w:cs="Times New Roman"/>
        </w:rPr>
        <w:t>внутрирегиональной</w:t>
      </w:r>
      <w:proofErr w:type="spellEnd"/>
      <w:r w:rsidRPr="00270D11">
        <w:rPr>
          <w:rFonts w:eastAsiaTheme="minorEastAsia" w:cs="Times New Roman"/>
        </w:rPr>
        <w:t xml:space="preserve"> торговли </w:t>
      </w:r>
      <w:r w:rsidR="00971769" w:rsidRPr="00270D11">
        <w:rPr>
          <w:rFonts w:eastAsiaTheme="minorEastAsia" w:cs="Times New Roman"/>
        </w:rPr>
        <w:t>свидетельствует о степени интеграции региона в отношении внешнеторговой деятельности.</w:t>
      </w:r>
      <w:r w:rsidR="00F61013" w:rsidRPr="00270D11">
        <w:rPr>
          <w:rFonts w:eastAsiaTheme="minorEastAsia" w:cs="Times New Roman"/>
        </w:rPr>
        <w:t xml:space="preserve"> При этом, этот показатель интересен ещё тем, что является определённым индикатором становления региона в качестве важного игрока в международной торговле, так как развитие региональной интеграции </w:t>
      </w:r>
      <w:r w:rsidR="001D5B9E" w:rsidRPr="00270D11">
        <w:rPr>
          <w:rFonts w:eastAsiaTheme="minorEastAsia" w:cs="Times New Roman"/>
        </w:rPr>
        <w:t>предшествует развитию глобальной.</w:t>
      </w:r>
    </w:p>
    <w:p w14:paraId="21BEEA20" w14:textId="21C335EE" w:rsidR="0050605A" w:rsidRPr="00270D11" w:rsidRDefault="00971769" w:rsidP="00F07A7B">
      <w:pPr>
        <w:spacing w:line="360" w:lineRule="auto"/>
        <w:rPr>
          <w:rFonts w:eastAsiaTheme="minorEastAsia" w:cs="Times New Roman"/>
        </w:rPr>
      </w:pPr>
      <w:r w:rsidRPr="00270D11">
        <w:rPr>
          <w:rFonts w:eastAsiaTheme="minorEastAsia" w:cs="Times New Roman"/>
        </w:rPr>
        <w:tab/>
      </w:r>
      <w:r w:rsidR="0050605A" w:rsidRPr="00270D11">
        <w:rPr>
          <w:rFonts w:eastAsiaTheme="minorEastAsia" w:cs="Times New Roman"/>
        </w:rPr>
        <w:t xml:space="preserve">На долю </w:t>
      </w:r>
      <w:proofErr w:type="spellStart"/>
      <w:r w:rsidR="0050605A" w:rsidRPr="00270D11">
        <w:rPr>
          <w:rFonts w:eastAsiaTheme="minorEastAsia" w:cs="Times New Roman"/>
        </w:rPr>
        <w:t>внутрирегиональной</w:t>
      </w:r>
      <w:proofErr w:type="spellEnd"/>
      <w:r w:rsidR="0050605A" w:rsidRPr="00270D11">
        <w:rPr>
          <w:rFonts w:eastAsiaTheme="minorEastAsia" w:cs="Times New Roman"/>
        </w:rPr>
        <w:t xml:space="preserve"> торговли влияет множество факторов – наличие интеграционных группировок в регионе с общим рынком (например, Европейский союз), географическое положение</w:t>
      </w:r>
      <w:r w:rsidRPr="00270D11">
        <w:rPr>
          <w:rFonts w:eastAsiaTheme="minorEastAsia" w:cs="Times New Roman"/>
        </w:rPr>
        <w:t xml:space="preserve"> (наличие или отсутствие выхода к морю), политическая </w:t>
      </w:r>
      <w:r w:rsidRPr="00270D11">
        <w:rPr>
          <w:rFonts w:eastAsiaTheme="minorEastAsia" w:cs="Times New Roman"/>
        </w:rPr>
        <w:lastRenderedPageBreak/>
        <w:t>ситуация (наличие конфликтов в регионе), присутствие в регионе крупнейших игроков в международной торговле (США, Китай, Германия и др.), наличие стран-</w:t>
      </w:r>
      <w:proofErr w:type="spellStart"/>
      <w:r w:rsidRPr="00270D11">
        <w:rPr>
          <w:rFonts w:eastAsiaTheme="minorEastAsia" w:cs="Times New Roman"/>
        </w:rPr>
        <w:t>реэкспортёров</w:t>
      </w:r>
      <w:proofErr w:type="spellEnd"/>
      <w:r w:rsidRPr="00270D11">
        <w:rPr>
          <w:rFonts w:eastAsiaTheme="minorEastAsia" w:cs="Times New Roman"/>
        </w:rPr>
        <w:t xml:space="preserve"> и др.  </w:t>
      </w:r>
    </w:p>
    <w:p w14:paraId="045DAF9E" w14:textId="231BB32C" w:rsidR="00291874" w:rsidRPr="00270D11" w:rsidRDefault="00291874" w:rsidP="00983E27">
      <w:pPr>
        <w:pStyle w:val="a3"/>
        <w:spacing w:line="360" w:lineRule="auto"/>
        <w:ind w:left="0"/>
        <w:rPr>
          <w:rFonts w:eastAsiaTheme="minorEastAsia" w:cs="Times New Roman"/>
        </w:rPr>
      </w:pPr>
      <w:r w:rsidRPr="00270D11">
        <w:rPr>
          <w:rFonts w:eastAsiaTheme="minorEastAsia" w:cs="Times New Roman"/>
        </w:rPr>
        <w:tab/>
      </w:r>
      <w:r w:rsidR="00971769" w:rsidRPr="00270D11">
        <w:rPr>
          <w:rFonts w:eastAsiaTheme="minorEastAsia" w:cs="Times New Roman"/>
        </w:rPr>
        <w:t xml:space="preserve">Показатель, характеризующий </w:t>
      </w:r>
      <w:proofErr w:type="spellStart"/>
      <w:r w:rsidR="00971769" w:rsidRPr="00270D11">
        <w:rPr>
          <w:rFonts w:eastAsiaTheme="minorEastAsia" w:cs="Times New Roman"/>
        </w:rPr>
        <w:t>внутрирегиональную</w:t>
      </w:r>
      <w:proofErr w:type="spellEnd"/>
      <w:r w:rsidR="00971769" w:rsidRPr="00270D11">
        <w:rPr>
          <w:rFonts w:eastAsiaTheme="minorEastAsia" w:cs="Times New Roman"/>
        </w:rPr>
        <w:t xml:space="preserve"> торговлю, рассматривается только для экспорта и импорта товаров, так как данные о торговле услугами между странами, как правило, являются только оценочными и часто отсутствуют в статистке. </w:t>
      </w:r>
      <w:r w:rsidRPr="00270D11">
        <w:rPr>
          <w:rFonts w:eastAsiaTheme="minorEastAsia" w:cs="Times New Roman"/>
        </w:rPr>
        <w:t xml:space="preserve"> </w:t>
      </w:r>
    </w:p>
    <w:p w14:paraId="7A7AAAAF" w14:textId="07504A29" w:rsidR="00794AD5" w:rsidRPr="00270D11" w:rsidRDefault="001D5B9E" w:rsidP="001D5B9E">
      <w:pPr>
        <w:pStyle w:val="a3"/>
        <w:spacing w:line="360" w:lineRule="auto"/>
        <w:ind w:left="0"/>
        <w:rPr>
          <w:rFonts w:eastAsiaTheme="minorEastAsia" w:cs="Times New Roman"/>
        </w:rPr>
      </w:pPr>
      <w:r w:rsidRPr="00270D11">
        <w:rPr>
          <w:rFonts w:eastAsiaTheme="minorEastAsia" w:cs="Times New Roman"/>
        </w:rPr>
        <w:tab/>
      </w:r>
      <w:r w:rsidR="00725D6F" w:rsidRPr="00270D11">
        <w:rPr>
          <w:rFonts w:eastAsiaTheme="minorEastAsia" w:cs="Times New Roman"/>
        </w:rPr>
        <w:t>В начале были рассмотрены этапы и факторы развития международной торговли, а также преимущества и недостатки вовлечения государств в мировую торговлю. Такой анализ необходим для понимания тенденций в развитии мировой торговли. Для этого использовался исторический метод, то есть изучение в хронологическом порядке</w:t>
      </w:r>
      <w:r w:rsidR="005E48AE" w:rsidRPr="00270D11">
        <w:rPr>
          <w:rFonts w:eastAsiaTheme="minorEastAsia" w:cs="Times New Roman"/>
        </w:rPr>
        <w:t xml:space="preserve"> основных показателей и факторов. Далее проведён сравнительный анализ роли и места отдельных регионов в мировой торговле в 1995 г., когда уже наблюдалось окончание холодной войны и противостояние двух общественно-политических </w:t>
      </w:r>
      <w:r w:rsidR="00EA4C00" w:rsidRPr="00270D11">
        <w:rPr>
          <w:rFonts w:eastAsiaTheme="minorEastAsia" w:cs="Times New Roman"/>
        </w:rPr>
        <w:t>формаций</w:t>
      </w:r>
      <w:r w:rsidR="005E48AE" w:rsidRPr="00270D11">
        <w:rPr>
          <w:rFonts w:eastAsiaTheme="minorEastAsia" w:cs="Times New Roman"/>
        </w:rPr>
        <w:t>, крушение социалистической системы в Восточной Европе</w:t>
      </w:r>
      <w:r w:rsidR="00EA4C00" w:rsidRPr="00270D11">
        <w:rPr>
          <w:rFonts w:eastAsiaTheme="minorEastAsia" w:cs="Times New Roman"/>
        </w:rPr>
        <w:t>, стремительный экономический рост в Китае. В этой связи также рассмотрены торговые потоки основных групп товаров. Следующими шагом является анализ роли международной торговли в этот же год для регионов мира и их экономической интеграции</w:t>
      </w:r>
      <w:r w:rsidR="002912DB" w:rsidRPr="00270D11">
        <w:rPr>
          <w:rFonts w:eastAsiaTheme="minorEastAsia" w:cs="Times New Roman"/>
        </w:rPr>
        <w:t xml:space="preserve"> с помощью двух показателей – внешнеторговая квота и доля </w:t>
      </w:r>
      <w:proofErr w:type="spellStart"/>
      <w:r w:rsidR="002912DB" w:rsidRPr="00270D11">
        <w:rPr>
          <w:rFonts w:eastAsiaTheme="minorEastAsia" w:cs="Times New Roman"/>
        </w:rPr>
        <w:t>внутрирегиональной</w:t>
      </w:r>
      <w:proofErr w:type="spellEnd"/>
      <w:r w:rsidR="002912DB" w:rsidRPr="00270D11">
        <w:rPr>
          <w:rFonts w:eastAsiaTheme="minorEastAsia" w:cs="Times New Roman"/>
        </w:rPr>
        <w:t xml:space="preserve"> торговли. Для этого использовался статистический метод, подразумевающий собой сбор и анализ количественных данных. Далее проведён такой же анализ для 2019 г. Более поздние годы – 2020 и 2021 – являются очень специфичными ввиду таких ситуаций, как закрытие границ, остановка производств ввиду карантина, трудности логистики вследствие пандемии </w:t>
      </w:r>
      <w:r w:rsidR="002912DB" w:rsidRPr="00270D11">
        <w:rPr>
          <w:rFonts w:eastAsiaTheme="minorEastAsia" w:cs="Times New Roman"/>
          <w:lang w:val="en-US"/>
        </w:rPr>
        <w:t>COVID</w:t>
      </w:r>
      <w:r w:rsidR="002912DB" w:rsidRPr="00270D11">
        <w:rPr>
          <w:rFonts w:eastAsiaTheme="minorEastAsia" w:cs="Times New Roman"/>
        </w:rPr>
        <w:t xml:space="preserve">-19, что наложило отпечаток и на международную торговлю. Также в некоторых статистических изданиях пока отсутствуют данные на 2020 и 2021 годы, поэтому кажется более целесообразным использовать данные по состоянию на 2019 год. Следующий подразумевает сравнение ситуации в мировой торговле в 1995 и 2019 гг. для выявление произошедших изменений и тенденций, для чего использовался сравнительно-географический метод, а для лучшей наглядности применял картографический метод. Исследование завершается классификацией стран мира по характеру участия в международной торговле. </w:t>
      </w:r>
    </w:p>
    <w:p w14:paraId="4649501D" w14:textId="38F77F5F" w:rsidR="00E26C8A" w:rsidRPr="00270D11" w:rsidRDefault="00E26C8A" w:rsidP="00E26C8A">
      <w:pPr>
        <w:spacing w:line="360" w:lineRule="auto"/>
        <w:rPr>
          <w:rFonts w:cs="Times New Roman"/>
          <w:szCs w:val="24"/>
        </w:rPr>
      </w:pPr>
    </w:p>
    <w:p w14:paraId="09DE39CE" w14:textId="2D5C4298" w:rsidR="00543756" w:rsidRPr="00270D11" w:rsidRDefault="00543756" w:rsidP="00E26C8A">
      <w:pPr>
        <w:spacing w:line="360" w:lineRule="auto"/>
        <w:rPr>
          <w:rFonts w:cs="Times New Roman"/>
          <w:szCs w:val="24"/>
        </w:rPr>
      </w:pPr>
    </w:p>
    <w:p w14:paraId="477381E2" w14:textId="354A8B93" w:rsidR="00543756" w:rsidRPr="00270D11" w:rsidRDefault="00543756" w:rsidP="00E26C8A">
      <w:pPr>
        <w:spacing w:line="360" w:lineRule="auto"/>
        <w:rPr>
          <w:rFonts w:cs="Times New Roman"/>
          <w:szCs w:val="24"/>
        </w:rPr>
      </w:pPr>
    </w:p>
    <w:p w14:paraId="07D96364" w14:textId="39C6B6C4" w:rsidR="00543756" w:rsidRPr="00270D11" w:rsidRDefault="00543756" w:rsidP="00E26C8A">
      <w:pPr>
        <w:spacing w:line="360" w:lineRule="auto"/>
        <w:rPr>
          <w:rFonts w:cs="Times New Roman"/>
          <w:szCs w:val="24"/>
        </w:rPr>
      </w:pPr>
    </w:p>
    <w:p w14:paraId="175E42F7" w14:textId="163BB555" w:rsidR="00543756" w:rsidRPr="00270D11" w:rsidRDefault="00543756" w:rsidP="00E26C8A">
      <w:pPr>
        <w:spacing w:line="360" w:lineRule="auto"/>
        <w:rPr>
          <w:rFonts w:cs="Times New Roman"/>
          <w:szCs w:val="24"/>
        </w:rPr>
      </w:pPr>
    </w:p>
    <w:p w14:paraId="27DD54CA" w14:textId="710A9342" w:rsidR="00543756" w:rsidRPr="00270D11" w:rsidRDefault="00543756" w:rsidP="00E26C8A">
      <w:pPr>
        <w:spacing w:line="360" w:lineRule="auto"/>
        <w:rPr>
          <w:rFonts w:cs="Times New Roman"/>
          <w:szCs w:val="24"/>
        </w:rPr>
      </w:pPr>
    </w:p>
    <w:p w14:paraId="152FFCE1" w14:textId="77777777" w:rsidR="00543756" w:rsidRPr="00270D11" w:rsidRDefault="00543756" w:rsidP="00543756">
      <w:pPr>
        <w:pStyle w:val="1"/>
        <w:spacing w:before="0" w:line="360" w:lineRule="auto"/>
        <w:jc w:val="center"/>
        <w:rPr>
          <w:rFonts w:ascii="Times New Roman" w:hAnsi="Times New Roman" w:cs="Times New Roman"/>
          <w:b/>
          <w:bCs/>
          <w:color w:val="auto"/>
          <w:sz w:val="28"/>
          <w:szCs w:val="28"/>
        </w:rPr>
      </w:pPr>
      <w:bookmarkStart w:id="7" w:name="_Toc104496651"/>
      <w:r w:rsidRPr="00270D11">
        <w:rPr>
          <w:rFonts w:ascii="Times New Roman" w:hAnsi="Times New Roman" w:cs="Times New Roman"/>
          <w:b/>
          <w:bCs/>
          <w:color w:val="auto"/>
          <w:sz w:val="28"/>
          <w:szCs w:val="28"/>
        </w:rPr>
        <w:lastRenderedPageBreak/>
        <w:t>Глава 2. Особенности участия регионов и стран мира в международной торговле.</w:t>
      </w:r>
      <w:bookmarkEnd w:id="7"/>
    </w:p>
    <w:p w14:paraId="6D04EFA5" w14:textId="77777777" w:rsidR="00543756" w:rsidRPr="00270D11" w:rsidRDefault="00543756" w:rsidP="00543756">
      <w:pPr>
        <w:rPr>
          <w:lang w:eastAsia="ru-RU"/>
        </w:rPr>
      </w:pPr>
    </w:p>
    <w:p w14:paraId="716A77B6" w14:textId="77777777" w:rsidR="00543756" w:rsidRPr="00270D11" w:rsidRDefault="00543756" w:rsidP="00543756">
      <w:pPr>
        <w:pStyle w:val="2"/>
        <w:spacing w:before="0" w:line="360" w:lineRule="auto"/>
        <w:jc w:val="center"/>
        <w:rPr>
          <w:rFonts w:ascii="Times New Roman" w:hAnsi="Times New Roman" w:cs="Times New Roman"/>
          <w:b/>
          <w:bCs/>
          <w:color w:val="auto"/>
          <w:sz w:val="28"/>
          <w:szCs w:val="28"/>
        </w:rPr>
      </w:pPr>
      <w:bookmarkStart w:id="8" w:name="_Toc104496652"/>
      <w:r w:rsidRPr="00270D11">
        <w:rPr>
          <w:rFonts w:ascii="Times New Roman" w:hAnsi="Times New Roman" w:cs="Times New Roman"/>
          <w:b/>
          <w:bCs/>
          <w:color w:val="auto"/>
          <w:sz w:val="28"/>
          <w:szCs w:val="28"/>
        </w:rPr>
        <w:t>2.1. Этапы и факторы развития международной торговли.</w:t>
      </w:r>
      <w:bookmarkEnd w:id="8"/>
    </w:p>
    <w:p w14:paraId="1C7F7B2E" w14:textId="77777777" w:rsidR="00543756" w:rsidRPr="00270D11" w:rsidRDefault="00543756" w:rsidP="00543756">
      <w:pPr>
        <w:spacing w:line="360" w:lineRule="auto"/>
        <w:ind w:firstLine="420"/>
      </w:pPr>
      <w:r w:rsidRPr="00270D11">
        <w:tab/>
        <w:t xml:space="preserve">Международная торговля является первой сложившейся формой международных экономических отношений. Она способствовала созданию государств, открытию новых территорий, формированию различных международных союзов и т.д. </w:t>
      </w:r>
    </w:p>
    <w:p w14:paraId="61A54324" w14:textId="56C3ECCB" w:rsidR="00543756" w:rsidRPr="00270D11" w:rsidRDefault="00543756" w:rsidP="00543756">
      <w:pPr>
        <w:spacing w:line="360" w:lineRule="auto"/>
        <w:ind w:firstLine="420"/>
      </w:pPr>
      <w:r w:rsidRPr="00270D11">
        <w:tab/>
        <w:t xml:space="preserve">Уже в </w:t>
      </w:r>
      <w:r w:rsidRPr="00270D11">
        <w:rPr>
          <w:lang w:val="en-US"/>
        </w:rPr>
        <w:t>III</w:t>
      </w:r>
      <w:r w:rsidRPr="00270D11">
        <w:t xml:space="preserve"> тысячелетии до н. э. в Месопотамии существовал обмен между производителями не только внутри данной страны, но и за её пределами. В древности на развитие международной торговли влияло формирование устойчивых торговых путей, вдоль которых возникали достаточно сильные государства. Например, путь «из варяг в греки» имел большое экономическое значения для Древней Руси. Вдоль данного торгового пути возникли важнейшие города древнерусского государства – Новгород, Ладога, Киев и др. На Великом шёлковом пути, связывающим Средиземноморье и Восточную Азию, располагались такие крупнейшие города того времени, как Мерв, </w:t>
      </w:r>
      <w:proofErr w:type="spellStart"/>
      <w:r w:rsidRPr="00270D11">
        <w:t>Отрар</w:t>
      </w:r>
      <w:proofErr w:type="spellEnd"/>
      <w:r w:rsidRPr="00270D11">
        <w:t>, Самарканд и др. Международная торговля в Древнем мире представляла собой преимущественно бартерный обмен.</w:t>
      </w:r>
    </w:p>
    <w:p w14:paraId="1C0D9518" w14:textId="12B289F8" w:rsidR="00543756" w:rsidRPr="00270D11" w:rsidRDefault="00543756" w:rsidP="00543756">
      <w:pPr>
        <w:spacing w:line="360" w:lineRule="auto"/>
        <w:ind w:firstLine="420"/>
      </w:pPr>
      <w:r w:rsidRPr="00270D11">
        <w:tab/>
        <w:t xml:space="preserve">Традиционные схемы торговых путей Старого света начали меняться лишь с эпохи Великих географических открытий </w:t>
      </w:r>
      <w:r w:rsidRPr="00270D11">
        <w:rPr>
          <w:lang w:val="en-US"/>
        </w:rPr>
        <w:t>XV</w:t>
      </w:r>
      <w:r w:rsidRPr="00270D11">
        <w:t xml:space="preserve"> – </w:t>
      </w:r>
      <w:r w:rsidRPr="00270D11">
        <w:rPr>
          <w:lang w:val="en-US"/>
        </w:rPr>
        <w:t>XVII</w:t>
      </w:r>
      <w:r w:rsidRPr="00270D11">
        <w:t xml:space="preserve"> вв. В это же время происходило формирование мирового рынка и начали создаваться предпосылки для перехода от региональных экономических отношений к глобальным. Открытие новых земель и морских маршрутов в этот период способствовало развитию колониализма. Основными целями приобретения колоний наиболее могущественными державами, такими как Великобритания, Франция, Испания и др., являлись эксплуатация природных и людских ресурсов и стремление к монополизации мировой торговли [</w:t>
      </w:r>
      <w:r w:rsidR="003D1D14" w:rsidRPr="00270D11">
        <w:t>21</w:t>
      </w:r>
      <w:r w:rsidRPr="00270D11">
        <w:t>, стр. 101]. Международная торговля в основном представляла доставку сырья, сельскохозяйственной продукции (чай, специи, хлопок, пряности и др.), а также разных предметов роскоши между колониями и их метрополиями. Морские европейские торговые маршруты стали охватывать Южную Африку, Северную и Южную Америку, Китай, Японию.</w:t>
      </w:r>
    </w:p>
    <w:p w14:paraId="501D8B77" w14:textId="444018FF" w:rsidR="00543756" w:rsidRPr="00270D11" w:rsidRDefault="00543756" w:rsidP="00543756">
      <w:pPr>
        <w:spacing w:line="360" w:lineRule="auto"/>
        <w:ind w:firstLine="420"/>
      </w:pPr>
      <w:r w:rsidRPr="00270D11">
        <w:tab/>
        <w:t xml:space="preserve">В начале </w:t>
      </w:r>
      <w:r w:rsidRPr="00270D11">
        <w:rPr>
          <w:lang w:val="en-US"/>
        </w:rPr>
        <w:t>XVI</w:t>
      </w:r>
      <w:r w:rsidRPr="00270D11">
        <w:t xml:space="preserve"> в. при стремлении к монополизации торговли странами Запада стали появляться различные Ост-Индские компании, получившие от властей своих стран право торговать со всеми странами бассейнов Тихого и Индийского океанов. Две первые и наиболее сильные из организаций данного типа были Британская (1600 г.) и Голландская (1602 г.) Ост-Индские компании. Вслед за Англией и Нидерландами подобные компании </w:t>
      </w:r>
      <w:r w:rsidRPr="00270D11">
        <w:lastRenderedPageBreak/>
        <w:t xml:space="preserve">организовали и другие страны Европы – Дания, Португалия, Франция, Австрийские Нидерланды, Швеция. Однако Голландская и Британская компании быстро захватили ведущие позиции в морской торговле Европы с Азией. Стоит отметить, что существовали противоречия между интересами Ост-Индских компаний и европейских производителей. Например, ввоз индийских тканей препятствовал развитию местных текстильных мануфактур в Англии. К концу </w:t>
      </w:r>
      <w:r w:rsidRPr="00270D11">
        <w:rPr>
          <w:lang w:val="en-US"/>
        </w:rPr>
        <w:t>XVII</w:t>
      </w:r>
      <w:r w:rsidRPr="00270D11">
        <w:t xml:space="preserve"> в. парламент Англии принял первые протекционистские меры в отношении импорта из Индии – повышение пошлин на коленкор, а в дальнейшем запрет на ношение одежды из индийского шёлка и крашеного коленкора [2</w:t>
      </w:r>
      <w:r w:rsidR="003D1D14" w:rsidRPr="00270D11">
        <w:t>3</w:t>
      </w:r>
      <w:r w:rsidRPr="00270D11">
        <w:t xml:space="preserve">]. К концу </w:t>
      </w:r>
      <w:r w:rsidRPr="00270D11">
        <w:rPr>
          <w:lang w:val="en-US"/>
        </w:rPr>
        <w:t>XVIII</w:t>
      </w:r>
      <w:r w:rsidRPr="00270D11">
        <w:t xml:space="preserve"> в. многие Ост-Индские компании уже были упразднены в основном вследствие убыточности и банкротства. Французская Ост-Индская компания перестала </w:t>
      </w:r>
      <w:r w:rsidR="003464D7" w:rsidRPr="00270D11">
        <w:t>действовать</w:t>
      </w:r>
      <w:r w:rsidRPr="00270D11">
        <w:t xml:space="preserve"> после ряда поражений в столкновениях с Британской Ост-Индской компанией, которая просуществовала дольше остальных и была ликвидирована только в 1874 году в результате протестов как в Индии, так и в самой Англии.</w:t>
      </w:r>
    </w:p>
    <w:p w14:paraId="187C3497" w14:textId="77777777" w:rsidR="00543756" w:rsidRPr="00270D11" w:rsidRDefault="00543756" w:rsidP="00543756">
      <w:pPr>
        <w:spacing w:line="360" w:lineRule="auto"/>
        <w:ind w:firstLine="420"/>
      </w:pPr>
      <w:r w:rsidRPr="00270D11">
        <w:tab/>
        <w:t xml:space="preserve">Помимо Ост-Индских компаний, в </w:t>
      </w:r>
      <w:r w:rsidRPr="00270D11">
        <w:rPr>
          <w:lang w:val="en-US"/>
        </w:rPr>
        <w:t>XVI</w:t>
      </w:r>
      <w:r w:rsidRPr="00270D11">
        <w:t xml:space="preserve"> – </w:t>
      </w:r>
      <w:r w:rsidRPr="00270D11">
        <w:rPr>
          <w:lang w:val="en-US"/>
        </w:rPr>
        <w:t>XVIII</w:t>
      </w:r>
      <w:r w:rsidRPr="00270D11">
        <w:t xml:space="preserve"> в. существовали и другие торговые компании. Например, Московская компания (1551 – 1698 гг.) – английская торговая компания, обладавшая монополией на торговлю с Россией, Вирджинская компания – группа двух английских компаний для торговли и колонизации Северной Америки. </w:t>
      </w:r>
    </w:p>
    <w:p w14:paraId="6FFA4EF5" w14:textId="77777777" w:rsidR="00543756" w:rsidRPr="00270D11" w:rsidRDefault="00543756" w:rsidP="00543756">
      <w:pPr>
        <w:spacing w:line="360" w:lineRule="auto"/>
        <w:ind w:firstLine="420"/>
      </w:pPr>
      <w:r w:rsidRPr="00270D11">
        <w:tab/>
        <w:t xml:space="preserve">Промышленная революция </w:t>
      </w:r>
      <w:r w:rsidRPr="00270D11">
        <w:rPr>
          <w:lang w:val="en-US"/>
        </w:rPr>
        <w:t>XVIII</w:t>
      </w:r>
      <w:r w:rsidRPr="00270D11">
        <w:t xml:space="preserve"> – </w:t>
      </w:r>
      <w:r w:rsidRPr="00270D11">
        <w:rPr>
          <w:lang w:val="en-US"/>
        </w:rPr>
        <w:t>XIX</w:t>
      </w:r>
      <w:r w:rsidRPr="00270D11">
        <w:t xml:space="preserve"> вв. стала важным поворотным моментом в мировой торговле. Прогресс в транспортной индустрии (появление трансконтинентальных железных дорог, замена парусных судов пароходами) способствовали расширению географии мировой торговли и увеличению её объёмов. Так, в период с 1820 по 1870 гг. объём мировой торговли ежегодно увеличивался в среднем на 4,18% (табл. 2.1)</w:t>
      </w:r>
    </w:p>
    <w:p w14:paraId="70B3FF7E" w14:textId="77777777" w:rsidR="00543756" w:rsidRPr="00270D11" w:rsidRDefault="00543756" w:rsidP="00543756">
      <w:pPr>
        <w:spacing w:line="360" w:lineRule="auto"/>
        <w:ind w:firstLine="420"/>
      </w:pPr>
      <w:r w:rsidRPr="00270D11">
        <w:tab/>
        <w:t xml:space="preserve">Государства Западной Европы, в которых промышленная революция наступила раньше остальных, безусловно доминировали по производству и экспорту промышленных товаров, в то время как другие страны, в частности их колонии, выступали в роли аграрно-сырьевых придатков, источников дешёвой рабочей силы и ёмких рынков сбыта производимой западноевропейскими странами продукции. По этой причине ведущие колониальные державы Западной Европы стремились расширить свои колониальные владения. </w:t>
      </w:r>
    </w:p>
    <w:p w14:paraId="445D7398" w14:textId="3A9750EE" w:rsidR="00543756" w:rsidRPr="00270D11" w:rsidRDefault="00543756" w:rsidP="00543756">
      <w:pPr>
        <w:spacing w:line="360" w:lineRule="auto"/>
        <w:ind w:firstLine="420"/>
      </w:pPr>
      <w:r w:rsidRPr="00270D11">
        <w:tab/>
        <w:t>Рост объёма мировой торговли продолжался до начала Первой мировой войны. За период 1870 – 1913 гг. среднегодовой рост мировой торговли составил 3,4% (табл. 2.1), также значительно увеличилась доля мирового экспорта в мировом ВВП – с 4,6% в 1870 г. до 7,9% в 1913 г. [</w:t>
      </w:r>
      <w:r w:rsidR="003D1D14" w:rsidRPr="00270D11">
        <w:t>39</w:t>
      </w:r>
      <w:r w:rsidRPr="00270D11">
        <w:t xml:space="preserve">, с. 47]. </w:t>
      </w:r>
    </w:p>
    <w:p w14:paraId="50285A92" w14:textId="2E19B391" w:rsidR="00543756" w:rsidRPr="00270D11" w:rsidRDefault="00543756" w:rsidP="00543756">
      <w:pPr>
        <w:spacing w:line="360" w:lineRule="auto"/>
        <w:ind w:firstLine="420"/>
      </w:pPr>
      <w:r w:rsidRPr="00270D11">
        <w:tab/>
        <w:t xml:space="preserve">С 1914 г. – начало Первой мировой войны </w:t>
      </w:r>
      <w:r w:rsidR="003464D7" w:rsidRPr="00270D11">
        <w:t>–</w:t>
      </w:r>
      <w:r w:rsidRPr="00270D11">
        <w:t xml:space="preserve"> темпы роста мировой торговли замедляются (табл. 2.1). Это обусловлено различными причинами, среди которых </w:t>
      </w:r>
      <w:r w:rsidRPr="00270D11">
        <w:lastRenderedPageBreak/>
        <w:t xml:space="preserve">усиление протекционистских мер, спад промышленного производства, мировой экономический кризис. Тенденция к сокращению объёмов мировой торговли продолжалась до начала 1950-х годов. </w:t>
      </w:r>
    </w:p>
    <w:p w14:paraId="37277067" w14:textId="19262097" w:rsidR="00543756" w:rsidRPr="00270D11" w:rsidRDefault="00543756" w:rsidP="00543756">
      <w:pPr>
        <w:spacing w:line="360" w:lineRule="auto"/>
        <w:ind w:firstLine="420"/>
      </w:pPr>
      <w:r w:rsidRPr="00270D11">
        <w:tab/>
        <w:t>Однако после Второй мировой войны развитие мировой торговли приобретает взрывной характер. В период с 1950 по 1973 гг. объём мировой торговли ежегодно увеличивался в среднем на 7,88%, что почти в 2 раза превышало рост мирового ВВП (табл. 2.1). Стремительное развитие международной торговли на данном этапе можно объяснить такими факторами, как нарастающая интернационализация производства, активная деятельность ТНК, появление международных организаций (ООН, МВФ, МБРР), переход многих стран от политики протекционизма к либерализации внешнеэкономической деятельности и др. Изменения происходят и в товарной структуре мирового экспорта – снижается доля сырьевых и сельскохозяйственных товаров и растёт доля готовых изделий [</w:t>
      </w:r>
      <w:r w:rsidR="003D1D14" w:rsidRPr="00270D11">
        <w:t>21</w:t>
      </w:r>
      <w:r w:rsidRPr="00270D11">
        <w:t>, стр. 103].</w:t>
      </w:r>
    </w:p>
    <w:p w14:paraId="7F0FDF54" w14:textId="2B0A7E4B" w:rsidR="00543756" w:rsidRPr="00270D11" w:rsidRDefault="00543756" w:rsidP="00543756">
      <w:pPr>
        <w:spacing w:line="360" w:lineRule="auto"/>
        <w:ind w:firstLine="420"/>
      </w:pPr>
      <w:r w:rsidRPr="00270D11">
        <w:tab/>
        <w:t>В 1973 г. активный рост мировой торговли был прерван нефтяным кризисом, после которого темпы роста мировой торговли и мирового ВВП несколько сократились, но всё так же были относительно высокими (табл. 2.1). Нельзя не отметить влияние в этот период формационно-геополитических процессов</w:t>
      </w:r>
      <w:r w:rsidR="003464D7" w:rsidRPr="00270D11">
        <w:rPr>
          <w:rStyle w:val="af9"/>
        </w:rPr>
        <w:footnoteReference w:id="2"/>
      </w:r>
      <w:r w:rsidRPr="00270D11">
        <w:t xml:space="preserve">. В результате распада социалистической системы в восточно-европейских странах происходят процессы формирования рыночной экономики и их интеграции в мировую экономику. </w:t>
      </w:r>
    </w:p>
    <w:p w14:paraId="1EF79766" w14:textId="212D14F4" w:rsidR="00543756" w:rsidRPr="00270D11" w:rsidRDefault="00543756" w:rsidP="00543756">
      <w:pPr>
        <w:spacing w:line="360" w:lineRule="auto"/>
        <w:ind w:firstLine="420"/>
      </w:pPr>
      <w:r w:rsidRPr="00270D11">
        <w:tab/>
        <w:t xml:space="preserve">В 1973 – 2003 гг. темпы роста мировой торговли сокращаются по сравнению с 1950 – 1973 гг., но всё так же превышают рост мирового ВВП. Особо быстрые темпы роста мировой торговли и ВВП наблюдались в 2003 – 2008 гг. Рост объёмов мировой торговли продолжался до финансово-экономического кризиса 2008 – 2009 гг. (рис. 3). В 2001 </w:t>
      </w:r>
      <w:proofErr w:type="gramStart"/>
      <w:r w:rsidRPr="00270D11">
        <w:t>–</w:t>
      </w:r>
      <w:r w:rsidR="00472496" w:rsidRPr="00270D11">
        <w:t xml:space="preserve"> </w:t>
      </w:r>
      <w:r w:rsidRPr="00270D11">
        <w:t xml:space="preserve"> 2008</w:t>
      </w:r>
      <w:proofErr w:type="gramEnd"/>
      <w:r w:rsidRPr="00270D11">
        <w:t xml:space="preserve"> гг. на рост мировой торговли повлияли, например, такие факторы, как увеличение мировых цен на энергоресурсы и расширение Европейского союза, вызвавшее оживление торговли между его членами [</w:t>
      </w:r>
      <w:r w:rsidR="003D1D14" w:rsidRPr="00270D11">
        <w:t>4</w:t>
      </w:r>
      <w:r w:rsidRPr="00270D11">
        <w:t xml:space="preserve">, стр. 53]. В 2010 – 2011 гг. наблюдается восстановление международной торговли после финансово-экономического кризиса, </w:t>
      </w:r>
      <w:r w:rsidR="00472496" w:rsidRPr="00270D11">
        <w:t xml:space="preserve">но потом </w:t>
      </w:r>
      <w:r w:rsidRPr="00270D11">
        <w:t xml:space="preserve">темпы роста мировой торговли замедляются, как и рост ВВП. Также стоит отметить, в 2008 – 2019 гг. темпы роста ВВП и международной торговли практически сравнялись, что косвенно свидетельствует о </w:t>
      </w:r>
      <w:r w:rsidR="00472496" w:rsidRPr="00270D11">
        <w:t xml:space="preserve">начале процесса </w:t>
      </w:r>
      <w:r w:rsidRPr="00270D11">
        <w:t>замедлени</w:t>
      </w:r>
      <w:r w:rsidR="00472496" w:rsidRPr="00270D11">
        <w:t>я</w:t>
      </w:r>
      <w:r w:rsidRPr="00270D11">
        <w:t xml:space="preserve"> темпов глобализации (табл. 2.1). В 2019 г. объём мирового экспорта составил 24,2 трлн долларов, что составляет 28,6% от мирового ВВП.</w:t>
      </w:r>
    </w:p>
    <w:p w14:paraId="1B77DD87" w14:textId="77777777" w:rsidR="00543756" w:rsidRPr="00270D11" w:rsidRDefault="00543756" w:rsidP="00543756">
      <w:pPr>
        <w:keepNext/>
        <w:spacing w:line="360" w:lineRule="auto"/>
        <w:jc w:val="right"/>
        <w:rPr>
          <w:i/>
          <w:iCs/>
          <w:szCs w:val="24"/>
        </w:rPr>
      </w:pPr>
      <w:r w:rsidRPr="00270D11">
        <w:rPr>
          <w:i/>
          <w:iCs/>
          <w:szCs w:val="24"/>
        </w:rPr>
        <w:lastRenderedPageBreak/>
        <w:t>Таблица 2.1</w:t>
      </w:r>
    </w:p>
    <w:p w14:paraId="607A43BB" w14:textId="77777777" w:rsidR="00543756" w:rsidRPr="00270D11" w:rsidRDefault="00543756" w:rsidP="00543756">
      <w:pPr>
        <w:keepNext/>
        <w:spacing w:line="360" w:lineRule="auto"/>
        <w:jc w:val="center"/>
        <w:rPr>
          <w:b/>
          <w:bCs/>
          <w:szCs w:val="24"/>
        </w:rPr>
      </w:pPr>
      <w:r w:rsidRPr="00270D11">
        <w:rPr>
          <w:b/>
          <w:bCs/>
          <w:szCs w:val="24"/>
        </w:rPr>
        <w:t>Рост объёма мировой торговли и мирового ВВП в 1500 - 2019 гг. (годовые средние совокупные темпы роста)</w:t>
      </w:r>
    </w:p>
    <w:tbl>
      <w:tblPr>
        <w:tblStyle w:val="af4"/>
        <w:tblW w:w="0" w:type="auto"/>
        <w:jc w:val="center"/>
        <w:tblLook w:val="04A0" w:firstRow="1" w:lastRow="0" w:firstColumn="1" w:lastColumn="0" w:noHBand="0" w:noVBand="1"/>
      </w:tblPr>
      <w:tblGrid>
        <w:gridCol w:w="3082"/>
        <w:gridCol w:w="3190"/>
        <w:gridCol w:w="3084"/>
      </w:tblGrid>
      <w:tr w:rsidR="00270D11" w:rsidRPr="00270D11" w14:paraId="73FB466C" w14:textId="77777777" w:rsidTr="00543756">
        <w:trPr>
          <w:tblHeader/>
          <w:jc w:val="center"/>
        </w:trPr>
        <w:tc>
          <w:tcPr>
            <w:tcW w:w="3082" w:type="dxa"/>
            <w:tcBorders>
              <w:top w:val="single" w:sz="4" w:space="0" w:color="auto"/>
              <w:left w:val="single" w:sz="4" w:space="0" w:color="auto"/>
              <w:bottom w:val="single" w:sz="4" w:space="0" w:color="auto"/>
              <w:right w:val="single" w:sz="4" w:space="0" w:color="auto"/>
            </w:tcBorders>
            <w:hideMark/>
          </w:tcPr>
          <w:p w14:paraId="4D8545E8" w14:textId="77777777" w:rsidR="00543756" w:rsidRPr="00270D11" w:rsidRDefault="00543756">
            <w:pPr>
              <w:jc w:val="center"/>
              <w:rPr>
                <w:sz w:val="20"/>
                <w:szCs w:val="20"/>
              </w:rPr>
            </w:pPr>
            <w:r w:rsidRPr="00270D11">
              <w:rPr>
                <w:sz w:val="20"/>
                <w:szCs w:val="20"/>
              </w:rPr>
              <w:t>Годы</w:t>
            </w:r>
          </w:p>
        </w:tc>
        <w:tc>
          <w:tcPr>
            <w:tcW w:w="3190" w:type="dxa"/>
            <w:tcBorders>
              <w:top w:val="single" w:sz="4" w:space="0" w:color="auto"/>
              <w:left w:val="single" w:sz="4" w:space="0" w:color="auto"/>
              <w:bottom w:val="single" w:sz="4" w:space="0" w:color="auto"/>
              <w:right w:val="single" w:sz="4" w:space="0" w:color="auto"/>
            </w:tcBorders>
            <w:hideMark/>
          </w:tcPr>
          <w:p w14:paraId="0CD7C17B" w14:textId="77777777" w:rsidR="00543756" w:rsidRPr="00270D11" w:rsidRDefault="00543756">
            <w:pPr>
              <w:jc w:val="center"/>
              <w:rPr>
                <w:sz w:val="20"/>
                <w:szCs w:val="20"/>
              </w:rPr>
            </w:pPr>
            <w:r w:rsidRPr="00270D11">
              <w:rPr>
                <w:sz w:val="20"/>
                <w:szCs w:val="20"/>
              </w:rPr>
              <w:t>Мировая торговля</w:t>
            </w:r>
          </w:p>
        </w:tc>
        <w:tc>
          <w:tcPr>
            <w:tcW w:w="3084" w:type="dxa"/>
            <w:tcBorders>
              <w:top w:val="single" w:sz="4" w:space="0" w:color="auto"/>
              <w:left w:val="single" w:sz="4" w:space="0" w:color="auto"/>
              <w:bottom w:val="single" w:sz="4" w:space="0" w:color="auto"/>
              <w:right w:val="single" w:sz="4" w:space="0" w:color="auto"/>
            </w:tcBorders>
            <w:hideMark/>
          </w:tcPr>
          <w:p w14:paraId="4C264A40" w14:textId="77777777" w:rsidR="00543756" w:rsidRPr="00270D11" w:rsidRDefault="00543756">
            <w:pPr>
              <w:jc w:val="center"/>
              <w:rPr>
                <w:sz w:val="20"/>
                <w:szCs w:val="20"/>
              </w:rPr>
            </w:pPr>
            <w:r w:rsidRPr="00270D11">
              <w:rPr>
                <w:sz w:val="20"/>
                <w:szCs w:val="20"/>
              </w:rPr>
              <w:t>Мировой ВВП</w:t>
            </w:r>
          </w:p>
        </w:tc>
      </w:tr>
      <w:tr w:rsidR="00270D11" w:rsidRPr="00270D11" w14:paraId="1369A202" w14:textId="77777777" w:rsidTr="00543756">
        <w:trPr>
          <w:jc w:val="center"/>
        </w:trPr>
        <w:tc>
          <w:tcPr>
            <w:tcW w:w="3082" w:type="dxa"/>
            <w:tcBorders>
              <w:top w:val="single" w:sz="4" w:space="0" w:color="auto"/>
              <w:left w:val="single" w:sz="4" w:space="0" w:color="auto"/>
              <w:bottom w:val="single" w:sz="4" w:space="0" w:color="auto"/>
              <w:right w:val="single" w:sz="4" w:space="0" w:color="auto"/>
            </w:tcBorders>
            <w:hideMark/>
          </w:tcPr>
          <w:p w14:paraId="09C9A0E3" w14:textId="77777777" w:rsidR="00543756" w:rsidRPr="00270D11" w:rsidRDefault="00543756">
            <w:pPr>
              <w:jc w:val="center"/>
              <w:rPr>
                <w:sz w:val="20"/>
                <w:szCs w:val="20"/>
              </w:rPr>
            </w:pPr>
            <w:r w:rsidRPr="00270D11">
              <w:rPr>
                <w:sz w:val="20"/>
                <w:szCs w:val="20"/>
              </w:rPr>
              <w:t>1500 – 1820</w:t>
            </w:r>
          </w:p>
        </w:tc>
        <w:tc>
          <w:tcPr>
            <w:tcW w:w="3190" w:type="dxa"/>
            <w:tcBorders>
              <w:top w:val="single" w:sz="4" w:space="0" w:color="auto"/>
              <w:left w:val="single" w:sz="4" w:space="0" w:color="auto"/>
              <w:bottom w:val="single" w:sz="4" w:space="0" w:color="auto"/>
              <w:right w:val="single" w:sz="4" w:space="0" w:color="auto"/>
            </w:tcBorders>
            <w:hideMark/>
          </w:tcPr>
          <w:p w14:paraId="172DDD7D" w14:textId="77777777" w:rsidR="00543756" w:rsidRPr="00270D11" w:rsidRDefault="00543756">
            <w:pPr>
              <w:jc w:val="center"/>
              <w:rPr>
                <w:sz w:val="20"/>
                <w:szCs w:val="20"/>
              </w:rPr>
            </w:pPr>
            <w:r w:rsidRPr="00270D11">
              <w:rPr>
                <w:sz w:val="20"/>
                <w:szCs w:val="20"/>
              </w:rPr>
              <w:t>0,96</w:t>
            </w:r>
          </w:p>
        </w:tc>
        <w:tc>
          <w:tcPr>
            <w:tcW w:w="3084" w:type="dxa"/>
            <w:tcBorders>
              <w:top w:val="single" w:sz="4" w:space="0" w:color="auto"/>
              <w:left w:val="single" w:sz="4" w:space="0" w:color="auto"/>
              <w:bottom w:val="single" w:sz="4" w:space="0" w:color="auto"/>
              <w:right w:val="single" w:sz="4" w:space="0" w:color="auto"/>
            </w:tcBorders>
            <w:hideMark/>
          </w:tcPr>
          <w:p w14:paraId="5596C0A7" w14:textId="77777777" w:rsidR="00543756" w:rsidRPr="00270D11" w:rsidRDefault="00543756">
            <w:pPr>
              <w:jc w:val="center"/>
              <w:rPr>
                <w:sz w:val="20"/>
                <w:szCs w:val="20"/>
              </w:rPr>
            </w:pPr>
            <w:r w:rsidRPr="00270D11">
              <w:rPr>
                <w:sz w:val="20"/>
                <w:szCs w:val="20"/>
              </w:rPr>
              <w:t>0,32</w:t>
            </w:r>
          </w:p>
        </w:tc>
      </w:tr>
      <w:tr w:rsidR="00270D11" w:rsidRPr="00270D11" w14:paraId="7EF57A35" w14:textId="77777777" w:rsidTr="00543756">
        <w:trPr>
          <w:jc w:val="center"/>
        </w:trPr>
        <w:tc>
          <w:tcPr>
            <w:tcW w:w="3082" w:type="dxa"/>
            <w:tcBorders>
              <w:top w:val="single" w:sz="4" w:space="0" w:color="auto"/>
              <w:left w:val="single" w:sz="4" w:space="0" w:color="auto"/>
              <w:bottom w:val="single" w:sz="4" w:space="0" w:color="auto"/>
              <w:right w:val="single" w:sz="4" w:space="0" w:color="auto"/>
            </w:tcBorders>
            <w:hideMark/>
          </w:tcPr>
          <w:p w14:paraId="5678EA50" w14:textId="77777777" w:rsidR="00543756" w:rsidRPr="00270D11" w:rsidRDefault="00543756">
            <w:pPr>
              <w:jc w:val="center"/>
              <w:rPr>
                <w:sz w:val="20"/>
                <w:szCs w:val="20"/>
              </w:rPr>
            </w:pPr>
            <w:r w:rsidRPr="00270D11">
              <w:rPr>
                <w:sz w:val="20"/>
                <w:szCs w:val="20"/>
              </w:rPr>
              <w:t>1820 – 1870</w:t>
            </w:r>
          </w:p>
        </w:tc>
        <w:tc>
          <w:tcPr>
            <w:tcW w:w="3190" w:type="dxa"/>
            <w:tcBorders>
              <w:top w:val="single" w:sz="4" w:space="0" w:color="auto"/>
              <w:left w:val="single" w:sz="4" w:space="0" w:color="auto"/>
              <w:bottom w:val="single" w:sz="4" w:space="0" w:color="auto"/>
              <w:right w:val="single" w:sz="4" w:space="0" w:color="auto"/>
            </w:tcBorders>
            <w:hideMark/>
          </w:tcPr>
          <w:p w14:paraId="77C1D2C1" w14:textId="77777777" w:rsidR="00543756" w:rsidRPr="00270D11" w:rsidRDefault="00543756">
            <w:pPr>
              <w:jc w:val="center"/>
              <w:rPr>
                <w:sz w:val="20"/>
                <w:szCs w:val="20"/>
              </w:rPr>
            </w:pPr>
            <w:r w:rsidRPr="00270D11">
              <w:rPr>
                <w:sz w:val="20"/>
                <w:szCs w:val="20"/>
              </w:rPr>
              <w:t>4,18</w:t>
            </w:r>
          </w:p>
        </w:tc>
        <w:tc>
          <w:tcPr>
            <w:tcW w:w="3084" w:type="dxa"/>
            <w:tcBorders>
              <w:top w:val="single" w:sz="4" w:space="0" w:color="auto"/>
              <w:left w:val="single" w:sz="4" w:space="0" w:color="auto"/>
              <w:bottom w:val="single" w:sz="4" w:space="0" w:color="auto"/>
              <w:right w:val="single" w:sz="4" w:space="0" w:color="auto"/>
            </w:tcBorders>
            <w:hideMark/>
          </w:tcPr>
          <w:p w14:paraId="61BF3231" w14:textId="77777777" w:rsidR="00543756" w:rsidRPr="00270D11" w:rsidRDefault="00543756">
            <w:pPr>
              <w:jc w:val="center"/>
              <w:rPr>
                <w:sz w:val="20"/>
                <w:szCs w:val="20"/>
              </w:rPr>
            </w:pPr>
            <w:r w:rsidRPr="00270D11">
              <w:rPr>
                <w:sz w:val="20"/>
                <w:szCs w:val="20"/>
              </w:rPr>
              <w:t>0,94</w:t>
            </w:r>
          </w:p>
        </w:tc>
      </w:tr>
      <w:tr w:rsidR="00270D11" w:rsidRPr="00270D11" w14:paraId="11E72E13" w14:textId="77777777" w:rsidTr="00543756">
        <w:trPr>
          <w:jc w:val="center"/>
        </w:trPr>
        <w:tc>
          <w:tcPr>
            <w:tcW w:w="3082" w:type="dxa"/>
            <w:tcBorders>
              <w:top w:val="single" w:sz="4" w:space="0" w:color="auto"/>
              <w:left w:val="single" w:sz="4" w:space="0" w:color="auto"/>
              <w:bottom w:val="single" w:sz="4" w:space="0" w:color="auto"/>
              <w:right w:val="single" w:sz="4" w:space="0" w:color="auto"/>
            </w:tcBorders>
            <w:hideMark/>
          </w:tcPr>
          <w:p w14:paraId="2A5E3F7D" w14:textId="77777777" w:rsidR="00543756" w:rsidRPr="00270D11" w:rsidRDefault="00543756">
            <w:pPr>
              <w:jc w:val="center"/>
              <w:rPr>
                <w:sz w:val="20"/>
                <w:szCs w:val="20"/>
              </w:rPr>
            </w:pPr>
            <w:r w:rsidRPr="00270D11">
              <w:rPr>
                <w:sz w:val="20"/>
                <w:szCs w:val="20"/>
              </w:rPr>
              <w:t>1870 – 1913</w:t>
            </w:r>
          </w:p>
        </w:tc>
        <w:tc>
          <w:tcPr>
            <w:tcW w:w="3190" w:type="dxa"/>
            <w:tcBorders>
              <w:top w:val="single" w:sz="4" w:space="0" w:color="auto"/>
              <w:left w:val="single" w:sz="4" w:space="0" w:color="auto"/>
              <w:bottom w:val="single" w:sz="4" w:space="0" w:color="auto"/>
              <w:right w:val="single" w:sz="4" w:space="0" w:color="auto"/>
            </w:tcBorders>
            <w:hideMark/>
          </w:tcPr>
          <w:p w14:paraId="7CB6582D" w14:textId="77777777" w:rsidR="00543756" w:rsidRPr="00270D11" w:rsidRDefault="00543756">
            <w:pPr>
              <w:jc w:val="center"/>
              <w:rPr>
                <w:sz w:val="20"/>
                <w:szCs w:val="20"/>
              </w:rPr>
            </w:pPr>
            <w:r w:rsidRPr="00270D11">
              <w:rPr>
                <w:sz w:val="20"/>
                <w:szCs w:val="20"/>
              </w:rPr>
              <w:t>3,40</w:t>
            </w:r>
          </w:p>
        </w:tc>
        <w:tc>
          <w:tcPr>
            <w:tcW w:w="3084" w:type="dxa"/>
            <w:tcBorders>
              <w:top w:val="single" w:sz="4" w:space="0" w:color="auto"/>
              <w:left w:val="single" w:sz="4" w:space="0" w:color="auto"/>
              <w:bottom w:val="single" w:sz="4" w:space="0" w:color="auto"/>
              <w:right w:val="single" w:sz="4" w:space="0" w:color="auto"/>
            </w:tcBorders>
            <w:hideMark/>
          </w:tcPr>
          <w:p w14:paraId="7A61B845" w14:textId="77777777" w:rsidR="00543756" w:rsidRPr="00270D11" w:rsidRDefault="00543756">
            <w:pPr>
              <w:jc w:val="center"/>
              <w:rPr>
                <w:sz w:val="20"/>
                <w:szCs w:val="20"/>
              </w:rPr>
            </w:pPr>
            <w:r w:rsidRPr="00270D11">
              <w:rPr>
                <w:sz w:val="20"/>
                <w:szCs w:val="20"/>
              </w:rPr>
              <w:t>2,12</w:t>
            </w:r>
          </w:p>
        </w:tc>
      </w:tr>
      <w:tr w:rsidR="00270D11" w:rsidRPr="00270D11" w14:paraId="5E7B4312" w14:textId="77777777" w:rsidTr="00543756">
        <w:trPr>
          <w:jc w:val="center"/>
        </w:trPr>
        <w:tc>
          <w:tcPr>
            <w:tcW w:w="3082" w:type="dxa"/>
            <w:tcBorders>
              <w:top w:val="single" w:sz="4" w:space="0" w:color="auto"/>
              <w:left w:val="single" w:sz="4" w:space="0" w:color="auto"/>
              <w:bottom w:val="single" w:sz="4" w:space="0" w:color="auto"/>
              <w:right w:val="single" w:sz="4" w:space="0" w:color="auto"/>
            </w:tcBorders>
            <w:hideMark/>
          </w:tcPr>
          <w:p w14:paraId="6CDF3DE1" w14:textId="77777777" w:rsidR="00543756" w:rsidRPr="00270D11" w:rsidRDefault="00543756">
            <w:pPr>
              <w:jc w:val="center"/>
              <w:rPr>
                <w:sz w:val="20"/>
                <w:szCs w:val="20"/>
              </w:rPr>
            </w:pPr>
            <w:r w:rsidRPr="00270D11">
              <w:rPr>
                <w:sz w:val="20"/>
                <w:szCs w:val="20"/>
              </w:rPr>
              <w:t>1913 – 1950</w:t>
            </w:r>
          </w:p>
        </w:tc>
        <w:tc>
          <w:tcPr>
            <w:tcW w:w="3190" w:type="dxa"/>
            <w:tcBorders>
              <w:top w:val="single" w:sz="4" w:space="0" w:color="auto"/>
              <w:left w:val="single" w:sz="4" w:space="0" w:color="auto"/>
              <w:bottom w:val="single" w:sz="4" w:space="0" w:color="auto"/>
              <w:right w:val="single" w:sz="4" w:space="0" w:color="auto"/>
            </w:tcBorders>
            <w:hideMark/>
          </w:tcPr>
          <w:p w14:paraId="4B55DCAB" w14:textId="77777777" w:rsidR="00543756" w:rsidRPr="00270D11" w:rsidRDefault="00543756">
            <w:pPr>
              <w:jc w:val="center"/>
              <w:rPr>
                <w:sz w:val="20"/>
                <w:szCs w:val="20"/>
              </w:rPr>
            </w:pPr>
            <w:r w:rsidRPr="00270D11">
              <w:rPr>
                <w:sz w:val="20"/>
                <w:szCs w:val="20"/>
              </w:rPr>
              <w:t>0,90</w:t>
            </w:r>
          </w:p>
        </w:tc>
        <w:tc>
          <w:tcPr>
            <w:tcW w:w="3084" w:type="dxa"/>
            <w:tcBorders>
              <w:top w:val="single" w:sz="4" w:space="0" w:color="auto"/>
              <w:left w:val="single" w:sz="4" w:space="0" w:color="auto"/>
              <w:bottom w:val="single" w:sz="4" w:space="0" w:color="auto"/>
              <w:right w:val="single" w:sz="4" w:space="0" w:color="auto"/>
            </w:tcBorders>
            <w:hideMark/>
          </w:tcPr>
          <w:p w14:paraId="37FF76BF" w14:textId="77777777" w:rsidR="00543756" w:rsidRPr="00270D11" w:rsidRDefault="00543756">
            <w:pPr>
              <w:jc w:val="center"/>
              <w:rPr>
                <w:sz w:val="20"/>
                <w:szCs w:val="20"/>
              </w:rPr>
            </w:pPr>
            <w:r w:rsidRPr="00270D11">
              <w:rPr>
                <w:sz w:val="20"/>
                <w:szCs w:val="20"/>
              </w:rPr>
              <w:t>1,82</w:t>
            </w:r>
          </w:p>
        </w:tc>
      </w:tr>
      <w:tr w:rsidR="00270D11" w:rsidRPr="00270D11" w14:paraId="605C8CCA" w14:textId="77777777" w:rsidTr="00543756">
        <w:trPr>
          <w:jc w:val="center"/>
        </w:trPr>
        <w:tc>
          <w:tcPr>
            <w:tcW w:w="3082" w:type="dxa"/>
            <w:tcBorders>
              <w:top w:val="single" w:sz="4" w:space="0" w:color="auto"/>
              <w:left w:val="single" w:sz="4" w:space="0" w:color="auto"/>
              <w:bottom w:val="single" w:sz="4" w:space="0" w:color="auto"/>
              <w:right w:val="single" w:sz="4" w:space="0" w:color="auto"/>
            </w:tcBorders>
            <w:hideMark/>
          </w:tcPr>
          <w:p w14:paraId="39C8E088" w14:textId="77777777" w:rsidR="00543756" w:rsidRPr="00270D11" w:rsidRDefault="00543756">
            <w:pPr>
              <w:jc w:val="center"/>
              <w:rPr>
                <w:sz w:val="20"/>
                <w:szCs w:val="20"/>
              </w:rPr>
            </w:pPr>
            <w:r w:rsidRPr="00270D11">
              <w:rPr>
                <w:sz w:val="20"/>
                <w:szCs w:val="20"/>
              </w:rPr>
              <w:t>1950 – 1973</w:t>
            </w:r>
          </w:p>
        </w:tc>
        <w:tc>
          <w:tcPr>
            <w:tcW w:w="3190" w:type="dxa"/>
            <w:tcBorders>
              <w:top w:val="single" w:sz="4" w:space="0" w:color="auto"/>
              <w:left w:val="single" w:sz="4" w:space="0" w:color="auto"/>
              <w:bottom w:val="single" w:sz="4" w:space="0" w:color="auto"/>
              <w:right w:val="single" w:sz="4" w:space="0" w:color="auto"/>
            </w:tcBorders>
            <w:hideMark/>
          </w:tcPr>
          <w:p w14:paraId="6A5A96D2" w14:textId="77777777" w:rsidR="00543756" w:rsidRPr="00270D11" w:rsidRDefault="00543756">
            <w:pPr>
              <w:jc w:val="center"/>
              <w:rPr>
                <w:sz w:val="20"/>
                <w:szCs w:val="20"/>
              </w:rPr>
            </w:pPr>
            <w:r w:rsidRPr="00270D11">
              <w:rPr>
                <w:sz w:val="20"/>
                <w:szCs w:val="20"/>
              </w:rPr>
              <w:t>7,88</w:t>
            </w:r>
          </w:p>
        </w:tc>
        <w:tc>
          <w:tcPr>
            <w:tcW w:w="3084" w:type="dxa"/>
            <w:tcBorders>
              <w:top w:val="single" w:sz="4" w:space="0" w:color="auto"/>
              <w:left w:val="single" w:sz="4" w:space="0" w:color="auto"/>
              <w:bottom w:val="single" w:sz="4" w:space="0" w:color="auto"/>
              <w:right w:val="single" w:sz="4" w:space="0" w:color="auto"/>
            </w:tcBorders>
            <w:hideMark/>
          </w:tcPr>
          <w:p w14:paraId="3058F931" w14:textId="77777777" w:rsidR="00543756" w:rsidRPr="00270D11" w:rsidRDefault="00543756">
            <w:pPr>
              <w:jc w:val="center"/>
              <w:rPr>
                <w:sz w:val="20"/>
                <w:szCs w:val="20"/>
              </w:rPr>
            </w:pPr>
            <w:r w:rsidRPr="00270D11">
              <w:rPr>
                <w:sz w:val="20"/>
                <w:szCs w:val="20"/>
              </w:rPr>
              <w:t>4,90</w:t>
            </w:r>
          </w:p>
        </w:tc>
      </w:tr>
      <w:tr w:rsidR="00270D11" w:rsidRPr="00270D11" w14:paraId="2AC21849" w14:textId="77777777" w:rsidTr="00543756">
        <w:trPr>
          <w:jc w:val="center"/>
        </w:trPr>
        <w:tc>
          <w:tcPr>
            <w:tcW w:w="3082" w:type="dxa"/>
            <w:tcBorders>
              <w:top w:val="single" w:sz="4" w:space="0" w:color="auto"/>
              <w:left w:val="single" w:sz="4" w:space="0" w:color="auto"/>
              <w:bottom w:val="single" w:sz="4" w:space="0" w:color="auto"/>
              <w:right w:val="single" w:sz="4" w:space="0" w:color="auto"/>
            </w:tcBorders>
            <w:hideMark/>
          </w:tcPr>
          <w:p w14:paraId="5991FFDE" w14:textId="77777777" w:rsidR="00543756" w:rsidRPr="00270D11" w:rsidRDefault="00543756">
            <w:pPr>
              <w:jc w:val="center"/>
              <w:rPr>
                <w:sz w:val="20"/>
                <w:szCs w:val="20"/>
              </w:rPr>
            </w:pPr>
            <w:r w:rsidRPr="00270D11">
              <w:rPr>
                <w:sz w:val="20"/>
                <w:szCs w:val="20"/>
              </w:rPr>
              <w:t>1973 – 2003</w:t>
            </w:r>
          </w:p>
        </w:tc>
        <w:tc>
          <w:tcPr>
            <w:tcW w:w="3190" w:type="dxa"/>
            <w:tcBorders>
              <w:top w:val="single" w:sz="4" w:space="0" w:color="auto"/>
              <w:left w:val="single" w:sz="4" w:space="0" w:color="auto"/>
              <w:bottom w:val="single" w:sz="4" w:space="0" w:color="auto"/>
              <w:right w:val="single" w:sz="4" w:space="0" w:color="auto"/>
            </w:tcBorders>
            <w:hideMark/>
          </w:tcPr>
          <w:p w14:paraId="5111C35C" w14:textId="77777777" w:rsidR="00543756" w:rsidRPr="00270D11" w:rsidRDefault="00543756">
            <w:pPr>
              <w:jc w:val="center"/>
              <w:rPr>
                <w:sz w:val="20"/>
                <w:szCs w:val="20"/>
              </w:rPr>
            </w:pPr>
            <w:r w:rsidRPr="00270D11">
              <w:rPr>
                <w:sz w:val="20"/>
                <w:szCs w:val="20"/>
              </w:rPr>
              <w:t>5,38</w:t>
            </w:r>
          </w:p>
        </w:tc>
        <w:tc>
          <w:tcPr>
            <w:tcW w:w="3084" w:type="dxa"/>
            <w:tcBorders>
              <w:top w:val="single" w:sz="4" w:space="0" w:color="auto"/>
              <w:left w:val="single" w:sz="4" w:space="0" w:color="auto"/>
              <w:bottom w:val="single" w:sz="4" w:space="0" w:color="auto"/>
              <w:right w:val="single" w:sz="4" w:space="0" w:color="auto"/>
            </w:tcBorders>
            <w:hideMark/>
          </w:tcPr>
          <w:p w14:paraId="318086DA" w14:textId="77777777" w:rsidR="00543756" w:rsidRPr="00270D11" w:rsidRDefault="00543756">
            <w:pPr>
              <w:jc w:val="center"/>
              <w:rPr>
                <w:sz w:val="20"/>
                <w:szCs w:val="20"/>
              </w:rPr>
            </w:pPr>
            <w:r w:rsidRPr="00270D11">
              <w:rPr>
                <w:sz w:val="20"/>
                <w:szCs w:val="20"/>
              </w:rPr>
              <w:t>3,17</w:t>
            </w:r>
          </w:p>
        </w:tc>
      </w:tr>
      <w:tr w:rsidR="00270D11" w:rsidRPr="00270D11" w14:paraId="2ABC4151" w14:textId="77777777" w:rsidTr="00543756">
        <w:trPr>
          <w:jc w:val="center"/>
        </w:trPr>
        <w:tc>
          <w:tcPr>
            <w:tcW w:w="3082" w:type="dxa"/>
            <w:tcBorders>
              <w:top w:val="single" w:sz="4" w:space="0" w:color="auto"/>
              <w:left w:val="single" w:sz="4" w:space="0" w:color="auto"/>
              <w:bottom w:val="single" w:sz="4" w:space="0" w:color="auto"/>
              <w:right w:val="single" w:sz="4" w:space="0" w:color="auto"/>
            </w:tcBorders>
            <w:hideMark/>
          </w:tcPr>
          <w:p w14:paraId="732A801C" w14:textId="77777777" w:rsidR="00543756" w:rsidRPr="00270D11" w:rsidRDefault="00543756">
            <w:pPr>
              <w:jc w:val="center"/>
              <w:rPr>
                <w:sz w:val="20"/>
                <w:szCs w:val="20"/>
              </w:rPr>
            </w:pPr>
            <w:r w:rsidRPr="00270D11">
              <w:rPr>
                <w:sz w:val="20"/>
                <w:szCs w:val="20"/>
              </w:rPr>
              <w:t xml:space="preserve">2003 – 2008 </w:t>
            </w:r>
          </w:p>
        </w:tc>
        <w:tc>
          <w:tcPr>
            <w:tcW w:w="3190" w:type="dxa"/>
            <w:tcBorders>
              <w:top w:val="single" w:sz="4" w:space="0" w:color="auto"/>
              <w:left w:val="single" w:sz="4" w:space="0" w:color="auto"/>
              <w:bottom w:val="single" w:sz="4" w:space="0" w:color="auto"/>
              <w:right w:val="single" w:sz="4" w:space="0" w:color="auto"/>
            </w:tcBorders>
            <w:hideMark/>
          </w:tcPr>
          <w:p w14:paraId="408198F9" w14:textId="77777777" w:rsidR="00543756" w:rsidRPr="00270D11" w:rsidRDefault="00543756">
            <w:pPr>
              <w:jc w:val="center"/>
              <w:rPr>
                <w:sz w:val="20"/>
                <w:szCs w:val="20"/>
              </w:rPr>
            </w:pPr>
            <w:r w:rsidRPr="00270D11">
              <w:rPr>
                <w:sz w:val="20"/>
                <w:szCs w:val="20"/>
              </w:rPr>
              <w:t>7,10</w:t>
            </w:r>
          </w:p>
        </w:tc>
        <w:tc>
          <w:tcPr>
            <w:tcW w:w="3084" w:type="dxa"/>
            <w:tcBorders>
              <w:top w:val="single" w:sz="4" w:space="0" w:color="auto"/>
              <w:left w:val="single" w:sz="4" w:space="0" w:color="auto"/>
              <w:bottom w:val="single" w:sz="4" w:space="0" w:color="auto"/>
              <w:right w:val="single" w:sz="4" w:space="0" w:color="auto"/>
            </w:tcBorders>
            <w:hideMark/>
          </w:tcPr>
          <w:p w14:paraId="46D66A63" w14:textId="77777777" w:rsidR="00543756" w:rsidRPr="00270D11" w:rsidRDefault="00543756">
            <w:pPr>
              <w:jc w:val="center"/>
              <w:rPr>
                <w:sz w:val="20"/>
                <w:szCs w:val="20"/>
              </w:rPr>
            </w:pPr>
            <w:r w:rsidRPr="00270D11">
              <w:rPr>
                <w:sz w:val="20"/>
                <w:szCs w:val="20"/>
              </w:rPr>
              <w:t>3,89</w:t>
            </w:r>
          </w:p>
        </w:tc>
      </w:tr>
      <w:tr w:rsidR="00270D11" w:rsidRPr="00270D11" w14:paraId="08D0FF43" w14:textId="77777777" w:rsidTr="00F35593">
        <w:trPr>
          <w:jc w:val="center"/>
        </w:trPr>
        <w:tc>
          <w:tcPr>
            <w:tcW w:w="3082" w:type="dxa"/>
            <w:hideMark/>
          </w:tcPr>
          <w:p w14:paraId="132282BE" w14:textId="049B7910" w:rsidR="00D56A8F" w:rsidRPr="00270D11" w:rsidRDefault="00D56A8F" w:rsidP="00D56A8F">
            <w:pPr>
              <w:jc w:val="center"/>
              <w:rPr>
                <w:sz w:val="20"/>
                <w:szCs w:val="20"/>
              </w:rPr>
            </w:pPr>
            <w:r w:rsidRPr="00270D11">
              <w:rPr>
                <w:sz w:val="20"/>
                <w:szCs w:val="20"/>
              </w:rPr>
              <w:t>2008 – 2019</w:t>
            </w:r>
          </w:p>
        </w:tc>
        <w:tc>
          <w:tcPr>
            <w:tcW w:w="3190" w:type="dxa"/>
            <w:hideMark/>
          </w:tcPr>
          <w:p w14:paraId="2DFE5CFC" w14:textId="5CEFE4B0" w:rsidR="00D56A8F" w:rsidRPr="00270D11" w:rsidRDefault="00D56A8F" w:rsidP="00D56A8F">
            <w:pPr>
              <w:jc w:val="center"/>
              <w:rPr>
                <w:sz w:val="20"/>
                <w:szCs w:val="20"/>
              </w:rPr>
            </w:pPr>
            <w:r w:rsidRPr="00270D11">
              <w:rPr>
                <w:sz w:val="20"/>
                <w:szCs w:val="20"/>
              </w:rPr>
              <w:t>2,98</w:t>
            </w:r>
          </w:p>
        </w:tc>
        <w:tc>
          <w:tcPr>
            <w:tcW w:w="3084" w:type="dxa"/>
            <w:hideMark/>
          </w:tcPr>
          <w:p w14:paraId="1241FE99" w14:textId="658800E9" w:rsidR="00D56A8F" w:rsidRPr="00270D11" w:rsidRDefault="00D56A8F" w:rsidP="00D56A8F">
            <w:pPr>
              <w:jc w:val="center"/>
              <w:rPr>
                <w:sz w:val="20"/>
                <w:szCs w:val="20"/>
              </w:rPr>
            </w:pPr>
            <w:r w:rsidRPr="00270D11">
              <w:rPr>
                <w:sz w:val="20"/>
                <w:szCs w:val="20"/>
              </w:rPr>
              <w:t>2,76</w:t>
            </w:r>
          </w:p>
        </w:tc>
      </w:tr>
    </w:tbl>
    <w:p w14:paraId="4E78A556" w14:textId="65C5B799" w:rsidR="00543756" w:rsidRPr="00270D11" w:rsidRDefault="00543756" w:rsidP="00F80DFF">
      <w:pPr>
        <w:spacing w:after="200"/>
        <w:rPr>
          <w:i/>
          <w:iCs/>
          <w:lang w:val="en-US"/>
        </w:rPr>
      </w:pPr>
      <w:r w:rsidRPr="00270D11">
        <w:rPr>
          <w:i/>
          <w:iCs/>
        </w:rPr>
        <w:t>Составлено по</w:t>
      </w:r>
      <w:r w:rsidRPr="00270D11">
        <w:rPr>
          <w:i/>
          <w:iCs/>
          <w:lang w:val="en-US"/>
        </w:rPr>
        <w:t xml:space="preserve"> [</w:t>
      </w:r>
      <w:r w:rsidR="003D1D14" w:rsidRPr="00270D11">
        <w:rPr>
          <w:i/>
          <w:iCs/>
          <w:lang w:val="en-US"/>
        </w:rPr>
        <w:t>16</w:t>
      </w:r>
      <w:r w:rsidRPr="00270D11">
        <w:rPr>
          <w:i/>
          <w:iCs/>
        </w:rPr>
        <w:t>, с. 131</w:t>
      </w:r>
      <w:r w:rsidRPr="00270D11">
        <w:rPr>
          <w:i/>
          <w:iCs/>
          <w:lang w:val="en-US"/>
        </w:rPr>
        <w:t>]</w:t>
      </w:r>
      <w:r w:rsidRPr="00270D11">
        <w:rPr>
          <w:i/>
          <w:iCs/>
        </w:rPr>
        <w:t xml:space="preserve">, </w:t>
      </w:r>
      <w:r w:rsidRPr="00270D11">
        <w:rPr>
          <w:i/>
          <w:iCs/>
          <w:lang w:val="en-US"/>
        </w:rPr>
        <w:t>[</w:t>
      </w:r>
      <w:r w:rsidR="003D1D14" w:rsidRPr="00270D11">
        <w:rPr>
          <w:i/>
          <w:iCs/>
          <w:lang w:val="en-US"/>
        </w:rPr>
        <w:t>37</w:t>
      </w:r>
      <w:r w:rsidRPr="00270D11">
        <w:rPr>
          <w:i/>
          <w:iCs/>
          <w:lang w:val="en-US"/>
        </w:rPr>
        <w:t>].</w:t>
      </w:r>
    </w:p>
    <w:p w14:paraId="056BA864" w14:textId="04B6E68E" w:rsidR="00543756" w:rsidRPr="00270D11" w:rsidRDefault="00543756" w:rsidP="00543756">
      <w:pPr>
        <w:keepNext/>
        <w:spacing w:line="240" w:lineRule="auto"/>
        <w:jc w:val="center"/>
        <w:rPr>
          <w:i/>
          <w:iCs/>
        </w:rPr>
      </w:pPr>
      <w:r w:rsidRPr="00270D11">
        <w:rPr>
          <w:i/>
          <w:noProof/>
          <w:lang w:eastAsia="ru-RU"/>
        </w:rPr>
        <w:drawing>
          <wp:inline distT="0" distB="0" distL="0" distR="0" wp14:anchorId="2CDAFD2D" wp14:editId="368418C4">
            <wp:extent cx="5039995" cy="2830195"/>
            <wp:effectExtent l="0" t="0" r="8255"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l="1279" t="1096" r="874" b="4420"/>
                    <a:stretch>
                      <a:fillRect/>
                    </a:stretch>
                  </pic:blipFill>
                  <pic:spPr bwMode="auto">
                    <a:xfrm>
                      <a:off x="0" y="0"/>
                      <a:ext cx="5039995" cy="2830195"/>
                    </a:xfrm>
                    <a:prstGeom prst="rect">
                      <a:avLst/>
                    </a:prstGeom>
                    <a:noFill/>
                    <a:ln>
                      <a:noFill/>
                    </a:ln>
                  </pic:spPr>
                </pic:pic>
              </a:graphicData>
            </a:graphic>
          </wp:inline>
        </w:drawing>
      </w:r>
    </w:p>
    <w:p w14:paraId="0E27B722" w14:textId="5E658FE4" w:rsidR="00543756" w:rsidRPr="00270D11" w:rsidRDefault="00835676" w:rsidP="00032C4E">
      <w:pPr>
        <w:spacing w:line="240" w:lineRule="auto"/>
        <w:rPr>
          <w:i/>
          <w:iCs/>
          <w:szCs w:val="24"/>
        </w:rPr>
      </w:pPr>
      <w:r w:rsidRPr="00270D11">
        <w:rPr>
          <w:i/>
          <w:iCs/>
          <w:szCs w:val="24"/>
        </w:rPr>
        <w:t>Рис.</w:t>
      </w:r>
      <w:r w:rsidR="00543756" w:rsidRPr="00270D11">
        <w:rPr>
          <w:i/>
          <w:iCs/>
          <w:szCs w:val="24"/>
        </w:rPr>
        <w:t xml:space="preserve"> 3. Динамика объёма мирового экспорта в 1995 – 2019 гг. (в постоянных ценах 2015 года).</w:t>
      </w:r>
    </w:p>
    <w:p w14:paraId="0DEF3A9A" w14:textId="705291F8" w:rsidR="00543756" w:rsidRPr="00270D11" w:rsidRDefault="00543756" w:rsidP="00032C4E">
      <w:pPr>
        <w:spacing w:after="200" w:line="240" w:lineRule="auto"/>
        <w:rPr>
          <w:i/>
          <w:iCs/>
        </w:rPr>
      </w:pPr>
      <w:r w:rsidRPr="00270D11">
        <w:rPr>
          <w:i/>
          <w:iCs/>
        </w:rPr>
        <w:t>Составлено по [</w:t>
      </w:r>
      <w:r w:rsidR="003D1D14" w:rsidRPr="00270D11">
        <w:rPr>
          <w:i/>
          <w:iCs/>
        </w:rPr>
        <w:t>37</w:t>
      </w:r>
      <w:r w:rsidRPr="00270D11">
        <w:rPr>
          <w:i/>
          <w:iCs/>
        </w:rPr>
        <w:t>].</w:t>
      </w:r>
    </w:p>
    <w:p w14:paraId="2DA7F0CD" w14:textId="4AD0D79F" w:rsidR="00543756" w:rsidRPr="00270D11" w:rsidRDefault="00543756" w:rsidP="00543756">
      <w:pPr>
        <w:spacing w:line="360" w:lineRule="auto"/>
        <w:ind w:firstLine="420"/>
      </w:pPr>
      <w:r w:rsidRPr="00270D11">
        <w:tab/>
        <w:t xml:space="preserve">Последние десятилетия мировая торговля находилась под влиянием большого количества факторов, которые были выделены В. Г. </w:t>
      </w:r>
      <w:proofErr w:type="spellStart"/>
      <w:r w:rsidRPr="00270D11">
        <w:t>Варнавским</w:t>
      </w:r>
      <w:proofErr w:type="spellEnd"/>
      <w:r w:rsidRPr="00270D11">
        <w:t xml:space="preserve"> в группы [</w:t>
      </w:r>
      <w:r w:rsidR="003D1D14" w:rsidRPr="00270D11">
        <w:t>4</w:t>
      </w:r>
      <w:r w:rsidRPr="00270D11">
        <w:t>, стр. 51 – 52]:</w:t>
      </w:r>
    </w:p>
    <w:p w14:paraId="1ECDAD8F" w14:textId="77777777" w:rsidR="00543756" w:rsidRPr="00270D11" w:rsidRDefault="00543756" w:rsidP="00543756">
      <w:pPr>
        <w:spacing w:line="360" w:lineRule="auto"/>
        <w:ind w:firstLine="420"/>
      </w:pPr>
      <w:r w:rsidRPr="00270D11">
        <w:tab/>
        <w:t>1) институциональные факторы – политическая, экономическая, финансовая глобализация и либерализация, что отражается в создании новых политических институтов и международных организаций, усиление роли ТНК, повышении темпов трансграничного движения труда, капитала, информации;</w:t>
      </w:r>
    </w:p>
    <w:p w14:paraId="53880C8F" w14:textId="77777777" w:rsidR="00543756" w:rsidRPr="00270D11" w:rsidRDefault="00543756" w:rsidP="00543756">
      <w:pPr>
        <w:spacing w:line="360" w:lineRule="auto"/>
        <w:ind w:firstLine="420"/>
      </w:pPr>
      <w:r w:rsidRPr="00270D11">
        <w:t xml:space="preserve"> </w:t>
      </w:r>
      <w:r w:rsidRPr="00270D11">
        <w:tab/>
        <w:t xml:space="preserve">2) технико-технологические факторы – развитие информационно-коммуникационных технологий, автоматизация, роботизация, контейнеризация транспортных перевозок; </w:t>
      </w:r>
    </w:p>
    <w:p w14:paraId="255699F9" w14:textId="77777777" w:rsidR="00543756" w:rsidRPr="00270D11" w:rsidRDefault="00543756" w:rsidP="00543756">
      <w:pPr>
        <w:spacing w:line="360" w:lineRule="auto"/>
        <w:ind w:firstLine="420"/>
      </w:pPr>
      <w:r w:rsidRPr="00270D11">
        <w:tab/>
        <w:t xml:space="preserve">3) пространственные факторы – появление новых крупных страновых и региональных рынков; </w:t>
      </w:r>
    </w:p>
    <w:p w14:paraId="065DBF00" w14:textId="77777777" w:rsidR="00543756" w:rsidRPr="00270D11" w:rsidRDefault="00543756" w:rsidP="00543756">
      <w:pPr>
        <w:spacing w:line="360" w:lineRule="auto"/>
        <w:ind w:firstLine="420"/>
      </w:pPr>
      <w:r w:rsidRPr="00270D11">
        <w:lastRenderedPageBreak/>
        <w:tab/>
        <w:t xml:space="preserve">4) организационно-управленческие факторы – маркетинг, логистика, системы управления технологическими и производственными процессами и др.; </w:t>
      </w:r>
    </w:p>
    <w:p w14:paraId="557518CC" w14:textId="77777777" w:rsidR="00543756" w:rsidRPr="00270D11" w:rsidRDefault="00543756" w:rsidP="00543756">
      <w:pPr>
        <w:spacing w:line="360" w:lineRule="auto"/>
        <w:ind w:firstLine="420"/>
      </w:pPr>
      <w:r w:rsidRPr="00270D11">
        <w:tab/>
        <w:t xml:space="preserve">5) бизнес-модели – углублённая международная производственная кооперация, фрагментация производства, глобальные цепочки создания стоимости, государственно-частное партнёрство, кастомизация, интернет-торговля. </w:t>
      </w:r>
    </w:p>
    <w:p w14:paraId="084533FD" w14:textId="2E8D8BBC" w:rsidR="00543756" w:rsidRPr="00270D11" w:rsidRDefault="00543756" w:rsidP="00543756">
      <w:pPr>
        <w:spacing w:line="360" w:lineRule="auto"/>
        <w:ind w:firstLine="420"/>
      </w:pPr>
      <w:r w:rsidRPr="00270D11">
        <w:tab/>
        <w:t>В условиях возрастающей роли мировой торговли обозначилась необходимость в институционализации и наднациональном регулировании внешнеэкономической деятельности, а также в создании определённого международного режима, регулирующего международную торговлю. Первым работоспособным режимом подобного типа было Генеральное соглашение по тарифам и торговле (ГАТТ), подписанное в 1947 году. ГАТТ способствовало созданию многосторонней торговли, становившейся всё более и более либеральной в результате нескольких раундов переговоров. Постепенное снижение тарифов содействовало росту мировой торговли в 1950 – 1960-х годах. ГАТТ было единственным многосторонним инструментом, регулирующим международную торговлю, пока в 1994 г. не была создана Всемирная торговая организация (ВТО) [</w:t>
      </w:r>
      <w:r w:rsidR="003D1D14" w:rsidRPr="00270D11">
        <w:t>11</w:t>
      </w:r>
      <w:r w:rsidRPr="00270D11">
        <w:t>].</w:t>
      </w:r>
    </w:p>
    <w:p w14:paraId="61E81746" w14:textId="77777777" w:rsidR="00543756" w:rsidRPr="00270D11" w:rsidRDefault="00543756" w:rsidP="00543756">
      <w:pPr>
        <w:spacing w:line="360" w:lineRule="auto"/>
        <w:ind w:firstLine="420"/>
      </w:pPr>
      <w:r w:rsidRPr="00270D11">
        <w:tab/>
        <w:t xml:space="preserve">Всемирная торговая организация определяет правила торговли между государствами. Соглашения ВТО охватывают широкий спектр видов деятельности и базируются на следующих принципах: </w:t>
      </w:r>
    </w:p>
    <w:p w14:paraId="1FD1B245" w14:textId="77777777" w:rsidR="00543756" w:rsidRPr="00270D11" w:rsidRDefault="00543756" w:rsidP="00543756">
      <w:pPr>
        <w:spacing w:line="360" w:lineRule="auto"/>
        <w:ind w:firstLine="420"/>
      </w:pPr>
      <w:r w:rsidRPr="00270D11">
        <w:tab/>
        <w:t xml:space="preserve">1) отсутствие дискриминации – государство не должно устанавливать различия между своими торговыми партнёрами, а также между собственными и иностранными продуктами, услугами и гражданами; </w:t>
      </w:r>
    </w:p>
    <w:p w14:paraId="4AB0D2BD" w14:textId="77777777" w:rsidR="00543756" w:rsidRPr="00270D11" w:rsidRDefault="00543756" w:rsidP="00543756">
      <w:pPr>
        <w:spacing w:line="360" w:lineRule="auto"/>
        <w:ind w:firstLine="420"/>
      </w:pPr>
      <w:r w:rsidRPr="00270D11">
        <w:tab/>
        <w:t xml:space="preserve">2) открытая торговля – стремление к развитию торговли, а также поощрение торговой деятельности, например, с помощью снижения торговых барьеров; </w:t>
      </w:r>
    </w:p>
    <w:p w14:paraId="7C91760C" w14:textId="77777777" w:rsidR="00543756" w:rsidRPr="00270D11" w:rsidRDefault="00543756" w:rsidP="00543756">
      <w:pPr>
        <w:spacing w:line="360" w:lineRule="auto"/>
        <w:ind w:firstLine="420"/>
      </w:pPr>
      <w:r w:rsidRPr="00270D11">
        <w:tab/>
        <w:t xml:space="preserve">3) предсказуемость и прозрачность – торговые барьеры не могут быть подняты произвольно, а государства должны публиковать свои торговые правила; </w:t>
      </w:r>
    </w:p>
    <w:p w14:paraId="736A9EF2" w14:textId="77777777" w:rsidR="00543756" w:rsidRPr="00270D11" w:rsidRDefault="00543756" w:rsidP="00543756">
      <w:pPr>
        <w:spacing w:line="360" w:lineRule="auto"/>
        <w:ind w:firstLine="420"/>
      </w:pPr>
      <w:r w:rsidRPr="00270D11">
        <w:tab/>
        <w:t xml:space="preserve">4) честность – отказ от «несправедливых» мер (например, экспортные субсидии, демпинг); </w:t>
      </w:r>
    </w:p>
    <w:p w14:paraId="5C609C07" w14:textId="77777777" w:rsidR="00543756" w:rsidRPr="00270D11" w:rsidRDefault="00543756" w:rsidP="00543756">
      <w:pPr>
        <w:spacing w:line="360" w:lineRule="auto"/>
        <w:ind w:firstLine="420"/>
      </w:pPr>
      <w:r w:rsidRPr="00270D11">
        <w:tab/>
        <w:t xml:space="preserve">5) поддержка наименее развитых стран – предоставление развивающимся странам переходные периоды для адаптации к положениям ВТО; </w:t>
      </w:r>
    </w:p>
    <w:p w14:paraId="014EAAF6" w14:textId="77777777" w:rsidR="00543756" w:rsidRPr="00270D11" w:rsidRDefault="00543756" w:rsidP="00543756">
      <w:pPr>
        <w:spacing w:line="360" w:lineRule="auto"/>
        <w:ind w:firstLine="420"/>
      </w:pPr>
      <w:r w:rsidRPr="00270D11">
        <w:tab/>
        <w:t xml:space="preserve">6) охрана окружающей среды – возможность принятия мер для защиты не только здоровья населения, животных и растений, но и окружающей среды. Однако данные меры не должны использоваться как средство введения дискриминационных торговых барьеров; </w:t>
      </w:r>
    </w:p>
    <w:p w14:paraId="420160DB" w14:textId="77777777" w:rsidR="00543756" w:rsidRPr="00270D11" w:rsidRDefault="00543756" w:rsidP="00543756">
      <w:pPr>
        <w:spacing w:line="360" w:lineRule="auto"/>
        <w:ind w:firstLine="420"/>
      </w:pPr>
      <w:r w:rsidRPr="00270D11">
        <w:lastRenderedPageBreak/>
        <w:tab/>
        <w:t xml:space="preserve">7) инклюзивность – стремление к созданию единой торговой системы, которая позволит участвовать в торговле всем предприятиям и получать выгоды от мировой торговли; </w:t>
      </w:r>
    </w:p>
    <w:p w14:paraId="49ED81F5" w14:textId="77777777" w:rsidR="00543756" w:rsidRPr="00270D11" w:rsidRDefault="00543756" w:rsidP="00543756">
      <w:pPr>
        <w:spacing w:line="360" w:lineRule="auto"/>
        <w:ind w:firstLine="420"/>
      </w:pPr>
      <w:r w:rsidRPr="00270D11">
        <w:tab/>
        <w:t xml:space="preserve">8) поддержание партнёрских отношений – регулярный диалог с обществом, профсоюзами, университетами и бизнес-сообществом для расширения сотрудничества и налаживания партнёрских отношений; </w:t>
      </w:r>
    </w:p>
    <w:p w14:paraId="379F757D" w14:textId="77777777" w:rsidR="00543756" w:rsidRPr="00270D11" w:rsidRDefault="00543756" w:rsidP="00543756">
      <w:pPr>
        <w:spacing w:line="360" w:lineRule="auto"/>
        <w:ind w:firstLine="420"/>
      </w:pPr>
      <w:r w:rsidRPr="00270D11">
        <w:tab/>
        <w:t xml:space="preserve">9) электронная торговля – разработка международных правил ведения электронной торговли и решение проблем, связанных с цифровым неравенством.  </w:t>
      </w:r>
    </w:p>
    <w:p w14:paraId="7B6AFBF2" w14:textId="74D401A4" w:rsidR="00543756" w:rsidRPr="00270D11" w:rsidRDefault="00543756" w:rsidP="00543756">
      <w:pPr>
        <w:spacing w:line="360" w:lineRule="auto"/>
        <w:ind w:firstLine="420"/>
      </w:pPr>
      <w:r w:rsidRPr="00270D11">
        <w:tab/>
        <w:t xml:space="preserve">За последние 25 лет ВТО внесла определённый вклад в трансформацию международных экономических отношений. Вступление государства в данную организацию сопровождается определёнными обязательствами и реформами, связанными с открытием национальных рынков. Это </w:t>
      </w:r>
      <w:r w:rsidR="009675C1" w:rsidRPr="00270D11">
        <w:t>содействует</w:t>
      </w:r>
      <w:r w:rsidRPr="00270D11">
        <w:t xml:space="preserve"> улучшению коммуникации и созданию глобальных производственных цепочек, что способствует включению в мировую экономику как развитых стран, так и развивающихся. Включение менее развитых стран в глобальные производственные цепочки имеет положительное влияние не только на экономику данных государств, но и способствует улучшению благосостояния населения, например, сокращению бедности. Ещё одним успехом ВТО является упорядочение пограничных формальностей в рамках Соглашения об упрощении процедур торговли. </w:t>
      </w:r>
    </w:p>
    <w:p w14:paraId="52507450" w14:textId="77777777" w:rsidR="00543756" w:rsidRPr="00270D11" w:rsidRDefault="00543756" w:rsidP="00543756">
      <w:pPr>
        <w:spacing w:line="360" w:lineRule="auto"/>
        <w:ind w:firstLine="420"/>
      </w:pPr>
      <w:r w:rsidRPr="00270D11">
        <w:tab/>
        <w:t xml:space="preserve">Однако либерализация торговли, которой ВТО содействует, имеет немало рисков для национальных производителей и рынков труда. Например, в 1999 году, спустя пять лет деятельности ВТО, в Сиэтле начались протесты против «глобализации капитализма» и «засилья корпораций». Несмотря на наличие подобных протестов, идея свободной торговли и глобализации поддерживалась многими государствами, но после финансово-экономического кризиса 2008 – 2009 гг. постепенно стали усиливаться протекционистские меры. </w:t>
      </w:r>
    </w:p>
    <w:p w14:paraId="39C7938D" w14:textId="4021BC85" w:rsidR="00543756" w:rsidRPr="00270D11" w:rsidRDefault="00543756" w:rsidP="00543756">
      <w:pPr>
        <w:spacing w:line="360" w:lineRule="auto"/>
        <w:ind w:firstLine="420"/>
      </w:pPr>
      <w:r w:rsidRPr="00270D11">
        <w:tab/>
        <w:t xml:space="preserve">Механизмы ВТО оказались неэффективными и при попытках урегулирования торговой войны между США и Китаем. Данный конфликт является настоящим испытанием для ВТО. Бывший президент США Дональд Трамп обвинял организацию в пренебрежении интересами США и в снисходительном отношении к Китаю. Торговое противостояние этих двух стран сопровождалось нарушениями правил и принципов ВТО, с которыми организация не смогла совладать, </w:t>
      </w:r>
      <w:r w:rsidR="009675C1" w:rsidRPr="00270D11">
        <w:t>и это</w:t>
      </w:r>
      <w:r w:rsidRPr="00270D11">
        <w:t xml:space="preserve"> ставит под сомнение эффективность её механизмов. Некоторые эксперты отмечают, что ВТО не использовала в полной мере свои возможности для урегулирования данного конфликта, в то время как другие видят необходимость в реформировании данной организации [</w:t>
      </w:r>
      <w:r w:rsidR="003D1D14" w:rsidRPr="00270D11">
        <w:t>5]</w:t>
      </w:r>
      <w:r w:rsidRPr="00270D11">
        <w:t xml:space="preserve">, </w:t>
      </w:r>
      <w:r w:rsidR="003D1D14" w:rsidRPr="00270D11">
        <w:t>[20</w:t>
      </w:r>
      <w:r w:rsidRPr="00270D11">
        <w:t>].</w:t>
      </w:r>
    </w:p>
    <w:p w14:paraId="6272E209" w14:textId="3F5DB1E2" w:rsidR="00543756" w:rsidRPr="00270D11" w:rsidRDefault="00543756" w:rsidP="002053E9">
      <w:pPr>
        <w:pStyle w:val="2"/>
        <w:spacing w:before="0" w:line="360" w:lineRule="auto"/>
        <w:jc w:val="center"/>
        <w:rPr>
          <w:rFonts w:ascii="Times New Roman" w:hAnsi="Times New Roman" w:cs="Times New Roman"/>
          <w:b/>
          <w:bCs/>
          <w:color w:val="auto"/>
          <w:sz w:val="24"/>
          <w:szCs w:val="24"/>
        </w:rPr>
      </w:pPr>
      <w:bookmarkStart w:id="9" w:name="_Toc104496653"/>
      <w:r w:rsidRPr="00270D11">
        <w:rPr>
          <w:rFonts w:ascii="Times New Roman" w:hAnsi="Times New Roman" w:cs="Times New Roman"/>
          <w:b/>
          <w:bCs/>
          <w:color w:val="auto"/>
          <w:sz w:val="24"/>
          <w:szCs w:val="24"/>
        </w:rPr>
        <w:lastRenderedPageBreak/>
        <w:t>2.2.</w:t>
      </w:r>
      <w:r w:rsidR="002053E9" w:rsidRPr="00270D11">
        <w:rPr>
          <w:rFonts w:ascii="Times New Roman" w:hAnsi="Times New Roman" w:cs="Times New Roman"/>
          <w:b/>
          <w:bCs/>
          <w:color w:val="auto"/>
          <w:sz w:val="24"/>
          <w:szCs w:val="24"/>
        </w:rPr>
        <w:t xml:space="preserve"> </w:t>
      </w:r>
      <w:r w:rsidRPr="00270D11">
        <w:rPr>
          <w:rFonts w:ascii="Times New Roman" w:hAnsi="Times New Roman" w:cs="Times New Roman"/>
          <w:b/>
          <w:bCs/>
          <w:color w:val="auto"/>
          <w:sz w:val="24"/>
          <w:szCs w:val="24"/>
        </w:rPr>
        <w:t>Роль регионов мира в международной торговле</w:t>
      </w:r>
      <w:r w:rsidR="002053E9" w:rsidRPr="00270D11">
        <w:rPr>
          <w:rFonts w:ascii="Times New Roman" w:hAnsi="Times New Roman" w:cs="Times New Roman"/>
          <w:b/>
          <w:bCs/>
          <w:color w:val="auto"/>
          <w:sz w:val="24"/>
          <w:szCs w:val="24"/>
        </w:rPr>
        <w:t xml:space="preserve"> в 1995 г.</w:t>
      </w:r>
      <w:bookmarkEnd w:id="9"/>
    </w:p>
    <w:p w14:paraId="4A178BF5" w14:textId="7D673AC1" w:rsidR="00543756" w:rsidRPr="00270D11" w:rsidRDefault="00543756" w:rsidP="00543756">
      <w:pPr>
        <w:spacing w:line="360" w:lineRule="auto"/>
      </w:pPr>
      <w:r w:rsidRPr="00270D11">
        <w:tab/>
        <w:t>В 1995 г. мировой торговый оборот составил по разным оценкам от 12,1 до 12,9 трлн долларов ([</w:t>
      </w:r>
      <w:r w:rsidR="003D1D14" w:rsidRPr="00270D11">
        <w:t>32</w:t>
      </w:r>
      <w:r w:rsidRPr="00270D11">
        <w:t>], [</w:t>
      </w:r>
      <w:r w:rsidR="003D1D14" w:rsidRPr="00270D11">
        <w:t>34</w:t>
      </w:r>
      <w:r w:rsidRPr="00270D11">
        <w:t>], [</w:t>
      </w:r>
      <w:r w:rsidR="003D1D14" w:rsidRPr="00270D11">
        <w:t>37</w:t>
      </w:r>
      <w:r w:rsidRPr="00270D11">
        <w:t>]</w:t>
      </w:r>
      <w:r w:rsidR="003D1D14" w:rsidRPr="00270D11">
        <w:t>)</w:t>
      </w:r>
      <w:r w:rsidRPr="00270D11">
        <w:t>, где на товары приходилось 8</w:t>
      </w:r>
      <w:r w:rsidR="00502AB0" w:rsidRPr="00270D11">
        <w:t>1,5</w:t>
      </w:r>
      <w:r w:rsidRPr="00270D11">
        <w:t>%, а на услуги – 1</w:t>
      </w:r>
      <w:r w:rsidR="00502AB0" w:rsidRPr="00270D11">
        <w:t>8,5</w:t>
      </w:r>
      <w:r w:rsidRPr="00270D11">
        <w:t>%</w:t>
      </w:r>
      <w:r w:rsidR="007B2257" w:rsidRPr="00270D11">
        <w:t>.</w:t>
      </w:r>
      <w:r w:rsidRPr="00270D11">
        <w:t xml:space="preserve"> В товарной структуре международной торговли в 1995 г. наибольшая доля приходилась на такие группы товаров, как промышленное оборудование и инструменты различного назначения, продукция сельского и лесного хозяйства и продовольствие, электрические машины и оборудование и их части (рис. 4).</w:t>
      </w:r>
      <w:r w:rsidR="004C1BDB" w:rsidRPr="00270D11">
        <w:t xml:space="preserve"> </w:t>
      </w:r>
      <w:r w:rsidR="00364FD8" w:rsidRPr="00270D11">
        <w:t>В таблице 2 Приложения представлены значения экспорта и импорта основных групп товаров по рассматриваемым регионам.</w:t>
      </w:r>
    </w:p>
    <w:p w14:paraId="04611E88" w14:textId="2993863E" w:rsidR="00543756" w:rsidRPr="00270D11" w:rsidRDefault="008B079A" w:rsidP="00543756">
      <w:pPr>
        <w:keepNext/>
        <w:spacing w:line="240" w:lineRule="auto"/>
        <w:jc w:val="center"/>
        <w:rPr>
          <w:i/>
          <w:iCs/>
          <w:szCs w:val="24"/>
        </w:rPr>
      </w:pPr>
      <w:r w:rsidRPr="00270D11">
        <w:rPr>
          <w:i/>
          <w:iCs/>
          <w:noProof/>
          <w:szCs w:val="24"/>
        </w:rPr>
        <w:drawing>
          <wp:inline distT="0" distB="0" distL="0" distR="0" wp14:anchorId="130ECBEE" wp14:editId="481FC528">
            <wp:extent cx="5927978" cy="2971800"/>
            <wp:effectExtent l="19050" t="19050" r="15875" b="190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947" cy="2975294"/>
                    </a:xfrm>
                    <a:prstGeom prst="rect">
                      <a:avLst/>
                    </a:prstGeom>
                    <a:noFill/>
                    <a:ln>
                      <a:solidFill>
                        <a:schemeClr val="tx1"/>
                      </a:solidFill>
                    </a:ln>
                  </pic:spPr>
                </pic:pic>
              </a:graphicData>
            </a:graphic>
          </wp:inline>
        </w:drawing>
      </w:r>
    </w:p>
    <w:p w14:paraId="1CDD09CC" w14:textId="408A7CA1" w:rsidR="00543756" w:rsidRPr="00270D11" w:rsidRDefault="00835676" w:rsidP="00543756">
      <w:pPr>
        <w:pStyle w:val="af5"/>
        <w:spacing w:after="0"/>
        <w:rPr>
          <w:color w:val="auto"/>
          <w:sz w:val="24"/>
          <w:szCs w:val="24"/>
        </w:rPr>
      </w:pPr>
      <w:r w:rsidRPr="00270D11">
        <w:rPr>
          <w:color w:val="auto"/>
          <w:sz w:val="24"/>
          <w:szCs w:val="24"/>
        </w:rPr>
        <w:t>Рис.</w:t>
      </w:r>
      <w:r w:rsidR="00543756" w:rsidRPr="00270D11">
        <w:rPr>
          <w:color w:val="auto"/>
          <w:sz w:val="24"/>
          <w:szCs w:val="24"/>
        </w:rPr>
        <w:t xml:space="preserve"> 4. Структура мирового товарооборота в 1995 г.</w:t>
      </w:r>
    </w:p>
    <w:p w14:paraId="75E8B28F" w14:textId="64524F5E" w:rsidR="00543756" w:rsidRPr="00270D11" w:rsidRDefault="00543756" w:rsidP="00543756">
      <w:pPr>
        <w:spacing w:after="200" w:line="240" w:lineRule="auto"/>
        <w:rPr>
          <w:i/>
          <w:iCs/>
          <w:szCs w:val="24"/>
        </w:rPr>
      </w:pPr>
      <w:r w:rsidRPr="00270D11">
        <w:rPr>
          <w:i/>
          <w:iCs/>
          <w:szCs w:val="24"/>
        </w:rPr>
        <w:t>Составлено по [</w:t>
      </w:r>
      <w:r w:rsidR="003D1D14" w:rsidRPr="00270D11">
        <w:rPr>
          <w:i/>
          <w:iCs/>
          <w:szCs w:val="24"/>
        </w:rPr>
        <w:t>32</w:t>
      </w:r>
      <w:r w:rsidRPr="00270D11">
        <w:rPr>
          <w:i/>
          <w:iCs/>
          <w:szCs w:val="24"/>
        </w:rPr>
        <w:t>].</w:t>
      </w:r>
    </w:p>
    <w:p w14:paraId="2BD174C1" w14:textId="48999D00" w:rsidR="00092E35" w:rsidRPr="00270D11" w:rsidRDefault="00543756" w:rsidP="00543756">
      <w:pPr>
        <w:spacing w:line="360" w:lineRule="auto"/>
      </w:pPr>
      <w:r w:rsidRPr="00270D11">
        <w:tab/>
        <w:t>В 1995 г. первое место по внешнеторговому обороту занимала Европа, на которую приходилась почти половина мирового торгового оборота – 47%. Восточная и Юго-Восточная Азия, занимавшая второе место, отставала от лидера в 2 раза – 22,4%. На третьем месте по внешнеторговому обороту находилась Северная Америка – 17,</w:t>
      </w:r>
      <w:r w:rsidR="00F80DFF" w:rsidRPr="00270D11">
        <w:t>4</w:t>
      </w:r>
      <w:r w:rsidRPr="00270D11">
        <w:t>%. При этом только в Европе и Восточной и Юго-Восточной Азии доля в мировом экспорте была больше, чем доля в мировом импорте, для остальных регионов был характерен отрицательный торговый баланс (табл. 2.2).</w:t>
      </w:r>
    </w:p>
    <w:p w14:paraId="1413D0D1" w14:textId="77777777" w:rsidR="00543756" w:rsidRPr="00270D11" w:rsidRDefault="00543756" w:rsidP="00543756">
      <w:pPr>
        <w:spacing w:line="360" w:lineRule="auto"/>
        <w:jc w:val="right"/>
        <w:rPr>
          <w:i/>
          <w:iCs/>
        </w:rPr>
      </w:pPr>
      <w:r w:rsidRPr="00270D11">
        <w:rPr>
          <w:i/>
          <w:iCs/>
        </w:rPr>
        <w:t>Таблица 2.2</w:t>
      </w:r>
    </w:p>
    <w:p w14:paraId="46AC3DEC" w14:textId="5D45E192" w:rsidR="002053E9" w:rsidRPr="00270D11" w:rsidRDefault="002053E9" w:rsidP="002053E9">
      <w:pPr>
        <w:spacing w:line="360" w:lineRule="auto"/>
        <w:jc w:val="center"/>
        <w:rPr>
          <w:b/>
          <w:bCs/>
        </w:rPr>
      </w:pPr>
      <w:r w:rsidRPr="00270D11">
        <w:rPr>
          <w:b/>
          <w:bCs/>
        </w:rPr>
        <w:t>Роль регионов мира в международной торговл</w:t>
      </w:r>
      <w:r w:rsidR="00A1162F" w:rsidRPr="00270D11">
        <w:rPr>
          <w:b/>
          <w:bCs/>
        </w:rPr>
        <w:t>е</w:t>
      </w:r>
      <w:r w:rsidR="00A356A1" w:rsidRPr="00270D11">
        <w:rPr>
          <w:b/>
          <w:bCs/>
        </w:rPr>
        <w:t xml:space="preserve"> товарами</w:t>
      </w:r>
      <w:r w:rsidRPr="00270D11">
        <w:rPr>
          <w:b/>
          <w:bCs/>
        </w:rPr>
        <w:t xml:space="preserve"> (в текущих ценах), 1995 г.</w:t>
      </w:r>
    </w:p>
    <w:tbl>
      <w:tblPr>
        <w:tblStyle w:val="af4"/>
        <w:tblW w:w="0" w:type="auto"/>
        <w:tblInd w:w="108" w:type="dxa"/>
        <w:tblLook w:val="04A0" w:firstRow="1" w:lastRow="0" w:firstColumn="1" w:lastColumn="0" w:noHBand="0" w:noVBand="1"/>
      </w:tblPr>
      <w:tblGrid>
        <w:gridCol w:w="1560"/>
        <w:gridCol w:w="1552"/>
        <w:gridCol w:w="1566"/>
        <w:gridCol w:w="1090"/>
        <w:gridCol w:w="923"/>
        <w:gridCol w:w="941"/>
        <w:gridCol w:w="923"/>
        <w:gridCol w:w="907"/>
      </w:tblGrid>
      <w:tr w:rsidR="00270D11" w:rsidRPr="00270D11" w14:paraId="50A4E0BC" w14:textId="77777777" w:rsidTr="00062854">
        <w:trPr>
          <w:trHeight w:val="289"/>
          <w:tblHeader/>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196905E6" w14:textId="77777777" w:rsidR="00062854" w:rsidRPr="00270D11" w:rsidRDefault="00062854">
            <w:pPr>
              <w:rPr>
                <w:b/>
                <w:bCs/>
                <w:sz w:val="18"/>
                <w:szCs w:val="18"/>
              </w:rPr>
            </w:pP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6D1411E8" w14:textId="77777777" w:rsidR="00062854" w:rsidRPr="00270D11" w:rsidRDefault="00062854">
            <w:pPr>
              <w:jc w:val="center"/>
              <w:rPr>
                <w:rFonts w:cs="Times New Roman"/>
                <w:bCs/>
                <w:sz w:val="18"/>
                <w:szCs w:val="18"/>
              </w:rPr>
            </w:pPr>
            <w:r w:rsidRPr="00270D11">
              <w:rPr>
                <w:rFonts w:cs="Times New Roman"/>
                <w:bCs/>
                <w:sz w:val="18"/>
                <w:szCs w:val="18"/>
              </w:rPr>
              <w:t>Внешнеторговый оборот, млрд долларов</w:t>
            </w:r>
          </w:p>
        </w:tc>
        <w:tc>
          <w:tcPr>
            <w:tcW w:w="1566" w:type="dxa"/>
            <w:tcBorders>
              <w:top w:val="single" w:sz="4" w:space="0" w:color="auto"/>
              <w:left w:val="single" w:sz="4" w:space="0" w:color="auto"/>
              <w:bottom w:val="single" w:sz="4" w:space="0" w:color="auto"/>
              <w:right w:val="single" w:sz="4" w:space="0" w:color="auto"/>
            </w:tcBorders>
            <w:vAlign w:val="center"/>
          </w:tcPr>
          <w:p w14:paraId="043669AA" w14:textId="38C2263C" w:rsidR="00062854" w:rsidRPr="00270D11" w:rsidRDefault="00062854" w:rsidP="00062854">
            <w:pPr>
              <w:jc w:val="center"/>
              <w:rPr>
                <w:rFonts w:cs="Times New Roman"/>
                <w:bCs/>
                <w:sz w:val="18"/>
                <w:szCs w:val="18"/>
              </w:rPr>
            </w:pPr>
            <w:r w:rsidRPr="00270D11">
              <w:rPr>
                <w:rFonts w:cs="Times New Roman"/>
                <w:bCs/>
                <w:sz w:val="18"/>
                <w:szCs w:val="18"/>
              </w:rPr>
              <w:t>Доля товаров во внешнеторговом обороте, %</w:t>
            </w:r>
          </w:p>
        </w:tc>
        <w:tc>
          <w:tcPr>
            <w:tcW w:w="1090" w:type="dxa"/>
            <w:tcBorders>
              <w:top w:val="single" w:sz="4" w:space="0" w:color="auto"/>
              <w:left w:val="single" w:sz="4" w:space="0" w:color="auto"/>
              <w:bottom w:val="single" w:sz="4" w:space="0" w:color="auto"/>
              <w:right w:val="single" w:sz="4" w:space="0" w:color="auto"/>
            </w:tcBorders>
            <w:noWrap/>
            <w:vAlign w:val="center"/>
            <w:hideMark/>
          </w:tcPr>
          <w:p w14:paraId="35FFEAD1" w14:textId="64AE0D05" w:rsidR="00062854" w:rsidRPr="00270D11" w:rsidRDefault="00062854">
            <w:pPr>
              <w:jc w:val="center"/>
              <w:rPr>
                <w:rFonts w:cs="Times New Roman"/>
                <w:bCs/>
                <w:sz w:val="18"/>
                <w:szCs w:val="18"/>
              </w:rPr>
            </w:pPr>
            <w:r w:rsidRPr="00270D11">
              <w:rPr>
                <w:rFonts w:cs="Times New Roman"/>
                <w:bCs/>
                <w:sz w:val="18"/>
                <w:szCs w:val="18"/>
              </w:rPr>
              <w:t>Доля в мировом торговом обороте, %</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35E01F61" w14:textId="77777777" w:rsidR="00062854" w:rsidRPr="00270D11" w:rsidRDefault="00062854">
            <w:pPr>
              <w:jc w:val="center"/>
              <w:rPr>
                <w:rFonts w:cs="Times New Roman"/>
                <w:bCs/>
                <w:sz w:val="18"/>
                <w:szCs w:val="18"/>
              </w:rPr>
            </w:pPr>
            <w:r w:rsidRPr="00270D11">
              <w:rPr>
                <w:rFonts w:cs="Times New Roman"/>
                <w:bCs/>
                <w:sz w:val="18"/>
                <w:szCs w:val="18"/>
              </w:rPr>
              <w:t>Экспорт, млрд долларов</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7220A2B4" w14:textId="77777777" w:rsidR="00062854" w:rsidRPr="00270D11" w:rsidRDefault="00062854">
            <w:pPr>
              <w:jc w:val="center"/>
              <w:rPr>
                <w:rFonts w:cs="Times New Roman"/>
                <w:bCs/>
                <w:sz w:val="18"/>
                <w:szCs w:val="18"/>
              </w:rPr>
            </w:pPr>
            <w:r w:rsidRPr="00270D11">
              <w:rPr>
                <w:rFonts w:cs="Times New Roman"/>
                <w:bCs/>
                <w:sz w:val="18"/>
                <w:szCs w:val="18"/>
              </w:rPr>
              <w:t>Доля в мировом экспорте, %</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690EC4C1" w14:textId="77777777" w:rsidR="00062854" w:rsidRPr="00270D11" w:rsidRDefault="00062854">
            <w:pPr>
              <w:jc w:val="center"/>
              <w:rPr>
                <w:rFonts w:cs="Times New Roman"/>
                <w:bCs/>
                <w:sz w:val="18"/>
                <w:szCs w:val="18"/>
              </w:rPr>
            </w:pPr>
            <w:r w:rsidRPr="00270D11">
              <w:rPr>
                <w:rFonts w:cs="Times New Roman"/>
                <w:bCs/>
                <w:sz w:val="18"/>
                <w:szCs w:val="18"/>
              </w:rPr>
              <w:t>Импорт, млрд долларов</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69F1992" w14:textId="77777777" w:rsidR="00062854" w:rsidRPr="00270D11" w:rsidRDefault="00062854">
            <w:pPr>
              <w:jc w:val="center"/>
              <w:rPr>
                <w:rFonts w:cs="Times New Roman"/>
                <w:bCs/>
                <w:sz w:val="18"/>
                <w:szCs w:val="18"/>
              </w:rPr>
            </w:pPr>
            <w:r w:rsidRPr="00270D11">
              <w:rPr>
                <w:rFonts w:cs="Times New Roman"/>
                <w:bCs/>
                <w:sz w:val="18"/>
                <w:szCs w:val="18"/>
              </w:rPr>
              <w:t>Доля в мировом импорте, %</w:t>
            </w:r>
          </w:p>
        </w:tc>
      </w:tr>
      <w:tr w:rsidR="00270D11" w:rsidRPr="00270D11" w14:paraId="22F65184" w14:textId="77777777" w:rsidTr="00502AB0">
        <w:trPr>
          <w:trHeight w:val="289"/>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604E7F4F" w14:textId="77777777" w:rsidR="00502AB0" w:rsidRPr="00270D11" w:rsidRDefault="00502AB0" w:rsidP="00502AB0">
            <w:pPr>
              <w:jc w:val="left"/>
              <w:rPr>
                <w:rFonts w:cs="Times New Roman"/>
                <w:bCs/>
                <w:sz w:val="18"/>
                <w:szCs w:val="18"/>
              </w:rPr>
            </w:pPr>
            <w:r w:rsidRPr="00270D11">
              <w:rPr>
                <w:rFonts w:cs="Times New Roman"/>
                <w:bCs/>
                <w:sz w:val="18"/>
                <w:szCs w:val="18"/>
              </w:rPr>
              <w:t>Европа</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3E76F2EF" w14:textId="4C594217" w:rsidR="00502AB0" w:rsidRPr="00270D11" w:rsidRDefault="00502AB0" w:rsidP="00502AB0">
            <w:pPr>
              <w:jc w:val="center"/>
              <w:rPr>
                <w:rFonts w:cs="Times New Roman"/>
                <w:bCs/>
                <w:sz w:val="18"/>
                <w:szCs w:val="18"/>
              </w:rPr>
            </w:pPr>
            <w:r w:rsidRPr="00270D11">
              <w:rPr>
                <w:sz w:val="18"/>
                <w:szCs w:val="18"/>
              </w:rPr>
              <w:t>5 778,7</w:t>
            </w:r>
          </w:p>
        </w:tc>
        <w:tc>
          <w:tcPr>
            <w:tcW w:w="1566" w:type="dxa"/>
            <w:tcBorders>
              <w:top w:val="single" w:sz="4" w:space="0" w:color="auto"/>
              <w:left w:val="single" w:sz="4" w:space="0" w:color="auto"/>
              <w:bottom w:val="single" w:sz="4" w:space="0" w:color="auto"/>
              <w:right w:val="single" w:sz="4" w:space="0" w:color="auto"/>
            </w:tcBorders>
            <w:vAlign w:val="center"/>
          </w:tcPr>
          <w:p w14:paraId="714A7736" w14:textId="7019C937" w:rsidR="00502AB0" w:rsidRPr="00270D11" w:rsidRDefault="00502AB0" w:rsidP="00502AB0">
            <w:pPr>
              <w:jc w:val="center"/>
              <w:rPr>
                <w:sz w:val="18"/>
                <w:szCs w:val="18"/>
              </w:rPr>
            </w:pPr>
            <w:r w:rsidRPr="00270D11">
              <w:rPr>
                <w:sz w:val="18"/>
                <w:szCs w:val="18"/>
              </w:rPr>
              <w:t>80,8</w:t>
            </w:r>
          </w:p>
        </w:tc>
        <w:tc>
          <w:tcPr>
            <w:tcW w:w="1090" w:type="dxa"/>
            <w:tcBorders>
              <w:top w:val="single" w:sz="4" w:space="0" w:color="auto"/>
              <w:left w:val="single" w:sz="4" w:space="0" w:color="auto"/>
              <w:bottom w:val="single" w:sz="4" w:space="0" w:color="auto"/>
              <w:right w:val="single" w:sz="4" w:space="0" w:color="auto"/>
            </w:tcBorders>
            <w:noWrap/>
            <w:vAlign w:val="center"/>
            <w:hideMark/>
          </w:tcPr>
          <w:p w14:paraId="7452909D" w14:textId="1A6D18D0" w:rsidR="00502AB0" w:rsidRPr="00270D11" w:rsidRDefault="00502AB0" w:rsidP="00502AB0">
            <w:pPr>
              <w:jc w:val="center"/>
              <w:rPr>
                <w:rFonts w:cs="Times New Roman"/>
                <w:bCs/>
                <w:sz w:val="18"/>
                <w:szCs w:val="18"/>
              </w:rPr>
            </w:pPr>
            <w:r w:rsidRPr="00270D11">
              <w:rPr>
                <w:sz w:val="18"/>
                <w:szCs w:val="18"/>
              </w:rPr>
              <w:t>47,0</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1E82D66A" w14:textId="2EDA136B" w:rsidR="00502AB0" w:rsidRPr="00270D11" w:rsidRDefault="00502AB0" w:rsidP="00502AB0">
            <w:pPr>
              <w:jc w:val="center"/>
              <w:rPr>
                <w:rFonts w:cs="Times New Roman"/>
                <w:bCs/>
                <w:sz w:val="18"/>
                <w:szCs w:val="18"/>
              </w:rPr>
            </w:pPr>
            <w:r w:rsidRPr="00270D11">
              <w:rPr>
                <w:sz w:val="18"/>
                <w:szCs w:val="18"/>
              </w:rPr>
              <w:t>2 982,2</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1C687242" w14:textId="33D9C3A5" w:rsidR="00502AB0" w:rsidRPr="00270D11" w:rsidRDefault="00502AB0" w:rsidP="00502AB0">
            <w:pPr>
              <w:jc w:val="center"/>
              <w:rPr>
                <w:rFonts w:cs="Times New Roman"/>
                <w:bCs/>
                <w:sz w:val="18"/>
                <w:szCs w:val="18"/>
              </w:rPr>
            </w:pPr>
            <w:r w:rsidRPr="00270D11">
              <w:rPr>
                <w:sz w:val="18"/>
                <w:szCs w:val="18"/>
              </w:rPr>
              <w:t>47,7</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6DF407F8" w14:textId="54E75F8C" w:rsidR="00502AB0" w:rsidRPr="00270D11" w:rsidRDefault="00502AB0" w:rsidP="00502AB0">
            <w:pPr>
              <w:jc w:val="center"/>
              <w:rPr>
                <w:rFonts w:cs="Times New Roman"/>
                <w:bCs/>
                <w:sz w:val="18"/>
                <w:szCs w:val="18"/>
              </w:rPr>
            </w:pPr>
            <w:r w:rsidRPr="00270D11">
              <w:rPr>
                <w:sz w:val="18"/>
                <w:szCs w:val="18"/>
              </w:rPr>
              <w:t>2 796,4</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5E2A590" w14:textId="575763F7" w:rsidR="00502AB0" w:rsidRPr="00270D11" w:rsidRDefault="00502AB0" w:rsidP="00502AB0">
            <w:pPr>
              <w:jc w:val="center"/>
              <w:rPr>
                <w:rFonts w:cs="Times New Roman"/>
                <w:bCs/>
                <w:sz w:val="18"/>
                <w:szCs w:val="18"/>
              </w:rPr>
            </w:pPr>
            <w:r w:rsidRPr="00270D11">
              <w:rPr>
                <w:sz w:val="18"/>
                <w:szCs w:val="18"/>
              </w:rPr>
              <w:t>46,3</w:t>
            </w:r>
          </w:p>
        </w:tc>
      </w:tr>
      <w:tr w:rsidR="00270D11" w:rsidRPr="00270D11" w14:paraId="46C924BF" w14:textId="77777777" w:rsidTr="00502AB0">
        <w:trPr>
          <w:trHeight w:val="289"/>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5EA20460" w14:textId="77777777" w:rsidR="00502AB0" w:rsidRPr="00270D11" w:rsidRDefault="00502AB0" w:rsidP="00502AB0">
            <w:pPr>
              <w:jc w:val="left"/>
              <w:rPr>
                <w:rFonts w:cs="Times New Roman"/>
                <w:bCs/>
                <w:sz w:val="18"/>
                <w:szCs w:val="18"/>
              </w:rPr>
            </w:pPr>
            <w:r w:rsidRPr="00270D11">
              <w:rPr>
                <w:rFonts w:cs="Times New Roman"/>
                <w:bCs/>
                <w:sz w:val="18"/>
                <w:szCs w:val="18"/>
              </w:rPr>
              <w:t>Восточная и Юго-Восточная Азия</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088EC566" w14:textId="01C2A148" w:rsidR="00502AB0" w:rsidRPr="00270D11" w:rsidRDefault="00502AB0" w:rsidP="00502AB0">
            <w:pPr>
              <w:jc w:val="center"/>
              <w:rPr>
                <w:rFonts w:cs="Times New Roman"/>
                <w:bCs/>
                <w:sz w:val="18"/>
                <w:szCs w:val="18"/>
              </w:rPr>
            </w:pPr>
            <w:r w:rsidRPr="00270D11">
              <w:rPr>
                <w:sz w:val="18"/>
                <w:szCs w:val="18"/>
              </w:rPr>
              <w:t>2 746,2</w:t>
            </w:r>
          </w:p>
        </w:tc>
        <w:tc>
          <w:tcPr>
            <w:tcW w:w="1566" w:type="dxa"/>
            <w:tcBorders>
              <w:top w:val="single" w:sz="4" w:space="0" w:color="auto"/>
              <w:left w:val="single" w:sz="4" w:space="0" w:color="auto"/>
              <w:bottom w:val="single" w:sz="4" w:space="0" w:color="auto"/>
              <w:right w:val="single" w:sz="4" w:space="0" w:color="auto"/>
            </w:tcBorders>
            <w:vAlign w:val="center"/>
          </w:tcPr>
          <w:p w14:paraId="47D1A836" w14:textId="2327D0AA" w:rsidR="00502AB0" w:rsidRPr="00270D11" w:rsidRDefault="00502AB0" w:rsidP="00502AB0">
            <w:pPr>
              <w:jc w:val="center"/>
              <w:rPr>
                <w:sz w:val="18"/>
                <w:szCs w:val="18"/>
              </w:rPr>
            </w:pPr>
            <w:r w:rsidRPr="00270D11">
              <w:rPr>
                <w:sz w:val="18"/>
                <w:szCs w:val="18"/>
              </w:rPr>
              <w:t>83,9</w:t>
            </w:r>
          </w:p>
        </w:tc>
        <w:tc>
          <w:tcPr>
            <w:tcW w:w="1090" w:type="dxa"/>
            <w:tcBorders>
              <w:top w:val="single" w:sz="4" w:space="0" w:color="auto"/>
              <w:left w:val="single" w:sz="4" w:space="0" w:color="auto"/>
              <w:bottom w:val="single" w:sz="4" w:space="0" w:color="auto"/>
              <w:right w:val="single" w:sz="4" w:space="0" w:color="auto"/>
            </w:tcBorders>
            <w:noWrap/>
            <w:vAlign w:val="center"/>
            <w:hideMark/>
          </w:tcPr>
          <w:p w14:paraId="68378A75" w14:textId="520CD19D" w:rsidR="00502AB0" w:rsidRPr="00270D11" w:rsidRDefault="00502AB0" w:rsidP="00502AB0">
            <w:pPr>
              <w:jc w:val="center"/>
              <w:rPr>
                <w:rFonts w:cs="Times New Roman"/>
                <w:bCs/>
                <w:sz w:val="18"/>
                <w:szCs w:val="18"/>
              </w:rPr>
            </w:pPr>
            <w:r w:rsidRPr="00270D11">
              <w:rPr>
                <w:sz w:val="18"/>
                <w:szCs w:val="18"/>
              </w:rPr>
              <w:t>22,4</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35C79162" w14:textId="30B46885" w:rsidR="00502AB0" w:rsidRPr="00270D11" w:rsidRDefault="00502AB0" w:rsidP="00502AB0">
            <w:pPr>
              <w:jc w:val="center"/>
              <w:rPr>
                <w:rFonts w:cs="Times New Roman"/>
                <w:bCs/>
                <w:sz w:val="18"/>
                <w:szCs w:val="18"/>
              </w:rPr>
            </w:pPr>
            <w:r w:rsidRPr="00270D11">
              <w:rPr>
                <w:sz w:val="18"/>
                <w:szCs w:val="18"/>
              </w:rPr>
              <w:t>1 448,5</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44211F23" w14:textId="58C30F97" w:rsidR="00502AB0" w:rsidRPr="00270D11" w:rsidRDefault="00502AB0" w:rsidP="00502AB0">
            <w:pPr>
              <w:jc w:val="center"/>
              <w:rPr>
                <w:rFonts w:cs="Times New Roman"/>
                <w:bCs/>
                <w:sz w:val="18"/>
                <w:szCs w:val="18"/>
              </w:rPr>
            </w:pPr>
            <w:r w:rsidRPr="00270D11">
              <w:rPr>
                <w:sz w:val="18"/>
                <w:szCs w:val="18"/>
              </w:rPr>
              <w:t>23,2</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45B466F1" w14:textId="5AD27367" w:rsidR="00502AB0" w:rsidRPr="00270D11" w:rsidRDefault="00502AB0" w:rsidP="00502AB0">
            <w:pPr>
              <w:jc w:val="center"/>
              <w:rPr>
                <w:rFonts w:cs="Times New Roman"/>
                <w:bCs/>
                <w:sz w:val="18"/>
                <w:szCs w:val="18"/>
              </w:rPr>
            </w:pPr>
            <w:r w:rsidRPr="00270D11">
              <w:rPr>
                <w:sz w:val="18"/>
                <w:szCs w:val="18"/>
              </w:rPr>
              <w:t>1 297,7</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4DE149A" w14:textId="2624F9CF" w:rsidR="00502AB0" w:rsidRPr="00270D11" w:rsidRDefault="00502AB0" w:rsidP="00502AB0">
            <w:pPr>
              <w:jc w:val="center"/>
              <w:rPr>
                <w:rFonts w:cs="Times New Roman"/>
                <w:bCs/>
                <w:sz w:val="18"/>
                <w:szCs w:val="18"/>
              </w:rPr>
            </w:pPr>
            <w:r w:rsidRPr="00270D11">
              <w:rPr>
                <w:sz w:val="18"/>
                <w:szCs w:val="18"/>
              </w:rPr>
              <w:t>21,5</w:t>
            </w:r>
          </w:p>
        </w:tc>
      </w:tr>
      <w:tr w:rsidR="00270D11" w:rsidRPr="00270D11" w14:paraId="4B517B29" w14:textId="77777777" w:rsidTr="00502AB0">
        <w:trPr>
          <w:trHeight w:val="289"/>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2D939432" w14:textId="75268F09" w:rsidR="00502AB0" w:rsidRPr="00270D11" w:rsidRDefault="00502AB0" w:rsidP="00502AB0">
            <w:pPr>
              <w:jc w:val="left"/>
              <w:rPr>
                <w:rFonts w:cs="Times New Roman"/>
                <w:bCs/>
                <w:sz w:val="18"/>
                <w:szCs w:val="18"/>
              </w:rPr>
            </w:pPr>
            <w:r w:rsidRPr="00270D11">
              <w:rPr>
                <w:sz w:val="18"/>
                <w:szCs w:val="18"/>
              </w:rPr>
              <w:lastRenderedPageBreak/>
              <w:t>Юго-Западная Азия</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11A90FB8" w14:textId="23D00441" w:rsidR="00502AB0" w:rsidRPr="00270D11" w:rsidRDefault="00502AB0" w:rsidP="00502AB0">
            <w:pPr>
              <w:jc w:val="center"/>
              <w:rPr>
                <w:rFonts w:cs="Times New Roman"/>
                <w:bCs/>
                <w:sz w:val="18"/>
                <w:szCs w:val="18"/>
              </w:rPr>
            </w:pPr>
            <w:r w:rsidRPr="00270D11">
              <w:rPr>
                <w:sz w:val="18"/>
                <w:szCs w:val="18"/>
              </w:rPr>
              <w:t>427,5</w:t>
            </w:r>
          </w:p>
        </w:tc>
        <w:tc>
          <w:tcPr>
            <w:tcW w:w="1566" w:type="dxa"/>
            <w:tcBorders>
              <w:top w:val="single" w:sz="4" w:space="0" w:color="auto"/>
              <w:left w:val="single" w:sz="4" w:space="0" w:color="auto"/>
              <w:bottom w:val="single" w:sz="4" w:space="0" w:color="auto"/>
              <w:right w:val="single" w:sz="4" w:space="0" w:color="auto"/>
            </w:tcBorders>
            <w:vAlign w:val="center"/>
          </w:tcPr>
          <w:p w14:paraId="11BA73F7" w14:textId="7777B02B" w:rsidR="00502AB0" w:rsidRPr="00270D11" w:rsidRDefault="00502AB0" w:rsidP="00502AB0">
            <w:pPr>
              <w:jc w:val="center"/>
              <w:rPr>
                <w:sz w:val="18"/>
                <w:szCs w:val="18"/>
              </w:rPr>
            </w:pPr>
            <w:r w:rsidRPr="00270D11">
              <w:rPr>
                <w:sz w:val="18"/>
                <w:szCs w:val="18"/>
              </w:rPr>
              <w:t>80,7</w:t>
            </w:r>
          </w:p>
        </w:tc>
        <w:tc>
          <w:tcPr>
            <w:tcW w:w="1090" w:type="dxa"/>
            <w:tcBorders>
              <w:top w:val="single" w:sz="4" w:space="0" w:color="auto"/>
              <w:left w:val="single" w:sz="4" w:space="0" w:color="auto"/>
              <w:bottom w:val="single" w:sz="4" w:space="0" w:color="auto"/>
              <w:right w:val="single" w:sz="4" w:space="0" w:color="auto"/>
            </w:tcBorders>
            <w:noWrap/>
            <w:vAlign w:val="center"/>
            <w:hideMark/>
          </w:tcPr>
          <w:p w14:paraId="1DCCB93F" w14:textId="4A53D6C8" w:rsidR="00502AB0" w:rsidRPr="00270D11" w:rsidRDefault="00502AB0" w:rsidP="00502AB0">
            <w:pPr>
              <w:jc w:val="center"/>
              <w:rPr>
                <w:rFonts w:cs="Times New Roman"/>
                <w:bCs/>
                <w:sz w:val="18"/>
                <w:szCs w:val="18"/>
              </w:rPr>
            </w:pPr>
            <w:r w:rsidRPr="00270D11">
              <w:rPr>
                <w:sz w:val="18"/>
                <w:szCs w:val="18"/>
              </w:rPr>
              <w:t>3,5</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51EB7097" w14:textId="42CD25BA" w:rsidR="00502AB0" w:rsidRPr="00270D11" w:rsidRDefault="00502AB0" w:rsidP="00502AB0">
            <w:pPr>
              <w:jc w:val="center"/>
              <w:rPr>
                <w:rFonts w:cs="Times New Roman"/>
                <w:bCs/>
                <w:sz w:val="18"/>
                <w:szCs w:val="18"/>
              </w:rPr>
            </w:pPr>
            <w:r w:rsidRPr="00270D11">
              <w:rPr>
                <w:sz w:val="18"/>
                <w:szCs w:val="18"/>
              </w:rPr>
              <w:t>211,9</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504B2E5E" w14:textId="06DAAEA8" w:rsidR="00502AB0" w:rsidRPr="00270D11" w:rsidRDefault="00502AB0" w:rsidP="00502AB0">
            <w:pPr>
              <w:jc w:val="center"/>
              <w:rPr>
                <w:rFonts w:cs="Times New Roman"/>
                <w:bCs/>
                <w:sz w:val="18"/>
                <w:szCs w:val="18"/>
              </w:rPr>
            </w:pPr>
            <w:r w:rsidRPr="00270D11">
              <w:rPr>
                <w:sz w:val="18"/>
                <w:szCs w:val="18"/>
              </w:rPr>
              <w:t>3,4</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6F3E99FF" w14:textId="007F51A2" w:rsidR="00502AB0" w:rsidRPr="00270D11" w:rsidRDefault="00502AB0" w:rsidP="00502AB0">
            <w:pPr>
              <w:jc w:val="center"/>
              <w:rPr>
                <w:rFonts w:cs="Times New Roman"/>
                <w:bCs/>
                <w:sz w:val="18"/>
                <w:szCs w:val="18"/>
              </w:rPr>
            </w:pPr>
            <w:r w:rsidRPr="00270D11">
              <w:rPr>
                <w:sz w:val="18"/>
                <w:szCs w:val="18"/>
              </w:rPr>
              <w:t>215,6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FA6C146" w14:textId="439EF343" w:rsidR="00502AB0" w:rsidRPr="00270D11" w:rsidRDefault="00502AB0" w:rsidP="00502AB0">
            <w:pPr>
              <w:jc w:val="center"/>
              <w:rPr>
                <w:rFonts w:cs="Times New Roman"/>
                <w:bCs/>
                <w:sz w:val="18"/>
                <w:szCs w:val="18"/>
              </w:rPr>
            </w:pPr>
            <w:r w:rsidRPr="00270D11">
              <w:rPr>
                <w:sz w:val="18"/>
                <w:szCs w:val="18"/>
              </w:rPr>
              <w:t>3,6</w:t>
            </w:r>
          </w:p>
        </w:tc>
      </w:tr>
      <w:tr w:rsidR="00270D11" w:rsidRPr="00270D11" w14:paraId="0EC19118" w14:textId="77777777" w:rsidTr="00502AB0">
        <w:trPr>
          <w:trHeight w:val="289"/>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0FEEC0D8" w14:textId="77777777" w:rsidR="00502AB0" w:rsidRPr="00270D11" w:rsidRDefault="00502AB0" w:rsidP="00502AB0">
            <w:pPr>
              <w:jc w:val="left"/>
              <w:rPr>
                <w:sz w:val="18"/>
                <w:szCs w:val="18"/>
              </w:rPr>
            </w:pPr>
            <w:r w:rsidRPr="00270D11">
              <w:rPr>
                <w:sz w:val="18"/>
                <w:szCs w:val="18"/>
              </w:rPr>
              <w:t>Центральная и Южная Азия</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5568D5FD" w14:textId="3D6AE97A" w:rsidR="00502AB0" w:rsidRPr="00270D11" w:rsidRDefault="00502AB0" w:rsidP="00502AB0">
            <w:pPr>
              <w:jc w:val="center"/>
              <w:rPr>
                <w:sz w:val="18"/>
                <w:szCs w:val="18"/>
              </w:rPr>
            </w:pPr>
            <w:r w:rsidRPr="00270D11">
              <w:rPr>
                <w:sz w:val="18"/>
                <w:szCs w:val="18"/>
              </w:rPr>
              <w:t>146,1</w:t>
            </w:r>
          </w:p>
        </w:tc>
        <w:tc>
          <w:tcPr>
            <w:tcW w:w="1566" w:type="dxa"/>
            <w:tcBorders>
              <w:top w:val="single" w:sz="4" w:space="0" w:color="auto"/>
              <w:left w:val="single" w:sz="4" w:space="0" w:color="auto"/>
              <w:bottom w:val="single" w:sz="4" w:space="0" w:color="auto"/>
              <w:right w:val="single" w:sz="4" w:space="0" w:color="auto"/>
            </w:tcBorders>
            <w:vAlign w:val="center"/>
          </w:tcPr>
          <w:p w14:paraId="3C62EB62" w14:textId="1147AE5F" w:rsidR="00502AB0" w:rsidRPr="00270D11" w:rsidRDefault="00502AB0" w:rsidP="00502AB0">
            <w:pPr>
              <w:jc w:val="center"/>
              <w:rPr>
                <w:sz w:val="18"/>
                <w:szCs w:val="18"/>
              </w:rPr>
            </w:pPr>
            <w:r w:rsidRPr="00270D11">
              <w:rPr>
                <w:sz w:val="18"/>
                <w:szCs w:val="18"/>
              </w:rPr>
              <w:t>83,0</w:t>
            </w:r>
          </w:p>
        </w:tc>
        <w:tc>
          <w:tcPr>
            <w:tcW w:w="1090" w:type="dxa"/>
            <w:tcBorders>
              <w:top w:val="single" w:sz="4" w:space="0" w:color="auto"/>
              <w:left w:val="single" w:sz="4" w:space="0" w:color="auto"/>
              <w:bottom w:val="single" w:sz="4" w:space="0" w:color="auto"/>
              <w:right w:val="single" w:sz="4" w:space="0" w:color="auto"/>
            </w:tcBorders>
            <w:noWrap/>
            <w:vAlign w:val="center"/>
            <w:hideMark/>
          </w:tcPr>
          <w:p w14:paraId="31E63B9A" w14:textId="45C82354" w:rsidR="00502AB0" w:rsidRPr="00270D11" w:rsidRDefault="00502AB0" w:rsidP="00502AB0">
            <w:pPr>
              <w:jc w:val="center"/>
              <w:rPr>
                <w:sz w:val="18"/>
                <w:szCs w:val="18"/>
              </w:rPr>
            </w:pPr>
            <w:r w:rsidRPr="00270D11">
              <w:rPr>
                <w:sz w:val="18"/>
                <w:szCs w:val="18"/>
              </w:rPr>
              <w:t>1,2</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688963FA" w14:textId="61579239" w:rsidR="00502AB0" w:rsidRPr="00270D11" w:rsidRDefault="00502AB0" w:rsidP="00502AB0">
            <w:pPr>
              <w:jc w:val="center"/>
              <w:rPr>
                <w:sz w:val="18"/>
                <w:szCs w:val="18"/>
              </w:rPr>
            </w:pPr>
            <w:r w:rsidRPr="00270D11">
              <w:rPr>
                <w:sz w:val="18"/>
                <w:szCs w:val="18"/>
              </w:rPr>
              <w:t>68,7</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79CD5046" w14:textId="234D4B62" w:rsidR="00502AB0" w:rsidRPr="00270D11" w:rsidRDefault="00502AB0" w:rsidP="00502AB0">
            <w:pPr>
              <w:jc w:val="center"/>
              <w:rPr>
                <w:sz w:val="18"/>
                <w:szCs w:val="18"/>
              </w:rPr>
            </w:pPr>
            <w:r w:rsidRPr="00270D11">
              <w:rPr>
                <w:sz w:val="18"/>
                <w:szCs w:val="18"/>
              </w:rPr>
              <w:t>1,1</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548D8131" w14:textId="16076A25" w:rsidR="00502AB0" w:rsidRPr="00270D11" w:rsidRDefault="00502AB0" w:rsidP="00502AB0">
            <w:pPr>
              <w:jc w:val="center"/>
              <w:rPr>
                <w:sz w:val="18"/>
                <w:szCs w:val="18"/>
              </w:rPr>
            </w:pPr>
            <w:r w:rsidRPr="00270D11">
              <w:rPr>
                <w:sz w:val="18"/>
                <w:szCs w:val="18"/>
              </w:rPr>
              <w:t>77,4</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3A22711" w14:textId="0118C90C" w:rsidR="00502AB0" w:rsidRPr="00270D11" w:rsidRDefault="00502AB0" w:rsidP="00502AB0">
            <w:pPr>
              <w:jc w:val="center"/>
              <w:rPr>
                <w:sz w:val="18"/>
                <w:szCs w:val="18"/>
              </w:rPr>
            </w:pPr>
            <w:r w:rsidRPr="00270D11">
              <w:rPr>
                <w:sz w:val="18"/>
                <w:szCs w:val="18"/>
              </w:rPr>
              <w:t>1,3</w:t>
            </w:r>
          </w:p>
        </w:tc>
      </w:tr>
      <w:tr w:rsidR="00270D11" w:rsidRPr="00270D11" w14:paraId="06E33DBE" w14:textId="77777777" w:rsidTr="00502AB0">
        <w:trPr>
          <w:trHeight w:val="289"/>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32E7F7FF" w14:textId="77777777" w:rsidR="00502AB0" w:rsidRPr="00270D11" w:rsidRDefault="00502AB0" w:rsidP="00502AB0">
            <w:pPr>
              <w:jc w:val="left"/>
              <w:rPr>
                <w:rFonts w:cs="Times New Roman"/>
                <w:bCs/>
                <w:sz w:val="18"/>
                <w:szCs w:val="18"/>
              </w:rPr>
            </w:pPr>
            <w:r w:rsidRPr="00270D11">
              <w:rPr>
                <w:rFonts w:cs="Times New Roman"/>
                <w:bCs/>
                <w:sz w:val="18"/>
                <w:szCs w:val="18"/>
              </w:rPr>
              <w:t>Северная Америка</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0821C6E9" w14:textId="4624B880" w:rsidR="00502AB0" w:rsidRPr="00270D11" w:rsidRDefault="00502AB0" w:rsidP="00502AB0">
            <w:pPr>
              <w:jc w:val="center"/>
              <w:rPr>
                <w:rFonts w:cs="Times New Roman"/>
                <w:bCs/>
                <w:sz w:val="18"/>
                <w:szCs w:val="18"/>
              </w:rPr>
            </w:pPr>
            <w:r w:rsidRPr="00270D11">
              <w:rPr>
                <w:sz w:val="18"/>
                <w:szCs w:val="18"/>
              </w:rPr>
              <w:t>2 133,8</w:t>
            </w:r>
          </w:p>
        </w:tc>
        <w:tc>
          <w:tcPr>
            <w:tcW w:w="1566" w:type="dxa"/>
            <w:tcBorders>
              <w:top w:val="single" w:sz="4" w:space="0" w:color="auto"/>
              <w:left w:val="single" w:sz="4" w:space="0" w:color="auto"/>
              <w:bottom w:val="single" w:sz="4" w:space="0" w:color="auto"/>
              <w:right w:val="single" w:sz="4" w:space="0" w:color="auto"/>
            </w:tcBorders>
            <w:vAlign w:val="center"/>
          </w:tcPr>
          <w:p w14:paraId="50C926C8" w14:textId="2E233512" w:rsidR="00502AB0" w:rsidRPr="00270D11" w:rsidRDefault="00502AB0" w:rsidP="00502AB0">
            <w:pPr>
              <w:jc w:val="center"/>
              <w:rPr>
                <w:sz w:val="18"/>
                <w:szCs w:val="18"/>
              </w:rPr>
            </w:pPr>
            <w:r w:rsidRPr="00270D11">
              <w:rPr>
                <w:sz w:val="18"/>
                <w:szCs w:val="18"/>
              </w:rPr>
              <w:t>80,4</w:t>
            </w:r>
          </w:p>
        </w:tc>
        <w:tc>
          <w:tcPr>
            <w:tcW w:w="1090" w:type="dxa"/>
            <w:tcBorders>
              <w:top w:val="single" w:sz="4" w:space="0" w:color="auto"/>
              <w:left w:val="single" w:sz="4" w:space="0" w:color="auto"/>
              <w:bottom w:val="single" w:sz="4" w:space="0" w:color="auto"/>
              <w:right w:val="single" w:sz="4" w:space="0" w:color="auto"/>
            </w:tcBorders>
            <w:noWrap/>
            <w:vAlign w:val="center"/>
            <w:hideMark/>
          </w:tcPr>
          <w:p w14:paraId="12D880E2" w14:textId="00579F09" w:rsidR="00502AB0" w:rsidRPr="00270D11" w:rsidRDefault="00502AB0" w:rsidP="00502AB0">
            <w:pPr>
              <w:jc w:val="center"/>
              <w:rPr>
                <w:rFonts w:cs="Times New Roman"/>
                <w:bCs/>
                <w:sz w:val="18"/>
                <w:szCs w:val="18"/>
              </w:rPr>
            </w:pPr>
            <w:r w:rsidRPr="00270D11">
              <w:rPr>
                <w:sz w:val="18"/>
                <w:szCs w:val="18"/>
              </w:rPr>
              <w:t>17,4</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16D52656" w14:textId="1C881510" w:rsidR="00502AB0" w:rsidRPr="00270D11" w:rsidRDefault="00502AB0" w:rsidP="00502AB0">
            <w:pPr>
              <w:jc w:val="center"/>
              <w:rPr>
                <w:rFonts w:cs="Times New Roman"/>
                <w:bCs/>
                <w:sz w:val="18"/>
                <w:szCs w:val="18"/>
              </w:rPr>
            </w:pPr>
            <w:r w:rsidRPr="00270D11">
              <w:rPr>
                <w:sz w:val="18"/>
                <w:szCs w:val="18"/>
              </w:rPr>
              <w:t>1 031,5</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0A2C689E" w14:textId="3613C106" w:rsidR="00502AB0" w:rsidRPr="00270D11" w:rsidRDefault="00502AB0" w:rsidP="00502AB0">
            <w:pPr>
              <w:jc w:val="center"/>
              <w:rPr>
                <w:rFonts w:cs="Times New Roman"/>
                <w:bCs/>
                <w:sz w:val="18"/>
                <w:szCs w:val="18"/>
              </w:rPr>
            </w:pPr>
            <w:r w:rsidRPr="00270D11">
              <w:rPr>
                <w:sz w:val="18"/>
                <w:szCs w:val="18"/>
              </w:rPr>
              <w:t>16,5</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64B631CA" w14:textId="36149831" w:rsidR="00502AB0" w:rsidRPr="00270D11" w:rsidRDefault="00502AB0" w:rsidP="00502AB0">
            <w:pPr>
              <w:jc w:val="center"/>
              <w:rPr>
                <w:rFonts w:cs="Times New Roman"/>
                <w:bCs/>
                <w:sz w:val="18"/>
                <w:szCs w:val="18"/>
              </w:rPr>
            </w:pPr>
            <w:r w:rsidRPr="00270D11">
              <w:rPr>
                <w:sz w:val="18"/>
                <w:szCs w:val="18"/>
              </w:rPr>
              <w:t>1 102,3</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CA0FBA8" w14:textId="02C15EC1" w:rsidR="00502AB0" w:rsidRPr="00270D11" w:rsidRDefault="00502AB0" w:rsidP="00502AB0">
            <w:pPr>
              <w:jc w:val="center"/>
              <w:rPr>
                <w:rFonts w:cs="Times New Roman"/>
                <w:bCs/>
                <w:sz w:val="18"/>
                <w:szCs w:val="18"/>
              </w:rPr>
            </w:pPr>
            <w:r w:rsidRPr="00270D11">
              <w:rPr>
                <w:sz w:val="18"/>
                <w:szCs w:val="18"/>
              </w:rPr>
              <w:t>18,3</w:t>
            </w:r>
          </w:p>
        </w:tc>
      </w:tr>
      <w:tr w:rsidR="00270D11" w:rsidRPr="00270D11" w14:paraId="204B7856" w14:textId="77777777" w:rsidTr="00502AB0">
        <w:trPr>
          <w:trHeight w:val="289"/>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56C4501A" w14:textId="77777777" w:rsidR="00502AB0" w:rsidRPr="00270D11" w:rsidRDefault="00502AB0" w:rsidP="00502AB0">
            <w:pPr>
              <w:jc w:val="left"/>
              <w:rPr>
                <w:rFonts w:cs="Times New Roman"/>
                <w:bCs/>
                <w:sz w:val="18"/>
                <w:szCs w:val="18"/>
              </w:rPr>
            </w:pPr>
            <w:r w:rsidRPr="00270D11">
              <w:rPr>
                <w:rFonts w:cs="Times New Roman"/>
                <w:bCs/>
                <w:sz w:val="18"/>
                <w:szCs w:val="18"/>
              </w:rPr>
              <w:t>Латинская Америка и Карибский бассейн</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4441EA7C" w14:textId="7FDD04E7" w:rsidR="00502AB0" w:rsidRPr="00270D11" w:rsidRDefault="00502AB0" w:rsidP="00502AB0">
            <w:pPr>
              <w:jc w:val="center"/>
              <w:rPr>
                <w:rFonts w:cs="Times New Roman"/>
                <w:bCs/>
                <w:sz w:val="18"/>
                <w:szCs w:val="18"/>
              </w:rPr>
            </w:pPr>
            <w:r w:rsidRPr="00270D11">
              <w:rPr>
                <w:sz w:val="18"/>
                <w:szCs w:val="18"/>
              </w:rPr>
              <w:t>583,2</w:t>
            </w:r>
          </w:p>
        </w:tc>
        <w:tc>
          <w:tcPr>
            <w:tcW w:w="1566" w:type="dxa"/>
            <w:tcBorders>
              <w:top w:val="single" w:sz="4" w:space="0" w:color="auto"/>
              <w:left w:val="single" w:sz="4" w:space="0" w:color="auto"/>
              <w:bottom w:val="single" w:sz="4" w:space="0" w:color="auto"/>
              <w:right w:val="single" w:sz="4" w:space="0" w:color="auto"/>
            </w:tcBorders>
            <w:vAlign w:val="center"/>
          </w:tcPr>
          <w:p w14:paraId="2001C0DA" w14:textId="1A95B245" w:rsidR="00502AB0" w:rsidRPr="00270D11" w:rsidRDefault="00502AB0" w:rsidP="00502AB0">
            <w:pPr>
              <w:jc w:val="center"/>
              <w:rPr>
                <w:sz w:val="18"/>
                <w:szCs w:val="18"/>
              </w:rPr>
            </w:pPr>
            <w:r w:rsidRPr="00270D11">
              <w:rPr>
                <w:sz w:val="18"/>
                <w:szCs w:val="18"/>
              </w:rPr>
              <w:t>81,3</w:t>
            </w:r>
          </w:p>
        </w:tc>
        <w:tc>
          <w:tcPr>
            <w:tcW w:w="1090" w:type="dxa"/>
            <w:tcBorders>
              <w:top w:val="single" w:sz="4" w:space="0" w:color="auto"/>
              <w:left w:val="single" w:sz="4" w:space="0" w:color="auto"/>
              <w:bottom w:val="single" w:sz="4" w:space="0" w:color="auto"/>
              <w:right w:val="single" w:sz="4" w:space="0" w:color="auto"/>
            </w:tcBorders>
            <w:noWrap/>
            <w:vAlign w:val="center"/>
            <w:hideMark/>
          </w:tcPr>
          <w:p w14:paraId="2FCD663F" w14:textId="0F7EEF37" w:rsidR="00502AB0" w:rsidRPr="00270D11" w:rsidRDefault="00502AB0" w:rsidP="00502AB0">
            <w:pPr>
              <w:jc w:val="center"/>
              <w:rPr>
                <w:rFonts w:cs="Times New Roman"/>
                <w:bCs/>
                <w:sz w:val="18"/>
                <w:szCs w:val="18"/>
              </w:rPr>
            </w:pPr>
            <w:r w:rsidRPr="00270D11">
              <w:rPr>
                <w:sz w:val="18"/>
                <w:szCs w:val="18"/>
              </w:rPr>
              <w:t>4,7</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75D8587F" w14:textId="40A50247" w:rsidR="00502AB0" w:rsidRPr="00270D11" w:rsidRDefault="00502AB0" w:rsidP="00502AB0">
            <w:pPr>
              <w:jc w:val="center"/>
              <w:rPr>
                <w:rFonts w:cs="Times New Roman"/>
                <w:bCs/>
                <w:sz w:val="18"/>
                <w:szCs w:val="18"/>
              </w:rPr>
            </w:pPr>
            <w:r w:rsidRPr="00270D11">
              <w:rPr>
                <w:sz w:val="18"/>
                <w:szCs w:val="18"/>
              </w:rPr>
              <w:t>280,5</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07C809A2" w14:textId="01DF4C8B" w:rsidR="00502AB0" w:rsidRPr="00270D11" w:rsidRDefault="00502AB0" w:rsidP="00502AB0">
            <w:pPr>
              <w:jc w:val="center"/>
              <w:rPr>
                <w:rFonts w:cs="Times New Roman"/>
                <w:bCs/>
                <w:sz w:val="18"/>
                <w:szCs w:val="18"/>
              </w:rPr>
            </w:pPr>
            <w:r w:rsidRPr="00270D11">
              <w:rPr>
                <w:sz w:val="18"/>
                <w:szCs w:val="18"/>
              </w:rPr>
              <w:t>4,5</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20264B51" w14:textId="33D8D1C2" w:rsidR="00502AB0" w:rsidRPr="00270D11" w:rsidRDefault="00502AB0" w:rsidP="00502AB0">
            <w:pPr>
              <w:jc w:val="center"/>
              <w:rPr>
                <w:rFonts w:cs="Times New Roman"/>
                <w:bCs/>
                <w:sz w:val="18"/>
                <w:szCs w:val="18"/>
              </w:rPr>
            </w:pPr>
            <w:r w:rsidRPr="00270D11">
              <w:rPr>
                <w:sz w:val="18"/>
                <w:szCs w:val="18"/>
              </w:rPr>
              <w:t>302,7</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824367E" w14:textId="6578118A" w:rsidR="00502AB0" w:rsidRPr="00270D11" w:rsidRDefault="00502AB0" w:rsidP="00502AB0">
            <w:pPr>
              <w:jc w:val="center"/>
              <w:rPr>
                <w:rFonts w:cs="Times New Roman"/>
                <w:bCs/>
                <w:sz w:val="18"/>
                <w:szCs w:val="18"/>
              </w:rPr>
            </w:pPr>
            <w:r w:rsidRPr="00270D11">
              <w:rPr>
                <w:sz w:val="18"/>
                <w:szCs w:val="18"/>
              </w:rPr>
              <w:t>5,0</w:t>
            </w:r>
          </w:p>
        </w:tc>
      </w:tr>
      <w:tr w:rsidR="00270D11" w:rsidRPr="00270D11" w14:paraId="4B774E32" w14:textId="77777777" w:rsidTr="00502AB0">
        <w:trPr>
          <w:trHeight w:val="289"/>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0A5438C3" w14:textId="77777777" w:rsidR="00502AB0" w:rsidRPr="00270D11" w:rsidRDefault="00502AB0" w:rsidP="00502AB0">
            <w:pPr>
              <w:jc w:val="left"/>
              <w:rPr>
                <w:rFonts w:cs="Times New Roman"/>
                <w:bCs/>
                <w:sz w:val="18"/>
                <w:szCs w:val="18"/>
              </w:rPr>
            </w:pPr>
            <w:r w:rsidRPr="00270D11">
              <w:rPr>
                <w:rFonts w:cs="Times New Roman"/>
                <w:bCs/>
                <w:sz w:val="18"/>
                <w:szCs w:val="18"/>
              </w:rPr>
              <w:t>Африка</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5C12492F" w14:textId="78ECCCB6" w:rsidR="00502AB0" w:rsidRPr="00270D11" w:rsidRDefault="00502AB0" w:rsidP="00502AB0">
            <w:pPr>
              <w:jc w:val="center"/>
              <w:rPr>
                <w:rFonts w:cs="Times New Roman"/>
                <w:bCs/>
                <w:sz w:val="18"/>
                <w:szCs w:val="18"/>
              </w:rPr>
            </w:pPr>
            <w:r w:rsidRPr="00270D11">
              <w:rPr>
                <w:sz w:val="18"/>
                <w:szCs w:val="18"/>
              </w:rPr>
              <w:t>286,7</w:t>
            </w:r>
          </w:p>
        </w:tc>
        <w:tc>
          <w:tcPr>
            <w:tcW w:w="1566" w:type="dxa"/>
            <w:tcBorders>
              <w:top w:val="single" w:sz="4" w:space="0" w:color="auto"/>
              <w:left w:val="single" w:sz="4" w:space="0" w:color="auto"/>
              <w:bottom w:val="single" w:sz="4" w:space="0" w:color="auto"/>
              <w:right w:val="single" w:sz="4" w:space="0" w:color="auto"/>
            </w:tcBorders>
            <w:vAlign w:val="center"/>
          </w:tcPr>
          <w:p w14:paraId="642E0D36" w14:textId="6D3EE32B" w:rsidR="00502AB0" w:rsidRPr="00270D11" w:rsidRDefault="00502AB0" w:rsidP="00502AB0">
            <w:pPr>
              <w:jc w:val="center"/>
              <w:rPr>
                <w:sz w:val="18"/>
                <w:szCs w:val="18"/>
              </w:rPr>
            </w:pPr>
            <w:r w:rsidRPr="00270D11">
              <w:rPr>
                <w:sz w:val="18"/>
                <w:szCs w:val="18"/>
              </w:rPr>
              <w:t>80,0</w:t>
            </w:r>
          </w:p>
        </w:tc>
        <w:tc>
          <w:tcPr>
            <w:tcW w:w="1090" w:type="dxa"/>
            <w:tcBorders>
              <w:top w:val="single" w:sz="4" w:space="0" w:color="auto"/>
              <w:left w:val="single" w:sz="4" w:space="0" w:color="auto"/>
              <w:bottom w:val="single" w:sz="4" w:space="0" w:color="auto"/>
              <w:right w:val="single" w:sz="4" w:space="0" w:color="auto"/>
            </w:tcBorders>
            <w:noWrap/>
            <w:vAlign w:val="center"/>
            <w:hideMark/>
          </w:tcPr>
          <w:p w14:paraId="448E80B1" w14:textId="647E1DE2" w:rsidR="00502AB0" w:rsidRPr="00270D11" w:rsidRDefault="00502AB0" w:rsidP="00502AB0">
            <w:pPr>
              <w:jc w:val="center"/>
              <w:rPr>
                <w:rFonts w:cs="Times New Roman"/>
                <w:bCs/>
                <w:sz w:val="18"/>
                <w:szCs w:val="18"/>
              </w:rPr>
            </w:pPr>
            <w:r w:rsidRPr="00270D11">
              <w:rPr>
                <w:sz w:val="18"/>
                <w:szCs w:val="18"/>
              </w:rPr>
              <w:t>2,3</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29EBE05E" w14:textId="133F2701" w:rsidR="00502AB0" w:rsidRPr="00270D11" w:rsidRDefault="00502AB0" w:rsidP="00502AB0">
            <w:pPr>
              <w:jc w:val="center"/>
              <w:rPr>
                <w:rFonts w:cs="Times New Roman"/>
                <w:bCs/>
                <w:sz w:val="18"/>
                <w:szCs w:val="18"/>
              </w:rPr>
            </w:pPr>
            <w:r w:rsidRPr="00270D11">
              <w:rPr>
                <w:sz w:val="18"/>
                <w:szCs w:val="18"/>
              </w:rPr>
              <w:t>139,4</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590B365C" w14:textId="2FC4375E" w:rsidR="00502AB0" w:rsidRPr="00270D11" w:rsidRDefault="00502AB0" w:rsidP="00502AB0">
            <w:pPr>
              <w:jc w:val="center"/>
              <w:rPr>
                <w:rFonts w:cs="Times New Roman"/>
                <w:bCs/>
                <w:sz w:val="18"/>
                <w:szCs w:val="18"/>
              </w:rPr>
            </w:pPr>
            <w:r w:rsidRPr="00270D11">
              <w:rPr>
                <w:sz w:val="18"/>
                <w:szCs w:val="18"/>
              </w:rPr>
              <w:t>2,2</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1E315AD0" w14:textId="738F3456" w:rsidR="00502AB0" w:rsidRPr="00270D11" w:rsidRDefault="00502AB0" w:rsidP="00502AB0">
            <w:pPr>
              <w:jc w:val="center"/>
              <w:rPr>
                <w:rFonts w:cs="Times New Roman"/>
                <w:bCs/>
                <w:sz w:val="18"/>
                <w:szCs w:val="18"/>
              </w:rPr>
            </w:pPr>
            <w:r w:rsidRPr="00270D11">
              <w:rPr>
                <w:sz w:val="18"/>
                <w:szCs w:val="18"/>
              </w:rPr>
              <w:t>147,4</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6675ACE9" w14:textId="09EBEAAF" w:rsidR="00502AB0" w:rsidRPr="00270D11" w:rsidRDefault="00502AB0" w:rsidP="00502AB0">
            <w:pPr>
              <w:jc w:val="center"/>
              <w:rPr>
                <w:rFonts w:cs="Times New Roman"/>
                <w:bCs/>
                <w:sz w:val="18"/>
                <w:szCs w:val="18"/>
              </w:rPr>
            </w:pPr>
            <w:r w:rsidRPr="00270D11">
              <w:rPr>
                <w:sz w:val="18"/>
                <w:szCs w:val="18"/>
              </w:rPr>
              <w:t>2,4</w:t>
            </w:r>
          </w:p>
        </w:tc>
      </w:tr>
      <w:tr w:rsidR="00270D11" w:rsidRPr="00270D11" w14:paraId="62980EC7" w14:textId="77777777" w:rsidTr="00502AB0">
        <w:trPr>
          <w:trHeight w:val="289"/>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3AFFAF0D" w14:textId="77777777" w:rsidR="00502AB0" w:rsidRPr="00270D11" w:rsidRDefault="00502AB0" w:rsidP="00502AB0">
            <w:pPr>
              <w:jc w:val="left"/>
              <w:rPr>
                <w:rFonts w:cs="Times New Roman"/>
                <w:bCs/>
                <w:sz w:val="18"/>
                <w:szCs w:val="18"/>
              </w:rPr>
            </w:pPr>
            <w:r w:rsidRPr="00270D11">
              <w:rPr>
                <w:rFonts w:cs="Times New Roman"/>
                <w:bCs/>
                <w:sz w:val="18"/>
                <w:szCs w:val="18"/>
              </w:rPr>
              <w:t>Австралия и Океания</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7DEB6C39" w14:textId="5A9E37E4" w:rsidR="00502AB0" w:rsidRPr="00270D11" w:rsidRDefault="00502AB0" w:rsidP="00502AB0">
            <w:pPr>
              <w:jc w:val="center"/>
              <w:rPr>
                <w:rFonts w:cs="Times New Roman"/>
                <w:bCs/>
                <w:sz w:val="18"/>
                <w:szCs w:val="18"/>
              </w:rPr>
            </w:pPr>
            <w:r w:rsidRPr="00270D11">
              <w:rPr>
                <w:sz w:val="18"/>
                <w:szCs w:val="18"/>
              </w:rPr>
              <w:t>184,0</w:t>
            </w:r>
          </w:p>
        </w:tc>
        <w:tc>
          <w:tcPr>
            <w:tcW w:w="1566" w:type="dxa"/>
            <w:tcBorders>
              <w:top w:val="single" w:sz="4" w:space="0" w:color="auto"/>
              <w:left w:val="single" w:sz="4" w:space="0" w:color="auto"/>
              <w:bottom w:val="single" w:sz="4" w:space="0" w:color="auto"/>
              <w:right w:val="single" w:sz="4" w:space="0" w:color="auto"/>
            </w:tcBorders>
            <w:vAlign w:val="center"/>
          </w:tcPr>
          <w:p w14:paraId="6D881F64" w14:textId="75284376" w:rsidR="00502AB0" w:rsidRPr="00270D11" w:rsidRDefault="00502AB0" w:rsidP="00502AB0">
            <w:pPr>
              <w:jc w:val="center"/>
              <w:rPr>
                <w:sz w:val="18"/>
                <w:szCs w:val="18"/>
              </w:rPr>
            </w:pPr>
            <w:r w:rsidRPr="00270D11">
              <w:rPr>
                <w:sz w:val="18"/>
                <w:szCs w:val="18"/>
              </w:rPr>
              <w:t>80,8</w:t>
            </w:r>
          </w:p>
        </w:tc>
        <w:tc>
          <w:tcPr>
            <w:tcW w:w="1090" w:type="dxa"/>
            <w:tcBorders>
              <w:top w:val="single" w:sz="4" w:space="0" w:color="auto"/>
              <w:left w:val="single" w:sz="4" w:space="0" w:color="auto"/>
              <w:bottom w:val="single" w:sz="4" w:space="0" w:color="auto"/>
              <w:right w:val="single" w:sz="4" w:space="0" w:color="auto"/>
            </w:tcBorders>
            <w:noWrap/>
            <w:vAlign w:val="center"/>
            <w:hideMark/>
          </w:tcPr>
          <w:p w14:paraId="4BA3B321" w14:textId="33ECE41D" w:rsidR="00502AB0" w:rsidRPr="00270D11" w:rsidRDefault="00502AB0" w:rsidP="00502AB0">
            <w:pPr>
              <w:jc w:val="center"/>
              <w:rPr>
                <w:rFonts w:cs="Times New Roman"/>
                <w:bCs/>
                <w:sz w:val="18"/>
                <w:szCs w:val="18"/>
              </w:rPr>
            </w:pPr>
            <w:r w:rsidRPr="00270D11">
              <w:rPr>
                <w:sz w:val="18"/>
                <w:szCs w:val="18"/>
              </w:rPr>
              <w:t>1,5</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621BCC88" w14:textId="43A63C36" w:rsidR="00502AB0" w:rsidRPr="00270D11" w:rsidRDefault="00502AB0" w:rsidP="00502AB0">
            <w:pPr>
              <w:jc w:val="center"/>
              <w:rPr>
                <w:rFonts w:cs="Times New Roman"/>
                <w:bCs/>
                <w:sz w:val="18"/>
                <w:szCs w:val="18"/>
              </w:rPr>
            </w:pPr>
            <w:r w:rsidRPr="00270D11">
              <w:rPr>
                <w:sz w:val="18"/>
                <w:szCs w:val="18"/>
              </w:rPr>
              <w:t>89,1</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5F826B8D" w14:textId="27BBB56A" w:rsidR="00502AB0" w:rsidRPr="00270D11" w:rsidRDefault="00502AB0" w:rsidP="00502AB0">
            <w:pPr>
              <w:jc w:val="center"/>
              <w:rPr>
                <w:rFonts w:cs="Times New Roman"/>
                <w:bCs/>
                <w:sz w:val="18"/>
                <w:szCs w:val="18"/>
              </w:rPr>
            </w:pPr>
            <w:r w:rsidRPr="00270D11">
              <w:rPr>
                <w:sz w:val="18"/>
                <w:szCs w:val="18"/>
              </w:rPr>
              <w:t>1,4</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2964DA83" w14:textId="4960CE49" w:rsidR="00502AB0" w:rsidRPr="00270D11" w:rsidRDefault="00502AB0" w:rsidP="00502AB0">
            <w:pPr>
              <w:jc w:val="center"/>
              <w:rPr>
                <w:rFonts w:cs="Times New Roman"/>
                <w:bCs/>
                <w:sz w:val="18"/>
                <w:szCs w:val="18"/>
              </w:rPr>
            </w:pPr>
            <w:r w:rsidRPr="00270D11">
              <w:rPr>
                <w:sz w:val="18"/>
                <w:szCs w:val="18"/>
              </w:rPr>
              <w:t>94,9</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D1FA8B6" w14:textId="41D59AF7" w:rsidR="00502AB0" w:rsidRPr="00270D11" w:rsidRDefault="00502AB0" w:rsidP="00502AB0">
            <w:pPr>
              <w:jc w:val="center"/>
              <w:rPr>
                <w:rFonts w:cs="Times New Roman"/>
                <w:bCs/>
                <w:sz w:val="18"/>
                <w:szCs w:val="18"/>
              </w:rPr>
            </w:pPr>
            <w:r w:rsidRPr="00270D11">
              <w:rPr>
                <w:sz w:val="18"/>
                <w:szCs w:val="18"/>
              </w:rPr>
              <w:t>1,6</w:t>
            </w:r>
          </w:p>
        </w:tc>
      </w:tr>
      <w:tr w:rsidR="00270D11" w:rsidRPr="00270D11" w14:paraId="35B91BB6" w14:textId="77777777" w:rsidTr="00502AB0">
        <w:trPr>
          <w:trHeight w:val="289"/>
        </w:trPr>
        <w:tc>
          <w:tcPr>
            <w:tcW w:w="1560" w:type="dxa"/>
            <w:tcBorders>
              <w:top w:val="single" w:sz="4" w:space="0" w:color="auto"/>
              <w:left w:val="single" w:sz="4" w:space="0" w:color="auto"/>
              <w:bottom w:val="single" w:sz="4" w:space="0" w:color="auto"/>
              <w:right w:val="single" w:sz="4" w:space="0" w:color="auto"/>
            </w:tcBorders>
            <w:noWrap/>
            <w:vAlign w:val="center"/>
            <w:hideMark/>
          </w:tcPr>
          <w:p w14:paraId="7E7BDF20" w14:textId="77777777" w:rsidR="00502AB0" w:rsidRPr="00270D11" w:rsidRDefault="00502AB0" w:rsidP="00502AB0">
            <w:pPr>
              <w:jc w:val="left"/>
              <w:rPr>
                <w:rFonts w:cs="Times New Roman"/>
                <w:b/>
                <w:i/>
                <w:iCs/>
                <w:sz w:val="18"/>
                <w:szCs w:val="18"/>
              </w:rPr>
            </w:pPr>
            <w:r w:rsidRPr="00270D11">
              <w:rPr>
                <w:rFonts w:cs="Times New Roman"/>
                <w:b/>
                <w:i/>
                <w:iCs/>
                <w:sz w:val="18"/>
                <w:szCs w:val="18"/>
              </w:rPr>
              <w:t>Мир</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712BD1F9" w14:textId="057B2A4D" w:rsidR="00502AB0" w:rsidRPr="00270D11" w:rsidRDefault="00502AB0" w:rsidP="00502AB0">
            <w:pPr>
              <w:jc w:val="center"/>
              <w:rPr>
                <w:rFonts w:cs="Times New Roman"/>
                <w:b/>
                <w:bCs/>
                <w:i/>
                <w:iCs/>
                <w:sz w:val="18"/>
                <w:szCs w:val="18"/>
              </w:rPr>
            </w:pPr>
            <w:r w:rsidRPr="00270D11">
              <w:rPr>
                <w:b/>
                <w:bCs/>
                <w:i/>
                <w:iCs/>
                <w:sz w:val="18"/>
                <w:szCs w:val="18"/>
              </w:rPr>
              <w:t>12 286,2</w:t>
            </w:r>
          </w:p>
        </w:tc>
        <w:tc>
          <w:tcPr>
            <w:tcW w:w="1566" w:type="dxa"/>
            <w:tcBorders>
              <w:top w:val="single" w:sz="4" w:space="0" w:color="auto"/>
              <w:left w:val="single" w:sz="4" w:space="0" w:color="auto"/>
              <w:bottom w:val="single" w:sz="4" w:space="0" w:color="auto"/>
              <w:right w:val="single" w:sz="4" w:space="0" w:color="auto"/>
            </w:tcBorders>
            <w:vAlign w:val="center"/>
          </w:tcPr>
          <w:p w14:paraId="71ABEF3C" w14:textId="1B406C84" w:rsidR="00502AB0" w:rsidRPr="00270D11" w:rsidRDefault="00502AB0" w:rsidP="00502AB0">
            <w:pPr>
              <w:jc w:val="center"/>
              <w:rPr>
                <w:b/>
                <w:bCs/>
                <w:i/>
                <w:iCs/>
                <w:sz w:val="18"/>
                <w:szCs w:val="18"/>
              </w:rPr>
            </w:pPr>
            <w:r w:rsidRPr="00270D11">
              <w:rPr>
                <w:b/>
                <w:bCs/>
                <w:i/>
                <w:iCs/>
                <w:sz w:val="18"/>
                <w:szCs w:val="18"/>
              </w:rPr>
              <w:t>81,5</w:t>
            </w:r>
          </w:p>
        </w:tc>
        <w:tc>
          <w:tcPr>
            <w:tcW w:w="1090" w:type="dxa"/>
            <w:tcBorders>
              <w:top w:val="single" w:sz="4" w:space="0" w:color="auto"/>
              <w:left w:val="single" w:sz="4" w:space="0" w:color="auto"/>
              <w:bottom w:val="single" w:sz="4" w:space="0" w:color="auto"/>
              <w:right w:val="single" w:sz="4" w:space="0" w:color="auto"/>
            </w:tcBorders>
            <w:noWrap/>
            <w:vAlign w:val="center"/>
            <w:hideMark/>
          </w:tcPr>
          <w:p w14:paraId="39232755" w14:textId="533494D8" w:rsidR="00502AB0" w:rsidRPr="00270D11" w:rsidRDefault="00502AB0" w:rsidP="00502AB0">
            <w:pPr>
              <w:jc w:val="center"/>
              <w:rPr>
                <w:rFonts w:cs="Times New Roman"/>
                <w:b/>
                <w:bCs/>
                <w:i/>
                <w:iCs/>
                <w:sz w:val="18"/>
                <w:szCs w:val="18"/>
              </w:rPr>
            </w:pPr>
            <w:r w:rsidRPr="00270D11">
              <w:rPr>
                <w:b/>
                <w:bCs/>
                <w:i/>
                <w:iCs/>
                <w:sz w:val="18"/>
                <w:szCs w:val="18"/>
              </w:rPr>
              <w:t>100,0</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14A8B4AF" w14:textId="458FAFC6" w:rsidR="00502AB0" w:rsidRPr="00270D11" w:rsidRDefault="00502AB0" w:rsidP="00502AB0">
            <w:pPr>
              <w:jc w:val="center"/>
              <w:rPr>
                <w:rFonts w:cs="Times New Roman"/>
                <w:b/>
                <w:bCs/>
                <w:i/>
                <w:iCs/>
                <w:sz w:val="18"/>
                <w:szCs w:val="18"/>
              </w:rPr>
            </w:pPr>
            <w:r w:rsidRPr="00270D11">
              <w:rPr>
                <w:b/>
                <w:bCs/>
                <w:i/>
                <w:iCs/>
                <w:sz w:val="18"/>
                <w:szCs w:val="18"/>
              </w:rPr>
              <w:t>6 251,8</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27285805" w14:textId="09FF8A88" w:rsidR="00502AB0" w:rsidRPr="00270D11" w:rsidRDefault="00502AB0" w:rsidP="00502AB0">
            <w:pPr>
              <w:jc w:val="center"/>
              <w:rPr>
                <w:rFonts w:cs="Times New Roman"/>
                <w:b/>
                <w:bCs/>
                <w:i/>
                <w:iCs/>
                <w:sz w:val="18"/>
                <w:szCs w:val="18"/>
              </w:rPr>
            </w:pPr>
            <w:r w:rsidRPr="00270D11">
              <w:rPr>
                <w:b/>
                <w:bCs/>
                <w:i/>
                <w:iCs/>
                <w:sz w:val="18"/>
                <w:szCs w:val="18"/>
              </w:rPr>
              <w:t>100,0</w:t>
            </w:r>
          </w:p>
        </w:tc>
        <w:tc>
          <w:tcPr>
            <w:tcW w:w="923" w:type="dxa"/>
            <w:tcBorders>
              <w:top w:val="single" w:sz="4" w:space="0" w:color="auto"/>
              <w:left w:val="single" w:sz="4" w:space="0" w:color="auto"/>
              <w:bottom w:val="single" w:sz="4" w:space="0" w:color="auto"/>
              <w:right w:val="single" w:sz="4" w:space="0" w:color="auto"/>
            </w:tcBorders>
            <w:noWrap/>
            <w:vAlign w:val="center"/>
            <w:hideMark/>
          </w:tcPr>
          <w:p w14:paraId="51C5855E" w14:textId="163749FB" w:rsidR="00502AB0" w:rsidRPr="00270D11" w:rsidRDefault="00502AB0" w:rsidP="00502AB0">
            <w:pPr>
              <w:jc w:val="center"/>
              <w:rPr>
                <w:rFonts w:cs="Times New Roman"/>
                <w:b/>
                <w:bCs/>
                <w:i/>
                <w:iCs/>
                <w:sz w:val="18"/>
                <w:szCs w:val="18"/>
              </w:rPr>
            </w:pPr>
            <w:r w:rsidRPr="00270D11">
              <w:rPr>
                <w:b/>
                <w:bCs/>
                <w:i/>
                <w:iCs/>
                <w:sz w:val="18"/>
                <w:szCs w:val="18"/>
              </w:rPr>
              <w:t>6 034,4</w:t>
            </w:r>
            <w:r w:rsidRPr="00270D11">
              <w:rPr>
                <w:rStyle w:val="af9"/>
                <w:b/>
                <w:bCs/>
                <w:i/>
                <w:iCs/>
                <w:sz w:val="18"/>
                <w:szCs w:val="18"/>
              </w:rPr>
              <w:footnoteReference w:id="3"/>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19A40EA" w14:textId="77777777" w:rsidR="00502AB0" w:rsidRPr="00270D11" w:rsidRDefault="00502AB0" w:rsidP="00502AB0">
            <w:pPr>
              <w:jc w:val="center"/>
              <w:rPr>
                <w:rFonts w:cs="Times New Roman"/>
                <w:b/>
                <w:bCs/>
                <w:i/>
                <w:iCs/>
                <w:sz w:val="18"/>
                <w:szCs w:val="18"/>
              </w:rPr>
            </w:pPr>
            <w:r w:rsidRPr="00270D11">
              <w:rPr>
                <w:b/>
                <w:bCs/>
                <w:i/>
                <w:iCs/>
                <w:sz w:val="18"/>
                <w:szCs w:val="18"/>
              </w:rPr>
              <w:t>100,0</w:t>
            </w:r>
          </w:p>
        </w:tc>
      </w:tr>
    </w:tbl>
    <w:p w14:paraId="1968F2A1" w14:textId="3205467E" w:rsidR="00543756" w:rsidRPr="00270D11" w:rsidRDefault="00543756" w:rsidP="00543756">
      <w:pPr>
        <w:spacing w:after="200"/>
        <w:rPr>
          <w:rFonts w:cs="Times New Roman"/>
          <w:i/>
          <w:iCs/>
          <w:szCs w:val="24"/>
          <w:lang w:val="en-GB"/>
        </w:rPr>
      </w:pPr>
      <w:r w:rsidRPr="00270D11">
        <w:rPr>
          <w:bCs/>
          <w:i/>
          <w:iCs/>
        </w:rPr>
        <w:t xml:space="preserve">Составлено по </w:t>
      </w:r>
      <w:bookmarkStart w:id="10" w:name="_Hlk104634095"/>
      <w:r w:rsidRPr="00270D11">
        <w:rPr>
          <w:rFonts w:cs="Times New Roman"/>
          <w:i/>
          <w:iCs/>
          <w:szCs w:val="24"/>
        </w:rPr>
        <w:t>[</w:t>
      </w:r>
      <w:r w:rsidR="003D1D14" w:rsidRPr="00270D11">
        <w:rPr>
          <w:rFonts w:cs="Times New Roman"/>
          <w:i/>
          <w:iCs/>
          <w:szCs w:val="24"/>
          <w:lang w:val="en-GB"/>
        </w:rPr>
        <w:t>32</w:t>
      </w:r>
      <w:r w:rsidRPr="00270D11">
        <w:rPr>
          <w:rFonts w:cs="Times New Roman"/>
          <w:i/>
          <w:iCs/>
          <w:szCs w:val="24"/>
        </w:rPr>
        <w:t>], [</w:t>
      </w:r>
      <w:r w:rsidR="003D1D14" w:rsidRPr="00270D11">
        <w:rPr>
          <w:rFonts w:cs="Times New Roman"/>
          <w:i/>
          <w:iCs/>
          <w:szCs w:val="24"/>
          <w:lang w:val="en-GB"/>
        </w:rPr>
        <w:t>34</w:t>
      </w:r>
      <w:r w:rsidRPr="00270D11">
        <w:rPr>
          <w:rFonts w:cs="Times New Roman"/>
          <w:i/>
          <w:iCs/>
          <w:szCs w:val="24"/>
        </w:rPr>
        <w:t>], [</w:t>
      </w:r>
      <w:r w:rsidR="003D1D14" w:rsidRPr="00270D11">
        <w:rPr>
          <w:rFonts w:cs="Times New Roman"/>
          <w:i/>
          <w:iCs/>
          <w:szCs w:val="24"/>
          <w:lang w:val="en-GB"/>
        </w:rPr>
        <w:t>37</w:t>
      </w:r>
      <w:r w:rsidRPr="00270D11">
        <w:rPr>
          <w:rFonts w:cs="Times New Roman"/>
          <w:i/>
          <w:iCs/>
          <w:szCs w:val="24"/>
        </w:rPr>
        <w:t>]</w:t>
      </w:r>
      <w:r w:rsidR="003D1D14" w:rsidRPr="00270D11">
        <w:rPr>
          <w:rFonts w:cs="Times New Roman"/>
          <w:i/>
          <w:iCs/>
          <w:szCs w:val="24"/>
          <w:lang w:val="en-GB"/>
        </w:rPr>
        <w:t>.</w:t>
      </w:r>
      <w:bookmarkEnd w:id="10"/>
    </w:p>
    <w:p w14:paraId="6A30D856" w14:textId="77777777" w:rsidR="00543756" w:rsidRPr="00270D11" w:rsidRDefault="00543756" w:rsidP="00543756">
      <w:pPr>
        <w:spacing w:line="360" w:lineRule="auto"/>
        <w:rPr>
          <w:rFonts w:cs="Times New Roman"/>
          <w:i/>
          <w:iCs/>
          <w:szCs w:val="24"/>
          <w:u w:val="single"/>
        </w:rPr>
      </w:pPr>
      <w:r w:rsidRPr="00270D11">
        <w:rPr>
          <w:rFonts w:cs="Times New Roman"/>
          <w:i/>
          <w:iCs/>
          <w:szCs w:val="24"/>
        </w:rPr>
        <w:tab/>
      </w:r>
      <w:r w:rsidRPr="00270D11">
        <w:rPr>
          <w:rFonts w:cs="Times New Roman"/>
          <w:i/>
          <w:iCs/>
          <w:szCs w:val="24"/>
          <w:u w:val="single"/>
        </w:rPr>
        <w:t>Промышленное оборудование и инструменты различного назначения.</w:t>
      </w:r>
    </w:p>
    <w:p w14:paraId="6EE850E1" w14:textId="1E854BF1" w:rsidR="00543756" w:rsidRPr="00270D11" w:rsidRDefault="00543756" w:rsidP="00543756">
      <w:pPr>
        <w:spacing w:line="360" w:lineRule="auto"/>
        <w:rPr>
          <w:bCs/>
        </w:rPr>
      </w:pPr>
      <w:r w:rsidRPr="00270D11">
        <w:rPr>
          <w:rFonts w:cs="Times New Roman"/>
          <w:i/>
          <w:iCs/>
          <w:szCs w:val="24"/>
        </w:rPr>
        <w:tab/>
      </w:r>
      <w:r w:rsidRPr="00270D11">
        <w:rPr>
          <w:bCs/>
        </w:rPr>
        <w:t>В данную группу товаров входят ядерные реакторы, паровые котлы, паровые турбины, различного вида двигатели, погрузчики, сельскохозяйственная техника, оптические приборы и др. В 1995 г. товарооборот этой групп</w:t>
      </w:r>
      <w:r w:rsidR="00A45E74" w:rsidRPr="00270D11">
        <w:rPr>
          <w:bCs/>
        </w:rPr>
        <w:t>ы</w:t>
      </w:r>
      <w:r w:rsidRPr="00270D11">
        <w:rPr>
          <w:bCs/>
        </w:rPr>
        <w:t xml:space="preserve"> товаров составил 1,88 трлн долларов, где 90% приходилось на три региона – Европу, Восточную и Юго-Восточную Азию и Северную Америку (рис. 5). Однако </w:t>
      </w:r>
      <w:r w:rsidR="002929FA" w:rsidRPr="00270D11">
        <w:rPr>
          <w:bCs/>
        </w:rPr>
        <w:t xml:space="preserve">если </w:t>
      </w:r>
      <w:r w:rsidRPr="00270D11">
        <w:rPr>
          <w:bCs/>
        </w:rPr>
        <w:t xml:space="preserve">в Европе и Восточной и Юго-Восточной Азии экспорт промышленного </w:t>
      </w:r>
      <w:r w:rsidR="00611F22" w:rsidRPr="00270D11">
        <w:rPr>
          <w:bCs/>
        </w:rPr>
        <w:t>оборудования</w:t>
      </w:r>
      <w:r w:rsidRPr="00270D11">
        <w:rPr>
          <w:bCs/>
        </w:rPr>
        <w:t xml:space="preserve"> и инструментов различного назначения превышал импорт, то для Северной Америки характерен отрицательный торговый баланс в рамках рассматриваемой товарной группы. </w:t>
      </w:r>
    </w:p>
    <w:p w14:paraId="6173A852" w14:textId="23C3AE4D" w:rsidR="00543756" w:rsidRPr="00270D11" w:rsidRDefault="00543756" w:rsidP="00543756">
      <w:pPr>
        <w:spacing w:line="360" w:lineRule="auto"/>
        <w:rPr>
          <w:bCs/>
        </w:rPr>
      </w:pPr>
      <w:r w:rsidRPr="00270D11">
        <w:rPr>
          <w:bCs/>
        </w:rPr>
        <w:tab/>
      </w:r>
      <w:r w:rsidR="00285303" w:rsidRPr="00270D11">
        <w:rPr>
          <w:bCs/>
        </w:rPr>
        <w:t>Тем не менее,</w:t>
      </w:r>
      <w:r w:rsidR="000225B7" w:rsidRPr="00270D11">
        <w:rPr>
          <w:bCs/>
        </w:rPr>
        <w:t xml:space="preserve"> </w:t>
      </w:r>
      <w:r w:rsidR="00285303" w:rsidRPr="00270D11">
        <w:rPr>
          <w:bCs/>
        </w:rPr>
        <w:t xml:space="preserve">именно Соединённые Штаты Америки в 1995 г. являлись крупнейшим экспортёром товаров данной категории – на них приходилось 16% (151 млрд долларов) мирового экспорта промышленного оборудования и инструментов различного назначения. Второе место по экспорту </w:t>
      </w:r>
      <w:r w:rsidR="00611F22" w:rsidRPr="00270D11">
        <w:rPr>
          <w:bCs/>
        </w:rPr>
        <w:t>этой группы товаров</w:t>
      </w:r>
      <w:r w:rsidR="00285303" w:rsidRPr="00270D11">
        <w:rPr>
          <w:bCs/>
        </w:rPr>
        <w:t xml:space="preserve"> занимала Япония – 15,3% (144 млрд долларов), на третьем месте располагалась Германия – 13,2% (124 млрд долларов). Среди импортёров данного вида продукции лидирующие позиции занимали такие страны, как США – 17,4% (164 млрд долларов) от мирового импорта промышленного оборудования и инструментов различного назначения, Германия – 8,4% (78,9 млрд долларов) и Великобритания</w:t>
      </w:r>
      <w:r w:rsidR="00944B3E" w:rsidRPr="00270D11">
        <w:rPr>
          <w:bCs/>
        </w:rPr>
        <w:t xml:space="preserve"> – 5,7%</w:t>
      </w:r>
      <w:r w:rsidR="00285303" w:rsidRPr="00270D11">
        <w:rPr>
          <w:bCs/>
        </w:rPr>
        <w:t xml:space="preserve"> (53,7 млрд долларов).  </w:t>
      </w:r>
    </w:p>
    <w:p w14:paraId="0463FB80" w14:textId="72E9577E" w:rsidR="000225B7" w:rsidRPr="00270D11" w:rsidRDefault="000225B7" w:rsidP="00543756">
      <w:pPr>
        <w:spacing w:line="360" w:lineRule="auto"/>
        <w:rPr>
          <w:bCs/>
        </w:rPr>
      </w:pPr>
      <w:r w:rsidRPr="00270D11">
        <w:rPr>
          <w:bCs/>
        </w:rPr>
        <w:tab/>
      </w:r>
      <w:r w:rsidR="00332323" w:rsidRPr="00270D11">
        <w:rPr>
          <w:bCs/>
        </w:rPr>
        <w:t xml:space="preserve">В мировом экспорте промышленного оборудования в 1995 г. на Россию приходилось менее 0,1% (871 млн долларов). В структуре импорта России в </w:t>
      </w:r>
      <w:r w:rsidR="00332323" w:rsidRPr="00270D11">
        <w:rPr>
          <w:bCs/>
        </w:rPr>
        <w:lastRenderedPageBreak/>
        <w:t xml:space="preserve">рассматриваемом году данная группа товаров занимала второе место по значимости, и </w:t>
      </w:r>
      <w:r w:rsidR="00A45E74" w:rsidRPr="00270D11">
        <w:rPr>
          <w:bCs/>
        </w:rPr>
        <w:t xml:space="preserve">на </w:t>
      </w:r>
      <w:r w:rsidR="00332323" w:rsidRPr="00270D11">
        <w:rPr>
          <w:bCs/>
        </w:rPr>
        <w:t>неё приходилось 18,9%. В мировом импорте</w:t>
      </w:r>
      <w:r w:rsidR="00A45E74" w:rsidRPr="00270D11">
        <w:rPr>
          <w:bCs/>
        </w:rPr>
        <w:t xml:space="preserve"> промышленного оборудования и инструментов различного назначения</w:t>
      </w:r>
      <w:r w:rsidR="00332323" w:rsidRPr="00270D11">
        <w:rPr>
          <w:bCs/>
        </w:rPr>
        <w:t xml:space="preserve"> Россия в 1995 г. занимала долю, равную 0,8% (7,94 млрд долларов), при этом импорт превышал экспорт в 9 раз.</w:t>
      </w:r>
    </w:p>
    <w:p w14:paraId="2D0D30E0" w14:textId="5E4D5EB7" w:rsidR="00543756" w:rsidRPr="00270D11" w:rsidRDefault="0043174B" w:rsidP="00543756">
      <w:pPr>
        <w:keepNext/>
        <w:spacing w:line="360" w:lineRule="auto"/>
        <w:jc w:val="center"/>
      </w:pPr>
      <w:r w:rsidRPr="00270D11">
        <w:rPr>
          <w:noProof/>
        </w:rPr>
        <w:drawing>
          <wp:inline distT="0" distB="0" distL="0" distR="0" wp14:anchorId="38E385B5" wp14:editId="66B8514B">
            <wp:extent cx="3960000" cy="2977973"/>
            <wp:effectExtent l="19050" t="19050" r="21590" b="133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60000" cy="2977973"/>
                    </a:xfrm>
                    <a:prstGeom prst="rect">
                      <a:avLst/>
                    </a:prstGeom>
                    <a:noFill/>
                    <a:ln>
                      <a:solidFill>
                        <a:schemeClr val="tx1"/>
                      </a:solidFill>
                    </a:ln>
                  </pic:spPr>
                </pic:pic>
              </a:graphicData>
            </a:graphic>
          </wp:inline>
        </w:drawing>
      </w:r>
    </w:p>
    <w:p w14:paraId="6E18C81B" w14:textId="6067B328" w:rsidR="00543756" w:rsidRPr="00270D11" w:rsidRDefault="00835676" w:rsidP="00543756">
      <w:pPr>
        <w:pStyle w:val="af5"/>
        <w:spacing w:after="0" w:line="276" w:lineRule="auto"/>
        <w:rPr>
          <w:color w:val="auto"/>
          <w:sz w:val="24"/>
          <w:szCs w:val="24"/>
        </w:rPr>
      </w:pPr>
      <w:r w:rsidRPr="00270D11">
        <w:rPr>
          <w:color w:val="auto"/>
          <w:sz w:val="24"/>
          <w:szCs w:val="24"/>
        </w:rPr>
        <w:t>Рис.</w:t>
      </w:r>
      <w:r w:rsidR="00543756" w:rsidRPr="00270D11">
        <w:rPr>
          <w:color w:val="auto"/>
          <w:sz w:val="24"/>
          <w:szCs w:val="24"/>
        </w:rPr>
        <w:t xml:space="preserve"> 5. Экспорт и импорт промышленного оборудования и инструментов различного назначения по регионам мира в 1995 г.</w:t>
      </w:r>
    </w:p>
    <w:p w14:paraId="47C19FA1" w14:textId="57435429" w:rsidR="00543756" w:rsidRPr="00270D11" w:rsidRDefault="00543756" w:rsidP="00543756">
      <w:pPr>
        <w:spacing w:after="200"/>
        <w:rPr>
          <w:i/>
          <w:iCs/>
        </w:rPr>
      </w:pPr>
      <w:r w:rsidRPr="00270D11">
        <w:rPr>
          <w:i/>
          <w:iCs/>
        </w:rPr>
        <w:t>Составлено по [</w:t>
      </w:r>
      <w:r w:rsidR="003D1D14" w:rsidRPr="00270D11">
        <w:rPr>
          <w:i/>
          <w:iCs/>
        </w:rPr>
        <w:t>32</w:t>
      </w:r>
      <w:r w:rsidRPr="00270D11">
        <w:rPr>
          <w:i/>
          <w:iCs/>
        </w:rPr>
        <w:t>].</w:t>
      </w:r>
    </w:p>
    <w:p w14:paraId="6898C116" w14:textId="77777777" w:rsidR="00285303" w:rsidRPr="00270D11" w:rsidRDefault="00285303" w:rsidP="00285303">
      <w:pPr>
        <w:spacing w:line="360" w:lineRule="auto"/>
        <w:rPr>
          <w:i/>
          <w:iCs/>
          <w:u w:val="single"/>
        </w:rPr>
      </w:pPr>
      <w:r w:rsidRPr="00270D11">
        <w:rPr>
          <w:i/>
          <w:iCs/>
        </w:rPr>
        <w:tab/>
      </w:r>
      <w:r w:rsidRPr="00270D11">
        <w:rPr>
          <w:i/>
          <w:iCs/>
          <w:u w:val="single"/>
        </w:rPr>
        <w:t xml:space="preserve">Продукция сельского и лесного хозяйства, продовольствие. </w:t>
      </w:r>
    </w:p>
    <w:p w14:paraId="4734545D" w14:textId="3230EE51" w:rsidR="00285303" w:rsidRPr="00270D11" w:rsidRDefault="00285303" w:rsidP="00285303">
      <w:pPr>
        <w:spacing w:line="360" w:lineRule="auto"/>
      </w:pPr>
      <w:r w:rsidRPr="00270D11">
        <w:rPr>
          <w:i/>
          <w:iCs/>
        </w:rPr>
        <w:tab/>
      </w:r>
      <w:r w:rsidRPr="00270D11">
        <w:t>Торговый оборот продукци</w:t>
      </w:r>
      <w:r w:rsidR="00A45E74" w:rsidRPr="00270D11">
        <w:t>и</w:t>
      </w:r>
      <w:r w:rsidRPr="00270D11">
        <w:t xml:space="preserve"> сельского и лесного хозяйства и продовольствия в 1995 г. составил 1,48 трлн долларов. Почти половина экспорта и импорта товаров этой категории приходилась на Европу (рис. 6). </w:t>
      </w:r>
    </w:p>
    <w:p w14:paraId="3D9558CA" w14:textId="278A2F23" w:rsidR="00285303" w:rsidRPr="00270D11" w:rsidRDefault="00285303" w:rsidP="00285303">
      <w:pPr>
        <w:spacing w:line="360" w:lineRule="auto"/>
      </w:pPr>
      <w:r w:rsidRPr="00270D11">
        <w:tab/>
        <w:t>Главными экспортёрами продукции сельского и лесного хозяйства и продовольствия в 1995 г. были такие страны, как США, Франция и Германия – 12,7% (94,2 млрд долларов), 7,4% (54,6 млрд долларов) и 7,1% (5</w:t>
      </w:r>
      <w:r w:rsidR="00B207B5" w:rsidRPr="00270D11">
        <w:t>2,9</w:t>
      </w:r>
      <w:r w:rsidRPr="00270D11">
        <w:t xml:space="preserve"> млрд долларов) от мирового экспорта товаров рассматриваемой группы соответственно. США и Германия являлись и одними</w:t>
      </w:r>
      <w:r w:rsidR="0091349F" w:rsidRPr="00270D11">
        <w:t xml:space="preserve"> из</w:t>
      </w:r>
      <w:r w:rsidRPr="00270D11">
        <w:t xml:space="preserve"> крупнейших импортёров продукции сельского и лесного хозяйства и продовольствия – 9,7% (73,8 млрд долларов) и 10,3% (76,4 млрд долларов), а также Япония – 9,6% (7</w:t>
      </w:r>
      <w:r w:rsidR="00B207B5" w:rsidRPr="00270D11">
        <w:t>1</w:t>
      </w:r>
      <w:r w:rsidRPr="00270D11">
        <w:t xml:space="preserve">,1 млрд долларов). </w:t>
      </w:r>
    </w:p>
    <w:p w14:paraId="257C1187" w14:textId="6954E9F2" w:rsidR="00285303" w:rsidRPr="00270D11" w:rsidRDefault="00285303" w:rsidP="00285303">
      <w:pPr>
        <w:spacing w:line="360" w:lineRule="auto"/>
      </w:pPr>
      <w:r w:rsidRPr="00270D11">
        <w:tab/>
        <w:t xml:space="preserve">В таких регионах, как Европа, Восточная и Юго-Восточная Азия, </w:t>
      </w:r>
      <w:r w:rsidR="00656422" w:rsidRPr="00270D11">
        <w:t>Юго-Западная Азия</w:t>
      </w:r>
      <w:r w:rsidRPr="00270D11">
        <w:t>, Африка импорт продукции сельского и лесного хозяйства и продовольствия превышал экспорт</w:t>
      </w:r>
      <w:r w:rsidR="002A21D3" w:rsidRPr="00270D11">
        <w:t>, особенно в Восточной и Юго-Восточной Азии.</w:t>
      </w:r>
      <w:r w:rsidRPr="00270D11">
        <w:t xml:space="preserve"> </w:t>
      </w:r>
      <w:r w:rsidR="002A21D3" w:rsidRPr="00270D11">
        <w:t>Наибольшее превышение экспорта над импортом в рамках данной товарной групп</w:t>
      </w:r>
      <w:r w:rsidR="0091349F" w:rsidRPr="00270D11">
        <w:t>ы</w:t>
      </w:r>
      <w:r w:rsidR="002A21D3" w:rsidRPr="00270D11">
        <w:t xml:space="preserve"> в относительном </w:t>
      </w:r>
      <w:r w:rsidR="002A21D3" w:rsidRPr="00270D11">
        <w:lastRenderedPageBreak/>
        <w:t>выражении характерно для Латинской Америки и Карибского бассейна, где экспорт превыша</w:t>
      </w:r>
      <w:r w:rsidR="00332323" w:rsidRPr="00270D11">
        <w:t>л</w:t>
      </w:r>
      <w:r w:rsidR="002A21D3" w:rsidRPr="00270D11">
        <w:t xml:space="preserve"> импорт почти в 2 раза. </w:t>
      </w:r>
    </w:p>
    <w:p w14:paraId="75FF31C4" w14:textId="048B6BC5" w:rsidR="00D30DF0" w:rsidRPr="00270D11" w:rsidRDefault="00D30DF0" w:rsidP="00D30DF0">
      <w:pPr>
        <w:spacing w:line="360" w:lineRule="auto"/>
      </w:pPr>
      <w:r w:rsidRPr="00270D11">
        <w:tab/>
        <w:t xml:space="preserve">Основными видами товаров, имеющих наибольший удельный вес в торговом обороте в рамках рассматриваемой группы, в 1995 г. были мясо и рыба (162,2 млрд долларов), зерновые (81,2 млрд долларов), а также фрукты (60,8 млрд долларов). </w:t>
      </w:r>
      <w:r w:rsidR="00332323" w:rsidRPr="00270D11">
        <w:t xml:space="preserve">По всем этим видам товаров </w:t>
      </w:r>
      <w:r w:rsidR="00327BA3" w:rsidRPr="00270D11">
        <w:t>лидером в экспорте были США, а в импорте – Япония, а также Германия.</w:t>
      </w:r>
    </w:p>
    <w:p w14:paraId="20E28BF6" w14:textId="4BB820D7" w:rsidR="00D30DF0" w:rsidRPr="00270D11" w:rsidRDefault="00D30DF0" w:rsidP="00D30DF0">
      <w:pPr>
        <w:spacing w:after="200" w:line="360" w:lineRule="auto"/>
      </w:pPr>
      <w:r w:rsidRPr="00270D11">
        <w:tab/>
        <w:t>В 1995 г. в</w:t>
      </w:r>
      <w:r w:rsidR="00850AEF" w:rsidRPr="00270D11">
        <w:t xml:space="preserve">о внешней торговле России данной группой товаров наблюдалось отрицательное торговое сальдо. </w:t>
      </w:r>
      <w:r w:rsidRPr="00270D11">
        <w:t>В мировом экспорте данной категории товаров на Россию приходился 1%</w:t>
      </w:r>
      <w:r w:rsidR="00675909" w:rsidRPr="00270D11">
        <w:t xml:space="preserve"> (7 млрд долларов)</w:t>
      </w:r>
      <w:r w:rsidRPr="00270D11">
        <w:t>, а в мировом импорте – 1,7%</w:t>
      </w:r>
      <w:r w:rsidR="00675909" w:rsidRPr="00270D11">
        <w:t xml:space="preserve"> (12,9 млрд долларов)</w:t>
      </w:r>
      <w:r w:rsidRPr="00270D11">
        <w:t>. В России в рассматриваемом году продукция сельского</w:t>
      </w:r>
      <w:r w:rsidR="00850AEF" w:rsidRPr="00270D11">
        <w:t xml:space="preserve"> и</w:t>
      </w:r>
      <w:r w:rsidRPr="00270D11">
        <w:t xml:space="preserve"> лесного хозяйства был</w:t>
      </w:r>
      <w:r w:rsidR="0091349F" w:rsidRPr="00270D11">
        <w:t>а</w:t>
      </w:r>
      <w:r w:rsidRPr="00270D11">
        <w:t xml:space="preserve"> главной импортной группой товаров, на которую приходилось 30,7% от общего</w:t>
      </w:r>
      <w:r w:rsidR="00B207B5" w:rsidRPr="00270D11">
        <w:t xml:space="preserve"> </w:t>
      </w:r>
      <w:r w:rsidR="00B207B5" w:rsidRPr="00270D11">
        <w:rPr>
          <w:lang w:val="en-US"/>
        </w:rPr>
        <w:t>n</w:t>
      </w:r>
      <w:r w:rsidRPr="00270D11">
        <w:t xml:space="preserve"> импорта. </w:t>
      </w:r>
    </w:p>
    <w:p w14:paraId="23B94136" w14:textId="12DFD345" w:rsidR="00285303" w:rsidRPr="00270D11" w:rsidRDefault="0043174B" w:rsidP="00285303">
      <w:pPr>
        <w:keepNext/>
        <w:spacing w:line="360" w:lineRule="auto"/>
        <w:jc w:val="center"/>
      </w:pPr>
      <w:r w:rsidRPr="00270D11">
        <w:rPr>
          <w:noProof/>
        </w:rPr>
        <w:drawing>
          <wp:inline distT="0" distB="0" distL="0" distR="0" wp14:anchorId="4E0DCF4F" wp14:editId="5BBD12BE">
            <wp:extent cx="3960000" cy="2605019"/>
            <wp:effectExtent l="19050" t="19050" r="21590" b="2413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0000" cy="2605019"/>
                    </a:xfrm>
                    <a:prstGeom prst="rect">
                      <a:avLst/>
                    </a:prstGeom>
                    <a:noFill/>
                    <a:ln>
                      <a:solidFill>
                        <a:schemeClr val="tx1"/>
                      </a:solidFill>
                    </a:ln>
                  </pic:spPr>
                </pic:pic>
              </a:graphicData>
            </a:graphic>
          </wp:inline>
        </w:drawing>
      </w:r>
    </w:p>
    <w:p w14:paraId="15076DF1" w14:textId="0AE0CDD3" w:rsidR="00285303" w:rsidRPr="00270D11" w:rsidRDefault="00835676" w:rsidP="00285303">
      <w:pPr>
        <w:pStyle w:val="af5"/>
        <w:spacing w:after="0" w:line="276" w:lineRule="auto"/>
        <w:rPr>
          <w:color w:val="auto"/>
          <w:sz w:val="24"/>
          <w:szCs w:val="24"/>
        </w:rPr>
      </w:pPr>
      <w:r w:rsidRPr="00270D11">
        <w:rPr>
          <w:color w:val="auto"/>
          <w:sz w:val="24"/>
          <w:szCs w:val="24"/>
        </w:rPr>
        <w:t>Рис.</w:t>
      </w:r>
      <w:r w:rsidR="00285303" w:rsidRPr="00270D11">
        <w:rPr>
          <w:color w:val="auto"/>
          <w:sz w:val="24"/>
          <w:szCs w:val="24"/>
        </w:rPr>
        <w:t xml:space="preserve"> 6. Экспорт и импорт продукции сельского и лесного хозяйства, продовольствия по регионам мира в 1995 г.</w:t>
      </w:r>
    </w:p>
    <w:p w14:paraId="3899E447" w14:textId="2A2AE042" w:rsidR="0043174B" w:rsidRPr="00270D11" w:rsidRDefault="00285303" w:rsidP="00D30DF0">
      <w:pPr>
        <w:spacing w:after="200"/>
        <w:rPr>
          <w:i/>
          <w:iCs/>
          <w:szCs w:val="24"/>
        </w:rPr>
      </w:pPr>
      <w:r w:rsidRPr="00270D11">
        <w:rPr>
          <w:i/>
          <w:iCs/>
          <w:szCs w:val="24"/>
        </w:rPr>
        <w:t>Составлено по [</w:t>
      </w:r>
      <w:r w:rsidR="003D1D14" w:rsidRPr="00270D11">
        <w:rPr>
          <w:i/>
          <w:iCs/>
          <w:szCs w:val="24"/>
        </w:rPr>
        <w:t>32</w:t>
      </w:r>
      <w:r w:rsidRPr="00270D11">
        <w:rPr>
          <w:i/>
          <w:iCs/>
          <w:szCs w:val="24"/>
        </w:rPr>
        <w:t>].</w:t>
      </w:r>
    </w:p>
    <w:p w14:paraId="3C5B5B69" w14:textId="77777777" w:rsidR="00806EA2" w:rsidRPr="00270D11" w:rsidRDefault="00806EA2" w:rsidP="00806EA2">
      <w:pPr>
        <w:spacing w:line="360" w:lineRule="auto"/>
        <w:rPr>
          <w:rFonts w:cs="Times New Roman"/>
          <w:i/>
          <w:iCs/>
          <w:szCs w:val="24"/>
          <w:u w:val="single"/>
        </w:rPr>
      </w:pPr>
      <w:r w:rsidRPr="00270D11">
        <w:tab/>
      </w:r>
      <w:r w:rsidRPr="00270D11">
        <w:rPr>
          <w:rFonts w:cs="Times New Roman"/>
          <w:i/>
          <w:iCs/>
          <w:szCs w:val="24"/>
          <w:u w:val="single"/>
        </w:rPr>
        <w:t xml:space="preserve">Электрические машины и оборудование и их части. </w:t>
      </w:r>
    </w:p>
    <w:p w14:paraId="17CEA570" w14:textId="77777777" w:rsidR="00806EA2" w:rsidRPr="00270D11" w:rsidRDefault="00806EA2" w:rsidP="00806EA2">
      <w:pPr>
        <w:spacing w:line="360" w:lineRule="auto"/>
        <w:rPr>
          <w:rFonts w:cs="Times New Roman"/>
          <w:szCs w:val="24"/>
        </w:rPr>
      </w:pPr>
      <w:r w:rsidRPr="00270D11">
        <w:rPr>
          <w:rFonts w:cs="Times New Roman"/>
          <w:i/>
          <w:iCs/>
          <w:szCs w:val="24"/>
        </w:rPr>
        <w:tab/>
      </w:r>
      <w:r w:rsidRPr="00270D11">
        <w:rPr>
          <w:rFonts w:cs="Times New Roman"/>
          <w:szCs w:val="24"/>
        </w:rPr>
        <w:t>Данная группа товаров представляет собой электродвигатели и генераторы, электрические трансформаторы, электромагниты, аккумуляторы, бытовую технику, телефоны, компьютеры и др.</w:t>
      </w:r>
    </w:p>
    <w:p w14:paraId="6DAD6871" w14:textId="5846C9B7" w:rsidR="00806EA2" w:rsidRPr="00270D11" w:rsidRDefault="00806EA2" w:rsidP="00806EA2">
      <w:pPr>
        <w:spacing w:line="360" w:lineRule="auto"/>
        <w:rPr>
          <w:rFonts w:cs="Times New Roman"/>
          <w:szCs w:val="24"/>
        </w:rPr>
      </w:pPr>
      <w:r w:rsidRPr="00270D11">
        <w:rPr>
          <w:rFonts w:cs="Times New Roman"/>
          <w:szCs w:val="24"/>
        </w:rPr>
        <w:tab/>
        <w:t xml:space="preserve">В 1995 г. товарооборот в рамках этой товарной группы составил 1,29 млрд долларов, и наибольшая доля приходилась на Восточную и Юго-Восточную Азию – 39,5%. В экспорте электрических машин и оборудования и их частей на долю данного региона приходилось 45,7%. Также Восточная и Юго-Восточная Азия являлась </w:t>
      </w:r>
      <w:r w:rsidRPr="00270D11">
        <w:rPr>
          <w:rFonts w:cs="Times New Roman"/>
          <w:szCs w:val="24"/>
        </w:rPr>
        <w:lastRenderedPageBreak/>
        <w:t xml:space="preserve">единственным регионом, где экспорт товаров рассматриваемой группы преобладал над импортом (рис. 7). </w:t>
      </w:r>
    </w:p>
    <w:p w14:paraId="308C9E14" w14:textId="0EC7C0C7" w:rsidR="00806EA2" w:rsidRPr="00270D11" w:rsidRDefault="00806EA2" w:rsidP="00806EA2">
      <w:pPr>
        <w:spacing w:line="360" w:lineRule="auto"/>
        <w:rPr>
          <w:rFonts w:cs="Times New Roman"/>
          <w:szCs w:val="24"/>
        </w:rPr>
      </w:pPr>
      <w:r w:rsidRPr="00270D11">
        <w:rPr>
          <w:rFonts w:cs="Times New Roman"/>
          <w:szCs w:val="24"/>
        </w:rPr>
        <w:tab/>
        <w:t>Крупнейшим экспортёром электрических машин и оборудования в 1995 г. была Япония – 17,</w:t>
      </w:r>
      <w:r w:rsidR="00B207B5" w:rsidRPr="00270D11">
        <w:rPr>
          <w:rFonts w:cs="Times New Roman"/>
          <w:szCs w:val="24"/>
        </w:rPr>
        <w:t>3</w:t>
      </w:r>
      <w:r w:rsidRPr="00270D11">
        <w:rPr>
          <w:rFonts w:cs="Times New Roman"/>
          <w:szCs w:val="24"/>
        </w:rPr>
        <w:t>% (111 млрд долларов) от мирового экспорта товаров данной группы, также выделялись США – 14,6% (93,7 млрд долларов) и Германия – 8,9% (57,</w:t>
      </w:r>
      <w:r w:rsidR="007010B9" w:rsidRPr="00270D11">
        <w:rPr>
          <w:rFonts w:cs="Times New Roman"/>
          <w:szCs w:val="24"/>
        </w:rPr>
        <w:t>4</w:t>
      </w:r>
      <w:r w:rsidRPr="00270D11">
        <w:rPr>
          <w:rFonts w:cs="Times New Roman"/>
          <w:szCs w:val="24"/>
        </w:rPr>
        <w:t xml:space="preserve"> млрд долларов). США и Германия являлись и главными импортёрами товаров рассматриваемой категории – 17,3% (111 млрд долларов) и 7,6% (49,1 млрд долларов) соответственно. </w:t>
      </w:r>
      <w:r w:rsidR="007010B9" w:rsidRPr="00270D11">
        <w:rPr>
          <w:rFonts w:cs="Times New Roman"/>
          <w:szCs w:val="24"/>
        </w:rPr>
        <w:t>При это</w:t>
      </w:r>
      <w:r w:rsidR="0091349F" w:rsidRPr="00270D11">
        <w:rPr>
          <w:rFonts w:cs="Times New Roman"/>
          <w:szCs w:val="24"/>
        </w:rPr>
        <w:t>м</w:t>
      </w:r>
      <w:r w:rsidR="007010B9" w:rsidRPr="00270D11">
        <w:rPr>
          <w:rFonts w:cs="Times New Roman"/>
          <w:szCs w:val="24"/>
        </w:rPr>
        <w:t xml:space="preserve"> для Соединённых Штатов был характерен отрицательны</w:t>
      </w:r>
      <w:r w:rsidR="0091349F" w:rsidRPr="00270D11">
        <w:rPr>
          <w:rFonts w:cs="Times New Roman"/>
          <w:szCs w:val="24"/>
        </w:rPr>
        <w:t>й</w:t>
      </w:r>
      <w:r w:rsidR="007010B9" w:rsidRPr="00270D11">
        <w:rPr>
          <w:rFonts w:cs="Times New Roman"/>
          <w:szCs w:val="24"/>
        </w:rPr>
        <w:t xml:space="preserve"> торговый баланс промышленн</w:t>
      </w:r>
      <w:r w:rsidR="0091349F" w:rsidRPr="00270D11">
        <w:rPr>
          <w:rFonts w:cs="Times New Roman"/>
          <w:szCs w:val="24"/>
        </w:rPr>
        <w:t>ого</w:t>
      </w:r>
      <w:r w:rsidR="007010B9" w:rsidRPr="00270D11">
        <w:rPr>
          <w:rFonts w:cs="Times New Roman"/>
          <w:szCs w:val="24"/>
        </w:rPr>
        <w:t xml:space="preserve"> оборудовани</w:t>
      </w:r>
      <w:r w:rsidR="0091349F" w:rsidRPr="00270D11">
        <w:rPr>
          <w:rFonts w:cs="Times New Roman"/>
          <w:szCs w:val="24"/>
        </w:rPr>
        <w:t>я</w:t>
      </w:r>
      <w:r w:rsidR="007010B9" w:rsidRPr="00270D11">
        <w:rPr>
          <w:rFonts w:cs="Times New Roman"/>
          <w:szCs w:val="24"/>
        </w:rPr>
        <w:t xml:space="preserve">, а для Германии – положительный. </w:t>
      </w:r>
      <w:r w:rsidRPr="00270D11">
        <w:rPr>
          <w:rFonts w:cs="Times New Roman"/>
          <w:szCs w:val="24"/>
        </w:rPr>
        <w:t>Третье место занимал Гонконг, на долю которого приходилось 6,5% (41,4 млрд долларов) мирового импорта электрических машин и оборудования и их частей, но стоит понимать, что Гонконг являет</w:t>
      </w:r>
      <w:r w:rsidR="002F3B8C" w:rsidRPr="00270D11">
        <w:rPr>
          <w:rFonts w:cs="Times New Roman"/>
          <w:szCs w:val="24"/>
        </w:rPr>
        <w:t>ся</w:t>
      </w:r>
      <w:r w:rsidRPr="00270D11">
        <w:rPr>
          <w:rFonts w:cs="Times New Roman"/>
          <w:szCs w:val="24"/>
        </w:rPr>
        <w:t xml:space="preserve"> важным торговым центром для Китая, и определённая часть импортир</w:t>
      </w:r>
      <w:r w:rsidR="0091349F" w:rsidRPr="00270D11">
        <w:rPr>
          <w:rFonts w:cs="Times New Roman"/>
          <w:szCs w:val="24"/>
        </w:rPr>
        <w:t>уемой</w:t>
      </w:r>
      <w:r w:rsidRPr="00270D11">
        <w:rPr>
          <w:rFonts w:cs="Times New Roman"/>
          <w:szCs w:val="24"/>
        </w:rPr>
        <w:t xml:space="preserve"> Гонконгом продукции дальше экспортируется в Китай</w:t>
      </w:r>
      <w:r w:rsidR="00996712" w:rsidRPr="00270D11">
        <w:rPr>
          <w:rFonts w:cs="Times New Roman"/>
          <w:szCs w:val="24"/>
        </w:rPr>
        <w:t>. Также через гонконгский порт экспортируется некоторая часть продукции из Китая</w:t>
      </w:r>
      <w:r w:rsidRPr="00270D11">
        <w:rPr>
          <w:rFonts w:cs="Times New Roman"/>
          <w:szCs w:val="24"/>
        </w:rPr>
        <w:t>.</w:t>
      </w:r>
      <w:r w:rsidR="002F3B8C" w:rsidRPr="00270D11">
        <w:rPr>
          <w:rFonts w:cs="Times New Roman"/>
          <w:szCs w:val="24"/>
        </w:rPr>
        <w:t xml:space="preserve"> При этом</w:t>
      </w:r>
      <w:r w:rsidR="0091349F" w:rsidRPr="00270D11">
        <w:rPr>
          <w:rFonts w:cs="Times New Roman"/>
          <w:szCs w:val="24"/>
        </w:rPr>
        <w:t xml:space="preserve"> экспорт</w:t>
      </w:r>
      <w:r w:rsidR="002F3B8C" w:rsidRPr="00270D11">
        <w:rPr>
          <w:rFonts w:cs="Times New Roman"/>
          <w:szCs w:val="24"/>
        </w:rPr>
        <w:t xml:space="preserve"> в 1995 г. товаров данной группы </w:t>
      </w:r>
      <w:r w:rsidR="0091349F" w:rsidRPr="00270D11">
        <w:rPr>
          <w:rFonts w:cs="Times New Roman"/>
          <w:szCs w:val="24"/>
        </w:rPr>
        <w:t>из Китая был в два раза больше, чем импорт.</w:t>
      </w:r>
    </w:p>
    <w:p w14:paraId="4A62095C" w14:textId="2FFE286B" w:rsidR="008A1913" w:rsidRPr="00270D11" w:rsidRDefault="008A1913" w:rsidP="00806EA2">
      <w:pPr>
        <w:spacing w:line="360" w:lineRule="auto"/>
        <w:rPr>
          <w:rFonts w:cs="Times New Roman"/>
          <w:szCs w:val="24"/>
        </w:rPr>
      </w:pPr>
      <w:r w:rsidRPr="00270D11">
        <w:rPr>
          <w:rFonts w:cs="Times New Roman"/>
          <w:szCs w:val="24"/>
        </w:rPr>
        <w:tab/>
        <w:t>Россия в торговле электрическими машинами и оборудование</w:t>
      </w:r>
      <w:r w:rsidR="002929FA" w:rsidRPr="00270D11">
        <w:rPr>
          <w:rFonts w:cs="Times New Roman"/>
          <w:szCs w:val="24"/>
        </w:rPr>
        <w:t>м</w:t>
      </w:r>
      <w:r w:rsidRPr="00270D11">
        <w:rPr>
          <w:rFonts w:cs="Times New Roman"/>
          <w:szCs w:val="24"/>
        </w:rPr>
        <w:t xml:space="preserve"> в 1995 г. занимала крайне скромные позиции – менее 0,1%</w:t>
      </w:r>
      <w:r w:rsidR="00675909" w:rsidRPr="00270D11">
        <w:rPr>
          <w:rFonts w:cs="Times New Roman"/>
          <w:szCs w:val="24"/>
        </w:rPr>
        <w:t xml:space="preserve"> (311 млн долларов)</w:t>
      </w:r>
      <w:r w:rsidRPr="00270D11">
        <w:rPr>
          <w:rFonts w:cs="Times New Roman"/>
          <w:szCs w:val="24"/>
        </w:rPr>
        <w:t xml:space="preserve"> в мировом экспорте и 0,7%</w:t>
      </w:r>
      <w:r w:rsidR="00675909" w:rsidRPr="00270D11">
        <w:rPr>
          <w:rFonts w:cs="Times New Roman"/>
          <w:szCs w:val="24"/>
        </w:rPr>
        <w:t xml:space="preserve"> (4,2 млрд долларов)</w:t>
      </w:r>
      <w:r w:rsidRPr="00270D11">
        <w:rPr>
          <w:rFonts w:cs="Times New Roman"/>
          <w:szCs w:val="24"/>
        </w:rPr>
        <w:t xml:space="preserve"> в мировом импорте. </w:t>
      </w:r>
    </w:p>
    <w:p w14:paraId="1D9935D1" w14:textId="5A095E16" w:rsidR="00806EA2" w:rsidRPr="00270D11" w:rsidRDefault="0043174B" w:rsidP="00806EA2">
      <w:pPr>
        <w:keepNext/>
        <w:spacing w:line="360" w:lineRule="auto"/>
        <w:jc w:val="center"/>
        <w:rPr>
          <w:lang w:val="en-US"/>
        </w:rPr>
      </w:pPr>
      <w:r w:rsidRPr="00270D11">
        <w:rPr>
          <w:noProof/>
          <w:lang w:val="en-US"/>
        </w:rPr>
        <w:drawing>
          <wp:inline distT="0" distB="0" distL="0" distR="0" wp14:anchorId="1BBBDF67" wp14:editId="3F4DDF61">
            <wp:extent cx="3960000" cy="2706623"/>
            <wp:effectExtent l="19050" t="19050" r="21590" b="177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60000" cy="2706623"/>
                    </a:xfrm>
                    <a:prstGeom prst="rect">
                      <a:avLst/>
                    </a:prstGeom>
                    <a:noFill/>
                    <a:ln>
                      <a:solidFill>
                        <a:schemeClr val="tx1"/>
                      </a:solidFill>
                    </a:ln>
                  </pic:spPr>
                </pic:pic>
              </a:graphicData>
            </a:graphic>
          </wp:inline>
        </w:drawing>
      </w:r>
    </w:p>
    <w:p w14:paraId="19B25085" w14:textId="0450F5BB" w:rsidR="00806EA2" w:rsidRPr="00270D11" w:rsidRDefault="00835676" w:rsidP="00806EA2">
      <w:pPr>
        <w:pStyle w:val="af5"/>
        <w:spacing w:after="0" w:line="276" w:lineRule="auto"/>
        <w:rPr>
          <w:color w:val="auto"/>
          <w:sz w:val="24"/>
          <w:szCs w:val="24"/>
        </w:rPr>
      </w:pPr>
      <w:r w:rsidRPr="00270D11">
        <w:rPr>
          <w:color w:val="auto"/>
          <w:sz w:val="24"/>
          <w:szCs w:val="24"/>
        </w:rPr>
        <w:t>Рис.</w:t>
      </w:r>
      <w:r w:rsidR="00806EA2" w:rsidRPr="00270D11">
        <w:rPr>
          <w:color w:val="auto"/>
          <w:sz w:val="24"/>
          <w:szCs w:val="24"/>
        </w:rPr>
        <w:t xml:space="preserve"> 7. Экспорт и импорт электрических машин и оборудования и их частей по регионам мира в 1995 г.</w:t>
      </w:r>
    </w:p>
    <w:p w14:paraId="36A977CA" w14:textId="30011CDD" w:rsidR="00675909" w:rsidRPr="00270D11" w:rsidRDefault="00806EA2" w:rsidP="008A1913">
      <w:pPr>
        <w:spacing w:after="200"/>
        <w:rPr>
          <w:i/>
          <w:iCs/>
          <w:szCs w:val="24"/>
        </w:rPr>
      </w:pPr>
      <w:r w:rsidRPr="00270D11">
        <w:rPr>
          <w:i/>
          <w:iCs/>
          <w:szCs w:val="24"/>
        </w:rPr>
        <w:t>Составлено по [</w:t>
      </w:r>
      <w:r w:rsidR="003D1D14" w:rsidRPr="00270D11">
        <w:rPr>
          <w:i/>
          <w:iCs/>
          <w:szCs w:val="24"/>
        </w:rPr>
        <w:t>32</w:t>
      </w:r>
      <w:r w:rsidRPr="00270D11">
        <w:rPr>
          <w:i/>
          <w:iCs/>
          <w:szCs w:val="24"/>
        </w:rPr>
        <w:t>].</w:t>
      </w:r>
    </w:p>
    <w:p w14:paraId="6F901683" w14:textId="446153EF" w:rsidR="00675909" w:rsidRPr="00270D11" w:rsidRDefault="00675909" w:rsidP="008A1913">
      <w:pPr>
        <w:spacing w:after="200"/>
        <w:rPr>
          <w:i/>
          <w:iCs/>
          <w:szCs w:val="24"/>
        </w:rPr>
      </w:pPr>
    </w:p>
    <w:p w14:paraId="64DDC11A" w14:textId="2A45F503" w:rsidR="00B207B5" w:rsidRPr="00270D11" w:rsidRDefault="00B207B5" w:rsidP="008A1913">
      <w:pPr>
        <w:spacing w:after="200"/>
        <w:rPr>
          <w:i/>
          <w:iCs/>
          <w:szCs w:val="24"/>
        </w:rPr>
      </w:pPr>
    </w:p>
    <w:p w14:paraId="58D54383" w14:textId="77777777" w:rsidR="00B207B5" w:rsidRPr="00270D11" w:rsidRDefault="00B207B5" w:rsidP="008A1913">
      <w:pPr>
        <w:spacing w:after="200"/>
        <w:rPr>
          <w:i/>
          <w:iCs/>
          <w:szCs w:val="24"/>
        </w:rPr>
      </w:pPr>
    </w:p>
    <w:p w14:paraId="0D6F1E46" w14:textId="77777777" w:rsidR="008A1913" w:rsidRPr="00270D11" w:rsidRDefault="008A1913" w:rsidP="008A1913">
      <w:pPr>
        <w:spacing w:line="360" w:lineRule="auto"/>
        <w:rPr>
          <w:rFonts w:cs="Times New Roman"/>
          <w:i/>
          <w:iCs/>
          <w:szCs w:val="24"/>
          <w:u w:val="single"/>
        </w:rPr>
      </w:pPr>
      <w:r w:rsidRPr="00270D11">
        <w:rPr>
          <w:i/>
          <w:iCs/>
          <w:szCs w:val="24"/>
        </w:rPr>
        <w:lastRenderedPageBreak/>
        <w:tab/>
      </w:r>
      <w:r w:rsidRPr="00270D11">
        <w:rPr>
          <w:rFonts w:cs="Times New Roman"/>
          <w:i/>
          <w:iCs/>
          <w:szCs w:val="24"/>
          <w:u w:val="single"/>
        </w:rPr>
        <w:t>Продукция химической промышленности.</w:t>
      </w:r>
    </w:p>
    <w:p w14:paraId="7AE92630" w14:textId="77777777" w:rsidR="008A1913" w:rsidRPr="00270D11" w:rsidRDefault="008A1913" w:rsidP="008A1913">
      <w:pPr>
        <w:spacing w:line="360" w:lineRule="auto"/>
        <w:rPr>
          <w:rFonts w:cs="Times New Roman"/>
          <w:szCs w:val="24"/>
        </w:rPr>
      </w:pPr>
      <w:r w:rsidRPr="00270D11">
        <w:rPr>
          <w:rFonts w:cs="Times New Roman"/>
          <w:i/>
          <w:iCs/>
          <w:szCs w:val="24"/>
        </w:rPr>
        <w:tab/>
      </w:r>
      <w:r w:rsidRPr="00270D11">
        <w:rPr>
          <w:rFonts w:cs="Times New Roman"/>
          <w:szCs w:val="24"/>
        </w:rPr>
        <w:t xml:space="preserve">Такая категория товаров, как продукция химической промышленности, включает в себя множество товаров – органические и неорганические кислоты, фармацевтическая продукция, краски, лаки, удобрения, эфирные масла, резина, пластмассы и многое другое. </w:t>
      </w:r>
    </w:p>
    <w:p w14:paraId="5D6AF992" w14:textId="1FAE52B8" w:rsidR="008A1913" w:rsidRPr="00270D11" w:rsidRDefault="008A1913" w:rsidP="008A1913">
      <w:pPr>
        <w:spacing w:line="360" w:lineRule="auto"/>
        <w:rPr>
          <w:rFonts w:cs="Times New Roman"/>
          <w:szCs w:val="24"/>
        </w:rPr>
      </w:pPr>
      <w:r w:rsidRPr="00270D11">
        <w:rPr>
          <w:rFonts w:cs="Times New Roman"/>
          <w:szCs w:val="24"/>
        </w:rPr>
        <w:tab/>
        <w:t xml:space="preserve">Мировой торговый оборот </w:t>
      </w:r>
      <w:proofErr w:type="spellStart"/>
      <w:r w:rsidRPr="00270D11">
        <w:rPr>
          <w:rFonts w:cs="Times New Roman"/>
          <w:szCs w:val="24"/>
        </w:rPr>
        <w:t>продукци</w:t>
      </w:r>
      <w:r w:rsidR="0091349F" w:rsidRPr="00270D11">
        <w:rPr>
          <w:rFonts w:cs="Times New Roman"/>
          <w:szCs w:val="24"/>
        </w:rPr>
        <w:t>ии</w:t>
      </w:r>
      <w:proofErr w:type="spellEnd"/>
      <w:r w:rsidRPr="00270D11">
        <w:rPr>
          <w:rFonts w:cs="Times New Roman"/>
          <w:szCs w:val="24"/>
        </w:rPr>
        <w:t xml:space="preserve"> химической промышленности в 1995 г. составил 1,24 трлн долларов, где заметно абсолютное лидерство Европы, на долю которой приходилось 55,4% экспорта и импорта товаров данной группы (рис. 8). Главными экспортёрами продукции химической промышленности в рассматриваемом году были Германия – 15,6% (96,4 млрд долларов) от мирового экспорта товаров данной категории, США – 12,6% (77,7 млрд долларов) и Япония </w:t>
      </w:r>
      <w:bookmarkStart w:id="11" w:name="_Hlk104663206"/>
      <w:r w:rsidRPr="00270D11">
        <w:rPr>
          <w:rFonts w:cs="Times New Roman"/>
          <w:szCs w:val="24"/>
        </w:rPr>
        <w:t>–</w:t>
      </w:r>
      <w:bookmarkEnd w:id="11"/>
      <w:r w:rsidRPr="00270D11">
        <w:rPr>
          <w:rFonts w:cs="Times New Roman"/>
          <w:szCs w:val="24"/>
        </w:rPr>
        <w:t xml:space="preserve"> 7% (43,4 млрд долларов), а по импорту лидировали США – 9,4% (58,2 млрд долларов), Германия – 8,8% (54,7 млрд долларов) и Франция – 6,7% (41,4 млрд долларов). </w:t>
      </w:r>
      <w:r w:rsidR="000954A6" w:rsidRPr="00270D11">
        <w:rPr>
          <w:rFonts w:cs="Times New Roman"/>
          <w:szCs w:val="24"/>
        </w:rPr>
        <w:t>Во всех указанных странах экспорт продукции химической промышленности превышал импорт.</w:t>
      </w:r>
    </w:p>
    <w:p w14:paraId="6BF532DF" w14:textId="0B402AC6" w:rsidR="008A1913" w:rsidRPr="00270D11" w:rsidRDefault="009D439F" w:rsidP="0043174B">
      <w:pPr>
        <w:spacing w:line="360" w:lineRule="auto"/>
        <w:rPr>
          <w:rFonts w:cs="Times New Roman"/>
          <w:szCs w:val="24"/>
        </w:rPr>
      </w:pPr>
      <w:r w:rsidRPr="00270D11">
        <w:rPr>
          <w:rFonts w:cs="Times New Roman"/>
          <w:szCs w:val="24"/>
        </w:rPr>
        <w:tab/>
        <w:t>Россия в 1995 г. занимала долю в мировом торговом обороте продукцией химической промышленности менее, чем 1%</w:t>
      </w:r>
      <w:r w:rsidR="00675909" w:rsidRPr="00270D11">
        <w:rPr>
          <w:rFonts w:cs="Times New Roman"/>
          <w:szCs w:val="24"/>
        </w:rPr>
        <w:t xml:space="preserve"> </w:t>
      </w:r>
      <w:r w:rsidR="0091349F" w:rsidRPr="00270D11">
        <w:rPr>
          <w:rFonts w:cs="Times New Roman"/>
          <w:szCs w:val="24"/>
        </w:rPr>
        <w:t>–</w:t>
      </w:r>
      <w:r w:rsidR="00675909" w:rsidRPr="00270D11">
        <w:rPr>
          <w:rFonts w:cs="Times New Roman"/>
          <w:szCs w:val="24"/>
        </w:rPr>
        <w:t xml:space="preserve"> 0,9% (5,6 млрд долларов) в мировом экспорте и 0,7% (4,1 млрд долларов) в мировом импорте</w:t>
      </w:r>
      <w:r w:rsidRPr="00270D11">
        <w:rPr>
          <w:rFonts w:cs="Times New Roman"/>
          <w:szCs w:val="24"/>
        </w:rPr>
        <w:t>. Однако наблюдался торговый баланс</w:t>
      </w:r>
      <w:r w:rsidR="00850AEF" w:rsidRPr="00270D11">
        <w:rPr>
          <w:rFonts w:cs="Times New Roman"/>
          <w:szCs w:val="24"/>
        </w:rPr>
        <w:t xml:space="preserve"> с положительным сальдо</w:t>
      </w:r>
      <w:r w:rsidRPr="00270D11">
        <w:rPr>
          <w:rFonts w:cs="Times New Roman"/>
          <w:szCs w:val="24"/>
        </w:rPr>
        <w:t xml:space="preserve"> в рамках данной</w:t>
      </w:r>
      <w:r w:rsidR="00850AEF" w:rsidRPr="00270D11">
        <w:rPr>
          <w:rFonts w:cs="Times New Roman"/>
          <w:szCs w:val="24"/>
        </w:rPr>
        <w:t xml:space="preserve"> товарной</w:t>
      </w:r>
      <w:r w:rsidRPr="00270D11">
        <w:rPr>
          <w:rFonts w:cs="Times New Roman"/>
          <w:szCs w:val="24"/>
        </w:rPr>
        <w:t xml:space="preserve"> группы. Главным экспортным товаром химической промышленности были азотные удобрения, а импортным – медикаменты. </w:t>
      </w:r>
    </w:p>
    <w:p w14:paraId="07899783" w14:textId="0104F7A7" w:rsidR="0043174B" w:rsidRPr="00270D11" w:rsidRDefault="0043174B" w:rsidP="0043174B">
      <w:pPr>
        <w:spacing w:line="360" w:lineRule="auto"/>
        <w:jc w:val="center"/>
        <w:rPr>
          <w:rFonts w:cs="Times New Roman"/>
          <w:szCs w:val="24"/>
        </w:rPr>
      </w:pPr>
      <w:r w:rsidRPr="00270D11">
        <w:rPr>
          <w:rFonts w:cs="Times New Roman"/>
          <w:noProof/>
          <w:szCs w:val="24"/>
        </w:rPr>
        <w:drawing>
          <wp:inline distT="0" distB="0" distL="0" distR="0" wp14:anchorId="6CC638A3" wp14:editId="60CA664B">
            <wp:extent cx="3960000" cy="2605019"/>
            <wp:effectExtent l="19050" t="19050" r="21590" b="2413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0000" cy="2605019"/>
                    </a:xfrm>
                    <a:prstGeom prst="rect">
                      <a:avLst/>
                    </a:prstGeom>
                    <a:noFill/>
                    <a:ln>
                      <a:solidFill>
                        <a:schemeClr val="tx1"/>
                      </a:solidFill>
                    </a:ln>
                  </pic:spPr>
                </pic:pic>
              </a:graphicData>
            </a:graphic>
          </wp:inline>
        </w:drawing>
      </w:r>
    </w:p>
    <w:p w14:paraId="38AD973D" w14:textId="793F0F42" w:rsidR="008A1913" w:rsidRPr="00270D11" w:rsidRDefault="00835676" w:rsidP="008A1913">
      <w:pPr>
        <w:pStyle w:val="af5"/>
        <w:spacing w:after="0" w:line="276" w:lineRule="auto"/>
        <w:rPr>
          <w:color w:val="auto"/>
          <w:sz w:val="24"/>
          <w:szCs w:val="24"/>
        </w:rPr>
      </w:pPr>
      <w:r w:rsidRPr="00270D11">
        <w:rPr>
          <w:color w:val="auto"/>
          <w:sz w:val="24"/>
          <w:szCs w:val="24"/>
        </w:rPr>
        <w:t>Рис.</w:t>
      </w:r>
      <w:r w:rsidR="008A1913" w:rsidRPr="00270D11">
        <w:rPr>
          <w:color w:val="auto"/>
          <w:sz w:val="24"/>
          <w:szCs w:val="24"/>
        </w:rPr>
        <w:t xml:space="preserve"> 8. Экспорт и импорт продукции химической промышленности по регионам мира в 1995 г.</w:t>
      </w:r>
    </w:p>
    <w:p w14:paraId="52CB9A0D" w14:textId="7E53DDD2" w:rsidR="009D439F" w:rsidRPr="00270D11" w:rsidRDefault="008A1913" w:rsidP="0043174B">
      <w:pPr>
        <w:pStyle w:val="af5"/>
        <w:spacing w:line="276" w:lineRule="auto"/>
        <w:rPr>
          <w:color w:val="auto"/>
          <w:sz w:val="24"/>
          <w:szCs w:val="24"/>
        </w:rPr>
      </w:pPr>
      <w:r w:rsidRPr="00270D11">
        <w:rPr>
          <w:color w:val="auto"/>
          <w:sz w:val="24"/>
          <w:szCs w:val="24"/>
        </w:rPr>
        <w:t>Составлено по [</w:t>
      </w:r>
      <w:r w:rsidR="003D1D14" w:rsidRPr="00270D11">
        <w:rPr>
          <w:color w:val="auto"/>
          <w:sz w:val="24"/>
          <w:szCs w:val="24"/>
        </w:rPr>
        <w:t>32</w:t>
      </w:r>
      <w:r w:rsidRPr="00270D11">
        <w:rPr>
          <w:color w:val="auto"/>
          <w:sz w:val="24"/>
          <w:szCs w:val="24"/>
        </w:rPr>
        <w:t>]</w:t>
      </w:r>
      <w:r w:rsidR="0043174B" w:rsidRPr="00270D11">
        <w:rPr>
          <w:color w:val="auto"/>
          <w:sz w:val="24"/>
          <w:szCs w:val="24"/>
        </w:rPr>
        <w:t>.</w:t>
      </w:r>
    </w:p>
    <w:p w14:paraId="33F9A607" w14:textId="4D73572C" w:rsidR="00675909" w:rsidRPr="00270D11" w:rsidRDefault="00675909" w:rsidP="00675909"/>
    <w:p w14:paraId="5CE42313" w14:textId="372285EA" w:rsidR="00364FD8" w:rsidRPr="00270D11" w:rsidRDefault="00364FD8" w:rsidP="00675909"/>
    <w:p w14:paraId="3425888D" w14:textId="77777777" w:rsidR="00364FD8" w:rsidRPr="00270D11" w:rsidRDefault="00364FD8" w:rsidP="00675909"/>
    <w:p w14:paraId="08FCDDEF" w14:textId="67E1BE7C" w:rsidR="009D439F" w:rsidRPr="00270D11" w:rsidRDefault="009D439F" w:rsidP="009D439F">
      <w:pPr>
        <w:spacing w:line="360" w:lineRule="auto"/>
        <w:rPr>
          <w:i/>
          <w:iCs/>
          <w:u w:val="single"/>
        </w:rPr>
      </w:pPr>
      <w:r w:rsidRPr="00270D11">
        <w:rPr>
          <w:i/>
          <w:iCs/>
        </w:rPr>
        <w:lastRenderedPageBreak/>
        <w:tab/>
      </w:r>
      <w:r w:rsidRPr="00270D11">
        <w:rPr>
          <w:i/>
          <w:iCs/>
          <w:u w:val="single"/>
        </w:rPr>
        <w:t>Транспортные средства и относящиеся к ним устройства и оборудование.</w:t>
      </w:r>
    </w:p>
    <w:p w14:paraId="67DAE1FA" w14:textId="77777777" w:rsidR="009D439F" w:rsidRPr="00270D11" w:rsidRDefault="009D439F" w:rsidP="009D439F">
      <w:pPr>
        <w:spacing w:line="360" w:lineRule="auto"/>
      </w:pPr>
      <w:r w:rsidRPr="00270D11">
        <w:rPr>
          <w:i/>
          <w:iCs/>
        </w:rPr>
        <w:tab/>
      </w:r>
      <w:r w:rsidRPr="00270D11">
        <w:t xml:space="preserve">К данной группе товаров относятся все виды транспортных средств – железнодорожные локомотивы и вагоны, автобусы, автомобили, мотоциклы, различные самолёты и суда.  </w:t>
      </w:r>
    </w:p>
    <w:p w14:paraId="531C30F3" w14:textId="13AAB69C" w:rsidR="009D439F" w:rsidRPr="00270D11" w:rsidRDefault="009D439F" w:rsidP="009D439F">
      <w:pPr>
        <w:spacing w:line="360" w:lineRule="auto"/>
      </w:pPr>
      <w:r w:rsidRPr="00270D11">
        <w:tab/>
        <w:t>В 1995 г. мировой товарооборот данной категори</w:t>
      </w:r>
      <w:r w:rsidR="0091349F" w:rsidRPr="00270D11">
        <w:t>и</w:t>
      </w:r>
      <w:r w:rsidRPr="00270D11">
        <w:t xml:space="preserve"> товаров составил 1,13 трлн долларов, где около 70% приходилось на два региона – Европу и Северную Америку</w:t>
      </w:r>
      <w:proofErr w:type="gramStart"/>
      <w:r w:rsidRPr="00270D11">
        <w:t xml:space="preserve"> </w:t>
      </w:r>
      <w:r w:rsidR="0091349F" w:rsidRPr="00270D11">
        <w:t xml:space="preserve">  </w:t>
      </w:r>
      <w:r w:rsidRPr="00270D11">
        <w:t>(</w:t>
      </w:r>
      <w:proofErr w:type="gramEnd"/>
      <w:r w:rsidRPr="00270D11">
        <w:t>рис. 9). Крупнейшим экспортёром транспортных средств в рассматриваемом году была Япония – 91,3 млрд долларов, что составляло 16,1% от мирового экспорта</w:t>
      </w:r>
      <w:r w:rsidR="0091349F" w:rsidRPr="00270D11">
        <w:t xml:space="preserve"> это</w:t>
      </w:r>
      <w:r w:rsidR="002929FA" w:rsidRPr="00270D11">
        <w:t>й</w:t>
      </w:r>
      <w:r w:rsidR="0091349F" w:rsidRPr="00270D11">
        <w:t xml:space="preserve"> товарной группы</w:t>
      </w:r>
      <w:r w:rsidRPr="00270D11">
        <w:t>. Второе место занимала Германия – 15,7% (89 млрд долларов), третье США – 14,3% (80,9 млрд долларов). Среди указанных стран только в США импорт транспортных средств превышал экспорт, составляя 119 млрд долларов (20,9% от мирового импорта товаров данной группы). Таким образом, США являлись крупнейшим импортёром транспортных средств и относящихся к ним устройств и оборудовани</w:t>
      </w:r>
      <w:r w:rsidR="00286830" w:rsidRPr="00270D11">
        <w:t>я</w:t>
      </w:r>
      <w:r w:rsidRPr="00270D11">
        <w:t xml:space="preserve"> в 1995 г. Также среди импортёров товаров рассматриваемой категории выделя</w:t>
      </w:r>
      <w:r w:rsidR="0091349F" w:rsidRPr="00270D11">
        <w:t>лись</w:t>
      </w:r>
      <w:r w:rsidRPr="00270D11">
        <w:t xml:space="preserve"> такие страны, как Германия – 8,4% (47,4 млрд долларов) и Франция – 6,7% (37,9 млрд долларов). Можно заметить, что только в Европе и Восточной и Юго-Восточной Азии экспорт транспортных средств превышал их импорт. </w:t>
      </w:r>
    </w:p>
    <w:p w14:paraId="134DDD8D" w14:textId="4FE9735C" w:rsidR="00286830" w:rsidRPr="00270D11" w:rsidRDefault="00286830" w:rsidP="009D439F">
      <w:pPr>
        <w:spacing w:line="360" w:lineRule="auto"/>
      </w:pPr>
      <w:r w:rsidRPr="00270D11">
        <w:tab/>
        <w:t>На долю России в 1995 г.</w:t>
      </w:r>
      <w:r w:rsidR="0091349F" w:rsidRPr="00270D11">
        <w:t xml:space="preserve"> </w:t>
      </w:r>
      <w:r w:rsidRPr="00270D11">
        <w:t xml:space="preserve">в мировом </w:t>
      </w:r>
      <w:r w:rsidR="00996712" w:rsidRPr="00270D11">
        <w:t>экспорте</w:t>
      </w:r>
      <w:r w:rsidRPr="00270D11">
        <w:t xml:space="preserve"> данной групп</w:t>
      </w:r>
      <w:r w:rsidR="0091349F" w:rsidRPr="00270D11">
        <w:t>ы</w:t>
      </w:r>
      <w:r w:rsidRPr="00270D11">
        <w:t xml:space="preserve"> товаров приходилось 0,</w:t>
      </w:r>
      <w:r w:rsidR="00996712" w:rsidRPr="00270D11">
        <w:t>1%</w:t>
      </w:r>
      <w:r w:rsidR="00675909" w:rsidRPr="00270D11">
        <w:t xml:space="preserve"> (748 млн долларов), в мировом </w:t>
      </w:r>
      <w:r w:rsidR="0091349F" w:rsidRPr="00270D11">
        <w:t>импорте</w:t>
      </w:r>
      <w:r w:rsidR="00675909" w:rsidRPr="00270D11">
        <w:t xml:space="preserve"> – 0,4% (2,4 млрд долларов). Как в экспорте, так и в импорте в рассматриваемой категории товаров в России в 1995 г. наибольшая часть приходилась на легковые автомобили</w:t>
      </w:r>
      <w:r w:rsidR="00850AEF" w:rsidRPr="00270D11">
        <w:t>.</w:t>
      </w:r>
    </w:p>
    <w:p w14:paraId="7B8EC127" w14:textId="24BA0DBE" w:rsidR="009D439F" w:rsidRPr="00270D11" w:rsidRDefault="0043174B" w:rsidP="009D439F">
      <w:pPr>
        <w:keepNext/>
        <w:spacing w:line="360" w:lineRule="auto"/>
        <w:jc w:val="center"/>
      </w:pPr>
      <w:r w:rsidRPr="00270D11">
        <w:rPr>
          <w:noProof/>
        </w:rPr>
        <w:drawing>
          <wp:inline distT="0" distB="0" distL="0" distR="0" wp14:anchorId="7E6CDD52" wp14:editId="412BEA49">
            <wp:extent cx="3820082" cy="2916000"/>
            <wp:effectExtent l="19050" t="19050" r="28575" b="1778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20082" cy="2916000"/>
                    </a:xfrm>
                    <a:prstGeom prst="rect">
                      <a:avLst/>
                    </a:prstGeom>
                    <a:noFill/>
                    <a:ln>
                      <a:solidFill>
                        <a:schemeClr val="tx1"/>
                      </a:solidFill>
                    </a:ln>
                  </pic:spPr>
                </pic:pic>
              </a:graphicData>
            </a:graphic>
          </wp:inline>
        </w:drawing>
      </w:r>
    </w:p>
    <w:p w14:paraId="2E94DE12" w14:textId="4B3101AE" w:rsidR="009D439F" w:rsidRPr="00270D11" w:rsidRDefault="00835676" w:rsidP="009D439F">
      <w:pPr>
        <w:pStyle w:val="af5"/>
        <w:spacing w:after="0" w:line="276" w:lineRule="auto"/>
        <w:rPr>
          <w:color w:val="auto"/>
          <w:sz w:val="24"/>
          <w:szCs w:val="24"/>
        </w:rPr>
      </w:pPr>
      <w:r w:rsidRPr="00270D11">
        <w:rPr>
          <w:color w:val="auto"/>
          <w:sz w:val="24"/>
          <w:szCs w:val="24"/>
        </w:rPr>
        <w:t>Рис.</w:t>
      </w:r>
      <w:r w:rsidR="009D439F" w:rsidRPr="00270D11">
        <w:rPr>
          <w:color w:val="auto"/>
          <w:sz w:val="24"/>
          <w:szCs w:val="24"/>
        </w:rPr>
        <w:t xml:space="preserve"> 9. Экспорт и импорт транспортных средств и относящихся к ним устройств и оборудования по регионам мира в 1995 г. </w:t>
      </w:r>
    </w:p>
    <w:p w14:paraId="767CE838" w14:textId="20E9214C" w:rsidR="00675909" w:rsidRPr="00270D11" w:rsidRDefault="009D439F" w:rsidP="005F764F">
      <w:pPr>
        <w:pStyle w:val="af5"/>
        <w:spacing w:line="276" w:lineRule="auto"/>
        <w:rPr>
          <w:color w:val="auto"/>
          <w:sz w:val="24"/>
          <w:szCs w:val="24"/>
        </w:rPr>
      </w:pPr>
      <w:r w:rsidRPr="00270D11">
        <w:rPr>
          <w:color w:val="auto"/>
          <w:sz w:val="24"/>
          <w:szCs w:val="24"/>
        </w:rPr>
        <w:t>Составлено по [</w:t>
      </w:r>
      <w:r w:rsidR="003D1D14" w:rsidRPr="00270D11">
        <w:rPr>
          <w:color w:val="auto"/>
          <w:sz w:val="24"/>
          <w:szCs w:val="24"/>
        </w:rPr>
        <w:t>32</w:t>
      </w:r>
      <w:r w:rsidRPr="00270D11">
        <w:rPr>
          <w:color w:val="auto"/>
          <w:sz w:val="24"/>
          <w:szCs w:val="24"/>
        </w:rPr>
        <w:t>].</w:t>
      </w:r>
    </w:p>
    <w:p w14:paraId="6A15CC03" w14:textId="5876907D" w:rsidR="00543756" w:rsidRPr="00270D11" w:rsidRDefault="001A0B0D" w:rsidP="00543756">
      <w:pPr>
        <w:spacing w:line="360" w:lineRule="auto"/>
        <w:rPr>
          <w:i/>
          <w:iCs/>
          <w:u w:val="single"/>
        </w:rPr>
      </w:pPr>
      <w:r w:rsidRPr="00270D11">
        <w:rPr>
          <w:i/>
          <w:iCs/>
        </w:rPr>
        <w:lastRenderedPageBreak/>
        <w:tab/>
      </w:r>
      <w:r w:rsidR="00BC7269" w:rsidRPr="00270D11">
        <w:rPr>
          <w:i/>
          <w:iCs/>
          <w:u w:val="single"/>
        </w:rPr>
        <w:t>Минеральное сырьё</w:t>
      </w:r>
    </w:p>
    <w:p w14:paraId="67FB592F" w14:textId="78108DE3" w:rsidR="00D079FC" w:rsidRPr="00270D11" w:rsidRDefault="00543756" w:rsidP="009D439F">
      <w:pPr>
        <w:spacing w:line="360" w:lineRule="auto"/>
      </w:pPr>
      <w:r w:rsidRPr="00270D11">
        <w:rPr>
          <w:i/>
          <w:iCs/>
        </w:rPr>
        <w:tab/>
      </w:r>
      <w:r w:rsidR="009D439F" w:rsidRPr="00270D11">
        <w:t xml:space="preserve">К данной категории товаров относятся уголь, торф, нефть, природный газ, руды чёрных и цветных металлов и другие полезные ископаемые, а также электроэнергия. В 1995 г. мировой товарооборот минеральным сырьём составил </w:t>
      </w:r>
      <w:r w:rsidR="005F764F" w:rsidRPr="00270D11">
        <w:t>922,9</w:t>
      </w:r>
      <w:r w:rsidR="009D439F" w:rsidRPr="00270D11">
        <w:t xml:space="preserve"> млрд долларов.</w:t>
      </w:r>
      <w:r w:rsidR="00D079FC" w:rsidRPr="00270D11">
        <w:t xml:space="preserve"> Так как эта группа товаров является очень важной, её следует рассмотреть более подробно.</w:t>
      </w:r>
    </w:p>
    <w:p w14:paraId="41F297B5" w14:textId="4FE1691C" w:rsidR="00D079FC" w:rsidRPr="00270D11" w:rsidRDefault="00D079FC" w:rsidP="009D439F">
      <w:pPr>
        <w:spacing w:line="360" w:lineRule="auto"/>
      </w:pPr>
      <w:r w:rsidRPr="00270D11">
        <w:tab/>
        <w:t>В 1995 г. в рамках этой товарной категории основополагающим бы</w:t>
      </w:r>
      <w:r w:rsidR="008E58AC" w:rsidRPr="00270D11">
        <w:t>ли топливные полезные ископаемые (</w:t>
      </w:r>
      <w:r w:rsidR="00172B7D" w:rsidRPr="00270D11">
        <w:t>нефть, природный газ, уголь</w:t>
      </w:r>
      <w:r w:rsidR="008E58AC" w:rsidRPr="00270D11">
        <w:t>), на долю которых приходилось 8</w:t>
      </w:r>
      <w:r w:rsidR="005F764F" w:rsidRPr="00270D11">
        <w:t>2</w:t>
      </w:r>
      <w:r w:rsidR="008E58AC" w:rsidRPr="00270D11">
        <w:t>,</w:t>
      </w:r>
      <w:r w:rsidR="00B454C9" w:rsidRPr="00270D11">
        <w:t>9</w:t>
      </w:r>
      <w:r w:rsidR="008E58AC" w:rsidRPr="00270D11">
        <w:t>% (765,2 млрд долларов) от экспорта и импорта</w:t>
      </w:r>
      <w:r w:rsidR="00172B7D" w:rsidRPr="00270D11">
        <w:t xml:space="preserve"> всего</w:t>
      </w:r>
      <w:r w:rsidR="008E58AC" w:rsidRPr="00270D11">
        <w:t xml:space="preserve"> минерального сырья. Руды полезных ископаемых составляли 1</w:t>
      </w:r>
      <w:r w:rsidR="00B454C9" w:rsidRPr="00270D11">
        <w:t>5</w:t>
      </w:r>
      <w:r w:rsidR="008E58AC" w:rsidRPr="00270D11">
        <w:t>,</w:t>
      </w:r>
      <w:r w:rsidR="00B454C9" w:rsidRPr="00270D11">
        <w:t>2</w:t>
      </w:r>
      <w:r w:rsidR="008E58AC" w:rsidRPr="00270D11">
        <w:t>% (медная руда, алюминиевая руда, мел, слюда и др.) (</w:t>
      </w:r>
      <w:r w:rsidR="00B454C9" w:rsidRPr="00270D11">
        <w:t>140</w:t>
      </w:r>
      <w:r w:rsidR="008E58AC" w:rsidRPr="00270D11">
        <w:t>,</w:t>
      </w:r>
      <w:r w:rsidR="00B454C9" w:rsidRPr="00270D11">
        <w:t>7</w:t>
      </w:r>
      <w:r w:rsidR="008E58AC" w:rsidRPr="00270D11">
        <w:t xml:space="preserve"> млрд долларов), а электроэнергия – </w:t>
      </w:r>
      <w:r w:rsidR="00B454C9" w:rsidRPr="00270D11">
        <w:t>1,8</w:t>
      </w:r>
      <w:r w:rsidR="008E58AC" w:rsidRPr="00270D11">
        <w:t>% (</w:t>
      </w:r>
      <w:r w:rsidR="0018232B" w:rsidRPr="00270D11">
        <w:t>17</w:t>
      </w:r>
      <w:r w:rsidR="008E58AC" w:rsidRPr="00270D11">
        <w:t xml:space="preserve"> млрд долларов).</w:t>
      </w:r>
    </w:p>
    <w:p w14:paraId="6F81B4AF" w14:textId="49BBCBEC" w:rsidR="00D079FC" w:rsidRPr="00270D11" w:rsidRDefault="0018232B" w:rsidP="009D439F">
      <w:pPr>
        <w:spacing w:line="360" w:lineRule="auto"/>
      </w:pPr>
      <w:r w:rsidRPr="00270D11">
        <w:tab/>
        <w:t>В торговом обороте топливны</w:t>
      </w:r>
      <w:r w:rsidR="005F07DA" w:rsidRPr="00270D11">
        <w:t>х</w:t>
      </w:r>
      <w:r w:rsidRPr="00270D11">
        <w:t xml:space="preserve"> полезны</w:t>
      </w:r>
      <w:r w:rsidR="005F07DA" w:rsidRPr="00270D11">
        <w:t>х</w:t>
      </w:r>
      <w:r w:rsidRPr="00270D11">
        <w:t xml:space="preserve"> ископаемы</w:t>
      </w:r>
      <w:r w:rsidR="005F07DA" w:rsidRPr="00270D11">
        <w:t>х</w:t>
      </w:r>
      <w:r w:rsidRPr="00270D11">
        <w:t xml:space="preserve"> в 1995 г. наибольшая доля приходилась на нефть – 81%, природный газ занимал 8,2%, уголь – 5,2%. Остальные 5,4% составляли торф, </w:t>
      </w:r>
      <w:r w:rsidR="00172B7D" w:rsidRPr="00270D11">
        <w:t>кокс,</w:t>
      </w:r>
      <w:r w:rsidR="00B24462">
        <w:t xml:space="preserve"> </w:t>
      </w:r>
      <w:r w:rsidRPr="00270D11">
        <w:t xml:space="preserve">не нефтяные </w:t>
      </w:r>
      <w:proofErr w:type="spellStart"/>
      <w:r w:rsidRPr="00270D11">
        <w:t>газы</w:t>
      </w:r>
      <w:proofErr w:type="spellEnd"/>
      <w:r w:rsidRPr="00270D11">
        <w:t xml:space="preserve"> и др.  </w:t>
      </w:r>
    </w:p>
    <w:p w14:paraId="789ED1D3" w14:textId="6BCFDC87" w:rsidR="002057DF" w:rsidRPr="00270D11" w:rsidRDefault="0018232B" w:rsidP="009D439F">
      <w:pPr>
        <w:spacing w:line="360" w:lineRule="auto"/>
      </w:pPr>
      <w:r w:rsidRPr="00270D11">
        <w:tab/>
      </w:r>
      <w:r w:rsidR="009D439F" w:rsidRPr="00270D11">
        <w:t xml:space="preserve">Наибольшую долю в </w:t>
      </w:r>
      <w:r w:rsidR="00B454C9" w:rsidRPr="00270D11">
        <w:t>экспорт</w:t>
      </w:r>
      <w:r w:rsidR="009D439F" w:rsidRPr="00270D11">
        <w:t>е данн</w:t>
      </w:r>
      <w:r w:rsidR="005F07DA" w:rsidRPr="00270D11">
        <w:t>ого</w:t>
      </w:r>
      <w:r w:rsidR="009D439F" w:rsidRPr="00270D11">
        <w:t xml:space="preserve"> вид</w:t>
      </w:r>
      <w:r w:rsidR="005F07DA" w:rsidRPr="00270D11">
        <w:t>а</w:t>
      </w:r>
      <w:r w:rsidR="009D439F" w:rsidRPr="00270D11">
        <w:t xml:space="preserve"> товаров имела Европа – 3</w:t>
      </w:r>
      <w:r w:rsidR="00B454C9" w:rsidRPr="00270D11">
        <w:t>2</w:t>
      </w:r>
      <w:r w:rsidR="009D439F" w:rsidRPr="00270D11">
        <w:t>,</w:t>
      </w:r>
      <w:r w:rsidR="00F3643D" w:rsidRPr="00270D11">
        <w:t>5</w:t>
      </w:r>
      <w:r w:rsidR="009D439F" w:rsidRPr="00270D11">
        <w:t xml:space="preserve">%, а также </w:t>
      </w:r>
      <w:r w:rsidR="00656422" w:rsidRPr="00270D11">
        <w:t>Юго-Западная Азия</w:t>
      </w:r>
      <w:r w:rsidR="009D439F" w:rsidRPr="00270D11">
        <w:t xml:space="preserve"> – </w:t>
      </w:r>
      <w:r w:rsidR="00B454C9" w:rsidRPr="00270D11">
        <w:t>22,4</w:t>
      </w:r>
      <w:r w:rsidR="009D439F" w:rsidRPr="00270D11">
        <w:t>%, которые</w:t>
      </w:r>
      <w:r w:rsidR="005F07DA" w:rsidRPr="00270D11">
        <w:t xml:space="preserve"> </w:t>
      </w:r>
      <w:r w:rsidR="009D439F" w:rsidRPr="00270D11">
        <w:t>являлись крупнейшими экспортёрами минерального сырья в 1995 г</w:t>
      </w:r>
      <w:r w:rsidR="00B454C9" w:rsidRPr="00270D11">
        <w:t>.</w:t>
      </w:r>
      <w:r w:rsidR="009D439F" w:rsidRPr="00270D11">
        <w:t xml:space="preserve"> (рис. </w:t>
      </w:r>
      <w:r w:rsidRPr="00270D11">
        <w:t>1</w:t>
      </w:r>
      <w:r w:rsidR="00093C98">
        <w:t>0</w:t>
      </w:r>
      <w:r w:rsidR="009D439F" w:rsidRPr="00270D11">
        <w:t xml:space="preserve">). Стоит отметить тот факт, что Европа опережала </w:t>
      </w:r>
      <w:r w:rsidR="00656422" w:rsidRPr="00270D11">
        <w:t>Юго-Западную Азию</w:t>
      </w:r>
      <w:r w:rsidR="009D439F" w:rsidRPr="00270D11">
        <w:t xml:space="preserve"> по экспорту товаров рассматриваемой категории, однако крупнейшим экспортёром являлась Саудовская Аравия – 12,</w:t>
      </w:r>
      <w:r w:rsidR="00721CBD" w:rsidRPr="00270D11">
        <w:t>1</w:t>
      </w:r>
      <w:r w:rsidR="009D439F" w:rsidRPr="00270D11">
        <w:t>% (55,9 млрд долларов)</w:t>
      </w:r>
      <w:r w:rsidR="002057DF" w:rsidRPr="00270D11">
        <w:t xml:space="preserve"> от</w:t>
      </w:r>
      <w:r w:rsidR="009D439F" w:rsidRPr="00270D11">
        <w:t xml:space="preserve"> мирового экспорта минерального сырья. </w:t>
      </w:r>
      <w:r w:rsidR="002057DF" w:rsidRPr="00270D11">
        <w:t>То, что Европа вы</w:t>
      </w:r>
      <w:r w:rsidR="005F07DA" w:rsidRPr="00270D11">
        <w:t>шла</w:t>
      </w:r>
      <w:r w:rsidR="002057DF" w:rsidRPr="00270D11">
        <w:t xml:space="preserve"> в лидеры по экспорту минерального сырья</w:t>
      </w:r>
      <w:r w:rsidR="005F07DA" w:rsidRPr="00270D11">
        <w:t xml:space="preserve"> в 1995</w:t>
      </w:r>
      <w:r w:rsidR="0013139C" w:rsidRPr="00270D11">
        <w:t xml:space="preserve"> </w:t>
      </w:r>
      <w:r w:rsidR="005F07DA" w:rsidRPr="00270D11">
        <w:t>г.</w:t>
      </w:r>
      <w:r w:rsidR="002057DF" w:rsidRPr="00270D11">
        <w:t xml:space="preserve">, </w:t>
      </w:r>
      <w:r w:rsidR="005F07DA" w:rsidRPr="00270D11">
        <w:t>представляется</w:t>
      </w:r>
      <w:r w:rsidR="002057DF" w:rsidRPr="00270D11">
        <w:t xml:space="preserve"> несколько нетипичн</w:t>
      </w:r>
      <w:r w:rsidR="005F07DA" w:rsidRPr="00270D11">
        <w:t>ым</w:t>
      </w:r>
      <w:r w:rsidR="002057DF" w:rsidRPr="00270D11">
        <w:t>, поэтому стоит более детально рассмотреть экспортёров по основным товарам в рамках данной категории.</w:t>
      </w:r>
    </w:p>
    <w:p w14:paraId="015D4D88" w14:textId="222BB0E9" w:rsidR="009D439F" w:rsidRPr="00270D11" w:rsidRDefault="007D3392" w:rsidP="009D439F">
      <w:pPr>
        <w:spacing w:line="360" w:lineRule="auto"/>
      </w:pPr>
      <w:r w:rsidRPr="00270D11">
        <w:tab/>
        <w:t xml:space="preserve">В экспорте сырой нефти в 1995 г. лидирующее положение занимал такой регион, как </w:t>
      </w:r>
      <w:r w:rsidR="00656422" w:rsidRPr="00270D11">
        <w:t>Юго-Западная Азия</w:t>
      </w:r>
      <w:r w:rsidRPr="00270D11">
        <w:t xml:space="preserve"> с отрывом от Европы в 2 раза –</w:t>
      </w:r>
      <w:r w:rsidR="005F07DA" w:rsidRPr="00270D11">
        <w:t xml:space="preserve"> 36,2 </w:t>
      </w:r>
      <w:r w:rsidRPr="00270D11">
        <w:t xml:space="preserve">и </w:t>
      </w:r>
      <w:r w:rsidR="005F07DA" w:rsidRPr="00270D11">
        <w:t xml:space="preserve">82,7 </w:t>
      </w:r>
      <w:r w:rsidRPr="00270D11">
        <w:t xml:space="preserve">млрд долларов соответственно. </w:t>
      </w:r>
      <w:r w:rsidR="00E71EC2" w:rsidRPr="00270D11">
        <w:t>Л</w:t>
      </w:r>
      <w:r w:rsidRPr="00270D11">
        <w:t>идером была Саудовская Аравия – 23,5% (44,1 млрд долларов) от мирового экспорта сырой нефти, на втором месте располагалась Норвегия – 8,2% (15,3 млрд долларов), на третьем находился Иран – 6,2% (11,7</w:t>
      </w:r>
      <w:r w:rsidR="00172B7D" w:rsidRPr="00270D11">
        <w:t xml:space="preserve"> млрд долларов</w:t>
      </w:r>
      <w:r w:rsidRPr="00270D11">
        <w:t xml:space="preserve">). </w:t>
      </w:r>
    </w:p>
    <w:p w14:paraId="446DFDFC" w14:textId="3C6EFC84" w:rsidR="009D439F" w:rsidRPr="00270D11" w:rsidRDefault="0019062C" w:rsidP="009D439F">
      <w:pPr>
        <w:spacing w:line="360" w:lineRule="auto"/>
      </w:pPr>
      <w:r w:rsidRPr="00270D11">
        <w:tab/>
        <w:t xml:space="preserve">Для природного газа ситуация является обратной. В данном случае Европа опережала </w:t>
      </w:r>
      <w:r w:rsidR="00656422" w:rsidRPr="00270D11">
        <w:t>Юго-Западную Азию</w:t>
      </w:r>
      <w:r w:rsidRPr="00270D11">
        <w:t xml:space="preserve"> по экспорту в </w:t>
      </w:r>
      <w:r w:rsidR="0068031D" w:rsidRPr="00270D11">
        <w:t>3</w:t>
      </w:r>
      <w:r w:rsidRPr="00270D11">
        <w:t xml:space="preserve"> раза</w:t>
      </w:r>
      <w:r w:rsidR="0068031D" w:rsidRPr="00270D11">
        <w:t xml:space="preserve"> – 13,7 и 4,6 млрд долларов соответственно</w:t>
      </w:r>
      <w:r w:rsidRPr="00270D11">
        <w:t xml:space="preserve">. Главным экспортёром природного газа по газопроводам в 1995 г. была Россия – 20,9% (4,4 млрд долларов) от мирового экспорта, на втором месте были Нидерланды </w:t>
      </w:r>
      <w:r w:rsidR="005F07DA" w:rsidRPr="00270D11">
        <w:t>–</w:t>
      </w:r>
      <w:r w:rsidRPr="00270D11">
        <w:t xml:space="preserve"> 16,8% (3,5 млрд долларов). </w:t>
      </w:r>
      <w:r w:rsidR="00172B7D" w:rsidRPr="00270D11">
        <w:t>При этом, з</w:t>
      </w:r>
      <w:r w:rsidR="0068031D" w:rsidRPr="00270D11">
        <w:t>начительная часть экспорта природного газа явля</w:t>
      </w:r>
      <w:r w:rsidR="00172B7D" w:rsidRPr="00270D11">
        <w:t>лась</w:t>
      </w:r>
      <w:r w:rsidR="0068031D" w:rsidRPr="00270D11">
        <w:t xml:space="preserve"> незадекларированной – 23,9% (5 млрд долларов). </w:t>
      </w:r>
      <w:r w:rsidR="002944EB" w:rsidRPr="00270D11">
        <w:t>При этом можно предположить, что данный природный газ был экспортирован из России в Германию, так как в последней в структуре импорта природного газа как раз 5 млрд долларов являются незадекларированными.</w:t>
      </w:r>
      <w:r w:rsidR="00172B7D" w:rsidRPr="00270D11">
        <w:t xml:space="preserve"> </w:t>
      </w:r>
      <w:r w:rsidR="002944EB" w:rsidRPr="00270D11">
        <w:t xml:space="preserve">Это значит, что доля России в мировом </w:t>
      </w:r>
      <w:r w:rsidR="002944EB" w:rsidRPr="00270D11">
        <w:lastRenderedPageBreak/>
        <w:t>экспорте не только природного газа, но и энергоресурсов в целом в 1995 г. была потенциально больше.</w:t>
      </w:r>
    </w:p>
    <w:p w14:paraId="051198F1" w14:textId="69393B7A" w:rsidR="009D439F" w:rsidRPr="00270D11" w:rsidRDefault="0068031D" w:rsidP="009D439F">
      <w:pPr>
        <w:spacing w:line="360" w:lineRule="auto"/>
      </w:pPr>
      <w:r w:rsidRPr="00270D11">
        <w:tab/>
        <w:t xml:space="preserve">Таким образом, в результате того, что Европа опережала </w:t>
      </w:r>
      <w:r w:rsidR="00656422" w:rsidRPr="00270D11">
        <w:t>Юго-Западную Азию</w:t>
      </w:r>
      <w:r w:rsidRPr="00270D11">
        <w:t xml:space="preserve"> по экспорту природного газа, а также по экспорту </w:t>
      </w:r>
      <w:r w:rsidR="00E71EC2" w:rsidRPr="00270D11">
        <w:t>очищенной</w:t>
      </w:r>
      <w:r w:rsidRPr="00270D11">
        <w:t xml:space="preserve"> нефти,</w:t>
      </w:r>
      <w:r w:rsidR="00656422" w:rsidRPr="00270D11">
        <w:t xml:space="preserve"> скорее всего импортируемой </w:t>
      </w:r>
      <w:r w:rsidR="00E71EC2" w:rsidRPr="00270D11">
        <w:t xml:space="preserve">в сыром виде </w:t>
      </w:r>
      <w:r w:rsidR="00656422" w:rsidRPr="00270D11">
        <w:t xml:space="preserve">из стран </w:t>
      </w:r>
      <w:r w:rsidR="00F74CE0" w:rsidRPr="00270D11">
        <w:t>Юго-Западной Азии, Северной Африки через порт Роттердам</w:t>
      </w:r>
      <w:r w:rsidR="005F07DA" w:rsidRPr="00270D11">
        <w:t>а</w:t>
      </w:r>
      <w:r w:rsidR="00F74CE0" w:rsidRPr="00270D11">
        <w:t>, а также из России</w:t>
      </w:r>
      <w:r w:rsidR="00656422" w:rsidRPr="00270D11">
        <w:t xml:space="preserve">, и наличию </w:t>
      </w:r>
      <w:proofErr w:type="spellStart"/>
      <w:r w:rsidR="00656422" w:rsidRPr="00270D11">
        <w:t>реэкспортёров</w:t>
      </w:r>
      <w:proofErr w:type="spellEnd"/>
      <w:r w:rsidR="00656422" w:rsidRPr="00270D11">
        <w:t xml:space="preserve"> </w:t>
      </w:r>
      <w:r w:rsidR="00E71EC2" w:rsidRPr="00270D11">
        <w:t>таких, как</w:t>
      </w:r>
      <w:r w:rsidR="00656422" w:rsidRPr="00270D11">
        <w:t xml:space="preserve"> Нидерланд</w:t>
      </w:r>
      <w:r w:rsidR="00E71EC2" w:rsidRPr="00270D11">
        <w:t>ы</w:t>
      </w:r>
      <w:r w:rsidR="00656422" w:rsidRPr="00270D11">
        <w:t>, Великобритани</w:t>
      </w:r>
      <w:r w:rsidR="00E71EC2" w:rsidRPr="00270D11">
        <w:t>я</w:t>
      </w:r>
      <w:r w:rsidR="00656422" w:rsidRPr="00270D11">
        <w:t xml:space="preserve"> и Бельги</w:t>
      </w:r>
      <w:r w:rsidR="00E71EC2" w:rsidRPr="00270D11">
        <w:t>я</w:t>
      </w:r>
      <w:r w:rsidR="00656422" w:rsidRPr="00270D11">
        <w:t xml:space="preserve">, вошедших в десятку крупнейших экспортёров минерального сырья, европейский регион стал лидером по экспорту </w:t>
      </w:r>
      <w:r w:rsidR="00E71EC2" w:rsidRPr="00270D11">
        <w:t>данной группы товаров</w:t>
      </w:r>
      <w:r w:rsidR="00656422" w:rsidRPr="00270D11">
        <w:t>. Резюмируя сказанное, можно утверждать, что в рассматриваемом году всё-таки главным поставщиком энергоресурсов явля</w:t>
      </w:r>
      <w:r w:rsidR="00E71EC2" w:rsidRPr="00270D11">
        <w:t>лась</w:t>
      </w:r>
      <w:r w:rsidR="00656422" w:rsidRPr="00270D11">
        <w:t xml:space="preserve"> Юго-Западная Азия, а Европа оказалась в лидерах за счёт реэкспорта в виде очищенной нефти, а также за счёт более значительного экспорта природного газа</w:t>
      </w:r>
      <w:r w:rsidR="00805F96" w:rsidRPr="00270D11">
        <w:t>, угля, рудных полезных ископаемых, которые из стран Юго-</w:t>
      </w:r>
      <w:r w:rsidR="00E71EC2" w:rsidRPr="00270D11">
        <w:t>Западной</w:t>
      </w:r>
      <w:r w:rsidR="00805F96" w:rsidRPr="00270D11">
        <w:t xml:space="preserve"> Азии в 1995 г. экспортировали</w:t>
      </w:r>
      <w:r w:rsidR="002057DF" w:rsidRPr="00270D11">
        <w:t>сь</w:t>
      </w:r>
      <w:r w:rsidR="00805F96" w:rsidRPr="00270D11">
        <w:t xml:space="preserve"> в гораздо меньшем объёме. </w:t>
      </w:r>
    </w:p>
    <w:p w14:paraId="0F250F79" w14:textId="382D7B1A" w:rsidR="009D439F" w:rsidRPr="00270D11" w:rsidRDefault="009D439F" w:rsidP="009D439F">
      <w:pPr>
        <w:spacing w:line="360" w:lineRule="auto"/>
      </w:pPr>
      <w:r w:rsidRPr="00270D11">
        <w:tab/>
        <w:t xml:space="preserve">Главным импортёром минерального сырья в 1995 г. выступал европейский регион – </w:t>
      </w:r>
      <w:r w:rsidR="00270D11" w:rsidRPr="00270D11">
        <w:t>41,2</w:t>
      </w:r>
      <w:r w:rsidRPr="00270D11">
        <w:t>% мирового импорта рассматриваемой товарной группы, но на уровне отдельных стран первое место в данном случае занимали США, на которые приходилось 14,7% (64,2 млрд долларов) импорта минерального сырья в мире. Также крупнейшими импортёрами являлись такие страны, как Япония и Германия – 12,9% (56,3 млрд долларов) и 8,6% (37,7 млрд долларов) соответственно.</w:t>
      </w:r>
    </w:p>
    <w:p w14:paraId="7E2B6B8B" w14:textId="794A953A" w:rsidR="005732CC" w:rsidRPr="00270D11" w:rsidRDefault="00DF53E4" w:rsidP="009D439F">
      <w:pPr>
        <w:spacing w:line="360" w:lineRule="auto"/>
      </w:pPr>
      <w:r w:rsidRPr="00270D11">
        <w:tab/>
        <w:t xml:space="preserve">В отличие от рассмотренных ранее групп здесь Россия имеет весьма значимую долю в торговом обороте </w:t>
      </w:r>
      <w:r w:rsidR="00172B7D" w:rsidRPr="00270D11">
        <w:t xml:space="preserve">минерального сырья </w:t>
      </w:r>
      <w:r w:rsidRPr="00270D11">
        <w:t xml:space="preserve">– </w:t>
      </w:r>
      <w:r w:rsidR="00A926CF" w:rsidRPr="00270D11">
        <w:t>8,8</w:t>
      </w:r>
      <w:r w:rsidRPr="00270D11">
        <w:t>% в экспорте (</w:t>
      </w:r>
      <w:r w:rsidR="00A926CF" w:rsidRPr="00270D11">
        <w:t>41,4</w:t>
      </w:r>
      <w:r w:rsidRPr="00270D11">
        <w:t xml:space="preserve"> млрд долларов) и 0,1% (0,5 млрд долларов) в импорте. Для России минеральное сырьё является главной товарной группой в экспорте и составляет </w:t>
      </w:r>
      <w:r w:rsidR="007225C9" w:rsidRPr="00270D11">
        <w:t>54</w:t>
      </w:r>
      <w:r w:rsidR="00A926CF" w:rsidRPr="00270D11">
        <w:t>,</w:t>
      </w:r>
      <w:r w:rsidR="007225C9" w:rsidRPr="00270D11">
        <w:t>8</w:t>
      </w:r>
      <w:r w:rsidR="00172B7D" w:rsidRPr="00270D11">
        <w:t xml:space="preserve">% </w:t>
      </w:r>
      <w:r w:rsidRPr="00270D11">
        <w:t xml:space="preserve">от совокупного экспорта товаров. </w:t>
      </w:r>
      <w:r w:rsidR="00A41958" w:rsidRPr="00270D11">
        <w:t xml:space="preserve">В структуре импорта </w:t>
      </w:r>
      <w:r w:rsidR="00F74CE0" w:rsidRPr="00270D11">
        <w:t xml:space="preserve">минерального сырья в России </w:t>
      </w:r>
      <w:r w:rsidR="00A41958" w:rsidRPr="00270D11">
        <w:t>51,7% (278 млн долларов) приходилось на рафинированную нефть, где наибольшую долю имела Литва – 25,8% (71,5 млн долларов). В Литве имеется единственный нефтеперерабатывающий завод в Прибалтике</w:t>
      </w:r>
      <w:r w:rsidR="00A926CF" w:rsidRPr="00270D11">
        <w:t xml:space="preserve"> (г. Мажейкяй)</w:t>
      </w:r>
      <w:r w:rsidR="008D218F" w:rsidRPr="00270D11">
        <w:t>. Завод работал практически полностью на российской нефти</w:t>
      </w:r>
      <w:r w:rsidR="00A41958" w:rsidRPr="00270D11">
        <w:t>, часть которой импортировалась</w:t>
      </w:r>
      <w:r w:rsidR="008D218F" w:rsidRPr="00270D11">
        <w:t xml:space="preserve"> Россией</w:t>
      </w:r>
      <w:r w:rsidR="00A41958" w:rsidRPr="00270D11">
        <w:t xml:space="preserve"> в переработанном виде. </w:t>
      </w:r>
      <w:r w:rsidR="005732CC" w:rsidRPr="00270D11">
        <w:t>После распада СССР российская компания «Лукойл» пыталась приобрести НПЗ, что</w:t>
      </w:r>
      <w:r w:rsidR="008D218F" w:rsidRPr="00270D11">
        <w:t xml:space="preserve"> </w:t>
      </w:r>
      <w:r w:rsidR="005732CC" w:rsidRPr="00270D11">
        <w:t xml:space="preserve">критично воспринималось Литвой. В результате завод был продан американской компании, </w:t>
      </w:r>
      <w:r w:rsidR="008D218F" w:rsidRPr="00270D11">
        <w:t xml:space="preserve">а руководство </w:t>
      </w:r>
      <w:r w:rsidR="00A926CF" w:rsidRPr="00270D11">
        <w:t>надеялось</w:t>
      </w:r>
      <w:r w:rsidR="008D218F" w:rsidRPr="00270D11">
        <w:t xml:space="preserve"> полностью отказаться от переработки российской нефти, заменив её на нефть из Казахстана, Саудовской Аравии и США. </w:t>
      </w:r>
    </w:p>
    <w:p w14:paraId="672CF5FB" w14:textId="20F9B157" w:rsidR="00543756" w:rsidRPr="00270D11" w:rsidRDefault="00721CBD" w:rsidP="009D439F">
      <w:pPr>
        <w:spacing w:line="360" w:lineRule="auto"/>
        <w:jc w:val="center"/>
      </w:pPr>
      <w:r w:rsidRPr="00270D11">
        <w:rPr>
          <w:noProof/>
        </w:rPr>
        <w:lastRenderedPageBreak/>
        <w:drawing>
          <wp:inline distT="0" distB="0" distL="0" distR="0" wp14:anchorId="5F4FE640" wp14:editId="3B78DF0A">
            <wp:extent cx="3960000" cy="2605018"/>
            <wp:effectExtent l="19050" t="19050" r="21590" b="2413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60000" cy="2605018"/>
                    </a:xfrm>
                    <a:prstGeom prst="rect">
                      <a:avLst/>
                    </a:prstGeom>
                    <a:noFill/>
                    <a:ln w="9525">
                      <a:solidFill>
                        <a:schemeClr val="tx1"/>
                      </a:solidFill>
                    </a:ln>
                  </pic:spPr>
                </pic:pic>
              </a:graphicData>
            </a:graphic>
          </wp:inline>
        </w:drawing>
      </w:r>
    </w:p>
    <w:p w14:paraId="42E5909A" w14:textId="16EBCBD8" w:rsidR="00543756" w:rsidRPr="00270D11" w:rsidRDefault="00835676" w:rsidP="00543756">
      <w:pPr>
        <w:pStyle w:val="af5"/>
        <w:spacing w:after="0" w:line="276" w:lineRule="auto"/>
        <w:rPr>
          <w:color w:val="auto"/>
          <w:sz w:val="24"/>
          <w:szCs w:val="24"/>
        </w:rPr>
      </w:pPr>
      <w:r w:rsidRPr="00270D11">
        <w:rPr>
          <w:color w:val="auto"/>
          <w:sz w:val="24"/>
          <w:szCs w:val="24"/>
        </w:rPr>
        <w:t>Рис.</w:t>
      </w:r>
      <w:r w:rsidR="00543756" w:rsidRPr="00270D11">
        <w:rPr>
          <w:color w:val="auto"/>
          <w:sz w:val="24"/>
          <w:szCs w:val="24"/>
        </w:rPr>
        <w:t xml:space="preserve"> </w:t>
      </w:r>
      <w:r w:rsidR="0018232B" w:rsidRPr="00270D11">
        <w:rPr>
          <w:color w:val="auto"/>
          <w:sz w:val="24"/>
          <w:szCs w:val="24"/>
        </w:rPr>
        <w:t>1</w:t>
      </w:r>
      <w:r w:rsidR="00093C98">
        <w:rPr>
          <w:color w:val="auto"/>
          <w:sz w:val="24"/>
          <w:szCs w:val="24"/>
        </w:rPr>
        <w:t>0</w:t>
      </w:r>
      <w:r w:rsidR="00543756" w:rsidRPr="00270D11">
        <w:rPr>
          <w:color w:val="auto"/>
          <w:sz w:val="24"/>
          <w:szCs w:val="24"/>
        </w:rPr>
        <w:t xml:space="preserve">. Экспорт и импорт минерального сырья по регионам мира в 1995 г. </w:t>
      </w:r>
    </w:p>
    <w:p w14:paraId="04BF3810" w14:textId="2AAF2026" w:rsidR="00543756" w:rsidRPr="00270D11" w:rsidRDefault="00543756" w:rsidP="008D218F">
      <w:pPr>
        <w:pStyle w:val="af5"/>
        <w:spacing w:line="276" w:lineRule="auto"/>
        <w:rPr>
          <w:color w:val="auto"/>
          <w:sz w:val="24"/>
          <w:szCs w:val="24"/>
        </w:rPr>
      </w:pPr>
      <w:r w:rsidRPr="00270D11">
        <w:rPr>
          <w:color w:val="auto"/>
          <w:sz w:val="24"/>
          <w:szCs w:val="24"/>
        </w:rPr>
        <w:t>Составлено по [</w:t>
      </w:r>
      <w:r w:rsidR="003D1D14" w:rsidRPr="00270D11">
        <w:rPr>
          <w:color w:val="auto"/>
          <w:sz w:val="24"/>
          <w:szCs w:val="24"/>
        </w:rPr>
        <w:t>32</w:t>
      </w:r>
      <w:r w:rsidRPr="00270D11">
        <w:rPr>
          <w:color w:val="auto"/>
          <w:sz w:val="24"/>
          <w:szCs w:val="24"/>
        </w:rPr>
        <w:t>].</w:t>
      </w:r>
    </w:p>
    <w:p w14:paraId="1C6A40AD" w14:textId="77777777" w:rsidR="005F764F" w:rsidRPr="00270D11" w:rsidRDefault="005F764F" w:rsidP="005F764F">
      <w:pPr>
        <w:spacing w:line="360" w:lineRule="auto"/>
        <w:rPr>
          <w:i/>
          <w:iCs/>
        </w:rPr>
      </w:pPr>
      <w:r w:rsidRPr="00270D11">
        <w:tab/>
      </w:r>
      <w:r w:rsidRPr="00270D11">
        <w:rPr>
          <w:i/>
          <w:iCs/>
          <w:u w:val="single"/>
        </w:rPr>
        <w:t>Текстиль, текстильные изделия и обувь</w:t>
      </w:r>
      <w:r w:rsidRPr="00270D11">
        <w:rPr>
          <w:i/>
          <w:iCs/>
        </w:rPr>
        <w:t xml:space="preserve">. </w:t>
      </w:r>
    </w:p>
    <w:p w14:paraId="33400111" w14:textId="21431366" w:rsidR="005F764F" w:rsidRPr="00270D11" w:rsidRDefault="005F764F" w:rsidP="005F764F">
      <w:pPr>
        <w:spacing w:line="360" w:lineRule="auto"/>
        <w:rPr>
          <w:rFonts w:cs="Times New Roman"/>
          <w:szCs w:val="24"/>
        </w:rPr>
      </w:pPr>
      <w:r w:rsidRPr="00270D11">
        <w:rPr>
          <w:rFonts w:cs="Times New Roman"/>
          <w:i/>
          <w:iCs/>
          <w:szCs w:val="24"/>
        </w:rPr>
        <w:tab/>
      </w:r>
      <w:r w:rsidRPr="00270D11">
        <w:rPr>
          <w:rFonts w:cs="Times New Roman"/>
          <w:szCs w:val="24"/>
        </w:rPr>
        <w:t>В данную группу товаров входят различные ткани, одежда и обувь. В 1995 г. мировой торговый оборот текстиля, текстильных изделий и обуви составил 912 млрд долларов, где наибольшую долю имели Европа (43,9%) и Восточная и Юго-Восточная Азия (30%) (рис. 1</w:t>
      </w:r>
      <w:r w:rsidR="00093C98">
        <w:rPr>
          <w:rFonts w:cs="Times New Roman"/>
          <w:szCs w:val="24"/>
        </w:rPr>
        <w:t>1</w:t>
      </w:r>
      <w:r w:rsidRPr="00270D11">
        <w:rPr>
          <w:rFonts w:cs="Times New Roman"/>
          <w:szCs w:val="24"/>
        </w:rPr>
        <w:t xml:space="preserve">). </w:t>
      </w:r>
    </w:p>
    <w:p w14:paraId="3975C94F" w14:textId="77777777" w:rsidR="005F764F" w:rsidRPr="00270D11" w:rsidRDefault="005F764F" w:rsidP="005F764F">
      <w:pPr>
        <w:spacing w:line="360" w:lineRule="auto"/>
        <w:rPr>
          <w:rFonts w:cs="Times New Roman"/>
          <w:szCs w:val="24"/>
        </w:rPr>
      </w:pPr>
      <w:r w:rsidRPr="00270D11">
        <w:rPr>
          <w:rFonts w:cs="Times New Roman"/>
          <w:szCs w:val="24"/>
        </w:rPr>
        <w:tab/>
        <w:t xml:space="preserve">На уровне отдельных стран по экспорту товаров данной группы в 1995 г. лидировал Китай – 67,2 млрд долларов, что составляло 14,7% от мирового экспорта товаров этой категории. Второй по величине экспорта текстиля, текстильных изделий была Италия – 44,6 млрд долларов (9,8%). Замыкала тройку лидеров Германия, из которой экспорт товаров данной группы составил 33,9 млрд долларов (7,4%). Крупнейшим импортёром текстиля, текстильных изделий и обуви в 1995 г. были Соединённые Штаты Америки – 70,4 млрд долларов, что составляло 15,4% от мирового импорта этой товарной группы. Другими крупными импортёрами являлись Германия – 12% (54,7 млрд долларов), Гонконг – 7,9% (36,32 млрд долларов) и Япония – 6,7% (30,4 млрд долларов).  </w:t>
      </w:r>
    </w:p>
    <w:p w14:paraId="76B8B742" w14:textId="77777777" w:rsidR="005F764F" w:rsidRPr="00270D11" w:rsidRDefault="005F764F" w:rsidP="005F764F">
      <w:pPr>
        <w:spacing w:line="360" w:lineRule="auto"/>
        <w:rPr>
          <w:rFonts w:cs="Times New Roman"/>
          <w:szCs w:val="24"/>
        </w:rPr>
      </w:pPr>
      <w:r w:rsidRPr="00270D11">
        <w:rPr>
          <w:rFonts w:cs="Times New Roman"/>
          <w:szCs w:val="24"/>
        </w:rPr>
        <w:tab/>
        <w:t>Доля России в экспорте текстиля, текстильных изделий и обуви в 1995 г. составляла 0,3% (1,2 млрд долларов), а в импорте – 1,2% (5,4 млрд долларов). Таким образом, импорт превышал экспорт в 4,5 раза. При этом, данная группа товаров занимала третье место по стоимости в российском экспорте в рассматриваемом году, составляя 12,8%.</w:t>
      </w:r>
    </w:p>
    <w:p w14:paraId="275B5DD5" w14:textId="77777777" w:rsidR="005F764F" w:rsidRPr="00270D11" w:rsidRDefault="005F764F" w:rsidP="005F764F">
      <w:pPr>
        <w:spacing w:line="360" w:lineRule="auto"/>
        <w:jc w:val="center"/>
        <w:rPr>
          <w:rFonts w:cs="Times New Roman"/>
          <w:szCs w:val="24"/>
        </w:rPr>
      </w:pPr>
      <w:r w:rsidRPr="00270D11">
        <w:rPr>
          <w:noProof/>
        </w:rPr>
        <w:lastRenderedPageBreak/>
        <w:drawing>
          <wp:inline distT="0" distB="0" distL="0" distR="0" wp14:anchorId="5DF5B0D0" wp14:editId="358CFDA5">
            <wp:extent cx="3960000" cy="2605018"/>
            <wp:effectExtent l="19050" t="19050" r="21590" b="2413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60000" cy="2605018"/>
                    </a:xfrm>
                    <a:prstGeom prst="rect">
                      <a:avLst/>
                    </a:prstGeom>
                    <a:noFill/>
                    <a:ln>
                      <a:solidFill>
                        <a:sysClr val="windowText" lastClr="000000"/>
                      </a:solidFill>
                    </a:ln>
                  </pic:spPr>
                </pic:pic>
              </a:graphicData>
            </a:graphic>
          </wp:inline>
        </w:drawing>
      </w:r>
    </w:p>
    <w:p w14:paraId="772B7BC8" w14:textId="3300D222" w:rsidR="005F764F" w:rsidRPr="00270D11" w:rsidRDefault="005F764F" w:rsidP="005F764F">
      <w:pPr>
        <w:pStyle w:val="af5"/>
        <w:spacing w:after="0" w:line="276" w:lineRule="auto"/>
        <w:rPr>
          <w:color w:val="auto"/>
          <w:sz w:val="24"/>
          <w:szCs w:val="24"/>
        </w:rPr>
      </w:pPr>
      <w:r w:rsidRPr="00270D11">
        <w:rPr>
          <w:color w:val="auto"/>
          <w:sz w:val="24"/>
          <w:szCs w:val="24"/>
        </w:rPr>
        <w:t>Рис. 1</w:t>
      </w:r>
      <w:r w:rsidR="00093C98">
        <w:rPr>
          <w:color w:val="auto"/>
          <w:sz w:val="24"/>
          <w:szCs w:val="24"/>
        </w:rPr>
        <w:t>1</w:t>
      </w:r>
      <w:r w:rsidRPr="00270D11">
        <w:rPr>
          <w:color w:val="auto"/>
          <w:sz w:val="24"/>
          <w:szCs w:val="24"/>
        </w:rPr>
        <w:t xml:space="preserve">. Экспорт и импорт текстиля, текстильных изделий и обуви по регионам мира в 1995 г. </w:t>
      </w:r>
    </w:p>
    <w:p w14:paraId="5A38ABD4" w14:textId="77777777" w:rsidR="005F764F" w:rsidRPr="00270D11" w:rsidRDefault="005F764F" w:rsidP="005F764F">
      <w:pPr>
        <w:pStyle w:val="af5"/>
        <w:spacing w:line="276" w:lineRule="auto"/>
        <w:rPr>
          <w:color w:val="auto"/>
          <w:sz w:val="24"/>
          <w:szCs w:val="24"/>
        </w:rPr>
      </w:pPr>
      <w:r w:rsidRPr="00270D11">
        <w:rPr>
          <w:color w:val="auto"/>
          <w:sz w:val="24"/>
          <w:szCs w:val="24"/>
        </w:rPr>
        <w:t>Составлено по [32].</w:t>
      </w:r>
    </w:p>
    <w:p w14:paraId="1B712CD8" w14:textId="4B24CDBD" w:rsidR="005F764F" w:rsidRPr="00270D11" w:rsidRDefault="005F764F" w:rsidP="005F764F"/>
    <w:p w14:paraId="36D66C59" w14:textId="77777777" w:rsidR="00543756" w:rsidRPr="00270D11" w:rsidRDefault="00543756" w:rsidP="00543756">
      <w:pPr>
        <w:spacing w:line="360" w:lineRule="auto"/>
        <w:rPr>
          <w:i/>
          <w:iCs/>
          <w:u w:val="single"/>
        </w:rPr>
      </w:pPr>
      <w:r w:rsidRPr="00270D11">
        <w:tab/>
      </w:r>
      <w:r w:rsidRPr="00270D11">
        <w:rPr>
          <w:i/>
          <w:iCs/>
          <w:u w:val="single"/>
        </w:rPr>
        <w:t>Чёрные и цветные металлы и изделия из них.</w:t>
      </w:r>
    </w:p>
    <w:p w14:paraId="5B075515" w14:textId="7EC99DDC" w:rsidR="00543756" w:rsidRPr="00270D11" w:rsidRDefault="00543756" w:rsidP="00543756">
      <w:pPr>
        <w:spacing w:line="360" w:lineRule="auto"/>
      </w:pPr>
      <w:r w:rsidRPr="00270D11">
        <w:rPr>
          <w:i/>
          <w:iCs/>
        </w:rPr>
        <w:tab/>
      </w:r>
      <w:r w:rsidRPr="00270D11">
        <w:t>Мировой товарооборот чёрны</w:t>
      </w:r>
      <w:r w:rsidR="005F07DA" w:rsidRPr="00270D11">
        <w:t xml:space="preserve">х </w:t>
      </w:r>
      <w:r w:rsidRPr="00270D11">
        <w:t>и цветны</w:t>
      </w:r>
      <w:r w:rsidR="005F07DA" w:rsidRPr="00270D11">
        <w:t>х</w:t>
      </w:r>
      <w:r w:rsidRPr="00270D11">
        <w:t xml:space="preserve"> металл</w:t>
      </w:r>
      <w:r w:rsidR="005F07DA" w:rsidRPr="00270D11">
        <w:t>ов</w:t>
      </w:r>
      <w:r w:rsidRPr="00270D11">
        <w:t xml:space="preserve"> и издели</w:t>
      </w:r>
      <w:r w:rsidR="005F07DA" w:rsidRPr="00270D11">
        <w:t>й</w:t>
      </w:r>
      <w:r w:rsidRPr="00270D11">
        <w:t xml:space="preserve"> из них в 1995 г. составил 760 млрд долларов, где также половина приходилась на Европу (рис. 12). Экспорт товаров данной группы превышал импорт только в трёх регионах – Европа, Латинская Америка и Карибский бассейн</w:t>
      </w:r>
      <w:r w:rsidR="008D218F" w:rsidRPr="00270D11">
        <w:t xml:space="preserve">, </w:t>
      </w:r>
      <w:r w:rsidRPr="00270D11">
        <w:t xml:space="preserve">Австралия и Океания. При этом Латинская Америка и Карибский бассейн, Австралия и Океания являлись экспортёрами преимущественно необработанных металлов, а Европа – готовых изделий. </w:t>
      </w:r>
    </w:p>
    <w:p w14:paraId="4357F17A" w14:textId="77777777" w:rsidR="00543756" w:rsidRPr="00270D11" w:rsidRDefault="00543756" w:rsidP="00543756">
      <w:pPr>
        <w:spacing w:line="360" w:lineRule="auto"/>
      </w:pPr>
      <w:r w:rsidRPr="00270D11">
        <w:tab/>
        <w:t xml:space="preserve">В 1995 г. 12,3% (46,7 млрд долларов) экспорта чёрных и цветных металлов и изделий из них приходилось на Германию, занимавшей лидирующую позицию по экспорту товаров данной категории. Второе место занимала Япония – 7,9% (29,9 млрд долларов), третье США – 7,2% (27,2 млрд долларов). Однако это, главным образом, готовые изделия. Так, главными экспортёрами ферросплавов являлись Китай и ЮАР, меди – Чили и Мексика, никеля и алюминия – Россия и Канада. </w:t>
      </w:r>
    </w:p>
    <w:p w14:paraId="0CC44364" w14:textId="4E818A29" w:rsidR="008D218F" w:rsidRPr="00270D11" w:rsidRDefault="00543756" w:rsidP="008D218F">
      <w:pPr>
        <w:spacing w:line="360" w:lineRule="auto"/>
      </w:pPr>
      <w:r w:rsidRPr="00270D11">
        <w:tab/>
      </w:r>
      <w:r w:rsidR="008D218F" w:rsidRPr="00270D11">
        <w:t xml:space="preserve">Крупнейшими импортёрами чёрных и цветных металлов и изделий из них в 1995 г. являлись США – 42,5 млрд долларов, занимая 11,17% от мирового импорта товаров данной группы, Германия – 42,5 млрд долларов </w:t>
      </w:r>
      <w:r w:rsidR="005F07DA" w:rsidRPr="00270D11">
        <w:t>(</w:t>
      </w:r>
      <w:r w:rsidR="008D218F" w:rsidRPr="00270D11">
        <w:t>11,18%</w:t>
      </w:r>
      <w:r w:rsidR="005F07DA" w:rsidRPr="00270D11">
        <w:t>)</w:t>
      </w:r>
      <w:r w:rsidR="008D218F" w:rsidRPr="00270D11">
        <w:t xml:space="preserve"> и Франция – 22,5 млрд долларов </w:t>
      </w:r>
      <w:r w:rsidR="005F07DA" w:rsidRPr="00270D11">
        <w:t>(</w:t>
      </w:r>
      <w:r w:rsidR="008D218F" w:rsidRPr="00270D11">
        <w:t>5,9%</w:t>
      </w:r>
      <w:r w:rsidR="005F07DA" w:rsidRPr="00270D11">
        <w:t>)</w:t>
      </w:r>
      <w:r w:rsidR="008D218F" w:rsidRPr="00270D11">
        <w:t>. При этом в структуре импорта в рамках рассматриваемой категории в этих странах преобладают необработанные металлы.</w:t>
      </w:r>
    </w:p>
    <w:p w14:paraId="1FD7AFE9" w14:textId="39E6C56E" w:rsidR="00543756" w:rsidRPr="00270D11" w:rsidRDefault="00AF0308" w:rsidP="00543756">
      <w:pPr>
        <w:spacing w:line="360" w:lineRule="auto"/>
      </w:pPr>
      <w:r w:rsidRPr="00270D11">
        <w:tab/>
        <w:t xml:space="preserve">Для России данная товарная группа в экспорте в 1995 г. </w:t>
      </w:r>
      <w:r w:rsidR="00FA6884" w:rsidRPr="00270D11">
        <w:t>являл</w:t>
      </w:r>
      <w:r w:rsidR="00F84C7D" w:rsidRPr="00270D11">
        <w:t>а</w:t>
      </w:r>
      <w:r w:rsidR="00FA6884" w:rsidRPr="00270D11">
        <w:t>сь второй по значимости после минерального сырья и составляла 20,7%</w:t>
      </w:r>
      <w:r w:rsidRPr="00270D11">
        <w:t xml:space="preserve">. В мировом масштабе на долю России приходилось 4,1% </w:t>
      </w:r>
      <w:r w:rsidR="00F74CE0" w:rsidRPr="00270D11">
        <w:t xml:space="preserve">(15,6 млрд долларов) </w:t>
      </w:r>
      <w:r w:rsidRPr="00270D11">
        <w:t xml:space="preserve">экспорта и 0,4% </w:t>
      </w:r>
      <w:r w:rsidR="00F74CE0" w:rsidRPr="00270D11">
        <w:t xml:space="preserve">(1,6 млрд долларов) </w:t>
      </w:r>
      <w:r w:rsidRPr="00270D11">
        <w:lastRenderedPageBreak/>
        <w:t xml:space="preserve">импорта чёрных и цветных металлов и изделий из них. В экспорте преобладали такие товары, как </w:t>
      </w:r>
      <w:r w:rsidR="00FA6884" w:rsidRPr="00270D11">
        <w:t xml:space="preserve">необработанный алюминий, необработанный никель, рафинированная медь </w:t>
      </w:r>
      <w:r w:rsidRPr="00270D11">
        <w:t xml:space="preserve">и прокат, а в импорте – конструкции из чёрных металлов и трубы. </w:t>
      </w:r>
    </w:p>
    <w:p w14:paraId="30844846" w14:textId="43CC9FAA" w:rsidR="00543756" w:rsidRPr="00270D11" w:rsidRDefault="00243E99" w:rsidP="00543756">
      <w:pPr>
        <w:keepNext/>
        <w:spacing w:line="360" w:lineRule="auto"/>
        <w:jc w:val="center"/>
      </w:pPr>
      <w:r w:rsidRPr="00270D11">
        <w:rPr>
          <w:noProof/>
        </w:rPr>
        <w:drawing>
          <wp:inline distT="0" distB="0" distL="0" distR="0" wp14:anchorId="21D74FF1" wp14:editId="19FB0396">
            <wp:extent cx="3960000" cy="2605018"/>
            <wp:effectExtent l="19050" t="19050" r="21590" b="2413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60000" cy="2605018"/>
                    </a:xfrm>
                    <a:prstGeom prst="rect">
                      <a:avLst/>
                    </a:prstGeom>
                    <a:noFill/>
                    <a:ln>
                      <a:solidFill>
                        <a:schemeClr val="tx1"/>
                      </a:solidFill>
                    </a:ln>
                  </pic:spPr>
                </pic:pic>
              </a:graphicData>
            </a:graphic>
          </wp:inline>
        </w:drawing>
      </w:r>
    </w:p>
    <w:p w14:paraId="5DD57BF8" w14:textId="090F9F33" w:rsidR="00543756" w:rsidRPr="00270D11" w:rsidRDefault="00835676" w:rsidP="00543756">
      <w:pPr>
        <w:pStyle w:val="af5"/>
        <w:spacing w:after="0" w:line="276" w:lineRule="auto"/>
        <w:rPr>
          <w:color w:val="auto"/>
          <w:sz w:val="24"/>
          <w:szCs w:val="24"/>
        </w:rPr>
      </w:pPr>
      <w:r w:rsidRPr="00270D11">
        <w:rPr>
          <w:color w:val="auto"/>
          <w:sz w:val="24"/>
          <w:szCs w:val="24"/>
        </w:rPr>
        <w:t>Рис.</w:t>
      </w:r>
      <w:r w:rsidR="00543756" w:rsidRPr="00270D11">
        <w:rPr>
          <w:color w:val="auto"/>
          <w:sz w:val="24"/>
          <w:szCs w:val="24"/>
        </w:rPr>
        <w:t xml:space="preserve"> 1</w:t>
      </w:r>
      <w:r w:rsidR="00543756" w:rsidRPr="00270D11">
        <w:rPr>
          <w:color w:val="auto"/>
          <w:sz w:val="24"/>
          <w:szCs w:val="24"/>
        </w:rPr>
        <w:fldChar w:fldCharType="begin"/>
      </w:r>
      <w:r w:rsidR="00543756" w:rsidRPr="00270D11">
        <w:rPr>
          <w:color w:val="auto"/>
          <w:sz w:val="24"/>
          <w:szCs w:val="24"/>
        </w:rPr>
        <w:instrText xml:space="preserve"> SEQ Рисунок \* ARABIC </w:instrText>
      </w:r>
      <w:r w:rsidR="00543756" w:rsidRPr="00270D11">
        <w:rPr>
          <w:color w:val="auto"/>
          <w:sz w:val="24"/>
          <w:szCs w:val="24"/>
        </w:rPr>
        <w:fldChar w:fldCharType="separate"/>
      </w:r>
      <w:r w:rsidR="00A650F5">
        <w:rPr>
          <w:noProof/>
          <w:color w:val="auto"/>
          <w:sz w:val="24"/>
          <w:szCs w:val="24"/>
        </w:rPr>
        <w:t>3</w:t>
      </w:r>
      <w:r w:rsidR="00543756" w:rsidRPr="00270D11">
        <w:rPr>
          <w:color w:val="auto"/>
          <w:sz w:val="24"/>
          <w:szCs w:val="24"/>
        </w:rPr>
        <w:fldChar w:fldCharType="end"/>
      </w:r>
      <w:r w:rsidR="00543756" w:rsidRPr="00270D11">
        <w:rPr>
          <w:color w:val="auto"/>
          <w:sz w:val="24"/>
          <w:szCs w:val="24"/>
        </w:rPr>
        <w:t>. Экспорт и импорт чёрных и цветных металлов и изделий из них по регионам мира в 1995 г.</w:t>
      </w:r>
    </w:p>
    <w:p w14:paraId="7DE25D58" w14:textId="10E83B63" w:rsidR="00243E99" w:rsidRPr="00270D11" w:rsidRDefault="00543756" w:rsidP="00F74CE0">
      <w:pPr>
        <w:pStyle w:val="af5"/>
        <w:spacing w:line="276" w:lineRule="auto"/>
        <w:rPr>
          <w:color w:val="auto"/>
          <w:sz w:val="24"/>
          <w:szCs w:val="24"/>
        </w:rPr>
      </w:pPr>
      <w:r w:rsidRPr="00270D11">
        <w:rPr>
          <w:color w:val="auto"/>
          <w:sz w:val="24"/>
          <w:szCs w:val="24"/>
        </w:rPr>
        <w:t>Составлено по [</w:t>
      </w:r>
      <w:r w:rsidR="003D1D14" w:rsidRPr="00270D11">
        <w:rPr>
          <w:color w:val="auto"/>
          <w:sz w:val="24"/>
          <w:szCs w:val="24"/>
        </w:rPr>
        <w:t>32</w:t>
      </w:r>
      <w:r w:rsidRPr="00270D11">
        <w:rPr>
          <w:color w:val="auto"/>
          <w:sz w:val="24"/>
          <w:szCs w:val="24"/>
        </w:rPr>
        <w:t>].</w:t>
      </w:r>
    </w:p>
    <w:p w14:paraId="7ACC37DB" w14:textId="77777777" w:rsidR="00543756" w:rsidRPr="00270D11" w:rsidRDefault="00543756" w:rsidP="00543756">
      <w:pPr>
        <w:spacing w:line="360" w:lineRule="auto"/>
        <w:rPr>
          <w:rFonts w:cs="Times New Roman"/>
          <w:i/>
          <w:iCs/>
          <w:szCs w:val="24"/>
          <w:u w:val="single"/>
        </w:rPr>
      </w:pPr>
      <w:r w:rsidRPr="00270D11">
        <w:rPr>
          <w:rFonts w:cs="Times New Roman"/>
          <w:i/>
          <w:iCs/>
          <w:szCs w:val="24"/>
        </w:rPr>
        <w:tab/>
      </w:r>
      <w:r w:rsidRPr="00270D11">
        <w:rPr>
          <w:rFonts w:cs="Times New Roman"/>
          <w:i/>
          <w:iCs/>
          <w:szCs w:val="24"/>
          <w:u w:val="single"/>
        </w:rPr>
        <w:t>Строительные материалы, драгоценные металлы и изделия из них.</w:t>
      </w:r>
    </w:p>
    <w:p w14:paraId="7141822E" w14:textId="77777777" w:rsidR="00AF0308" w:rsidRPr="00270D11" w:rsidRDefault="00543756" w:rsidP="00AF0308">
      <w:pPr>
        <w:spacing w:line="360" w:lineRule="auto"/>
        <w:rPr>
          <w:rFonts w:cs="Times New Roman"/>
          <w:szCs w:val="24"/>
        </w:rPr>
      </w:pPr>
      <w:r w:rsidRPr="00270D11">
        <w:rPr>
          <w:rFonts w:cs="Times New Roman"/>
          <w:szCs w:val="24"/>
        </w:rPr>
        <w:tab/>
      </w:r>
      <w:r w:rsidR="00AF0308" w:rsidRPr="00270D11">
        <w:rPr>
          <w:rFonts w:cs="Times New Roman"/>
          <w:szCs w:val="24"/>
        </w:rPr>
        <w:t>Данная категория товаров включает в себя изделия из камня, гипса, цемента, керамические изделия, стекло, драгоценные металлы и изделия из них.</w:t>
      </w:r>
    </w:p>
    <w:p w14:paraId="792C158B" w14:textId="69B3206E" w:rsidR="00AF0308" w:rsidRPr="00270D11" w:rsidRDefault="00AF0308" w:rsidP="00AF0308">
      <w:pPr>
        <w:spacing w:line="360" w:lineRule="auto"/>
        <w:rPr>
          <w:rFonts w:cs="Times New Roman"/>
          <w:szCs w:val="24"/>
        </w:rPr>
      </w:pPr>
      <w:r w:rsidRPr="00270D11">
        <w:rPr>
          <w:rFonts w:cs="Times New Roman"/>
          <w:szCs w:val="24"/>
        </w:rPr>
        <w:tab/>
        <w:t>Торговый оборот этой групп</w:t>
      </w:r>
      <w:r w:rsidR="002163AD" w:rsidRPr="00270D11">
        <w:rPr>
          <w:rFonts w:cs="Times New Roman"/>
          <w:szCs w:val="24"/>
        </w:rPr>
        <w:t>ы</w:t>
      </w:r>
      <w:r w:rsidRPr="00270D11">
        <w:rPr>
          <w:rFonts w:cs="Times New Roman"/>
          <w:szCs w:val="24"/>
        </w:rPr>
        <w:t xml:space="preserve"> товаров в 1995 г. составил 326 млрд долларов, где около половины приходилось на Европу (рис. 13). Наибольшую долю в экспорте в рамках рассматриваемой товарной категории имели такие страны, как США – 9,2% (15,1 млрд долларов), Бельгия – 8,9% (14,6 млрд долларов) и Италия – 8,3% (13,6 млрд долларов). Причём в США это, главным образом, экспорт необработанного золота, в Бельгии – алмазы и бриллианты, а в Италии – ювелирных изделий. Бельгийский порт Антверпен нередко называют «бриллиантовой столицей», так как через него проходит около половины всех алмазов в мире. </w:t>
      </w:r>
      <w:r w:rsidR="00762743" w:rsidRPr="00270D11">
        <w:rPr>
          <w:rFonts w:cs="Times New Roman"/>
          <w:szCs w:val="24"/>
        </w:rPr>
        <w:t>При этом импортированные Бельгией необработанные алмазы чаще всего экспортируются уже в виде бриллиантов, имеющих более высокую стоимость.</w:t>
      </w:r>
    </w:p>
    <w:p w14:paraId="2B4378FF" w14:textId="19CE4CC3" w:rsidR="00AF0308" w:rsidRPr="00270D11" w:rsidRDefault="00AF0308" w:rsidP="00AF0308">
      <w:pPr>
        <w:spacing w:line="360" w:lineRule="auto"/>
        <w:rPr>
          <w:rFonts w:cs="Times New Roman"/>
          <w:szCs w:val="24"/>
        </w:rPr>
      </w:pPr>
      <w:r w:rsidRPr="00270D11">
        <w:rPr>
          <w:rFonts w:cs="Times New Roman"/>
          <w:szCs w:val="24"/>
        </w:rPr>
        <w:tab/>
        <w:t xml:space="preserve">США, являющиеся в 1995 г. главным экспортёром товаров данной группы, также являлись и их главным импортером – 13,7% (22,5 млрд долларов) от мирового импорта строительных материалов, драгоценных металлов и изделий из них. Другими крупными импортёрами в рассматриваемый год товаров данной группы являлись Великобритания – 8,7% (14,3 млрд долларов), Германия – 8% (13 млрд долларов) и Бельгия – 6,9% (11,3 млрд долларов). Причём в Великобритании и Бельгии большую часть импорта </w:t>
      </w:r>
      <w:r w:rsidR="002163AD" w:rsidRPr="00270D11">
        <w:rPr>
          <w:rFonts w:cs="Times New Roman"/>
          <w:szCs w:val="24"/>
        </w:rPr>
        <w:t>среди</w:t>
      </w:r>
      <w:r w:rsidRPr="00270D11">
        <w:rPr>
          <w:rFonts w:cs="Times New Roman"/>
          <w:szCs w:val="24"/>
        </w:rPr>
        <w:t xml:space="preserve"> данной </w:t>
      </w:r>
      <w:r w:rsidRPr="00270D11">
        <w:rPr>
          <w:rFonts w:cs="Times New Roman"/>
          <w:szCs w:val="24"/>
        </w:rPr>
        <w:lastRenderedPageBreak/>
        <w:t xml:space="preserve">товарной группы составляли алмазы и бриллианты, а в Германии это были керамические плиты и брусчатка. </w:t>
      </w:r>
    </w:p>
    <w:p w14:paraId="4CA6F2B3" w14:textId="56A33BEB" w:rsidR="00F74CE0" w:rsidRPr="00270D11" w:rsidRDefault="00F74CE0" w:rsidP="00AF0308">
      <w:pPr>
        <w:spacing w:line="360" w:lineRule="auto"/>
        <w:rPr>
          <w:rFonts w:cs="Times New Roman"/>
          <w:szCs w:val="24"/>
        </w:rPr>
      </w:pPr>
      <w:r w:rsidRPr="00270D11">
        <w:rPr>
          <w:rFonts w:cs="Times New Roman"/>
          <w:szCs w:val="24"/>
        </w:rPr>
        <w:tab/>
        <w:t xml:space="preserve">Экспорт из России строительных материалов, драгоценных металлов и изделий из них в 1995 г. составил 2,8 млрд долларов – 1,7% в мировом экспорте. Половина российского экспорта в рамках этой категории товаров приходилась на платину, 28% - на алмазы и 16% - на золото. В мировом импорте Россия занимала 0,4% (662 млн долларов), </w:t>
      </w:r>
      <w:r w:rsidR="000C7D63" w:rsidRPr="00270D11">
        <w:rPr>
          <w:rFonts w:cs="Times New Roman"/>
          <w:szCs w:val="24"/>
        </w:rPr>
        <w:t xml:space="preserve">где большую часть занимали </w:t>
      </w:r>
      <w:r w:rsidR="002163AD" w:rsidRPr="00270D11">
        <w:rPr>
          <w:rFonts w:cs="Times New Roman"/>
          <w:szCs w:val="24"/>
        </w:rPr>
        <w:t xml:space="preserve">уже </w:t>
      </w:r>
      <w:r w:rsidR="000C7D63" w:rsidRPr="00270D11">
        <w:rPr>
          <w:rFonts w:cs="Times New Roman"/>
          <w:szCs w:val="24"/>
        </w:rPr>
        <w:t xml:space="preserve">строительные материалы – брусчатка, строительный камень, стекло и др. </w:t>
      </w:r>
    </w:p>
    <w:p w14:paraId="405C7F30" w14:textId="39359039" w:rsidR="00543756" w:rsidRPr="00270D11" w:rsidRDefault="00243E99" w:rsidP="00AF0308">
      <w:pPr>
        <w:spacing w:line="360" w:lineRule="auto"/>
        <w:jc w:val="center"/>
      </w:pPr>
      <w:r w:rsidRPr="00270D11">
        <w:rPr>
          <w:noProof/>
        </w:rPr>
        <w:drawing>
          <wp:inline distT="0" distB="0" distL="0" distR="0" wp14:anchorId="2D21FF22" wp14:editId="5030F4CD">
            <wp:extent cx="3960000" cy="2605018"/>
            <wp:effectExtent l="19050" t="19050" r="21590" b="2413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60000" cy="2605018"/>
                    </a:xfrm>
                    <a:prstGeom prst="rect">
                      <a:avLst/>
                    </a:prstGeom>
                    <a:noFill/>
                    <a:ln>
                      <a:solidFill>
                        <a:schemeClr val="tx1"/>
                      </a:solidFill>
                    </a:ln>
                  </pic:spPr>
                </pic:pic>
              </a:graphicData>
            </a:graphic>
          </wp:inline>
        </w:drawing>
      </w:r>
    </w:p>
    <w:p w14:paraId="37883BF4" w14:textId="755FBD2B" w:rsidR="00543756" w:rsidRPr="00270D11" w:rsidRDefault="00835676" w:rsidP="00543756">
      <w:pPr>
        <w:pStyle w:val="af5"/>
        <w:spacing w:after="0" w:line="276" w:lineRule="auto"/>
        <w:rPr>
          <w:color w:val="auto"/>
          <w:sz w:val="24"/>
          <w:szCs w:val="24"/>
        </w:rPr>
      </w:pPr>
      <w:r w:rsidRPr="00270D11">
        <w:rPr>
          <w:color w:val="auto"/>
          <w:sz w:val="24"/>
          <w:szCs w:val="24"/>
        </w:rPr>
        <w:t>Рис.</w:t>
      </w:r>
      <w:r w:rsidR="00543756" w:rsidRPr="00270D11">
        <w:rPr>
          <w:color w:val="auto"/>
          <w:sz w:val="24"/>
          <w:szCs w:val="24"/>
        </w:rPr>
        <w:t xml:space="preserve"> 13. Экспорт и импорт строительных материалов, драгоценных металлов и изделий из них по регионам мира в 1995 г. </w:t>
      </w:r>
    </w:p>
    <w:p w14:paraId="0070C3D4" w14:textId="6D12E952" w:rsidR="00543756" w:rsidRPr="00270D11" w:rsidRDefault="00543756" w:rsidP="00543756">
      <w:pPr>
        <w:pStyle w:val="af5"/>
        <w:spacing w:line="276" w:lineRule="auto"/>
        <w:rPr>
          <w:color w:val="auto"/>
          <w:sz w:val="24"/>
          <w:szCs w:val="24"/>
        </w:rPr>
      </w:pPr>
      <w:r w:rsidRPr="00270D11">
        <w:rPr>
          <w:color w:val="auto"/>
          <w:sz w:val="24"/>
          <w:szCs w:val="24"/>
        </w:rPr>
        <w:t>Составлено по [</w:t>
      </w:r>
      <w:r w:rsidR="003D1D14" w:rsidRPr="00270D11">
        <w:rPr>
          <w:color w:val="auto"/>
          <w:sz w:val="24"/>
          <w:szCs w:val="24"/>
        </w:rPr>
        <w:t>32</w:t>
      </w:r>
      <w:r w:rsidRPr="00270D11">
        <w:rPr>
          <w:color w:val="auto"/>
          <w:sz w:val="24"/>
          <w:szCs w:val="24"/>
        </w:rPr>
        <w:t>].</w:t>
      </w:r>
    </w:p>
    <w:p w14:paraId="37F7BF2D" w14:textId="77777777" w:rsidR="001A6F4A" w:rsidRPr="00270D11" w:rsidRDefault="001A6F4A" w:rsidP="001A6F4A"/>
    <w:p w14:paraId="01155ABC" w14:textId="214FFDF5" w:rsidR="00543756" w:rsidRPr="00270D11" w:rsidRDefault="00543756" w:rsidP="00543756">
      <w:pPr>
        <w:pStyle w:val="2"/>
        <w:spacing w:before="0" w:line="360" w:lineRule="auto"/>
        <w:jc w:val="center"/>
        <w:rPr>
          <w:rFonts w:ascii="Times New Roman" w:hAnsi="Times New Roman" w:cs="Times New Roman"/>
          <w:b/>
          <w:bCs/>
          <w:color w:val="auto"/>
          <w:sz w:val="24"/>
          <w:szCs w:val="24"/>
        </w:rPr>
      </w:pPr>
      <w:bookmarkStart w:id="12" w:name="_Toc104496654"/>
      <w:r w:rsidRPr="00270D11">
        <w:rPr>
          <w:rFonts w:ascii="Times New Roman" w:hAnsi="Times New Roman" w:cs="Times New Roman"/>
          <w:b/>
          <w:bCs/>
          <w:color w:val="auto"/>
          <w:sz w:val="24"/>
          <w:szCs w:val="24"/>
        </w:rPr>
        <w:t>2.</w:t>
      </w:r>
      <w:r w:rsidR="00391452" w:rsidRPr="00270D11">
        <w:rPr>
          <w:rFonts w:ascii="Times New Roman" w:hAnsi="Times New Roman" w:cs="Times New Roman"/>
          <w:b/>
          <w:bCs/>
          <w:color w:val="auto"/>
          <w:sz w:val="24"/>
          <w:szCs w:val="24"/>
        </w:rPr>
        <w:t>3</w:t>
      </w:r>
      <w:r w:rsidRPr="00270D11">
        <w:rPr>
          <w:rFonts w:ascii="Times New Roman" w:hAnsi="Times New Roman" w:cs="Times New Roman"/>
          <w:b/>
          <w:bCs/>
          <w:color w:val="auto"/>
          <w:sz w:val="24"/>
          <w:szCs w:val="24"/>
        </w:rPr>
        <w:t>.</w:t>
      </w:r>
      <w:r w:rsidR="00762743" w:rsidRPr="00270D11">
        <w:rPr>
          <w:rFonts w:ascii="Times New Roman" w:hAnsi="Times New Roman" w:cs="Times New Roman"/>
          <w:b/>
          <w:bCs/>
          <w:color w:val="auto"/>
          <w:sz w:val="24"/>
          <w:szCs w:val="24"/>
        </w:rPr>
        <w:t xml:space="preserve"> </w:t>
      </w:r>
      <w:r w:rsidRPr="00270D11">
        <w:rPr>
          <w:rFonts w:ascii="Times New Roman" w:hAnsi="Times New Roman" w:cs="Times New Roman"/>
          <w:b/>
          <w:bCs/>
          <w:color w:val="auto"/>
          <w:sz w:val="24"/>
          <w:szCs w:val="24"/>
        </w:rPr>
        <w:t>Роль международной торговли в экономике регионов мира</w:t>
      </w:r>
      <w:r w:rsidR="00391452" w:rsidRPr="00270D11">
        <w:rPr>
          <w:rFonts w:ascii="Times New Roman" w:hAnsi="Times New Roman" w:cs="Times New Roman"/>
          <w:b/>
          <w:bCs/>
          <w:color w:val="auto"/>
          <w:sz w:val="24"/>
          <w:szCs w:val="24"/>
        </w:rPr>
        <w:t xml:space="preserve"> в 1995 г</w:t>
      </w:r>
      <w:r w:rsidRPr="00270D11">
        <w:rPr>
          <w:rFonts w:ascii="Times New Roman" w:hAnsi="Times New Roman" w:cs="Times New Roman"/>
          <w:b/>
          <w:bCs/>
          <w:color w:val="auto"/>
          <w:sz w:val="24"/>
          <w:szCs w:val="24"/>
        </w:rPr>
        <w:t>.</w:t>
      </w:r>
      <w:bookmarkEnd w:id="12"/>
      <w:r w:rsidR="00391452" w:rsidRPr="00270D11">
        <w:rPr>
          <w:rFonts w:ascii="Times New Roman" w:hAnsi="Times New Roman" w:cs="Times New Roman"/>
          <w:b/>
          <w:bCs/>
          <w:color w:val="auto"/>
          <w:sz w:val="24"/>
          <w:szCs w:val="24"/>
        </w:rPr>
        <w:t xml:space="preserve"> </w:t>
      </w:r>
    </w:p>
    <w:p w14:paraId="050F3ED0" w14:textId="5AA6BDB0" w:rsidR="00762743" w:rsidRPr="00270D11" w:rsidRDefault="00543756" w:rsidP="00762743">
      <w:pPr>
        <w:spacing w:line="360" w:lineRule="auto"/>
        <w:rPr>
          <w:i/>
          <w:iCs/>
        </w:rPr>
      </w:pPr>
      <w:r w:rsidRPr="00270D11">
        <w:tab/>
      </w:r>
      <w:r w:rsidRPr="00270D11">
        <w:rPr>
          <w:i/>
          <w:iCs/>
          <w:u w:val="single"/>
        </w:rPr>
        <w:t>Европа</w:t>
      </w:r>
      <w:r w:rsidRPr="00270D11">
        <w:rPr>
          <w:i/>
          <w:iCs/>
        </w:rPr>
        <w:t>.</w:t>
      </w:r>
    </w:p>
    <w:p w14:paraId="31115E1A" w14:textId="1C0B3634" w:rsidR="001A6F4A" w:rsidRPr="00270D11" w:rsidRDefault="00762743" w:rsidP="00543756">
      <w:pPr>
        <w:spacing w:line="360" w:lineRule="auto"/>
      </w:pPr>
      <w:r w:rsidRPr="00270D11">
        <w:tab/>
        <w:t>В 1995 г. внешнеторговая квота в европейском регионе составила 54,</w:t>
      </w:r>
      <w:r w:rsidR="00C46105">
        <w:t>4</w:t>
      </w:r>
      <w:r w:rsidRPr="00270D11">
        <w:t>%. Наибольшее значение данного показателя наблюдалось для таких государств, как Мальта (258,6%) и Люксембург (189,5%), что связано с формированием в них офшорных зон. Минимальное значение внешнеторговой квоты в пределах данного региона наблюдал</w:t>
      </w:r>
      <w:r w:rsidR="002929FA" w:rsidRPr="00270D11">
        <w:t>о</w:t>
      </w:r>
      <w:r w:rsidRPr="00270D11">
        <w:t>сь в ряде стран постсоветского пространства – Белоруссия (30,9%), Россия (3</w:t>
      </w:r>
      <w:r w:rsidR="00FA6884" w:rsidRPr="00270D11">
        <w:t>7</w:t>
      </w:r>
      <w:r w:rsidRPr="00270D11">
        <w:t>,</w:t>
      </w:r>
      <w:r w:rsidR="00FA6884" w:rsidRPr="00270D11">
        <w:t>5</w:t>
      </w:r>
      <w:r w:rsidRPr="00270D11">
        <w:t xml:space="preserve">%), Украина (34,6%), объёмы внешней торговли которых сократились в связи с </w:t>
      </w:r>
      <w:r w:rsidR="00CB585D" w:rsidRPr="00270D11">
        <w:t xml:space="preserve">экономическим </w:t>
      </w:r>
      <w:r w:rsidRPr="00270D11">
        <w:t>кризисом 1990-х гг. на постсоветском пространстве после распада СССР (</w:t>
      </w:r>
      <w:r w:rsidR="00364FD8" w:rsidRPr="00270D11">
        <w:t xml:space="preserve">Приложение, табл. 4; </w:t>
      </w:r>
      <w:r w:rsidRPr="00270D11">
        <w:t>рис. 14).</w:t>
      </w:r>
      <w:r w:rsidR="006E5F7B" w:rsidRPr="00270D11">
        <w:t xml:space="preserve"> </w:t>
      </w:r>
    </w:p>
    <w:p w14:paraId="5EFC5C9F" w14:textId="41BFBBD8" w:rsidR="00543756" w:rsidRPr="00270D11" w:rsidRDefault="00543756" w:rsidP="00543756">
      <w:pPr>
        <w:keepNext/>
        <w:spacing w:line="240" w:lineRule="auto"/>
        <w:jc w:val="center"/>
        <w:rPr>
          <w:szCs w:val="24"/>
        </w:rPr>
      </w:pPr>
      <w:r w:rsidRPr="00270D11">
        <w:rPr>
          <w:noProof/>
          <w:szCs w:val="24"/>
          <w:lang w:eastAsia="ru-RU"/>
        </w:rPr>
        <w:lastRenderedPageBreak/>
        <w:drawing>
          <wp:inline distT="0" distB="0" distL="0" distR="0" wp14:anchorId="6E2AC430" wp14:editId="113AFBD6">
            <wp:extent cx="4680000" cy="3272373"/>
            <wp:effectExtent l="19050" t="19050" r="25400" b="2349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noChangeArrowheads="1"/>
                    </pic:cNvPicPr>
                  </pic:nvPicPr>
                  <pic:blipFill rotWithShape="1">
                    <a:blip r:embed="rId21"/>
                    <a:srcRect l="1218" t="1439" r="12471" b="7537"/>
                    <a:stretch/>
                  </pic:blipFill>
                  <pic:spPr bwMode="auto">
                    <a:xfrm>
                      <a:off x="0" y="0"/>
                      <a:ext cx="4680000" cy="3272373"/>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27A1DE0" w14:textId="29DA0EE4" w:rsidR="00543756" w:rsidRPr="00270D11" w:rsidRDefault="00835676" w:rsidP="00543756">
      <w:pPr>
        <w:pStyle w:val="af5"/>
        <w:jc w:val="left"/>
        <w:rPr>
          <w:color w:val="auto"/>
          <w:sz w:val="24"/>
          <w:szCs w:val="24"/>
        </w:rPr>
      </w:pPr>
      <w:r w:rsidRPr="00270D11">
        <w:rPr>
          <w:color w:val="auto"/>
          <w:sz w:val="24"/>
          <w:szCs w:val="24"/>
        </w:rPr>
        <w:t>Рис.</w:t>
      </w:r>
      <w:r w:rsidR="00543756" w:rsidRPr="00270D11">
        <w:rPr>
          <w:color w:val="auto"/>
          <w:sz w:val="24"/>
          <w:szCs w:val="24"/>
        </w:rPr>
        <w:t xml:space="preserve"> 14. Внешнеторговая квота в странах Европы в 1995 г.</w:t>
      </w:r>
    </w:p>
    <w:p w14:paraId="70CA9BC4" w14:textId="18631BEB" w:rsidR="00511248" w:rsidRPr="00270D11" w:rsidRDefault="001A6F4A" w:rsidP="00511248">
      <w:pPr>
        <w:spacing w:line="360" w:lineRule="auto"/>
      </w:pPr>
      <w:r w:rsidRPr="00270D11">
        <w:tab/>
        <w:t xml:space="preserve">Доля </w:t>
      </w:r>
      <w:proofErr w:type="spellStart"/>
      <w:r w:rsidRPr="00270D11">
        <w:t>внутрирегиональной</w:t>
      </w:r>
      <w:proofErr w:type="spellEnd"/>
      <w:r w:rsidRPr="00270D11">
        <w:t xml:space="preserve"> торговли в Европе в 1995 г. составляла 71,1%. При этом во всех странах данного региона </w:t>
      </w:r>
      <w:r w:rsidR="00397B83" w:rsidRPr="00270D11">
        <w:t>она</w:t>
      </w:r>
      <w:r w:rsidRPr="00270D11">
        <w:t xml:space="preserve"> превышала 50%. Максимальное значение данного показателя наблюдал</w:t>
      </w:r>
      <w:r w:rsidR="002929FA" w:rsidRPr="00270D11">
        <w:t>о</w:t>
      </w:r>
      <w:r w:rsidRPr="00270D11">
        <w:t xml:space="preserve">сь в большинстве стран Центральной и Восточной Европы – Венгрия (97,8%), Словакия (94,1%) и др., а также в Прибалтике. Наименьшая доля </w:t>
      </w:r>
      <w:proofErr w:type="spellStart"/>
      <w:r w:rsidRPr="00270D11">
        <w:t>внутрирегиональной</w:t>
      </w:r>
      <w:proofErr w:type="spellEnd"/>
      <w:r w:rsidRPr="00270D11">
        <w:t xml:space="preserve"> торговли характерна для таких стран, как Великобритания (61%), Россия (62%), Нидерланды (67,2%), Италия (67,8%) и Румыния (68,3%), но это всё равно остаётся достаточно высоким значением</w:t>
      </w:r>
      <w:r w:rsidR="00D74AA8" w:rsidRPr="00270D11">
        <w:t xml:space="preserve"> (Приложение, табл. 4; рис. 15)</w:t>
      </w:r>
      <w:r w:rsidRPr="00270D11">
        <w:t xml:space="preserve">. </w:t>
      </w:r>
    </w:p>
    <w:p w14:paraId="71D8D33E" w14:textId="559F4031" w:rsidR="00543756" w:rsidRPr="00270D11" w:rsidRDefault="00543756" w:rsidP="00543756">
      <w:pPr>
        <w:keepNext/>
        <w:spacing w:line="240" w:lineRule="auto"/>
        <w:jc w:val="center"/>
        <w:rPr>
          <w:szCs w:val="24"/>
        </w:rPr>
      </w:pPr>
      <w:r w:rsidRPr="00270D11">
        <w:rPr>
          <w:noProof/>
          <w:szCs w:val="24"/>
          <w:lang w:eastAsia="ru-RU"/>
        </w:rPr>
        <w:drawing>
          <wp:inline distT="0" distB="0" distL="0" distR="0" wp14:anchorId="79B55740" wp14:editId="1E0A5B85">
            <wp:extent cx="4680000" cy="2996414"/>
            <wp:effectExtent l="19050" t="19050" r="25400" b="139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noChangeArrowheads="1"/>
                    </pic:cNvPicPr>
                  </pic:nvPicPr>
                  <pic:blipFill rotWithShape="1">
                    <a:blip r:embed="rId22"/>
                    <a:srcRect l="1247" r="2988" b="7524"/>
                    <a:stretch/>
                  </pic:blipFill>
                  <pic:spPr bwMode="auto">
                    <a:xfrm>
                      <a:off x="0" y="0"/>
                      <a:ext cx="4680000" cy="2996414"/>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262CEC8F" w14:textId="05C90091" w:rsidR="00543756" w:rsidRPr="00270D11" w:rsidRDefault="00835676" w:rsidP="00543756">
      <w:pPr>
        <w:pStyle w:val="af5"/>
        <w:rPr>
          <w:color w:val="auto"/>
          <w:sz w:val="24"/>
          <w:szCs w:val="24"/>
        </w:rPr>
      </w:pPr>
      <w:r w:rsidRPr="00270D11">
        <w:rPr>
          <w:color w:val="auto"/>
          <w:sz w:val="24"/>
          <w:szCs w:val="24"/>
        </w:rPr>
        <w:t>Рис.</w:t>
      </w:r>
      <w:r w:rsidR="00543756" w:rsidRPr="00270D11">
        <w:rPr>
          <w:color w:val="auto"/>
          <w:sz w:val="24"/>
          <w:szCs w:val="24"/>
        </w:rPr>
        <w:t xml:space="preserve"> 15. </w:t>
      </w:r>
      <w:r w:rsidR="00BC7269" w:rsidRPr="00270D11">
        <w:rPr>
          <w:color w:val="auto"/>
          <w:sz w:val="24"/>
          <w:szCs w:val="24"/>
        </w:rPr>
        <w:t xml:space="preserve">Доля </w:t>
      </w:r>
      <w:proofErr w:type="spellStart"/>
      <w:r w:rsidR="00BC7269" w:rsidRPr="00270D11">
        <w:rPr>
          <w:color w:val="auto"/>
          <w:sz w:val="24"/>
          <w:szCs w:val="24"/>
        </w:rPr>
        <w:t>внутрирегиональной</w:t>
      </w:r>
      <w:proofErr w:type="spellEnd"/>
      <w:r w:rsidR="00BC7269" w:rsidRPr="00270D11">
        <w:rPr>
          <w:color w:val="auto"/>
          <w:sz w:val="24"/>
          <w:szCs w:val="24"/>
        </w:rPr>
        <w:t xml:space="preserve"> торговли товарами в странах Европы в 1995 г.</w:t>
      </w:r>
    </w:p>
    <w:p w14:paraId="5C70F1DE" w14:textId="73FBC197" w:rsidR="00CB585D" w:rsidRPr="00270D11" w:rsidRDefault="00CB585D" w:rsidP="00CB585D"/>
    <w:p w14:paraId="1C3EA5EF" w14:textId="2D2EB0C9" w:rsidR="00CB585D" w:rsidRPr="00270D11" w:rsidRDefault="00CB585D" w:rsidP="00CB585D">
      <w:pPr>
        <w:spacing w:line="360" w:lineRule="auto"/>
      </w:pPr>
      <w:r w:rsidRPr="00270D11">
        <w:lastRenderedPageBreak/>
        <w:tab/>
        <w:t xml:space="preserve">Наименьшее значение доли </w:t>
      </w:r>
      <w:proofErr w:type="spellStart"/>
      <w:r w:rsidRPr="00270D11">
        <w:t>внутрирегиональной</w:t>
      </w:r>
      <w:proofErr w:type="spellEnd"/>
      <w:r w:rsidRPr="00270D11">
        <w:t xml:space="preserve"> торговли в целом характерно для наиболее развитых стран Западной Европы (Великобритания, Италия, Франция), развивающих внешнеторговые связи со странами и из других регионов, Нидерландов как главного </w:t>
      </w:r>
      <w:proofErr w:type="spellStart"/>
      <w:r w:rsidRPr="00270D11">
        <w:t>реэкспортёра</w:t>
      </w:r>
      <w:proofErr w:type="spellEnd"/>
      <w:r w:rsidRPr="00270D11">
        <w:t xml:space="preserve"> в данном регионе, а также для России и Украины. В России это связано с её положением как одного из крупнейших экспортёров минерально-сырьевых ресурсов на мировом рынке, а, как правило, в таких странах доля </w:t>
      </w:r>
      <w:proofErr w:type="spellStart"/>
      <w:r w:rsidRPr="00270D11">
        <w:t>внутрирегиональной</w:t>
      </w:r>
      <w:proofErr w:type="spellEnd"/>
      <w:r w:rsidRPr="00270D11">
        <w:t xml:space="preserve"> торговли относительно низкая. В экспорте Украины в 1995 г. преобладали изделия из чёрных и цветных металлов, около четверти которых экспортировалось в Турцию. При этом Турция в 1995 г. занимала набольшую долю в структуре украинского экспорта – 13,9%.</w:t>
      </w:r>
    </w:p>
    <w:p w14:paraId="0E5F399D" w14:textId="575E5F62" w:rsidR="00397B83" w:rsidRPr="00270D11" w:rsidRDefault="00243E99" w:rsidP="000C7D63">
      <w:pPr>
        <w:spacing w:after="200" w:line="360" w:lineRule="auto"/>
      </w:pPr>
      <w:r w:rsidRPr="00270D11">
        <w:tab/>
        <w:t>Заметно, как большинство менее развиты</w:t>
      </w:r>
      <w:r w:rsidR="00391452" w:rsidRPr="00270D11">
        <w:t>х</w:t>
      </w:r>
      <w:r w:rsidRPr="00270D11">
        <w:t xml:space="preserve"> </w:t>
      </w:r>
      <w:r w:rsidR="00FA6884" w:rsidRPr="00270D11">
        <w:t>государств</w:t>
      </w:r>
      <w:r w:rsidRPr="00270D11">
        <w:t xml:space="preserve"> Восточной Европы, после крушения в них социалистической системы, име</w:t>
      </w:r>
      <w:r w:rsidR="00391452" w:rsidRPr="00270D11">
        <w:t>ли</w:t>
      </w:r>
      <w:r w:rsidRPr="00270D11">
        <w:t xml:space="preserve"> более высокую долю </w:t>
      </w:r>
      <w:proofErr w:type="spellStart"/>
      <w:r w:rsidRPr="00270D11">
        <w:t>внутрирегиональной</w:t>
      </w:r>
      <w:proofErr w:type="spellEnd"/>
      <w:r w:rsidRPr="00270D11">
        <w:t xml:space="preserve"> торговли</w:t>
      </w:r>
      <w:r w:rsidR="00FA6884" w:rsidRPr="00270D11">
        <w:t>, чем остальные европейские страны</w:t>
      </w:r>
      <w:r w:rsidRPr="00270D11">
        <w:t xml:space="preserve">. Данные </w:t>
      </w:r>
      <w:r w:rsidR="00FA6884" w:rsidRPr="00270D11">
        <w:t>государства</w:t>
      </w:r>
      <w:r w:rsidRPr="00270D11">
        <w:t xml:space="preserve"> в 1995 г. стремились к евроинтеграции, вхождению в состав ЕС, поэтому развивали внешнеторговые отношения преимущественно с этими странами. Однако нельзя не отметить тот факт, что они также выступали дополнительным рынком сбыта для стран Западной Европы. Так, в подавляющем большинстве стран Восточной Европы в 1995 г. наблюдался отрицательный торговый баланс. При этом, из общей картины выбивается Румыния, </w:t>
      </w:r>
      <w:r w:rsidR="00336BA5" w:rsidRPr="00270D11">
        <w:t>при этом</w:t>
      </w:r>
      <w:r w:rsidRPr="00270D11">
        <w:t xml:space="preserve"> также стреми</w:t>
      </w:r>
      <w:r w:rsidR="00336BA5" w:rsidRPr="00270D11">
        <w:t>вшаяся</w:t>
      </w:r>
      <w:r w:rsidRPr="00270D11">
        <w:t xml:space="preserve"> к интеграции в Европейский союз. Смена власти в Румынии в 1989 г. произошла силовым путём, в отличие от остальных</w:t>
      </w:r>
      <w:r w:rsidR="00336BA5" w:rsidRPr="00270D11">
        <w:t xml:space="preserve"> социалистических государств Восточной Европы</w:t>
      </w:r>
      <w:r w:rsidRPr="00270D11">
        <w:t>, и в стране начался глубокий экономический кризис, экономика была практически разрушена. Странами Западной Европы она воспринималась как бедная и отсталая страна с «большим количеством социалистических пережитков». Вступление Румынии в ЕС было запланировано на</w:t>
      </w:r>
      <w:r w:rsidR="00336BA5" w:rsidRPr="00270D11">
        <w:t xml:space="preserve"> </w:t>
      </w:r>
      <w:r w:rsidRPr="00270D11">
        <w:t xml:space="preserve">2004 г., но из-за вышеуказанных причин </w:t>
      </w:r>
      <w:r w:rsidR="00336BA5" w:rsidRPr="00270D11">
        <w:t>оно произошло</w:t>
      </w:r>
      <w:r w:rsidRPr="00270D11">
        <w:t xml:space="preserve"> только в 2007 г. Таким образом, более медленная интеграция данной страны в ЕС обусловлена несколько предвзятым отношением к ней со стороны ведущих стран Западной Европы.</w:t>
      </w:r>
    </w:p>
    <w:p w14:paraId="247BE751" w14:textId="77777777" w:rsidR="00543756" w:rsidRPr="00270D11" w:rsidRDefault="00543756" w:rsidP="00543756">
      <w:pPr>
        <w:spacing w:line="360" w:lineRule="auto"/>
        <w:rPr>
          <w:i/>
          <w:iCs/>
          <w:u w:val="single"/>
        </w:rPr>
      </w:pPr>
      <w:r w:rsidRPr="00270D11">
        <w:tab/>
      </w:r>
      <w:r w:rsidRPr="00270D11">
        <w:rPr>
          <w:i/>
          <w:iCs/>
          <w:u w:val="single"/>
        </w:rPr>
        <w:t xml:space="preserve">Восточная и Юго-Восточная Азия. </w:t>
      </w:r>
    </w:p>
    <w:p w14:paraId="5E05549D" w14:textId="3BF92311" w:rsidR="008D2723" w:rsidRPr="00270D11" w:rsidRDefault="00543756" w:rsidP="00DE7F3B">
      <w:pPr>
        <w:spacing w:line="360" w:lineRule="auto"/>
        <w:ind w:firstLine="420"/>
      </w:pPr>
      <w:r w:rsidRPr="00270D11">
        <w:tab/>
      </w:r>
      <w:r w:rsidR="00511248" w:rsidRPr="00270D11">
        <w:t>Внешнеторговая квота в Восточной и Юго-Восточной Азии в 1995 г. составила 35,8%. Среди стран данного региона по этому показателю лидируют Сингапур (345,4%) и Гонконг (256,9%) как крупнейшие</w:t>
      </w:r>
      <w:r w:rsidR="00CB585D" w:rsidRPr="00270D11">
        <w:t xml:space="preserve"> мировые</w:t>
      </w:r>
      <w:r w:rsidR="00511248" w:rsidRPr="00270D11">
        <w:t xml:space="preserve"> центры реэкспорта. Минимальным этот показатель был в Восточном Тиморе, который в то время находился под индонезийской оккупацией, и его внешнеторговая квота составляла менее 1% (</w:t>
      </w:r>
      <w:r w:rsidR="00D74AA8" w:rsidRPr="00270D11">
        <w:t xml:space="preserve">Приложение, табл. </w:t>
      </w:r>
      <w:proofErr w:type="gramStart"/>
      <w:r w:rsidR="00D74AA8" w:rsidRPr="00270D11">
        <w:t xml:space="preserve">6; </w:t>
      </w:r>
      <w:r w:rsidR="00CB585D" w:rsidRPr="00270D11">
        <w:t xml:space="preserve">  </w:t>
      </w:r>
      <w:proofErr w:type="gramEnd"/>
      <w:r w:rsidR="00CB585D" w:rsidRPr="00270D11">
        <w:t xml:space="preserve"> </w:t>
      </w:r>
      <w:r w:rsidR="00511248" w:rsidRPr="00270D11">
        <w:t>рис. 16).</w:t>
      </w:r>
    </w:p>
    <w:p w14:paraId="1F307A07" w14:textId="37BB3817" w:rsidR="00543756" w:rsidRPr="00270D11" w:rsidRDefault="00543756" w:rsidP="00543756">
      <w:pPr>
        <w:keepNext/>
        <w:jc w:val="center"/>
      </w:pPr>
      <w:r w:rsidRPr="00270D11">
        <w:rPr>
          <w:noProof/>
          <w:lang w:eastAsia="ru-RU"/>
        </w:rPr>
        <w:lastRenderedPageBreak/>
        <w:drawing>
          <wp:inline distT="0" distB="0" distL="0" distR="0" wp14:anchorId="3CE12F28" wp14:editId="2B64B6B4">
            <wp:extent cx="3960000" cy="3389917"/>
            <wp:effectExtent l="19050" t="19050" r="21590" b="203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noChangeArrowheads="1"/>
                    </pic:cNvPicPr>
                  </pic:nvPicPr>
                  <pic:blipFill rotWithShape="1">
                    <a:blip r:embed="rId23"/>
                    <a:srcRect l="2947" t="-4" r="18644" b="7507"/>
                    <a:stretch/>
                  </pic:blipFill>
                  <pic:spPr bwMode="auto">
                    <a:xfrm>
                      <a:off x="0" y="0"/>
                      <a:ext cx="3960000" cy="3389917"/>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3845420" w14:textId="69981405" w:rsidR="008C062C" w:rsidRPr="00270D11" w:rsidRDefault="00835676" w:rsidP="00243E99">
      <w:pPr>
        <w:pStyle w:val="af5"/>
        <w:rPr>
          <w:color w:val="auto"/>
          <w:sz w:val="24"/>
          <w:szCs w:val="24"/>
        </w:rPr>
      </w:pPr>
      <w:r w:rsidRPr="00270D11">
        <w:rPr>
          <w:color w:val="auto"/>
          <w:sz w:val="24"/>
          <w:szCs w:val="24"/>
        </w:rPr>
        <w:t>Рис.</w:t>
      </w:r>
      <w:r w:rsidR="00543756" w:rsidRPr="00270D11">
        <w:rPr>
          <w:color w:val="auto"/>
          <w:sz w:val="24"/>
          <w:szCs w:val="24"/>
        </w:rPr>
        <w:t xml:space="preserve"> 16. Внешнеторговая квота в странах Восточной и Юго-Восточной Азии в</w:t>
      </w:r>
      <w:r w:rsidR="00CB585D" w:rsidRPr="00270D11">
        <w:rPr>
          <w:color w:val="auto"/>
          <w:sz w:val="24"/>
          <w:szCs w:val="24"/>
        </w:rPr>
        <w:t xml:space="preserve"> </w:t>
      </w:r>
      <w:r w:rsidR="00543756" w:rsidRPr="00270D11">
        <w:rPr>
          <w:color w:val="auto"/>
          <w:sz w:val="24"/>
          <w:szCs w:val="24"/>
        </w:rPr>
        <w:t>1995 г.</w:t>
      </w:r>
    </w:p>
    <w:p w14:paraId="1CC0F68D" w14:textId="1CEEC8E1" w:rsidR="00DE7F3B" w:rsidRPr="00270D11" w:rsidRDefault="00DE7F3B" w:rsidP="00DE7F3B">
      <w:pPr>
        <w:spacing w:line="360" w:lineRule="auto"/>
        <w:ind w:firstLine="420"/>
        <w:rPr>
          <w:noProof/>
        </w:rPr>
      </w:pPr>
      <w:r w:rsidRPr="00270D11">
        <w:rPr>
          <w:noProof/>
        </w:rPr>
        <w:tab/>
        <w:t>В 1995 г. доля внутрирегиональной торговли в данном регионе составляла 50,8%, где наибольшее значение наблюдалась в Мьянме (83,3%), Восточном Тиморе (83,6%) и Брунее (83,6%) (</w:t>
      </w:r>
      <w:r w:rsidR="00D74AA8" w:rsidRPr="00270D11">
        <w:rPr>
          <w:noProof/>
        </w:rPr>
        <w:t xml:space="preserve">Приложение, табл. 6; </w:t>
      </w:r>
      <w:r w:rsidRPr="00270D11">
        <w:rPr>
          <w:noProof/>
        </w:rPr>
        <w:t>рис. 17). Мьянма является одной из наименее развитых стран в регионе и зависит от импорта, главным образом Сингапура и Китая. Бруней выступает в роли поставщика сырья (нефти и газа) для Японии и Республики Корея, на долю которых в 1995 г. приходилось 70% экспорта данной страны. Восточный Тимор в период индонезийский оккупации не имел возможности расширять географию внешнеторговой деятельности.</w:t>
      </w:r>
    </w:p>
    <w:p w14:paraId="05294ECE" w14:textId="1B863711" w:rsidR="00DE7F3B" w:rsidRPr="00270D11" w:rsidRDefault="00DE7F3B" w:rsidP="00243E99">
      <w:pPr>
        <w:spacing w:line="360" w:lineRule="auto"/>
        <w:ind w:firstLine="420"/>
        <w:rPr>
          <w:noProof/>
        </w:rPr>
      </w:pPr>
      <w:r w:rsidRPr="00270D11">
        <w:rPr>
          <w:noProof/>
        </w:rPr>
        <w:tab/>
        <w:t>Наименьшая доля внутрирегиональной торговли в 1995 г. среди стран Восточной и Юго-Восточной Азии наблюдалась в Таиланде (35,5%), Японии (39,7%) и Филиппина</w:t>
      </w:r>
      <w:r w:rsidR="00CB585D" w:rsidRPr="00270D11">
        <w:rPr>
          <w:noProof/>
        </w:rPr>
        <w:t xml:space="preserve">х </w:t>
      </w:r>
      <w:r w:rsidRPr="00270D11">
        <w:rPr>
          <w:noProof/>
        </w:rPr>
        <w:t>(43%). Япония в 1995 г. играла более значимую роль в международной торговл</w:t>
      </w:r>
      <w:r w:rsidR="00CB585D" w:rsidRPr="00270D11">
        <w:rPr>
          <w:noProof/>
        </w:rPr>
        <w:t>е</w:t>
      </w:r>
      <w:r w:rsidRPr="00270D11">
        <w:rPr>
          <w:noProof/>
        </w:rPr>
        <w:t>, чем Китай, и выступала в роли страны с наиболее диверсифицированной структурой внешнеторговых связей</w:t>
      </w:r>
      <w:r w:rsidR="00397B83" w:rsidRPr="00270D11">
        <w:rPr>
          <w:noProof/>
        </w:rPr>
        <w:t xml:space="preserve"> в данном регионе</w:t>
      </w:r>
      <w:r w:rsidRPr="00270D11">
        <w:rPr>
          <w:noProof/>
        </w:rPr>
        <w:t>. Для Таиланда и Фи</w:t>
      </w:r>
      <w:r w:rsidR="00CB585D" w:rsidRPr="00270D11">
        <w:rPr>
          <w:noProof/>
        </w:rPr>
        <w:t xml:space="preserve">липпин </w:t>
      </w:r>
      <w:r w:rsidRPr="00270D11">
        <w:rPr>
          <w:noProof/>
        </w:rPr>
        <w:t>значимым торговым партнёром являлись СШ</w:t>
      </w:r>
      <w:r w:rsidR="00397B83" w:rsidRPr="00270D11">
        <w:rPr>
          <w:noProof/>
        </w:rPr>
        <w:t xml:space="preserve">А. При этом, </w:t>
      </w:r>
      <w:r w:rsidR="00136F5E" w:rsidRPr="00270D11">
        <w:rPr>
          <w:noProof/>
        </w:rPr>
        <w:t>данные страны</w:t>
      </w:r>
      <w:r w:rsidR="00397B83" w:rsidRPr="00270D11">
        <w:rPr>
          <w:noProof/>
        </w:rPr>
        <w:t xml:space="preserve"> </w:t>
      </w:r>
      <w:r w:rsidR="00136F5E" w:rsidRPr="00270D11">
        <w:rPr>
          <w:noProof/>
        </w:rPr>
        <w:t>сегодня</w:t>
      </w:r>
      <w:r w:rsidR="00397B83" w:rsidRPr="00270D11">
        <w:rPr>
          <w:noProof/>
        </w:rPr>
        <w:t xml:space="preserve"> являются ключевыми союзниками США в данном регионе, получившие статус «основного союзника вне НАТО»</w:t>
      </w:r>
      <w:r w:rsidR="00397B83" w:rsidRPr="00270D11">
        <w:rPr>
          <w:rStyle w:val="af9"/>
          <w:noProof/>
        </w:rPr>
        <w:footnoteReference w:id="4"/>
      </w:r>
      <w:r w:rsidR="00397B83" w:rsidRPr="00270D11">
        <w:rPr>
          <w:noProof/>
        </w:rPr>
        <w:t>.</w:t>
      </w:r>
    </w:p>
    <w:p w14:paraId="1C747E91" w14:textId="1656CF52" w:rsidR="00543756" w:rsidRPr="00270D11" w:rsidRDefault="00543756" w:rsidP="00543756">
      <w:pPr>
        <w:keepNext/>
        <w:spacing w:line="240" w:lineRule="auto"/>
        <w:jc w:val="center"/>
      </w:pPr>
      <w:r w:rsidRPr="00270D11">
        <w:rPr>
          <w:noProof/>
          <w:lang w:eastAsia="ru-RU"/>
        </w:rPr>
        <w:lastRenderedPageBreak/>
        <w:drawing>
          <wp:inline distT="0" distB="0" distL="0" distR="0" wp14:anchorId="25DAE394" wp14:editId="1229E171">
            <wp:extent cx="3960000" cy="3026137"/>
            <wp:effectExtent l="19050" t="19050" r="21590" b="222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noChangeArrowheads="1"/>
                    </pic:cNvPicPr>
                  </pic:nvPicPr>
                  <pic:blipFill rotWithShape="1">
                    <a:blip r:embed="rId24"/>
                    <a:srcRect l="3020" r="9037" b="7392"/>
                    <a:stretch/>
                  </pic:blipFill>
                  <pic:spPr bwMode="auto">
                    <a:xfrm>
                      <a:off x="0" y="0"/>
                      <a:ext cx="3960000" cy="3026137"/>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C284C47" w14:textId="7B412339" w:rsidR="00543756" w:rsidRPr="00270D11" w:rsidRDefault="00835676" w:rsidP="00543756">
      <w:pPr>
        <w:pStyle w:val="af5"/>
        <w:jc w:val="left"/>
        <w:rPr>
          <w:color w:val="auto"/>
          <w:sz w:val="24"/>
          <w:szCs w:val="24"/>
        </w:rPr>
      </w:pPr>
      <w:r w:rsidRPr="00270D11">
        <w:rPr>
          <w:color w:val="auto"/>
          <w:sz w:val="24"/>
          <w:szCs w:val="24"/>
        </w:rPr>
        <w:t>Рис.</w:t>
      </w:r>
      <w:r w:rsidR="00543756" w:rsidRPr="00270D11">
        <w:rPr>
          <w:color w:val="auto"/>
          <w:sz w:val="24"/>
          <w:szCs w:val="24"/>
        </w:rPr>
        <w:t xml:space="preserve"> 17. Доля </w:t>
      </w:r>
      <w:proofErr w:type="spellStart"/>
      <w:r w:rsidR="00543756" w:rsidRPr="00270D11">
        <w:rPr>
          <w:color w:val="auto"/>
          <w:sz w:val="24"/>
          <w:szCs w:val="24"/>
        </w:rPr>
        <w:t>внутрирегиональной</w:t>
      </w:r>
      <w:proofErr w:type="spellEnd"/>
      <w:r w:rsidR="00543756" w:rsidRPr="00270D11">
        <w:rPr>
          <w:color w:val="auto"/>
          <w:sz w:val="24"/>
          <w:szCs w:val="24"/>
        </w:rPr>
        <w:t xml:space="preserve"> торговли товарами в странах Восточной и Юго-Восточной Азии в 1995 г.</w:t>
      </w:r>
    </w:p>
    <w:p w14:paraId="71032432" w14:textId="748B63F1" w:rsidR="00543756" w:rsidRPr="00270D11" w:rsidRDefault="008C062C" w:rsidP="00543756">
      <w:pPr>
        <w:spacing w:line="360" w:lineRule="auto"/>
        <w:ind w:firstLine="420"/>
        <w:rPr>
          <w:i/>
          <w:iCs/>
          <w:u w:val="single"/>
        </w:rPr>
      </w:pPr>
      <w:r w:rsidRPr="00270D11">
        <w:rPr>
          <w:i/>
          <w:iCs/>
        </w:rPr>
        <w:tab/>
      </w:r>
      <w:r w:rsidR="00543756" w:rsidRPr="00270D11">
        <w:rPr>
          <w:i/>
          <w:iCs/>
          <w:u w:val="single"/>
        </w:rPr>
        <w:t>Северная Америка.</w:t>
      </w:r>
    </w:p>
    <w:p w14:paraId="0AB1F18B" w14:textId="51A9906D" w:rsidR="00A01650" w:rsidRPr="00270D11" w:rsidRDefault="008C062C" w:rsidP="00A01650">
      <w:pPr>
        <w:spacing w:line="360" w:lineRule="auto"/>
        <w:ind w:firstLine="420"/>
      </w:pPr>
      <w:r w:rsidRPr="00270D11">
        <w:tab/>
        <w:t xml:space="preserve">В 1995 г. показатель внешнеторговый квоты в Северной Америке в целом составил 25,9%, в США – 22,5%, в Канаде – 69,3%. Доля </w:t>
      </w:r>
      <w:proofErr w:type="spellStart"/>
      <w:r w:rsidRPr="00270D11">
        <w:t>внутрирегиональной</w:t>
      </w:r>
      <w:proofErr w:type="spellEnd"/>
      <w:r w:rsidRPr="00270D11">
        <w:t xml:space="preserve"> торговли составила 31,2%, причем в США она была существенно меньше, чем в Канаде – 20,2% и 72,4% соответственн</w:t>
      </w:r>
      <w:r w:rsidR="00391452" w:rsidRPr="00270D11">
        <w:t>о</w:t>
      </w:r>
      <w:r w:rsidR="00D74AA8" w:rsidRPr="00270D11">
        <w:t xml:space="preserve"> (Приложение, табл. 8)</w:t>
      </w:r>
      <w:r w:rsidRPr="00270D11">
        <w:t xml:space="preserve">. Для Канады США являются главным торговым партнёром как по экспорту, так и по импорту. В 1995 г. главным импортным товаром из США в Канаду были части автомобилей, а экспортным – готовые легковые автомобили. В 1965 г. был заключён канадско-американский автомобильный договор, отменяющий пошлины на автомобили, автобусы, шины и запчасти между этими двумя странами. В Канаде были построены крупные филиалы американских автомобильных компаний. </w:t>
      </w:r>
    </w:p>
    <w:p w14:paraId="37DA1A23" w14:textId="74942608" w:rsidR="00BA4E19" w:rsidRPr="00270D11" w:rsidRDefault="00A01650" w:rsidP="000C7D63">
      <w:pPr>
        <w:spacing w:after="200" w:line="360" w:lineRule="auto"/>
        <w:ind w:firstLine="420"/>
      </w:pPr>
      <w:r w:rsidRPr="00270D11">
        <w:tab/>
        <w:t>Зона свободной торговли между США и Канадой была образована в 1988 г.</w:t>
      </w:r>
      <w:r w:rsidR="00136F5E" w:rsidRPr="00270D11">
        <w:t xml:space="preserve"> </w:t>
      </w:r>
      <w:r w:rsidR="00677D8E" w:rsidRPr="00270D11">
        <w:t xml:space="preserve">Создание зоны свободной торговли способствовало росту </w:t>
      </w:r>
      <w:r w:rsidR="00C35C10" w:rsidRPr="00270D11">
        <w:t xml:space="preserve">объёма торговли между странами, увеличению </w:t>
      </w:r>
      <w:r w:rsidR="00677D8E" w:rsidRPr="00270D11">
        <w:t>капиталовложений</w:t>
      </w:r>
      <w:r w:rsidR="00BA4E19" w:rsidRPr="00270D11">
        <w:t xml:space="preserve"> со стороны как США, так и Канады. Впоследствии к данному договору между США и Канадой присоединилась Мексика, и образовалось Североамериканское соглашение о свободной торговле, известное как НАФТА.</w:t>
      </w:r>
    </w:p>
    <w:p w14:paraId="742CE1C0" w14:textId="041F17A0" w:rsidR="00543756" w:rsidRPr="00270D11" w:rsidRDefault="00543756" w:rsidP="00543756">
      <w:pPr>
        <w:spacing w:line="360" w:lineRule="auto"/>
        <w:ind w:firstLine="420"/>
      </w:pPr>
      <w:r w:rsidRPr="00270D11">
        <w:tab/>
      </w:r>
      <w:r w:rsidR="00656422" w:rsidRPr="00270D11">
        <w:rPr>
          <w:i/>
          <w:iCs/>
          <w:u w:val="single"/>
        </w:rPr>
        <w:t>Юго-Западная Азия</w:t>
      </w:r>
      <w:r w:rsidRPr="00270D11">
        <w:rPr>
          <w:i/>
          <w:iCs/>
          <w:u w:val="single"/>
        </w:rPr>
        <w:t>.</w:t>
      </w:r>
    </w:p>
    <w:p w14:paraId="78DD72D7" w14:textId="3C270908" w:rsidR="00543756" w:rsidRPr="00270D11" w:rsidRDefault="00543756" w:rsidP="00543756">
      <w:pPr>
        <w:spacing w:line="360" w:lineRule="auto"/>
      </w:pPr>
      <w:r w:rsidRPr="00270D11">
        <w:rPr>
          <w:i/>
          <w:iCs/>
        </w:rPr>
        <w:tab/>
      </w:r>
      <w:r w:rsidRPr="00270D11">
        <w:rPr>
          <w:szCs w:val="24"/>
        </w:rPr>
        <w:t>В 1995 г.</w:t>
      </w:r>
      <w:r w:rsidRPr="00270D11">
        <w:t xml:space="preserve"> внешнеторговая квота в </w:t>
      </w:r>
      <w:r w:rsidR="00656422" w:rsidRPr="00270D11">
        <w:t>Юго-Западной Азии</w:t>
      </w:r>
      <w:r w:rsidRPr="00270D11">
        <w:t xml:space="preserve"> составляла 58,3%. Наибольшее значение внешнеторговой квоты наблюдалось в таких государствах, как Кипр (134,4%), Бахрейн (152,4%) и Иордания (124,6%) (</w:t>
      </w:r>
      <w:r w:rsidR="00D74AA8" w:rsidRPr="00270D11">
        <w:t xml:space="preserve">Приложение, табл. 10; </w:t>
      </w:r>
      <w:r w:rsidRPr="00270D11">
        <w:t xml:space="preserve">рис. </w:t>
      </w:r>
      <w:r w:rsidR="00391452" w:rsidRPr="00270D11">
        <w:t>18</w:t>
      </w:r>
      <w:r w:rsidRPr="00270D11">
        <w:t xml:space="preserve">). Высокое значение этого показателя для Кипра объясняется тем, что с 1977 г. и до </w:t>
      </w:r>
      <w:r w:rsidRPr="00270D11">
        <w:lastRenderedPageBreak/>
        <w:t>вступления в Европейский Союз в 2004 г. в данном государстве действовал офшорный режим для компаний. Экономика Бахрейна основывается на экспорте нефти, при этом данная страна импортирует все остальные необходимые для её функционирования товары. является региональным торговым центром. Иордания, несмотря на политику санкций против Ирака, большая часть которых действовала с период с 1990 по 2003 гг., не стала обрывать экономические отношения с данной страной и активно импортировала нефть из Ирака, также через Иорданию проходил основный поток импорт</w:t>
      </w:r>
      <w:r w:rsidR="00040DC6" w:rsidRPr="00270D11">
        <w:t>а</w:t>
      </w:r>
      <w:r w:rsidRPr="00270D11">
        <w:t xml:space="preserve"> в Ирак. Ирак, в свою очередь, отличался наименьшим значением внешнеторговой квоты среди стран рассматриваемого региона – 6,8%, ввиду ограниченной внешнеторговой деятельности.</w:t>
      </w:r>
    </w:p>
    <w:p w14:paraId="628B981E" w14:textId="1B0B74ED" w:rsidR="00543756" w:rsidRPr="00270D11" w:rsidRDefault="00543756" w:rsidP="00543756">
      <w:pPr>
        <w:keepNext/>
        <w:spacing w:line="240" w:lineRule="auto"/>
        <w:jc w:val="center"/>
        <w:rPr>
          <w:szCs w:val="24"/>
        </w:rPr>
      </w:pPr>
      <w:r w:rsidRPr="00270D11">
        <w:rPr>
          <w:noProof/>
          <w:szCs w:val="24"/>
          <w:lang w:eastAsia="ru-RU"/>
        </w:rPr>
        <w:drawing>
          <wp:inline distT="0" distB="0" distL="0" distR="0" wp14:anchorId="37A2775E" wp14:editId="770544CC">
            <wp:extent cx="4320000" cy="3529295"/>
            <wp:effectExtent l="19050" t="19050" r="23495" b="146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noChangeArrowheads="1"/>
                    </pic:cNvPicPr>
                  </pic:nvPicPr>
                  <pic:blipFill rotWithShape="1">
                    <a:blip r:embed="rId25"/>
                    <a:srcRect l="10836" t="4645" r="7450" b="3359"/>
                    <a:stretch/>
                  </pic:blipFill>
                  <pic:spPr bwMode="auto">
                    <a:xfrm>
                      <a:off x="0" y="0"/>
                      <a:ext cx="4320000" cy="3529295"/>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20579409" w14:textId="204644B4" w:rsidR="00543756" w:rsidRPr="00270D11" w:rsidRDefault="00835676" w:rsidP="00543756">
      <w:pPr>
        <w:pStyle w:val="af5"/>
        <w:rPr>
          <w:color w:val="auto"/>
          <w:sz w:val="24"/>
          <w:szCs w:val="24"/>
        </w:rPr>
      </w:pPr>
      <w:r w:rsidRPr="00270D11">
        <w:rPr>
          <w:color w:val="auto"/>
          <w:sz w:val="24"/>
          <w:szCs w:val="24"/>
        </w:rPr>
        <w:t>Рис.</w:t>
      </w:r>
      <w:r w:rsidR="00543756" w:rsidRPr="00270D11">
        <w:rPr>
          <w:color w:val="auto"/>
          <w:sz w:val="24"/>
          <w:szCs w:val="24"/>
        </w:rPr>
        <w:t xml:space="preserve"> </w:t>
      </w:r>
      <w:r w:rsidR="00391452" w:rsidRPr="00270D11">
        <w:rPr>
          <w:color w:val="auto"/>
          <w:sz w:val="24"/>
          <w:szCs w:val="24"/>
        </w:rPr>
        <w:t>18</w:t>
      </w:r>
      <w:r w:rsidR="00543756" w:rsidRPr="00270D11">
        <w:rPr>
          <w:color w:val="auto"/>
          <w:sz w:val="24"/>
          <w:szCs w:val="24"/>
        </w:rPr>
        <w:t xml:space="preserve">. Внешнеторговая квота в странах </w:t>
      </w:r>
      <w:r w:rsidR="00656422" w:rsidRPr="00270D11">
        <w:rPr>
          <w:color w:val="auto"/>
          <w:sz w:val="24"/>
          <w:szCs w:val="24"/>
        </w:rPr>
        <w:t>Юго-Западной Азии</w:t>
      </w:r>
      <w:r w:rsidR="00543756" w:rsidRPr="00270D11">
        <w:rPr>
          <w:color w:val="auto"/>
          <w:sz w:val="24"/>
          <w:szCs w:val="24"/>
        </w:rPr>
        <w:t xml:space="preserve"> в 1995 г.</w:t>
      </w:r>
    </w:p>
    <w:p w14:paraId="5AD6EEA4" w14:textId="1436AE9C" w:rsidR="00543756" w:rsidRPr="00270D11" w:rsidRDefault="00543756" w:rsidP="00543756">
      <w:pPr>
        <w:spacing w:line="360" w:lineRule="auto"/>
      </w:pPr>
      <w:r w:rsidRPr="00270D11">
        <w:tab/>
      </w:r>
      <w:r w:rsidR="008F4D3A" w:rsidRPr="00270D11">
        <w:t xml:space="preserve">Доля </w:t>
      </w:r>
      <w:proofErr w:type="spellStart"/>
      <w:r w:rsidR="008F4D3A" w:rsidRPr="00270D11">
        <w:t>внутрирегиональной</w:t>
      </w:r>
      <w:proofErr w:type="spellEnd"/>
      <w:r w:rsidR="008F4D3A" w:rsidRPr="00270D11">
        <w:t xml:space="preserve"> торговли в </w:t>
      </w:r>
      <w:r w:rsidR="007D47B3" w:rsidRPr="00270D11">
        <w:t>Юго-Западной Азии</w:t>
      </w:r>
      <w:r w:rsidR="008F4D3A" w:rsidRPr="00270D11">
        <w:t xml:space="preserve"> в 1995 г. составляла всего 6,4%. Наибольшее значение данного показателя наблюдалось в Ираке (87,8%). Основным торговым партнёром Ирака в 1995 г. являлась Иордания</w:t>
      </w:r>
      <w:r w:rsidR="00040DC6" w:rsidRPr="00270D11">
        <w:t>,</w:t>
      </w:r>
      <w:r w:rsidR="008F4D3A" w:rsidRPr="00270D11">
        <w:t xml:space="preserve"> и она же была практически единственным его торговым партнёром в регионе, </w:t>
      </w:r>
      <w:r w:rsidR="00164790" w:rsidRPr="00270D11">
        <w:t>ввиду причин,</w:t>
      </w:r>
      <w:r w:rsidR="008F4D3A" w:rsidRPr="00270D11">
        <w:t xml:space="preserve"> указанных ранее. Высокая доля </w:t>
      </w:r>
      <w:proofErr w:type="spellStart"/>
      <w:r w:rsidR="008F4D3A" w:rsidRPr="00270D11">
        <w:t>внутрирегиональной</w:t>
      </w:r>
      <w:proofErr w:type="spellEnd"/>
      <w:r w:rsidR="008F4D3A" w:rsidRPr="00270D11">
        <w:t xml:space="preserve"> торговли, но существенно ниже, чем в Ираке, наблюдалась и в Иордании (26,4%), а также в Грузии (23,5%) и Омане (21,8%). Так, для Грузии основным торговым партнёром в данном регионе являлась Турция, а для Омана – ОАЭ. Наиболее низкие значения рассматриваемого показателя в 1995 г. были характерны для Армении (0,1%) и Израиля (1,1%) (</w:t>
      </w:r>
      <w:r w:rsidR="00CD00E0" w:rsidRPr="00270D11">
        <w:t xml:space="preserve">Приложение, табл. 10; </w:t>
      </w:r>
      <w:r w:rsidR="008F4D3A" w:rsidRPr="00270D11">
        <w:t xml:space="preserve">рис. </w:t>
      </w:r>
      <w:r w:rsidR="000C7D63" w:rsidRPr="00270D11">
        <w:t>19</w:t>
      </w:r>
      <w:r w:rsidR="008F4D3A" w:rsidRPr="00270D11">
        <w:t xml:space="preserve">). Для обеих указанных стран главным торговым партнёром в 1995 г. являлись США. Отношения как Армении, так и Израиля, со своими соседями в регионе были и остаются достаточно </w:t>
      </w:r>
      <w:r w:rsidR="008F4D3A" w:rsidRPr="00270D11">
        <w:lastRenderedPageBreak/>
        <w:t xml:space="preserve">сложными – Карабахская война между Азербайджаном и Арменией, в котором Турция также поддерживала Азербайджан и неутихающий арабо-израильский конфликт, служат препятствиями для развития торговых отношений. </w:t>
      </w:r>
    </w:p>
    <w:p w14:paraId="028DED76" w14:textId="34F522EC" w:rsidR="00543756" w:rsidRPr="00270D11" w:rsidRDefault="00543756" w:rsidP="00543756">
      <w:pPr>
        <w:keepNext/>
        <w:spacing w:line="360" w:lineRule="auto"/>
        <w:jc w:val="center"/>
      </w:pPr>
      <w:r w:rsidRPr="00270D11">
        <w:rPr>
          <w:noProof/>
          <w:lang w:eastAsia="ru-RU"/>
        </w:rPr>
        <w:drawing>
          <wp:inline distT="0" distB="0" distL="0" distR="0" wp14:anchorId="6ECA31E1" wp14:editId="71235874">
            <wp:extent cx="4320000" cy="3142359"/>
            <wp:effectExtent l="19050" t="19050" r="23495" b="203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rotWithShape="1">
                    <a:blip r:embed="rId26"/>
                    <a:srcRect l="551" t="4587" r="7678" b="3424"/>
                    <a:stretch/>
                  </pic:blipFill>
                  <pic:spPr bwMode="auto">
                    <a:xfrm>
                      <a:off x="0" y="0"/>
                      <a:ext cx="4320000" cy="3142359"/>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9DB8037" w14:textId="57BA5C8D" w:rsidR="00543756" w:rsidRPr="00270D11" w:rsidRDefault="00835676" w:rsidP="00543756">
      <w:pPr>
        <w:keepNext/>
        <w:spacing w:after="200"/>
      </w:pPr>
      <w:r w:rsidRPr="00270D11">
        <w:rPr>
          <w:i/>
          <w:iCs/>
          <w:szCs w:val="24"/>
        </w:rPr>
        <w:t>Рис.</w:t>
      </w:r>
      <w:r w:rsidR="00543756" w:rsidRPr="00270D11">
        <w:rPr>
          <w:i/>
          <w:iCs/>
          <w:szCs w:val="24"/>
        </w:rPr>
        <w:t xml:space="preserve"> </w:t>
      </w:r>
      <w:r w:rsidR="000C7D63" w:rsidRPr="00270D11">
        <w:rPr>
          <w:i/>
          <w:iCs/>
          <w:szCs w:val="24"/>
        </w:rPr>
        <w:t>19</w:t>
      </w:r>
      <w:r w:rsidR="00543756" w:rsidRPr="00270D11">
        <w:rPr>
          <w:i/>
          <w:iCs/>
          <w:szCs w:val="24"/>
        </w:rPr>
        <w:t xml:space="preserve">. Доля </w:t>
      </w:r>
      <w:proofErr w:type="spellStart"/>
      <w:r w:rsidR="00543756" w:rsidRPr="00270D11">
        <w:rPr>
          <w:i/>
          <w:iCs/>
          <w:szCs w:val="24"/>
        </w:rPr>
        <w:t>внутрирегиональной</w:t>
      </w:r>
      <w:proofErr w:type="spellEnd"/>
      <w:r w:rsidR="00543756" w:rsidRPr="00270D11">
        <w:rPr>
          <w:i/>
          <w:iCs/>
          <w:szCs w:val="24"/>
        </w:rPr>
        <w:t xml:space="preserve"> торговли товарами в странах </w:t>
      </w:r>
      <w:r w:rsidR="00656422" w:rsidRPr="00270D11">
        <w:rPr>
          <w:i/>
          <w:iCs/>
          <w:szCs w:val="24"/>
        </w:rPr>
        <w:t>Юго-Западной Азии</w:t>
      </w:r>
      <w:r w:rsidR="00543756" w:rsidRPr="00270D11">
        <w:rPr>
          <w:i/>
          <w:iCs/>
          <w:szCs w:val="24"/>
        </w:rPr>
        <w:t xml:space="preserve"> в 1995 г.</w:t>
      </w:r>
    </w:p>
    <w:p w14:paraId="14D2883D" w14:textId="77777777" w:rsidR="00543756" w:rsidRPr="00270D11" w:rsidRDefault="00543756" w:rsidP="00543756">
      <w:pPr>
        <w:spacing w:line="360" w:lineRule="auto"/>
        <w:ind w:firstLine="420"/>
        <w:rPr>
          <w:i/>
          <w:iCs/>
          <w:szCs w:val="24"/>
          <w:u w:val="single"/>
        </w:rPr>
      </w:pPr>
      <w:r w:rsidRPr="00270D11">
        <w:rPr>
          <w:i/>
          <w:iCs/>
          <w:szCs w:val="24"/>
        </w:rPr>
        <w:tab/>
      </w:r>
      <w:r w:rsidRPr="00270D11">
        <w:rPr>
          <w:i/>
          <w:iCs/>
          <w:szCs w:val="24"/>
          <w:u w:val="single"/>
        </w:rPr>
        <w:t>Латинская Америка и Карибский бассейн.</w:t>
      </w:r>
    </w:p>
    <w:p w14:paraId="6BC156DC" w14:textId="0EABC486" w:rsidR="00543756" w:rsidRPr="00270D11" w:rsidRDefault="00543756" w:rsidP="00543756">
      <w:pPr>
        <w:spacing w:line="360" w:lineRule="auto"/>
        <w:ind w:firstLine="420"/>
      </w:pPr>
      <w:r w:rsidRPr="00270D11">
        <w:tab/>
      </w:r>
      <w:r w:rsidR="008F4D3A" w:rsidRPr="00270D11">
        <w:t>В 1995 г. наибольшее значение внешнеторговой квоты наблюдалось в таких государствах, как Панама (122,9%), Суринам (175,4%) и Гайана (</w:t>
      </w:r>
      <w:r w:rsidR="006E7592" w:rsidRPr="00270D11">
        <w:t>213,3%)</w:t>
      </w:r>
      <w:r w:rsidR="008F4D3A" w:rsidRPr="00270D11">
        <w:t xml:space="preserve"> (Приложение, табл. 1</w:t>
      </w:r>
      <w:r w:rsidR="00CD00E0" w:rsidRPr="00270D11">
        <w:t>2</w:t>
      </w:r>
      <w:r w:rsidR="008F4D3A" w:rsidRPr="00270D11">
        <w:t>; рис. 2</w:t>
      </w:r>
      <w:r w:rsidR="000C7D63" w:rsidRPr="00270D11">
        <w:t>0</w:t>
      </w:r>
      <w:r w:rsidR="008F4D3A" w:rsidRPr="00270D11">
        <w:t xml:space="preserve">). </w:t>
      </w:r>
      <w:r w:rsidR="006E7592" w:rsidRPr="00270D11">
        <w:t>Экономика Гайаны в 1995 г. зависела от экспорта таких товаров, как сахарный тростник, золото и алюминиевая руда, при этом данная страна импортировала большинство потребительских товаров, оборудование, топливо и продовольствие, так как ввиду слабо</w:t>
      </w:r>
      <w:r w:rsidR="002929FA" w:rsidRPr="00270D11">
        <w:t>го</w:t>
      </w:r>
      <w:r w:rsidR="006E7592" w:rsidRPr="00270D11">
        <w:t xml:space="preserve"> развития экономики не в состоянии обеспечить сама себя этими товарами</w:t>
      </w:r>
      <w:r w:rsidR="000C7D63" w:rsidRPr="00270D11">
        <w:t xml:space="preserve"> </w:t>
      </w:r>
      <w:r w:rsidR="008F4D3A" w:rsidRPr="00270D11">
        <w:t>Высокое значение данного показателя в Панаме объясняется её транзитным положением и предоставлением услуг по регистрации судов под «удобным флагом». Суринам обладает разнообразными природными ресурсами, на экспорте которых и основывается экономика данной страны. Минимальное значение внешнеторговой квоты в рассматриваемом регионе наблюдалось в Бразилии (17%) и Аргентине (19,8%), которые являются, наряду с Мексикой, странами с самым большим ВВП в Латинской Америке. В целом для региона показатель внешнеторговой квоты в 1995 г. составлял 31,2%.</w:t>
      </w:r>
    </w:p>
    <w:p w14:paraId="20954948" w14:textId="73230A5B" w:rsidR="00A00482" w:rsidRPr="00270D11" w:rsidRDefault="00A00482" w:rsidP="00A00482">
      <w:pPr>
        <w:widowControl w:val="0"/>
        <w:spacing w:line="360" w:lineRule="auto"/>
        <w:ind w:firstLine="420"/>
      </w:pPr>
      <w:r w:rsidRPr="00270D11">
        <w:tab/>
        <w:t xml:space="preserve">Доля </w:t>
      </w:r>
      <w:proofErr w:type="spellStart"/>
      <w:r w:rsidRPr="00270D11">
        <w:t>внутрирегиональной</w:t>
      </w:r>
      <w:proofErr w:type="spellEnd"/>
      <w:r w:rsidRPr="00270D11">
        <w:t xml:space="preserve"> торговли в данном регионе в 1995 г. составляла 19,3%. Максимальное значение этого показателя наблюдалась в Уругвае (61,4%), </w:t>
      </w:r>
      <w:r w:rsidR="00BC7269" w:rsidRPr="00270D11">
        <w:t xml:space="preserve">Боливии (57,7%) и Парагвае (50,2%) </w:t>
      </w:r>
      <w:r w:rsidRPr="00270D11">
        <w:t>(Приложение, табл. 1</w:t>
      </w:r>
      <w:r w:rsidR="00CD00E0" w:rsidRPr="00270D11">
        <w:t>2</w:t>
      </w:r>
      <w:r w:rsidRPr="00270D11">
        <w:t>; рис. 2</w:t>
      </w:r>
      <w:r w:rsidR="000C7D63" w:rsidRPr="00270D11">
        <w:t>1</w:t>
      </w:r>
      <w:r w:rsidRPr="00270D11">
        <w:t xml:space="preserve">). Главным торговым партнёром </w:t>
      </w:r>
      <w:r w:rsidRPr="00270D11">
        <w:lastRenderedPageBreak/>
        <w:t>Уругвая была и остаётся Бразилия, а Боливия и Парагвай не имеют выхода к морю, поэтому экспортируют и импортируют товары через своих соседей.</w:t>
      </w:r>
    </w:p>
    <w:p w14:paraId="732E39CB" w14:textId="494FFD84" w:rsidR="00543756" w:rsidRPr="00270D11" w:rsidRDefault="00F76CAE" w:rsidP="00F76CAE">
      <w:pPr>
        <w:spacing w:line="360" w:lineRule="auto"/>
        <w:ind w:firstLine="420"/>
        <w:rPr>
          <w:szCs w:val="24"/>
        </w:rPr>
      </w:pPr>
      <w:r w:rsidRPr="00270D11">
        <w:rPr>
          <w:noProof/>
          <w:lang w:eastAsia="ru-RU"/>
        </w:rPr>
        <w:drawing>
          <wp:anchor distT="0" distB="0" distL="114300" distR="114300" simplePos="0" relativeHeight="251652096" behindDoc="1" locked="0" layoutInCell="1" allowOverlap="1" wp14:anchorId="5DE871AF" wp14:editId="22F8B548">
            <wp:simplePos x="0" y="0"/>
            <wp:positionH relativeFrom="column">
              <wp:posOffset>20955</wp:posOffset>
            </wp:positionH>
            <wp:positionV relativeFrom="page">
              <wp:posOffset>2343150</wp:posOffset>
            </wp:positionV>
            <wp:extent cx="2927350" cy="3167380"/>
            <wp:effectExtent l="19050" t="19050" r="25400" b="1397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rotWithShape="1">
                    <a:blip r:embed="rId27"/>
                    <a:srcRect l="2745" t="3060" r="8524"/>
                    <a:stretch/>
                  </pic:blipFill>
                  <pic:spPr bwMode="auto">
                    <a:xfrm>
                      <a:off x="0" y="0"/>
                      <a:ext cx="2927350" cy="316738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0DC6" w:rsidRPr="00270D11">
        <w:tab/>
      </w:r>
      <w:r w:rsidR="00040DC6" w:rsidRPr="00270D11">
        <w:rPr>
          <w:szCs w:val="24"/>
        </w:rPr>
        <w:t xml:space="preserve">Наименьшая доля </w:t>
      </w:r>
      <w:proofErr w:type="spellStart"/>
      <w:r w:rsidR="00040DC6" w:rsidRPr="00270D11">
        <w:rPr>
          <w:szCs w:val="24"/>
        </w:rPr>
        <w:t>внутрирегиональной</w:t>
      </w:r>
      <w:proofErr w:type="spellEnd"/>
      <w:r w:rsidR="00040DC6" w:rsidRPr="00270D11">
        <w:rPr>
          <w:szCs w:val="24"/>
        </w:rPr>
        <w:t xml:space="preserve"> торговли в 1995 г. характерна для Мексики   – 4,1%, которая в 1994 г. вместе с Канадой и США заключила соглашение о свободной торговле – НАФТА. По этой причине большая часть экспортных и импортных операций Мексики осуществляется со странами, входящими в данную организацию.</w:t>
      </w:r>
      <w:r w:rsidRPr="00270D11">
        <w:rPr>
          <w:noProof/>
          <w:lang w:eastAsia="ru-RU"/>
        </w:rPr>
        <w:drawing>
          <wp:anchor distT="0" distB="0" distL="114300" distR="114300" simplePos="0" relativeHeight="251651072" behindDoc="0" locked="0" layoutInCell="1" allowOverlap="1" wp14:anchorId="395E249C" wp14:editId="0D0E7F6F">
            <wp:simplePos x="0" y="0"/>
            <wp:positionH relativeFrom="column">
              <wp:posOffset>2992755</wp:posOffset>
            </wp:positionH>
            <wp:positionV relativeFrom="page">
              <wp:posOffset>2343150</wp:posOffset>
            </wp:positionV>
            <wp:extent cx="3026410" cy="3167380"/>
            <wp:effectExtent l="19050" t="19050" r="21590" b="1397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rotWithShape="1">
                    <a:blip r:embed="rId28"/>
                    <a:srcRect t="3208" r="8410"/>
                    <a:stretch/>
                  </pic:blipFill>
                  <pic:spPr bwMode="auto">
                    <a:xfrm>
                      <a:off x="0" y="0"/>
                      <a:ext cx="3026410" cy="316738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00C6F2" w14:textId="36881E4A" w:rsidR="00F76CAE" w:rsidRPr="00270D11" w:rsidRDefault="00F76CAE" w:rsidP="00F76CAE">
      <w:pPr>
        <w:sectPr w:rsidR="00F76CAE" w:rsidRPr="00270D11" w:rsidSect="002209C9">
          <w:footerReference w:type="default" r:id="rId29"/>
          <w:pgSz w:w="11906" w:h="16838"/>
          <w:pgMar w:top="1134" w:right="851" w:bottom="1134" w:left="1701" w:header="709" w:footer="709" w:gutter="0"/>
          <w:cols w:space="708"/>
          <w:titlePg/>
          <w:docGrid w:linePitch="360"/>
        </w:sectPr>
      </w:pPr>
    </w:p>
    <w:p w14:paraId="6E5B8407" w14:textId="2E3CFE24" w:rsidR="00543756" w:rsidRPr="00270D11" w:rsidRDefault="00543756" w:rsidP="00F76CAE">
      <w:pPr>
        <w:pStyle w:val="af5"/>
        <w:spacing w:after="0"/>
        <w:rPr>
          <w:color w:val="auto"/>
          <w:sz w:val="24"/>
          <w:szCs w:val="24"/>
        </w:rPr>
      </w:pPr>
      <w:r w:rsidRPr="00270D11">
        <w:rPr>
          <w:color w:val="auto"/>
          <w:sz w:val="24"/>
          <w:szCs w:val="24"/>
        </w:rPr>
        <w:t>Рис</w:t>
      </w:r>
      <w:r w:rsidR="00F76CAE" w:rsidRPr="00270D11">
        <w:rPr>
          <w:color w:val="auto"/>
          <w:sz w:val="24"/>
          <w:szCs w:val="24"/>
        </w:rPr>
        <w:t xml:space="preserve">. </w:t>
      </w:r>
      <w:r w:rsidRPr="00270D11">
        <w:rPr>
          <w:color w:val="auto"/>
          <w:sz w:val="24"/>
          <w:szCs w:val="24"/>
        </w:rPr>
        <w:t>2</w:t>
      </w:r>
      <w:r w:rsidR="000C7D63" w:rsidRPr="00270D11">
        <w:rPr>
          <w:color w:val="auto"/>
          <w:sz w:val="24"/>
          <w:szCs w:val="24"/>
        </w:rPr>
        <w:t>0</w:t>
      </w:r>
      <w:r w:rsidRPr="00270D11">
        <w:rPr>
          <w:color w:val="auto"/>
          <w:sz w:val="24"/>
          <w:szCs w:val="24"/>
        </w:rPr>
        <w:t>. Внешнеторговая квота в странах</w:t>
      </w:r>
      <w:r w:rsidR="00F76CAE" w:rsidRPr="00270D11">
        <w:rPr>
          <w:color w:val="auto"/>
          <w:sz w:val="24"/>
          <w:szCs w:val="24"/>
        </w:rPr>
        <w:t xml:space="preserve"> </w:t>
      </w:r>
      <w:r w:rsidRPr="00270D11">
        <w:rPr>
          <w:color w:val="auto"/>
          <w:sz w:val="24"/>
          <w:szCs w:val="24"/>
        </w:rPr>
        <w:t>Латинской Америки и Карибского бассейна в 1995 г.</w:t>
      </w:r>
    </w:p>
    <w:p w14:paraId="6D2E9392" w14:textId="7A885E68" w:rsidR="00A00482" w:rsidRPr="00270D11" w:rsidRDefault="00543756" w:rsidP="00F76CAE">
      <w:pPr>
        <w:pStyle w:val="af5"/>
        <w:spacing w:after="0"/>
        <w:ind w:left="-227"/>
        <w:rPr>
          <w:color w:val="auto"/>
          <w:sz w:val="24"/>
          <w:szCs w:val="24"/>
        </w:rPr>
      </w:pPr>
      <w:r w:rsidRPr="00270D11">
        <w:rPr>
          <w:color w:val="auto"/>
          <w:sz w:val="24"/>
          <w:szCs w:val="24"/>
        </w:rPr>
        <w:t>Рис</w:t>
      </w:r>
      <w:r w:rsidR="00F76CAE" w:rsidRPr="00270D11">
        <w:rPr>
          <w:color w:val="auto"/>
          <w:sz w:val="24"/>
          <w:szCs w:val="24"/>
        </w:rPr>
        <w:t xml:space="preserve">. </w:t>
      </w:r>
      <w:r w:rsidRPr="00270D11">
        <w:rPr>
          <w:color w:val="auto"/>
          <w:sz w:val="24"/>
          <w:szCs w:val="24"/>
        </w:rPr>
        <w:t>2</w:t>
      </w:r>
      <w:r w:rsidR="000C7D63" w:rsidRPr="00270D11">
        <w:rPr>
          <w:color w:val="auto"/>
          <w:sz w:val="24"/>
          <w:szCs w:val="24"/>
        </w:rPr>
        <w:t>1</w:t>
      </w:r>
      <w:r w:rsidRPr="00270D11">
        <w:rPr>
          <w:color w:val="auto"/>
          <w:sz w:val="24"/>
          <w:szCs w:val="24"/>
        </w:rPr>
        <w:t xml:space="preserve">. Доля </w:t>
      </w:r>
      <w:proofErr w:type="spellStart"/>
      <w:r w:rsidRPr="00270D11">
        <w:rPr>
          <w:color w:val="auto"/>
          <w:sz w:val="24"/>
          <w:szCs w:val="24"/>
        </w:rPr>
        <w:t>внутрирегиональной</w:t>
      </w:r>
      <w:proofErr w:type="spellEnd"/>
      <w:r w:rsidRPr="00270D11">
        <w:rPr>
          <w:color w:val="auto"/>
          <w:sz w:val="24"/>
          <w:szCs w:val="24"/>
        </w:rPr>
        <w:t xml:space="preserve"> торговли товарами в странах Латинской Америки и Карибского бассейна в 1995 г.</w:t>
      </w:r>
    </w:p>
    <w:p w14:paraId="0AFDCADD" w14:textId="77777777" w:rsidR="00F76CAE" w:rsidRPr="00270D11" w:rsidRDefault="00F76CAE" w:rsidP="00543756">
      <w:pPr>
        <w:spacing w:line="360" w:lineRule="auto"/>
        <w:ind w:firstLine="420"/>
        <w:rPr>
          <w:i/>
          <w:iCs/>
          <w:szCs w:val="24"/>
        </w:rPr>
        <w:sectPr w:rsidR="00F76CAE" w:rsidRPr="00270D11" w:rsidSect="00835676">
          <w:type w:val="continuous"/>
          <w:pgSz w:w="11906" w:h="16838"/>
          <w:pgMar w:top="1134" w:right="851" w:bottom="1134" w:left="1701" w:header="709" w:footer="709" w:gutter="0"/>
          <w:cols w:num="2" w:space="708"/>
          <w:docGrid w:linePitch="360"/>
        </w:sectPr>
      </w:pPr>
    </w:p>
    <w:p w14:paraId="423770EF" w14:textId="5ABFCBE4" w:rsidR="00F76CAE" w:rsidRPr="00270D11" w:rsidRDefault="00F76CAE" w:rsidP="00543756">
      <w:pPr>
        <w:spacing w:line="360" w:lineRule="auto"/>
        <w:ind w:firstLine="420"/>
        <w:rPr>
          <w:i/>
          <w:iCs/>
          <w:szCs w:val="24"/>
        </w:rPr>
      </w:pPr>
    </w:p>
    <w:p w14:paraId="19587C79" w14:textId="48B77CB1" w:rsidR="00F76CAE" w:rsidRPr="00270D11" w:rsidRDefault="00F76CAE" w:rsidP="00543756">
      <w:pPr>
        <w:spacing w:line="360" w:lineRule="auto"/>
        <w:ind w:firstLine="420"/>
        <w:rPr>
          <w:i/>
          <w:iCs/>
          <w:szCs w:val="24"/>
        </w:rPr>
        <w:sectPr w:rsidR="00F76CAE" w:rsidRPr="00270D11" w:rsidSect="00F76CAE">
          <w:type w:val="continuous"/>
          <w:pgSz w:w="11906" w:h="16838"/>
          <w:pgMar w:top="1134" w:right="851" w:bottom="1134" w:left="1701" w:header="709" w:footer="709" w:gutter="0"/>
          <w:cols w:num="2" w:space="708"/>
          <w:docGrid w:linePitch="360"/>
        </w:sectPr>
      </w:pPr>
    </w:p>
    <w:p w14:paraId="2D477C44" w14:textId="55DCF965" w:rsidR="00543756" w:rsidRPr="00270D11" w:rsidRDefault="00543756" w:rsidP="00543756">
      <w:pPr>
        <w:spacing w:line="360" w:lineRule="auto"/>
        <w:ind w:firstLine="420"/>
        <w:rPr>
          <w:i/>
          <w:iCs/>
          <w:szCs w:val="24"/>
          <w:u w:val="single"/>
        </w:rPr>
      </w:pPr>
      <w:r w:rsidRPr="00270D11">
        <w:rPr>
          <w:i/>
          <w:iCs/>
          <w:szCs w:val="24"/>
        </w:rPr>
        <w:tab/>
      </w:r>
      <w:r w:rsidRPr="00270D11">
        <w:rPr>
          <w:i/>
          <w:iCs/>
          <w:szCs w:val="24"/>
          <w:u w:val="single"/>
        </w:rPr>
        <w:t xml:space="preserve">Центральная и Южная Азия. </w:t>
      </w:r>
    </w:p>
    <w:p w14:paraId="2A76F739" w14:textId="5D542F03" w:rsidR="00543756" w:rsidRPr="00270D11" w:rsidRDefault="00543756" w:rsidP="00543756">
      <w:pPr>
        <w:spacing w:line="360" w:lineRule="auto"/>
      </w:pPr>
      <w:r w:rsidRPr="00270D11">
        <w:tab/>
        <w:t>Внешнеторговая квота в Центральной и Южной Азии в 1995 г. равнялась 28,2%. Наибольшее значение этого показателя наблюдалось в таких государствах, как Шри-Ланка (81,5%), Бутан (83,8%) и Мальдивы (152,4%). Однако в большинстве стран рассматриваемого региона внешнеторговая квота в 1995 г. не превышала 40% (Приложение, табл. 1</w:t>
      </w:r>
      <w:r w:rsidR="00CD00E0" w:rsidRPr="00270D11">
        <w:t>4</w:t>
      </w:r>
      <w:r w:rsidRPr="00270D11">
        <w:t>; рис. 2</w:t>
      </w:r>
      <w:r w:rsidR="000C7D63" w:rsidRPr="00270D11">
        <w:t>2</w:t>
      </w:r>
      <w:r w:rsidRPr="00270D11">
        <w:t>).</w:t>
      </w:r>
    </w:p>
    <w:p w14:paraId="30F71A3A" w14:textId="2C4876F1" w:rsidR="00543756" w:rsidRPr="00270D11" w:rsidRDefault="00835676" w:rsidP="00835676">
      <w:pPr>
        <w:spacing w:line="360" w:lineRule="auto"/>
      </w:pPr>
      <w:r w:rsidRPr="00270D11">
        <w:tab/>
        <w:t xml:space="preserve">В 1995 г. наибольшая доля </w:t>
      </w:r>
      <w:proofErr w:type="spellStart"/>
      <w:r w:rsidRPr="00270D11">
        <w:t>внутрирегиональной</w:t>
      </w:r>
      <w:proofErr w:type="spellEnd"/>
      <w:r w:rsidRPr="00270D11">
        <w:t xml:space="preserve"> торговли наблюдалась в Киргизии (41,3%) и Туркменистане (28,2%) (Приложение, табл. 1</w:t>
      </w:r>
      <w:r w:rsidR="00CD00E0" w:rsidRPr="00270D11">
        <w:t>4</w:t>
      </w:r>
      <w:r w:rsidRPr="00270D11">
        <w:t xml:space="preserve">; рис. </w:t>
      </w:r>
      <w:r w:rsidR="000C7D63" w:rsidRPr="00270D11">
        <w:t>23</w:t>
      </w:r>
      <w:r w:rsidRPr="00270D11">
        <w:t xml:space="preserve">). Главными торговыми партнёрами этих стран в то время были соседние государства – Казахстан и Узбекистан. Наиболее низкое значение доли </w:t>
      </w:r>
      <w:proofErr w:type="spellStart"/>
      <w:r w:rsidRPr="00270D11">
        <w:t>внутрирегиональной</w:t>
      </w:r>
      <w:proofErr w:type="spellEnd"/>
      <w:r w:rsidRPr="00270D11">
        <w:t xml:space="preserve"> торговли товарами в рассматриваемом регионе в 1995 г. наблюдалось в Пакистане (1,9%). Пакистан находится в сложных отношениях со своими соседями – Афганистаном и Индией. Если афгано-пакистанский конфликт представляет собой относительно редкие случайные </w:t>
      </w:r>
      <w:r w:rsidRPr="00270D11">
        <w:lastRenderedPageBreak/>
        <w:t xml:space="preserve">столкновения, то конфликт Пакистана и Индии по поводу принадлежности Кашмира продолжается уже долгое время. Непростые отношения Пакистана с соседями отражаются и на географической структуре экспорта и импорта данной страны. Так, в 1995 г. основными торговыми партнёрами Пакистана выступают Китай и США. Низкая доля </w:t>
      </w:r>
      <w:proofErr w:type="spellStart"/>
      <w:r w:rsidRPr="00270D11">
        <w:t>внутрирегиональной</w:t>
      </w:r>
      <w:proofErr w:type="spellEnd"/>
      <w:r w:rsidRPr="00270D11">
        <w:t xml:space="preserve"> торговли в 1995 г. характерна и для Индии – 3,1%. Географическая структура внешнеторговых связей Индии является очень диверсифицированный. В целом для региона в 1995 г. доля </w:t>
      </w:r>
      <w:proofErr w:type="spellStart"/>
      <w:r w:rsidRPr="00270D11">
        <w:t>внутрирегиональной</w:t>
      </w:r>
      <w:proofErr w:type="spellEnd"/>
      <w:r w:rsidRPr="00270D11">
        <w:t xml:space="preserve"> торговли была одной из самых низких в </w:t>
      </w:r>
      <w:r w:rsidR="00C35C10" w:rsidRPr="00270D11">
        <w:rPr>
          <w:noProof/>
          <w:lang w:eastAsia="ru-RU"/>
        </w:rPr>
        <w:drawing>
          <wp:anchor distT="0" distB="0" distL="114300" distR="114300" simplePos="0" relativeHeight="251659264" behindDoc="0" locked="0" layoutInCell="1" allowOverlap="1" wp14:anchorId="3F276BFA" wp14:editId="0C5B9BE4">
            <wp:simplePos x="0" y="0"/>
            <wp:positionH relativeFrom="column">
              <wp:posOffset>2825115</wp:posOffset>
            </wp:positionH>
            <wp:positionV relativeFrom="page">
              <wp:posOffset>2868930</wp:posOffset>
            </wp:positionV>
            <wp:extent cx="3068320" cy="3736340"/>
            <wp:effectExtent l="19050" t="19050" r="17780" b="1651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noChangeArrowheads="1"/>
                    </pic:cNvPicPr>
                  </pic:nvPicPr>
                  <pic:blipFill rotWithShape="1">
                    <a:blip r:embed="rId30"/>
                    <a:srcRect l="10162" r="4867"/>
                    <a:stretch/>
                  </pic:blipFill>
                  <pic:spPr bwMode="auto">
                    <a:xfrm>
                      <a:off x="0" y="0"/>
                      <a:ext cx="3068320" cy="373634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5C10" w:rsidRPr="00270D11">
        <w:rPr>
          <w:noProof/>
          <w:lang w:eastAsia="ru-RU"/>
        </w:rPr>
        <w:drawing>
          <wp:anchor distT="0" distB="0" distL="114300" distR="114300" simplePos="0" relativeHeight="251653120" behindDoc="0" locked="0" layoutInCell="1" allowOverlap="1" wp14:anchorId="6BAF4CEF" wp14:editId="31784150">
            <wp:simplePos x="0" y="0"/>
            <wp:positionH relativeFrom="column">
              <wp:posOffset>-40005</wp:posOffset>
            </wp:positionH>
            <wp:positionV relativeFrom="page">
              <wp:posOffset>2868930</wp:posOffset>
            </wp:positionV>
            <wp:extent cx="2771775" cy="3736340"/>
            <wp:effectExtent l="19050" t="19050" r="28575" b="1651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rotWithShape="1">
                    <a:blip r:embed="rId31"/>
                    <a:srcRect l="18020" t="-2" r="5217" b="2"/>
                    <a:stretch/>
                  </pic:blipFill>
                  <pic:spPr bwMode="auto">
                    <a:xfrm>
                      <a:off x="0" y="0"/>
                      <a:ext cx="2771775" cy="373634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70D11">
        <w:t>мире и равнялась 5,1%.</w:t>
      </w:r>
    </w:p>
    <w:p w14:paraId="2B750304" w14:textId="77777777" w:rsidR="00835676" w:rsidRPr="00270D11" w:rsidRDefault="00835676" w:rsidP="00835676">
      <w:pPr>
        <w:pStyle w:val="af5"/>
        <w:spacing w:after="0"/>
        <w:jc w:val="left"/>
        <w:rPr>
          <w:color w:val="auto"/>
          <w:sz w:val="24"/>
          <w:szCs w:val="24"/>
        </w:rPr>
        <w:sectPr w:rsidR="00835676" w:rsidRPr="00270D11" w:rsidSect="00F76CAE">
          <w:type w:val="continuous"/>
          <w:pgSz w:w="11906" w:h="16838"/>
          <w:pgMar w:top="1134" w:right="851" w:bottom="1134" w:left="1701" w:header="709" w:footer="709" w:gutter="0"/>
          <w:cols w:space="708"/>
          <w:docGrid w:linePitch="360"/>
        </w:sectPr>
      </w:pPr>
    </w:p>
    <w:p w14:paraId="01DFFAF1" w14:textId="7BBE7CBE" w:rsidR="00543756" w:rsidRPr="00270D11" w:rsidRDefault="00835676" w:rsidP="000C7D63">
      <w:pPr>
        <w:pStyle w:val="af5"/>
        <w:spacing w:after="0"/>
        <w:ind w:left="-57" w:right="170"/>
        <w:rPr>
          <w:color w:val="auto"/>
          <w:sz w:val="24"/>
          <w:szCs w:val="24"/>
        </w:rPr>
      </w:pPr>
      <w:r w:rsidRPr="00270D11">
        <w:rPr>
          <w:color w:val="auto"/>
          <w:sz w:val="24"/>
          <w:szCs w:val="24"/>
        </w:rPr>
        <w:t>Рис.</w:t>
      </w:r>
      <w:r w:rsidR="00543756" w:rsidRPr="00270D11">
        <w:rPr>
          <w:color w:val="auto"/>
          <w:sz w:val="24"/>
          <w:szCs w:val="24"/>
        </w:rPr>
        <w:t xml:space="preserve"> 2</w:t>
      </w:r>
      <w:r w:rsidR="000C7D63" w:rsidRPr="00270D11">
        <w:rPr>
          <w:color w:val="auto"/>
          <w:sz w:val="24"/>
          <w:szCs w:val="24"/>
        </w:rPr>
        <w:t>2</w:t>
      </w:r>
      <w:r w:rsidR="00543756" w:rsidRPr="00270D11">
        <w:rPr>
          <w:color w:val="auto"/>
          <w:sz w:val="24"/>
          <w:szCs w:val="24"/>
        </w:rPr>
        <w:t>. Внешнеторговая квота в странах Центральной и Южной Азии в 1995 г.</w:t>
      </w:r>
    </w:p>
    <w:p w14:paraId="08AAA8CD" w14:textId="2D435718" w:rsidR="00543756" w:rsidRPr="00270D11" w:rsidRDefault="00835676" w:rsidP="00835676">
      <w:pPr>
        <w:pStyle w:val="af5"/>
        <w:spacing w:after="0"/>
        <w:ind w:left="-340"/>
        <w:rPr>
          <w:color w:val="auto"/>
          <w:sz w:val="24"/>
          <w:szCs w:val="24"/>
        </w:rPr>
      </w:pPr>
      <w:r w:rsidRPr="00270D11">
        <w:rPr>
          <w:color w:val="auto"/>
          <w:sz w:val="24"/>
          <w:szCs w:val="24"/>
        </w:rPr>
        <w:t>Рис.</w:t>
      </w:r>
      <w:r w:rsidR="00543756" w:rsidRPr="00270D11">
        <w:rPr>
          <w:color w:val="auto"/>
          <w:sz w:val="24"/>
          <w:szCs w:val="24"/>
        </w:rPr>
        <w:t xml:space="preserve"> 2</w:t>
      </w:r>
      <w:r w:rsidR="000C7D63" w:rsidRPr="00270D11">
        <w:rPr>
          <w:color w:val="auto"/>
          <w:sz w:val="24"/>
          <w:szCs w:val="24"/>
        </w:rPr>
        <w:t>3</w:t>
      </w:r>
      <w:r w:rsidR="00543756" w:rsidRPr="00270D11">
        <w:rPr>
          <w:color w:val="auto"/>
          <w:sz w:val="24"/>
          <w:szCs w:val="24"/>
        </w:rPr>
        <w:t xml:space="preserve">. Доля </w:t>
      </w:r>
      <w:proofErr w:type="spellStart"/>
      <w:r w:rsidR="00543756" w:rsidRPr="00270D11">
        <w:rPr>
          <w:color w:val="auto"/>
          <w:sz w:val="24"/>
          <w:szCs w:val="24"/>
        </w:rPr>
        <w:t>внутрирегиональной</w:t>
      </w:r>
      <w:proofErr w:type="spellEnd"/>
      <w:r w:rsidR="00543756" w:rsidRPr="00270D11">
        <w:rPr>
          <w:color w:val="auto"/>
          <w:sz w:val="24"/>
          <w:szCs w:val="24"/>
        </w:rPr>
        <w:t xml:space="preserve"> торговли товарами в странах Центральной и Южной Азии в 1995 г.</w:t>
      </w:r>
    </w:p>
    <w:p w14:paraId="5D538080" w14:textId="3DC8A619" w:rsidR="00835676" w:rsidRPr="00270D11" w:rsidRDefault="00835676" w:rsidP="00543756">
      <w:pPr>
        <w:spacing w:line="360" w:lineRule="auto"/>
        <w:ind w:firstLine="420"/>
        <w:rPr>
          <w:i/>
          <w:iCs/>
          <w:szCs w:val="24"/>
        </w:rPr>
      </w:pPr>
    </w:p>
    <w:p w14:paraId="293ADDED" w14:textId="52608ECF" w:rsidR="00835676" w:rsidRPr="00270D11" w:rsidRDefault="00835676" w:rsidP="00543756">
      <w:pPr>
        <w:spacing w:line="360" w:lineRule="auto"/>
        <w:ind w:firstLine="420"/>
        <w:rPr>
          <w:i/>
          <w:iCs/>
          <w:szCs w:val="24"/>
        </w:rPr>
        <w:sectPr w:rsidR="00835676" w:rsidRPr="00270D11" w:rsidSect="00835676">
          <w:type w:val="continuous"/>
          <w:pgSz w:w="11906" w:h="16838"/>
          <w:pgMar w:top="1134" w:right="851" w:bottom="1134" w:left="1701" w:header="709" w:footer="709" w:gutter="0"/>
          <w:cols w:num="2" w:space="708"/>
          <w:docGrid w:linePitch="360"/>
        </w:sectPr>
      </w:pPr>
    </w:p>
    <w:p w14:paraId="161A6B43" w14:textId="43017038" w:rsidR="00543756" w:rsidRPr="00270D11" w:rsidRDefault="00543756" w:rsidP="00543756">
      <w:pPr>
        <w:spacing w:line="360" w:lineRule="auto"/>
        <w:ind w:firstLine="420"/>
        <w:rPr>
          <w:i/>
          <w:iCs/>
          <w:szCs w:val="24"/>
          <w:u w:val="single"/>
        </w:rPr>
      </w:pPr>
      <w:r w:rsidRPr="00270D11">
        <w:rPr>
          <w:i/>
          <w:iCs/>
          <w:szCs w:val="24"/>
        </w:rPr>
        <w:tab/>
      </w:r>
      <w:r w:rsidRPr="00270D11">
        <w:rPr>
          <w:i/>
          <w:iCs/>
          <w:szCs w:val="24"/>
          <w:u w:val="single"/>
        </w:rPr>
        <w:t>Африка.</w:t>
      </w:r>
    </w:p>
    <w:p w14:paraId="37C8BEBF" w14:textId="65504FC9" w:rsidR="00040DC6" w:rsidRPr="00270D11" w:rsidRDefault="00543756" w:rsidP="00543756">
      <w:pPr>
        <w:spacing w:line="360" w:lineRule="auto"/>
      </w:pPr>
      <w:r w:rsidRPr="00270D11">
        <w:rPr>
          <w:i/>
          <w:iCs/>
          <w:szCs w:val="24"/>
        </w:rPr>
        <w:tab/>
      </w:r>
      <w:r w:rsidR="00A00482" w:rsidRPr="00270D11">
        <w:rPr>
          <w:szCs w:val="24"/>
        </w:rPr>
        <w:t xml:space="preserve">В 1995 г. внешнеторговая квота в Африке составляла 51,7%. </w:t>
      </w:r>
      <w:r w:rsidR="00A00482" w:rsidRPr="00270D11">
        <w:t>Самое высокое значение данного показателя наблюдалось в Либерии – 481%. Либерия является вторым по значимости государством, после Панамы, по количеству зарегистрированных под «удобным флагом» судов. Также в 1995 г. ВВП Либерии был одним из самых низких в Африке и составлял всего 0,2 млрд долларов. Высокое значение внешнеторговой квоты в 1995 г. также наблюдалось в Экваториальной Гвинее (178,8%) и Лесото (176%).</w:t>
      </w:r>
      <w:r w:rsidR="00040DC6" w:rsidRPr="00270D11">
        <w:t xml:space="preserve"> </w:t>
      </w:r>
      <w:r w:rsidR="00B372AE" w:rsidRPr="00270D11">
        <w:t>В середине 90-</w:t>
      </w:r>
      <w:r w:rsidR="00C35C10" w:rsidRPr="00270D11">
        <w:t xml:space="preserve">х </w:t>
      </w:r>
      <w:r w:rsidR="00B372AE" w:rsidRPr="00270D11">
        <w:t xml:space="preserve">годов в Экваториальной Гвинее началось освоение крупных месторождений нефти. Однако необходимое для этого промышленное оборудование страна не могла сама </w:t>
      </w:r>
      <w:r w:rsidR="00B372AE" w:rsidRPr="00270D11">
        <w:lastRenderedPageBreak/>
        <w:t>производить и была вынуждена закупать его у других, более развитых стран. И по сей день Экваториальная Гвинея импортирует всё необходимое для функционирования нефтедобывающей отрасли, а также различные потребительские товары, но за счёт развития экспорта нефти доходы страны и ВВП значительно увеличились</w:t>
      </w:r>
      <w:r w:rsidR="006558E8" w:rsidRPr="00270D11">
        <w:t xml:space="preserve">, что в последующем снизило показатель внешнеторговой квоты в данной стране. Лесото ввиду своего </w:t>
      </w:r>
      <w:proofErr w:type="spellStart"/>
      <w:r w:rsidR="006558E8" w:rsidRPr="00270D11">
        <w:t>анклавного</w:t>
      </w:r>
      <w:proofErr w:type="spellEnd"/>
      <w:r w:rsidR="006558E8" w:rsidRPr="00270D11">
        <w:t xml:space="preserve"> положения полностью зависит от экономики ЮАР, импортируя из данной страны необходимые товары.</w:t>
      </w:r>
      <w:r w:rsidR="00CD00E0" w:rsidRPr="00270D11">
        <w:t xml:space="preserve"> </w:t>
      </w:r>
      <w:r w:rsidR="00A00482" w:rsidRPr="00270D11">
        <w:t>Наиболее низкие значения рассматриваемого показателя характерны для Судана (14,8%) и Сомали (18,1%), уже в то время охваченных гражданскими войнами (Приложение, табл. 1</w:t>
      </w:r>
      <w:r w:rsidR="00CD00E0" w:rsidRPr="00270D11">
        <w:t>6</w:t>
      </w:r>
      <w:r w:rsidR="00A00482" w:rsidRPr="00270D11">
        <w:t>; рис. 2</w:t>
      </w:r>
      <w:r w:rsidR="000C7D63" w:rsidRPr="00270D11">
        <w:t>4</w:t>
      </w:r>
      <w:r w:rsidR="00A00482" w:rsidRPr="00270D11">
        <w:t>).</w:t>
      </w:r>
    </w:p>
    <w:p w14:paraId="050B1EAD" w14:textId="058803BB" w:rsidR="00543756" w:rsidRPr="00270D11" w:rsidRDefault="00543756" w:rsidP="00543756">
      <w:pPr>
        <w:keepNext/>
        <w:spacing w:line="240" w:lineRule="auto"/>
        <w:jc w:val="center"/>
      </w:pPr>
      <w:r w:rsidRPr="00270D11">
        <w:rPr>
          <w:noProof/>
          <w:lang w:eastAsia="ru-RU"/>
        </w:rPr>
        <w:drawing>
          <wp:inline distT="0" distB="0" distL="0" distR="0" wp14:anchorId="66663919" wp14:editId="6D6E587A">
            <wp:extent cx="4067685" cy="3240000"/>
            <wp:effectExtent l="19050" t="19050" r="28575" b="177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rotWithShape="1">
                    <a:blip r:embed="rId32"/>
                    <a:srcRect l="14480" t="11447" r="2939" b="7025"/>
                    <a:stretch/>
                  </pic:blipFill>
                  <pic:spPr bwMode="auto">
                    <a:xfrm>
                      <a:off x="0" y="0"/>
                      <a:ext cx="4067685" cy="324000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6A48B02" w14:textId="471287B4" w:rsidR="00543756" w:rsidRPr="00270D11" w:rsidRDefault="00835676" w:rsidP="00543756">
      <w:pPr>
        <w:pStyle w:val="af5"/>
        <w:rPr>
          <w:color w:val="auto"/>
          <w:sz w:val="24"/>
          <w:szCs w:val="24"/>
        </w:rPr>
      </w:pPr>
      <w:r w:rsidRPr="00270D11">
        <w:rPr>
          <w:color w:val="auto"/>
          <w:sz w:val="24"/>
          <w:szCs w:val="24"/>
        </w:rPr>
        <w:t>Рис.</w:t>
      </w:r>
      <w:r w:rsidR="00543756" w:rsidRPr="00270D11">
        <w:rPr>
          <w:color w:val="auto"/>
          <w:sz w:val="24"/>
          <w:szCs w:val="24"/>
        </w:rPr>
        <w:t xml:space="preserve"> 2</w:t>
      </w:r>
      <w:r w:rsidR="000C7D63" w:rsidRPr="00270D11">
        <w:rPr>
          <w:color w:val="auto"/>
          <w:sz w:val="24"/>
          <w:szCs w:val="24"/>
        </w:rPr>
        <w:t>4</w:t>
      </w:r>
      <w:r w:rsidR="00543756" w:rsidRPr="00270D11">
        <w:rPr>
          <w:color w:val="auto"/>
          <w:sz w:val="24"/>
          <w:szCs w:val="24"/>
        </w:rPr>
        <w:t>.  Внешнеторговая квота в странах Африки в 1995 г.</w:t>
      </w:r>
    </w:p>
    <w:p w14:paraId="417597BE" w14:textId="06ABF6DB" w:rsidR="00543756" w:rsidRPr="00270D11" w:rsidRDefault="00040DC6" w:rsidP="00543756">
      <w:pPr>
        <w:spacing w:line="360" w:lineRule="auto"/>
      </w:pPr>
      <w:r w:rsidRPr="00270D11">
        <w:rPr>
          <w:szCs w:val="24"/>
        </w:rPr>
        <w:tab/>
        <w:t xml:space="preserve">В 1995 г. доля </w:t>
      </w:r>
      <w:proofErr w:type="spellStart"/>
      <w:r w:rsidRPr="00270D11">
        <w:rPr>
          <w:szCs w:val="24"/>
        </w:rPr>
        <w:t>внутрирегиональной</w:t>
      </w:r>
      <w:proofErr w:type="spellEnd"/>
      <w:r w:rsidRPr="00270D11">
        <w:rPr>
          <w:szCs w:val="24"/>
        </w:rPr>
        <w:t xml:space="preserve"> торговли в Африке составляла 7%. Можно заметить, что </w:t>
      </w:r>
      <w:r w:rsidRPr="00270D11">
        <w:t>в странах Тропической Африки этот показатель, как правило, был выше, чем в Северной Африке, так как страны Северной Африки имеют больше возможностей для торговли с Европой ввиду их географического положения</w:t>
      </w:r>
      <w:r w:rsidR="00CD00E0" w:rsidRPr="00270D11">
        <w:t>.</w:t>
      </w:r>
    </w:p>
    <w:p w14:paraId="19A357E4" w14:textId="64E62D51" w:rsidR="006558E8" w:rsidRPr="00270D11" w:rsidRDefault="006558E8" w:rsidP="000C7D63">
      <w:pPr>
        <w:spacing w:line="360" w:lineRule="auto"/>
        <w:ind w:firstLine="420"/>
        <w:rPr>
          <w:i/>
          <w:iCs/>
          <w:szCs w:val="24"/>
        </w:rPr>
      </w:pPr>
      <w:r w:rsidRPr="00270D11">
        <w:tab/>
      </w:r>
      <w:r w:rsidRPr="00270D11">
        <w:rPr>
          <w:szCs w:val="24"/>
        </w:rPr>
        <w:t xml:space="preserve">Максимальное значение доли </w:t>
      </w:r>
      <w:proofErr w:type="spellStart"/>
      <w:r w:rsidRPr="00270D11">
        <w:rPr>
          <w:szCs w:val="24"/>
        </w:rPr>
        <w:t>внутрирегиональной</w:t>
      </w:r>
      <w:proofErr w:type="spellEnd"/>
      <w:r w:rsidRPr="00270D11">
        <w:rPr>
          <w:szCs w:val="24"/>
        </w:rPr>
        <w:t xml:space="preserve"> торговли наблюдалось в таких странах, как Нигер (52,2%), главными торговыми партнёрами которого в то время были Бенин и Нигерия, и Мозамбик (55,4%), около 60% импорта которого приходится на ЮАР. Минимальная доля </w:t>
      </w:r>
      <w:proofErr w:type="spellStart"/>
      <w:r w:rsidRPr="00270D11">
        <w:rPr>
          <w:szCs w:val="24"/>
        </w:rPr>
        <w:t>внутрирегиональной</w:t>
      </w:r>
      <w:proofErr w:type="spellEnd"/>
      <w:r w:rsidRPr="00270D11">
        <w:rPr>
          <w:szCs w:val="24"/>
        </w:rPr>
        <w:t xml:space="preserve"> торговли в 1995 г. была характерна для стран, основной статьёй экспорта которых являлась нефть – Ангола (3,1%), Алжир (3,1%), Габон (3,6%). Также низкая доля </w:t>
      </w:r>
      <w:proofErr w:type="spellStart"/>
      <w:r w:rsidRPr="00270D11">
        <w:rPr>
          <w:szCs w:val="24"/>
        </w:rPr>
        <w:t>внутрирегиональной</w:t>
      </w:r>
      <w:proofErr w:type="spellEnd"/>
      <w:r w:rsidRPr="00270D11">
        <w:rPr>
          <w:szCs w:val="24"/>
        </w:rPr>
        <w:t xml:space="preserve"> торговли была характерна для Сомали (1,8%) и Эритреи (2,6%)</w:t>
      </w:r>
      <w:r w:rsidR="005061DD" w:rsidRPr="00270D11">
        <w:rPr>
          <w:szCs w:val="24"/>
        </w:rPr>
        <w:t>, стран, находящихся в конфликте с соседними странами</w:t>
      </w:r>
      <w:r w:rsidR="00CD00E0" w:rsidRPr="00270D11">
        <w:rPr>
          <w:szCs w:val="24"/>
        </w:rPr>
        <w:t xml:space="preserve"> </w:t>
      </w:r>
      <w:r w:rsidR="00CD00E0" w:rsidRPr="00270D11">
        <w:t>(Приложение, табл. 16; рис. 25</w:t>
      </w:r>
      <w:r w:rsidR="008112A6" w:rsidRPr="00270D11">
        <w:t>).</w:t>
      </w:r>
      <w:r w:rsidR="005061DD" w:rsidRPr="00270D11">
        <w:rPr>
          <w:szCs w:val="24"/>
        </w:rPr>
        <w:t xml:space="preserve"> </w:t>
      </w:r>
    </w:p>
    <w:p w14:paraId="574B2535" w14:textId="7F40ADD9" w:rsidR="00543756" w:rsidRPr="00270D11" w:rsidRDefault="00543756" w:rsidP="00543756">
      <w:pPr>
        <w:keepNext/>
        <w:spacing w:line="360" w:lineRule="auto"/>
        <w:jc w:val="center"/>
      </w:pPr>
      <w:r w:rsidRPr="00270D11">
        <w:rPr>
          <w:noProof/>
          <w:lang w:eastAsia="ru-RU"/>
        </w:rPr>
        <w:lastRenderedPageBreak/>
        <w:drawing>
          <wp:inline distT="0" distB="0" distL="0" distR="0" wp14:anchorId="7AA967C5" wp14:editId="3D4525EC">
            <wp:extent cx="4767902" cy="3240000"/>
            <wp:effectExtent l="19050" t="19050" r="13970" b="177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noChangeArrowheads="1"/>
                    </pic:cNvPicPr>
                  </pic:nvPicPr>
                  <pic:blipFill rotWithShape="1">
                    <a:blip r:embed="rId33"/>
                    <a:srcRect l="2348" t="10833" b="6916"/>
                    <a:stretch/>
                  </pic:blipFill>
                  <pic:spPr bwMode="auto">
                    <a:xfrm>
                      <a:off x="0" y="0"/>
                      <a:ext cx="4767902" cy="324000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78DF47DB" w14:textId="7C80F8BB" w:rsidR="00543756" w:rsidRPr="00270D11" w:rsidRDefault="00835676" w:rsidP="00543756">
      <w:pPr>
        <w:pStyle w:val="af5"/>
        <w:rPr>
          <w:color w:val="auto"/>
          <w:sz w:val="24"/>
          <w:szCs w:val="24"/>
        </w:rPr>
      </w:pPr>
      <w:r w:rsidRPr="00270D11">
        <w:rPr>
          <w:color w:val="auto"/>
          <w:sz w:val="24"/>
          <w:szCs w:val="24"/>
        </w:rPr>
        <w:t>Рис.</w:t>
      </w:r>
      <w:r w:rsidR="00543756" w:rsidRPr="00270D11">
        <w:rPr>
          <w:color w:val="auto"/>
          <w:sz w:val="24"/>
          <w:szCs w:val="24"/>
        </w:rPr>
        <w:t xml:space="preserve"> 2</w:t>
      </w:r>
      <w:r w:rsidR="000C7D63" w:rsidRPr="00270D11">
        <w:rPr>
          <w:color w:val="auto"/>
          <w:sz w:val="24"/>
          <w:szCs w:val="24"/>
        </w:rPr>
        <w:t>5</w:t>
      </w:r>
      <w:r w:rsidR="00543756" w:rsidRPr="00270D11">
        <w:rPr>
          <w:color w:val="auto"/>
          <w:sz w:val="24"/>
          <w:szCs w:val="24"/>
        </w:rPr>
        <w:t xml:space="preserve">.  Доля </w:t>
      </w:r>
      <w:proofErr w:type="spellStart"/>
      <w:r w:rsidR="00543756" w:rsidRPr="00270D11">
        <w:rPr>
          <w:color w:val="auto"/>
          <w:sz w:val="24"/>
          <w:szCs w:val="24"/>
        </w:rPr>
        <w:t>внутрирегиональной</w:t>
      </w:r>
      <w:proofErr w:type="spellEnd"/>
      <w:r w:rsidR="00543756" w:rsidRPr="00270D11">
        <w:rPr>
          <w:color w:val="auto"/>
          <w:sz w:val="24"/>
          <w:szCs w:val="24"/>
        </w:rPr>
        <w:t xml:space="preserve"> торговли товарами в странах Африки в 1995 г.</w:t>
      </w:r>
    </w:p>
    <w:p w14:paraId="7B8F64A0" w14:textId="77777777" w:rsidR="00543756" w:rsidRPr="00270D11" w:rsidRDefault="00543756" w:rsidP="00543756">
      <w:pPr>
        <w:spacing w:line="360" w:lineRule="auto"/>
        <w:ind w:firstLine="420"/>
        <w:rPr>
          <w:i/>
          <w:iCs/>
          <w:szCs w:val="24"/>
          <w:u w:val="single"/>
        </w:rPr>
      </w:pPr>
      <w:r w:rsidRPr="00270D11">
        <w:rPr>
          <w:i/>
          <w:iCs/>
          <w:szCs w:val="24"/>
        </w:rPr>
        <w:tab/>
      </w:r>
      <w:r w:rsidRPr="00270D11">
        <w:rPr>
          <w:i/>
          <w:iCs/>
          <w:szCs w:val="24"/>
          <w:u w:val="single"/>
        </w:rPr>
        <w:t>Австралия и Океания.</w:t>
      </w:r>
    </w:p>
    <w:p w14:paraId="68A786F4" w14:textId="5BC773FA" w:rsidR="008112A6" w:rsidRPr="00270D11" w:rsidRDefault="00543756" w:rsidP="00543756">
      <w:pPr>
        <w:spacing w:line="360" w:lineRule="auto"/>
      </w:pPr>
      <w:r w:rsidRPr="00270D11">
        <w:rPr>
          <w:i/>
          <w:iCs/>
          <w:szCs w:val="24"/>
        </w:rPr>
        <w:tab/>
      </w:r>
      <w:r w:rsidR="008112A6" w:rsidRPr="00270D11">
        <w:rPr>
          <w:szCs w:val="24"/>
        </w:rPr>
        <w:t>Внешнеторговая</w:t>
      </w:r>
      <w:r w:rsidRPr="00270D11">
        <w:rPr>
          <w:szCs w:val="24"/>
        </w:rPr>
        <w:t xml:space="preserve"> квота в Австралии и Океании в 1995 г. равнялась 41,8%.</w:t>
      </w:r>
      <w:r w:rsidRPr="00270D11">
        <w:t xml:space="preserve"> Островные государства отличались более высокими значениями данного показателя, чем Австралия, для которой характерно наименьшее значение внешнеторговой квоты в регионе (37,7%) (Приложение, табл. 1</w:t>
      </w:r>
      <w:r w:rsidR="00CD00E0" w:rsidRPr="00270D11">
        <w:t>8</w:t>
      </w:r>
      <w:r w:rsidRPr="00270D11">
        <w:t>; рис. 2</w:t>
      </w:r>
      <w:r w:rsidR="005061DD" w:rsidRPr="00270D11">
        <w:rPr>
          <w:lang w:val="en-US"/>
        </w:rPr>
        <w:t>6</w:t>
      </w:r>
      <w:r w:rsidRPr="00270D11">
        <w:t xml:space="preserve">). </w:t>
      </w:r>
    </w:p>
    <w:p w14:paraId="6DAC8543" w14:textId="4EE2AA24" w:rsidR="00543756" w:rsidRPr="00270D11" w:rsidRDefault="00543756" w:rsidP="005061DD">
      <w:pPr>
        <w:spacing w:line="360" w:lineRule="auto"/>
        <w:jc w:val="center"/>
      </w:pPr>
      <w:r w:rsidRPr="00270D11">
        <w:rPr>
          <w:noProof/>
          <w:lang w:eastAsia="ru-RU"/>
        </w:rPr>
        <w:drawing>
          <wp:inline distT="0" distB="0" distL="0" distR="0" wp14:anchorId="4FFEDBCA" wp14:editId="20CCB444">
            <wp:extent cx="4320000" cy="2888889"/>
            <wp:effectExtent l="19050" t="19050" r="23495" b="260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noChangeArrowheads="1"/>
                    </pic:cNvPicPr>
                  </pic:nvPicPr>
                  <pic:blipFill rotWithShape="1">
                    <a:blip r:embed="rId34"/>
                    <a:srcRect l="3455" t="27623" r="23844" b="5380"/>
                    <a:stretch/>
                  </pic:blipFill>
                  <pic:spPr bwMode="auto">
                    <a:xfrm>
                      <a:off x="0" y="0"/>
                      <a:ext cx="4320000" cy="2888889"/>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0E814F7B" w14:textId="19BF5E74" w:rsidR="00543756" w:rsidRPr="00270D11" w:rsidRDefault="00835676" w:rsidP="00543756">
      <w:pPr>
        <w:pStyle w:val="af5"/>
        <w:spacing w:line="276" w:lineRule="auto"/>
        <w:rPr>
          <w:color w:val="auto"/>
          <w:sz w:val="24"/>
          <w:szCs w:val="24"/>
        </w:rPr>
      </w:pPr>
      <w:r w:rsidRPr="00270D11">
        <w:rPr>
          <w:color w:val="auto"/>
          <w:sz w:val="24"/>
          <w:szCs w:val="24"/>
        </w:rPr>
        <w:t>Рис.</w:t>
      </w:r>
      <w:r w:rsidR="00543756" w:rsidRPr="00270D11">
        <w:rPr>
          <w:color w:val="auto"/>
          <w:sz w:val="24"/>
          <w:szCs w:val="24"/>
        </w:rPr>
        <w:t xml:space="preserve"> 2</w:t>
      </w:r>
      <w:r w:rsidR="005061DD" w:rsidRPr="00270D11">
        <w:rPr>
          <w:color w:val="auto"/>
          <w:sz w:val="24"/>
          <w:szCs w:val="24"/>
        </w:rPr>
        <w:t>6</w:t>
      </w:r>
      <w:r w:rsidR="00543756" w:rsidRPr="00270D11">
        <w:rPr>
          <w:color w:val="auto"/>
          <w:sz w:val="24"/>
          <w:szCs w:val="24"/>
        </w:rPr>
        <w:t>. Внешнеторговая квота в Австралии и Океании в 1995 г.</w:t>
      </w:r>
    </w:p>
    <w:p w14:paraId="11D2EA24" w14:textId="11BC66C8" w:rsidR="00543756" w:rsidRPr="00270D11" w:rsidRDefault="00543756" w:rsidP="00543756">
      <w:pPr>
        <w:spacing w:line="360" w:lineRule="auto"/>
      </w:pPr>
      <w:r w:rsidRPr="00270D11">
        <w:tab/>
      </w:r>
      <w:r w:rsidR="005061DD" w:rsidRPr="00270D11">
        <w:t xml:space="preserve">Помимо внешнеторговой квоты островные государства в данном регионе отличаются и большей долей </w:t>
      </w:r>
      <w:proofErr w:type="spellStart"/>
      <w:r w:rsidR="005061DD" w:rsidRPr="00270D11">
        <w:t>внутрирегиональной</w:t>
      </w:r>
      <w:proofErr w:type="spellEnd"/>
      <w:r w:rsidR="005061DD" w:rsidRPr="00270D11">
        <w:t xml:space="preserve"> торговли, которая в целом для </w:t>
      </w:r>
      <w:r w:rsidR="005061DD" w:rsidRPr="00270D11">
        <w:lastRenderedPageBreak/>
        <w:t>Австралии и Океании в 1995 г. составила 11,4%. В Австралии этот показатель равнялся 7,3%, а в островных государствах – от 20 до 40% (</w:t>
      </w:r>
      <w:r w:rsidR="008A5A27" w:rsidRPr="00270D11">
        <w:t xml:space="preserve">Приложение, табл. 18; </w:t>
      </w:r>
      <w:r w:rsidR="005061DD" w:rsidRPr="00270D11">
        <w:t>рис. 27).</w:t>
      </w:r>
    </w:p>
    <w:p w14:paraId="636D335A" w14:textId="0744CD32" w:rsidR="00543756" w:rsidRPr="00270D11" w:rsidRDefault="00543756" w:rsidP="00543756">
      <w:pPr>
        <w:keepNext/>
        <w:jc w:val="center"/>
      </w:pPr>
      <w:r w:rsidRPr="00270D11">
        <w:rPr>
          <w:noProof/>
          <w:lang w:eastAsia="ru-RU"/>
        </w:rPr>
        <w:drawing>
          <wp:inline distT="0" distB="0" distL="0" distR="0" wp14:anchorId="7F42AB85" wp14:editId="682C4CE6">
            <wp:extent cx="4320000" cy="2833655"/>
            <wp:effectExtent l="19050" t="19050" r="23495" b="2413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noChangeArrowheads="1"/>
                    </pic:cNvPicPr>
                  </pic:nvPicPr>
                  <pic:blipFill rotWithShape="1">
                    <a:blip r:embed="rId35"/>
                    <a:srcRect l="3085" t="25468" r="14459"/>
                    <a:stretch/>
                  </pic:blipFill>
                  <pic:spPr bwMode="auto">
                    <a:xfrm>
                      <a:off x="0" y="0"/>
                      <a:ext cx="4320000" cy="2833655"/>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E16262E" w14:textId="063B0191" w:rsidR="00543756" w:rsidRPr="00270D11" w:rsidRDefault="00835676" w:rsidP="000C30B8">
      <w:pPr>
        <w:pStyle w:val="af5"/>
        <w:rPr>
          <w:color w:val="auto"/>
          <w:sz w:val="24"/>
          <w:szCs w:val="24"/>
        </w:rPr>
      </w:pPr>
      <w:r w:rsidRPr="00270D11">
        <w:rPr>
          <w:color w:val="auto"/>
          <w:sz w:val="24"/>
          <w:szCs w:val="24"/>
        </w:rPr>
        <w:t>Рис.</w:t>
      </w:r>
      <w:r w:rsidR="00543756" w:rsidRPr="00270D11">
        <w:rPr>
          <w:color w:val="auto"/>
          <w:sz w:val="24"/>
          <w:szCs w:val="24"/>
        </w:rPr>
        <w:t xml:space="preserve"> 2</w:t>
      </w:r>
      <w:r w:rsidR="005061DD" w:rsidRPr="00270D11">
        <w:rPr>
          <w:color w:val="auto"/>
          <w:sz w:val="24"/>
          <w:szCs w:val="24"/>
        </w:rPr>
        <w:t>7</w:t>
      </w:r>
      <w:r w:rsidR="00543756" w:rsidRPr="00270D11">
        <w:rPr>
          <w:color w:val="auto"/>
          <w:sz w:val="24"/>
          <w:szCs w:val="24"/>
        </w:rPr>
        <w:t xml:space="preserve">. Доля </w:t>
      </w:r>
      <w:proofErr w:type="spellStart"/>
      <w:r w:rsidR="00543756" w:rsidRPr="00270D11">
        <w:rPr>
          <w:color w:val="auto"/>
          <w:sz w:val="24"/>
          <w:szCs w:val="24"/>
        </w:rPr>
        <w:t>внутрирегиональной</w:t>
      </w:r>
      <w:proofErr w:type="spellEnd"/>
      <w:r w:rsidR="00543756" w:rsidRPr="00270D11">
        <w:rPr>
          <w:color w:val="auto"/>
          <w:sz w:val="24"/>
          <w:szCs w:val="24"/>
        </w:rPr>
        <w:t xml:space="preserve"> торговли товарами в Австралии и Океании в 1995 г.</w:t>
      </w:r>
    </w:p>
    <w:p w14:paraId="607303B9" w14:textId="77777777" w:rsidR="000C30B8" w:rsidRPr="00270D11" w:rsidRDefault="000C30B8" w:rsidP="007B2257">
      <w:pPr>
        <w:spacing w:line="360" w:lineRule="auto"/>
      </w:pPr>
    </w:p>
    <w:p w14:paraId="2CCC95C4" w14:textId="2F9ECDB2" w:rsidR="00543756" w:rsidRPr="00270D11" w:rsidRDefault="00543756" w:rsidP="007B2257">
      <w:pPr>
        <w:pStyle w:val="2"/>
        <w:spacing w:line="360" w:lineRule="auto"/>
        <w:jc w:val="center"/>
        <w:rPr>
          <w:rFonts w:ascii="Times New Roman" w:hAnsi="Times New Roman" w:cs="Times New Roman"/>
          <w:b/>
          <w:bCs/>
          <w:color w:val="auto"/>
          <w:sz w:val="24"/>
          <w:szCs w:val="24"/>
        </w:rPr>
      </w:pPr>
      <w:bookmarkStart w:id="13" w:name="_Toc104415102"/>
      <w:bookmarkStart w:id="14" w:name="_Toc104496655"/>
      <w:r w:rsidRPr="00270D11">
        <w:rPr>
          <w:rFonts w:ascii="Times New Roman" w:hAnsi="Times New Roman" w:cs="Times New Roman"/>
          <w:b/>
          <w:bCs/>
          <w:color w:val="auto"/>
          <w:sz w:val="24"/>
          <w:szCs w:val="24"/>
        </w:rPr>
        <w:t>2.</w:t>
      </w:r>
      <w:r w:rsidR="00B74E50" w:rsidRPr="00270D11">
        <w:rPr>
          <w:rFonts w:ascii="Times New Roman" w:hAnsi="Times New Roman" w:cs="Times New Roman"/>
          <w:b/>
          <w:bCs/>
          <w:color w:val="auto"/>
          <w:sz w:val="24"/>
          <w:szCs w:val="24"/>
        </w:rPr>
        <w:t>4</w:t>
      </w:r>
      <w:r w:rsidRPr="00270D11">
        <w:rPr>
          <w:rFonts w:ascii="Times New Roman" w:hAnsi="Times New Roman" w:cs="Times New Roman"/>
          <w:b/>
          <w:bCs/>
          <w:color w:val="auto"/>
          <w:sz w:val="24"/>
          <w:szCs w:val="24"/>
        </w:rPr>
        <w:t>. Роль регионов мира в международной торговле</w:t>
      </w:r>
      <w:r w:rsidR="000C30B8" w:rsidRPr="00270D11">
        <w:rPr>
          <w:rFonts w:ascii="Times New Roman" w:hAnsi="Times New Roman" w:cs="Times New Roman"/>
          <w:b/>
          <w:bCs/>
          <w:color w:val="auto"/>
          <w:sz w:val="24"/>
          <w:szCs w:val="24"/>
        </w:rPr>
        <w:t xml:space="preserve"> в 2019 г</w:t>
      </w:r>
      <w:r w:rsidRPr="00270D11">
        <w:rPr>
          <w:rFonts w:ascii="Times New Roman" w:hAnsi="Times New Roman" w:cs="Times New Roman"/>
          <w:b/>
          <w:bCs/>
          <w:color w:val="auto"/>
          <w:sz w:val="24"/>
          <w:szCs w:val="24"/>
        </w:rPr>
        <w:t>.</w:t>
      </w:r>
      <w:bookmarkEnd w:id="13"/>
      <w:bookmarkEnd w:id="14"/>
    </w:p>
    <w:p w14:paraId="3F9A547F" w14:textId="77777777" w:rsidR="00543756" w:rsidRPr="00270D11" w:rsidRDefault="00543756" w:rsidP="007B2257">
      <w:pPr>
        <w:spacing w:line="360" w:lineRule="auto"/>
      </w:pPr>
      <w:r w:rsidRPr="00270D11">
        <w:tab/>
        <w:t xml:space="preserve">Современный мир состоит из большого количества стран, которые объединяются в регионы и характеризуются разным уровнем социально-экономического развития. Наличие природных ресурсов, степень развития промышленности и сельского хозяйства, политика государства и другие факторы влияют на роль конкретной страны или региона в мировой торговле. </w:t>
      </w:r>
    </w:p>
    <w:p w14:paraId="27202B7B" w14:textId="0715B1AA" w:rsidR="005061DD" w:rsidRPr="00270D11" w:rsidRDefault="00543756" w:rsidP="007B2257">
      <w:pPr>
        <w:spacing w:line="360" w:lineRule="auto"/>
      </w:pPr>
      <w:r w:rsidRPr="00270D11">
        <w:tab/>
        <w:t xml:space="preserve">Сведения о роли регионов мира в мировой торговле представлены в таблице 2.3. Наибольшую долю в мировом торговом обороте имеют такие регионы, как Европа (39,2%), Восточная и Юго-Восточная Азия (28,3%) и Северная Америка (13,9%). </w:t>
      </w:r>
    </w:p>
    <w:p w14:paraId="664D8D7D" w14:textId="77777777" w:rsidR="007B2257" w:rsidRPr="00270D11" w:rsidRDefault="007B2257" w:rsidP="007B2257">
      <w:pPr>
        <w:spacing w:line="360" w:lineRule="auto"/>
      </w:pPr>
    </w:p>
    <w:p w14:paraId="3F59C29A" w14:textId="77777777" w:rsidR="00543756" w:rsidRPr="00270D11" w:rsidRDefault="00543756" w:rsidP="00543756">
      <w:pPr>
        <w:spacing w:line="360" w:lineRule="auto"/>
        <w:jc w:val="right"/>
        <w:rPr>
          <w:i/>
          <w:iCs/>
        </w:rPr>
      </w:pPr>
      <w:bookmarkStart w:id="15" w:name="_Hlk103895497"/>
      <w:r w:rsidRPr="00270D11">
        <w:rPr>
          <w:i/>
          <w:iCs/>
        </w:rPr>
        <w:t>Таблица 2.3</w:t>
      </w:r>
    </w:p>
    <w:p w14:paraId="718B66CF" w14:textId="77777777" w:rsidR="00543756" w:rsidRPr="00270D11" w:rsidRDefault="00543756" w:rsidP="00543756">
      <w:pPr>
        <w:spacing w:line="360" w:lineRule="auto"/>
        <w:jc w:val="center"/>
        <w:rPr>
          <w:b/>
          <w:bCs/>
        </w:rPr>
      </w:pPr>
      <w:r w:rsidRPr="00270D11">
        <w:rPr>
          <w:b/>
          <w:bCs/>
        </w:rPr>
        <w:t>Роль регионов мира в международной торговли (в текущих ценах), 2019 г.</w:t>
      </w:r>
    </w:p>
    <w:tbl>
      <w:tblPr>
        <w:tblStyle w:val="af4"/>
        <w:tblW w:w="0" w:type="auto"/>
        <w:tblInd w:w="108" w:type="dxa"/>
        <w:tblLook w:val="04A0" w:firstRow="1" w:lastRow="0" w:firstColumn="1" w:lastColumn="0" w:noHBand="0" w:noVBand="1"/>
      </w:tblPr>
      <w:tblGrid>
        <w:gridCol w:w="1555"/>
        <w:gridCol w:w="1552"/>
        <w:gridCol w:w="1554"/>
        <w:gridCol w:w="1071"/>
        <w:gridCol w:w="941"/>
        <w:gridCol w:w="941"/>
        <w:gridCol w:w="941"/>
        <w:gridCol w:w="907"/>
      </w:tblGrid>
      <w:tr w:rsidR="00270D11" w:rsidRPr="00270D11" w14:paraId="2086B69F" w14:textId="77777777" w:rsidTr="005061DD">
        <w:trPr>
          <w:trHeight w:val="288"/>
          <w:tblHeader/>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0BF3FD60" w14:textId="77777777" w:rsidR="0030671F" w:rsidRPr="00270D11" w:rsidRDefault="0030671F">
            <w:pPr>
              <w:rPr>
                <w:b/>
                <w:bCs/>
                <w:sz w:val="18"/>
                <w:szCs w:val="18"/>
              </w:rPr>
            </w:pP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2A4C0E30" w14:textId="77777777" w:rsidR="0030671F" w:rsidRPr="00270D11" w:rsidRDefault="0030671F">
            <w:pPr>
              <w:jc w:val="center"/>
              <w:rPr>
                <w:rFonts w:cs="Times New Roman"/>
                <w:bCs/>
                <w:sz w:val="18"/>
                <w:szCs w:val="18"/>
              </w:rPr>
            </w:pPr>
            <w:r w:rsidRPr="00270D11">
              <w:rPr>
                <w:rFonts w:cs="Times New Roman"/>
                <w:bCs/>
                <w:sz w:val="18"/>
                <w:szCs w:val="18"/>
              </w:rPr>
              <w:t>Внешнеторговый оборот, млрд долларов</w:t>
            </w:r>
          </w:p>
        </w:tc>
        <w:tc>
          <w:tcPr>
            <w:tcW w:w="1554" w:type="dxa"/>
            <w:tcBorders>
              <w:top w:val="single" w:sz="4" w:space="0" w:color="auto"/>
              <w:left w:val="single" w:sz="4" w:space="0" w:color="auto"/>
              <w:bottom w:val="single" w:sz="4" w:space="0" w:color="auto"/>
              <w:right w:val="single" w:sz="4" w:space="0" w:color="auto"/>
            </w:tcBorders>
            <w:vAlign w:val="center"/>
          </w:tcPr>
          <w:p w14:paraId="33AA0047" w14:textId="4CA0219D" w:rsidR="0030671F" w:rsidRPr="00270D11" w:rsidRDefault="0030671F" w:rsidP="0030671F">
            <w:pPr>
              <w:jc w:val="center"/>
              <w:rPr>
                <w:rFonts w:cs="Times New Roman"/>
                <w:bCs/>
                <w:sz w:val="18"/>
                <w:szCs w:val="18"/>
              </w:rPr>
            </w:pPr>
            <w:r w:rsidRPr="00270D11">
              <w:rPr>
                <w:rFonts w:cs="Times New Roman"/>
                <w:bCs/>
                <w:sz w:val="18"/>
                <w:szCs w:val="18"/>
              </w:rPr>
              <w:t>Доля товаров во внешнеторговом обороте, %</w:t>
            </w:r>
          </w:p>
        </w:tc>
        <w:tc>
          <w:tcPr>
            <w:tcW w:w="1071" w:type="dxa"/>
            <w:tcBorders>
              <w:top w:val="single" w:sz="4" w:space="0" w:color="auto"/>
              <w:left w:val="single" w:sz="4" w:space="0" w:color="auto"/>
              <w:bottom w:val="single" w:sz="4" w:space="0" w:color="auto"/>
              <w:right w:val="single" w:sz="4" w:space="0" w:color="auto"/>
            </w:tcBorders>
            <w:noWrap/>
            <w:vAlign w:val="center"/>
            <w:hideMark/>
          </w:tcPr>
          <w:p w14:paraId="42C917C3" w14:textId="06883D72" w:rsidR="0030671F" w:rsidRPr="00270D11" w:rsidRDefault="0030671F">
            <w:pPr>
              <w:jc w:val="center"/>
              <w:rPr>
                <w:rFonts w:cs="Times New Roman"/>
                <w:bCs/>
                <w:sz w:val="18"/>
                <w:szCs w:val="18"/>
              </w:rPr>
            </w:pPr>
            <w:r w:rsidRPr="00270D11">
              <w:rPr>
                <w:rFonts w:cs="Times New Roman"/>
                <w:bCs/>
                <w:sz w:val="18"/>
                <w:szCs w:val="18"/>
              </w:rPr>
              <w:t>Доля в мировом торговом обороте, %</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37A162E4" w14:textId="77777777" w:rsidR="0030671F" w:rsidRPr="00270D11" w:rsidRDefault="0030671F">
            <w:pPr>
              <w:jc w:val="center"/>
              <w:rPr>
                <w:rFonts w:cs="Times New Roman"/>
                <w:bCs/>
                <w:sz w:val="18"/>
                <w:szCs w:val="18"/>
              </w:rPr>
            </w:pPr>
            <w:r w:rsidRPr="00270D11">
              <w:rPr>
                <w:rFonts w:cs="Times New Roman"/>
                <w:bCs/>
                <w:sz w:val="18"/>
                <w:szCs w:val="18"/>
              </w:rPr>
              <w:t>Экспорт, млрд долларов</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455B9081" w14:textId="77777777" w:rsidR="0030671F" w:rsidRPr="00270D11" w:rsidRDefault="0030671F">
            <w:pPr>
              <w:jc w:val="center"/>
              <w:rPr>
                <w:rFonts w:cs="Times New Roman"/>
                <w:bCs/>
                <w:sz w:val="18"/>
                <w:szCs w:val="18"/>
              </w:rPr>
            </w:pPr>
            <w:r w:rsidRPr="00270D11">
              <w:rPr>
                <w:rFonts w:cs="Times New Roman"/>
                <w:bCs/>
                <w:sz w:val="18"/>
                <w:szCs w:val="18"/>
              </w:rPr>
              <w:t>Доля в мировом экспорте, %</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64C3903C" w14:textId="77777777" w:rsidR="0030671F" w:rsidRPr="00270D11" w:rsidRDefault="0030671F">
            <w:pPr>
              <w:jc w:val="center"/>
              <w:rPr>
                <w:rFonts w:cs="Times New Roman"/>
                <w:bCs/>
                <w:sz w:val="18"/>
                <w:szCs w:val="18"/>
              </w:rPr>
            </w:pPr>
            <w:r w:rsidRPr="00270D11">
              <w:rPr>
                <w:rFonts w:cs="Times New Roman"/>
                <w:bCs/>
                <w:sz w:val="18"/>
                <w:szCs w:val="18"/>
              </w:rPr>
              <w:t>Импорт, млрд долларов</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D8132CD" w14:textId="77777777" w:rsidR="0030671F" w:rsidRPr="00270D11" w:rsidRDefault="0030671F">
            <w:pPr>
              <w:jc w:val="center"/>
              <w:rPr>
                <w:rFonts w:cs="Times New Roman"/>
                <w:bCs/>
                <w:sz w:val="18"/>
                <w:szCs w:val="18"/>
              </w:rPr>
            </w:pPr>
            <w:r w:rsidRPr="00270D11">
              <w:rPr>
                <w:rFonts w:cs="Times New Roman"/>
                <w:bCs/>
                <w:sz w:val="18"/>
                <w:szCs w:val="18"/>
              </w:rPr>
              <w:t>Доля в мировом импорте, %</w:t>
            </w:r>
          </w:p>
        </w:tc>
      </w:tr>
      <w:tr w:rsidR="00270D11" w:rsidRPr="00270D11" w14:paraId="464CBD02" w14:textId="77777777" w:rsidTr="005061DD">
        <w:trPr>
          <w:trHeight w:val="288"/>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6B18A490" w14:textId="77777777" w:rsidR="0030671F" w:rsidRPr="00270D11" w:rsidRDefault="0030671F">
            <w:pPr>
              <w:jc w:val="left"/>
              <w:rPr>
                <w:rFonts w:cs="Times New Roman"/>
                <w:bCs/>
                <w:sz w:val="18"/>
                <w:szCs w:val="18"/>
              </w:rPr>
            </w:pPr>
            <w:r w:rsidRPr="00270D11">
              <w:rPr>
                <w:rFonts w:cs="Times New Roman"/>
                <w:bCs/>
                <w:sz w:val="18"/>
                <w:szCs w:val="18"/>
              </w:rPr>
              <w:t>Европа</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2B6E07FF" w14:textId="77777777" w:rsidR="0030671F" w:rsidRPr="00270D11" w:rsidRDefault="0030671F">
            <w:pPr>
              <w:jc w:val="center"/>
              <w:rPr>
                <w:rFonts w:cs="Times New Roman"/>
                <w:bCs/>
                <w:sz w:val="18"/>
                <w:szCs w:val="18"/>
              </w:rPr>
            </w:pPr>
            <w:r w:rsidRPr="00270D11">
              <w:rPr>
                <w:rFonts w:cs="Times New Roman"/>
                <w:bCs/>
                <w:sz w:val="18"/>
                <w:szCs w:val="18"/>
              </w:rPr>
              <w:t>19 077,3</w:t>
            </w:r>
          </w:p>
        </w:tc>
        <w:tc>
          <w:tcPr>
            <w:tcW w:w="1554" w:type="dxa"/>
            <w:tcBorders>
              <w:top w:val="single" w:sz="4" w:space="0" w:color="auto"/>
              <w:left w:val="single" w:sz="4" w:space="0" w:color="auto"/>
              <w:bottom w:val="single" w:sz="4" w:space="0" w:color="auto"/>
              <w:right w:val="single" w:sz="4" w:space="0" w:color="auto"/>
            </w:tcBorders>
            <w:vAlign w:val="center"/>
          </w:tcPr>
          <w:p w14:paraId="7FC437E5" w14:textId="39045A35" w:rsidR="0030671F" w:rsidRPr="00270D11" w:rsidRDefault="0030671F" w:rsidP="0030671F">
            <w:pPr>
              <w:jc w:val="center"/>
              <w:rPr>
                <w:rFonts w:cs="Times New Roman"/>
                <w:bCs/>
                <w:sz w:val="18"/>
                <w:szCs w:val="18"/>
              </w:rPr>
            </w:pPr>
            <w:r w:rsidRPr="00270D11">
              <w:rPr>
                <w:rFonts w:cs="Times New Roman"/>
                <w:bCs/>
                <w:sz w:val="18"/>
                <w:szCs w:val="18"/>
              </w:rPr>
              <w:t>72,1</w:t>
            </w:r>
          </w:p>
        </w:tc>
        <w:tc>
          <w:tcPr>
            <w:tcW w:w="1071" w:type="dxa"/>
            <w:tcBorders>
              <w:top w:val="single" w:sz="4" w:space="0" w:color="auto"/>
              <w:left w:val="single" w:sz="4" w:space="0" w:color="auto"/>
              <w:bottom w:val="single" w:sz="4" w:space="0" w:color="auto"/>
              <w:right w:val="single" w:sz="4" w:space="0" w:color="auto"/>
            </w:tcBorders>
            <w:noWrap/>
            <w:vAlign w:val="center"/>
            <w:hideMark/>
          </w:tcPr>
          <w:p w14:paraId="373599D4" w14:textId="1BD970AC" w:rsidR="0030671F" w:rsidRPr="00270D11" w:rsidRDefault="0030671F">
            <w:pPr>
              <w:jc w:val="center"/>
              <w:rPr>
                <w:rFonts w:cs="Times New Roman"/>
                <w:bCs/>
                <w:sz w:val="18"/>
                <w:szCs w:val="18"/>
              </w:rPr>
            </w:pPr>
            <w:r w:rsidRPr="00270D11">
              <w:rPr>
                <w:rFonts w:cs="Times New Roman"/>
                <w:bCs/>
                <w:sz w:val="18"/>
                <w:szCs w:val="18"/>
              </w:rPr>
              <w:t>39,2</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1E5B2BD7" w14:textId="77777777" w:rsidR="0030671F" w:rsidRPr="00270D11" w:rsidRDefault="0030671F">
            <w:pPr>
              <w:jc w:val="center"/>
              <w:rPr>
                <w:rFonts w:cs="Times New Roman"/>
                <w:bCs/>
                <w:sz w:val="18"/>
                <w:szCs w:val="18"/>
              </w:rPr>
            </w:pPr>
            <w:r w:rsidRPr="00270D11">
              <w:rPr>
                <w:rFonts w:cs="Times New Roman"/>
                <w:bCs/>
                <w:sz w:val="18"/>
                <w:szCs w:val="18"/>
              </w:rPr>
              <w:t>9 892,5</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2AAD9812" w14:textId="77777777" w:rsidR="0030671F" w:rsidRPr="00270D11" w:rsidRDefault="0030671F">
            <w:pPr>
              <w:jc w:val="center"/>
              <w:rPr>
                <w:rFonts w:cs="Times New Roman"/>
                <w:bCs/>
                <w:sz w:val="18"/>
                <w:szCs w:val="18"/>
              </w:rPr>
            </w:pPr>
            <w:r w:rsidRPr="00270D11">
              <w:rPr>
                <w:rFonts w:cs="Times New Roman"/>
                <w:bCs/>
                <w:sz w:val="18"/>
                <w:szCs w:val="18"/>
              </w:rPr>
              <w:t>40,3</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60AFB085" w14:textId="77777777" w:rsidR="0030671F" w:rsidRPr="00270D11" w:rsidRDefault="0030671F">
            <w:pPr>
              <w:jc w:val="center"/>
              <w:rPr>
                <w:rFonts w:cs="Times New Roman"/>
                <w:bCs/>
                <w:sz w:val="18"/>
                <w:szCs w:val="18"/>
              </w:rPr>
            </w:pPr>
            <w:r w:rsidRPr="00270D11">
              <w:rPr>
                <w:rFonts w:cs="Times New Roman"/>
                <w:bCs/>
                <w:sz w:val="18"/>
                <w:szCs w:val="18"/>
              </w:rPr>
              <w:t>9 184,8</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F13D12E" w14:textId="77777777" w:rsidR="0030671F" w:rsidRPr="00270D11" w:rsidRDefault="0030671F">
            <w:pPr>
              <w:jc w:val="center"/>
              <w:rPr>
                <w:rFonts w:cs="Times New Roman"/>
                <w:bCs/>
                <w:sz w:val="18"/>
                <w:szCs w:val="18"/>
              </w:rPr>
            </w:pPr>
            <w:r w:rsidRPr="00270D11">
              <w:rPr>
                <w:rFonts w:cs="Times New Roman"/>
                <w:bCs/>
                <w:sz w:val="18"/>
                <w:szCs w:val="18"/>
              </w:rPr>
              <w:t>38,2</w:t>
            </w:r>
          </w:p>
        </w:tc>
      </w:tr>
      <w:tr w:rsidR="00270D11" w:rsidRPr="00270D11" w14:paraId="3893C6FF" w14:textId="77777777" w:rsidTr="005061DD">
        <w:trPr>
          <w:trHeight w:val="503"/>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08FBD3C4" w14:textId="77777777" w:rsidR="0030671F" w:rsidRPr="00270D11" w:rsidRDefault="0030671F">
            <w:pPr>
              <w:jc w:val="left"/>
              <w:rPr>
                <w:rFonts w:cs="Times New Roman"/>
                <w:bCs/>
                <w:sz w:val="18"/>
                <w:szCs w:val="18"/>
              </w:rPr>
            </w:pPr>
            <w:r w:rsidRPr="00270D11">
              <w:rPr>
                <w:rFonts w:cs="Times New Roman"/>
                <w:bCs/>
                <w:sz w:val="18"/>
                <w:szCs w:val="18"/>
              </w:rPr>
              <w:t>Восточная и Юго-Восточная Азия</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3FF7B81B" w14:textId="77777777" w:rsidR="0030671F" w:rsidRPr="00270D11" w:rsidRDefault="0030671F">
            <w:pPr>
              <w:jc w:val="center"/>
              <w:rPr>
                <w:rFonts w:cs="Times New Roman"/>
                <w:bCs/>
                <w:sz w:val="18"/>
                <w:szCs w:val="18"/>
              </w:rPr>
            </w:pPr>
            <w:r w:rsidRPr="00270D11">
              <w:rPr>
                <w:rFonts w:cs="Times New Roman"/>
                <w:bCs/>
                <w:sz w:val="18"/>
                <w:szCs w:val="18"/>
              </w:rPr>
              <w:t>13 754,4</w:t>
            </w:r>
          </w:p>
        </w:tc>
        <w:tc>
          <w:tcPr>
            <w:tcW w:w="1554" w:type="dxa"/>
            <w:tcBorders>
              <w:top w:val="single" w:sz="4" w:space="0" w:color="auto"/>
              <w:left w:val="single" w:sz="4" w:space="0" w:color="auto"/>
              <w:bottom w:val="single" w:sz="4" w:space="0" w:color="auto"/>
              <w:right w:val="single" w:sz="4" w:space="0" w:color="auto"/>
            </w:tcBorders>
            <w:vAlign w:val="center"/>
          </w:tcPr>
          <w:p w14:paraId="35870CB0" w14:textId="3B9FC5A9" w:rsidR="0030671F" w:rsidRPr="00270D11" w:rsidRDefault="0030671F" w:rsidP="0030671F">
            <w:pPr>
              <w:jc w:val="center"/>
              <w:rPr>
                <w:rFonts w:cs="Times New Roman"/>
                <w:bCs/>
                <w:sz w:val="18"/>
                <w:szCs w:val="18"/>
              </w:rPr>
            </w:pPr>
            <w:r w:rsidRPr="00270D11">
              <w:rPr>
                <w:rFonts w:cs="Times New Roman"/>
                <w:bCs/>
                <w:sz w:val="18"/>
                <w:szCs w:val="18"/>
              </w:rPr>
              <w:t>84,2</w:t>
            </w:r>
          </w:p>
        </w:tc>
        <w:tc>
          <w:tcPr>
            <w:tcW w:w="1071" w:type="dxa"/>
            <w:tcBorders>
              <w:top w:val="single" w:sz="4" w:space="0" w:color="auto"/>
              <w:left w:val="single" w:sz="4" w:space="0" w:color="auto"/>
              <w:bottom w:val="single" w:sz="4" w:space="0" w:color="auto"/>
              <w:right w:val="single" w:sz="4" w:space="0" w:color="auto"/>
            </w:tcBorders>
            <w:noWrap/>
            <w:vAlign w:val="center"/>
            <w:hideMark/>
          </w:tcPr>
          <w:p w14:paraId="1D5EBC9A" w14:textId="25A13BFD" w:rsidR="0030671F" w:rsidRPr="00270D11" w:rsidRDefault="0030671F">
            <w:pPr>
              <w:jc w:val="center"/>
              <w:rPr>
                <w:rFonts w:cs="Times New Roman"/>
                <w:bCs/>
                <w:sz w:val="18"/>
                <w:szCs w:val="18"/>
              </w:rPr>
            </w:pPr>
            <w:r w:rsidRPr="00270D11">
              <w:rPr>
                <w:rFonts w:cs="Times New Roman"/>
                <w:bCs/>
                <w:sz w:val="18"/>
                <w:szCs w:val="18"/>
              </w:rPr>
              <w:t>28,3</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56761CC9" w14:textId="77777777" w:rsidR="0030671F" w:rsidRPr="00270D11" w:rsidRDefault="0030671F">
            <w:pPr>
              <w:jc w:val="center"/>
              <w:rPr>
                <w:rFonts w:cs="Times New Roman"/>
                <w:bCs/>
                <w:sz w:val="18"/>
                <w:szCs w:val="18"/>
              </w:rPr>
            </w:pPr>
            <w:r w:rsidRPr="00270D11">
              <w:rPr>
                <w:rFonts w:cs="Times New Roman"/>
                <w:bCs/>
                <w:sz w:val="18"/>
                <w:szCs w:val="18"/>
              </w:rPr>
              <w:t>7 086,8</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0C3B37BE" w14:textId="77777777" w:rsidR="0030671F" w:rsidRPr="00270D11" w:rsidRDefault="0030671F">
            <w:pPr>
              <w:jc w:val="center"/>
              <w:rPr>
                <w:rFonts w:cs="Times New Roman"/>
                <w:bCs/>
                <w:sz w:val="18"/>
                <w:szCs w:val="18"/>
              </w:rPr>
            </w:pPr>
            <w:r w:rsidRPr="00270D11">
              <w:rPr>
                <w:rFonts w:cs="Times New Roman"/>
                <w:bCs/>
                <w:sz w:val="18"/>
                <w:szCs w:val="18"/>
              </w:rPr>
              <w:t>28,9</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56D63D01" w14:textId="77777777" w:rsidR="0030671F" w:rsidRPr="00270D11" w:rsidRDefault="0030671F">
            <w:pPr>
              <w:jc w:val="center"/>
              <w:rPr>
                <w:rFonts w:cs="Times New Roman"/>
                <w:bCs/>
                <w:sz w:val="18"/>
                <w:szCs w:val="18"/>
              </w:rPr>
            </w:pPr>
            <w:r w:rsidRPr="00270D11">
              <w:rPr>
                <w:rFonts w:cs="Times New Roman"/>
                <w:bCs/>
                <w:sz w:val="18"/>
                <w:szCs w:val="18"/>
              </w:rPr>
              <w:t>6 667,6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73EF260D" w14:textId="77777777" w:rsidR="0030671F" w:rsidRPr="00270D11" w:rsidRDefault="0030671F">
            <w:pPr>
              <w:jc w:val="center"/>
              <w:rPr>
                <w:rFonts w:cs="Times New Roman"/>
                <w:bCs/>
                <w:sz w:val="18"/>
                <w:szCs w:val="18"/>
              </w:rPr>
            </w:pPr>
            <w:r w:rsidRPr="00270D11">
              <w:rPr>
                <w:rFonts w:cs="Times New Roman"/>
                <w:bCs/>
                <w:sz w:val="18"/>
                <w:szCs w:val="18"/>
              </w:rPr>
              <w:t>27,7</w:t>
            </w:r>
          </w:p>
        </w:tc>
      </w:tr>
      <w:tr w:rsidR="00270D11" w:rsidRPr="00270D11" w14:paraId="288E86D8" w14:textId="77777777" w:rsidTr="005061DD">
        <w:trPr>
          <w:trHeight w:val="338"/>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1845EB4C" w14:textId="0BF72D7D" w:rsidR="0030671F" w:rsidRPr="00270D11" w:rsidRDefault="0030671F">
            <w:pPr>
              <w:jc w:val="left"/>
              <w:rPr>
                <w:rFonts w:cs="Times New Roman"/>
                <w:bCs/>
                <w:sz w:val="18"/>
                <w:szCs w:val="18"/>
              </w:rPr>
            </w:pPr>
            <w:r w:rsidRPr="00270D11">
              <w:rPr>
                <w:sz w:val="18"/>
                <w:szCs w:val="18"/>
              </w:rPr>
              <w:t>Юго-Западная Азия</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4D608119" w14:textId="77777777" w:rsidR="0030671F" w:rsidRPr="00270D11" w:rsidRDefault="0030671F">
            <w:pPr>
              <w:jc w:val="center"/>
              <w:rPr>
                <w:rFonts w:cs="Times New Roman"/>
                <w:bCs/>
                <w:sz w:val="18"/>
                <w:szCs w:val="18"/>
              </w:rPr>
            </w:pPr>
            <w:r w:rsidRPr="00270D11">
              <w:rPr>
                <w:sz w:val="18"/>
                <w:szCs w:val="18"/>
              </w:rPr>
              <w:t>2 849,3</w:t>
            </w:r>
          </w:p>
        </w:tc>
        <w:tc>
          <w:tcPr>
            <w:tcW w:w="1554" w:type="dxa"/>
            <w:tcBorders>
              <w:top w:val="single" w:sz="4" w:space="0" w:color="auto"/>
              <w:left w:val="single" w:sz="4" w:space="0" w:color="auto"/>
              <w:bottom w:val="single" w:sz="4" w:space="0" w:color="auto"/>
              <w:right w:val="single" w:sz="4" w:space="0" w:color="auto"/>
            </w:tcBorders>
            <w:vAlign w:val="center"/>
          </w:tcPr>
          <w:p w14:paraId="76F9052A" w14:textId="4BFE6493" w:rsidR="0030671F" w:rsidRPr="00270D11" w:rsidRDefault="0030671F" w:rsidP="0030671F">
            <w:pPr>
              <w:jc w:val="center"/>
              <w:rPr>
                <w:sz w:val="18"/>
                <w:szCs w:val="18"/>
              </w:rPr>
            </w:pPr>
            <w:r w:rsidRPr="00270D11">
              <w:rPr>
                <w:sz w:val="18"/>
                <w:szCs w:val="18"/>
              </w:rPr>
              <w:t>75,0</w:t>
            </w:r>
          </w:p>
        </w:tc>
        <w:tc>
          <w:tcPr>
            <w:tcW w:w="1071" w:type="dxa"/>
            <w:tcBorders>
              <w:top w:val="single" w:sz="4" w:space="0" w:color="auto"/>
              <w:left w:val="single" w:sz="4" w:space="0" w:color="auto"/>
              <w:bottom w:val="single" w:sz="4" w:space="0" w:color="auto"/>
              <w:right w:val="single" w:sz="4" w:space="0" w:color="auto"/>
            </w:tcBorders>
            <w:noWrap/>
            <w:vAlign w:val="center"/>
            <w:hideMark/>
          </w:tcPr>
          <w:p w14:paraId="0A4588A8" w14:textId="18FE831F" w:rsidR="0030671F" w:rsidRPr="00270D11" w:rsidRDefault="0030671F">
            <w:pPr>
              <w:jc w:val="center"/>
              <w:rPr>
                <w:rFonts w:cs="Times New Roman"/>
                <w:bCs/>
                <w:sz w:val="18"/>
                <w:szCs w:val="18"/>
              </w:rPr>
            </w:pPr>
            <w:r w:rsidRPr="00270D11">
              <w:rPr>
                <w:sz w:val="18"/>
                <w:szCs w:val="18"/>
              </w:rPr>
              <w:t>5,9</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28985014" w14:textId="77777777" w:rsidR="0030671F" w:rsidRPr="00270D11" w:rsidRDefault="0030671F">
            <w:pPr>
              <w:jc w:val="center"/>
              <w:rPr>
                <w:rFonts w:cs="Times New Roman"/>
                <w:bCs/>
                <w:sz w:val="18"/>
                <w:szCs w:val="18"/>
              </w:rPr>
            </w:pPr>
            <w:r w:rsidRPr="00270D11">
              <w:rPr>
                <w:sz w:val="18"/>
                <w:szCs w:val="18"/>
              </w:rPr>
              <w:t>1 538,2</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7644C7D5" w14:textId="77777777" w:rsidR="0030671F" w:rsidRPr="00270D11" w:rsidRDefault="0030671F">
            <w:pPr>
              <w:jc w:val="center"/>
              <w:rPr>
                <w:rFonts w:cs="Times New Roman"/>
                <w:bCs/>
                <w:sz w:val="18"/>
                <w:szCs w:val="18"/>
              </w:rPr>
            </w:pPr>
            <w:r w:rsidRPr="00270D11">
              <w:rPr>
                <w:sz w:val="18"/>
                <w:szCs w:val="18"/>
              </w:rPr>
              <w:t>6,3</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47B33BE7" w14:textId="77777777" w:rsidR="0030671F" w:rsidRPr="00270D11" w:rsidRDefault="0030671F">
            <w:pPr>
              <w:jc w:val="center"/>
              <w:rPr>
                <w:rFonts w:cs="Times New Roman"/>
                <w:bCs/>
                <w:sz w:val="18"/>
                <w:szCs w:val="18"/>
              </w:rPr>
            </w:pPr>
            <w:r w:rsidRPr="00270D11">
              <w:rPr>
                <w:sz w:val="18"/>
                <w:szCs w:val="18"/>
              </w:rPr>
              <w:t>1 311,2</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20DDAC5" w14:textId="77777777" w:rsidR="0030671F" w:rsidRPr="00270D11" w:rsidRDefault="0030671F">
            <w:pPr>
              <w:jc w:val="center"/>
              <w:rPr>
                <w:rFonts w:cs="Times New Roman"/>
                <w:bCs/>
                <w:sz w:val="18"/>
                <w:szCs w:val="18"/>
              </w:rPr>
            </w:pPr>
            <w:r w:rsidRPr="00270D11">
              <w:rPr>
                <w:sz w:val="18"/>
                <w:szCs w:val="18"/>
              </w:rPr>
              <w:t>5,4</w:t>
            </w:r>
          </w:p>
        </w:tc>
      </w:tr>
      <w:tr w:rsidR="00270D11" w:rsidRPr="00270D11" w14:paraId="74616555" w14:textId="77777777" w:rsidTr="005061DD">
        <w:trPr>
          <w:trHeight w:val="288"/>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7ED7C6AF" w14:textId="77777777" w:rsidR="0030671F" w:rsidRPr="00270D11" w:rsidRDefault="0030671F">
            <w:pPr>
              <w:jc w:val="left"/>
              <w:rPr>
                <w:sz w:val="18"/>
                <w:szCs w:val="18"/>
              </w:rPr>
            </w:pPr>
            <w:r w:rsidRPr="00270D11">
              <w:rPr>
                <w:sz w:val="18"/>
                <w:szCs w:val="18"/>
              </w:rPr>
              <w:t>Центральная и Южная Азия</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36EE2CF3" w14:textId="77777777" w:rsidR="0030671F" w:rsidRPr="00270D11" w:rsidRDefault="0030671F">
            <w:pPr>
              <w:jc w:val="center"/>
              <w:rPr>
                <w:sz w:val="18"/>
                <w:szCs w:val="18"/>
              </w:rPr>
            </w:pPr>
            <w:r w:rsidRPr="00270D11">
              <w:rPr>
                <w:sz w:val="18"/>
                <w:szCs w:val="18"/>
              </w:rPr>
              <w:t>1 593,9</w:t>
            </w:r>
          </w:p>
        </w:tc>
        <w:tc>
          <w:tcPr>
            <w:tcW w:w="1554" w:type="dxa"/>
            <w:tcBorders>
              <w:top w:val="single" w:sz="4" w:space="0" w:color="auto"/>
              <w:left w:val="single" w:sz="4" w:space="0" w:color="auto"/>
              <w:bottom w:val="single" w:sz="4" w:space="0" w:color="auto"/>
              <w:right w:val="single" w:sz="4" w:space="0" w:color="auto"/>
            </w:tcBorders>
            <w:vAlign w:val="center"/>
          </w:tcPr>
          <w:p w14:paraId="49F49DFF" w14:textId="7A0525BB" w:rsidR="0030671F" w:rsidRPr="00270D11" w:rsidRDefault="0030671F" w:rsidP="0030671F">
            <w:pPr>
              <w:jc w:val="center"/>
              <w:rPr>
                <w:sz w:val="18"/>
                <w:szCs w:val="18"/>
              </w:rPr>
            </w:pPr>
            <w:r w:rsidRPr="00270D11">
              <w:rPr>
                <w:sz w:val="18"/>
                <w:szCs w:val="18"/>
              </w:rPr>
              <w:t>75,0</w:t>
            </w:r>
          </w:p>
        </w:tc>
        <w:tc>
          <w:tcPr>
            <w:tcW w:w="1071" w:type="dxa"/>
            <w:tcBorders>
              <w:top w:val="single" w:sz="4" w:space="0" w:color="auto"/>
              <w:left w:val="single" w:sz="4" w:space="0" w:color="auto"/>
              <w:bottom w:val="single" w:sz="4" w:space="0" w:color="auto"/>
              <w:right w:val="single" w:sz="4" w:space="0" w:color="auto"/>
            </w:tcBorders>
            <w:noWrap/>
            <w:vAlign w:val="center"/>
            <w:hideMark/>
          </w:tcPr>
          <w:p w14:paraId="6A3F260A" w14:textId="4A481258" w:rsidR="0030671F" w:rsidRPr="00270D11" w:rsidRDefault="0030671F">
            <w:pPr>
              <w:jc w:val="center"/>
              <w:rPr>
                <w:sz w:val="18"/>
                <w:szCs w:val="18"/>
              </w:rPr>
            </w:pPr>
            <w:r w:rsidRPr="00270D11">
              <w:rPr>
                <w:sz w:val="18"/>
                <w:szCs w:val="18"/>
              </w:rPr>
              <w:t>3,3</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13A33D94" w14:textId="77777777" w:rsidR="0030671F" w:rsidRPr="00270D11" w:rsidRDefault="0030671F">
            <w:pPr>
              <w:jc w:val="center"/>
              <w:rPr>
                <w:sz w:val="18"/>
                <w:szCs w:val="18"/>
              </w:rPr>
            </w:pPr>
            <w:r w:rsidRPr="00270D11">
              <w:rPr>
                <w:sz w:val="18"/>
                <w:szCs w:val="18"/>
              </w:rPr>
              <w:t>728,9</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787E187A" w14:textId="77777777" w:rsidR="0030671F" w:rsidRPr="00270D11" w:rsidRDefault="0030671F">
            <w:pPr>
              <w:jc w:val="center"/>
              <w:rPr>
                <w:sz w:val="18"/>
                <w:szCs w:val="18"/>
              </w:rPr>
            </w:pPr>
            <w:r w:rsidRPr="00270D11">
              <w:rPr>
                <w:sz w:val="18"/>
                <w:szCs w:val="18"/>
              </w:rPr>
              <w:t>3,0</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187DE5A0" w14:textId="77777777" w:rsidR="0030671F" w:rsidRPr="00270D11" w:rsidRDefault="0030671F">
            <w:pPr>
              <w:jc w:val="center"/>
              <w:rPr>
                <w:sz w:val="18"/>
                <w:szCs w:val="18"/>
              </w:rPr>
            </w:pPr>
            <w:r w:rsidRPr="00270D11">
              <w:rPr>
                <w:sz w:val="18"/>
                <w:szCs w:val="18"/>
              </w:rPr>
              <w:t>865,0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30DEF4C8" w14:textId="77777777" w:rsidR="0030671F" w:rsidRPr="00270D11" w:rsidRDefault="0030671F">
            <w:pPr>
              <w:jc w:val="center"/>
              <w:rPr>
                <w:sz w:val="18"/>
                <w:szCs w:val="18"/>
              </w:rPr>
            </w:pPr>
            <w:r w:rsidRPr="00270D11">
              <w:rPr>
                <w:sz w:val="18"/>
                <w:szCs w:val="18"/>
              </w:rPr>
              <w:t>3,6</w:t>
            </w:r>
          </w:p>
        </w:tc>
      </w:tr>
      <w:tr w:rsidR="00270D11" w:rsidRPr="00270D11" w14:paraId="21BFF2F4" w14:textId="77777777" w:rsidTr="005061DD">
        <w:trPr>
          <w:trHeight w:val="288"/>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5779756C" w14:textId="77777777" w:rsidR="0030671F" w:rsidRPr="00270D11" w:rsidRDefault="0030671F">
            <w:pPr>
              <w:jc w:val="left"/>
              <w:rPr>
                <w:rFonts w:cs="Times New Roman"/>
                <w:bCs/>
                <w:sz w:val="18"/>
                <w:szCs w:val="18"/>
              </w:rPr>
            </w:pPr>
            <w:r w:rsidRPr="00270D11">
              <w:rPr>
                <w:rFonts w:cs="Times New Roman"/>
                <w:bCs/>
                <w:sz w:val="18"/>
                <w:szCs w:val="18"/>
              </w:rPr>
              <w:t>Северная Америка</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699AA0B3" w14:textId="77777777" w:rsidR="0030671F" w:rsidRPr="00270D11" w:rsidRDefault="0030671F">
            <w:pPr>
              <w:jc w:val="center"/>
              <w:rPr>
                <w:rFonts w:cs="Times New Roman"/>
                <w:bCs/>
                <w:sz w:val="18"/>
                <w:szCs w:val="18"/>
              </w:rPr>
            </w:pPr>
            <w:r w:rsidRPr="00270D11">
              <w:rPr>
                <w:rFonts w:cs="Times New Roman"/>
                <w:bCs/>
                <w:sz w:val="18"/>
                <w:szCs w:val="18"/>
              </w:rPr>
              <w:t>6 775,2</w:t>
            </w:r>
          </w:p>
        </w:tc>
        <w:tc>
          <w:tcPr>
            <w:tcW w:w="1554" w:type="dxa"/>
            <w:tcBorders>
              <w:top w:val="single" w:sz="4" w:space="0" w:color="auto"/>
              <w:left w:val="single" w:sz="4" w:space="0" w:color="auto"/>
              <w:bottom w:val="single" w:sz="4" w:space="0" w:color="auto"/>
              <w:right w:val="single" w:sz="4" w:space="0" w:color="auto"/>
            </w:tcBorders>
            <w:vAlign w:val="center"/>
          </w:tcPr>
          <w:p w14:paraId="5FD5AE88" w14:textId="4446BFDE" w:rsidR="0030671F" w:rsidRPr="00270D11" w:rsidRDefault="0030671F" w:rsidP="0030671F">
            <w:pPr>
              <w:jc w:val="center"/>
              <w:rPr>
                <w:rFonts w:cs="Times New Roman"/>
                <w:bCs/>
                <w:sz w:val="18"/>
                <w:szCs w:val="18"/>
              </w:rPr>
            </w:pPr>
            <w:r w:rsidRPr="00270D11">
              <w:rPr>
                <w:rFonts w:cs="Times New Roman"/>
                <w:bCs/>
                <w:sz w:val="18"/>
                <w:szCs w:val="18"/>
              </w:rPr>
              <w:t>71,7</w:t>
            </w:r>
          </w:p>
        </w:tc>
        <w:tc>
          <w:tcPr>
            <w:tcW w:w="1071" w:type="dxa"/>
            <w:tcBorders>
              <w:top w:val="single" w:sz="4" w:space="0" w:color="auto"/>
              <w:left w:val="single" w:sz="4" w:space="0" w:color="auto"/>
              <w:bottom w:val="single" w:sz="4" w:space="0" w:color="auto"/>
              <w:right w:val="single" w:sz="4" w:space="0" w:color="auto"/>
            </w:tcBorders>
            <w:noWrap/>
            <w:vAlign w:val="center"/>
            <w:hideMark/>
          </w:tcPr>
          <w:p w14:paraId="6C13E584" w14:textId="485E2C48" w:rsidR="0030671F" w:rsidRPr="00270D11" w:rsidRDefault="0030671F">
            <w:pPr>
              <w:jc w:val="center"/>
              <w:rPr>
                <w:rFonts w:cs="Times New Roman"/>
                <w:bCs/>
                <w:sz w:val="18"/>
                <w:szCs w:val="18"/>
              </w:rPr>
            </w:pPr>
            <w:r w:rsidRPr="00270D11">
              <w:rPr>
                <w:rFonts w:cs="Times New Roman"/>
                <w:bCs/>
                <w:sz w:val="18"/>
                <w:szCs w:val="18"/>
              </w:rPr>
              <w:t>13,9</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5258E7C5" w14:textId="77777777" w:rsidR="0030671F" w:rsidRPr="00270D11" w:rsidRDefault="0030671F">
            <w:pPr>
              <w:jc w:val="center"/>
              <w:rPr>
                <w:rFonts w:cs="Times New Roman"/>
                <w:bCs/>
                <w:sz w:val="18"/>
                <w:szCs w:val="18"/>
              </w:rPr>
            </w:pPr>
            <w:r w:rsidRPr="00270D11">
              <w:rPr>
                <w:rFonts w:cs="Times New Roman"/>
                <w:bCs/>
                <w:sz w:val="18"/>
                <w:szCs w:val="18"/>
              </w:rPr>
              <w:t>3 075,6</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37C06348" w14:textId="77777777" w:rsidR="0030671F" w:rsidRPr="00270D11" w:rsidRDefault="0030671F">
            <w:pPr>
              <w:jc w:val="center"/>
              <w:rPr>
                <w:rFonts w:cs="Times New Roman"/>
                <w:bCs/>
                <w:sz w:val="18"/>
                <w:szCs w:val="18"/>
              </w:rPr>
            </w:pPr>
            <w:r w:rsidRPr="00270D11">
              <w:rPr>
                <w:rFonts w:cs="Times New Roman"/>
                <w:bCs/>
                <w:sz w:val="18"/>
                <w:szCs w:val="18"/>
              </w:rPr>
              <w:t>12,5</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6AAD9E84" w14:textId="77777777" w:rsidR="0030671F" w:rsidRPr="00270D11" w:rsidRDefault="0030671F">
            <w:pPr>
              <w:jc w:val="center"/>
              <w:rPr>
                <w:rFonts w:cs="Times New Roman"/>
                <w:bCs/>
                <w:sz w:val="18"/>
                <w:szCs w:val="18"/>
              </w:rPr>
            </w:pPr>
            <w:r w:rsidRPr="00270D11">
              <w:rPr>
                <w:rFonts w:cs="Times New Roman"/>
                <w:bCs/>
                <w:sz w:val="18"/>
                <w:szCs w:val="18"/>
              </w:rPr>
              <w:t>3 699,6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21A7143B" w14:textId="77777777" w:rsidR="0030671F" w:rsidRPr="00270D11" w:rsidRDefault="0030671F">
            <w:pPr>
              <w:jc w:val="center"/>
              <w:rPr>
                <w:rFonts w:cs="Times New Roman"/>
                <w:bCs/>
                <w:sz w:val="18"/>
                <w:szCs w:val="18"/>
              </w:rPr>
            </w:pPr>
            <w:r w:rsidRPr="00270D11">
              <w:rPr>
                <w:rFonts w:cs="Times New Roman"/>
                <w:bCs/>
                <w:sz w:val="18"/>
                <w:szCs w:val="18"/>
              </w:rPr>
              <w:t>15,4</w:t>
            </w:r>
          </w:p>
        </w:tc>
      </w:tr>
      <w:tr w:rsidR="00270D11" w:rsidRPr="00270D11" w14:paraId="2F6F5EC5" w14:textId="77777777" w:rsidTr="005061DD">
        <w:trPr>
          <w:trHeight w:val="288"/>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5BD8341C" w14:textId="77777777" w:rsidR="0030671F" w:rsidRPr="00270D11" w:rsidRDefault="0030671F">
            <w:pPr>
              <w:jc w:val="left"/>
              <w:rPr>
                <w:rFonts w:cs="Times New Roman"/>
                <w:bCs/>
                <w:sz w:val="18"/>
                <w:szCs w:val="18"/>
              </w:rPr>
            </w:pPr>
            <w:r w:rsidRPr="00270D11">
              <w:rPr>
                <w:rFonts w:cs="Times New Roman"/>
                <w:bCs/>
                <w:sz w:val="18"/>
                <w:szCs w:val="18"/>
              </w:rPr>
              <w:lastRenderedPageBreak/>
              <w:t>Латинская Америка и Карибский бассейн</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1053FC3A" w14:textId="77777777" w:rsidR="0030671F" w:rsidRPr="00270D11" w:rsidRDefault="0030671F">
            <w:pPr>
              <w:jc w:val="center"/>
              <w:rPr>
                <w:rFonts w:cs="Times New Roman"/>
                <w:bCs/>
                <w:sz w:val="18"/>
                <w:szCs w:val="18"/>
              </w:rPr>
            </w:pPr>
            <w:r w:rsidRPr="00270D11">
              <w:rPr>
                <w:rFonts w:cs="Times New Roman"/>
                <w:bCs/>
                <w:sz w:val="18"/>
                <w:szCs w:val="18"/>
              </w:rPr>
              <w:t>2 458,9</w:t>
            </w:r>
          </w:p>
        </w:tc>
        <w:tc>
          <w:tcPr>
            <w:tcW w:w="1554" w:type="dxa"/>
            <w:tcBorders>
              <w:top w:val="single" w:sz="4" w:space="0" w:color="auto"/>
              <w:left w:val="single" w:sz="4" w:space="0" w:color="auto"/>
              <w:bottom w:val="single" w:sz="4" w:space="0" w:color="auto"/>
              <w:right w:val="single" w:sz="4" w:space="0" w:color="auto"/>
            </w:tcBorders>
            <w:vAlign w:val="center"/>
          </w:tcPr>
          <w:p w14:paraId="374BADE1" w14:textId="10D4B584" w:rsidR="0030671F" w:rsidRPr="00270D11" w:rsidRDefault="0030671F" w:rsidP="0030671F">
            <w:pPr>
              <w:jc w:val="center"/>
              <w:rPr>
                <w:rFonts w:cs="Times New Roman"/>
                <w:bCs/>
                <w:sz w:val="18"/>
                <w:szCs w:val="18"/>
              </w:rPr>
            </w:pPr>
            <w:r w:rsidRPr="00270D11">
              <w:rPr>
                <w:rFonts w:cs="Times New Roman"/>
                <w:bCs/>
                <w:sz w:val="18"/>
                <w:szCs w:val="18"/>
              </w:rPr>
              <w:t>84,1</w:t>
            </w:r>
          </w:p>
        </w:tc>
        <w:tc>
          <w:tcPr>
            <w:tcW w:w="1071" w:type="dxa"/>
            <w:tcBorders>
              <w:top w:val="single" w:sz="4" w:space="0" w:color="auto"/>
              <w:left w:val="single" w:sz="4" w:space="0" w:color="auto"/>
              <w:bottom w:val="single" w:sz="4" w:space="0" w:color="auto"/>
              <w:right w:val="single" w:sz="4" w:space="0" w:color="auto"/>
            </w:tcBorders>
            <w:noWrap/>
            <w:vAlign w:val="center"/>
            <w:hideMark/>
          </w:tcPr>
          <w:p w14:paraId="00FFFFB0" w14:textId="23957239" w:rsidR="0030671F" w:rsidRPr="00270D11" w:rsidRDefault="0030671F">
            <w:pPr>
              <w:jc w:val="center"/>
              <w:rPr>
                <w:rFonts w:cs="Times New Roman"/>
                <w:bCs/>
                <w:sz w:val="18"/>
                <w:szCs w:val="18"/>
              </w:rPr>
            </w:pPr>
            <w:r w:rsidRPr="00270D11">
              <w:rPr>
                <w:rFonts w:cs="Times New Roman"/>
                <w:bCs/>
                <w:sz w:val="18"/>
                <w:szCs w:val="18"/>
              </w:rPr>
              <w:t>5,1</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7800A267" w14:textId="77777777" w:rsidR="0030671F" w:rsidRPr="00270D11" w:rsidRDefault="0030671F">
            <w:pPr>
              <w:jc w:val="center"/>
              <w:rPr>
                <w:rFonts w:cs="Times New Roman"/>
                <w:bCs/>
                <w:sz w:val="18"/>
                <w:szCs w:val="18"/>
              </w:rPr>
            </w:pPr>
            <w:r w:rsidRPr="00270D11">
              <w:rPr>
                <w:rFonts w:cs="Times New Roman"/>
                <w:bCs/>
                <w:sz w:val="18"/>
                <w:szCs w:val="18"/>
              </w:rPr>
              <w:t>1 217,9</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4B6354B6" w14:textId="77777777" w:rsidR="0030671F" w:rsidRPr="00270D11" w:rsidRDefault="0030671F">
            <w:pPr>
              <w:jc w:val="center"/>
              <w:rPr>
                <w:rFonts w:cs="Times New Roman"/>
                <w:bCs/>
                <w:sz w:val="18"/>
                <w:szCs w:val="18"/>
              </w:rPr>
            </w:pPr>
            <w:r w:rsidRPr="00270D11">
              <w:rPr>
                <w:rFonts w:cs="Times New Roman"/>
                <w:bCs/>
                <w:sz w:val="18"/>
                <w:szCs w:val="18"/>
              </w:rPr>
              <w:t>5,0</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3CB5A2E8" w14:textId="77777777" w:rsidR="0030671F" w:rsidRPr="00270D11" w:rsidRDefault="0030671F">
            <w:pPr>
              <w:jc w:val="center"/>
              <w:rPr>
                <w:rFonts w:cs="Times New Roman"/>
                <w:bCs/>
                <w:sz w:val="18"/>
                <w:szCs w:val="18"/>
              </w:rPr>
            </w:pPr>
            <w:r w:rsidRPr="00270D11">
              <w:rPr>
                <w:rFonts w:cs="Times New Roman"/>
                <w:bCs/>
                <w:sz w:val="18"/>
                <w:szCs w:val="18"/>
              </w:rPr>
              <w:t>1 241,0</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1F37817D" w14:textId="77777777" w:rsidR="0030671F" w:rsidRPr="00270D11" w:rsidRDefault="0030671F">
            <w:pPr>
              <w:jc w:val="center"/>
              <w:rPr>
                <w:rFonts w:cs="Times New Roman"/>
                <w:bCs/>
                <w:sz w:val="18"/>
                <w:szCs w:val="18"/>
              </w:rPr>
            </w:pPr>
            <w:r w:rsidRPr="00270D11">
              <w:rPr>
                <w:rFonts w:cs="Times New Roman"/>
                <w:bCs/>
                <w:sz w:val="18"/>
                <w:szCs w:val="18"/>
              </w:rPr>
              <w:t>5,2</w:t>
            </w:r>
          </w:p>
        </w:tc>
      </w:tr>
      <w:tr w:rsidR="00270D11" w:rsidRPr="00270D11" w14:paraId="05711B1D" w14:textId="77777777" w:rsidTr="005061DD">
        <w:trPr>
          <w:trHeight w:val="288"/>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5E93748C" w14:textId="77777777" w:rsidR="0030671F" w:rsidRPr="00270D11" w:rsidRDefault="0030671F">
            <w:pPr>
              <w:jc w:val="left"/>
              <w:rPr>
                <w:rFonts w:cs="Times New Roman"/>
                <w:bCs/>
                <w:sz w:val="18"/>
                <w:szCs w:val="18"/>
              </w:rPr>
            </w:pPr>
            <w:r w:rsidRPr="00270D11">
              <w:rPr>
                <w:rFonts w:cs="Times New Roman"/>
                <w:bCs/>
                <w:sz w:val="18"/>
                <w:szCs w:val="18"/>
              </w:rPr>
              <w:t>Африка</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59EAF58D" w14:textId="77777777" w:rsidR="0030671F" w:rsidRPr="00270D11" w:rsidRDefault="0030671F">
            <w:pPr>
              <w:jc w:val="center"/>
              <w:rPr>
                <w:rFonts w:cs="Times New Roman"/>
                <w:bCs/>
                <w:sz w:val="18"/>
                <w:szCs w:val="18"/>
              </w:rPr>
            </w:pPr>
            <w:r w:rsidRPr="00270D11">
              <w:rPr>
                <w:rFonts w:cs="Times New Roman"/>
                <w:bCs/>
                <w:sz w:val="18"/>
                <w:szCs w:val="18"/>
              </w:rPr>
              <w:t>1 339,0</w:t>
            </w:r>
          </w:p>
        </w:tc>
        <w:tc>
          <w:tcPr>
            <w:tcW w:w="1554" w:type="dxa"/>
            <w:tcBorders>
              <w:top w:val="single" w:sz="4" w:space="0" w:color="auto"/>
              <w:left w:val="single" w:sz="4" w:space="0" w:color="auto"/>
              <w:bottom w:val="single" w:sz="4" w:space="0" w:color="auto"/>
              <w:right w:val="single" w:sz="4" w:space="0" w:color="auto"/>
            </w:tcBorders>
            <w:vAlign w:val="center"/>
          </w:tcPr>
          <w:p w14:paraId="3E5EBC78" w14:textId="614F170B" w:rsidR="0030671F" w:rsidRPr="00270D11" w:rsidRDefault="0030671F" w:rsidP="0030671F">
            <w:pPr>
              <w:jc w:val="center"/>
              <w:rPr>
                <w:rFonts w:cs="Times New Roman"/>
                <w:bCs/>
                <w:sz w:val="18"/>
                <w:szCs w:val="18"/>
              </w:rPr>
            </w:pPr>
            <w:r w:rsidRPr="00270D11">
              <w:rPr>
                <w:rFonts w:cs="Times New Roman"/>
                <w:bCs/>
                <w:sz w:val="18"/>
                <w:szCs w:val="18"/>
              </w:rPr>
              <w:t>79,4</w:t>
            </w:r>
          </w:p>
        </w:tc>
        <w:tc>
          <w:tcPr>
            <w:tcW w:w="1071" w:type="dxa"/>
            <w:tcBorders>
              <w:top w:val="single" w:sz="4" w:space="0" w:color="auto"/>
              <w:left w:val="single" w:sz="4" w:space="0" w:color="auto"/>
              <w:bottom w:val="single" w:sz="4" w:space="0" w:color="auto"/>
              <w:right w:val="single" w:sz="4" w:space="0" w:color="auto"/>
            </w:tcBorders>
            <w:noWrap/>
            <w:vAlign w:val="center"/>
            <w:hideMark/>
          </w:tcPr>
          <w:p w14:paraId="25DB0222" w14:textId="6D5A5AEA" w:rsidR="0030671F" w:rsidRPr="00270D11" w:rsidRDefault="0030671F">
            <w:pPr>
              <w:jc w:val="center"/>
              <w:rPr>
                <w:rFonts w:cs="Times New Roman"/>
                <w:bCs/>
                <w:sz w:val="18"/>
                <w:szCs w:val="18"/>
              </w:rPr>
            </w:pPr>
            <w:r w:rsidRPr="00270D11">
              <w:rPr>
                <w:rFonts w:cs="Times New Roman"/>
                <w:bCs/>
                <w:sz w:val="18"/>
                <w:szCs w:val="18"/>
              </w:rPr>
              <w:t>2,8</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5DED9902" w14:textId="77777777" w:rsidR="0030671F" w:rsidRPr="00270D11" w:rsidRDefault="0030671F">
            <w:pPr>
              <w:jc w:val="center"/>
              <w:rPr>
                <w:rFonts w:cs="Times New Roman"/>
                <w:bCs/>
                <w:sz w:val="18"/>
                <w:szCs w:val="18"/>
              </w:rPr>
            </w:pPr>
            <w:r w:rsidRPr="00270D11">
              <w:rPr>
                <w:rFonts w:cs="Times New Roman"/>
                <w:bCs/>
                <w:sz w:val="18"/>
                <w:szCs w:val="18"/>
              </w:rPr>
              <w:t>611,5</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7F13C694" w14:textId="77777777" w:rsidR="0030671F" w:rsidRPr="00270D11" w:rsidRDefault="0030671F">
            <w:pPr>
              <w:jc w:val="center"/>
              <w:rPr>
                <w:rFonts w:cs="Times New Roman"/>
                <w:bCs/>
                <w:sz w:val="18"/>
                <w:szCs w:val="18"/>
              </w:rPr>
            </w:pPr>
            <w:r w:rsidRPr="00270D11">
              <w:rPr>
                <w:rFonts w:cs="Times New Roman"/>
                <w:bCs/>
                <w:sz w:val="18"/>
                <w:szCs w:val="18"/>
              </w:rPr>
              <w:t>2,5</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34B60856" w14:textId="77777777" w:rsidR="0030671F" w:rsidRPr="00270D11" w:rsidRDefault="0030671F">
            <w:pPr>
              <w:jc w:val="center"/>
              <w:rPr>
                <w:rFonts w:cs="Times New Roman"/>
                <w:bCs/>
                <w:sz w:val="18"/>
                <w:szCs w:val="18"/>
              </w:rPr>
            </w:pPr>
            <w:r w:rsidRPr="00270D11">
              <w:rPr>
                <w:rFonts w:cs="Times New Roman"/>
                <w:bCs/>
                <w:sz w:val="18"/>
                <w:szCs w:val="18"/>
              </w:rPr>
              <w:t>727,6</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466AACB9" w14:textId="77777777" w:rsidR="0030671F" w:rsidRPr="00270D11" w:rsidRDefault="0030671F">
            <w:pPr>
              <w:jc w:val="center"/>
              <w:rPr>
                <w:rFonts w:cs="Times New Roman"/>
                <w:bCs/>
                <w:sz w:val="18"/>
                <w:szCs w:val="18"/>
              </w:rPr>
            </w:pPr>
            <w:r w:rsidRPr="00270D11">
              <w:rPr>
                <w:rFonts w:cs="Times New Roman"/>
                <w:bCs/>
                <w:sz w:val="18"/>
                <w:szCs w:val="18"/>
              </w:rPr>
              <w:t>3,0</w:t>
            </w:r>
          </w:p>
        </w:tc>
      </w:tr>
      <w:tr w:rsidR="00270D11" w:rsidRPr="00270D11" w14:paraId="406FE06C" w14:textId="77777777" w:rsidTr="005061DD">
        <w:trPr>
          <w:trHeight w:val="288"/>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5F29DC35" w14:textId="77777777" w:rsidR="0030671F" w:rsidRPr="00270D11" w:rsidRDefault="0030671F">
            <w:pPr>
              <w:jc w:val="left"/>
              <w:rPr>
                <w:rFonts w:cs="Times New Roman"/>
                <w:bCs/>
                <w:sz w:val="18"/>
                <w:szCs w:val="18"/>
              </w:rPr>
            </w:pPr>
            <w:r w:rsidRPr="00270D11">
              <w:rPr>
                <w:rFonts w:cs="Times New Roman"/>
                <w:bCs/>
                <w:sz w:val="18"/>
                <w:szCs w:val="18"/>
              </w:rPr>
              <w:t>Австралия и Океания</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63F1D1B1" w14:textId="77777777" w:rsidR="0030671F" w:rsidRPr="00270D11" w:rsidRDefault="0030671F">
            <w:pPr>
              <w:jc w:val="center"/>
              <w:rPr>
                <w:rFonts w:cs="Times New Roman"/>
                <w:bCs/>
                <w:sz w:val="18"/>
                <w:szCs w:val="18"/>
              </w:rPr>
            </w:pPr>
            <w:r w:rsidRPr="00270D11">
              <w:rPr>
                <w:rFonts w:cs="Times New Roman"/>
                <w:bCs/>
                <w:sz w:val="18"/>
                <w:szCs w:val="18"/>
              </w:rPr>
              <w:t>780,8</w:t>
            </w:r>
          </w:p>
        </w:tc>
        <w:tc>
          <w:tcPr>
            <w:tcW w:w="1554" w:type="dxa"/>
            <w:tcBorders>
              <w:top w:val="single" w:sz="4" w:space="0" w:color="auto"/>
              <w:left w:val="single" w:sz="4" w:space="0" w:color="auto"/>
              <w:bottom w:val="single" w:sz="4" w:space="0" w:color="auto"/>
              <w:right w:val="single" w:sz="4" w:space="0" w:color="auto"/>
            </w:tcBorders>
            <w:vAlign w:val="center"/>
          </w:tcPr>
          <w:p w14:paraId="32E655FC" w14:textId="3C6A5981" w:rsidR="0030671F" w:rsidRPr="00270D11" w:rsidRDefault="0030671F" w:rsidP="0030671F">
            <w:pPr>
              <w:jc w:val="center"/>
              <w:rPr>
                <w:rFonts w:cs="Times New Roman"/>
                <w:bCs/>
                <w:sz w:val="18"/>
                <w:szCs w:val="18"/>
              </w:rPr>
            </w:pPr>
            <w:r w:rsidRPr="00270D11">
              <w:rPr>
                <w:rFonts w:cs="Times New Roman"/>
                <w:bCs/>
                <w:sz w:val="18"/>
                <w:szCs w:val="18"/>
              </w:rPr>
              <w:t>76,4</w:t>
            </w:r>
          </w:p>
        </w:tc>
        <w:tc>
          <w:tcPr>
            <w:tcW w:w="1071" w:type="dxa"/>
            <w:tcBorders>
              <w:top w:val="single" w:sz="4" w:space="0" w:color="auto"/>
              <w:left w:val="single" w:sz="4" w:space="0" w:color="auto"/>
              <w:bottom w:val="single" w:sz="4" w:space="0" w:color="auto"/>
              <w:right w:val="single" w:sz="4" w:space="0" w:color="auto"/>
            </w:tcBorders>
            <w:noWrap/>
            <w:vAlign w:val="center"/>
            <w:hideMark/>
          </w:tcPr>
          <w:p w14:paraId="4F06577B" w14:textId="53710C01" w:rsidR="0030671F" w:rsidRPr="00270D11" w:rsidRDefault="0030671F">
            <w:pPr>
              <w:jc w:val="center"/>
              <w:rPr>
                <w:rFonts w:cs="Times New Roman"/>
                <w:bCs/>
                <w:sz w:val="18"/>
                <w:szCs w:val="18"/>
              </w:rPr>
            </w:pPr>
            <w:r w:rsidRPr="00270D11">
              <w:rPr>
                <w:rFonts w:cs="Times New Roman"/>
                <w:bCs/>
                <w:sz w:val="18"/>
                <w:szCs w:val="18"/>
              </w:rPr>
              <w:t>1,6</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4156DDE7" w14:textId="77777777" w:rsidR="0030671F" w:rsidRPr="00270D11" w:rsidRDefault="0030671F">
            <w:pPr>
              <w:jc w:val="center"/>
              <w:rPr>
                <w:rFonts w:cs="Times New Roman"/>
                <w:bCs/>
                <w:sz w:val="18"/>
                <w:szCs w:val="18"/>
              </w:rPr>
            </w:pPr>
            <w:r w:rsidRPr="00270D11">
              <w:rPr>
                <w:rFonts w:cs="Times New Roman"/>
                <w:bCs/>
                <w:sz w:val="18"/>
                <w:szCs w:val="18"/>
              </w:rPr>
              <w:t>409,7</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3C8BC70D" w14:textId="77777777" w:rsidR="0030671F" w:rsidRPr="00270D11" w:rsidRDefault="0030671F">
            <w:pPr>
              <w:jc w:val="center"/>
              <w:rPr>
                <w:rFonts w:cs="Times New Roman"/>
                <w:bCs/>
                <w:sz w:val="18"/>
                <w:szCs w:val="18"/>
              </w:rPr>
            </w:pPr>
            <w:r w:rsidRPr="00270D11">
              <w:rPr>
                <w:rFonts w:cs="Times New Roman"/>
                <w:bCs/>
                <w:sz w:val="18"/>
                <w:szCs w:val="18"/>
              </w:rPr>
              <w:t>1,7</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59601949" w14:textId="77777777" w:rsidR="0030671F" w:rsidRPr="00270D11" w:rsidRDefault="0030671F">
            <w:pPr>
              <w:jc w:val="center"/>
              <w:rPr>
                <w:rFonts w:cs="Times New Roman"/>
                <w:bCs/>
                <w:sz w:val="18"/>
                <w:szCs w:val="18"/>
              </w:rPr>
            </w:pPr>
            <w:r w:rsidRPr="00270D11">
              <w:rPr>
                <w:rFonts w:cs="Times New Roman"/>
                <w:bCs/>
                <w:sz w:val="18"/>
                <w:szCs w:val="18"/>
              </w:rPr>
              <w:t>370,9</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6B6DE02" w14:textId="77777777" w:rsidR="0030671F" w:rsidRPr="00270D11" w:rsidRDefault="0030671F">
            <w:pPr>
              <w:jc w:val="center"/>
              <w:rPr>
                <w:rFonts w:cs="Times New Roman"/>
                <w:bCs/>
                <w:sz w:val="18"/>
                <w:szCs w:val="18"/>
              </w:rPr>
            </w:pPr>
            <w:r w:rsidRPr="00270D11">
              <w:rPr>
                <w:rFonts w:cs="Times New Roman"/>
                <w:bCs/>
                <w:sz w:val="18"/>
                <w:szCs w:val="18"/>
              </w:rPr>
              <w:t>1,5</w:t>
            </w:r>
          </w:p>
        </w:tc>
      </w:tr>
      <w:tr w:rsidR="00270D11" w:rsidRPr="00270D11" w14:paraId="2E8D63C8" w14:textId="77777777" w:rsidTr="005061DD">
        <w:trPr>
          <w:trHeight w:val="288"/>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1F016614" w14:textId="77777777" w:rsidR="0030671F" w:rsidRPr="00270D11" w:rsidRDefault="0030671F">
            <w:pPr>
              <w:jc w:val="left"/>
              <w:rPr>
                <w:rFonts w:cs="Times New Roman"/>
                <w:b/>
                <w:i/>
                <w:iCs/>
                <w:sz w:val="18"/>
                <w:szCs w:val="18"/>
              </w:rPr>
            </w:pPr>
            <w:r w:rsidRPr="00270D11">
              <w:rPr>
                <w:rFonts w:cs="Times New Roman"/>
                <w:b/>
                <w:i/>
                <w:iCs/>
                <w:sz w:val="18"/>
                <w:szCs w:val="18"/>
              </w:rPr>
              <w:t>Мир</w:t>
            </w:r>
          </w:p>
        </w:tc>
        <w:tc>
          <w:tcPr>
            <w:tcW w:w="1552" w:type="dxa"/>
            <w:tcBorders>
              <w:top w:val="single" w:sz="4" w:space="0" w:color="auto"/>
              <w:left w:val="single" w:sz="4" w:space="0" w:color="auto"/>
              <w:bottom w:val="single" w:sz="4" w:space="0" w:color="auto"/>
              <w:right w:val="single" w:sz="4" w:space="0" w:color="auto"/>
            </w:tcBorders>
            <w:noWrap/>
            <w:vAlign w:val="center"/>
            <w:hideMark/>
          </w:tcPr>
          <w:p w14:paraId="13B5D4C0" w14:textId="77777777" w:rsidR="0030671F" w:rsidRPr="00270D11" w:rsidRDefault="0030671F">
            <w:pPr>
              <w:jc w:val="center"/>
              <w:rPr>
                <w:rFonts w:cs="Times New Roman"/>
                <w:b/>
                <w:i/>
                <w:iCs/>
                <w:sz w:val="18"/>
                <w:szCs w:val="18"/>
              </w:rPr>
            </w:pPr>
            <w:r w:rsidRPr="00270D11">
              <w:rPr>
                <w:rFonts w:cs="Times New Roman"/>
                <w:b/>
                <w:i/>
                <w:iCs/>
                <w:sz w:val="18"/>
                <w:szCs w:val="18"/>
              </w:rPr>
              <w:t>48 628,8</w:t>
            </w:r>
          </w:p>
        </w:tc>
        <w:tc>
          <w:tcPr>
            <w:tcW w:w="1554" w:type="dxa"/>
            <w:tcBorders>
              <w:top w:val="single" w:sz="4" w:space="0" w:color="auto"/>
              <w:left w:val="single" w:sz="4" w:space="0" w:color="auto"/>
              <w:bottom w:val="single" w:sz="4" w:space="0" w:color="auto"/>
              <w:right w:val="single" w:sz="4" w:space="0" w:color="auto"/>
            </w:tcBorders>
            <w:vAlign w:val="center"/>
          </w:tcPr>
          <w:p w14:paraId="6CBD00C6" w14:textId="0C85B2CB" w:rsidR="0030671F" w:rsidRPr="00270D11" w:rsidRDefault="0030671F" w:rsidP="0030671F">
            <w:pPr>
              <w:jc w:val="center"/>
              <w:rPr>
                <w:rFonts w:cs="Times New Roman"/>
                <w:b/>
                <w:i/>
                <w:iCs/>
                <w:sz w:val="18"/>
                <w:szCs w:val="18"/>
              </w:rPr>
            </w:pPr>
            <w:r w:rsidRPr="00270D11">
              <w:rPr>
                <w:rFonts w:cs="Times New Roman"/>
                <w:b/>
                <w:i/>
                <w:iCs/>
                <w:sz w:val="18"/>
                <w:szCs w:val="18"/>
              </w:rPr>
              <w:t>24,0</w:t>
            </w:r>
          </w:p>
        </w:tc>
        <w:tc>
          <w:tcPr>
            <w:tcW w:w="1071" w:type="dxa"/>
            <w:tcBorders>
              <w:top w:val="single" w:sz="4" w:space="0" w:color="auto"/>
              <w:left w:val="single" w:sz="4" w:space="0" w:color="auto"/>
              <w:bottom w:val="single" w:sz="4" w:space="0" w:color="auto"/>
              <w:right w:val="single" w:sz="4" w:space="0" w:color="auto"/>
            </w:tcBorders>
            <w:noWrap/>
            <w:vAlign w:val="center"/>
            <w:hideMark/>
          </w:tcPr>
          <w:p w14:paraId="41AF882A" w14:textId="497D734C" w:rsidR="0030671F" w:rsidRPr="00270D11" w:rsidRDefault="0030671F">
            <w:pPr>
              <w:jc w:val="center"/>
              <w:rPr>
                <w:rFonts w:cs="Times New Roman"/>
                <w:b/>
                <w:i/>
                <w:iCs/>
                <w:sz w:val="18"/>
                <w:szCs w:val="18"/>
              </w:rPr>
            </w:pPr>
            <w:r w:rsidRPr="00270D11">
              <w:rPr>
                <w:rFonts w:cs="Times New Roman"/>
                <w:b/>
                <w:i/>
                <w:iCs/>
                <w:sz w:val="18"/>
                <w:szCs w:val="18"/>
              </w:rPr>
              <w:t>100,0</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060798DD" w14:textId="77777777" w:rsidR="0030671F" w:rsidRPr="00270D11" w:rsidRDefault="0030671F">
            <w:pPr>
              <w:jc w:val="center"/>
              <w:rPr>
                <w:rFonts w:cs="Times New Roman"/>
                <w:b/>
                <w:i/>
                <w:iCs/>
                <w:sz w:val="18"/>
                <w:szCs w:val="18"/>
              </w:rPr>
            </w:pPr>
            <w:r w:rsidRPr="00270D11">
              <w:rPr>
                <w:rFonts w:cs="Times New Roman"/>
                <w:b/>
                <w:i/>
                <w:iCs/>
                <w:sz w:val="18"/>
                <w:szCs w:val="18"/>
              </w:rPr>
              <w:t>24 561,1</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6C801573" w14:textId="77777777" w:rsidR="0030671F" w:rsidRPr="00270D11" w:rsidRDefault="0030671F">
            <w:pPr>
              <w:jc w:val="center"/>
              <w:rPr>
                <w:rFonts w:cs="Times New Roman"/>
                <w:b/>
                <w:i/>
                <w:iCs/>
                <w:sz w:val="18"/>
                <w:szCs w:val="18"/>
              </w:rPr>
            </w:pPr>
            <w:r w:rsidRPr="00270D11">
              <w:rPr>
                <w:rFonts w:cs="Times New Roman"/>
                <w:b/>
                <w:i/>
                <w:iCs/>
                <w:sz w:val="18"/>
                <w:szCs w:val="18"/>
              </w:rPr>
              <w:t>100,0</w:t>
            </w:r>
          </w:p>
        </w:tc>
        <w:tc>
          <w:tcPr>
            <w:tcW w:w="941" w:type="dxa"/>
            <w:tcBorders>
              <w:top w:val="single" w:sz="4" w:space="0" w:color="auto"/>
              <w:left w:val="single" w:sz="4" w:space="0" w:color="auto"/>
              <w:bottom w:val="single" w:sz="4" w:space="0" w:color="auto"/>
              <w:right w:val="single" w:sz="4" w:space="0" w:color="auto"/>
            </w:tcBorders>
            <w:noWrap/>
            <w:vAlign w:val="center"/>
            <w:hideMark/>
          </w:tcPr>
          <w:p w14:paraId="08C3BB57" w14:textId="77777777" w:rsidR="0030671F" w:rsidRPr="00270D11" w:rsidRDefault="0030671F">
            <w:pPr>
              <w:jc w:val="center"/>
              <w:rPr>
                <w:rFonts w:cs="Times New Roman"/>
                <w:b/>
                <w:i/>
                <w:iCs/>
                <w:sz w:val="18"/>
                <w:szCs w:val="18"/>
              </w:rPr>
            </w:pPr>
            <w:r w:rsidRPr="00270D11">
              <w:rPr>
                <w:rFonts w:cs="Times New Roman"/>
                <w:b/>
                <w:i/>
                <w:iCs/>
                <w:sz w:val="18"/>
                <w:szCs w:val="18"/>
              </w:rPr>
              <w:t>24 067,7</w:t>
            </w:r>
          </w:p>
        </w:tc>
        <w:tc>
          <w:tcPr>
            <w:tcW w:w="907" w:type="dxa"/>
            <w:tcBorders>
              <w:top w:val="single" w:sz="4" w:space="0" w:color="auto"/>
              <w:left w:val="single" w:sz="4" w:space="0" w:color="auto"/>
              <w:bottom w:val="single" w:sz="4" w:space="0" w:color="auto"/>
              <w:right w:val="single" w:sz="4" w:space="0" w:color="auto"/>
            </w:tcBorders>
            <w:noWrap/>
            <w:vAlign w:val="center"/>
            <w:hideMark/>
          </w:tcPr>
          <w:p w14:paraId="57F6B512" w14:textId="77777777" w:rsidR="0030671F" w:rsidRPr="00270D11" w:rsidRDefault="0030671F">
            <w:pPr>
              <w:jc w:val="center"/>
              <w:rPr>
                <w:rFonts w:cs="Times New Roman"/>
                <w:b/>
                <w:i/>
                <w:iCs/>
                <w:sz w:val="18"/>
                <w:szCs w:val="18"/>
              </w:rPr>
            </w:pPr>
            <w:r w:rsidRPr="00270D11">
              <w:rPr>
                <w:rFonts w:cs="Times New Roman"/>
                <w:b/>
                <w:i/>
                <w:iCs/>
                <w:sz w:val="18"/>
                <w:szCs w:val="18"/>
              </w:rPr>
              <w:t>100,0</w:t>
            </w:r>
          </w:p>
        </w:tc>
      </w:tr>
    </w:tbl>
    <w:p w14:paraId="21839858" w14:textId="5CA49284" w:rsidR="00543756" w:rsidRPr="00270D11" w:rsidRDefault="00543756" w:rsidP="00B74E50">
      <w:pPr>
        <w:spacing w:after="200" w:line="240" w:lineRule="auto"/>
        <w:rPr>
          <w:rFonts w:cs="Times New Roman"/>
          <w:i/>
          <w:iCs/>
          <w:szCs w:val="24"/>
          <w:lang w:val="en-GB"/>
        </w:rPr>
      </w:pPr>
      <w:bookmarkStart w:id="16" w:name="_Hlk102429426"/>
      <w:r w:rsidRPr="00270D11">
        <w:rPr>
          <w:bCs/>
          <w:i/>
          <w:iCs/>
        </w:rPr>
        <w:t xml:space="preserve">Составлено по </w:t>
      </w:r>
      <w:r w:rsidRPr="00270D11">
        <w:rPr>
          <w:rFonts w:cs="Times New Roman"/>
          <w:i/>
          <w:iCs/>
          <w:szCs w:val="24"/>
        </w:rPr>
        <w:t>[</w:t>
      </w:r>
      <w:r w:rsidR="003D1D14" w:rsidRPr="00270D11">
        <w:rPr>
          <w:rFonts w:cs="Times New Roman"/>
          <w:i/>
          <w:iCs/>
          <w:szCs w:val="24"/>
          <w:lang w:val="en-GB"/>
        </w:rPr>
        <w:t>32</w:t>
      </w:r>
      <w:r w:rsidRPr="00270D11">
        <w:rPr>
          <w:rFonts w:cs="Times New Roman"/>
          <w:i/>
          <w:iCs/>
          <w:szCs w:val="24"/>
        </w:rPr>
        <w:t>], [</w:t>
      </w:r>
      <w:r w:rsidR="003D1D14" w:rsidRPr="00270D11">
        <w:rPr>
          <w:rFonts w:cs="Times New Roman"/>
          <w:i/>
          <w:iCs/>
          <w:szCs w:val="24"/>
          <w:lang w:val="en-GB"/>
        </w:rPr>
        <w:t>34</w:t>
      </w:r>
      <w:r w:rsidRPr="00270D11">
        <w:rPr>
          <w:rFonts w:cs="Times New Roman"/>
          <w:i/>
          <w:iCs/>
          <w:szCs w:val="24"/>
        </w:rPr>
        <w:t>], [</w:t>
      </w:r>
      <w:r w:rsidR="003D1D14" w:rsidRPr="00270D11">
        <w:rPr>
          <w:rFonts w:cs="Times New Roman"/>
          <w:i/>
          <w:iCs/>
          <w:szCs w:val="24"/>
          <w:lang w:val="en-GB"/>
        </w:rPr>
        <w:t>37</w:t>
      </w:r>
      <w:r w:rsidRPr="00270D11">
        <w:rPr>
          <w:rFonts w:cs="Times New Roman"/>
          <w:i/>
          <w:iCs/>
          <w:szCs w:val="24"/>
        </w:rPr>
        <w:t>]</w:t>
      </w:r>
      <w:bookmarkEnd w:id="15"/>
      <w:bookmarkEnd w:id="16"/>
      <w:r w:rsidR="003D1D14" w:rsidRPr="00270D11">
        <w:rPr>
          <w:rFonts w:cs="Times New Roman"/>
          <w:i/>
          <w:iCs/>
          <w:szCs w:val="24"/>
          <w:lang w:val="en-GB"/>
        </w:rPr>
        <w:t>.</w:t>
      </w:r>
    </w:p>
    <w:p w14:paraId="3095A87F" w14:textId="0FF4DDFC" w:rsidR="005061DD" w:rsidRPr="00270D11" w:rsidRDefault="005061DD" w:rsidP="005061DD">
      <w:pPr>
        <w:spacing w:after="200" w:line="360" w:lineRule="auto"/>
        <w:rPr>
          <w:rFonts w:cs="Times New Roman"/>
          <w:i/>
          <w:iCs/>
          <w:szCs w:val="24"/>
        </w:rPr>
      </w:pPr>
      <w:r w:rsidRPr="00270D11">
        <w:rPr>
          <w:bCs/>
        </w:rPr>
        <w:tab/>
        <w:t xml:space="preserve">По данным 2019 г. в структуре мирового торгового оборота 76% приходится на товары (37 млрд долларов) и 24% (11,7 млрд долларов) на услуги. Главными экспортёрами услуг являются США (14,8% от мирового экспорта услуг), Великобритания (6,8%), Германия (6%), Франция (5%), Ирландия (4,2%) и Китай (4,1%). Эти же страны представляют собой и главных импортёров услуг. Так как в мировом торговом обороте товары существенно преобладают над услугами, стоит более подробно </w:t>
      </w:r>
      <w:r w:rsidR="0000356B" w:rsidRPr="00270D11">
        <w:rPr>
          <w:bCs/>
        </w:rPr>
        <w:t>рас</w:t>
      </w:r>
      <w:r w:rsidRPr="00270D11">
        <w:rPr>
          <w:bCs/>
        </w:rPr>
        <w:t>смотреть товарную структуру, где наибольшую долю имеют такие группы, как промышленное оборудование и инструменты различного назначения (15,9%), минеральное сырьё (14,5%), электрические машины и оборудование (13,5%), продукция химической промышленности (13,5%), продукция сельского и лесного хозяйства, продовольствие (11,2%) (</w:t>
      </w:r>
      <w:r w:rsidR="008A5A27" w:rsidRPr="00270D11">
        <w:rPr>
          <w:bCs/>
        </w:rPr>
        <w:t xml:space="preserve">Приложение, табл. 3; </w:t>
      </w:r>
      <w:r w:rsidRPr="00270D11">
        <w:rPr>
          <w:bCs/>
        </w:rPr>
        <w:t>рис. 28).</w:t>
      </w:r>
    </w:p>
    <w:p w14:paraId="2CDFDB96" w14:textId="77777777" w:rsidR="00336BA5" w:rsidRPr="00270D11" w:rsidRDefault="00336BA5" w:rsidP="00336BA5">
      <w:pPr>
        <w:keepNext/>
        <w:spacing w:line="240" w:lineRule="auto"/>
        <w:jc w:val="center"/>
      </w:pPr>
      <w:r w:rsidRPr="00270D11">
        <w:rPr>
          <w:noProof/>
          <w:lang w:eastAsia="ru-RU"/>
        </w:rPr>
        <w:drawing>
          <wp:inline distT="0" distB="0" distL="0" distR="0" wp14:anchorId="18E7EC3C" wp14:editId="145E7571">
            <wp:extent cx="5941171" cy="2895600"/>
            <wp:effectExtent l="19050" t="19050" r="21590" b="190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55563" cy="2902614"/>
                    </a:xfrm>
                    <a:prstGeom prst="rect">
                      <a:avLst/>
                    </a:prstGeom>
                    <a:noFill/>
                    <a:ln>
                      <a:solidFill>
                        <a:sysClr val="windowText" lastClr="000000"/>
                      </a:solidFill>
                    </a:ln>
                  </pic:spPr>
                </pic:pic>
              </a:graphicData>
            </a:graphic>
          </wp:inline>
        </w:drawing>
      </w:r>
    </w:p>
    <w:p w14:paraId="22F7D7F2" w14:textId="77777777" w:rsidR="00336BA5" w:rsidRPr="00270D11" w:rsidRDefault="00336BA5" w:rsidP="00336BA5">
      <w:pPr>
        <w:pStyle w:val="af5"/>
        <w:spacing w:after="0"/>
        <w:rPr>
          <w:color w:val="auto"/>
          <w:sz w:val="24"/>
          <w:szCs w:val="24"/>
        </w:rPr>
      </w:pPr>
      <w:r w:rsidRPr="00270D11">
        <w:rPr>
          <w:color w:val="auto"/>
          <w:sz w:val="24"/>
          <w:szCs w:val="24"/>
        </w:rPr>
        <w:t>Рис. 28. Структура мирового товарооборота в 2019 г.</w:t>
      </w:r>
    </w:p>
    <w:p w14:paraId="3EB884B0" w14:textId="7AFE7995" w:rsidR="005061DD" w:rsidRPr="00270D11" w:rsidRDefault="00336BA5" w:rsidP="00336BA5">
      <w:pPr>
        <w:spacing w:after="200" w:line="240" w:lineRule="auto"/>
        <w:rPr>
          <w:i/>
          <w:iCs/>
        </w:rPr>
      </w:pPr>
      <w:r w:rsidRPr="00270D11">
        <w:rPr>
          <w:i/>
          <w:iCs/>
        </w:rPr>
        <w:t>Составлено по [32].</w:t>
      </w:r>
      <w:bookmarkStart w:id="17" w:name="_Toc104415103"/>
      <w:r w:rsidRPr="00270D11">
        <w:rPr>
          <w:i/>
          <w:iCs/>
        </w:rPr>
        <w:t xml:space="preserve"> </w:t>
      </w:r>
    </w:p>
    <w:p w14:paraId="5DAC801A" w14:textId="3C4002E2" w:rsidR="008112A6" w:rsidRPr="00270D11" w:rsidRDefault="008112A6" w:rsidP="008112A6">
      <w:pPr>
        <w:spacing w:after="200" w:line="240" w:lineRule="auto"/>
        <w:rPr>
          <w:i/>
          <w:iCs/>
        </w:rPr>
      </w:pPr>
    </w:p>
    <w:p w14:paraId="7EBB7396" w14:textId="77777777" w:rsidR="007B2257" w:rsidRPr="00270D11" w:rsidRDefault="007B2257" w:rsidP="008112A6">
      <w:pPr>
        <w:spacing w:after="200" w:line="240" w:lineRule="auto"/>
        <w:rPr>
          <w:i/>
          <w:iCs/>
        </w:rPr>
      </w:pPr>
    </w:p>
    <w:p w14:paraId="6656E32E" w14:textId="47C71D4B" w:rsidR="00543756" w:rsidRPr="00270D11" w:rsidRDefault="005061DD" w:rsidP="00A56862">
      <w:pPr>
        <w:pStyle w:val="afb"/>
        <w:spacing w:line="360" w:lineRule="auto"/>
        <w:rPr>
          <w:rFonts w:cs="Times New Roman"/>
          <w:i/>
          <w:iCs/>
          <w:u w:val="single"/>
        </w:rPr>
      </w:pPr>
      <w:r w:rsidRPr="00270D11">
        <w:lastRenderedPageBreak/>
        <w:tab/>
      </w:r>
      <w:r w:rsidR="00543756" w:rsidRPr="00270D11">
        <w:rPr>
          <w:i/>
          <w:iCs/>
          <w:u w:val="single"/>
        </w:rPr>
        <w:t>Промышленное оборудование и инструменты различного назначения</w:t>
      </w:r>
      <w:r w:rsidR="00543756" w:rsidRPr="00270D11">
        <w:rPr>
          <w:rFonts w:cs="Times New Roman"/>
          <w:i/>
          <w:iCs/>
          <w:u w:val="single"/>
        </w:rPr>
        <w:t>.</w:t>
      </w:r>
      <w:bookmarkEnd w:id="17"/>
    </w:p>
    <w:p w14:paraId="2E564F8D" w14:textId="1A4E940D" w:rsidR="00543756" w:rsidRPr="00270D11" w:rsidRDefault="00543756" w:rsidP="00543756">
      <w:pPr>
        <w:spacing w:line="360" w:lineRule="auto"/>
        <w:rPr>
          <w:bCs/>
        </w:rPr>
      </w:pPr>
      <w:r w:rsidRPr="00270D11">
        <w:rPr>
          <w:bCs/>
        </w:rPr>
        <w:tab/>
        <w:t>Объём мирового товарооборота в рамках этой группы товаров в 2019 г. составил 5,8 трлн долларов. По экспорту и импорту товаров данной категории лидирует Европа – 40,9% мирового экспорта и 36,2% мирового импорта промышленных товаров и инструментов различного назначения, главным образом за счёт Германии, Франции и Великобритании. На втором месте по экспорту и импорту товаров рассматриваемой группы находится Восточная и Юго-Восточная Азия – 38,8% и 26,1% соответственно. В данном регионе выделяются такие страны, как Китай, Япония и Южная Корея. Только в этих двух регионах</w:t>
      </w:r>
      <w:r w:rsidR="00A60D74" w:rsidRPr="00270D11">
        <w:rPr>
          <w:bCs/>
        </w:rPr>
        <w:t xml:space="preserve"> </w:t>
      </w:r>
      <w:r w:rsidRPr="00270D11">
        <w:rPr>
          <w:bCs/>
        </w:rPr>
        <w:t xml:space="preserve">экспорт промышленного оборудования и инструментов различного назначения превышает импорт (рис. </w:t>
      </w:r>
      <w:r w:rsidR="005061DD" w:rsidRPr="00270D11">
        <w:rPr>
          <w:bCs/>
        </w:rPr>
        <w:t>29</w:t>
      </w:r>
      <w:r w:rsidRPr="00270D11">
        <w:rPr>
          <w:bCs/>
        </w:rPr>
        <w:t xml:space="preserve">). </w:t>
      </w:r>
    </w:p>
    <w:p w14:paraId="4036A705" w14:textId="5DFCFB00" w:rsidR="00543756" w:rsidRPr="00270D11" w:rsidRDefault="00543756" w:rsidP="00543756">
      <w:pPr>
        <w:spacing w:line="360" w:lineRule="auto"/>
      </w:pPr>
      <w:r w:rsidRPr="00270D11">
        <w:rPr>
          <w:bCs/>
        </w:rPr>
        <w:tab/>
      </w:r>
      <w:r w:rsidR="000C30B8" w:rsidRPr="00270D11">
        <w:t xml:space="preserve">На уровне отдельных стран крупнейшим экспортёром промышленных товаров и инструментов различного назначения является Китай, на который по данным 2019 г. приходится 19,6% </w:t>
      </w:r>
      <w:r w:rsidR="005061DD" w:rsidRPr="00270D11">
        <w:t xml:space="preserve">(570 млрд долларов) </w:t>
      </w:r>
      <w:r w:rsidR="000C30B8" w:rsidRPr="00270D11">
        <w:t>мирового экспорта товаров данной группы, второе место занимает Г</w:t>
      </w:r>
      <w:r w:rsidR="00A60D74" w:rsidRPr="00270D11">
        <w:t>е</w:t>
      </w:r>
      <w:r w:rsidR="000C30B8" w:rsidRPr="00270D11">
        <w:t xml:space="preserve">рмания </w:t>
      </w:r>
      <w:bookmarkStart w:id="18" w:name="_Hlk104462222"/>
      <w:r w:rsidR="000C30B8" w:rsidRPr="00270D11">
        <w:t>–</w:t>
      </w:r>
      <w:bookmarkEnd w:id="18"/>
      <w:r w:rsidR="000C30B8" w:rsidRPr="00270D11">
        <w:t xml:space="preserve"> 11,9%</w:t>
      </w:r>
      <w:r w:rsidR="005061DD" w:rsidRPr="00270D11">
        <w:t xml:space="preserve"> (346 млрд долларов)</w:t>
      </w:r>
      <w:r w:rsidR="000C30B8" w:rsidRPr="00270D11">
        <w:t>, третье</w:t>
      </w:r>
      <w:r w:rsidR="00A60D74" w:rsidRPr="00270D11">
        <w:t xml:space="preserve"> </w:t>
      </w:r>
      <w:r w:rsidR="000C30B8" w:rsidRPr="00270D11">
        <w:t>Соединённые Штаты Америки</w:t>
      </w:r>
      <w:r w:rsidR="00A60D74" w:rsidRPr="00270D11">
        <w:t xml:space="preserve"> – </w:t>
      </w:r>
      <w:r w:rsidR="000C30B8" w:rsidRPr="00270D11">
        <w:t>10,9%</w:t>
      </w:r>
      <w:r w:rsidR="00A60D74" w:rsidRPr="00270D11">
        <w:t xml:space="preserve"> (316 млрд долларов)</w:t>
      </w:r>
      <w:r w:rsidR="000C30B8" w:rsidRPr="00270D11">
        <w:t>. Эти же страны являются и главными импортёрами продукции рассматриваемой товарной группы. При этом среди этих стран только в США импорт промышленных товаров и инструментов различного назначения превышает экспорт, а в Китае и Германии экспорт товаров данной категории превышает импорт примерно в 2 раза.</w:t>
      </w:r>
    </w:p>
    <w:p w14:paraId="55211352" w14:textId="25E33B97" w:rsidR="00B74E50" w:rsidRPr="00270D11" w:rsidRDefault="00B74E50" w:rsidP="00543756">
      <w:pPr>
        <w:spacing w:line="360" w:lineRule="auto"/>
        <w:rPr>
          <w:bCs/>
        </w:rPr>
      </w:pPr>
      <w:r w:rsidRPr="00270D11">
        <w:tab/>
        <w:t>Доля России в экспорте и импорте промышленного оборудования и инструментов различного назначения также остаётся невысокой – 0,3%</w:t>
      </w:r>
      <w:r w:rsidR="00A60D74" w:rsidRPr="00270D11">
        <w:t xml:space="preserve"> (9,1 млрд долларов)</w:t>
      </w:r>
      <w:r w:rsidRPr="00270D11">
        <w:t xml:space="preserve"> в мировом экспорте и 1,7%</w:t>
      </w:r>
      <w:r w:rsidR="00A60D74" w:rsidRPr="00270D11">
        <w:t xml:space="preserve"> (48,6 млрд долларов)</w:t>
      </w:r>
      <w:r w:rsidRPr="00270D11">
        <w:t xml:space="preserve"> в мировом импорте. </w:t>
      </w:r>
      <w:r w:rsidR="0031172B" w:rsidRPr="00270D11">
        <w:t>Данная группа товаров в 2019 г. являл</w:t>
      </w:r>
      <w:r w:rsidR="002929FA" w:rsidRPr="00270D11">
        <w:t>а</w:t>
      </w:r>
      <w:r w:rsidR="0031172B" w:rsidRPr="00270D11">
        <w:t>сь основной в структуре российского импорта</w:t>
      </w:r>
      <w:r w:rsidR="00A60D74" w:rsidRPr="00270D11">
        <w:t xml:space="preserve"> и составляла 21,3%. </w:t>
      </w:r>
    </w:p>
    <w:p w14:paraId="0BB239A5" w14:textId="4BE4A6E7" w:rsidR="00543756" w:rsidRPr="00270D11" w:rsidRDefault="003D7029" w:rsidP="00543756">
      <w:pPr>
        <w:spacing w:line="360" w:lineRule="auto"/>
        <w:jc w:val="center"/>
        <w:rPr>
          <w:bCs/>
        </w:rPr>
      </w:pPr>
      <w:r w:rsidRPr="00270D11">
        <w:rPr>
          <w:bCs/>
          <w:noProof/>
        </w:rPr>
        <w:drawing>
          <wp:inline distT="0" distB="0" distL="0" distR="0" wp14:anchorId="7811FDC3" wp14:editId="35893E1B">
            <wp:extent cx="3948323" cy="2448000"/>
            <wp:effectExtent l="19050" t="19050" r="1460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48323" cy="2448000"/>
                    </a:xfrm>
                    <a:prstGeom prst="rect">
                      <a:avLst/>
                    </a:prstGeom>
                    <a:noFill/>
                    <a:ln>
                      <a:solidFill>
                        <a:schemeClr val="tx1"/>
                      </a:solidFill>
                    </a:ln>
                  </pic:spPr>
                </pic:pic>
              </a:graphicData>
            </a:graphic>
          </wp:inline>
        </w:drawing>
      </w:r>
    </w:p>
    <w:p w14:paraId="4F5A25B7" w14:textId="10D4E5D8" w:rsidR="00543756" w:rsidRPr="00270D11" w:rsidRDefault="00835676" w:rsidP="00543756">
      <w:pPr>
        <w:pStyle w:val="af5"/>
        <w:spacing w:after="0"/>
        <w:rPr>
          <w:color w:val="auto"/>
          <w:sz w:val="24"/>
          <w:szCs w:val="24"/>
        </w:rPr>
      </w:pPr>
      <w:r w:rsidRPr="00270D11">
        <w:rPr>
          <w:color w:val="auto"/>
          <w:sz w:val="24"/>
          <w:szCs w:val="24"/>
        </w:rPr>
        <w:t>Рис.</w:t>
      </w:r>
      <w:r w:rsidR="00543756" w:rsidRPr="00270D11">
        <w:rPr>
          <w:color w:val="auto"/>
          <w:sz w:val="24"/>
          <w:szCs w:val="24"/>
        </w:rPr>
        <w:t xml:space="preserve"> </w:t>
      </w:r>
      <w:r w:rsidR="005061DD" w:rsidRPr="00270D11">
        <w:rPr>
          <w:color w:val="auto"/>
          <w:sz w:val="24"/>
          <w:szCs w:val="24"/>
        </w:rPr>
        <w:t>29</w:t>
      </w:r>
      <w:r w:rsidR="00543756" w:rsidRPr="00270D11">
        <w:rPr>
          <w:color w:val="auto"/>
          <w:sz w:val="24"/>
          <w:szCs w:val="24"/>
        </w:rPr>
        <w:t>. Экспорт и импорт промышленного оборудования и инструментов различного назначения по регионам мира в 2019 г.</w:t>
      </w:r>
    </w:p>
    <w:p w14:paraId="5065AEDA" w14:textId="7CB2182A" w:rsidR="00543756" w:rsidRPr="00270D11" w:rsidRDefault="00543756" w:rsidP="00543756">
      <w:pPr>
        <w:pStyle w:val="af5"/>
        <w:rPr>
          <w:color w:val="auto"/>
          <w:sz w:val="24"/>
          <w:szCs w:val="24"/>
        </w:rPr>
      </w:pPr>
      <w:r w:rsidRPr="00270D11">
        <w:rPr>
          <w:color w:val="auto"/>
          <w:sz w:val="24"/>
          <w:szCs w:val="24"/>
        </w:rPr>
        <w:t>Составлено по [</w:t>
      </w:r>
      <w:r w:rsidR="003D1D14" w:rsidRPr="00270D11">
        <w:rPr>
          <w:color w:val="auto"/>
          <w:sz w:val="24"/>
          <w:szCs w:val="24"/>
        </w:rPr>
        <w:t>32</w:t>
      </w:r>
      <w:r w:rsidRPr="00270D11">
        <w:rPr>
          <w:color w:val="auto"/>
          <w:sz w:val="24"/>
          <w:szCs w:val="24"/>
        </w:rPr>
        <w:t>].</w:t>
      </w:r>
    </w:p>
    <w:p w14:paraId="67F1C513" w14:textId="77777777" w:rsidR="00543756" w:rsidRPr="00270D11" w:rsidRDefault="00543756" w:rsidP="00A56862">
      <w:pPr>
        <w:pStyle w:val="afb"/>
        <w:spacing w:line="360" w:lineRule="auto"/>
        <w:rPr>
          <w:i/>
          <w:iCs/>
          <w:u w:val="single"/>
        </w:rPr>
      </w:pPr>
      <w:r w:rsidRPr="00270D11">
        <w:lastRenderedPageBreak/>
        <w:tab/>
      </w:r>
      <w:bookmarkStart w:id="19" w:name="_Toc104415104"/>
      <w:r w:rsidRPr="00270D11">
        <w:rPr>
          <w:i/>
          <w:iCs/>
          <w:u w:val="single"/>
        </w:rPr>
        <w:t>Минеральное сырьё.</w:t>
      </w:r>
      <w:bookmarkEnd w:id="19"/>
    </w:p>
    <w:p w14:paraId="0C77D550" w14:textId="27F5C2C5" w:rsidR="00835676" w:rsidRPr="00270D11" w:rsidRDefault="00543756" w:rsidP="00543756">
      <w:pPr>
        <w:spacing w:line="360" w:lineRule="auto"/>
      </w:pPr>
      <w:r w:rsidRPr="00270D11">
        <w:tab/>
      </w:r>
      <w:r w:rsidR="000C30B8" w:rsidRPr="00270D11">
        <w:t>В 2019 г. мировой товарооборот минерального сырья составил 5,3 трлн</w:t>
      </w:r>
      <w:r w:rsidR="0031172B" w:rsidRPr="00270D11">
        <w:t xml:space="preserve"> д</w:t>
      </w:r>
      <w:r w:rsidR="000C30B8" w:rsidRPr="00270D11">
        <w:t>олларов</w:t>
      </w:r>
      <w:r w:rsidR="0031172B" w:rsidRPr="00270D11">
        <w:t>, где 88,2% приходилось на топливо, 10,4% – руды полезных ископаемых и 1,4% на электроэнергию. В мировом торговом обороте энергоресурсами</w:t>
      </w:r>
      <w:r w:rsidR="00FB5545" w:rsidRPr="00270D11">
        <w:t xml:space="preserve"> в 2019 г.</w:t>
      </w:r>
      <w:r w:rsidR="0031172B" w:rsidRPr="00270D11">
        <w:t xml:space="preserve"> наибольшая </w:t>
      </w:r>
      <w:r w:rsidR="00FB5545" w:rsidRPr="00270D11">
        <w:t xml:space="preserve">доля приходилась на нефть – 77,7%, природный газ занимал 10,8%, а уголь </w:t>
      </w:r>
      <w:r w:rsidR="00336BA5" w:rsidRPr="00270D11">
        <w:t xml:space="preserve">– 4,7%. </w:t>
      </w:r>
    </w:p>
    <w:p w14:paraId="6CD4094F" w14:textId="49E6AF1E" w:rsidR="00FB5545" w:rsidRPr="00270D11" w:rsidRDefault="00835676" w:rsidP="00543756">
      <w:pPr>
        <w:spacing w:line="360" w:lineRule="auto"/>
      </w:pPr>
      <w:r w:rsidRPr="00270D11">
        <w:tab/>
      </w:r>
      <w:r w:rsidR="000C30B8" w:rsidRPr="00270D11">
        <w:t>Для этой группы товаров характерны сильные диспропорции в экспорте и импорте (рис. 3</w:t>
      </w:r>
      <w:r w:rsidR="00A60D74" w:rsidRPr="00270D11">
        <w:t>0</w:t>
      </w:r>
      <w:r w:rsidR="000C30B8" w:rsidRPr="00270D11">
        <w:t xml:space="preserve">). Крупнейшим экспортёром в рамках рассматриваемой товарной группы является </w:t>
      </w:r>
      <w:r w:rsidR="0031172B" w:rsidRPr="00270D11">
        <w:t>Юго-Западная Азия</w:t>
      </w:r>
      <w:r w:rsidR="00FB5545" w:rsidRPr="00270D11">
        <w:t xml:space="preserve">. </w:t>
      </w:r>
      <w:r w:rsidR="000C30B8" w:rsidRPr="00270D11">
        <w:t>ОАЭ являются крупнейшим экспортёром минерального сырья не только в данном регионе, но и во всём мире – 10,7% от всего экспорта товаров данной группы.</w:t>
      </w:r>
      <w:r w:rsidR="00A44A03" w:rsidRPr="00270D11">
        <w:t xml:space="preserve"> Помимо Юго-Западной Азии, крупным экспортёром минерального сырья является Европа, где 37,2% приходится на Россию. Второе место в данном регионе по экспорту рассматриваемой товарной группы занимают Нидерланды (11,1%), экспортирующие природный газ, а также занимающиеся реэкспортом из других стран Европы Третье место занимает Норвегия (8,6%), где главным экспортным товаром является нефть (19% от общего экспорта Норвегии).</w:t>
      </w:r>
    </w:p>
    <w:p w14:paraId="56CE8207" w14:textId="3FB0C67B" w:rsidR="00FB5545" w:rsidRPr="00270D11" w:rsidRDefault="00FB5545" w:rsidP="00543756">
      <w:pPr>
        <w:spacing w:line="360" w:lineRule="auto"/>
      </w:pPr>
      <w:r w:rsidRPr="00270D11">
        <w:tab/>
        <w:t>По экспорту сырой нефти лидером в 2019 г. являлась Юго-Западная Азия, к которой относят</w:t>
      </w:r>
      <w:r w:rsidR="005C36E8" w:rsidRPr="00270D11">
        <w:t>ся одни из</w:t>
      </w:r>
      <w:r w:rsidRPr="00270D11">
        <w:t xml:space="preserve"> крупнейши</w:t>
      </w:r>
      <w:r w:rsidR="005C36E8" w:rsidRPr="00270D11">
        <w:t>х</w:t>
      </w:r>
      <w:r w:rsidRPr="00270D11">
        <w:t xml:space="preserve"> в мире экспортёр</w:t>
      </w:r>
      <w:r w:rsidR="002929FA" w:rsidRPr="00270D11">
        <w:t>ов</w:t>
      </w:r>
      <w:r w:rsidRPr="00270D11">
        <w:t xml:space="preserve"> данного вида энергоресурсов – ОАЭ, Саудовская Аравия, Кувейт и Ирак. </w:t>
      </w:r>
      <w:r w:rsidR="000D09FE" w:rsidRPr="00270D11">
        <w:t xml:space="preserve">Однако в натуральном выражении больше </w:t>
      </w:r>
      <w:r w:rsidR="005C36E8" w:rsidRPr="00270D11">
        <w:t xml:space="preserve">всего </w:t>
      </w:r>
      <w:r w:rsidR="000D09FE" w:rsidRPr="00270D11">
        <w:t>экспортируется нефти из Саудовской Аравии</w:t>
      </w:r>
      <w:r w:rsidR="005C36E8" w:rsidRPr="00270D11">
        <w:t xml:space="preserve">. </w:t>
      </w:r>
      <w:r w:rsidR="004B7407" w:rsidRPr="00270D11">
        <w:t>Вероятно</w:t>
      </w:r>
      <w:r w:rsidR="005C36E8" w:rsidRPr="00270D11">
        <w:t>, что для Саудовской Аравии представлены несколько заниженные данные об экспорте нефти в стоимостном выражении, так как они являются оценочными</w:t>
      </w:r>
      <w:r w:rsidR="004B7407" w:rsidRPr="00270D11">
        <w:t>, а Объединённые Арабские Эмираты помимо экспорта собственной нефти, возможно, также реэкспортируют нефть из других стран Персидского залива</w:t>
      </w:r>
      <w:r w:rsidR="00D72CD1" w:rsidRPr="00270D11">
        <w:t>, в том числе и из Саудовской Аравии</w:t>
      </w:r>
      <w:r w:rsidR="004B7407" w:rsidRPr="00270D11">
        <w:t>, так как экспорт сырой нефти из ОАЭ в 2019 г. в натуральном выражении оказался больше, чем объём добычи в этом же году.</w:t>
      </w:r>
      <w:r w:rsidR="005C36E8" w:rsidRPr="00270D11">
        <w:t xml:space="preserve"> Также крупнейшими экспортёрами сырой нефти в 2019 г. были Россия</w:t>
      </w:r>
      <w:r w:rsidR="004B7407" w:rsidRPr="00270D11">
        <w:t xml:space="preserve"> и Канада. </w:t>
      </w:r>
    </w:p>
    <w:p w14:paraId="1B3383BC" w14:textId="338FD178" w:rsidR="00FB5545" w:rsidRPr="00270D11" w:rsidRDefault="004B7407" w:rsidP="00543756">
      <w:pPr>
        <w:spacing w:line="360" w:lineRule="auto"/>
      </w:pPr>
      <w:r w:rsidRPr="00270D11">
        <w:tab/>
        <w:t xml:space="preserve">Крупнейшими экспортёрами природного </w:t>
      </w:r>
      <w:r w:rsidR="00071F74" w:rsidRPr="00270D11">
        <w:t>га</w:t>
      </w:r>
      <w:r w:rsidRPr="00270D11">
        <w:t xml:space="preserve">за по газопроводам в 2019 г. были </w:t>
      </w:r>
      <w:r w:rsidR="003031D0" w:rsidRPr="00270D11">
        <w:t xml:space="preserve">Германия, Норвегия и Россия. Однако Германия является </w:t>
      </w:r>
      <w:proofErr w:type="spellStart"/>
      <w:r w:rsidR="003031D0" w:rsidRPr="00270D11">
        <w:t>реэкспортёром</w:t>
      </w:r>
      <w:proofErr w:type="spellEnd"/>
      <w:r w:rsidR="003031D0" w:rsidRPr="00270D11">
        <w:t xml:space="preserve"> российского природного газа в страны Евросоюза, поэтому можно утверждать, что главным экспортёром природного газа по газопроводам является Россия. Если рассматривать сжиженный природный газ, то </w:t>
      </w:r>
      <w:r w:rsidR="00336BA5" w:rsidRPr="00270D11">
        <w:t xml:space="preserve">здесь </w:t>
      </w:r>
      <w:r w:rsidR="003031D0" w:rsidRPr="00270D11">
        <w:t>лидером является Катар, на который приходится 25,6% мирово</w:t>
      </w:r>
      <w:r w:rsidR="00336BA5" w:rsidRPr="00270D11">
        <w:t>го</w:t>
      </w:r>
      <w:r w:rsidR="003031D0" w:rsidRPr="00270D11">
        <w:t xml:space="preserve"> экспорта СПГ. </w:t>
      </w:r>
    </w:p>
    <w:p w14:paraId="0539F083" w14:textId="1AF88403" w:rsidR="00FB5545" w:rsidRPr="00270D11" w:rsidRDefault="003031D0" w:rsidP="00543756">
      <w:pPr>
        <w:spacing w:line="360" w:lineRule="auto"/>
      </w:pPr>
      <w:r w:rsidRPr="00270D11">
        <w:tab/>
      </w:r>
      <w:r w:rsidR="00BF1B9C" w:rsidRPr="00270D11">
        <w:t xml:space="preserve">Австралия являлась в 2019 г. главным экспортёром угля, главным образом, в страны Восточной и Юго-Восточной Азии. Также Австралия была и крупнейшим экспортёром рудных полезных ископаемых (железная руда, медная руда и др.) – на неё </w:t>
      </w:r>
      <w:r w:rsidR="00BF1B9C" w:rsidRPr="00270D11">
        <w:lastRenderedPageBreak/>
        <w:t>приходилось 28,7% мирового экспорта данной группы товаров. Помимо Австралии в данном отношении выделяются Бразилия (железная, медная руда и др.), Чили (медная, молибденовая, железная руда и др.), Перу (медная, цинковая, свинцовая руда и др.) и ЮАР (железная, хромовая</w:t>
      </w:r>
      <w:r w:rsidR="00A44A03" w:rsidRPr="00270D11">
        <w:t xml:space="preserve"> руда и др.).</w:t>
      </w:r>
    </w:p>
    <w:p w14:paraId="4122489D" w14:textId="2C3EDD5C" w:rsidR="00543756" w:rsidRPr="00270D11" w:rsidRDefault="00A44A03" w:rsidP="00543756">
      <w:pPr>
        <w:spacing w:line="360" w:lineRule="auto"/>
      </w:pPr>
      <w:r w:rsidRPr="00270D11">
        <w:tab/>
        <w:t>Крупнейшим импортёром минерального сырья среди регионов мира является Восточная и Юго-Восточная Азия. Это связано с нехваткой собственных энергоресурсов, главным образом в Китае и Японии, для функционирования промышленного производства, поэтому данные страны вынуждены импортировать минеральное сырьё в достаточно большом объёме. Н</w:t>
      </w:r>
      <w:r w:rsidR="000C30B8" w:rsidRPr="00270D11">
        <w:t>а втором месте после Кита</w:t>
      </w:r>
      <w:r w:rsidRPr="00270D11">
        <w:t>я</w:t>
      </w:r>
      <w:r w:rsidR="000C30B8" w:rsidRPr="00270D11">
        <w:t xml:space="preserve"> по импорту товаров данной группы</w:t>
      </w:r>
      <w:r w:rsidRPr="00270D11">
        <w:t xml:space="preserve"> находятся США</w:t>
      </w:r>
      <w:r w:rsidR="000C30B8" w:rsidRPr="00270D11">
        <w:t xml:space="preserve">. Экспорт минерального сырья в 2019 г. в США превышал импорт только на 4%. Также крупным импортёром товаров данной группы является Европа. В данном случае выделяются Германия, Нидерланды, Италия, Франция и другие европейские страны, которые импортируют нефть, газ и другие минеральные ресурсы преимущественно из России. </w:t>
      </w:r>
    </w:p>
    <w:p w14:paraId="28916762" w14:textId="21BC9C16" w:rsidR="00A60D74" w:rsidRPr="00270D11" w:rsidRDefault="00A60D74" w:rsidP="00543756">
      <w:pPr>
        <w:spacing w:line="360" w:lineRule="auto"/>
      </w:pPr>
      <w:r w:rsidRPr="00270D11">
        <w:tab/>
        <w:t xml:space="preserve">Для России эта группа товаров так же, как и в 1995 г., является основной в структуре экспорта и </w:t>
      </w:r>
      <w:r w:rsidR="00336BA5" w:rsidRPr="00270D11">
        <w:t xml:space="preserve">повысила свою долю до </w:t>
      </w:r>
      <w:r w:rsidR="00C3634F" w:rsidRPr="00270D11">
        <w:t>60</w:t>
      </w:r>
      <w:r w:rsidR="00336BA5" w:rsidRPr="00270D11">
        <w:t xml:space="preserve">%. </w:t>
      </w:r>
      <w:r w:rsidR="0070262D" w:rsidRPr="00270D11">
        <w:t>Россия входит в пятёрку лидеров по экспорту минерального сырья, занимая 8,7% (2</w:t>
      </w:r>
      <w:r w:rsidR="00C3634F" w:rsidRPr="00270D11">
        <w:t>48</w:t>
      </w:r>
      <w:r w:rsidR="0070262D" w:rsidRPr="00270D11">
        <w:t xml:space="preserve"> млрд долларов). Являясь одним из крупнейших экспортёров минерального сырья, в мировом импорте на Россию приходится 0,2% (5,8 млрд долларов). В российском импорте данной товарной группы в 2019 г. преобладали такие товары, как очищенная нефть и различные руды полезных ископаемых, но которые приходится только 2,5% от общего импорта России.</w:t>
      </w:r>
    </w:p>
    <w:p w14:paraId="5B48794A" w14:textId="4666B927" w:rsidR="00543756" w:rsidRPr="00270D11" w:rsidRDefault="003D7029" w:rsidP="00543756">
      <w:pPr>
        <w:keepNext/>
        <w:spacing w:line="360" w:lineRule="auto"/>
        <w:jc w:val="center"/>
      </w:pPr>
      <w:r w:rsidRPr="00270D11">
        <w:rPr>
          <w:noProof/>
        </w:rPr>
        <w:drawing>
          <wp:inline distT="0" distB="0" distL="0" distR="0" wp14:anchorId="4B7C79F3" wp14:editId="6D205145">
            <wp:extent cx="3960000" cy="2451918"/>
            <wp:effectExtent l="19050" t="19050" r="21590" b="2476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60000" cy="2451918"/>
                    </a:xfrm>
                    <a:prstGeom prst="rect">
                      <a:avLst/>
                    </a:prstGeom>
                    <a:noFill/>
                    <a:ln>
                      <a:solidFill>
                        <a:schemeClr val="tx1"/>
                      </a:solidFill>
                    </a:ln>
                  </pic:spPr>
                </pic:pic>
              </a:graphicData>
            </a:graphic>
          </wp:inline>
        </w:drawing>
      </w:r>
    </w:p>
    <w:p w14:paraId="0661E5F3" w14:textId="6D173DF4" w:rsidR="00543756" w:rsidRPr="00270D11" w:rsidRDefault="00835676" w:rsidP="00543756">
      <w:pPr>
        <w:keepNext/>
        <w:spacing w:line="240" w:lineRule="auto"/>
        <w:rPr>
          <w:i/>
          <w:iCs/>
          <w:szCs w:val="24"/>
        </w:rPr>
      </w:pPr>
      <w:r w:rsidRPr="00270D11">
        <w:rPr>
          <w:i/>
          <w:iCs/>
          <w:szCs w:val="24"/>
        </w:rPr>
        <w:t>Рис.</w:t>
      </w:r>
      <w:r w:rsidR="00543756" w:rsidRPr="00270D11">
        <w:rPr>
          <w:i/>
          <w:iCs/>
          <w:szCs w:val="24"/>
        </w:rPr>
        <w:t xml:space="preserve"> 3</w:t>
      </w:r>
      <w:r w:rsidR="00A60D74" w:rsidRPr="00270D11">
        <w:rPr>
          <w:i/>
          <w:iCs/>
          <w:szCs w:val="24"/>
        </w:rPr>
        <w:t>0</w:t>
      </w:r>
      <w:r w:rsidR="00543756" w:rsidRPr="00270D11">
        <w:rPr>
          <w:i/>
          <w:iCs/>
          <w:szCs w:val="24"/>
        </w:rPr>
        <w:t>. Экспорт и импорт минерального сырья по регионам мира в 2019 г.</w:t>
      </w:r>
      <w:r w:rsidR="00A44A03" w:rsidRPr="00270D11">
        <w:rPr>
          <w:rStyle w:val="af9"/>
          <w:i/>
          <w:iCs/>
          <w:szCs w:val="24"/>
        </w:rPr>
        <w:footnoteReference w:id="5"/>
      </w:r>
    </w:p>
    <w:p w14:paraId="6FBB189E" w14:textId="1807F603" w:rsidR="0070262D" w:rsidRPr="00270D11" w:rsidRDefault="00543756" w:rsidP="008A5A27">
      <w:pPr>
        <w:spacing w:after="200" w:line="240" w:lineRule="auto"/>
        <w:rPr>
          <w:bCs/>
          <w:i/>
          <w:iCs/>
        </w:rPr>
      </w:pPr>
      <w:r w:rsidRPr="00270D11">
        <w:rPr>
          <w:bCs/>
          <w:i/>
          <w:iCs/>
        </w:rPr>
        <w:t>Составлено по [</w:t>
      </w:r>
      <w:r w:rsidR="003D1D14" w:rsidRPr="00270D11">
        <w:rPr>
          <w:bCs/>
          <w:i/>
          <w:iCs/>
        </w:rPr>
        <w:t>32</w:t>
      </w:r>
      <w:r w:rsidRPr="00270D11">
        <w:rPr>
          <w:bCs/>
          <w:i/>
          <w:iCs/>
        </w:rPr>
        <w:t>].</w:t>
      </w:r>
      <w:bookmarkStart w:id="20" w:name="_Toc104415105"/>
    </w:p>
    <w:p w14:paraId="7EEF30D1" w14:textId="77AC47A0" w:rsidR="00543756" w:rsidRPr="00270D11" w:rsidRDefault="0070262D" w:rsidP="00A56862">
      <w:pPr>
        <w:pStyle w:val="afb"/>
        <w:spacing w:line="360" w:lineRule="auto"/>
        <w:rPr>
          <w:i/>
          <w:iCs/>
          <w:u w:val="single"/>
        </w:rPr>
      </w:pPr>
      <w:r w:rsidRPr="00270D11">
        <w:lastRenderedPageBreak/>
        <w:tab/>
      </w:r>
      <w:r w:rsidR="00543756" w:rsidRPr="00270D11">
        <w:rPr>
          <w:i/>
          <w:iCs/>
          <w:u w:val="single"/>
        </w:rPr>
        <w:t>Электрические машины и оборудование и их части.</w:t>
      </w:r>
      <w:bookmarkEnd w:id="20"/>
      <w:r w:rsidR="00543756" w:rsidRPr="00270D11">
        <w:rPr>
          <w:i/>
          <w:iCs/>
          <w:u w:val="single"/>
        </w:rPr>
        <w:t xml:space="preserve"> </w:t>
      </w:r>
    </w:p>
    <w:p w14:paraId="54CF2E63" w14:textId="572DEB02" w:rsidR="00A44A03" w:rsidRPr="00270D11" w:rsidRDefault="00543756" w:rsidP="003D7029">
      <w:pPr>
        <w:widowControl w:val="0"/>
        <w:spacing w:line="360" w:lineRule="auto"/>
      </w:pPr>
      <w:r w:rsidRPr="00270D11">
        <w:tab/>
        <w:t>Торговый оборот электрически</w:t>
      </w:r>
      <w:r w:rsidR="007A65CD" w:rsidRPr="00270D11">
        <w:t>х</w:t>
      </w:r>
      <w:r w:rsidRPr="00270D11">
        <w:t xml:space="preserve"> машин и оборудован</w:t>
      </w:r>
      <w:r w:rsidR="007A65CD" w:rsidRPr="00270D11">
        <w:t>ия</w:t>
      </w:r>
      <w:r w:rsidRPr="00270D11">
        <w:t xml:space="preserve"> и их част</w:t>
      </w:r>
      <w:r w:rsidR="007A65CD" w:rsidRPr="00270D11">
        <w:t>ей</w:t>
      </w:r>
      <w:r w:rsidRPr="00270D11">
        <w:t xml:space="preserve"> в</w:t>
      </w:r>
      <w:r w:rsidR="007A65CD" w:rsidRPr="00270D11">
        <w:t xml:space="preserve"> </w:t>
      </w:r>
      <w:r w:rsidRPr="00270D11">
        <w:t>2019 г. составил 4,94 трлн долларов. В торговле данным видом товаров абсолютным лидером является Восточная и Юго-Восточная Азия – 62,1% мирового экспорта и 44,7% мирового импорта электротехники и электроники (рис. 3</w:t>
      </w:r>
      <w:r w:rsidR="00A60D74" w:rsidRPr="00270D11">
        <w:t>1</w:t>
      </w:r>
      <w:r w:rsidRPr="00270D11">
        <w:t xml:space="preserve">). Крупнейшим экспортёром и импортёром в рамках рассматриваемой товарной группы является Китай, </w:t>
      </w:r>
      <w:r w:rsidR="007C73B7" w:rsidRPr="00270D11">
        <w:t xml:space="preserve">на который приходится около 30% мирового экспорта </w:t>
      </w:r>
      <w:r w:rsidR="00A60D74" w:rsidRPr="00270D11">
        <w:t>(680 млрд долларов)</w:t>
      </w:r>
      <w:r w:rsidRPr="00270D11">
        <w:t xml:space="preserve"> и </w:t>
      </w:r>
      <w:r w:rsidR="00A60D74" w:rsidRPr="00270D11">
        <w:t>13</w:t>
      </w:r>
      <w:r w:rsidRPr="00270D11">
        <w:t>% мирового импорта</w:t>
      </w:r>
      <w:r w:rsidR="00A60D74" w:rsidRPr="00270D11">
        <w:t xml:space="preserve"> (311 млн долларов)</w:t>
      </w:r>
      <w:r w:rsidRPr="00270D11">
        <w:t xml:space="preserve"> </w:t>
      </w:r>
      <w:r w:rsidR="007C73B7" w:rsidRPr="00270D11">
        <w:t>данного вида продукции.</w:t>
      </w:r>
      <w:r w:rsidRPr="00270D11">
        <w:t xml:space="preserve"> </w:t>
      </w:r>
      <w:r w:rsidR="00A60D74" w:rsidRPr="00270D11">
        <w:t xml:space="preserve">Также высока доля в импорте электрических машин и оборудования Гонконга – 11,9% (294 млрд долларов). </w:t>
      </w:r>
      <w:r w:rsidRPr="00270D11">
        <w:t>При этом экспорт электрических машин и оборудования и их частей из Китая превышает импорт этих товаров данной страной.</w:t>
      </w:r>
    </w:p>
    <w:p w14:paraId="73EDC4EF" w14:textId="472F00D3" w:rsidR="003D7029" w:rsidRPr="00270D11" w:rsidRDefault="00A44A03" w:rsidP="003D7029">
      <w:pPr>
        <w:widowControl w:val="0"/>
        <w:spacing w:line="360" w:lineRule="auto"/>
      </w:pPr>
      <w:r w:rsidRPr="00270D11">
        <w:tab/>
        <w:t>В рамках этой товарной группы на Россию приходится 0,2%</w:t>
      </w:r>
      <w:r w:rsidR="00A60D74" w:rsidRPr="00270D11">
        <w:t xml:space="preserve"> (4,4 млрд долларов)</w:t>
      </w:r>
      <w:r w:rsidRPr="00270D11">
        <w:t xml:space="preserve"> мирового экспорта и 1% мирового импорта</w:t>
      </w:r>
      <w:r w:rsidR="00A60D74" w:rsidRPr="00270D11">
        <w:t xml:space="preserve"> (24,4 млрд долларов)</w:t>
      </w:r>
      <w:r w:rsidRPr="00270D11">
        <w:t xml:space="preserve">. </w:t>
      </w:r>
      <w:r w:rsidR="00543756" w:rsidRPr="00270D11">
        <w:t xml:space="preserve"> </w:t>
      </w:r>
    </w:p>
    <w:p w14:paraId="20A525F1" w14:textId="48F121BA" w:rsidR="00543756" w:rsidRPr="00270D11" w:rsidRDefault="003D7029" w:rsidP="00543756">
      <w:pPr>
        <w:spacing w:line="360" w:lineRule="auto"/>
        <w:jc w:val="center"/>
      </w:pPr>
      <w:r w:rsidRPr="00270D11">
        <w:rPr>
          <w:noProof/>
        </w:rPr>
        <w:drawing>
          <wp:inline distT="0" distB="0" distL="0" distR="0" wp14:anchorId="49AB33BE" wp14:editId="0BDABE81">
            <wp:extent cx="3960000" cy="2455240"/>
            <wp:effectExtent l="19050" t="19050" r="21590" b="2159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60000" cy="2455240"/>
                    </a:xfrm>
                    <a:prstGeom prst="rect">
                      <a:avLst/>
                    </a:prstGeom>
                    <a:noFill/>
                    <a:ln>
                      <a:solidFill>
                        <a:schemeClr val="tx1"/>
                      </a:solidFill>
                    </a:ln>
                  </pic:spPr>
                </pic:pic>
              </a:graphicData>
            </a:graphic>
          </wp:inline>
        </w:drawing>
      </w:r>
    </w:p>
    <w:p w14:paraId="7AAD5189" w14:textId="37BF6FAC" w:rsidR="00543756" w:rsidRPr="00270D11" w:rsidRDefault="00835676" w:rsidP="00543756">
      <w:pPr>
        <w:pStyle w:val="af5"/>
        <w:spacing w:after="0"/>
        <w:rPr>
          <w:bCs/>
          <w:color w:val="auto"/>
          <w:sz w:val="24"/>
          <w:szCs w:val="24"/>
        </w:rPr>
      </w:pPr>
      <w:r w:rsidRPr="00270D11">
        <w:rPr>
          <w:color w:val="auto"/>
          <w:sz w:val="24"/>
          <w:szCs w:val="24"/>
        </w:rPr>
        <w:t>Рис.</w:t>
      </w:r>
      <w:r w:rsidR="00543756" w:rsidRPr="00270D11">
        <w:rPr>
          <w:color w:val="auto"/>
          <w:sz w:val="24"/>
          <w:szCs w:val="24"/>
        </w:rPr>
        <w:t xml:space="preserve"> 3</w:t>
      </w:r>
      <w:r w:rsidR="00A60D74" w:rsidRPr="00270D11">
        <w:rPr>
          <w:color w:val="auto"/>
          <w:sz w:val="24"/>
          <w:szCs w:val="24"/>
        </w:rPr>
        <w:t>1</w:t>
      </w:r>
      <w:r w:rsidR="00543756" w:rsidRPr="00270D11">
        <w:rPr>
          <w:color w:val="auto"/>
          <w:sz w:val="24"/>
          <w:szCs w:val="24"/>
        </w:rPr>
        <w:t>. Экспорт и импорт электрических машин и оборудования и их частей по регионам мира в 2019 г.</w:t>
      </w:r>
    </w:p>
    <w:p w14:paraId="661DDD71" w14:textId="395CA89E" w:rsidR="00543756" w:rsidRPr="00270D11" w:rsidRDefault="00543756" w:rsidP="00543756">
      <w:pPr>
        <w:spacing w:line="240" w:lineRule="auto"/>
        <w:rPr>
          <w:bCs/>
          <w:i/>
          <w:iCs/>
        </w:rPr>
      </w:pPr>
      <w:r w:rsidRPr="00270D11">
        <w:rPr>
          <w:bCs/>
          <w:i/>
          <w:iCs/>
        </w:rPr>
        <w:t>Составлено по [</w:t>
      </w:r>
      <w:r w:rsidR="003D1D14" w:rsidRPr="00270D11">
        <w:rPr>
          <w:bCs/>
          <w:i/>
          <w:iCs/>
        </w:rPr>
        <w:t>32</w:t>
      </w:r>
      <w:r w:rsidRPr="00270D11">
        <w:rPr>
          <w:bCs/>
          <w:i/>
          <w:iCs/>
        </w:rPr>
        <w:t>].</w:t>
      </w:r>
    </w:p>
    <w:p w14:paraId="22C52ED0" w14:textId="77777777" w:rsidR="00543756" w:rsidRPr="00270D11" w:rsidRDefault="00543756" w:rsidP="00543756">
      <w:pPr>
        <w:spacing w:line="240" w:lineRule="auto"/>
        <w:rPr>
          <w:bCs/>
        </w:rPr>
      </w:pPr>
    </w:p>
    <w:p w14:paraId="01A1B796" w14:textId="77777777" w:rsidR="00543756" w:rsidRPr="00270D11" w:rsidRDefault="00543756" w:rsidP="00A56862">
      <w:pPr>
        <w:pStyle w:val="afb"/>
        <w:spacing w:line="360" w:lineRule="auto"/>
        <w:rPr>
          <w:i/>
          <w:iCs/>
          <w:u w:val="single"/>
        </w:rPr>
      </w:pPr>
      <w:r w:rsidRPr="00270D11">
        <w:tab/>
      </w:r>
      <w:bookmarkStart w:id="21" w:name="_Toc104415106"/>
      <w:r w:rsidRPr="00270D11">
        <w:rPr>
          <w:i/>
          <w:iCs/>
          <w:u w:val="single"/>
        </w:rPr>
        <w:t>Продукция химической промышленности.</w:t>
      </w:r>
      <w:bookmarkEnd w:id="21"/>
      <w:r w:rsidRPr="00270D11">
        <w:rPr>
          <w:i/>
          <w:iCs/>
          <w:u w:val="single"/>
        </w:rPr>
        <w:t xml:space="preserve"> </w:t>
      </w:r>
    </w:p>
    <w:p w14:paraId="61FDA352" w14:textId="0672F5D0" w:rsidR="00543756" w:rsidRPr="00270D11" w:rsidRDefault="00543756" w:rsidP="00543756">
      <w:pPr>
        <w:spacing w:line="360" w:lineRule="auto"/>
      </w:pPr>
      <w:r w:rsidRPr="00270D11">
        <w:tab/>
        <w:t>В 2019 г. мировой товарооборот данной групп</w:t>
      </w:r>
      <w:r w:rsidR="008F4D3A" w:rsidRPr="00270D11">
        <w:t>ы</w:t>
      </w:r>
      <w:r w:rsidRPr="00270D11">
        <w:t xml:space="preserve"> товаров составил 4,92 трлн долларов. В структуре экспорта и импорта продукции химической промышленности с достаточно большим отрывом лидирует Европа, на которую приходится 51,9% экспорта и 43,3% импорта рассматриваемой группы товаров (рис. 3</w:t>
      </w:r>
      <w:r w:rsidR="0070262D" w:rsidRPr="00270D11">
        <w:t>2</w:t>
      </w:r>
      <w:r w:rsidRPr="00270D11">
        <w:t xml:space="preserve">). </w:t>
      </w:r>
    </w:p>
    <w:p w14:paraId="54B7F85F" w14:textId="432A525A" w:rsidR="0070262D" w:rsidRPr="00270D11" w:rsidRDefault="0070262D" w:rsidP="0070262D">
      <w:pPr>
        <w:spacing w:line="360" w:lineRule="auto"/>
      </w:pPr>
      <w:r w:rsidRPr="00270D11">
        <w:tab/>
        <w:t xml:space="preserve">Главным экспортёром продукции химической промышленности не только в Европе, но и во всём мире является Германия (11,1%), а также Китай (9,5%) и США (10%). Эти же страны являются крупнейшими импортёрами продукции химической промышленности, где лидируют Соединённые Штаты Америки – 12,4% от мирового </w:t>
      </w:r>
      <w:r w:rsidRPr="00270D11">
        <w:lastRenderedPageBreak/>
        <w:t>импорта товаров данной категории. В Германии и Кита</w:t>
      </w:r>
      <w:r w:rsidR="00071F74" w:rsidRPr="00270D11">
        <w:t xml:space="preserve">е </w:t>
      </w:r>
      <w:r w:rsidRPr="00270D11">
        <w:t>наблюдается положительный торговый баланс в рамках рассматриваемой товарной группы, а США отличаются превышением импорта продукции химической промышленности над её экспортом.</w:t>
      </w:r>
    </w:p>
    <w:p w14:paraId="6DD2F0C6" w14:textId="1DB8975A" w:rsidR="0070262D" w:rsidRPr="00270D11" w:rsidRDefault="0070262D" w:rsidP="0070262D">
      <w:pPr>
        <w:spacing w:after="200" w:line="360" w:lineRule="auto"/>
      </w:pPr>
      <w:r w:rsidRPr="00270D11">
        <w:tab/>
        <w:t xml:space="preserve">Для России продукция химической промышленности является второй по значимости </w:t>
      </w:r>
      <w:r w:rsidR="00C3634F" w:rsidRPr="00270D11">
        <w:t xml:space="preserve">в структуре импорта – 17,7% от общего импорта товаров, а в структуре экспорта данная группа товаров занимает 6,4% </w:t>
      </w:r>
      <w:r w:rsidRPr="00270D11">
        <w:t>В мировом импорте продукции химической промышленности на долю России в 2019 г. приходилось 1,7% (40,5 млрд долларов), а в мировом экспорте – 1,1%. (26,7 млрд долларов). В экспорте также преобладаю</w:t>
      </w:r>
      <w:r w:rsidR="00071F74" w:rsidRPr="00270D11">
        <w:t>т</w:t>
      </w:r>
      <w:r w:rsidRPr="00270D11">
        <w:t xml:space="preserve"> различные удобрения, в импорте – фармацевтическая продукция.</w:t>
      </w:r>
    </w:p>
    <w:p w14:paraId="5A6F6DC5" w14:textId="57A83815" w:rsidR="00543756" w:rsidRPr="00270D11" w:rsidRDefault="00243E99" w:rsidP="00543756">
      <w:pPr>
        <w:keepNext/>
        <w:spacing w:line="240" w:lineRule="auto"/>
        <w:jc w:val="center"/>
        <w:rPr>
          <w:szCs w:val="24"/>
        </w:rPr>
      </w:pPr>
      <w:r w:rsidRPr="00270D11">
        <w:rPr>
          <w:noProof/>
          <w:szCs w:val="24"/>
        </w:rPr>
        <w:drawing>
          <wp:inline distT="0" distB="0" distL="0" distR="0" wp14:anchorId="19C6AB1B" wp14:editId="61CB06D8">
            <wp:extent cx="3960000" cy="2455235"/>
            <wp:effectExtent l="19050" t="19050" r="21590" b="2159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60000" cy="2455235"/>
                    </a:xfrm>
                    <a:prstGeom prst="rect">
                      <a:avLst/>
                    </a:prstGeom>
                    <a:noFill/>
                    <a:ln>
                      <a:solidFill>
                        <a:schemeClr val="tx1"/>
                      </a:solidFill>
                    </a:ln>
                  </pic:spPr>
                </pic:pic>
              </a:graphicData>
            </a:graphic>
          </wp:inline>
        </w:drawing>
      </w:r>
    </w:p>
    <w:p w14:paraId="7FD31327" w14:textId="38D6BED0" w:rsidR="00543756" w:rsidRPr="00270D11" w:rsidRDefault="00835676" w:rsidP="00543756">
      <w:pPr>
        <w:pStyle w:val="af5"/>
        <w:spacing w:after="0"/>
        <w:rPr>
          <w:color w:val="auto"/>
          <w:sz w:val="24"/>
          <w:szCs w:val="24"/>
        </w:rPr>
      </w:pPr>
      <w:r w:rsidRPr="00270D11">
        <w:rPr>
          <w:color w:val="auto"/>
          <w:sz w:val="24"/>
          <w:szCs w:val="24"/>
        </w:rPr>
        <w:t>Рис.</w:t>
      </w:r>
      <w:r w:rsidR="00543756" w:rsidRPr="00270D11">
        <w:rPr>
          <w:color w:val="auto"/>
          <w:sz w:val="24"/>
          <w:szCs w:val="24"/>
        </w:rPr>
        <w:t xml:space="preserve"> 3</w:t>
      </w:r>
      <w:r w:rsidR="0070262D" w:rsidRPr="00270D11">
        <w:rPr>
          <w:color w:val="auto"/>
          <w:sz w:val="24"/>
          <w:szCs w:val="24"/>
        </w:rPr>
        <w:t>2</w:t>
      </w:r>
      <w:r w:rsidR="00543756" w:rsidRPr="00270D11">
        <w:rPr>
          <w:color w:val="auto"/>
          <w:sz w:val="24"/>
          <w:szCs w:val="24"/>
        </w:rPr>
        <w:t>. Экспорт и импорт продукции химической промышленности по регионам мира в 2019 г.</w:t>
      </w:r>
    </w:p>
    <w:p w14:paraId="239EEA3F" w14:textId="06AD6D82" w:rsidR="00A44A03" w:rsidRPr="00270D11" w:rsidRDefault="00543756" w:rsidP="0070262D">
      <w:pPr>
        <w:spacing w:after="200" w:line="240" w:lineRule="auto"/>
        <w:rPr>
          <w:i/>
          <w:iCs/>
        </w:rPr>
      </w:pPr>
      <w:r w:rsidRPr="00270D11">
        <w:rPr>
          <w:i/>
          <w:iCs/>
        </w:rPr>
        <w:t>Составлено по [</w:t>
      </w:r>
      <w:r w:rsidR="003D1D14" w:rsidRPr="00270D11">
        <w:rPr>
          <w:i/>
          <w:iCs/>
        </w:rPr>
        <w:t>32</w:t>
      </w:r>
      <w:r w:rsidRPr="00270D11">
        <w:rPr>
          <w:i/>
          <w:iCs/>
        </w:rPr>
        <w:t>].</w:t>
      </w:r>
    </w:p>
    <w:p w14:paraId="5E840DE3" w14:textId="77777777" w:rsidR="00543756" w:rsidRPr="00270D11" w:rsidRDefault="00543756" w:rsidP="00A56862">
      <w:pPr>
        <w:pStyle w:val="afb"/>
        <w:spacing w:line="360" w:lineRule="auto"/>
        <w:rPr>
          <w:i/>
          <w:iCs/>
          <w:u w:val="single"/>
        </w:rPr>
      </w:pPr>
      <w:r w:rsidRPr="00270D11">
        <w:tab/>
      </w:r>
      <w:bookmarkStart w:id="22" w:name="_Toc104415107"/>
      <w:r w:rsidRPr="00270D11">
        <w:rPr>
          <w:i/>
          <w:iCs/>
          <w:u w:val="single"/>
        </w:rPr>
        <w:t>Продукция сельского и лесного хозяйства, продовольствие.</w:t>
      </w:r>
      <w:bookmarkEnd w:id="22"/>
      <w:r w:rsidRPr="00270D11">
        <w:rPr>
          <w:i/>
          <w:iCs/>
          <w:u w:val="single"/>
        </w:rPr>
        <w:t xml:space="preserve"> </w:t>
      </w:r>
    </w:p>
    <w:p w14:paraId="5AAFEB16" w14:textId="1BB1AC27" w:rsidR="00543756" w:rsidRPr="00270D11" w:rsidRDefault="00543756" w:rsidP="003D7029">
      <w:pPr>
        <w:spacing w:line="360" w:lineRule="auto"/>
      </w:pPr>
      <w:r w:rsidRPr="00270D11">
        <w:tab/>
        <w:t>Мировой торговый оборот товар</w:t>
      </w:r>
      <w:r w:rsidR="007A65CD" w:rsidRPr="00270D11">
        <w:t>ов</w:t>
      </w:r>
      <w:r w:rsidRPr="00270D11">
        <w:t xml:space="preserve"> сельского и лесного хозяйства и продовольстви</w:t>
      </w:r>
      <w:r w:rsidR="007A65CD" w:rsidRPr="00270D11">
        <w:t>я</w:t>
      </w:r>
      <w:r w:rsidRPr="00270D11">
        <w:t xml:space="preserve"> в 2019 г. составил 4,08 трлн долларов. Европа является крупнейшим регионом по экспорту и импорту данного вида товаров – 44,5% от мирового экспорта и 41,7% от мирового импорта (рис. 3</w:t>
      </w:r>
      <w:r w:rsidR="0070262D" w:rsidRPr="00270D11">
        <w:t>3</w:t>
      </w:r>
      <w:r w:rsidRPr="00270D11">
        <w:t>). Однако наибольшая доля в экспорте и импорте продукции сельского и лесного хозяйства и продовольствия на уровне отдельных стран приходится на Соединённые Штаты Америки – 8,8%</w:t>
      </w:r>
      <w:r w:rsidR="0070262D" w:rsidRPr="00270D11">
        <w:t xml:space="preserve"> (180 млрд долларов)</w:t>
      </w:r>
      <w:r w:rsidRPr="00270D11">
        <w:t xml:space="preserve"> и 10,1% </w:t>
      </w:r>
      <w:r w:rsidR="0070262D" w:rsidRPr="00270D11">
        <w:t xml:space="preserve">(205 млрд долларов) </w:t>
      </w:r>
      <w:r w:rsidRPr="00270D11">
        <w:t>соответственно. Среди крупнейших мировых экспортёров и импортёров данной группы товаров ещё можно отметить Китай – 7,4% экспорта</w:t>
      </w:r>
      <w:r w:rsidR="00251FA4" w:rsidRPr="00270D11">
        <w:t xml:space="preserve"> (150 млрд долларов)</w:t>
      </w:r>
      <w:r w:rsidRPr="00270D11">
        <w:t xml:space="preserve"> и 8,7% импорта </w:t>
      </w:r>
      <w:r w:rsidR="00251FA4" w:rsidRPr="00270D11">
        <w:t xml:space="preserve">(177 млрд долларов) </w:t>
      </w:r>
      <w:r w:rsidRPr="00270D11">
        <w:t xml:space="preserve">данного вида продукции в мире и </w:t>
      </w:r>
      <w:r w:rsidR="00A44A03" w:rsidRPr="00270D11">
        <w:t xml:space="preserve">Германию – 6,1% </w:t>
      </w:r>
      <w:r w:rsidR="00251FA4" w:rsidRPr="00270D11">
        <w:t xml:space="preserve">(123 млрд долларов) </w:t>
      </w:r>
      <w:r w:rsidR="00A44A03" w:rsidRPr="00270D11">
        <w:t>и 6,3%</w:t>
      </w:r>
      <w:r w:rsidR="00251FA4" w:rsidRPr="00270D11">
        <w:t xml:space="preserve"> (129 млрд долларов) </w:t>
      </w:r>
      <w:r w:rsidR="00A44A03" w:rsidRPr="00270D11">
        <w:t>соответственно. При этом во всех указанных странах импорт продукции сельского и лесного хозяйства и продовольствия превышает экспорт.</w:t>
      </w:r>
    </w:p>
    <w:p w14:paraId="41976C8A" w14:textId="21EC08A0" w:rsidR="00251FA4" w:rsidRPr="00270D11" w:rsidRDefault="00251FA4" w:rsidP="003D7029">
      <w:pPr>
        <w:spacing w:line="360" w:lineRule="auto"/>
      </w:pPr>
      <w:r w:rsidRPr="00270D11">
        <w:lastRenderedPageBreak/>
        <w:tab/>
        <w:t xml:space="preserve">Так же, как и в 1995 г., основными видами товаров в данной группе по стоимости являются мясо и рыба, а также зерновые. США так и остаются лидерами по экспорту данных групп товаров, однако существенно </w:t>
      </w:r>
      <w:r w:rsidR="002B13F4" w:rsidRPr="00270D11">
        <w:t xml:space="preserve">уменьшилась доля данной страны в экспорте зерновых, за счёт увеличения доли таких стран, как Россия, Украина, Аргентина, Бразилия, Индия и некоторых других. </w:t>
      </w:r>
    </w:p>
    <w:p w14:paraId="10BF9A22" w14:textId="460E532C" w:rsidR="004E0C07" w:rsidRPr="00270D11" w:rsidRDefault="004E0C07" w:rsidP="003D7029">
      <w:pPr>
        <w:spacing w:line="360" w:lineRule="auto"/>
      </w:pPr>
      <w:r w:rsidRPr="00270D11">
        <w:tab/>
        <w:t>Доля России в мировом экспорте в рамках рассматриваемой категории товаров составляет 1,9% (пшеница, рыба, подсолнечное масло и др.), в мировом импорте – 1,7% (сыры, цитрусовые и др.).</w:t>
      </w:r>
    </w:p>
    <w:p w14:paraId="29DA98EA" w14:textId="47AFC5FF" w:rsidR="00543756" w:rsidRPr="00270D11" w:rsidRDefault="003D7029" w:rsidP="00543756">
      <w:pPr>
        <w:keepNext/>
        <w:spacing w:line="240" w:lineRule="auto"/>
        <w:jc w:val="center"/>
      </w:pPr>
      <w:r w:rsidRPr="00270D11">
        <w:rPr>
          <w:noProof/>
        </w:rPr>
        <w:drawing>
          <wp:inline distT="0" distB="0" distL="0" distR="0" wp14:anchorId="043B7948" wp14:editId="44D27E36">
            <wp:extent cx="3960000" cy="2455240"/>
            <wp:effectExtent l="19050" t="19050" r="21590" b="2159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60000" cy="2455240"/>
                    </a:xfrm>
                    <a:prstGeom prst="rect">
                      <a:avLst/>
                    </a:prstGeom>
                    <a:noFill/>
                    <a:ln>
                      <a:solidFill>
                        <a:schemeClr val="tx1"/>
                      </a:solidFill>
                    </a:ln>
                  </pic:spPr>
                </pic:pic>
              </a:graphicData>
            </a:graphic>
          </wp:inline>
        </w:drawing>
      </w:r>
    </w:p>
    <w:p w14:paraId="42290E64" w14:textId="0E159EFE" w:rsidR="00543756" w:rsidRPr="00270D11" w:rsidRDefault="00835676" w:rsidP="00543756">
      <w:pPr>
        <w:pStyle w:val="af5"/>
        <w:spacing w:after="0"/>
        <w:rPr>
          <w:color w:val="auto"/>
          <w:sz w:val="24"/>
          <w:szCs w:val="24"/>
        </w:rPr>
      </w:pPr>
      <w:r w:rsidRPr="00270D11">
        <w:rPr>
          <w:color w:val="auto"/>
          <w:sz w:val="24"/>
          <w:szCs w:val="24"/>
        </w:rPr>
        <w:t>Рис.</w:t>
      </w:r>
      <w:r w:rsidR="00543756" w:rsidRPr="00270D11">
        <w:rPr>
          <w:color w:val="auto"/>
          <w:sz w:val="24"/>
          <w:szCs w:val="24"/>
        </w:rPr>
        <w:t xml:space="preserve"> 3</w:t>
      </w:r>
      <w:r w:rsidR="0070262D" w:rsidRPr="00270D11">
        <w:rPr>
          <w:color w:val="auto"/>
          <w:sz w:val="24"/>
          <w:szCs w:val="24"/>
        </w:rPr>
        <w:t>3</w:t>
      </w:r>
      <w:r w:rsidR="00543756" w:rsidRPr="00270D11">
        <w:rPr>
          <w:color w:val="auto"/>
          <w:sz w:val="24"/>
          <w:szCs w:val="24"/>
        </w:rPr>
        <w:t>. Экспорт и импорт продукции сельского и лесного хозяйства и продовольствия по регионам мира в 2019 г.</w:t>
      </w:r>
    </w:p>
    <w:p w14:paraId="3C19F3CF" w14:textId="34330E6A" w:rsidR="00543756" w:rsidRPr="00270D11" w:rsidRDefault="00543756" w:rsidP="00543756">
      <w:pPr>
        <w:spacing w:line="240" w:lineRule="auto"/>
        <w:rPr>
          <w:i/>
          <w:iCs/>
          <w:szCs w:val="24"/>
        </w:rPr>
      </w:pPr>
      <w:r w:rsidRPr="00270D11">
        <w:rPr>
          <w:i/>
          <w:iCs/>
          <w:szCs w:val="24"/>
        </w:rPr>
        <w:t>Составлено по [</w:t>
      </w:r>
      <w:r w:rsidR="003D1D14" w:rsidRPr="00270D11">
        <w:rPr>
          <w:i/>
          <w:iCs/>
          <w:szCs w:val="24"/>
        </w:rPr>
        <w:t>32</w:t>
      </w:r>
      <w:r w:rsidRPr="00270D11">
        <w:rPr>
          <w:i/>
          <w:iCs/>
          <w:szCs w:val="24"/>
        </w:rPr>
        <w:t>].</w:t>
      </w:r>
    </w:p>
    <w:p w14:paraId="6A32B472" w14:textId="77777777" w:rsidR="00A56862" w:rsidRPr="00270D11" w:rsidRDefault="00A56862" w:rsidP="00543756">
      <w:pPr>
        <w:spacing w:line="240" w:lineRule="auto"/>
        <w:rPr>
          <w:i/>
          <w:iCs/>
          <w:szCs w:val="24"/>
        </w:rPr>
      </w:pPr>
    </w:p>
    <w:p w14:paraId="24ADEA7C" w14:textId="77777777" w:rsidR="00543756" w:rsidRPr="00270D11" w:rsidRDefault="00543756" w:rsidP="00A56862">
      <w:pPr>
        <w:pStyle w:val="afb"/>
        <w:spacing w:line="360" w:lineRule="auto"/>
        <w:rPr>
          <w:i/>
          <w:iCs/>
          <w:u w:val="single"/>
        </w:rPr>
      </w:pPr>
      <w:r w:rsidRPr="00270D11">
        <w:tab/>
      </w:r>
      <w:bookmarkStart w:id="23" w:name="_Toc104415108"/>
      <w:r w:rsidRPr="00270D11">
        <w:rPr>
          <w:i/>
          <w:iCs/>
          <w:u w:val="single"/>
        </w:rPr>
        <w:t>Транспортные средства и относящиеся к ним устройства и оборудование.</w:t>
      </w:r>
      <w:bookmarkEnd w:id="23"/>
    </w:p>
    <w:p w14:paraId="7E28EB8B" w14:textId="332197A0" w:rsidR="00C3634F" w:rsidRPr="00270D11" w:rsidRDefault="00543756" w:rsidP="003D7029">
      <w:pPr>
        <w:spacing w:line="360" w:lineRule="auto"/>
      </w:pPr>
      <w:r w:rsidRPr="00270D11">
        <w:tab/>
      </w:r>
      <w:r w:rsidR="004E0C07" w:rsidRPr="00270D11">
        <w:t>Мировой экспорт и импорт этой группы товаров в 2019 г. равнялся 3,68 трлн долларов. Наибольшая доля мирового товарооборота транспортных средств приходится на Европу, в частности на Германию, Францию и Великобританию (рис. 3</w:t>
      </w:r>
      <w:r w:rsidR="002B13F4" w:rsidRPr="00270D11">
        <w:t>4</w:t>
      </w:r>
      <w:r w:rsidR="004E0C07" w:rsidRPr="00270D11">
        <w:t xml:space="preserve">). По данным 2019 г. крупнейшим экспортёром транспортных средств является Германия – 16% мирового экспорта </w:t>
      </w:r>
      <w:r w:rsidR="002B13F4" w:rsidRPr="00270D11">
        <w:t xml:space="preserve">(293 млрд долларов) </w:t>
      </w:r>
      <w:r w:rsidR="004E0C07" w:rsidRPr="00270D11">
        <w:t>рассматриваемой категории товаров, а также США – 9,7%</w:t>
      </w:r>
      <w:r w:rsidR="002B13F4" w:rsidRPr="00270D11">
        <w:t xml:space="preserve"> (178 млрд долларов)</w:t>
      </w:r>
      <w:r w:rsidR="004E0C07" w:rsidRPr="00270D11">
        <w:t xml:space="preserve"> и Япония – 9,1%</w:t>
      </w:r>
      <w:r w:rsidR="002B13F4" w:rsidRPr="00270D11">
        <w:t xml:space="preserve"> (167 млрд долларов)</w:t>
      </w:r>
      <w:r w:rsidR="004E0C07" w:rsidRPr="00270D11">
        <w:t xml:space="preserve">. Главным импортёром товаров рассматриваемой категории являются Соединённые Штаты Америки, на которые приходится 18,8% мирового импорта </w:t>
      </w:r>
      <w:r w:rsidR="002B13F4" w:rsidRPr="00270D11">
        <w:t xml:space="preserve">(346 млрд долларов) </w:t>
      </w:r>
      <w:r w:rsidR="004E0C07" w:rsidRPr="00270D11">
        <w:t>транспортных средств. Помимо США, по импорту данной товарный группы выделяются такие страны, как Германия – 8,6% от мирового импорта</w:t>
      </w:r>
      <w:r w:rsidR="002B13F4" w:rsidRPr="00270D11">
        <w:t xml:space="preserve"> (157 млрд долларов), Франция – 5,3% (96,9 млрд долларов)</w:t>
      </w:r>
      <w:r w:rsidR="004E0C07" w:rsidRPr="00270D11">
        <w:t xml:space="preserve"> и Китай – 4,9%</w:t>
      </w:r>
      <w:r w:rsidR="002B13F4" w:rsidRPr="00270D11">
        <w:t xml:space="preserve"> (90,7 млрд долларов)</w:t>
      </w:r>
      <w:r w:rsidR="004E0C07" w:rsidRPr="00270D11">
        <w:t xml:space="preserve">. Стоит отметить, что среди крупнейших экспортёров и импортёров рассматриваемой товарной группы только в США импорт превышает экспорт почти в 2 раза, для Германии, </w:t>
      </w:r>
      <w:r w:rsidR="002B13F4" w:rsidRPr="00270D11">
        <w:t xml:space="preserve">Франции, </w:t>
      </w:r>
      <w:r w:rsidR="004E0C07" w:rsidRPr="00270D11">
        <w:t>Японии, Китая характерен положительный торговый баланс товарами данной категории.</w:t>
      </w:r>
      <w:r w:rsidR="00C3634F" w:rsidRPr="00270D11">
        <w:t xml:space="preserve"> Обращает на </w:t>
      </w:r>
      <w:r w:rsidR="00C3634F" w:rsidRPr="00270D11">
        <w:lastRenderedPageBreak/>
        <w:t>себя внимание зеркальный дисбаланс в экспорте и импорте транспортных средств для Северной Америки и Восточной и Юго-Восточной Азии.</w:t>
      </w:r>
    </w:p>
    <w:p w14:paraId="2520D407" w14:textId="7D7336BA" w:rsidR="004E0C07" w:rsidRPr="00270D11" w:rsidRDefault="004E0C07" w:rsidP="003D7029">
      <w:pPr>
        <w:spacing w:line="360" w:lineRule="auto"/>
      </w:pPr>
      <w:r w:rsidRPr="00270D11">
        <w:tab/>
        <w:t>В мировом экспорте транспортных средств Россия занимает 0,4%, а в мировом импорте – 1,6%. Импорт данной группы товаров в России превышает экспорт почти в 4 раза.</w:t>
      </w:r>
    </w:p>
    <w:p w14:paraId="53C3D545" w14:textId="78A129AD" w:rsidR="00543756" w:rsidRPr="00270D11" w:rsidRDefault="003D7029" w:rsidP="00543756">
      <w:pPr>
        <w:keepNext/>
        <w:spacing w:line="360" w:lineRule="auto"/>
        <w:jc w:val="center"/>
      </w:pPr>
      <w:r w:rsidRPr="00270D11">
        <w:rPr>
          <w:noProof/>
        </w:rPr>
        <w:drawing>
          <wp:inline distT="0" distB="0" distL="0" distR="0" wp14:anchorId="0DE69E45" wp14:editId="5A40AD1D">
            <wp:extent cx="3960000" cy="2455240"/>
            <wp:effectExtent l="19050" t="19050" r="21590" b="215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60000" cy="2455240"/>
                    </a:xfrm>
                    <a:prstGeom prst="rect">
                      <a:avLst/>
                    </a:prstGeom>
                    <a:noFill/>
                    <a:ln>
                      <a:solidFill>
                        <a:schemeClr val="tx1"/>
                      </a:solidFill>
                    </a:ln>
                  </pic:spPr>
                </pic:pic>
              </a:graphicData>
            </a:graphic>
          </wp:inline>
        </w:drawing>
      </w:r>
    </w:p>
    <w:p w14:paraId="1AD99834" w14:textId="0B41CBAE" w:rsidR="00543756" w:rsidRPr="00270D11" w:rsidRDefault="00835676" w:rsidP="00543756">
      <w:pPr>
        <w:pStyle w:val="af5"/>
        <w:spacing w:after="0"/>
        <w:rPr>
          <w:color w:val="auto"/>
          <w:sz w:val="24"/>
          <w:szCs w:val="24"/>
        </w:rPr>
      </w:pPr>
      <w:r w:rsidRPr="00270D11">
        <w:rPr>
          <w:color w:val="auto"/>
          <w:sz w:val="24"/>
          <w:szCs w:val="24"/>
        </w:rPr>
        <w:t>Рис.</w:t>
      </w:r>
      <w:r w:rsidR="00543756" w:rsidRPr="00270D11">
        <w:rPr>
          <w:color w:val="auto"/>
          <w:sz w:val="24"/>
          <w:szCs w:val="24"/>
        </w:rPr>
        <w:t xml:space="preserve"> 3</w:t>
      </w:r>
      <w:r w:rsidR="002B13F4" w:rsidRPr="00270D11">
        <w:rPr>
          <w:color w:val="auto"/>
          <w:sz w:val="24"/>
          <w:szCs w:val="24"/>
        </w:rPr>
        <w:t>4</w:t>
      </w:r>
      <w:r w:rsidR="00543756" w:rsidRPr="00270D11">
        <w:rPr>
          <w:color w:val="auto"/>
          <w:sz w:val="24"/>
          <w:szCs w:val="24"/>
        </w:rPr>
        <w:t xml:space="preserve">. </w:t>
      </w:r>
      <w:r w:rsidR="007C73B7" w:rsidRPr="00270D11">
        <w:rPr>
          <w:color w:val="auto"/>
          <w:sz w:val="24"/>
          <w:szCs w:val="24"/>
        </w:rPr>
        <w:t>Экспорт и импорт транспортных средств и относящихся к ним устройств и оборудования по регионам мира в 2019 г.</w:t>
      </w:r>
    </w:p>
    <w:p w14:paraId="28B0B817" w14:textId="7C14D4D0" w:rsidR="00543756" w:rsidRPr="00270D11" w:rsidRDefault="00543756" w:rsidP="00543756">
      <w:pPr>
        <w:spacing w:line="240" w:lineRule="auto"/>
        <w:rPr>
          <w:i/>
          <w:iCs/>
          <w:szCs w:val="24"/>
        </w:rPr>
      </w:pPr>
      <w:r w:rsidRPr="00270D11">
        <w:rPr>
          <w:i/>
          <w:iCs/>
          <w:szCs w:val="24"/>
        </w:rPr>
        <w:t>Составлено по [</w:t>
      </w:r>
      <w:r w:rsidR="003D1D14" w:rsidRPr="00270D11">
        <w:rPr>
          <w:i/>
          <w:iCs/>
          <w:szCs w:val="24"/>
        </w:rPr>
        <w:t>32</w:t>
      </w:r>
      <w:r w:rsidRPr="00270D11">
        <w:rPr>
          <w:i/>
          <w:iCs/>
          <w:szCs w:val="24"/>
        </w:rPr>
        <w:t>].</w:t>
      </w:r>
    </w:p>
    <w:p w14:paraId="1E9322D9" w14:textId="77777777" w:rsidR="00543756" w:rsidRPr="00270D11" w:rsidRDefault="00543756" w:rsidP="00543756">
      <w:pPr>
        <w:spacing w:line="240" w:lineRule="auto"/>
        <w:rPr>
          <w:i/>
          <w:iCs/>
          <w:szCs w:val="24"/>
        </w:rPr>
      </w:pPr>
    </w:p>
    <w:p w14:paraId="0DACA62B" w14:textId="77777777" w:rsidR="00543756" w:rsidRPr="00270D11" w:rsidRDefault="00543756" w:rsidP="00A56862">
      <w:pPr>
        <w:pStyle w:val="afb"/>
        <w:spacing w:line="360" w:lineRule="auto"/>
        <w:rPr>
          <w:i/>
          <w:iCs/>
          <w:u w:val="single"/>
        </w:rPr>
      </w:pPr>
      <w:r w:rsidRPr="00270D11">
        <w:tab/>
      </w:r>
      <w:bookmarkStart w:id="24" w:name="_Toc104415109"/>
      <w:r w:rsidRPr="00270D11">
        <w:rPr>
          <w:i/>
          <w:iCs/>
          <w:u w:val="single"/>
        </w:rPr>
        <w:t>Текстиль, текстильные изделия и обувь.</w:t>
      </w:r>
      <w:bookmarkEnd w:id="24"/>
      <w:r w:rsidRPr="00270D11">
        <w:rPr>
          <w:i/>
          <w:iCs/>
          <w:u w:val="single"/>
        </w:rPr>
        <w:t xml:space="preserve"> </w:t>
      </w:r>
    </w:p>
    <w:p w14:paraId="336F701A" w14:textId="53997125" w:rsidR="00543756" w:rsidRPr="00270D11" w:rsidRDefault="00543756" w:rsidP="00543756">
      <w:pPr>
        <w:spacing w:line="360" w:lineRule="auto"/>
      </w:pPr>
      <w:r w:rsidRPr="00270D11">
        <w:tab/>
        <w:t>Мировой торговый оборот текстил</w:t>
      </w:r>
      <w:r w:rsidR="007A65CD" w:rsidRPr="00270D11">
        <w:t>я</w:t>
      </w:r>
      <w:r w:rsidRPr="00270D11">
        <w:t>, текстильны</w:t>
      </w:r>
      <w:r w:rsidR="007A65CD" w:rsidRPr="00270D11">
        <w:t>х</w:t>
      </w:r>
      <w:r w:rsidRPr="00270D11">
        <w:t xml:space="preserve"> издели</w:t>
      </w:r>
      <w:r w:rsidR="007A65CD" w:rsidRPr="00270D11">
        <w:t>й</w:t>
      </w:r>
      <w:r w:rsidRPr="00270D11">
        <w:t xml:space="preserve"> и обув</w:t>
      </w:r>
      <w:r w:rsidR="007A65CD" w:rsidRPr="00270D11">
        <w:t>и</w:t>
      </w:r>
      <w:r w:rsidRPr="00270D11">
        <w:t xml:space="preserve"> в 2019 г. составил 2,42 трлн долларов. Крупнейшим экспортёром данного вида продукции является Восточная и Юго-Восточная Азия – 47,3% мирового экспорта (рис. 3</w:t>
      </w:r>
      <w:r w:rsidR="002B13F4" w:rsidRPr="00270D11">
        <w:t>5</w:t>
      </w:r>
      <w:r w:rsidRPr="00270D11">
        <w:t>). В рамках данного региона больше половины экспорта приходится на Китай, также можно отметить Вьетнам и Индонезию. При этом Китай и Вьетнам являются главными экспортёрами товаров данной группы и на глобальном уровне – 33,1%</w:t>
      </w:r>
      <w:r w:rsidR="002B13F4" w:rsidRPr="00270D11">
        <w:t xml:space="preserve"> (399 млрд долларов)</w:t>
      </w:r>
      <w:r w:rsidRPr="00270D11">
        <w:t xml:space="preserve"> и 5,7% </w:t>
      </w:r>
      <w:r w:rsidR="002B13F4" w:rsidRPr="00270D11">
        <w:t xml:space="preserve">(68,2 млрд долларов) </w:t>
      </w:r>
      <w:r w:rsidRPr="00270D11">
        <w:t>от мирового экспорта текстиля, текстильных изделий и обуви соответственно. Крупнейшим импортёром данной категории товаров является Европа – 42% от общего импорта текстиля, текстильных изделий и обуви, однако в страновом разрезе наибольшая доля приходится на США (16,8%</w:t>
      </w:r>
      <w:r w:rsidR="002B13F4" w:rsidRPr="00270D11">
        <w:t>, 203 млрд долларов</w:t>
      </w:r>
      <w:r w:rsidRPr="00270D11">
        <w:t>), а также Германию (7,2%</w:t>
      </w:r>
      <w:r w:rsidR="002B13F4" w:rsidRPr="00270D11">
        <w:t>, 86,3 млрд долларов</w:t>
      </w:r>
      <w:r w:rsidRPr="00270D11">
        <w:t>) и Францию (4,6%</w:t>
      </w:r>
      <w:r w:rsidR="002B13F4" w:rsidRPr="00270D11">
        <w:t>, 55,1 млрд долларов</w:t>
      </w:r>
      <w:r w:rsidRPr="00270D11">
        <w:t xml:space="preserve">). </w:t>
      </w:r>
    </w:p>
    <w:p w14:paraId="4849F5C1" w14:textId="7B0FA28C" w:rsidR="005E779C" w:rsidRPr="00270D11" w:rsidRDefault="005E779C" w:rsidP="00543756">
      <w:pPr>
        <w:spacing w:line="360" w:lineRule="auto"/>
      </w:pPr>
      <w:r w:rsidRPr="00270D11">
        <w:tab/>
        <w:t xml:space="preserve">В экспорте и импорте текстиля, текстильных изделий и обуви на долю России приходится 0,2% и 1,7% соответственно. При этом данная группа товаров имеет наименьшую долю в структуре российского экспорта. </w:t>
      </w:r>
    </w:p>
    <w:p w14:paraId="552C5CED" w14:textId="492A23CD" w:rsidR="00543756" w:rsidRPr="00270D11" w:rsidRDefault="003D7029" w:rsidP="00543756">
      <w:pPr>
        <w:spacing w:line="240" w:lineRule="auto"/>
        <w:jc w:val="center"/>
      </w:pPr>
      <w:r w:rsidRPr="00270D11">
        <w:rPr>
          <w:noProof/>
        </w:rPr>
        <w:lastRenderedPageBreak/>
        <w:drawing>
          <wp:inline distT="0" distB="0" distL="0" distR="0" wp14:anchorId="7FF98DD8" wp14:editId="7E3E2705">
            <wp:extent cx="3960000" cy="2455240"/>
            <wp:effectExtent l="19050" t="19050" r="21590" b="215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60000" cy="2455240"/>
                    </a:xfrm>
                    <a:prstGeom prst="rect">
                      <a:avLst/>
                    </a:prstGeom>
                    <a:noFill/>
                    <a:ln>
                      <a:solidFill>
                        <a:schemeClr val="tx1"/>
                      </a:solidFill>
                    </a:ln>
                  </pic:spPr>
                </pic:pic>
              </a:graphicData>
            </a:graphic>
          </wp:inline>
        </w:drawing>
      </w:r>
    </w:p>
    <w:p w14:paraId="21F5D4E1" w14:textId="36F79DC9" w:rsidR="00543756" w:rsidRPr="00270D11" w:rsidRDefault="00835676" w:rsidP="00543756">
      <w:pPr>
        <w:pStyle w:val="af5"/>
        <w:spacing w:after="0"/>
        <w:rPr>
          <w:color w:val="auto"/>
          <w:sz w:val="24"/>
          <w:szCs w:val="24"/>
        </w:rPr>
      </w:pPr>
      <w:r w:rsidRPr="00270D11">
        <w:rPr>
          <w:color w:val="auto"/>
          <w:sz w:val="24"/>
          <w:szCs w:val="24"/>
        </w:rPr>
        <w:t>Рис.</w:t>
      </w:r>
      <w:r w:rsidR="00543756" w:rsidRPr="00270D11">
        <w:rPr>
          <w:color w:val="auto"/>
          <w:sz w:val="24"/>
          <w:szCs w:val="24"/>
        </w:rPr>
        <w:t xml:space="preserve"> 3</w:t>
      </w:r>
      <w:r w:rsidR="002B13F4" w:rsidRPr="00270D11">
        <w:rPr>
          <w:color w:val="auto"/>
          <w:sz w:val="24"/>
          <w:szCs w:val="24"/>
        </w:rPr>
        <w:t>5</w:t>
      </w:r>
      <w:r w:rsidR="00543756" w:rsidRPr="00270D11">
        <w:rPr>
          <w:color w:val="auto"/>
          <w:sz w:val="24"/>
          <w:szCs w:val="24"/>
        </w:rPr>
        <w:t>. Экспорт и импорт текстиля, текстильных изделий и обуви по регионам мира в 2019 г.</w:t>
      </w:r>
    </w:p>
    <w:p w14:paraId="341EAE59" w14:textId="1DF2BC05" w:rsidR="00543756" w:rsidRPr="00270D11" w:rsidRDefault="00543756" w:rsidP="003D7029">
      <w:pPr>
        <w:spacing w:after="200" w:line="240" w:lineRule="auto"/>
        <w:rPr>
          <w:i/>
          <w:iCs/>
          <w:szCs w:val="24"/>
        </w:rPr>
      </w:pPr>
      <w:r w:rsidRPr="00270D11">
        <w:rPr>
          <w:i/>
          <w:iCs/>
          <w:szCs w:val="24"/>
        </w:rPr>
        <w:t>Составлено по [</w:t>
      </w:r>
      <w:r w:rsidR="003D1D14" w:rsidRPr="00270D11">
        <w:rPr>
          <w:i/>
          <w:iCs/>
          <w:szCs w:val="24"/>
        </w:rPr>
        <w:t>32</w:t>
      </w:r>
      <w:r w:rsidRPr="00270D11">
        <w:rPr>
          <w:i/>
          <w:iCs/>
          <w:szCs w:val="24"/>
        </w:rPr>
        <w:t>]</w:t>
      </w:r>
      <w:r w:rsidR="003D7029" w:rsidRPr="00270D11">
        <w:rPr>
          <w:i/>
          <w:iCs/>
          <w:szCs w:val="24"/>
        </w:rPr>
        <w:t>.</w:t>
      </w:r>
    </w:p>
    <w:p w14:paraId="18136AF8" w14:textId="77777777" w:rsidR="00543756" w:rsidRPr="00270D11" w:rsidRDefault="00543756" w:rsidP="00543756">
      <w:pPr>
        <w:spacing w:line="360" w:lineRule="auto"/>
        <w:rPr>
          <w:bCs/>
          <w:i/>
          <w:iCs/>
          <w:u w:val="single"/>
        </w:rPr>
      </w:pPr>
      <w:r w:rsidRPr="00270D11">
        <w:rPr>
          <w:bCs/>
          <w:i/>
          <w:iCs/>
        </w:rPr>
        <w:tab/>
      </w:r>
      <w:r w:rsidRPr="00270D11">
        <w:rPr>
          <w:bCs/>
          <w:i/>
          <w:iCs/>
          <w:u w:val="single"/>
        </w:rPr>
        <w:t>Чёрные и цветные металлы и изделия из них.</w:t>
      </w:r>
    </w:p>
    <w:p w14:paraId="3BFB6F61" w14:textId="28A7D0AE" w:rsidR="00543756" w:rsidRPr="00270D11" w:rsidRDefault="00543756" w:rsidP="00543756">
      <w:pPr>
        <w:spacing w:line="360" w:lineRule="auto"/>
        <w:rPr>
          <w:bCs/>
        </w:rPr>
      </w:pPr>
      <w:r w:rsidRPr="00270D11">
        <w:rPr>
          <w:bCs/>
          <w:i/>
          <w:iCs/>
        </w:rPr>
        <w:tab/>
      </w:r>
      <w:r w:rsidRPr="00270D11">
        <w:rPr>
          <w:bCs/>
        </w:rPr>
        <w:t>Экспорт и импорт данной группы товаров в 2019 г. равнялся 2,36 трлн доллар</w:t>
      </w:r>
      <w:r w:rsidR="00071F74" w:rsidRPr="00270D11">
        <w:rPr>
          <w:bCs/>
        </w:rPr>
        <w:t>ов</w:t>
      </w:r>
      <w:r w:rsidRPr="00270D11">
        <w:rPr>
          <w:bCs/>
        </w:rPr>
        <w:t>. Первое место по внешнеторговому обороту чёрных и цветных металлов и изделий из них занимает Европа, на которую приходится почти половина экспорта и импорта товаров данной группы (рис. 3</w:t>
      </w:r>
      <w:r w:rsidR="002B13F4" w:rsidRPr="00270D11">
        <w:rPr>
          <w:bCs/>
        </w:rPr>
        <w:t>6</w:t>
      </w:r>
      <w:r w:rsidRPr="00270D11">
        <w:rPr>
          <w:bCs/>
        </w:rPr>
        <w:t>). В мировом масштабе крупнейшими экспортёрами чёрных и цветных металлов и изделий из них являются Китай (1</w:t>
      </w:r>
      <w:r w:rsidR="002B13F4" w:rsidRPr="00270D11">
        <w:rPr>
          <w:bCs/>
        </w:rPr>
        <w:t>5,3</w:t>
      </w:r>
      <w:r w:rsidRPr="00270D11">
        <w:rPr>
          <w:bCs/>
        </w:rPr>
        <w:t>%</w:t>
      </w:r>
      <w:r w:rsidR="002B13F4" w:rsidRPr="00270D11">
        <w:rPr>
          <w:bCs/>
        </w:rPr>
        <w:t>, 180 млрд долларов</w:t>
      </w:r>
      <w:r w:rsidRPr="00270D11">
        <w:rPr>
          <w:bCs/>
        </w:rPr>
        <w:t>), Германия (8,8%</w:t>
      </w:r>
      <w:r w:rsidR="002B13F4" w:rsidRPr="00270D11">
        <w:rPr>
          <w:bCs/>
        </w:rPr>
        <w:t>, 104 млрд долларов</w:t>
      </w:r>
      <w:r w:rsidRPr="00270D11">
        <w:rPr>
          <w:bCs/>
        </w:rPr>
        <w:t>), США (5,6%</w:t>
      </w:r>
      <w:r w:rsidR="002B13F4" w:rsidRPr="00270D11">
        <w:rPr>
          <w:bCs/>
        </w:rPr>
        <w:t>, 66,7 млрд долларов</w:t>
      </w:r>
      <w:r w:rsidRPr="00270D11">
        <w:rPr>
          <w:bCs/>
        </w:rPr>
        <w:t>). Эти же страны являются и крупнейшими импортёрами товаров данной категории – 7,1%</w:t>
      </w:r>
      <w:r w:rsidR="002B13F4" w:rsidRPr="00270D11">
        <w:rPr>
          <w:bCs/>
        </w:rPr>
        <w:t xml:space="preserve"> (83,4 млрд долларов)</w:t>
      </w:r>
      <w:r w:rsidRPr="00270D11">
        <w:rPr>
          <w:bCs/>
        </w:rPr>
        <w:t xml:space="preserve"> приходится на Китай, 7,7% </w:t>
      </w:r>
      <w:r w:rsidR="002B13F4" w:rsidRPr="00270D11">
        <w:rPr>
          <w:bCs/>
        </w:rPr>
        <w:t xml:space="preserve">(89,9 млрд долларов) </w:t>
      </w:r>
      <w:r w:rsidRPr="00270D11">
        <w:rPr>
          <w:bCs/>
        </w:rPr>
        <w:t>– Германию, 10,1%</w:t>
      </w:r>
      <w:r w:rsidR="002B13F4" w:rsidRPr="00270D11">
        <w:rPr>
          <w:bCs/>
        </w:rPr>
        <w:t xml:space="preserve"> (119 млрд долларов)</w:t>
      </w:r>
      <w:r w:rsidRPr="00270D11">
        <w:rPr>
          <w:bCs/>
        </w:rPr>
        <w:t xml:space="preserve"> – США. Однако важно заметить, что в рамках рассматриваемой товарной группы США, Германия и Китай импортируют необработанные металлы либо различные сплавы, а экспортируют уже готовые изделия из них. </w:t>
      </w:r>
    </w:p>
    <w:p w14:paraId="73BB79F0" w14:textId="0C19CDD3" w:rsidR="005E779C" w:rsidRPr="00270D11" w:rsidRDefault="005E779C" w:rsidP="00543756">
      <w:pPr>
        <w:spacing w:line="360" w:lineRule="auto"/>
        <w:rPr>
          <w:bCs/>
        </w:rPr>
      </w:pPr>
      <w:r w:rsidRPr="00270D11">
        <w:rPr>
          <w:bCs/>
        </w:rPr>
        <w:tab/>
        <w:t>Чёрные и цветные металлы</w:t>
      </w:r>
      <w:r w:rsidR="0000356B" w:rsidRPr="00270D11">
        <w:rPr>
          <w:bCs/>
        </w:rPr>
        <w:t xml:space="preserve"> </w:t>
      </w:r>
      <w:r w:rsidRPr="00270D11">
        <w:rPr>
          <w:bCs/>
        </w:rPr>
        <w:t>являются второй по значимости экспортной группой товаров из России</w:t>
      </w:r>
      <w:r w:rsidR="00C3634F" w:rsidRPr="00270D11">
        <w:rPr>
          <w:bCs/>
        </w:rPr>
        <w:t xml:space="preserve"> (9,8% от общего товарного экспорта)</w:t>
      </w:r>
      <w:r w:rsidRPr="00270D11">
        <w:rPr>
          <w:bCs/>
        </w:rPr>
        <w:t>. В структуре мирового экспорта данной категории товаров на Россию приходится 3,4%</w:t>
      </w:r>
      <w:r w:rsidR="002B13F4" w:rsidRPr="00270D11">
        <w:rPr>
          <w:bCs/>
        </w:rPr>
        <w:t xml:space="preserve"> (40,3 млрд долларов)</w:t>
      </w:r>
      <w:r w:rsidRPr="00270D11">
        <w:rPr>
          <w:bCs/>
        </w:rPr>
        <w:t xml:space="preserve"> (полуфабрикаты из железа, необработанный алюминий, рафинированная медь и т.д.)</w:t>
      </w:r>
      <w:r w:rsidR="00303A6E" w:rsidRPr="00270D11">
        <w:rPr>
          <w:bCs/>
        </w:rPr>
        <w:t>, а в структуре мирового импорта – 1,3%</w:t>
      </w:r>
      <w:r w:rsidR="002B13F4" w:rsidRPr="00270D11">
        <w:rPr>
          <w:bCs/>
        </w:rPr>
        <w:t xml:space="preserve"> (14,9 млрд долларов)</w:t>
      </w:r>
      <w:r w:rsidR="00303A6E" w:rsidRPr="00270D11">
        <w:rPr>
          <w:bCs/>
        </w:rPr>
        <w:t>. В российском импорте в рассматриваемой категории товаров преобладают различные изделия преимущественно из чёрных металлов – крепления, винты, различные конструкции.</w:t>
      </w:r>
    </w:p>
    <w:p w14:paraId="37ECBA6D" w14:textId="6F29D87E" w:rsidR="00543756" w:rsidRPr="00270D11" w:rsidRDefault="003D7029" w:rsidP="00543756">
      <w:pPr>
        <w:spacing w:line="360" w:lineRule="auto"/>
        <w:jc w:val="center"/>
        <w:rPr>
          <w:bCs/>
        </w:rPr>
      </w:pPr>
      <w:r w:rsidRPr="00270D11">
        <w:rPr>
          <w:bCs/>
          <w:noProof/>
        </w:rPr>
        <w:lastRenderedPageBreak/>
        <w:drawing>
          <wp:inline distT="0" distB="0" distL="0" distR="0" wp14:anchorId="5954ACC8" wp14:editId="316BE3D4">
            <wp:extent cx="3776036" cy="2484000"/>
            <wp:effectExtent l="19050" t="19050" r="15240" b="1206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76036" cy="2484000"/>
                    </a:xfrm>
                    <a:prstGeom prst="rect">
                      <a:avLst/>
                    </a:prstGeom>
                    <a:noFill/>
                    <a:ln>
                      <a:solidFill>
                        <a:schemeClr val="tx1"/>
                      </a:solidFill>
                    </a:ln>
                  </pic:spPr>
                </pic:pic>
              </a:graphicData>
            </a:graphic>
          </wp:inline>
        </w:drawing>
      </w:r>
    </w:p>
    <w:p w14:paraId="0FB8A771" w14:textId="257A252E" w:rsidR="00543756" w:rsidRPr="00270D11" w:rsidRDefault="00835676" w:rsidP="00543756">
      <w:pPr>
        <w:pStyle w:val="af5"/>
        <w:spacing w:after="0"/>
        <w:rPr>
          <w:color w:val="auto"/>
          <w:sz w:val="24"/>
          <w:szCs w:val="24"/>
        </w:rPr>
      </w:pPr>
      <w:r w:rsidRPr="00270D11">
        <w:rPr>
          <w:color w:val="auto"/>
          <w:sz w:val="24"/>
          <w:szCs w:val="24"/>
        </w:rPr>
        <w:t>Рис.</w:t>
      </w:r>
      <w:r w:rsidR="00543756" w:rsidRPr="00270D11">
        <w:rPr>
          <w:color w:val="auto"/>
          <w:sz w:val="24"/>
          <w:szCs w:val="24"/>
        </w:rPr>
        <w:t xml:space="preserve"> 3</w:t>
      </w:r>
      <w:r w:rsidR="002B13F4" w:rsidRPr="00270D11">
        <w:rPr>
          <w:color w:val="auto"/>
          <w:sz w:val="24"/>
          <w:szCs w:val="24"/>
        </w:rPr>
        <w:t>6</w:t>
      </w:r>
      <w:r w:rsidR="00543756" w:rsidRPr="00270D11">
        <w:rPr>
          <w:color w:val="auto"/>
          <w:sz w:val="24"/>
          <w:szCs w:val="24"/>
        </w:rPr>
        <w:t>. Экспорт и импорт чёрных и цветных металлов и изделий из них по регионам мира в 2019 г.</w:t>
      </w:r>
    </w:p>
    <w:p w14:paraId="1DD295C1" w14:textId="159AD7D8" w:rsidR="00543756" w:rsidRPr="00270D11" w:rsidRDefault="00543756" w:rsidP="00543756">
      <w:pPr>
        <w:spacing w:line="240" w:lineRule="auto"/>
        <w:rPr>
          <w:i/>
          <w:iCs/>
          <w:szCs w:val="24"/>
        </w:rPr>
      </w:pPr>
      <w:r w:rsidRPr="00270D11">
        <w:rPr>
          <w:i/>
          <w:iCs/>
          <w:szCs w:val="24"/>
        </w:rPr>
        <w:t>Составлено по [</w:t>
      </w:r>
      <w:r w:rsidR="003D1D14" w:rsidRPr="00270D11">
        <w:rPr>
          <w:i/>
          <w:iCs/>
          <w:szCs w:val="24"/>
        </w:rPr>
        <w:t>32</w:t>
      </w:r>
      <w:r w:rsidRPr="00270D11">
        <w:rPr>
          <w:i/>
          <w:iCs/>
          <w:szCs w:val="24"/>
        </w:rPr>
        <w:t>].</w:t>
      </w:r>
    </w:p>
    <w:p w14:paraId="3F63E304" w14:textId="77777777" w:rsidR="00303A6E" w:rsidRPr="00270D11" w:rsidRDefault="00303A6E" w:rsidP="00543756">
      <w:pPr>
        <w:spacing w:line="240" w:lineRule="auto"/>
        <w:rPr>
          <w:i/>
          <w:iCs/>
          <w:szCs w:val="24"/>
        </w:rPr>
      </w:pPr>
    </w:p>
    <w:p w14:paraId="32C7CC6E" w14:textId="77777777" w:rsidR="00543756" w:rsidRPr="00270D11" w:rsidRDefault="00543756" w:rsidP="00A56862">
      <w:pPr>
        <w:pStyle w:val="afb"/>
        <w:spacing w:line="360" w:lineRule="auto"/>
        <w:rPr>
          <w:i/>
          <w:iCs/>
          <w:u w:val="single"/>
        </w:rPr>
      </w:pPr>
      <w:r w:rsidRPr="00270D11">
        <w:tab/>
      </w:r>
      <w:bookmarkStart w:id="25" w:name="_Toc104415110"/>
      <w:r w:rsidRPr="00270D11">
        <w:rPr>
          <w:i/>
          <w:iCs/>
          <w:u w:val="single"/>
        </w:rPr>
        <w:t>Строительные материалы, драгоценные металлы и изделия из них.</w:t>
      </w:r>
      <w:bookmarkEnd w:id="25"/>
    </w:p>
    <w:p w14:paraId="2788148D" w14:textId="2E36007A" w:rsidR="00303A6E" w:rsidRPr="00270D11" w:rsidRDefault="00543756" w:rsidP="00543756">
      <w:pPr>
        <w:spacing w:line="360" w:lineRule="auto"/>
      </w:pPr>
      <w:r w:rsidRPr="00270D11">
        <w:tab/>
      </w:r>
      <w:r w:rsidR="005E779C" w:rsidRPr="00270D11">
        <w:t>В 2019 г. товарооборот этой товарной группы составил 1,6 трлн. долларов, где около 60% приходилось на Европу и Восточную и Юго-Восточную Азию (рис. 3</w:t>
      </w:r>
      <w:r w:rsidR="00806D44" w:rsidRPr="00270D11">
        <w:t>7</w:t>
      </w:r>
      <w:r w:rsidR="005E779C" w:rsidRPr="00270D11">
        <w:t>).</w:t>
      </w:r>
    </w:p>
    <w:p w14:paraId="533D2E80" w14:textId="6D60BAC3" w:rsidR="00303A6E" w:rsidRPr="00270D11" w:rsidRDefault="00303A6E" w:rsidP="00543756">
      <w:pPr>
        <w:spacing w:line="360" w:lineRule="auto"/>
      </w:pPr>
      <w:r w:rsidRPr="00270D11">
        <w:tab/>
        <w:t>Большую часть стоимости торгового оборота данной групп</w:t>
      </w:r>
      <w:r w:rsidR="00071F74" w:rsidRPr="00270D11">
        <w:t>ы</w:t>
      </w:r>
      <w:r w:rsidRPr="00270D11">
        <w:t xml:space="preserve"> товаров в 2019 г. составляли драгоценные металлы и изделия из них – 77,5%</w:t>
      </w:r>
      <w:r w:rsidR="00DF7973" w:rsidRPr="00270D11">
        <w:t>, где около 50% составляло золото</w:t>
      </w:r>
      <w:r w:rsidRPr="00270D11">
        <w:t>, и, соответственно, 22,5% приходилось на строительные материалы (стекло, гипс, асбестовые волокна и др.)</w:t>
      </w:r>
    </w:p>
    <w:p w14:paraId="35FA5E18" w14:textId="087C6BD8" w:rsidR="00543756" w:rsidRPr="00270D11" w:rsidRDefault="005E779C" w:rsidP="00543756">
      <w:pPr>
        <w:spacing w:line="360" w:lineRule="auto"/>
      </w:pPr>
      <w:r w:rsidRPr="00270D11">
        <w:t xml:space="preserve"> </w:t>
      </w:r>
      <w:r w:rsidR="00303A6E" w:rsidRPr="00270D11">
        <w:tab/>
      </w:r>
      <w:r w:rsidRPr="00270D11">
        <w:t>Крупнейшими экспортёрами товаров данной группы являются Китай, Швейцария и США –</w:t>
      </w:r>
      <w:r w:rsidR="00806D44" w:rsidRPr="00270D11">
        <w:t xml:space="preserve"> 8,8</w:t>
      </w:r>
      <w:r w:rsidRPr="00270D11">
        <w:t>%</w:t>
      </w:r>
      <w:r w:rsidR="00806D44" w:rsidRPr="00270D11">
        <w:t xml:space="preserve"> (71,7 млрд долларов)</w:t>
      </w:r>
      <w:r w:rsidRPr="00270D11">
        <w:t>, 9,4%</w:t>
      </w:r>
      <w:r w:rsidR="00806D44" w:rsidRPr="00270D11">
        <w:t xml:space="preserve"> (76,4 млрд долларов)</w:t>
      </w:r>
      <w:r w:rsidRPr="00270D11">
        <w:t xml:space="preserve"> </w:t>
      </w:r>
      <w:r w:rsidR="00806D44" w:rsidRPr="00270D11">
        <w:t>и</w:t>
      </w:r>
      <w:r w:rsidRPr="00270D11">
        <w:t xml:space="preserve"> 8,8%</w:t>
      </w:r>
      <w:r w:rsidR="00806D44" w:rsidRPr="00270D11">
        <w:t xml:space="preserve"> (66,7 млрд долларов)</w:t>
      </w:r>
      <w:r w:rsidRPr="00270D11">
        <w:t xml:space="preserve"> соответственно от мирового экспорта строительных материалов, драгоценных металлов и изделий из них. Однако в Китае большая часть экспорта в рамках данной товарной группы приходится на ювелирные изделия из драгоценных металлов и керамические изделия. Большая часть мирового золота проходит через Швейцарию, куда оно поступает в необработанном виде, а экспортируется уже в виде золотых слитков. Швейцария является мировым лидером по очистке золота, в данной стране находятся крупнейшие в мире аффинажные предприятия. В США также в данной товарной группе ведущее место занимают такие товары, как очищенное золото, бриллианты, ювелирные изделия из драгоценного металла, платина и т.д. Среди импортёров данной группы товаров выделяются </w:t>
      </w:r>
      <w:r w:rsidR="00806D44" w:rsidRPr="00270D11">
        <w:t>США</w:t>
      </w:r>
      <w:r w:rsidRPr="00270D11">
        <w:t xml:space="preserve"> (</w:t>
      </w:r>
      <w:r w:rsidR="00806D44" w:rsidRPr="00270D11">
        <w:t>8,9</w:t>
      </w:r>
      <w:r w:rsidRPr="00270D11">
        <w:t>%</w:t>
      </w:r>
      <w:r w:rsidR="00806D44" w:rsidRPr="00270D11">
        <w:t>, 72,3 млрд долларов</w:t>
      </w:r>
      <w:r w:rsidRPr="00270D11">
        <w:t>), Великобритания (11,6%</w:t>
      </w:r>
      <w:r w:rsidR="00806D44" w:rsidRPr="00270D11">
        <w:t>, 94,2 млрд долларов</w:t>
      </w:r>
      <w:r w:rsidRPr="00270D11">
        <w:t>) и Швейцария (9,7%</w:t>
      </w:r>
      <w:r w:rsidR="00806D44" w:rsidRPr="00270D11">
        <w:t>, 79 млрд долларов</w:t>
      </w:r>
      <w:r w:rsidRPr="00270D11">
        <w:t>). В структуре импорта также доминиру</w:t>
      </w:r>
      <w:r w:rsidR="00DF7973" w:rsidRPr="00270D11">
        <w:t>е</w:t>
      </w:r>
      <w:r w:rsidRPr="00270D11">
        <w:t xml:space="preserve">т золото, но если в </w:t>
      </w:r>
      <w:r w:rsidR="00806D44" w:rsidRPr="00270D11">
        <w:t xml:space="preserve">США </w:t>
      </w:r>
      <w:r w:rsidRPr="00270D11">
        <w:t xml:space="preserve">и </w:t>
      </w:r>
      <w:r w:rsidR="007A65CD" w:rsidRPr="00270D11">
        <w:t>Великобритании — это уже очищенное золото</w:t>
      </w:r>
      <w:r w:rsidRPr="00270D11">
        <w:t xml:space="preserve">, то в Швейцарии – необработанное золото.  </w:t>
      </w:r>
    </w:p>
    <w:p w14:paraId="41F26DA2" w14:textId="0C1DC3BC" w:rsidR="00303A6E" w:rsidRPr="00270D11" w:rsidRDefault="00303A6E" w:rsidP="00543756">
      <w:pPr>
        <w:spacing w:line="360" w:lineRule="auto"/>
      </w:pPr>
      <w:r w:rsidRPr="00270D11">
        <w:lastRenderedPageBreak/>
        <w:tab/>
      </w:r>
      <w:r w:rsidR="00DF7973" w:rsidRPr="00270D11">
        <w:t>В мировом экспорте данной группы товаров Россия занимает 2,4%</w:t>
      </w:r>
      <w:r w:rsidR="00806D44" w:rsidRPr="00270D11">
        <w:t xml:space="preserve"> (19,3 млрд долларов)</w:t>
      </w:r>
      <w:r w:rsidR="00DF7973" w:rsidRPr="00270D11">
        <w:t xml:space="preserve"> и экспортирует, главным образом, золото, платину, алмазы. В миро</w:t>
      </w:r>
      <w:r w:rsidR="00806D44" w:rsidRPr="00270D11">
        <w:t>во</w:t>
      </w:r>
      <w:r w:rsidR="00DF7973" w:rsidRPr="00270D11">
        <w:t>м импорте доля России меньше – 0,4%</w:t>
      </w:r>
      <w:r w:rsidR="00806D44" w:rsidRPr="00270D11">
        <w:t xml:space="preserve"> (3,6 млрд долларов)</w:t>
      </w:r>
      <w:r w:rsidR="00DF7973" w:rsidRPr="00270D11">
        <w:t xml:space="preserve">. </w:t>
      </w:r>
    </w:p>
    <w:p w14:paraId="60F89928" w14:textId="1670448E" w:rsidR="00543756" w:rsidRPr="00270D11" w:rsidRDefault="003D7029" w:rsidP="00543756">
      <w:pPr>
        <w:keepNext/>
        <w:spacing w:line="360" w:lineRule="auto"/>
        <w:jc w:val="center"/>
        <w:rPr>
          <w:i/>
          <w:iCs/>
          <w:szCs w:val="24"/>
        </w:rPr>
      </w:pPr>
      <w:r w:rsidRPr="00270D11">
        <w:rPr>
          <w:i/>
          <w:iCs/>
          <w:noProof/>
          <w:szCs w:val="24"/>
        </w:rPr>
        <w:drawing>
          <wp:inline distT="0" distB="0" distL="0" distR="0" wp14:anchorId="774CBBEF" wp14:editId="130FFCFB">
            <wp:extent cx="3960000" cy="2605018"/>
            <wp:effectExtent l="19050" t="19050" r="21590" b="2413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60000" cy="2605018"/>
                    </a:xfrm>
                    <a:prstGeom prst="rect">
                      <a:avLst/>
                    </a:prstGeom>
                    <a:noFill/>
                    <a:ln>
                      <a:solidFill>
                        <a:schemeClr val="tx1"/>
                      </a:solidFill>
                    </a:ln>
                  </pic:spPr>
                </pic:pic>
              </a:graphicData>
            </a:graphic>
          </wp:inline>
        </w:drawing>
      </w:r>
    </w:p>
    <w:p w14:paraId="3C187696" w14:textId="5C7547C5" w:rsidR="00543756" w:rsidRPr="00270D11" w:rsidRDefault="00835676" w:rsidP="00543756">
      <w:pPr>
        <w:pStyle w:val="af5"/>
        <w:spacing w:after="0"/>
        <w:rPr>
          <w:color w:val="auto"/>
          <w:sz w:val="24"/>
          <w:szCs w:val="24"/>
        </w:rPr>
      </w:pPr>
      <w:r w:rsidRPr="00270D11">
        <w:rPr>
          <w:color w:val="auto"/>
          <w:sz w:val="24"/>
          <w:szCs w:val="24"/>
        </w:rPr>
        <w:t>Рис.</w:t>
      </w:r>
      <w:r w:rsidR="00543756" w:rsidRPr="00270D11">
        <w:rPr>
          <w:color w:val="auto"/>
          <w:sz w:val="24"/>
          <w:szCs w:val="24"/>
        </w:rPr>
        <w:t xml:space="preserve"> 3</w:t>
      </w:r>
      <w:r w:rsidR="002B13F4" w:rsidRPr="00270D11">
        <w:rPr>
          <w:color w:val="auto"/>
          <w:sz w:val="24"/>
          <w:szCs w:val="24"/>
        </w:rPr>
        <w:t>7</w:t>
      </w:r>
      <w:r w:rsidR="00543756" w:rsidRPr="00270D11">
        <w:rPr>
          <w:color w:val="auto"/>
          <w:sz w:val="24"/>
          <w:szCs w:val="24"/>
        </w:rPr>
        <w:t>. Экспорт и импорт строительных материалов, драгоценных металлов и изделий из них по регионам мира в 2019 г.</w:t>
      </w:r>
    </w:p>
    <w:p w14:paraId="118A3748" w14:textId="38F55009" w:rsidR="00543756" w:rsidRPr="00270D11" w:rsidRDefault="00543756" w:rsidP="00543756">
      <w:pPr>
        <w:spacing w:line="240" w:lineRule="auto"/>
        <w:rPr>
          <w:i/>
          <w:iCs/>
          <w:szCs w:val="24"/>
        </w:rPr>
      </w:pPr>
      <w:r w:rsidRPr="00270D11">
        <w:rPr>
          <w:i/>
          <w:iCs/>
          <w:szCs w:val="24"/>
        </w:rPr>
        <w:t>Составлено по [</w:t>
      </w:r>
      <w:r w:rsidR="003D1D14" w:rsidRPr="00270D11">
        <w:rPr>
          <w:i/>
          <w:iCs/>
          <w:szCs w:val="24"/>
        </w:rPr>
        <w:t>32</w:t>
      </w:r>
      <w:r w:rsidRPr="00270D11">
        <w:rPr>
          <w:i/>
          <w:iCs/>
          <w:szCs w:val="24"/>
        </w:rPr>
        <w:t>]</w:t>
      </w:r>
      <w:r w:rsidR="003D7029" w:rsidRPr="00270D11">
        <w:rPr>
          <w:i/>
          <w:iCs/>
          <w:szCs w:val="24"/>
        </w:rPr>
        <w:t>.</w:t>
      </w:r>
    </w:p>
    <w:p w14:paraId="7E777003" w14:textId="77777777" w:rsidR="00543756" w:rsidRPr="00270D11" w:rsidRDefault="00543756" w:rsidP="00543756">
      <w:pPr>
        <w:spacing w:line="240" w:lineRule="auto"/>
        <w:rPr>
          <w:i/>
          <w:iCs/>
          <w:szCs w:val="24"/>
        </w:rPr>
      </w:pPr>
    </w:p>
    <w:p w14:paraId="47111F65" w14:textId="6AF657AD" w:rsidR="00543756" w:rsidRPr="00270D11" w:rsidRDefault="00543756" w:rsidP="00543756">
      <w:pPr>
        <w:spacing w:line="360" w:lineRule="auto"/>
      </w:pPr>
      <w:r w:rsidRPr="00270D11">
        <w:tab/>
        <w:t xml:space="preserve">На рисунке </w:t>
      </w:r>
      <w:r w:rsidR="00806D44" w:rsidRPr="00270D11">
        <w:t>38</w:t>
      </w:r>
      <w:r w:rsidRPr="00270D11">
        <w:t xml:space="preserve"> представлены доли регионов мира в экспорте и импорте основных товарных групп</w:t>
      </w:r>
      <w:r w:rsidR="00DF7973" w:rsidRPr="00270D11">
        <w:t xml:space="preserve"> в 2019 г</w:t>
      </w:r>
      <w:r w:rsidRPr="00270D11">
        <w:t xml:space="preserve">. На основе проведённого анализа можно сделать вывод, что наибольший вклад в международную торговлю сегодня вносят такие регионы, как Европа и Восточная и Юго-Восточная Азия, так как эти регионы лидируют по экспорту и импорту в большинстве товарных групп. </w:t>
      </w:r>
    </w:p>
    <w:p w14:paraId="76EE4CB7" w14:textId="4D77AE3E" w:rsidR="00543756" w:rsidRPr="00270D11" w:rsidRDefault="00543756" w:rsidP="00543756">
      <w:pPr>
        <w:spacing w:line="360" w:lineRule="auto"/>
        <w:jc w:val="center"/>
      </w:pPr>
      <w:r w:rsidRPr="00270D11">
        <w:rPr>
          <w:noProof/>
        </w:rPr>
        <w:drawing>
          <wp:inline distT="0" distB="0" distL="0" distR="0" wp14:anchorId="44F27686" wp14:editId="6768EF2A">
            <wp:extent cx="5868000" cy="3205624"/>
            <wp:effectExtent l="19050" t="19050" r="19050" b="139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68000" cy="3205624"/>
                    </a:xfrm>
                    <a:prstGeom prst="rect">
                      <a:avLst/>
                    </a:prstGeom>
                    <a:noFill/>
                    <a:ln w="9525" cmpd="sng">
                      <a:solidFill>
                        <a:srgbClr val="000000"/>
                      </a:solidFill>
                      <a:miter lim="800000"/>
                      <a:headEnd/>
                      <a:tailEnd/>
                    </a:ln>
                    <a:effectLst/>
                  </pic:spPr>
                </pic:pic>
              </a:graphicData>
            </a:graphic>
          </wp:inline>
        </w:drawing>
      </w:r>
    </w:p>
    <w:p w14:paraId="2F01FF51" w14:textId="062EF7C0" w:rsidR="00543756" w:rsidRPr="00270D11" w:rsidRDefault="00543756" w:rsidP="00543756">
      <w:pPr>
        <w:keepNext/>
        <w:spacing w:line="240" w:lineRule="auto"/>
        <w:jc w:val="center"/>
        <w:rPr>
          <w:i/>
          <w:iCs/>
          <w:szCs w:val="24"/>
        </w:rPr>
      </w:pPr>
      <w:r w:rsidRPr="00270D11">
        <w:rPr>
          <w:i/>
          <w:noProof/>
          <w:szCs w:val="24"/>
        </w:rPr>
        <w:lastRenderedPageBreak/>
        <w:drawing>
          <wp:inline distT="0" distB="0" distL="0" distR="0" wp14:anchorId="24B9CE9E" wp14:editId="3FAC1120">
            <wp:extent cx="5868000" cy="3086452"/>
            <wp:effectExtent l="19050" t="19050" r="19050" b="190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68000" cy="3086452"/>
                    </a:xfrm>
                    <a:prstGeom prst="rect">
                      <a:avLst/>
                    </a:prstGeom>
                    <a:noFill/>
                    <a:ln w="9525" cmpd="sng">
                      <a:solidFill>
                        <a:srgbClr val="000000"/>
                      </a:solidFill>
                      <a:miter lim="800000"/>
                      <a:headEnd/>
                      <a:tailEnd/>
                    </a:ln>
                    <a:effectLst/>
                  </pic:spPr>
                </pic:pic>
              </a:graphicData>
            </a:graphic>
          </wp:inline>
        </w:drawing>
      </w:r>
    </w:p>
    <w:p w14:paraId="7AACA38F" w14:textId="7B646585" w:rsidR="00543756" w:rsidRPr="00270D11" w:rsidRDefault="00835676" w:rsidP="00543756">
      <w:pPr>
        <w:pStyle w:val="af5"/>
        <w:spacing w:after="0"/>
        <w:rPr>
          <w:color w:val="auto"/>
          <w:sz w:val="24"/>
          <w:szCs w:val="24"/>
        </w:rPr>
      </w:pPr>
      <w:r w:rsidRPr="00270D11">
        <w:rPr>
          <w:color w:val="auto"/>
          <w:sz w:val="24"/>
          <w:szCs w:val="24"/>
        </w:rPr>
        <w:t>Рис.</w:t>
      </w:r>
      <w:r w:rsidR="00543756" w:rsidRPr="00270D11">
        <w:rPr>
          <w:color w:val="auto"/>
          <w:sz w:val="24"/>
          <w:szCs w:val="24"/>
        </w:rPr>
        <w:t xml:space="preserve"> </w:t>
      </w:r>
      <w:r w:rsidR="00806D44" w:rsidRPr="00270D11">
        <w:rPr>
          <w:color w:val="auto"/>
          <w:sz w:val="24"/>
          <w:szCs w:val="24"/>
        </w:rPr>
        <w:t>38</w:t>
      </w:r>
      <w:r w:rsidR="00543756" w:rsidRPr="00270D11">
        <w:rPr>
          <w:color w:val="auto"/>
          <w:sz w:val="24"/>
          <w:szCs w:val="24"/>
        </w:rPr>
        <w:t>. Доля регионов мира в экспорте и импорте товаров в 2019 г.</w:t>
      </w:r>
    </w:p>
    <w:p w14:paraId="4C0B9CAF" w14:textId="20507C20" w:rsidR="00543756" w:rsidRPr="00270D11" w:rsidRDefault="00543756" w:rsidP="00543756">
      <w:pPr>
        <w:spacing w:line="240" w:lineRule="auto"/>
        <w:rPr>
          <w:i/>
          <w:iCs/>
          <w:szCs w:val="24"/>
        </w:rPr>
      </w:pPr>
      <w:r w:rsidRPr="00270D11">
        <w:rPr>
          <w:i/>
          <w:iCs/>
          <w:szCs w:val="24"/>
        </w:rPr>
        <w:t>Составлено по [</w:t>
      </w:r>
      <w:r w:rsidR="003D1D14" w:rsidRPr="00270D11">
        <w:rPr>
          <w:i/>
          <w:iCs/>
          <w:szCs w:val="24"/>
        </w:rPr>
        <w:t>32</w:t>
      </w:r>
      <w:r w:rsidRPr="00270D11">
        <w:rPr>
          <w:i/>
          <w:iCs/>
          <w:szCs w:val="24"/>
        </w:rPr>
        <w:t>].</w:t>
      </w:r>
    </w:p>
    <w:p w14:paraId="75390C17" w14:textId="2891D4C7" w:rsidR="003D7029" w:rsidRPr="00270D11" w:rsidRDefault="003D7029" w:rsidP="00543756">
      <w:pPr>
        <w:spacing w:line="240" w:lineRule="auto"/>
        <w:rPr>
          <w:i/>
          <w:iCs/>
          <w:szCs w:val="24"/>
        </w:rPr>
      </w:pPr>
    </w:p>
    <w:p w14:paraId="71F10597" w14:textId="554C67FF" w:rsidR="00543756" w:rsidRPr="00270D11" w:rsidRDefault="000C30B8" w:rsidP="000C30B8">
      <w:pPr>
        <w:spacing w:line="360" w:lineRule="auto"/>
      </w:pPr>
      <w:r w:rsidRPr="00270D11">
        <w:tab/>
      </w:r>
      <w:r w:rsidR="003D7029" w:rsidRPr="00270D11">
        <w:t>Важно отметить, что европейский регион при доле в мировом торговом обороте 39,2% занимает 2</w:t>
      </w:r>
      <w:r w:rsidR="008A5A27" w:rsidRPr="00270D11">
        <w:t>4,9</w:t>
      </w:r>
      <w:r w:rsidR="003D7029" w:rsidRPr="00270D11">
        <w:t>% от мирового ВВП, а Восточная и Юго-Восточная Азия – 28,</w:t>
      </w:r>
      <w:r w:rsidR="008A5A27" w:rsidRPr="00270D11">
        <w:t>2</w:t>
      </w:r>
      <w:r w:rsidR="003D7029" w:rsidRPr="00270D11">
        <w:t>% и 29% соответственно. Таким образом, Восточная и Юго-Восточная Азия имеет больший ВВП, чем Европа, но меньшую долю в международной торговле. Можно сделать вывод, что в странах Восточной и Юго-Восточной Азии выше внутреннее потребление товаров и услуг. Это связано с растущими потребностями населения данного региона, которое превышает население Европы в 3 раза, и промышленности, так как в странах Восточной и Юго-Восточной Азии одни из самых высоких темпов роста валового внутреннего продукта</w:t>
      </w:r>
      <w:r w:rsidR="00A60289" w:rsidRPr="00270D11">
        <w:t xml:space="preserve">. </w:t>
      </w:r>
    </w:p>
    <w:p w14:paraId="58F95220" w14:textId="77777777" w:rsidR="000C30B8" w:rsidRPr="00270D11" w:rsidRDefault="000C30B8" w:rsidP="000C30B8">
      <w:pPr>
        <w:spacing w:line="360" w:lineRule="auto"/>
        <w:rPr>
          <w:i/>
          <w:iCs/>
          <w:szCs w:val="24"/>
        </w:rPr>
      </w:pPr>
    </w:p>
    <w:p w14:paraId="46705A61" w14:textId="2090F8DA" w:rsidR="00543756" w:rsidRPr="00270D11" w:rsidRDefault="00543756" w:rsidP="00543756">
      <w:pPr>
        <w:pStyle w:val="2"/>
        <w:spacing w:before="0" w:line="360" w:lineRule="auto"/>
        <w:jc w:val="center"/>
        <w:rPr>
          <w:rFonts w:ascii="Times New Roman" w:hAnsi="Times New Roman" w:cs="Times New Roman"/>
          <w:b/>
          <w:bCs/>
          <w:color w:val="auto"/>
          <w:sz w:val="24"/>
          <w:szCs w:val="24"/>
        </w:rPr>
      </w:pPr>
      <w:bookmarkStart w:id="26" w:name="_Toc104496656"/>
      <w:r w:rsidRPr="00270D11">
        <w:rPr>
          <w:rFonts w:ascii="Times New Roman" w:hAnsi="Times New Roman" w:cs="Times New Roman"/>
          <w:b/>
          <w:bCs/>
          <w:color w:val="auto"/>
          <w:sz w:val="24"/>
          <w:szCs w:val="24"/>
        </w:rPr>
        <w:t>2.</w:t>
      </w:r>
      <w:r w:rsidR="00164790" w:rsidRPr="00270D11">
        <w:rPr>
          <w:rFonts w:ascii="Times New Roman" w:hAnsi="Times New Roman" w:cs="Times New Roman"/>
          <w:b/>
          <w:bCs/>
          <w:color w:val="auto"/>
          <w:sz w:val="24"/>
          <w:szCs w:val="24"/>
        </w:rPr>
        <w:t>5</w:t>
      </w:r>
      <w:r w:rsidRPr="00270D11">
        <w:rPr>
          <w:rFonts w:ascii="Times New Roman" w:hAnsi="Times New Roman" w:cs="Times New Roman"/>
          <w:b/>
          <w:bCs/>
          <w:color w:val="auto"/>
          <w:sz w:val="24"/>
          <w:szCs w:val="24"/>
        </w:rPr>
        <w:t>. Роль международной торговли в экономике регионов мира</w:t>
      </w:r>
      <w:r w:rsidR="00164790" w:rsidRPr="00270D11">
        <w:rPr>
          <w:rFonts w:ascii="Times New Roman" w:hAnsi="Times New Roman" w:cs="Times New Roman"/>
          <w:b/>
          <w:bCs/>
          <w:color w:val="auto"/>
          <w:sz w:val="24"/>
          <w:szCs w:val="24"/>
        </w:rPr>
        <w:t xml:space="preserve"> в 2019 г</w:t>
      </w:r>
      <w:r w:rsidRPr="00270D11">
        <w:rPr>
          <w:rFonts w:ascii="Times New Roman" w:hAnsi="Times New Roman" w:cs="Times New Roman"/>
          <w:b/>
          <w:bCs/>
          <w:color w:val="auto"/>
          <w:sz w:val="24"/>
          <w:szCs w:val="24"/>
        </w:rPr>
        <w:t>.</w:t>
      </w:r>
      <w:bookmarkEnd w:id="26"/>
    </w:p>
    <w:p w14:paraId="5F482410" w14:textId="0FB2D11A" w:rsidR="00543756" w:rsidRPr="00270D11" w:rsidRDefault="001256F3" w:rsidP="001256F3">
      <w:pPr>
        <w:pStyle w:val="afb"/>
        <w:spacing w:line="360" w:lineRule="auto"/>
        <w:rPr>
          <w:i/>
          <w:iCs/>
          <w:u w:val="single"/>
        </w:rPr>
      </w:pPr>
      <w:bookmarkStart w:id="27" w:name="_Toc104415112"/>
      <w:r w:rsidRPr="00270D11">
        <w:rPr>
          <w:i/>
          <w:iCs/>
        </w:rPr>
        <w:tab/>
      </w:r>
      <w:r w:rsidR="00543756" w:rsidRPr="00270D11">
        <w:rPr>
          <w:i/>
          <w:iCs/>
          <w:u w:val="single"/>
        </w:rPr>
        <w:t>Европа.</w:t>
      </w:r>
      <w:bookmarkEnd w:id="27"/>
    </w:p>
    <w:p w14:paraId="6D9C5812" w14:textId="309D592C" w:rsidR="00543756" w:rsidRPr="00270D11" w:rsidRDefault="00543756" w:rsidP="00543756">
      <w:pPr>
        <w:spacing w:line="360" w:lineRule="auto"/>
        <w:ind w:firstLine="420"/>
        <w:rPr>
          <w:bCs/>
          <w:szCs w:val="24"/>
        </w:rPr>
      </w:pPr>
      <w:r w:rsidRPr="00270D11">
        <w:rPr>
          <w:bCs/>
          <w:szCs w:val="24"/>
        </w:rPr>
        <w:tab/>
        <w:t>В 2019 г. субконтинент занимал первое место среди регионов мира по показателю внешнеторгового оборота – 19 077,3 млрд. долларов, что составляет 39,2% от всего мирового торгового оборота. Крупнейшими странами по рассматриваемому параметру в данном регионе являются Германия (3 406,2 млрд долларов), Великобритания (1 811,4 млрд долларов), Франция (1 750,3 млрд долларов), Нидерланды (1 413,3 млрд долларов) и Италия (1 204,7 млрд долларов)</w:t>
      </w:r>
      <w:r w:rsidR="00F63E58" w:rsidRPr="00270D11">
        <w:rPr>
          <w:bCs/>
          <w:szCs w:val="24"/>
        </w:rPr>
        <w:t xml:space="preserve">. </w:t>
      </w:r>
      <w:r w:rsidRPr="00270D11">
        <w:rPr>
          <w:bCs/>
          <w:szCs w:val="24"/>
        </w:rPr>
        <w:t xml:space="preserve">На данные страны в сумме приходится половина внешнеторгового оборота Европы. </w:t>
      </w:r>
    </w:p>
    <w:p w14:paraId="21EB97B6" w14:textId="37E1CA37" w:rsidR="00543756" w:rsidRPr="00270D11" w:rsidRDefault="00543756" w:rsidP="00543756">
      <w:pPr>
        <w:spacing w:line="360" w:lineRule="auto"/>
        <w:ind w:firstLine="420"/>
        <w:rPr>
          <w:bCs/>
          <w:szCs w:val="24"/>
        </w:rPr>
      </w:pPr>
      <w:r w:rsidRPr="00270D11">
        <w:rPr>
          <w:bCs/>
          <w:szCs w:val="24"/>
        </w:rPr>
        <w:tab/>
        <w:t>По показателю внешнеторговой квоты страны Европы достаточно сильно отличаются (</w:t>
      </w:r>
      <w:r w:rsidR="00F63E58" w:rsidRPr="00270D11">
        <w:rPr>
          <w:bCs/>
          <w:szCs w:val="24"/>
        </w:rPr>
        <w:t xml:space="preserve">Приложение, табл. 5; </w:t>
      </w:r>
      <w:r w:rsidRPr="00270D11">
        <w:rPr>
          <w:bCs/>
          <w:szCs w:val="24"/>
        </w:rPr>
        <w:t xml:space="preserve">рис. </w:t>
      </w:r>
      <w:r w:rsidR="00806D44" w:rsidRPr="00270D11">
        <w:rPr>
          <w:bCs/>
          <w:szCs w:val="24"/>
        </w:rPr>
        <w:t>39</w:t>
      </w:r>
      <w:r w:rsidRPr="00270D11">
        <w:rPr>
          <w:bCs/>
          <w:szCs w:val="24"/>
        </w:rPr>
        <w:t>)</w:t>
      </w:r>
      <w:r w:rsidR="007C73B7" w:rsidRPr="00270D11">
        <w:rPr>
          <w:bCs/>
          <w:szCs w:val="24"/>
        </w:rPr>
        <w:t xml:space="preserve">. </w:t>
      </w:r>
      <w:r w:rsidR="00164790" w:rsidRPr="00270D11">
        <w:rPr>
          <w:bCs/>
          <w:szCs w:val="24"/>
        </w:rPr>
        <w:t xml:space="preserve">В целом в Европе этот показатель составляет </w:t>
      </w:r>
      <w:r w:rsidR="00164790" w:rsidRPr="00270D11">
        <w:rPr>
          <w:bCs/>
          <w:szCs w:val="24"/>
        </w:rPr>
        <w:lastRenderedPageBreak/>
        <w:t>87,7%.</w:t>
      </w:r>
      <w:r w:rsidRPr="00270D11">
        <w:rPr>
          <w:bCs/>
          <w:szCs w:val="24"/>
        </w:rPr>
        <w:t xml:space="preserve"> По состоянию на 2019 г. наибольшее значение данного показателя наблюдается в таких странах, как Люксембург (380,1%), Мальта (271,4%), Ирландия (252,3%), Словакия (184%) и Бельгия (163,7%). Такое высокое значение внешнеторговой квоты для Люксембурга, Мальты и Ирландии связано с тем, что данные страны представляют собой офшорные зоны, в которых для компаний-нерезидентов действует льготный режим регистрации и нулевые </w:t>
      </w:r>
      <w:r w:rsidR="00071F74" w:rsidRPr="00270D11">
        <w:rPr>
          <w:bCs/>
          <w:szCs w:val="24"/>
        </w:rPr>
        <w:t xml:space="preserve">налоги </w:t>
      </w:r>
      <w:r w:rsidRPr="00270D11">
        <w:rPr>
          <w:bCs/>
          <w:szCs w:val="24"/>
        </w:rPr>
        <w:t>при условии осуществления их деятельности вне пределов данной территории. Бельгия использует своё выгодное географическое положение, импортируя сырьевые товары и экспортируя готовую продукцию. В Бельгии находится один из крупнейших портов мира – Антверпен, который является вторым в Европе после Роттердама. Вхождени</w:t>
      </w:r>
      <w:r w:rsidR="00071F74" w:rsidRPr="00270D11">
        <w:rPr>
          <w:bCs/>
          <w:szCs w:val="24"/>
        </w:rPr>
        <w:t xml:space="preserve">е </w:t>
      </w:r>
      <w:r w:rsidRPr="00270D11">
        <w:rPr>
          <w:bCs/>
          <w:szCs w:val="24"/>
        </w:rPr>
        <w:t xml:space="preserve">в данную группу Словакии скорее всего связано с деятельностью иностранных компаний, а именно </w:t>
      </w:r>
      <w:r w:rsidRPr="00270D11">
        <w:rPr>
          <w:bCs/>
          <w:szCs w:val="24"/>
          <w:lang w:val="en-US"/>
        </w:rPr>
        <w:t>Volkswagen</w:t>
      </w:r>
      <w:r w:rsidRPr="00270D11">
        <w:rPr>
          <w:bCs/>
          <w:szCs w:val="24"/>
        </w:rPr>
        <w:t xml:space="preserve"> </w:t>
      </w:r>
      <w:r w:rsidRPr="00270D11">
        <w:rPr>
          <w:bCs/>
          <w:szCs w:val="24"/>
          <w:lang w:val="en-GB"/>
        </w:rPr>
        <w:t>AG</w:t>
      </w:r>
      <w:r w:rsidRPr="00270D11">
        <w:rPr>
          <w:bCs/>
          <w:szCs w:val="24"/>
        </w:rPr>
        <w:t xml:space="preserve">, </w:t>
      </w:r>
      <w:r w:rsidRPr="00270D11">
        <w:rPr>
          <w:bCs/>
          <w:szCs w:val="24"/>
          <w:lang w:val="en-GB"/>
        </w:rPr>
        <w:t>Groupe</w:t>
      </w:r>
      <w:r w:rsidRPr="00270D11">
        <w:rPr>
          <w:bCs/>
          <w:szCs w:val="24"/>
        </w:rPr>
        <w:t xml:space="preserve"> </w:t>
      </w:r>
      <w:r w:rsidRPr="00270D11">
        <w:rPr>
          <w:bCs/>
          <w:szCs w:val="24"/>
          <w:lang w:val="en-US"/>
        </w:rPr>
        <w:t>PSA</w:t>
      </w:r>
      <w:r w:rsidRPr="00270D11">
        <w:rPr>
          <w:bCs/>
          <w:szCs w:val="24"/>
        </w:rPr>
        <w:t xml:space="preserve">, </w:t>
      </w:r>
      <w:r w:rsidRPr="00270D11">
        <w:rPr>
          <w:bCs/>
          <w:szCs w:val="24"/>
          <w:lang w:val="en-US"/>
        </w:rPr>
        <w:t>Kia</w:t>
      </w:r>
      <w:r w:rsidRPr="00270D11">
        <w:rPr>
          <w:bCs/>
          <w:szCs w:val="24"/>
        </w:rPr>
        <w:t xml:space="preserve"> </w:t>
      </w:r>
      <w:r w:rsidRPr="00270D11">
        <w:rPr>
          <w:bCs/>
          <w:szCs w:val="24"/>
          <w:lang w:val="en-GB"/>
        </w:rPr>
        <w:t>Corporation</w:t>
      </w:r>
      <w:r w:rsidRPr="00270D11">
        <w:rPr>
          <w:bCs/>
          <w:szCs w:val="24"/>
        </w:rPr>
        <w:t>. Около 30% экспорта Словакии в 2019 г. приходилось на легковые автомобили и их части. Словакия занимает пятое место в данном регионе по экспорту легковых автомобилей после Германии, Великобритании, Испании и Бельгии.</w:t>
      </w:r>
    </w:p>
    <w:p w14:paraId="2AC91988" w14:textId="6A12A1A3" w:rsidR="00164790" w:rsidRPr="00270D11" w:rsidRDefault="00543756" w:rsidP="00164790">
      <w:pPr>
        <w:spacing w:line="360" w:lineRule="auto"/>
        <w:ind w:firstLine="420"/>
        <w:rPr>
          <w:bCs/>
          <w:szCs w:val="24"/>
        </w:rPr>
      </w:pPr>
      <w:r w:rsidRPr="00270D11">
        <w:rPr>
          <w:bCs/>
          <w:szCs w:val="24"/>
        </w:rPr>
        <w:t>Самые низкие значения внешнеторговой квоты среди стран данного региона характерны для России (49,4%), Италии (60%), Великобритании (62,9%) и Франции (64,1%). В целом можно заметить, что для большинства стран Центральной Европы, некоторых стран Балканского полуострова, Прибалтики</w:t>
      </w:r>
      <w:r w:rsidR="005E6C8C" w:rsidRPr="00270D11">
        <w:rPr>
          <w:bCs/>
          <w:szCs w:val="24"/>
        </w:rPr>
        <w:t>, которые являются менее развитыми в данном регионе</w:t>
      </w:r>
      <w:r w:rsidRPr="00270D11">
        <w:rPr>
          <w:bCs/>
          <w:szCs w:val="24"/>
        </w:rPr>
        <w:t xml:space="preserve">, а также офшорных зон характерны высокие значения внешнеторговой квоты, в то время как для стран Западной Европы и России этот показатель ниже. </w:t>
      </w:r>
    </w:p>
    <w:p w14:paraId="24D3B1B3" w14:textId="32E72EF2" w:rsidR="00543756" w:rsidRPr="00270D11" w:rsidRDefault="00543756" w:rsidP="00164790">
      <w:pPr>
        <w:spacing w:line="360" w:lineRule="auto"/>
        <w:ind w:firstLine="420"/>
        <w:jc w:val="center"/>
        <w:rPr>
          <w:bCs/>
          <w:szCs w:val="24"/>
        </w:rPr>
      </w:pPr>
      <w:r w:rsidRPr="00270D11">
        <w:rPr>
          <w:noProof/>
          <w:szCs w:val="24"/>
          <w:lang w:eastAsia="ru-RU"/>
        </w:rPr>
        <w:drawing>
          <wp:inline distT="0" distB="0" distL="0" distR="0" wp14:anchorId="0738585F" wp14:editId="4719BD8F">
            <wp:extent cx="4623230" cy="3312000"/>
            <wp:effectExtent l="19050" t="19050" r="25400" b="222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rotWithShape="1">
                    <a:blip r:embed="rId48"/>
                    <a:srcRect l="1302" r="12717" b="7101"/>
                    <a:stretch/>
                  </pic:blipFill>
                  <pic:spPr bwMode="auto">
                    <a:xfrm>
                      <a:off x="0" y="0"/>
                      <a:ext cx="4623230" cy="331200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854D7B2" w14:textId="19566D03" w:rsidR="00543756" w:rsidRPr="00270D11" w:rsidRDefault="00835676" w:rsidP="00543756">
      <w:pPr>
        <w:pStyle w:val="af5"/>
        <w:spacing w:line="276" w:lineRule="auto"/>
        <w:jc w:val="left"/>
        <w:rPr>
          <w:color w:val="auto"/>
          <w:sz w:val="24"/>
          <w:szCs w:val="24"/>
        </w:rPr>
      </w:pPr>
      <w:r w:rsidRPr="00270D11">
        <w:rPr>
          <w:color w:val="auto"/>
          <w:sz w:val="24"/>
          <w:szCs w:val="24"/>
        </w:rPr>
        <w:t>Рис.</w:t>
      </w:r>
      <w:r w:rsidR="00543756" w:rsidRPr="00270D11">
        <w:rPr>
          <w:color w:val="auto"/>
          <w:sz w:val="24"/>
          <w:szCs w:val="24"/>
        </w:rPr>
        <w:t xml:space="preserve"> </w:t>
      </w:r>
      <w:r w:rsidR="00806D44" w:rsidRPr="00270D11">
        <w:rPr>
          <w:color w:val="auto"/>
          <w:sz w:val="24"/>
          <w:szCs w:val="24"/>
        </w:rPr>
        <w:t>39</w:t>
      </w:r>
      <w:r w:rsidR="00543756" w:rsidRPr="00270D11">
        <w:rPr>
          <w:color w:val="auto"/>
          <w:sz w:val="24"/>
          <w:szCs w:val="24"/>
        </w:rPr>
        <w:t>. Внешнеторговая квота в странах Европы в 2019 г.</w:t>
      </w:r>
    </w:p>
    <w:p w14:paraId="19E3C64C" w14:textId="59D1D42B" w:rsidR="00543756" w:rsidRPr="00270D11" w:rsidRDefault="00543756" w:rsidP="00543756">
      <w:pPr>
        <w:spacing w:line="360" w:lineRule="auto"/>
      </w:pPr>
      <w:r w:rsidRPr="00270D11">
        <w:lastRenderedPageBreak/>
        <w:tab/>
        <w:t>Доля внешнеторгового оборота товарами со странами региона в совокупном внешнеторговом обороте товарами также существенно различаются по государствам рассматриваемого региона (рис. 4</w:t>
      </w:r>
      <w:r w:rsidR="00806D44" w:rsidRPr="00270D11">
        <w:t>0</w:t>
      </w:r>
      <w:r w:rsidRPr="00270D11">
        <w:t xml:space="preserve">). Наибольшей долей </w:t>
      </w:r>
      <w:proofErr w:type="spellStart"/>
      <w:r w:rsidRPr="00270D11">
        <w:t>внутрирегиональной</w:t>
      </w:r>
      <w:proofErr w:type="spellEnd"/>
      <w:r w:rsidRPr="00270D11">
        <w:t xml:space="preserve"> торговли товарами отличается Молдавия (92,8%). Также высокие значения данного показателя наблюдаются в Сербии (89,4%), Латвии (88,5%), Черногории (85,4%) и Хорватии (85,2%). Наиболее низкие значения данного показателя характерны для России (48%), Нидерландов (53,3%), Великобритании (55,1%) (Приложение, табл. </w:t>
      </w:r>
      <w:r w:rsidR="00F63E58" w:rsidRPr="00270D11">
        <w:t>5</w:t>
      </w:r>
      <w:r w:rsidRPr="00270D11">
        <w:t xml:space="preserve">). В целом, большинство стран Центральной, Северной и Юго-Восточной Европы отличаются относительно высокой долей </w:t>
      </w:r>
      <w:proofErr w:type="spellStart"/>
      <w:r w:rsidRPr="00270D11">
        <w:t>внутрирегиональной</w:t>
      </w:r>
      <w:proofErr w:type="spellEnd"/>
      <w:r w:rsidRPr="00270D11">
        <w:t xml:space="preserve"> торговли товарами, в то время как для Западной Европы, а также России и Украины это менее характерно. Наиболее развитые западноевропейские страны обладают более диверсифицированный географической структурой внешней торговли. Также стоит отметить, что страны с высокой долей </w:t>
      </w:r>
      <w:proofErr w:type="spellStart"/>
      <w:r w:rsidRPr="00270D11">
        <w:t>внутрирегиональной</w:t>
      </w:r>
      <w:proofErr w:type="spellEnd"/>
      <w:r w:rsidRPr="00270D11">
        <w:t xml:space="preserve"> торговли товарами относятся к менее развитым и, как правило, экспортируют менее конкурентоспособную на мировом рынке продукцию. Такие страны находятся в сфере влияния более развитых западноевропейских государств и в большей степени ориентированы на их рынок, особенно на рынок Германии. Однако в некоторых странах с высокой долей </w:t>
      </w:r>
      <w:proofErr w:type="spellStart"/>
      <w:r w:rsidRPr="00270D11">
        <w:t>внутрирегиональной</w:t>
      </w:r>
      <w:proofErr w:type="spellEnd"/>
      <w:r w:rsidRPr="00270D11">
        <w:t xml:space="preserve"> торговли также оказывает влияние фактор соседства. Например, главным торговым партнёром Молдавии является Румыния, Черногории – Сербия, Латвии – Литва. Для России и Украины в географической структуре внешней торговли товарами характерна большая доля Китая, Турции, Индии и других стран Азии.</w:t>
      </w:r>
    </w:p>
    <w:p w14:paraId="523B0409" w14:textId="2D341AB6" w:rsidR="00543756" w:rsidRPr="00270D11" w:rsidRDefault="00543756" w:rsidP="00BB554B">
      <w:pPr>
        <w:keepNext/>
        <w:spacing w:after="200" w:line="240" w:lineRule="auto"/>
        <w:jc w:val="center"/>
        <w:rPr>
          <w:szCs w:val="24"/>
        </w:rPr>
      </w:pPr>
      <w:r w:rsidRPr="00270D11">
        <w:rPr>
          <w:noProof/>
          <w:szCs w:val="24"/>
          <w:lang w:eastAsia="ru-RU"/>
        </w:rPr>
        <w:drawing>
          <wp:inline distT="0" distB="0" distL="0" distR="0" wp14:anchorId="17A2E73E" wp14:editId="089948C4">
            <wp:extent cx="5109681" cy="3276000"/>
            <wp:effectExtent l="19050" t="19050" r="15240" b="196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noChangeArrowheads="1"/>
                    </pic:cNvPicPr>
                  </pic:nvPicPr>
                  <pic:blipFill rotWithShape="1">
                    <a:blip r:embed="rId49"/>
                    <a:srcRect l="1328" r="3030" b="7519"/>
                    <a:stretch/>
                  </pic:blipFill>
                  <pic:spPr bwMode="auto">
                    <a:xfrm>
                      <a:off x="0" y="0"/>
                      <a:ext cx="5109681" cy="327600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D16B07A" w14:textId="65C17E53" w:rsidR="00543756" w:rsidRPr="00270D11" w:rsidRDefault="00835676" w:rsidP="00543756">
      <w:pPr>
        <w:pStyle w:val="af5"/>
        <w:spacing w:line="276" w:lineRule="auto"/>
        <w:rPr>
          <w:color w:val="auto"/>
          <w:sz w:val="24"/>
          <w:szCs w:val="24"/>
        </w:rPr>
      </w:pPr>
      <w:r w:rsidRPr="00270D11">
        <w:rPr>
          <w:color w:val="auto"/>
          <w:sz w:val="24"/>
          <w:szCs w:val="24"/>
        </w:rPr>
        <w:t>Рис.</w:t>
      </w:r>
      <w:r w:rsidR="00543756" w:rsidRPr="00270D11">
        <w:rPr>
          <w:color w:val="auto"/>
          <w:sz w:val="24"/>
          <w:szCs w:val="24"/>
        </w:rPr>
        <w:t xml:space="preserve"> 4</w:t>
      </w:r>
      <w:r w:rsidR="00806D44" w:rsidRPr="00270D11">
        <w:rPr>
          <w:color w:val="auto"/>
          <w:sz w:val="24"/>
          <w:szCs w:val="24"/>
        </w:rPr>
        <w:t>0</w:t>
      </w:r>
      <w:r w:rsidR="00543756" w:rsidRPr="00270D11">
        <w:rPr>
          <w:color w:val="auto"/>
          <w:sz w:val="24"/>
          <w:szCs w:val="24"/>
        </w:rPr>
        <w:t xml:space="preserve">. Доля </w:t>
      </w:r>
      <w:proofErr w:type="spellStart"/>
      <w:r w:rsidR="00543756" w:rsidRPr="00270D11">
        <w:rPr>
          <w:color w:val="auto"/>
          <w:sz w:val="24"/>
          <w:szCs w:val="24"/>
        </w:rPr>
        <w:t>внутрирегиональной</w:t>
      </w:r>
      <w:proofErr w:type="spellEnd"/>
      <w:r w:rsidR="00543756" w:rsidRPr="00270D11">
        <w:rPr>
          <w:color w:val="auto"/>
          <w:sz w:val="24"/>
          <w:szCs w:val="24"/>
        </w:rPr>
        <w:t xml:space="preserve"> торговли товарами в странах Европы в 2019 г.</w:t>
      </w:r>
    </w:p>
    <w:p w14:paraId="38EE7125" w14:textId="2E776BEA" w:rsidR="00164790" w:rsidRPr="00270D11" w:rsidRDefault="00543756" w:rsidP="00164790">
      <w:pPr>
        <w:spacing w:after="200" w:line="360" w:lineRule="auto"/>
      </w:pPr>
      <w:r w:rsidRPr="00270D11">
        <w:lastRenderedPageBreak/>
        <w:tab/>
        <w:t xml:space="preserve">Таким образом, Европа является достаточно контрастным регионом с точки зрения включённости в международную торговлю. Различия в социально-экономическом развитии стран, входящих в данный регион, нашли отражение и в характере их внешнеторговой деятельности. Можно сделать вывод, что Европа является одним из главных участников мировой торговли и при этом достаточно интегрированным регионом – 67,3% внешнеторгового оборота приходится на страны региона. </w:t>
      </w:r>
    </w:p>
    <w:p w14:paraId="18432232" w14:textId="72E1CC12" w:rsidR="00543756" w:rsidRPr="00270D11" w:rsidRDefault="001256F3" w:rsidP="001256F3">
      <w:pPr>
        <w:pStyle w:val="afb"/>
        <w:spacing w:line="360" w:lineRule="auto"/>
        <w:rPr>
          <w:i/>
          <w:iCs/>
          <w:u w:val="single"/>
        </w:rPr>
      </w:pPr>
      <w:bookmarkStart w:id="28" w:name="_Toc104415113"/>
      <w:r w:rsidRPr="00270D11">
        <w:rPr>
          <w:i/>
          <w:iCs/>
        </w:rPr>
        <w:tab/>
      </w:r>
      <w:r w:rsidR="00543756" w:rsidRPr="00270D11">
        <w:rPr>
          <w:i/>
          <w:iCs/>
          <w:u w:val="single"/>
        </w:rPr>
        <w:t>Восточная и Юго-Восточная Азия.</w:t>
      </w:r>
      <w:bookmarkEnd w:id="28"/>
    </w:p>
    <w:p w14:paraId="6283887E" w14:textId="6D070B30" w:rsidR="00543756" w:rsidRPr="00270D11" w:rsidRDefault="00543756" w:rsidP="00543756">
      <w:pPr>
        <w:spacing w:line="360" w:lineRule="auto"/>
      </w:pPr>
      <w:r w:rsidRPr="00270D11">
        <w:rPr>
          <w:i/>
          <w:iCs/>
        </w:rPr>
        <w:tab/>
      </w:r>
      <w:r w:rsidR="005E6C8C" w:rsidRPr="00270D11">
        <w:t>Вторым по значимости регионом в мировой торговле является Восточная и Юго-Восточная Азия</w:t>
      </w:r>
      <w:r w:rsidR="00164790" w:rsidRPr="00270D11">
        <w:t>, на которую приходится 28,3% от мирового торгового оборота.</w:t>
      </w:r>
      <w:r w:rsidRPr="00270D11">
        <w:t xml:space="preserve"> Крупнейшей страной по значению внешнеторгового оборота в рассматриваемом регионе является Китай, на долю которого приходится 37,3% экспорта и импорта Восточной и Юго-Восточной Азии, также можно отметить Японию – 13%, Гонконг – 9,3%, Республику Корея – 9,1% и Сингапур – 8,8%. Сингапур, как и Гонконг, благодаря своему географическому положению является одним из крупнейших мировых центров реэкспорта, доля которого по разных оценкам составляет 50-60% в общем объёме экспорта данного государства. Гонконг является важнейшим открытым портом для Китая, центром инвестиций и офшорным центром. Значительная часть торговли Китая проходит через порт Гонконга. Так, в 2019 г. Гонконг являлся вторым, после США, торговым партнёром Китая по экспорту. Китай является крупнейшим экспортёром и импортёром не только в рассматриваемом регионе, но и во всём мире. По показателю внешнеторгового оборота в 2019 г. Китай занимал 1-е место в мире. Географическая структура экспорта и импорта данной страны является сильно диверсифицированной. Китай экспортирует товары почти во все страны мира, среди которых в 2019 г. наибольшую дол</w:t>
      </w:r>
      <w:r w:rsidR="00071F74" w:rsidRPr="00270D11">
        <w:t>ю</w:t>
      </w:r>
      <w:r w:rsidRPr="00270D11">
        <w:t xml:space="preserve"> занимали США (16,5%), Япония (6,2%), Южная Корея (4,7%), Вьетнам (4,2%) и Германия (3,8%). На эти же страны, а также на Тайвань, приходилась и наибольшая доля китайского импорта.</w:t>
      </w:r>
    </w:p>
    <w:p w14:paraId="6B1829AE" w14:textId="454F0D66" w:rsidR="00543756" w:rsidRPr="00270D11" w:rsidRDefault="00543756" w:rsidP="00543756">
      <w:pPr>
        <w:spacing w:line="360" w:lineRule="auto"/>
        <w:rPr>
          <w:rFonts w:eastAsia="Segoe UI Emoji" w:cs="Times New Roman"/>
        </w:rPr>
      </w:pPr>
      <w:r w:rsidRPr="00270D11">
        <w:tab/>
      </w:r>
      <w:r w:rsidR="005E6C8C" w:rsidRPr="00270D11">
        <w:t>Внешнеторговая квота для Восточной и Юго-Восточной Азии составляет 54,3%. Входящие в этот регион страны также довольно сильно отличаются по данному показателю (</w:t>
      </w:r>
      <w:r w:rsidR="00F63E58" w:rsidRPr="00270D11">
        <w:t xml:space="preserve">Приложение, табл. 7; </w:t>
      </w:r>
      <w:r w:rsidR="005E6C8C" w:rsidRPr="00270D11">
        <w:t>рис. 4</w:t>
      </w:r>
      <w:r w:rsidR="00806D44" w:rsidRPr="00270D11">
        <w:t>1</w:t>
      </w:r>
      <w:r w:rsidR="005E6C8C" w:rsidRPr="00270D11">
        <w:t xml:space="preserve">). Высокие значения внешнеторговой квоты характерны для таких государств, как Сингапур (323,5%), Вьетнам (211,5%), </w:t>
      </w:r>
      <w:r w:rsidR="005E6C8C" w:rsidRPr="00270D11">
        <w:rPr>
          <w:rFonts w:cs="Times New Roman"/>
        </w:rPr>
        <w:t>Камбоджа (171,1</w:t>
      </w:r>
      <w:r w:rsidR="005E6C8C" w:rsidRPr="00270D11">
        <w:rPr>
          <w:rFonts w:eastAsia="Segoe UI Emoji" w:cs="Times New Roman"/>
        </w:rPr>
        <w:t>%), Монголия (124,4%) и Малайзия (123%), а также для Гонконга (353,8%). Главным торговым партнёром всех этих стран является Китай, который, наряду с КНДР, Японией и Индонезией, отличается низкими значениями внешнеторговой квоты.</w:t>
      </w:r>
      <w:r w:rsidR="00806D44" w:rsidRPr="00270D11">
        <w:rPr>
          <w:rFonts w:eastAsia="Segoe UI Emoji" w:cs="Times New Roman"/>
        </w:rPr>
        <w:t xml:space="preserve"> Заметно, как страны, входящие в Ассоциацию государств Юго-Восточной Азии (АСЕАН), кроме </w:t>
      </w:r>
      <w:r w:rsidR="00806D44" w:rsidRPr="00270D11">
        <w:rPr>
          <w:rFonts w:eastAsia="Segoe UI Emoji" w:cs="Times New Roman"/>
        </w:rPr>
        <w:lastRenderedPageBreak/>
        <w:t xml:space="preserve">Индонезии, имеют более высокие значения внешнеторговой квоты. </w:t>
      </w:r>
      <w:r w:rsidR="00567AD5" w:rsidRPr="00270D11">
        <w:rPr>
          <w:rFonts w:eastAsia="Segoe UI Emoji" w:cs="Times New Roman"/>
        </w:rPr>
        <w:t xml:space="preserve">АСЕАН является политической, культурной и экономической организацией с формированием зоны свободной торговли.  </w:t>
      </w:r>
    </w:p>
    <w:p w14:paraId="1903E53C" w14:textId="67B074A5" w:rsidR="00543756" w:rsidRPr="00270D11" w:rsidRDefault="00543756" w:rsidP="00164790">
      <w:pPr>
        <w:keepNext/>
        <w:spacing w:after="200" w:line="240" w:lineRule="auto"/>
        <w:jc w:val="center"/>
      </w:pPr>
      <w:r w:rsidRPr="00270D11">
        <w:rPr>
          <w:noProof/>
          <w:szCs w:val="24"/>
          <w:lang w:eastAsia="ru-RU"/>
        </w:rPr>
        <w:drawing>
          <wp:inline distT="0" distB="0" distL="0" distR="0" wp14:anchorId="5F8DE7E0" wp14:editId="64883FCF">
            <wp:extent cx="3960000" cy="3387213"/>
            <wp:effectExtent l="19050" t="19050" r="21590" b="2286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noChangeArrowheads="1"/>
                    </pic:cNvPicPr>
                  </pic:nvPicPr>
                  <pic:blipFill rotWithShape="1">
                    <a:blip r:embed="rId50"/>
                    <a:srcRect l="2757" r="19005" b="7778"/>
                    <a:stretch/>
                  </pic:blipFill>
                  <pic:spPr bwMode="auto">
                    <a:xfrm>
                      <a:off x="0" y="0"/>
                      <a:ext cx="3960000" cy="3387213"/>
                    </a:xfrm>
                    <a:prstGeom prst="rect">
                      <a:avLst/>
                    </a:prstGeom>
                    <a:noFill/>
                    <a:ln w="12700" cap="flat" cmpd="sng" algn="ctr">
                      <a:solidFill>
                        <a:sysClr val="windowText" lastClr="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57DED5D" w14:textId="773B3D25" w:rsidR="00543756" w:rsidRPr="00270D11" w:rsidRDefault="00835676" w:rsidP="00543756">
      <w:pPr>
        <w:pStyle w:val="af5"/>
        <w:rPr>
          <w:color w:val="auto"/>
          <w:sz w:val="24"/>
          <w:szCs w:val="24"/>
        </w:rPr>
      </w:pPr>
      <w:r w:rsidRPr="00270D11">
        <w:rPr>
          <w:color w:val="auto"/>
          <w:sz w:val="24"/>
          <w:szCs w:val="24"/>
        </w:rPr>
        <w:t>Рис.</w:t>
      </w:r>
      <w:r w:rsidR="00543756" w:rsidRPr="00270D11">
        <w:rPr>
          <w:color w:val="auto"/>
          <w:sz w:val="24"/>
          <w:szCs w:val="24"/>
        </w:rPr>
        <w:t xml:space="preserve"> 4</w:t>
      </w:r>
      <w:r w:rsidR="00806D44" w:rsidRPr="00270D11">
        <w:rPr>
          <w:color w:val="auto"/>
          <w:sz w:val="24"/>
          <w:szCs w:val="24"/>
        </w:rPr>
        <w:t>1</w:t>
      </w:r>
      <w:r w:rsidR="00543756" w:rsidRPr="00270D11">
        <w:rPr>
          <w:color w:val="auto"/>
          <w:sz w:val="24"/>
          <w:szCs w:val="24"/>
        </w:rPr>
        <w:t>. Внешнеторговая квота в странах Восточной и Юго-Восточной Азии в 2019 г.</w:t>
      </w:r>
    </w:p>
    <w:p w14:paraId="40903C37" w14:textId="1DE0FD90" w:rsidR="00164790" w:rsidRPr="00270D11" w:rsidRDefault="00543756" w:rsidP="00164790">
      <w:pPr>
        <w:spacing w:line="360" w:lineRule="auto"/>
      </w:pPr>
      <w:r w:rsidRPr="00270D11">
        <w:tab/>
      </w:r>
      <w:r w:rsidR="00164790" w:rsidRPr="00270D11">
        <w:t xml:space="preserve">В Восточной и Юго-Восточной Азии доля </w:t>
      </w:r>
      <w:proofErr w:type="spellStart"/>
      <w:r w:rsidR="00164790" w:rsidRPr="00270D11">
        <w:t>внутрирегиональной</w:t>
      </w:r>
      <w:proofErr w:type="spellEnd"/>
      <w:r w:rsidR="00164790" w:rsidRPr="00270D11">
        <w:t xml:space="preserve"> торговли товарами в 2019 г. составила 50,9%. По данному показателю выделяются такие страны, как Лаос (92,9%), КНДР (86,5%), Мьянма (76,8%) и Восточной Тимор (76%), а также Гонконг (74,9%), выполняющий роль посредника в торговле с Китаем (Приложение, табл. </w:t>
      </w:r>
      <w:r w:rsidR="00F63E58" w:rsidRPr="00270D11">
        <w:t>7</w:t>
      </w:r>
      <w:r w:rsidR="00164790" w:rsidRPr="00270D11">
        <w:t xml:space="preserve">). Стоит отметить, что не для всех этих стран главным торговым партнёром является Китай: для Лаоса – это Таиланд, для Восточного Тимора – Сингапур. Однако Лаос – государство, не имеющее выхода к морю, в отличие от его соседей, поэтому потоки экспорта и импорта данной страны проходят через соседние страны, что повышает долю </w:t>
      </w:r>
      <w:proofErr w:type="spellStart"/>
      <w:r w:rsidR="00164790" w:rsidRPr="00270D11">
        <w:t>внутрирегиональной</w:t>
      </w:r>
      <w:proofErr w:type="spellEnd"/>
      <w:r w:rsidR="00164790" w:rsidRPr="00270D11">
        <w:t xml:space="preserve"> торговли для Лаоса. КНДР ввиду наложенных на неё санкций и особой политической ситуации слабо включена в мировую торговлю и не имеет возможности развивать свои внешнеторговые связи. Мьянма также испытывает трудности в развитии своего экспорта из-за политической нестабильности в стране. Восточный Тимор имеет особое географическое положение – практически со всех сторон окружён Индонезией, которая, соответственно, является одним из главных торговых партнёров данной страны. Сингапур выполняет роль перевалочного пункта для экспорта сырой нефти из Восточного Тимора. В Китае, Японии и Республике Корея доля внутренней торговли товарами существенно ниже – 37,4%, 48,9% и 51,4% соответственно (рис. 4</w:t>
      </w:r>
      <w:r w:rsidR="00567AD5" w:rsidRPr="00270D11">
        <w:t>2</w:t>
      </w:r>
      <w:r w:rsidR="00164790" w:rsidRPr="00270D11">
        <w:t xml:space="preserve">). Эти страны в данном регионе в </w:t>
      </w:r>
      <w:r w:rsidR="00164790" w:rsidRPr="00270D11">
        <w:lastRenderedPageBreak/>
        <w:t>большей степени интегрированы в мировую экономику и развивают внешнеторговые отношения со многими государствами.</w:t>
      </w:r>
    </w:p>
    <w:p w14:paraId="46A81BA7" w14:textId="47526F9A" w:rsidR="00543756" w:rsidRPr="00270D11" w:rsidRDefault="00543756" w:rsidP="00164790">
      <w:pPr>
        <w:spacing w:line="360" w:lineRule="auto"/>
        <w:jc w:val="center"/>
      </w:pPr>
      <w:r w:rsidRPr="00270D11">
        <w:rPr>
          <w:noProof/>
          <w:lang w:eastAsia="ru-RU"/>
        </w:rPr>
        <w:drawing>
          <wp:inline distT="0" distB="0" distL="0" distR="0" wp14:anchorId="6205589C" wp14:editId="5A04E75A">
            <wp:extent cx="3960000" cy="3024103"/>
            <wp:effectExtent l="19050" t="19050" r="21590" b="2413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rotWithShape="1">
                    <a:blip r:embed="rId51"/>
                    <a:srcRect l="3074" t="-286" r="9095" b="7856"/>
                    <a:stretch/>
                  </pic:blipFill>
                  <pic:spPr bwMode="auto">
                    <a:xfrm>
                      <a:off x="0" y="0"/>
                      <a:ext cx="3960000" cy="3024103"/>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2E0B675" w14:textId="7B893548" w:rsidR="00543756" w:rsidRDefault="00835676" w:rsidP="00567AD5">
      <w:pPr>
        <w:pStyle w:val="af5"/>
        <w:rPr>
          <w:color w:val="auto"/>
        </w:rPr>
      </w:pPr>
      <w:r w:rsidRPr="00270D11">
        <w:rPr>
          <w:color w:val="auto"/>
          <w:sz w:val="24"/>
          <w:szCs w:val="24"/>
        </w:rPr>
        <w:t>Рис.</w:t>
      </w:r>
      <w:r w:rsidR="00543756" w:rsidRPr="00270D11">
        <w:rPr>
          <w:color w:val="auto"/>
          <w:sz w:val="24"/>
          <w:szCs w:val="24"/>
        </w:rPr>
        <w:t xml:space="preserve"> 4</w:t>
      </w:r>
      <w:r w:rsidR="00567AD5" w:rsidRPr="00270D11">
        <w:rPr>
          <w:color w:val="auto"/>
          <w:sz w:val="24"/>
          <w:szCs w:val="24"/>
        </w:rPr>
        <w:t>2</w:t>
      </w:r>
      <w:r w:rsidR="00543756" w:rsidRPr="00270D11">
        <w:rPr>
          <w:color w:val="auto"/>
          <w:sz w:val="24"/>
          <w:szCs w:val="24"/>
        </w:rPr>
        <w:t xml:space="preserve">. Доля </w:t>
      </w:r>
      <w:proofErr w:type="spellStart"/>
      <w:r w:rsidR="00543756" w:rsidRPr="00270D11">
        <w:rPr>
          <w:color w:val="auto"/>
          <w:sz w:val="24"/>
          <w:szCs w:val="24"/>
        </w:rPr>
        <w:t>внутрирегиональной</w:t>
      </w:r>
      <w:proofErr w:type="spellEnd"/>
      <w:r w:rsidR="00543756" w:rsidRPr="00270D11">
        <w:rPr>
          <w:color w:val="auto"/>
          <w:sz w:val="24"/>
          <w:szCs w:val="24"/>
        </w:rPr>
        <w:t xml:space="preserve"> торговли товарами в странах Восточной и Юго-Восточной Азии в 2019 г. </w:t>
      </w:r>
      <w:r w:rsidR="00543756" w:rsidRPr="00270D11">
        <w:rPr>
          <w:color w:val="auto"/>
        </w:rPr>
        <w:t xml:space="preserve"> </w:t>
      </w:r>
    </w:p>
    <w:p w14:paraId="59CE0031" w14:textId="77777777" w:rsidR="00BB554B" w:rsidRPr="00BB554B" w:rsidRDefault="00BB554B" w:rsidP="00BB554B"/>
    <w:p w14:paraId="11C485F7" w14:textId="5E7E4799" w:rsidR="00543756" w:rsidRPr="00270D11" w:rsidRDefault="001256F3" w:rsidP="001256F3">
      <w:pPr>
        <w:pStyle w:val="afb"/>
        <w:spacing w:line="360" w:lineRule="auto"/>
        <w:rPr>
          <w:i/>
          <w:iCs/>
          <w:u w:val="single"/>
        </w:rPr>
      </w:pPr>
      <w:bookmarkStart w:id="29" w:name="_Toc104415114"/>
      <w:r w:rsidRPr="00270D11">
        <w:tab/>
      </w:r>
      <w:r w:rsidR="00543756" w:rsidRPr="00270D11">
        <w:rPr>
          <w:i/>
          <w:iCs/>
          <w:u w:val="single"/>
        </w:rPr>
        <w:t>Северная Америка.</w:t>
      </w:r>
      <w:bookmarkEnd w:id="29"/>
      <w:r w:rsidR="00543756" w:rsidRPr="00270D11">
        <w:rPr>
          <w:i/>
          <w:iCs/>
          <w:u w:val="single"/>
        </w:rPr>
        <w:t xml:space="preserve"> </w:t>
      </w:r>
    </w:p>
    <w:p w14:paraId="3B5417F1" w14:textId="77777777" w:rsidR="00543756" w:rsidRPr="00270D11" w:rsidRDefault="00543756" w:rsidP="00543756">
      <w:pPr>
        <w:spacing w:line="360" w:lineRule="auto"/>
      </w:pPr>
      <w:r w:rsidRPr="00270D11">
        <w:rPr>
          <w:i/>
          <w:iCs/>
        </w:rPr>
        <w:tab/>
      </w:r>
      <w:r w:rsidRPr="00270D11">
        <w:t>В данный регион входят только две страны – Канада и Соединённые Штаты Америки, однако это не уменьшает его значимости в мировой торговле. На США и Канаду приходится 13,9% мирового товарооборота, а Соединённые Штаты являются вторым по значимости в мировой торговле государством после Китая.</w:t>
      </w:r>
    </w:p>
    <w:p w14:paraId="24274FC5" w14:textId="0F50CD03" w:rsidR="00543756" w:rsidRPr="00270D11" w:rsidRDefault="00543756" w:rsidP="00543756">
      <w:pPr>
        <w:spacing w:line="360" w:lineRule="auto"/>
      </w:pPr>
      <w:r w:rsidRPr="00270D11">
        <w:tab/>
        <w:t>Показатель внешнеторговой квоты в 2019 г. в целом для североамериканского региона составляет 29,2%, что существенно ниже, чем в рассматриваемых ранее регионах. Причём в Канаде данный показатель существенно выше, чем в США – 65,4% и 26,3% соответственно</w:t>
      </w:r>
      <w:r w:rsidR="00CC6012" w:rsidRPr="00270D11">
        <w:t>.</w:t>
      </w:r>
    </w:p>
    <w:p w14:paraId="0A75DE02" w14:textId="3414D709" w:rsidR="00567AD5" w:rsidRPr="00270D11" w:rsidRDefault="00543756" w:rsidP="00835676">
      <w:pPr>
        <w:widowControl w:val="0"/>
        <w:spacing w:after="200" w:line="360" w:lineRule="auto"/>
      </w:pPr>
      <w:r w:rsidRPr="00270D11">
        <w:tab/>
      </w:r>
      <w:r w:rsidR="00164790" w:rsidRPr="00270D11">
        <w:t xml:space="preserve">Регион имеет относительно низкую долю </w:t>
      </w:r>
      <w:proofErr w:type="spellStart"/>
      <w:r w:rsidR="00164790" w:rsidRPr="00270D11">
        <w:t>внутрирегиональной</w:t>
      </w:r>
      <w:proofErr w:type="spellEnd"/>
      <w:r w:rsidR="00164790" w:rsidRPr="00270D11">
        <w:t xml:space="preserve"> торговли товарами – 24,4%, и показатель сильно отличается для Канады и СШ</w:t>
      </w:r>
      <w:r w:rsidR="00CC6012" w:rsidRPr="00270D11">
        <w:t>А</w:t>
      </w:r>
      <w:r w:rsidR="00164790" w:rsidRPr="00270D11">
        <w:t xml:space="preserve">. Несмотря на то, что главными торговыми партнёрами США являются Канада и Мексика, данная страна имеет сильно диверсифицированную структуру как экспорта, так и импорта. Внешнеторговые связи США выходят далеко за рамки региона, что обуславливает достаточно низкую долю </w:t>
      </w:r>
      <w:proofErr w:type="spellStart"/>
      <w:r w:rsidR="00164790" w:rsidRPr="00270D11">
        <w:t>внутрирегиональной</w:t>
      </w:r>
      <w:proofErr w:type="spellEnd"/>
      <w:r w:rsidR="00164790" w:rsidRPr="00270D11">
        <w:t xml:space="preserve"> торговли товарами в С</w:t>
      </w:r>
      <w:r w:rsidR="00CC6012" w:rsidRPr="00270D11">
        <w:t>ША – 15,6%</w:t>
      </w:r>
      <w:r w:rsidR="00164790" w:rsidRPr="00270D11">
        <w:t>. Для Канады характерна обратная ситуация: больше половины внешнеторговых операций приходится только на одну страну – США</w:t>
      </w:r>
      <w:r w:rsidR="00CC6012" w:rsidRPr="00270D11">
        <w:t xml:space="preserve"> – 62,8%</w:t>
      </w:r>
      <w:r w:rsidR="00F63E58" w:rsidRPr="00270D11">
        <w:t xml:space="preserve"> (Приложение, табл. 9).</w:t>
      </w:r>
      <w:r w:rsidR="00164790" w:rsidRPr="00270D11">
        <w:t xml:space="preserve"> </w:t>
      </w:r>
    </w:p>
    <w:p w14:paraId="1E8A3E27" w14:textId="77777777" w:rsidR="007A65CD" w:rsidRPr="00270D11" w:rsidRDefault="007A65CD" w:rsidP="00835676">
      <w:pPr>
        <w:widowControl w:val="0"/>
        <w:spacing w:after="200" w:line="360" w:lineRule="auto"/>
      </w:pPr>
    </w:p>
    <w:p w14:paraId="6675072B" w14:textId="19590CF3" w:rsidR="00543756" w:rsidRPr="00270D11" w:rsidRDefault="00543756" w:rsidP="001256F3">
      <w:pPr>
        <w:pStyle w:val="afb"/>
        <w:spacing w:line="360" w:lineRule="auto"/>
        <w:rPr>
          <w:i/>
          <w:iCs/>
          <w:u w:val="single"/>
        </w:rPr>
      </w:pPr>
      <w:r w:rsidRPr="00270D11">
        <w:lastRenderedPageBreak/>
        <w:tab/>
      </w:r>
      <w:bookmarkStart w:id="30" w:name="_Toc104415115"/>
      <w:r w:rsidR="00656422" w:rsidRPr="00270D11">
        <w:rPr>
          <w:i/>
          <w:iCs/>
          <w:u w:val="single"/>
        </w:rPr>
        <w:t>Юго-Западная Азия</w:t>
      </w:r>
      <w:r w:rsidRPr="00270D11">
        <w:rPr>
          <w:i/>
          <w:iCs/>
          <w:u w:val="single"/>
        </w:rPr>
        <w:t>.</w:t>
      </w:r>
      <w:bookmarkEnd w:id="30"/>
      <w:r w:rsidRPr="00270D11">
        <w:rPr>
          <w:i/>
          <w:iCs/>
          <w:u w:val="single"/>
        </w:rPr>
        <w:t xml:space="preserve"> </w:t>
      </w:r>
    </w:p>
    <w:p w14:paraId="1FD04336" w14:textId="01149FD2" w:rsidR="00164790" w:rsidRPr="00270D11" w:rsidRDefault="00543756" w:rsidP="00164790">
      <w:pPr>
        <w:spacing w:line="360" w:lineRule="auto"/>
      </w:pPr>
      <w:r w:rsidRPr="00270D11">
        <w:rPr>
          <w:i/>
          <w:iCs/>
        </w:rPr>
        <w:tab/>
      </w:r>
      <w:r w:rsidR="00164790" w:rsidRPr="00270D11">
        <w:t>Четвёртое место по объёму внешнеторгового оборота занимает такой регион, как Юго-Западная Азия, для которого данный показатель в 2019 г. составлял 2 849,3 млрд долларов (5,9% от мирового товарооборота). Наибольшее значение внешнеторгового оборота в рассматриваемом регионе наблюдается в Объединённых Арабских Эмиратах</w:t>
      </w:r>
      <w:r w:rsidR="00F63E58" w:rsidRPr="00270D11">
        <w:t xml:space="preserve"> (699,6 млрд долларов)</w:t>
      </w:r>
      <w:r w:rsidR="00164790" w:rsidRPr="00270D11">
        <w:t xml:space="preserve">, Саудовской Аравии </w:t>
      </w:r>
      <w:r w:rsidR="00F63E58" w:rsidRPr="00270D11">
        <w:t xml:space="preserve">(504,8 млрд долларов) </w:t>
      </w:r>
      <w:r w:rsidR="00164790" w:rsidRPr="00270D11">
        <w:t>и Турции</w:t>
      </w:r>
      <w:r w:rsidR="00F63E58" w:rsidRPr="00270D11">
        <w:t xml:space="preserve"> (476,5 млрд долларов).</w:t>
      </w:r>
      <w:r w:rsidR="00164790" w:rsidRPr="00270D11">
        <w:t xml:space="preserve"> </w:t>
      </w:r>
    </w:p>
    <w:p w14:paraId="13AF20E6" w14:textId="49D1A177" w:rsidR="00164790" w:rsidRPr="00270D11" w:rsidRDefault="00164790" w:rsidP="00164790">
      <w:pPr>
        <w:spacing w:line="360" w:lineRule="auto"/>
      </w:pPr>
      <w:r w:rsidRPr="00270D11">
        <w:tab/>
        <w:t>Внешнеторговая квота для Юго-Западной Азии составляет 79,8%, что является достаточно высоким значением. По данному показателю в регионе выделяются такие государства, как ОАЭ (167,7%), Республика Кипр (151%), Бахрейн (141,7%) и Грузия (118,3%) (рис. 4</w:t>
      </w:r>
      <w:r w:rsidR="00567AD5" w:rsidRPr="00270D11">
        <w:t>3</w:t>
      </w:r>
      <w:r w:rsidRPr="00270D11">
        <w:t>). ОАЭ явля</w:t>
      </w:r>
      <w:r w:rsidR="00071F74" w:rsidRPr="00270D11">
        <w:t>ю</w:t>
      </w:r>
      <w:r w:rsidRPr="00270D11">
        <w:t>тся одни</w:t>
      </w:r>
      <w:r w:rsidR="00071F74" w:rsidRPr="00270D11">
        <w:t xml:space="preserve">м </w:t>
      </w:r>
      <w:r w:rsidRPr="00270D11">
        <w:t xml:space="preserve">из крупнейших </w:t>
      </w:r>
      <w:proofErr w:type="spellStart"/>
      <w:r w:rsidRPr="00270D11">
        <w:t>реэкспортёров</w:t>
      </w:r>
      <w:proofErr w:type="spellEnd"/>
      <w:r w:rsidRPr="00270D11">
        <w:t xml:space="preserve"> различной продукции, что объясняет высокое значение внешнеторговой квоты. При этом ОАЭ, Бахрейн и Республика Кипр являются офшорными зонами. Грузия же является посредником в торговле между Турцией и Азербайджаном. Наименьшие значения внешнеторговой квоты характерны для наиболее </w:t>
      </w:r>
      <w:proofErr w:type="spellStart"/>
      <w:r w:rsidRPr="00270D11">
        <w:t>конфликтогенных</w:t>
      </w:r>
      <w:proofErr w:type="spellEnd"/>
      <w:r w:rsidRPr="00270D11">
        <w:t xml:space="preserve"> территорий в рассматриваемом регионе – Йемен (46%), Сирия (40,8%), Палестина (45%) и Израиль (56,8%), а также Иран (56,2%), находящийся под санкциями более 40 лет. </w:t>
      </w:r>
    </w:p>
    <w:p w14:paraId="15F4AE02" w14:textId="408DC676" w:rsidR="00543756" w:rsidRPr="00270D11" w:rsidRDefault="00543756" w:rsidP="00164790">
      <w:pPr>
        <w:spacing w:line="360" w:lineRule="auto"/>
        <w:jc w:val="center"/>
      </w:pPr>
      <w:r w:rsidRPr="00270D11">
        <w:rPr>
          <w:noProof/>
          <w:lang w:eastAsia="ru-RU"/>
        </w:rPr>
        <w:drawing>
          <wp:inline distT="0" distB="0" distL="0" distR="0" wp14:anchorId="7881E929" wp14:editId="02405ED9">
            <wp:extent cx="3619485" cy="3024000"/>
            <wp:effectExtent l="19050" t="19050" r="19685" b="2413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rotWithShape="1">
                    <a:blip r:embed="rId52"/>
                    <a:srcRect l="12879" t="4861" r="7671" b="3667"/>
                    <a:stretch/>
                  </pic:blipFill>
                  <pic:spPr bwMode="auto">
                    <a:xfrm>
                      <a:off x="0" y="0"/>
                      <a:ext cx="3619485" cy="3024000"/>
                    </a:xfrm>
                    <a:prstGeom prst="rect">
                      <a:avLst/>
                    </a:prstGeom>
                    <a:noFill/>
                    <a:ln w="12700"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6C44C9B" w14:textId="5ED14833" w:rsidR="00543756" w:rsidRPr="00270D11" w:rsidRDefault="00835676" w:rsidP="00543756">
      <w:pPr>
        <w:pStyle w:val="af5"/>
        <w:rPr>
          <w:color w:val="auto"/>
          <w:sz w:val="24"/>
          <w:szCs w:val="24"/>
        </w:rPr>
      </w:pPr>
      <w:r w:rsidRPr="00270D11">
        <w:rPr>
          <w:color w:val="auto"/>
          <w:sz w:val="24"/>
          <w:szCs w:val="24"/>
        </w:rPr>
        <w:t>Рис.</w:t>
      </w:r>
      <w:r w:rsidR="00543756" w:rsidRPr="00270D11">
        <w:rPr>
          <w:color w:val="auto"/>
          <w:sz w:val="24"/>
          <w:szCs w:val="24"/>
        </w:rPr>
        <w:t xml:space="preserve"> 4</w:t>
      </w:r>
      <w:r w:rsidR="00567AD5" w:rsidRPr="00270D11">
        <w:rPr>
          <w:color w:val="auto"/>
          <w:sz w:val="24"/>
          <w:szCs w:val="24"/>
        </w:rPr>
        <w:t>3</w:t>
      </w:r>
      <w:r w:rsidR="00543756" w:rsidRPr="00270D11">
        <w:rPr>
          <w:color w:val="auto"/>
          <w:sz w:val="24"/>
          <w:szCs w:val="24"/>
        </w:rPr>
        <w:t xml:space="preserve">. Внешнеторговая квота в странах </w:t>
      </w:r>
      <w:r w:rsidR="00656422" w:rsidRPr="00270D11">
        <w:rPr>
          <w:color w:val="auto"/>
          <w:sz w:val="24"/>
          <w:szCs w:val="24"/>
        </w:rPr>
        <w:t>Юго-Западной Азии</w:t>
      </w:r>
      <w:r w:rsidR="00543756" w:rsidRPr="00270D11">
        <w:rPr>
          <w:color w:val="auto"/>
          <w:sz w:val="24"/>
          <w:szCs w:val="24"/>
        </w:rPr>
        <w:t xml:space="preserve"> в 2019 г.</w:t>
      </w:r>
    </w:p>
    <w:p w14:paraId="13BBB3E6" w14:textId="751C025C" w:rsidR="00543756" w:rsidRPr="00270D11" w:rsidRDefault="00543756" w:rsidP="00543756">
      <w:pPr>
        <w:spacing w:line="360" w:lineRule="auto"/>
      </w:pPr>
      <w:r w:rsidRPr="00270D11">
        <w:tab/>
        <w:t xml:space="preserve">Доля </w:t>
      </w:r>
      <w:proofErr w:type="spellStart"/>
      <w:r w:rsidRPr="00270D11">
        <w:t>внутрирегиональной</w:t>
      </w:r>
      <w:proofErr w:type="spellEnd"/>
      <w:r w:rsidRPr="00270D11">
        <w:t xml:space="preserve"> торговли товарами в данном регионе сравнительно невелика – 14,2% (Приложение, табл. </w:t>
      </w:r>
      <w:r w:rsidR="00F63E58" w:rsidRPr="00270D11">
        <w:t>11</w:t>
      </w:r>
      <w:r w:rsidRPr="00270D11">
        <w:t>; рис. 4</w:t>
      </w:r>
      <w:r w:rsidR="00567AD5" w:rsidRPr="00270D11">
        <w:t>4</w:t>
      </w:r>
      <w:r w:rsidRPr="00270D11">
        <w:t xml:space="preserve">). В этом отношении сильно выделяется Палестина (84,2%), однако это связано с тем, что в основном данное государство осуществляет свою внешнеторговую деятельность через Израиль, который, несмотря на определённые сложности в отношениях между ними, является её главным торговым </w:t>
      </w:r>
      <w:r w:rsidRPr="00270D11">
        <w:lastRenderedPageBreak/>
        <w:t xml:space="preserve">партнёром. Также относительно высокая доля </w:t>
      </w:r>
      <w:proofErr w:type="spellStart"/>
      <w:r w:rsidRPr="00270D11">
        <w:t>внутрирегиональной</w:t>
      </w:r>
      <w:proofErr w:type="spellEnd"/>
      <w:r w:rsidRPr="00270D11">
        <w:t xml:space="preserve"> торговли товарами характерна для Сирии (45,6%), основными торговыми партнёрами которой в данном регионе являются Турция, ОАЭ и Саудовская Аравия. Наименьшее значение рассматриваемого показателя наблюдается в Республике Кипр – 8,1%. Данное государство с 2004 г. является членом Европейского союза, поэтому внешнеторговая деятельность Кипра в первую очередь ориентирована на европейский рынок. Низкое значение доли </w:t>
      </w:r>
      <w:proofErr w:type="spellStart"/>
      <w:r w:rsidRPr="00270D11">
        <w:t>внутрирегиональной</w:t>
      </w:r>
      <w:proofErr w:type="spellEnd"/>
      <w:r w:rsidRPr="00270D11">
        <w:t xml:space="preserve"> торговли характерно</w:t>
      </w:r>
      <w:r w:rsidR="00164790" w:rsidRPr="00270D11">
        <w:t xml:space="preserve"> и</w:t>
      </w:r>
      <w:r w:rsidRPr="00270D11">
        <w:t xml:space="preserve"> для Израиля (8,5%), так как государство находится в сложных отношениях со странами региона, и для Саудовской Аравии (10%), являющейся одним из крупнейших в мире экспортёром нефти в Китай, Индию, Японию, Республику Корея, США и многие другие страны.</w:t>
      </w:r>
    </w:p>
    <w:p w14:paraId="22F12D03" w14:textId="0D5DD2F6" w:rsidR="00543756" w:rsidRPr="00270D11" w:rsidRDefault="00543756" w:rsidP="00543756">
      <w:pPr>
        <w:keepNext/>
        <w:spacing w:line="240" w:lineRule="auto"/>
        <w:jc w:val="center"/>
        <w:rPr>
          <w:szCs w:val="24"/>
        </w:rPr>
      </w:pPr>
      <w:r w:rsidRPr="00270D11">
        <w:rPr>
          <w:noProof/>
          <w:szCs w:val="24"/>
          <w:lang w:eastAsia="ru-RU"/>
        </w:rPr>
        <w:drawing>
          <wp:inline distT="0" distB="0" distL="0" distR="0" wp14:anchorId="2ADAD57D" wp14:editId="2ED27F23">
            <wp:extent cx="3889127" cy="2952000"/>
            <wp:effectExtent l="19050" t="19050" r="16510" b="203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rotWithShape="1">
                    <a:blip r:embed="rId53"/>
                    <a:srcRect l="4895" t="5409" r="7764" b="3234"/>
                    <a:stretch/>
                  </pic:blipFill>
                  <pic:spPr bwMode="auto">
                    <a:xfrm>
                      <a:off x="0" y="0"/>
                      <a:ext cx="3889127" cy="2952000"/>
                    </a:xfrm>
                    <a:prstGeom prst="rect">
                      <a:avLst/>
                    </a:prstGeom>
                    <a:noFill/>
                    <a:ln w="12700"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6BBBD0F" w14:textId="2C2A64FC" w:rsidR="00835676" w:rsidRPr="00270D11" w:rsidRDefault="00835676" w:rsidP="00835676">
      <w:pPr>
        <w:pStyle w:val="af5"/>
        <w:rPr>
          <w:color w:val="auto"/>
          <w:sz w:val="24"/>
          <w:szCs w:val="24"/>
        </w:rPr>
      </w:pPr>
      <w:r w:rsidRPr="00270D11">
        <w:rPr>
          <w:color w:val="auto"/>
          <w:sz w:val="24"/>
          <w:szCs w:val="24"/>
        </w:rPr>
        <w:t>Рис.</w:t>
      </w:r>
      <w:r w:rsidR="00543756" w:rsidRPr="00270D11">
        <w:rPr>
          <w:color w:val="auto"/>
          <w:sz w:val="24"/>
          <w:szCs w:val="24"/>
        </w:rPr>
        <w:t xml:space="preserve"> 4</w:t>
      </w:r>
      <w:r w:rsidR="00567AD5" w:rsidRPr="00270D11">
        <w:rPr>
          <w:color w:val="auto"/>
          <w:sz w:val="24"/>
          <w:szCs w:val="24"/>
        </w:rPr>
        <w:t>4</w:t>
      </w:r>
      <w:r w:rsidR="00543756" w:rsidRPr="00270D11">
        <w:rPr>
          <w:color w:val="auto"/>
          <w:sz w:val="24"/>
          <w:szCs w:val="24"/>
        </w:rPr>
        <w:t xml:space="preserve">. Доля </w:t>
      </w:r>
      <w:proofErr w:type="spellStart"/>
      <w:r w:rsidR="00543756" w:rsidRPr="00270D11">
        <w:rPr>
          <w:color w:val="auto"/>
          <w:sz w:val="24"/>
          <w:szCs w:val="24"/>
        </w:rPr>
        <w:t>внутрирегиональной</w:t>
      </w:r>
      <w:proofErr w:type="spellEnd"/>
      <w:r w:rsidR="00543756" w:rsidRPr="00270D11">
        <w:rPr>
          <w:color w:val="auto"/>
          <w:sz w:val="24"/>
          <w:szCs w:val="24"/>
        </w:rPr>
        <w:t xml:space="preserve"> торговли товарами в странах </w:t>
      </w:r>
      <w:r w:rsidR="00656422" w:rsidRPr="00270D11">
        <w:rPr>
          <w:color w:val="auto"/>
          <w:sz w:val="24"/>
          <w:szCs w:val="24"/>
        </w:rPr>
        <w:t>Юго-Западной Азии</w:t>
      </w:r>
      <w:r w:rsidR="00543756" w:rsidRPr="00270D11">
        <w:rPr>
          <w:color w:val="auto"/>
          <w:sz w:val="24"/>
          <w:szCs w:val="24"/>
        </w:rPr>
        <w:t xml:space="preserve"> в 2019 г.</w:t>
      </w:r>
    </w:p>
    <w:p w14:paraId="76AF067A" w14:textId="77777777" w:rsidR="00543756" w:rsidRPr="00270D11" w:rsidRDefault="00543756" w:rsidP="001256F3">
      <w:pPr>
        <w:pStyle w:val="afb"/>
        <w:spacing w:line="360" w:lineRule="auto"/>
        <w:rPr>
          <w:i/>
          <w:iCs/>
          <w:u w:val="single"/>
        </w:rPr>
      </w:pPr>
      <w:r w:rsidRPr="00270D11">
        <w:tab/>
      </w:r>
      <w:bookmarkStart w:id="31" w:name="_Toc104415116"/>
      <w:r w:rsidRPr="00270D11">
        <w:rPr>
          <w:i/>
          <w:iCs/>
          <w:u w:val="single"/>
        </w:rPr>
        <w:t>Латинская Америка и Карибский бассейн.</w:t>
      </w:r>
      <w:bookmarkEnd w:id="31"/>
      <w:r w:rsidRPr="00270D11">
        <w:rPr>
          <w:i/>
          <w:iCs/>
          <w:u w:val="single"/>
        </w:rPr>
        <w:t xml:space="preserve"> </w:t>
      </w:r>
    </w:p>
    <w:p w14:paraId="71B1DE21" w14:textId="4551F12E" w:rsidR="00164790" w:rsidRPr="00270D11" w:rsidRDefault="00543756" w:rsidP="00164790">
      <w:pPr>
        <w:spacing w:line="360" w:lineRule="auto"/>
      </w:pPr>
      <w:r w:rsidRPr="00270D11">
        <w:tab/>
      </w:r>
      <w:r w:rsidR="00164790" w:rsidRPr="00270D11">
        <w:t>Внешнеторговый оборот Латинской Америки и стран Карибского бассейна в     2019 г. равнялся 2 458,9 млрд долларов – 5,1% от мирового торгового</w:t>
      </w:r>
      <w:r w:rsidR="00F66F1A" w:rsidRPr="00270D11">
        <w:t xml:space="preserve"> оборота</w:t>
      </w:r>
      <w:r w:rsidR="00164790" w:rsidRPr="00270D11">
        <w:t xml:space="preserve">. В рассматриваемом регионе по показателю внешнеторгового оборота выделяются такие страны, как Мексика (988,6 млрд долларов) и Бразилия (534,4 млрд долларов) (Приложение, табл. </w:t>
      </w:r>
      <w:r w:rsidR="00F63E58" w:rsidRPr="00270D11">
        <w:t>13</w:t>
      </w:r>
      <w:r w:rsidR="00164790" w:rsidRPr="00270D11">
        <w:t xml:space="preserve">). </w:t>
      </w:r>
    </w:p>
    <w:p w14:paraId="25F1BF57" w14:textId="3559BE1A" w:rsidR="00A139A1" w:rsidRPr="00270D11" w:rsidRDefault="00164790" w:rsidP="00835676">
      <w:pPr>
        <w:widowControl w:val="0"/>
        <w:spacing w:line="360" w:lineRule="auto"/>
      </w:pPr>
      <w:r w:rsidRPr="00270D11">
        <w:tab/>
      </w:r>
      <w:r w:rsidR="0092442C" w:rsidRPr="00270D11">
        <w:t>В целом для региона показатель внешнеторговой квоты составляет 47,2%. Максимальные значения данного показателя</w:t>
      </w:r>
      <w:r w:rsidRPr="00270D11">
        <w:t xml:space="preserve"> в 2019 г. наблюдались в Суринаме (122%), </w:t>
      </w:r>
      <w:r w:rsidR="00A139A1" w:rsidRPr="00270D11">
        <w:t xml:space="preserve">Гайане (117,7%) и Белизе (110%) </w:t>
      </w:r>
      <w:r w:rsidRPr="00270D11">
        <w:t>(рис. 4</w:t>
      </w:r>
      <w:r w:rsidR="00EE52B2" w:rsidRPr="00270D11">
        <w:t>5</w:t>
      </w:r>
      <w:r w:rsidRPr="00270D11">
        <w:t xml:space="preserve">). </w:t>
      </w:r>
      <w:r w:rsidR="00A139A1" w:rsidRPr="00270D11">
        <w:t xml:space="preserve">Данные страны являются </w:t>
      </w:r>
      <w:r w:rsidR="0092442C" w:rsidRPr="00270D11">
        <w:t>самыми бедными</w:t>
      </w:r>
      <w:r w:rsidR="00A139A1" w:rsidRPr="00270D11">
        <w:t xml:space="preserve"> в Латинской Америке</w:t>
      </w:r>
      <w:r w:rsidR="0092442C" w:rsidRPr="00270D11">
        <w:t xml:space="preserve">, для них характерен отрицательный торговый баланс и зависимость от импорта, а в экспорте большая часть приходится на сельскохозяйственные товары, либо полезные ископаемые (Суринам). </w:t>
      </w:r>
    </w:p>
    <w:p w14:paraId="4FA37BB8" w14:textId="359CA4CD" w:rsidR="00164790" w:rsidRPr="00270D11" w:rsidRDefault="0092442C" w:rsidP="00164790">
      <w:pPr>
        <w:spacing w:line="360" w:lineRule="auto"/>
      </w:pPr>
      <w:r w:rsidRPr="00270D11">
        <w:lastRenderedPageBreak/>
        <w:tab/>
      </w:r>
      <w:r w:rsidR="00164790" w:rsidRPr="00270D11">
        <w:t>Самое низкое значение внешнеторговой квоты характерно для Венесуэлы (</w:t>
      </w:r>
      <w:r w:rsidR="00891799" w:rsidRPr="00270D11">
        <w:t>13,1</w:t>
      </w:r>
      <w:r w:rsidR="00164790" w:rsidRPr="00270D11">
        <w:t xml:space="preserve">%) – страны, экономика и внешняя торговля которой сильно пострадали из-за санкций со стороны США. Санкции в отношении Венесуэлы представляют собой ограничения на золотодобывающий и нефтяной секторы, составляющие основу экспортного потенциала данной страны, а также на финансовой сектор, что существенно сократило возможность сотрудничества с международными финансовыми учреждениями, банками и организациями. </w:t>
      </w:r>
    </w:p>
    <w:p w14:paraId="556B2F01" w14:textId="3CBC6577" w:rsidR="00835676" w:rsidRPr="00270D11" w:rsidRDefault="00EE52B2" w:rsidP="00164790">
      <w:pPr>
        <w:spacing w:line="360" w:lineRule="auto"/>
      </w:pPr>
      <w:r w:rsidRPr="00270D11">
        <w:rPr>
          <w:i/>
          <w:noProof/>
          <w:szCs w:val="24"/>
          <w:lang w:eastAsia="ru-RU"/>
        </w:rPr>
        <w:drawing>
          <wp:anchor distT="0" distB="0" distL="114300" distR="114300" simplePos="0" relativeHeight="251654144" behindDoc="1" locked="0" layoutInCell="1" allowOverlap="1" wp14:anchorId="424A6EC1" wp14:editId="58F6C3C8">
            <wp:simplePos x="0" y="0"/>
            <wp:positionH relativeFrom="column">
              <wp:posOffset>2995930</wp:posOffset>
            </wp:positionH>
            <wp:positionV relativeFrom="paragraph">
              <wp:posOffset>3472180</wp:posOffset>
            </wp:positionV>
            <wp:extent cx="3002915" cy="3167380"/>
            <wp:effectExtent l="19050" t="19050" r="26035" b="13970"/>
            <wp:wrapTight wrapText="bothSides">
              <wp:wrapPolygon edited="0">
                <wp:start x="-137" y="-130"/>
                <wp:lineTo x="-137" y="21565"/>
                <wp:lineTo x="21650" y="21565"/>
                <wp:lineTo x="21650" y="-130"/>
                <wp:lineTo x="-137" y="-13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rotWithShape="1">
                    <a:blip r:embed="rId54"/>
                    <a:srcRect l="482" t="2996" r="8441"/>
                    <a:stretch/>
                  </pic:blipFill>
                  <pic:spPr bwMode="auto">
                    <a:xfrm>
                      <a:off x="0" y="0"/>
                      <a:ext cx="3002915" cy="316738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D11">
        <w:rPr>
          <w:noProof/>
          <w:szCs w:val="24"/>
          <w:lang w:eastAsia="ru-RU"/>
        </w:rPr>
        <w:drawing>
          <wp:anchor distT="0" distB="0" distL="114300" distR="114300" simplePos="0" relativeHeight="251660288" behindDoc="1" locked="0" layoutInCell="1" allowOverlap="1" wp14:anchorId="283CDF2C" wp14:editId="236BB4A0">
            <wp:simplePos x="0" y="0"/>
            <wp:positionH relativeFrom="column">
              <wp:posOffset>-28575</wp:posOffset>
            </wp:positionH>
            <wp:positionV relativeFrom="paragraph">
              <wp:posOffset>3446780</wp:posOffset>
            </wp:positionV>
            <wp:extent cx="2952000" cy="3195268"/>
            <wp:effectExtent l="19050" t="19050" r="20320" b="24765"/>
            <wp:wrapTight wrapText="bothSides">
              <wp:wrapPolygon edited="0">
                <wp:start x="-139" y="-129"/>
                <wp:lineTo x="-139" y="21639"/>
                <wp:lineTo x="21609" y="21639"/>
                <wp:lineTo x="21609" y="-129"/>
                <wp:lineTo x="-139" y="-129"/>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rotWithShape="1">
                    <a:blip r:embed="rId55"/>
                    <a:srcRect l="3201" t="2899" r="8522" b="620"/>
                    <a:stretch/>
                  </pic:blipFill>
                  <pic:spPr bwMode="auto">
                    <a:xfrm>
                      <a:off x="0" y="0"/>
                      <a:ext cx="2952000" cy="3195268"/>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5676" w:rsidRPr="00270D11">
        <w:tab/>
        <w:t xml:space="preserve">Доля </w:t>
      </w:r>
      <w:proofErr w:type="spellStart"/>
      <w:r w:rsidR="00835676" w:rsidRPr="00270D11">
        <w:t>внутрирегиональной</w:t>
      </w:r>
      <w:proofErr w:type="spellEnd"/>
      <w:r w:rsidR="00835676" w:rsidRPr="00270D11">
        <w:t xml:space="preserve"> торговли товарами в рассматриваемом регионе невелика – 14%. В странах рассматриваемого региона этот показатель не превышает 50% (Приложение, табл. </w:t>
      </w:r>
      <w:r w:rsidR="00F63E58" w:rsidRPr="00270D11">
        <w:t>13</w:t>
      </w:r>
      <w:r w:rsidR="00835676" w:rsidRPr="00270D11">
        <w:t xml:space="preserve">; рис. </w:t>
      </w:r>
      <w:r w:rsidRPr="00270D11">
        <w:t>46</w:t>
      </w:r>
      <w:r w:rsidR="00835676" w:rsidRPr="00270D11">
        <w:t xml:space="preserve">). Самая высокая доля </w:t>
      </w:r>
      <w:proofErr w:type="spellStart"/>
      <w:r w:rsidR="00835676" w:rsidRPr="00270D11">
        <w:t>внутрирегиональной</w:t>
      </w:r>
      <w:proofErr w:type="spellEnd"/>
      <w:r w:rsidR="00835676" w:rsidRPr="00270D11">
        <w:t xml:space="preserve"> торговли товарами характерна для стран, не имеющих выхода к морю – Парагвай (49,8%), Боливия (45,6%), внешняя торговля которых осуществляется, как правило, через Бразилию, Чили и Перу. Помимо Парагвая и Боливии, относительно высокую долю внутренней торговли товарами имеет Уругвай – 42,6%. Наименьшее значение данного показателя наблюдается в Мексике (3,6%), так как, являясь членом </w:t>
      </w:r>
      <w:r w:rsidRPr="00270D11">
        <w:t>НАФТА</w:t>
      </w:r>
      <w:r w:rsidR="00835676" w:rsidRPr="00270D11">
        <w:t>, внешнеторговая деятельность данной страны ориентирована на соответствующие страны, прежде всего на</w:t>
      </w:r>
      <w:r w:rsidR="0071455B" w:rsidRPr="00270D11">
        <w:t xml:space="preserve"> США. Также низкая доля </w:t>
      </w:r>
      <w:proofErr w:type="spellStart"/>
      <w:r w:rsidR="0071455B" w:rsidRPr="00270D11">
        <w:t>внутрирегиональной</w:t>
      </w:r>
      <w:proofErr w:type="spellEnd"/>
      <w:r w:rsidR="0071455B" w:rsidRPr="00270D11">
        <w:t xml:space="preserve"> торговли характерна для Венесуэлы (8,4%), так к санкциям в отношении неё присоединились некоторые страны Латинской Америки и её членство в МЕРКОСУР</w:t>
      </w:r>
      <w:r w:rsidRPr="00270D11">
        <w:t xml:space="preserve">, представляющей собой общий рынок между Аргентиной, Бразилией, Уругваем и Парагваем, </w:t>
      </w:r>
      <w:r w:rsidR="0071455B" w:rsidRPr="00270D11">
        <w:t>было приостановлено.</w:t>
      </w:r>
    </w:p>
    <w:p w14:paraId="5ED2996A" w14:textId="0B49E2EC" w:rsidR="00EE52B2" w:rsidRPr="00270D11" w:rsidRDefault="00EE52B2" w:rsidP="0071455B">
      <w:pPr>
        <w:spacing w:line="360" w:lineRule="auto"/>
        <w:jc w:val="left"/>
        <w:rPr>
          <w:szCs w:val="24"/>
        </w:rPr>
        <w:sectPr w:rsidR="00EE52B2" w:rsidRPr="00270D11" w:rsidSect="00F76CAE">
          <w:type w:val="continuous"/>
          <w:pgSz w:w="11906" w:h="16838"/>
          <w:pgMar w:top="1134" w:right="851" w:bottom="1134" w:left="1701" w:header="709" w:footer="709" w:gutter="0"/>
          <w:cols w:space="708"/>
          <w:docGrid w:linePitch="360"/>
        </w:sectPr>
      </w:pPr>
    </w:p>
    <w:p w14:paraId="6D0D8E3D" w14:textId="6A15A7FE" w:rsidR="00543756" w:rsidRPr="00270D11" w:rsidRDefault="00835676" w:rsidP="0071455B">
      <w:pPr>
        <w:pStyle w:val="af5"/>
        <w:spacing w:after="0"/>
        <w:ind w:right="170"/>
        <w:rPr>
          <w:rFonts w:cs="Times New Roman"/>
          <w:color w:val="auto"/>
          <w:sz w:val="24"/>
          <w:szCs w:val="24"/>
        </w:rPr>
      </w:pPr>
      <w:r w:rsidRPr="00270D11">
        <w:rPr>
          <w:rFonts w:cs="Times New Roman"/>
          <w:color w:val="auto"/>
          <w:sz w:val="24"/>
          <w:szCs w:val="24"/>
        </w:rPr>
        <w:t>Рис.</w:t>
      </w:r>
      <w:r w:rsidR="00543756" w:rsidRPr="00270D11">
        <w:rPr>
          <w:rFonts w:cs="Times New Roman"/>
          <w:color w:val="auto"/>
          <w:sz w:val="24"/>
          <w:szCs w:val="24"/>
        </w:rPr>
        <w:t xml:space="preserve"> 4</w:t>
      </w:r>
      <w:r w:rsidR="00EE52B2" w:rsidRPr="00270D11">
        <w:rPr>
          <w:rFonts w:cs="Times New Roman"/>
          <w:color w:val="auto"/>
          <w:sz w:val="24"/>
          <w:szCs w:val="24"/>
        </w:rPr>
        <w:t>5</w:t>
      </w:r>
      <w:r w:rsidR="00543756" w:rsidRPr="00270D11">
        <w:rPr>
          <w:rFonts w:cs="Times New Roman"/>
          <w:color w:val="auto"/>
          <w:sz w:val="24"/>
          <w:szCs w:val="24"/>
        </w:rPr>
        <w:t>. Внешнеторговая квота в странах Латинской Америки и Карибского бассейна в 2019 г.</w:t>
      </w:r>
    </w:p>
    <w:p w14:paraId="2E005598" w14:textId="77777777" w:rsidR="00EE52B2" w:rsidRPr="00270D11" w:rsidRDefault="00835676" w:rsidP="00EE52B2">
      <w:pPr>
        <w:pStyle w:val="af5"/>
        <w:spacing w:after="0"/>
        <w:ind w:left="-283"/>
        <w:rPr>
          <w:color w:val="auto"/>
          <w:sz w:val="24"/>
          <w:szCs w:val="24"/>
        </w:rPr>
      </w:pPr>
      <w:r w:rsidRPr="00270D11">
        <w:rPr>
          <w:color w:val="auto"/>
          <w:sz w:val="24"/>
          <w:szCs w:val="24"/>
        </w:rPr>
        <w:t>Рис.</w:t>
      </w:r>
      <w:r w:rsidR="00543756" w:rsidRPr="00270D11">
        <w:rPr>
          <w:color w:val="auto"/>
          <w:sz w:val="24"/>
          <w:szCs w:val="24"/>
        </w:rPr>
        <w:t xml:space="preserve"> </w:t>
      </w:r>
      <w:r w:rsidR="00EE52B2" w:rsidRPr="00270D11">
        <w:rPr>
          <w:color w:val="auto"/>
          <w:sz w:val="24"/>
          <w:szCs w:val="24"/>
        </w:rPr>
        <w:t>46</w:t>
      </w:r>
      <w:r w:rsidR="00543756" w:rsidRPr="00270D11">
        <w:rPr>
          <w:color w:val="auto"/>
          <w:sz w:val="24"/>
          <w:szCs w:val="24"/>
        </w:rPr>
        <w:t xml:space="preserve">. Доля </w:t>
      </w:r>
      <w:proofErr w:type="spellStart"/>
      <w:r w:rsidR="00543756" w:rsidRPr="00270D11">
        <w:rPr>
          <w:color w:val="auto"/>
          <w:sz w:val="24"/>
          <w:szCs w:val="24"/>
        </w:rPr>
        <w:t>внутрирегиональной</w:t>
      </w:r>
      <w:proofErr w:type="spellEnd"/>
      <w:r w:rsidR="00543756" w:rsidRPr="00270D11">
        <w:rPr>
          <w:color w:val="auto"/>
          <w:sz w:val="24"/>
          <w:szCs w:val="24"/>
        </w:rPr>
        <w:t xml:space="preserve"> торговли товарами в странах Латинской Америки и Карибского бассейна в 2019 г.</w:t>
      </w:r>
    </w:p>
    <w:p w14:paraId="4FA19F68" w14:textId="57445223" w:rsidR="007A65CD" w:rsidRPr="00270D11" w:rsidRDefault="007A65CD" w:rsidP="00EE52B2">
      <w:pPr>
        <w:sectPr w:rsidR="007A65CD" w:rsidRPr="00270D11" w:rsidSect="00835676">
          <w:type w:val="continuous"/>
          <w:pgSz w:w="11906" w:h="16838"/>
          <w:pgMar w:top="1134" w:right="851" w:bottom="1134" w:left="1701" w:header="709" w:footer="709" w:gutter="0"/>
          <w:cols w:num="2" w:space="708"/>
          <w:docGrid w:linePitch="360"/>
        </w:sectPr>
      </w:pPr>
    </w:p>
    <w:p w14:paraId="4CBF2D23" w14:textId="77777777" w:rsidR="00543756" w:rsidRPr="00270D11" w:rsidRDefault="00543756" w:rsidP="001256F3">
      <w:pPr>
        <w:pStyle w:val="afb"/>
        <w:spacing w:line="360" w:lineRule="auto"/>
        <w:rPr>
          <w:i/>
          <w:iCs/>
          <w:u w:val="single"/>
        </w:rPr>
      </w:pPr>
      <w:r w:rsidRPr="00270D11">
        <w:lastRenderedPageBreak/>
        <w:tab/>
      </w:r>
      <w:bookmarkStart w:id="32" w:name="_Toc104415117"/>
      <w:r w:rsidRPr="00270D11">
        <w:rPr>
          <w:i/>
          <w:iCs/>
          <w:u w:val="single"/>
        </w:rPr>
        <w:t>Центральная и Южная Азия.</w:t>
      </w:r>
      <w:bookmarkEnd w:id="32"/>
    </w:p>
    <w:p w14:paraId="13D13FDA" w14:textId="5FCBD0B0" w:rsidR="00164790" w:rsidRPr="00270D11" w:rsidRDefault="00543756" w:rsidP="00164790">
      <w:pPr>
        <w:spacing w:line="360" w:lineRule="auto"/>
      </w:pPr>
      <w:r w:rsidRPr="00270D11">
        <w:tab/>
      </w:r>
      <w:r w:rsidR="00164790" w:rsidRPr="00270D11">
        <w:t>На долю Центральной и Южной Азии в 2019 г. приходилось 3,3% мирового торгового оборота. Абсолютным лидером по показателю внешнеторгового оборота в данном регионе является Индия – 1 130,6 млрд долларов, что составляет 70,8% от всего внешнеторгового оборота Центральной и Южной Азии</w:t>
      </w:r>
      <w:r w:rsidR="00F63E58" w:rsidRPr="00270D11">
        <w:t>.</w:t>
      </w:r>
      <w:r w:rsidR="00164790" w:rsidRPr="00270D11">
        <w:t xml:space="preserve"> </w:t>
      </w:r>
    </w:p>
    <w:p w14:paraId="68E39CC3" w14:textId="38F4660A" w:rsidR="00543756" w:rsidRPr="00270D11" w:rsidRDefault="00164790" w:rsidP="00164790">
      <w:pPr>
        <w:spacing w:line="360" w:lineRule="auto"/>
      </w:pPr>
      <w:r w:rsidRPr="00270D11">
        <w:tab/>
        <w:t xml:space="preserve">Внешнеторговая квота для Центральной и Южной Азии в 2019 г. равнялась 40,9%. Наибольшие значения данного параметра характерны для таких стран, как Киргизия (99,4%), Бутан (82,1%), а также Мальдивы (147,9%). В этих странах одни из самых низких значений ВВП в данном регионе, и они в большей степени зависят от международной торговли, главным образом от импорта. Самые низкие значения внешнеторговой квоты наблюдаются в Туркменистане (27,8%), Пакистане (30,3%), Бангладеш (36,8%) и Индии (39,4%) (Приложение, табл. </w:t>
      </w:r>
      <w:r w:rsidR="00F63E58" w:rsidRPr="00270D11">
        <w:t>15</w:t>
      </w:r>
      <w:r w:rsidRPr="00270D11">
        <w:t xml:space="preserve">; рис. </w:t>
      </w:r>
      <w:r w:rsidR="00EE52B2" w:rsidRPr="00270D11">
        <w:t>47</w:t>
      </w:r>
      <w:r w:rsidRPr="00270D11">
        <w:t xml:space="preserve">). </w:t>
      </w:r>
      <w:r w:rsidR="00891799" w:rsidRPr="00270D11">
        <w:t xml:space="preserve">Индия, Пакистан и Бангладеш являются крупнейшими странами по размеру экономики в данном регионе, а Туркменистан представляет собой государство с автаркическими тенденциями. </w:t>
      </w:r>
    </w:p>
    <w:p w14:paraId="3D3C4ACF" w14:textId="756D8881" w:rsidR="0071455B" w:rsidRPr="00270D11" w:rsidRDefault="0071455B" w:rsidP="00164790">
      <w:pPr>
        <w:spacing w:line="360" w:lineRule="auto"/>
      </w:pPr>
      <w:r w:rsidRPr="00270D11">
        <w:tab/>
        <w:t xml:space="preserve">Доля </w:t>
      </w:r>
      <w:proofErr w:type="spellStart"/>
      <w:r w:rsidRPr="00270D11">
        <w:t>внутрирегиональной</w:t>
      </w:r>
      <w:proofErr w:type="spellEnd"/>
      <w:r w:rsidRPr="00270D11">
        <w:t xml:space="preserve"> торговли товарами в Центральной и Южной Азии по данным 2019 г. составляет 6,6%. Этот показатель достаточно сильно различается в рамках рассматриваемого региона (</w:t>
      </w:r>
      <w:r w:rsidR="00F63E58" w:rsidRPr="00270D11">
        <w:t xml:space="preserve">Приложение, табл. 15; </w:t>
      </w:r>
      <w:r w:rsidRPr="00270D11">
        <w:t xml:space="preserve">рис. </w:t>
      </w:r>
      <w:r w:rsidR="00EE52B2" w:rsidRPr="00270D11">
        <w:t>48</w:t>
      </w:r>
      <w:r w:rsidRPr="00270D11">
        <w:t xml:space="preserve">). Как и в предыдущих регионах, наибольшая доля внутренней торговли характерна для стран, не имеющих выхода к морю – Непал (64,2%), Бутан (56,9%) и Афганистан (53%). Более 90% внешнеторгового оборота Непала и Бутана приходится на Индию. Для Афганистана, помимо Индии, значимым торговым партнёром является Пакистан. Наименьшее значение </w:t>
      </w:r>
      <w:proofErr w:type="spellStart"/>
      <w:r w:rsidRPr="00270D11">
        <w:t>внутрирегиональная</w:t>
      </w:r>
      <w:proofErr w:type="spellEnd"/>
      <w:r w:rsidRPr="00270D11">
        <w:t xml:space="preserve"> торговля имеет для Индии, где она составляет только 3,5% от всего внешнеторгового оборота страны. В структуре внешнеторгового оборота Индии наибольшую долю занимают такие страны, как Соединённые Штаты Америки, Китай, Объединённые Арабские Эмираты. На снижение доли </w:t>
      </w:r>
      <w:proofErr w:type="spellStart"/>
      <w:r w:rsidRPr="00270D11">
        <w:t>внутрирегиональной</w:t>
      </w:r>
      <w:proofErr w:type="spellEnd"/>
      <w:r w:rsidRPr="00270D11">
        <w:t xml:space="preserve"> торговли существенно влияет близость Китая и России, которые «переманивают» на себя главным образом страны Центральной Азии.</w:t>
      </w:r>
    </w:p>
    <w:p w14:paraId="6D20CFE3" w14:textId="77777777" w:rsidR="0071455B" w:rsidRPr="00270D11" w:rsidRDefault="0071455B" w:rsidP="0071455B">
      <w:pPr>
        <w:spacing w:line="240" w:lineRule="auto"/>
        <w:rPr>
          <w:i/>
          <w:iCs/>
          <w:szCs w:val="24"/>
        </w:rPr>
      </w:pPr>
    </w:p>
    <w:p w14:paraId="4A26FDCF" w14:textId="77777777" w:rsidR="0071455B" w:rsidRPr="00270D11" w:rsidRDefault="0071455B" w:rsidP="0071455B">
      <w:pPr>
        <w:spacing w:line="240" w:lineRule="auto"/>
        <w:rPr>
          <w:i/>
          <w:iCs/>
          <w:szCs w:val="24"/>
        </w:rPr>
      </w:pPr>
    </w:p>
    <w:p w14:paraId="3FC62D18" w14:textId="77777777" w:rsidR="0071455B" w:rsidRPr="00270D11" w:rsidRDefault="0071455B" w:rsidP="0071455B">
      <w:pPr>
        <w:spacing w:line="240" w:lineRule="auto"/>
        <w:rPr>
          <w:i/>
          <w:iCs/>
          <w:szCs w:val="24"/>
        </w:rPr>
      </w:pPr>
    </w:p>
    <w:p w14:paraId="528A04C5" w14:textId="77777777" w:rsidR="0071455B" w:rsidRPr="00270D11" w:rsidRDefault="0071455B" w:rsidP="0071455B">
      <w:pPr>
        <w:spacing w:line="240" w:lineRule="auto"/>
        <w:rPr>
          <w:i/>
          <w:iCs/>
          <w:szCs w:val="24"/>
        </w:rPr>
      </w:pPr>
    </w:p>
    <w:p w14:paraId="76D18193" w14:textId="77777777" w:rsidR="0071455B" w:rsidRPr="00270D11" w:rsidRDefault="0071455B" w:rsidP="0071455B">
      <w:pPr>
        <w:spacing w:line="240" w:lineRule="auto"/>
        <w:rPr>
          <w:i/>
          <w:iCs/>
          <w:szCs w:val="24"/>
        </w:rPr>
      </w:pPr>
    </w:p>
    <w:p w14:paraId="5DFC52FD" w14:textId="77777777" w:rsidR="0071455B" w:rsidRPr="00270D11" w:rsidRDefault="0071455B" w:rsidP="0071455B">
      <w:pPr>
        <w:spacing w:line="240" w:lineRule="auto"/>
        <w:rPr>
          <w:i/>
          <w:iCs/>
          <w:szCs w:val="24"/>
        </w:rPr>
      </w:pPr>
    </w:p>
    <w:p w14:paraId="4BADBCD2" w14:textId="77777777" w:rsidR="0071455B" w:rsidRPr="00270D11" w:rsidRDefault="0071455B" w:rsidP="0071455B">
      <w:pPr>
        <w:spacing w:line="240" w:lineRule="auto"/>
        <w:rPr>
          <w:i/>
          <w:iCs/>
          <w:szCs w:val="24"/>
        </w:rPr>
      </w:pPr>
    </w:p>
    <w:p w14:paraId="65204D97" w14:textId="77777777" w:rsidR="0071455B" w:rsidRPr="00270D11" w:rsidRDefault="0071455B" w:rsidP="0071455B">
      <w:pPr>
        <w:spacing w:line="240" w:lineRule="auto"/>
        <w:rPr>
          <w:i/>
          <w:iCs/>
          <w:szCs w:val="24"/>
        </w:rPr>
      </w:pPr>
    </w:p>
    <w:p w14:paraId="6F2830A4" w14:textId="77777777" w:rsidR="0071455B" w:rsidRPr="00270D11" w:rsidRDefault="0071455B" w:rsidP="0071455B">
      <w:pPr>
        <w:spacing w:line="240" w:lineRule="auto"/>
        <w:rPr>
          <w:i/>
          <w:iCs/>
          <w:szCs w:val="24"/>
        </w:rPr>
      </w:pPr>
    </w:p>
    <w:p w14:paraId="4C7BAE98" w14:textId="77777777" w:rsidR="0071455B" w:rsidRPr="00270D11" w:rsidRDefault="0071455B" w:rsidP="0071455B">
      <w:pPr>
        <w:spacing w:line="240" w:lineRule="auto"/>
        <w:rPr>
          <w:i/>
          <w:iCs/>
          <w:szCs w:val="24"/>
        </w:rPr>
      </w:pPr>
    </w:p>
    <w:p w14:paraId="74B7D459" w14:textId="77777777" w:rsidR="0071455B" w:rsidRPr="00270D11" w:rsidRDefault="0071455B" w:rsidP="0071455B">
      <w:pPr>
        <w:spacing w:line="240" w:lineRule="auto"/>
        <w:rPr>
          <w:i/>
          <w:iCs/>
          <w:szCs w:val="24"/>
        </w:rPr>
        <w:sectPr w:rsidR="0071455B" w:rsidRPr="00270D11" w:rsidSect="00F76CAE">
          <w:type w:val="continuous"/>
          <w:pgSz w:w="11906" w:h="16838"/>
          <w:pgMar w:top="1134" w:right="851" w:bottom="1134" w:left="1701" w:header="709" w:footer="709" w:gutter="0"/>
          <w:cols w:space="708"/>
          <w:docGrid w:linePitch="360"/>
        </w:sectPr>
      </w:pPr>
    </w:p>
    <w:p w14:paraId="52BD9143" w14:textId="77777777" w:rsidR="00814E7C" w:rsidRDefault="00814E7C" w:rsidP="00814E7C">
      <w:pPr>
        <w:spacing w:line="240" w:lineRule="auto"/>
        <w:rPr>
          <w:i/>
          <w:iCs/>
          <w:szCs w:val="24"/>
        </w:rPr>
        <w:sectPr w:rsidR="00814E7C" w:rsidSect="00814E7C">
          <w:type w:val="continuous"/>
          <w:pgSz w:w="11906" w:h="16838"/>
          <w:pgMar w:top="1134" w:right="851" w:bottom="1134" w:left="1701" w:header="709" w:footer="709" w:gutter="0"/>
          <w:cols w:space="708"/>
          <w:docGrid w:linePitch="360"/>
        </w:sectPr>
      </w:pPr>
    </w:p>
    <w:p w14:paraId="6311ECB0" w14:textId="77777777" w:rsidR="00814E7C" w:rsidRDefault="00814E7C" w:rsidP="00814E7C">
      <w:pPr>
        <w:spacing w:line="240" w:lineRule="auto"/>
        <w:rPr>
          <w:i/>
          <w:iCs/>
          <w:szCs w:val="24"/>
        </w:rPr>
        <w:sectPr w:rsidR="00814E7C" w:rsidSect="00814E7C">
          <w:type w:val="continuous"/>
          <w:pgSz w:w="11906" w:h="16838"/>
          <w:pgMar w:top="1134" w:right="851" w:bottom="1134" w:left="1701" w:header="709" w:footer="709" w:gutter="0"/>
          <w:cols w:num="2" w:space="708"/>
          <w:docGrid w:linePitch="360"/>
        </w:sectPr>
      </w:pPr>
    </w:p>
    <w:p w14:paraId="5CFA4BC0" w14:textId="60AFD7D9" w:rsidR="00543756" w:rsidRPr="00270D11" w:rsidRDefault="00814E7C" w:rsidP="00814E7C">
      <w:pPr>
        <w:spacing w:before="120" w:line="240" w:lineRule="auto"/>
        <w:rPr>
          <w:i/>
          <w:iCs/>
        </w:rPr>
      </w:pPr>
      <w:r w:rsidRPr="00270D11">
        <w:rPr>
          <w:i/>
          <w:iCs/>
          <w:noProof/>
          <w:lang w:eastAsia="ru-RU"/>
        </w:rPr>
        <w:lastRenderedPageBreak/>
        <w:drawing>
          <wp:anchor distT="0" distB="0" distL="114300" distR="114300" simplePos="0" relativeHeight="251658240" behindDoc="0" locked="0" layoutInCell="1" allowOverlap="1" wp14:anchorId="3EAF8C66" wp14:editId="01EC48C1">
            <wp:simplePos x="0" y="0"/>
            <wp:positionH relativeFrom="column">
              <wp:posOffset>2814229</wp:posOffset>
            </wp:positionH>
            <wp:positionV relativeFrom="page">
              <wp:posOffset>742950</wp:posOffset>
            </wp:positionV>
            <wp:extent cx="3262630" cy="3736340"/>
            <wp:effectExtent l="19050" t="19050" r="13970" b="16510"/>
            <wp:wrapThrough wrapText="bothSides">
              <wp:wrapPolygon edited="0">
                <wp:start x="-126" y="-110"/>
                <wp:lineTo x="-126" y="21585"/>
                <wp:lineTo x="21566" y="21585"/>
                <wp:lineTo x="21566" y="-110"/>
                <wp:lineTo x="-126" y="-11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rotWithShape="1">
                    <a:blip r:embed="rId56"/>
                    <a:srcRect l="5219" r="4416"/>
                    <a:stretch/>
                  </pic:blipFill>
                  <pic:spPr bwMode="auto">
                    <a:xfrm>
                      <a:off x="0" y="0"/>
                      <a:ext cx="3262630" cy="373634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455B" w:rsidRPr="00270D11">
        <w:rPr>
          <w:i/>
          <w:iCs/>
          <w:szCs w:val="24"/>
        </w:rPr>
        <w:t xml:space="preserve">Рис. </w:t>
      </w:r>
      <w:r w:rsidR="00EE52B2" w:rsidRPr="00270D11">
        <w:rPr>
          <w:i/>
          <w:iCs/>
          <w:szCs w:val="24"/>
        </w:rPr>
        <w:t>47</w:t>
      </w:r>
      <w:r w:rsidR="0071455B" w:rsidRPr="00270D11">
        <w:rPr>
          <w:i/>
          <w:iCs/>
          <w:szCs w:val="24"/>
        </w:rPr>
        <w:t>. Внешнеторговая квота в странах Центральной и Южной Азии в 2019 г.</w:t>
      </w:r>
      <w:r w:rsidR="0071455B" w:rsidRPr="00270D11">
        <w:rPr>
          <w:i/>
          <w:iCs/>
          <w:noProof/>
          <w:lang w:eastAsia="ru-RU"/>
        </w:rPr>
        <w:drawing>
          <wp:anchor distT="0" distB="0" distL="114300" distR="114300" simplePos="0" relativeHeight="251664384" behindDoc="0" locked="0" layoutInCell="1" allowOverlap="1" wp14:anchorId="3C87BECD" wp14:editId="31ED30BC">
            <wp:simplePos x="0" y="0"/>
            <wp:positionH relativeFrom="column">
              <wp:posOffset>16601</wp:posOffset>
            </wp:positionH>
            <wp:positionV relativeFrom="page">
              <wp:posOffset>748393</wp:posOffset>
            </wp:positionV>
            <wp:extent cx="2726690" cy="3736340"/>
            <wp:effectExtent l="19050" t="19050" r="16510" b="1651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rotWithShape="1">
                    <a:blip r:embed="rId57"/>
                    <a:srcRect l="19590" r="4885"/>
                    <a:stretch/>
                  </pic:blipFill>
                  <pic:spPr bwMode="auto">
                    <a:xfrm>
                      <a:off x="0" y="0"/>
                      <a:ext cx="2726690" cy="373634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2CC605" w14:textId="77777777" w:rsidR="00814E7C" w:rsidRDefault="00835676" w:rsidP="00814E7C">
      <w:pPr>
        <w:pStyle w:val="af5"/>
        <w:spacing w:after="0"/>
        <w:ind w:left="-340" w:right="-57"/>
        <w:rPr>
          <w:color w:val="auto"/>
          <w:sz w:val="24"/>
          <w:szCs w:val="24"/>
        </w:rPr>
      </w:pPr>
      <w:r w:rsidRPr="00270D11">
        <w:rPr>
          <w:color w:val="auto"/>
          <w:sz w:val="24"/>
          <w:szCs w:val="24"/>
        </w:rPr>
        <w:t>Рис.</w:t>
      </w:r>
      <w:r w:rsidR="00543756" w:rsidRPr="00270D11">
        <w:rPr>
          <w:color w:val="auto"/>
          <w:sz w:val="24"/>
          <w:szCs w:val="24"/>
        </w:rPr>
        <w:t xml:space="preserve"> </w:t>
      </w:r>
      <w:r w:rsidR="00EE52B2" w:rsidRPr="00270D11">
        <w:rPr>
          <w:color w:val="auto"/>
          <w:sz w:val="24"/>
          <w:szCs w:val="24"/>
        </w:rPr>
        <w:t>48</w:t>
      </w:r>
      <w:r w:rsidR="00543756" w:rsidRPr="00270D11">
        <w:rPr>
          <w:color w:val="auto"/>
          <w:sz w:val="24"/>
          <w:szCs w:val="24"/>
        </w:rPr>
        <w:t xml:space="preserve">. Доля </w:t>
      </w:r>
      <w:proofErr w:type="spellStart"/>
      <w:r w:rsidR="00543756" w:rsidRPr="00270D11">
        <w:rPr>
          <w:color w:val="auto"/>
          <w:sz w:val="24"/>
          <w:szCs w:val="24"/>
        </w:rPr>
        <w:t>внутрирегиональной</w:t>
      </w:r>
      <w:proofErr w:type="spellEnd"/>
      <w:r w:rsidR="00543756" w:rsidRPr="00270D11">
        <w:rPr>
          <w:color w:val="auto"/>
          <w:sz w:val="24"/>
          <w:szCs w:val="24"/>
        </w:rPr>
        <w:t xml:space="preserve"> торговли товарами в странах Центральной и Южной Азии в 2019 г.</w:t>
      </w:r>
    </w:p>
    <w:p w14:paraId="1A0FDD71" w14:textId="15EEFB56" w:rsidR="00814E7C" w:rsidRPr="00814E7C" w:rsidRDefault="00814E7C" w:rsidP="00814E7C">
      <w:pPr>
        <w:sectPr w:rsidR="00814E7C" w:rsidRPr="00814E7C" w:rsidSect="00814E7C">
          <w:type w:val="continuous"/>
          <w:pgSz w:w="11906" w:h="16838"/>
          <w:pgMar w:top="1134" w:right="851" w:bottom="1134" w:left="1701" w:header="709" w:footer="709" w:gutter="0"/>
          <w:cols w:num="2" w:space="708"/>
          <w:docGrid w:linePitch="360"/>
        </w:sectPr>
      </w:pPr>
    </w:p>
    <w:p w14:paraId="5963A7B2" w14:textId="77777777" w:rsidR="00814E7C" w:rsidRDefault="00814E7C" w:rsidP="001256F3">
      <w:pPr>
        <w:pStyle w:val="afb"/>
        <w:spacing w:line="360" w:lineRule="auto"/>
        <w:sectPr w:rsidR="00814E7C" w:rsidSect="00F76CAE">
          <w:type w:val="continuous"/>
          <w:pgSz w:w="11906" w:h="16838"/>
          <w:pgMar w:top="1134" w:right="851" w:bottom="1134" w:left="1701" w:header="709" w:footer="709" w:gutter="0"/>
          <w:cols w:space="708"/>
          <w:docGrid w:linePitch="360"/>
        </w:sectPr>
      </w:pPr>
      <w:bookmarkStart w:id="33" w:name="_Toc104415118"/>
    </w:p>
    <w:p w14:paraId="6971CDFA" w14:textId="2CB57500" w:rsidR="00543756" w:rsidRPr="00270D11" w:rsidRDefault="00814E7C" w:rsidP="001256F3">
      <w:pPr>
        <w:pStyle w:val="afb"/>
        <w:spacing w:line="360" w:lineRule="auto"/>
        <w:rPr>
          <w:i/>
          <w:iCs/>
          <w:u w:val="single"/>
        </w:rPr>
      </w:pPr>
      <w:r w:rsidRPr="00814E7C">
        <w:rPr>
          <w:i/>
          <w:iCs/>
        </w:rPr>
        <w:tab/>
      </w:r>
      <w:r w:rsidR="00543756" w:rsidRPr="00270D11">
        <w:rPr>
          <w:i/>
          <w:iCs/>
          <w:u w:val="single"/>
        </w:rPr>
        <w:t>Африка.</w:t>
      </w:r>
      <w:bookmarkEnd w:id="33"/>
    </w:p>
    <w:p w14:paraId="4DF7E276" w14:textId="1F3D6AC9" w:rsidR="00543756" w:rsidRPr="00270D11" w:rsidRDefault="00543756" w:rsidP="00543756">
      <w:pPr>
        <w:spacing w:line="360" w:lineRule="auto"/>
      </w:pPr>
      <w:r w:rsidRPr="00270D11">
        <w:tab/>
        <w:t>Доля этого региона в мировой торговле в 2019 г. равнялась 2,8%, внешнеторговый оборот составил 1 339 млрд долларов. Африка является очень контрастным регионом – этнические конфликты, колониальное прошлое, слабый уровень социально-экономического развития наложили отпечаток на характер международной торговли в данном регионе. Наибольший внешнеторговый оборот среди стран Африки наблюдается в ЮАР</w:t>
      </w:r>
      <w:r w:rsidR="00F63E58" w:rsidRPr="00270D11">
        <w:t xml:space="preserve"> (210,1 млрд долларов)</w:t>
      </w:r>
      <w:r w:rsidRPr="00270D11">
        <w:t>, Нигерии</w:t>
      </w:r>
      <w:r w:rsidR="00F63E58" w:rsidRPr="00270D11">
        <w:t xml:space="preserve"> (152,4 млрд долларов)</w:t>
      </w:r>
      <w:r w:rsidRPr="00270D11">
        <w:t xml:space="preserve">, Египте </w:t>
      </w:r>
      <w:r w:rsidR="00F63E58" w:rsidRPr="00270D11">
        <w:t xml:space="preserve">(131 млрд долларов) </w:t>
      </w:r>
      <w:r w:rsidRPr="00270D11">
        <w:t>и Марокко</w:t>
      </w:r>
      <w:r w:rsidR="00F63E58" w:rsidRPr="00270D11">
        <w:t xml:space="preserve"> (</w:t>
      </w:r>
      <w:r w:rsidR="00BE7B21" w:rsidRPr="00270D11">
        <w:t>104,5 млрд долларов)</w:t>
      </w:r>
      <w:r w:rsidRPr="00270D11">
        <w:t>, в экспорте которых преобладают преимущественно сырьевые и сельскохозяйственные товары, а импорте – продукция обрабатывающей промышленности</w:t>
      </w:r>
      <w:r w:rsidR="00F63E58" w:rsidRPr="00270D11">
        <w:t>.</w:t>
      </w:r>
      <w:r w:rsidRPr="00270D11">
        <w:t xml:space="preserve"> </w:t>
      </w:r>
    </w:p>
    <w:p w14:paraId="39B79F43" w14:textId="247DCF12" w:rsidR="00543756" w:rsidRPr="00270D11" w:rsidRDefault="00543756" w:rsidP="00543756">
      <w:pPr>
        <w:spacing w:line="360" w:lineRule="auto"/>
      </w:pPr>
      <w:r w:rsidRPr="00270D11">
        <w:tab/>
        <w:t xml:space="preserve">В 2019 г. внешнеторговая квота для рассматриваемого региона составляла 53,4%, и показатель достаточно сильно различается </w:t>
      </w:r>
      <w:r w:rsidR="0004543D" w:rsidRPr="00270D11">
        <w:t>по</w:t>
      </w:r>
      <w:r w:rsidRPr="00270D11">
        <w:t xml:space="preserve"> страна</w:t>
      </w:r>
      <w:r w:rsidR="0004543D" w:rsidRPr="00270D11">
        <w:t>м</w:t>
      </w:r>
      <w:r w:rsidRPr="00270D11">
        <w:t xml:space="preserve"> Африки (Приложение, табл. </w:t>
      </w:r>
      <w:proofErr w:type="gramStart"/>
      <w:r w:rsidR="00BE7B21" w:rsidRPr="00270D11">
        <w:t>17</w:t>
      </w:r>
      <w:r w:rsidRPr="00270D11">
        <w:t xml:space="preserve">;   </w:t>
      </w:r>
      <w:proofErr w:type="gramEnd"/>
      <w:r w:rsidRPr="00270D11">
        <w:t xml:space="preserve">   рис. </w:t>
      </w:r>
      <w:r w:rsidR="00EE52B2" w:rsidRPr="00270D11">
        <w:t>49</w:t>
      </w:r>
      <w:r w:rsidRPr="00270D11">
        <w:t xml:space="preserve">). Самое больше значение внешнеторговой квоты наблюдается в Джибути – 296,1%. В 2019 г. более половины экспорта из Джибути составляли транспортные услуги. В связи с закрытием морских портов Эритреи для Эфиопии из-за конфликта между этими государствами, Джибути является главным посредником в торговле с Эфиопией, так как последняя не имеет выхода к морю. Также высокая внешнеторговая квота наблюдается в </w:t>
      </w:r>
      <w:r w:rsidRPr="00270D11">
        <w:lastRenderedPageBreak/>
        <w:t xml:space="preserve">таких государствах Африки, как Лесото (141%), Республика Конго (127%), Мозамбик (115,9%). При этом для Лесото и особенно Мозамбика важное значение имеет импорт – в Лесото импорт превышает экспорт почти в 2 раза, а в Мозамбике в 2,5 раза. Для Республики Конго важное значение имеет экспорт нефти, на долю которой приходится 65,5% экспорта данной страны. Наименьшее значение внешнеторговой квоты характерно для Южного Судана (16,2%). Около 95% экспорта данной страны приходится на нефть, которая поставляется главным образом в Китай. В целом, в большинстве государств Восточной Африки наблюдается низкое значение внешнеторговой квоты, кроме уже упомянутых Джибути, Мозамбика, а также Сомали. </w:t>
      </w:r>
    </w:p>
    <w:p w14:paraId="54659160" w14:textId="51CCD7B0" w:rsidR="00543756" w:rsidRPr="00270D11" w:rsidRDefault="00543756" w:rsidP="00543756">
      <w:pPr>
        <w:keepNext/>
        <w:spacing w:line="240" w:lineRule="auto"/>
        <w:jc w:val="center"/>
        <w:rPr>
          <w:szCs w:val="24"/>
        </w:rPr>
      </w:pPr>
      <w:r w:rsidRPr="00270D11">
        <w:rPr>
          <w:noProof/>
          <w:szCs w:val="24"/>
          <w:lang w:eastAsia="ru-RU"/>
        </w:rPr>
        <w:drawing>
          <wp:inline distT="0" distB="0" distL="0" distR="0" wp14:anchorId="6FA9FB4B" wp14:editId="1227BCC3">
            <wp:extent cx="4170410" cy="3312000"/>
            <wp:effectExtent l="19050" t="19050" r="20955" b="222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rotWithShape="1">
                    <a:blip r:embed="rId58"/>
                    <a:srcRect l="13567" t="10290" r="2727" b="7314"/>
                    <a:stretch/>
                  </pic:blipFill>
                  <pic:spPr bwMode="auto">
                    <a:xfrm>
                      <a:off x="0" y="0"/>
                      <a:ext cx="4170410" cy="331200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786E704" w14:textId="17FC597F" w:rsidR="00543756" w:rsidRPr="00270D11" w:rsidRDefault="00835676" w:rsidP="00543756">
      <w:pPr>
        <w:pStyle w:val="af5"/>
        <w:rPr>
          <w:color w:val="auto"/>
          <w:sz w:val="24"/>
          <w:szCs w:val="24"/>
        </w:rPr>
      </w:pPr>
      <w:r w:rsidRPr="00270D11">
        <w:rPr>
          <w:color w:val="auto"/>
          <w:sz w:val="24"/>
          <w:szCs w:val="24"/>
        </w:rPr>
        <w:t>Рис.</w:t>
      </w:r>
      <w:r w:rsidR="00543756" w:rsidRPr="00270D11">
        <w:rPr>
          <w:color w:val="auto"/>
          <w:sz w:val="24"/>
          <w:szCs w:val="24"/>
        </w:rPr>
        <w:t xml:space="preserve"> </w:t>
      </w:r>
      <w:r w:rsidR="00EE52B2" w:rsidRPr="00270D11">
        <w:rPr>
          <w:color w:val="auto"/>
          <w:sz w:val="24"/>
          <w:szCs w:val="24"/>
        </w:rPr>
        <w:t>49</w:t>
      </w:r>
      <w:r w:rsidR="00543756" w:rsidRPr="00270D11">
        <w:rPr>
          <w:color w:val="auto"/>
          <w:sz w:val="24"/>
          <w:szCs w:val="24"/>
        </w:rPr>
        <w:t>. Внешнеторговая квота в странах Африки в 2019 г.</w:t>
      </w:r>
    </w:p>
    <w:p w14:paraId="6D5967CE" w14:textId="7F4C0A96" w:rsidR="00543756" w:rsidRPr="00270D11" w:rsidRDefault="00543756" w:rsidP="00543756">
      <w:pPr>
        <w:spacing w:line="360" w:lineRule="auto"/>
        <w:rPr>
          <w:szCs w:val="24"/>
        </w:rPr>
      </w:pPr>
      <w:r w:rsidRPr="00270D11">
        <w:rPr>
          <w:szCs w:val="24"/>
        </w:rPr>
        <w:tab/>
        <w:t xml:space="preserve">На </w:t>
      </w:r>
      <w:proofErr w:type="spellStart"/>
      <w:r w:rsidRPr="00270D11">
        <w:rPr>
          <w:szCs w:val="24"/>
        </w:rPr>
        <w:t>внутрирегиональную</w:t>
      </w:r>
      <w:proofErr w:type="spellEnd"/>
      <w:r w:rsidRPr="00270D11">
        <w:rPr>
          <w:szCs w:val="24"/>
        </w:rPr>
        <w:t xml:space="preserve"> торговлю товарами в Африке приходится 13,1%. Наибольшую долю внутренняя торговля имеет в таких странах, как Намибия (59,2%), Того (55,2%) и Лесото (55,2%) (Приложение, табл. </w:t>
      </w:r>
      <w:r w:rsidR="00BE7B21" w:rsidRPr="00270D11">
        <w:rPr>
          <w:szCs w:val="24"/>
        </w:rPr>
        <w:t>17</w:t>
      </w:r>
      <w:r w:rsidRPr="00270D11">
        <w:rPr>
          <w:szCs w:val="24"/>
        </w:rPr>
        <w:t>). Главным торговым партнёром Намибии в Африке является ЮАР, в которую Намибия экспортирует золото и сельскохозяйственные товары, а импортирует обширную номенклатуру товаров – продукци</w:t>
      </w:r>
      <w:r w:rsidR="0000356B" w:rsidRPr="00270D11">
        <w:rPr>
          <w:szCs w:val="24"/>
        </w:rPr>
        <w:t>ю</w:t>
      </w:r>
      <w:r w:rsidRPr="00270D11">
        <w:rPr>
          <w:szCs w:val="24"/>
        </w:rPr>
        <w:t xml:space="preserve"> химической промышленности, минеральное сырьё, транспортные средства, бытовую технику и др. В структуре импорта Того около половины приходится на страны Азии и около четверти на Европу, а в структуре экспорта половину занимают страны Африки. Исходя из этого можно предположить, что для Того характерен реэкспорт товаров из Азии и Европы в другие страны Африки, что объясняет высокое значение внутренней торговли. Высокая доля внутренней торговли в Лесото объясняется особым географическим положением данной страны – государство-анклав, полностью </w:t>
      </w:r>
      <w:r w:rsidRPr="00270D11">
        <w:rPr>
          <w:szCs w:val="24"/>
        </w:rPr>
        <w:lastRenderedPageBreak/>
        <w:t>окруженное территорией ЮАР, поэтому большая часть внешнеторговых операций Лесото, особенно импорта, проходят через ЮАР.  В целом, можно заметить, что в Африке доля внутренней торговли увеличивается по направлению с севера на юг (рис. 5</w:t>
      </w:r>
      <w:r w:rsidR="00EE52B2" w:rsidRPr="00270D11">
        <w:rPr>
          <w:szCs w:val="24"/>
        </w:rPr>
        <w:t>0</w:t>
      </w:r>
      <w:r w:rsidRPr="00270D11">
        <w:rPr>
          <w:szCs w:val="24"/>
        </w:rPr>
        <w:t>). Северные африканские государства имеют больше возможностей для торговли с соседними европейскими странами, чем южные.</w:t>
      </w:r>
    </w:p>
    <w:p w14:paraId="19F0447F" w14:textId="7917474E" w:rsidR="00543756" w:rsidRPr="00270D11" w:rsidRDefault="00543756" w:rsidP="00543756">
      <w:pPr>
        <w:keepNext/>
        <w:spacing w:line="240" w:lineRule="auto"/>
        <w:jc w:val="center"/>
        <w:rPr>
          <w:sz w:val="22"/>
        </w:rPr>
      </w:pPr>
      <w:r w:rsidRPr="00270D11">
        <w:rPr>
          <w:noProof/>
          <w:sz w:val="22"/>
          <w:lang w:eastAsia="ru-RU"/>
        </w:rPr>
        <w:drawing>
          <wp:inline distT="0" distB="0" distL="0" distR="0" wp14:anchorId="671A6F12" wp14:editId="6A72A277">
            <wp:extent cx="4248000" cy="3071478"/>
            <wp:effectExtent l="19050" t="19050" r="19685" b="152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rotWithShape="1">
                    <a:blip r:embed="rId59"/>
                    <a:srcRect l="3896" t="8631" r="2478" b="7463"/>
                    <a:stretch/>
                  </pic:blipFill>
                  <pic:spPr bwMode="auto">
                    <a:xfrm>
                      <a:off x="0" y="0"/>
                      <a:ext cx="4248000" cy="3071478"/>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1807CF3" w14:textId="347811E4" w:rsidR="00543756" w:rsidRPr="00270D11" w:rsidRDefault="00835676" w:rsidP="00543756">
      <w:pPr>
        <w:pStyle w:val="af5"/>
        <w:jc w:val="left"/>
        <w:rPr>
          <w:color w:val="auto"/>
          <w:sz w:val="24"/>
          <w:szCs w:val="24"/>
        </w:rPr>
      </w:pPr>
      <w:r w:rsidRPr="00270D11">
        <w:rPr>
          <w:color w:val="auto"/>
          <w:sz w:val="24"/>
          <w:szCs w:val="24"/>
        </w:rPr>
        <w:t>Рис.</w:t>
      </w:r>
      <w:r w:rsidR="00543756" w:rsidRPr="00270D11">
        <w:rPr>
          <w:color w:val="auto"/>
          <w:sz w:val="24"/>
          <w:szCs w:val="24"/>
        </w:rPr>
        <w:t xml:space="preserve"> 5</w:t>
      </w:r>
      <w:r w:rsidR="00EE52B2" w:rsidRPr="00270D11">
        <w:rPr>
          <w:color w:val="auto"/>
          <w:sz w:val="24"/>
          <w:szCs w:val="24"/>
        </w:rPr>
        <w:t>0</w:t>
      </w:r>
      <w:r w:rsidR="00543756" w:rsidRPr="00270D11">
        <w:rPr>
          <w:color w:val="auto"/>
          <w:sz w:val="24"/>
          <w:szCs w:val="24"/>
        </w:rPr>
        <w:t xml:space="preserve">. Доля </w:t>
      </w:r>
      <w:proofErr w:type="spellStart"/>
      <w:r w:rsidR="00543756" w:rsidRPr="00270D11">
        <w:rPr>
          <w:color w:val="auto"/>
          <w:sz w:val="24"/>
          <w:szCs w:val="24"/>
        </w:rPr>
        <w:t>внутрирегиональной</w:t>
      </w:r>
      <w:proofErr w:type="spellEnd"/>
      <w:r w:rsidR="00543756" w:rsidRPr="00270D11">
        <w:rPr>
          <w:color w:val="auto"/>
          <w:sz w:val="24"/>
          <w:szCs w:val="24"/>
        </w:rPr>
        <w:t xml:space="preserve"> торговли в странах Африки в 2019 г. </w:t>
      </w:r>
    </w:p>
    <w:p w14:paraId="294654B0" w14:textId="77777777" w:rsidR="00543756" w:rsidRPr="00270D11" w:rsidRDefault="00543756" w:rsidP="001256F3">
      <w:pPr>
        <w:pStyle w:val="afb"/>
        <w:spacing w:line="360" w:lineRule="auto"/>
        <w:rPr>
          <w:i/>
          <w:iCs/>
          <w:u w:val="single"/>
        </w:rPr>
      </w:pPr>
      <w:r w:rsidRPr="00270D11">
        <w:tab/>
      </w:r>
      <w:bookmarkStart w:id="34" w:name="_Toc104415119"/>
      <w:r w:rsidRPr="00270D11">
        <w:rPr>
          <w:i/>
          <w:iCs/>
          <w:u w:val="single"/>
        </w:rPr>
        <w:t>Австралия и Океания.</w:t>
      </w:r>
      <w:bookmarkEnd w:id="34"/>
      <w:r w:rsidRPr="00270D11">
        <w:rPr>
          <w:i/>
          <w:iCs/>
          <w:u w:val="single"/>
        </w:rPr>
        <w:t xml:space="preserve"> </w:t>
      </w:r>
    </w:p>
    <w:p w14:paraId="0A2BB8AF" w14:textId="0BB1A791" w:rsidR="00543756" w:rsidRPr="00270D11" w:rsidRDefault="00543756" w:rsidP="00543756">
      <w:pPr>
        <w:keepNext/>
        <w:spacing w:line="360" w:lineRule="auto"/>
      </w:pPr>
      <w:r w:rsidRPr="00270D11">
        <w:tab/>
        <w:t>Наименьшую долю в мировой торговле имеет такой регион, как Австралия и Океания, на который в 2019 г. приходилось 1,6% мирового товарного оборота. Большую часть внешнеторгового оборота данного региона занимает Австралия – 85%</w:t>
      </w:r>
      <w:r w:rsidR="00BE7B21" w:rsidRPr="00270D11">
        <w:t xml:space="preserve"> (1 392 млрд долларов)</w:t>
      </w:r>
      <w:r w:rsidRPr="00270D11">
        <w:t>, а вместе с Новой Зеландией – 98% внешнеторгового оборота рассматриваемого региона</w:t>
      </w:r>
      <w:r w:rsidR="00BE7B21" w:rsidRPr="00270D11">
        <w:t>.</w:t>
      </w:r>
    </w:p>
    <w:p w14:paraId="4A58D5C2" w14:textId="478B2F60" w:rsidR="00543756" w:rsidRPr="00270D11" w:rsidRDefault="00543756" w:rsidP="0071455B">
      <w:pPr>
        <w:keepNext/>
        <w:spacing w:line="360" w:lineRule="auto"/>
      </w:pPr>
      <w:r w:rsidRPr="00270D11">
        <w:tab/>
        <w:t>Внешнеторговая квота в Австралии и Океании в 2019 г. составила 47,6%. В Австралии данный показатель равнялся 45,8%, в островных государствах он, как правило, выше</w:t>
      </w:r>
      <w:r w:rsidR="00EE52B2" w:rsidRPr="00270D11">
        <w:t>, так как они в большей степени зависимы от импорта</w:t>
      </w:r>
      <w:r w:rsidRPr="00270D11">
        <w:t xml:space="preserve"> (</w:t>
      </w:r>
      <w:r w:rsidR="00BE7B21" w:rsidRPr="00270D11">
        <w:t xml:space="preserve">Приложение, табл. 19; </w:t>
      </w:r>
      <w:r w:rsidRPr="00270D11">
        <w:t>рис. 5</w:t>
      </w:r>
      <w:r w:rsidR="00EE52B2" w:rsidRPr="00270D11">
        <w:t>1</w:t>
      </w:r>
      <w:r w:rsidRPr="00270D11">
        <w:t xml:space="preserve">). </w:t>
      </w:r>
    </w:p>
    <w:p w14:paraId="4D0D588E" w14:textId="3A2F9CFF" w:rsidR="00543756" w:rsidRPr="00270D11" w:rsidRDefault="0071455B" w:rsidP="0071455B">
      <w:pPr>
        <w:spacing w:line="360" w:lineRule="auto"/>
      </w:pPr>
      <w:r w:rsidRPr="00270D11">
        <w:tab/>
      </w:r>
      <w:proofErr w:type="spellStart"/>
      <w:r w:rsidRPr="00270D11">
        <w:t>Внутрирегиональная</w:t>
      </w:r>
      <w:proofErr w:type="spellEnd"/>
      <w:r w:rsidRPr="00270D11">
        <w:t xml:space="preserve"> торговля занимает только 6% от общего внешнеторгового оборота региона. Также заметно то, что данный показатель для островных государств выше, чем для Австралии, где доля внутренней торговли в 2019 г. составляла 3,6% (Приложение, табл. 1</w:t>
      </w:r>
      <w:r w:rsidR="00BE7B21" w:rsidRPr="00270D11">
        <w:t>9</w:t>
      </w:r>
      <w:r w:rsidRPr="00270D11">
        <w:t>; рис. 5</w:t>
      </w:r>
      <w:r w:rsidR="00EE52B2" w:rsidRPr="00270D11">
        <w:t>2</w:t>
      </w:r>
      <w:r w:rsidRPr="00270D11">
        <w:t xml:space="preserve">). Главными торговыми партнёрами Австралии являются страны Восточной и Юго-Восточной Азии – Китай, Япония, Южная Корея, в которые данная страна экспортирует преимущественно сырьевые товары (каменный уголь, руды </w:t>
      </w:r>
      <w:r w:rsidRPr="00270D11">
        <w:lastRenderedPageBreak/>
        <w:t>чёрных и цветных металлов), а импортирует различную технику, продукцию химической промышленности, транспортные средства и др.</w:t>
      </w:r>
    </w:p>
    <w:p w14:paraId="140B1AB4" w14:textId="4644B980" w:rsidR="00543756" w:rsidRPr="00270D11" w:rsidRDefault="00543756" w:rsidP="00543756">
      <w:pPr>
        <w:keepNext/>
        <w:spacing w:line="360" w:lineRule="auto"/>
        <w:jc w:val="center"/>
      </w:pPr>
      <w:r w:rsidRPr="00270D11">
        <w:rPr>
          <w:noProof/>
          <w:lang w:eastAsia="ru-RU"/>
        </w:rPr>
        <w:drawing>
          <wp:inline distT="0" distB="0" distL="0" distR="0" wp14:anchorId="7C23E512" wp14:editId="64543D69">
            <wp:extent cx="3600000" cy="2427586"/>
            <wp:effectExtent l="19050" t="19050" r="19685" b="1143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rotWithShape="1">
                    <a:blip r:embed="rId60"/>
                    <a:srcRect l="3822" t="24066" r="18919" b="4141"/>
                    <a:stretch/>
                  </pic:blipFill>
                  <pic:spPr bwMode="auto">
                    <a:xfrm>
                      <a:off x="0" y="0"/>
                      <a:ext cx="3600000" cy="2427586"/>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0510499" w14:textId="128E0DDC" w:rsidR="00543756" w:rsidRPr="00270D11" w:rsidRDefault="00835676" w:rsidP="0071455B">
      <w:pPr>
        <w:pStyle w:val="af5"/>
        <w:rPr>
          <w:color w:val="auto"/>
          <w:sz w:val="24"/>
          <w:szCs w:val="24"/>
        </w:rPr>
      </w:pPr>
      <w:r w:rsidRPr="00270D11">
        <w:rPr>
          <w:color w:val="auto"/>
          <w:sz w:val="24"/>
          <w:szCs w:val="24"/>
        </w:rPr>
        <w:t>Рис.</w:t>
      </w:r>
      <w:r w:rsidR="00543756" w:rsidRPr="00270D11">
        <w:rPr>
          <w:color w:val="auto"/>
          <w:sz w:val="24"/>
          <w:szCs w:val="24"/>
        </w:rPr>
        <w:t xml:space="preserve"> 5</w:t>
      </w:r>
      <w:r w:rsidR="00EE52B2" w:rsidRPr="00270D11">
        <w:rPr>
          <w:color w:val="auto"/>
          <w:sz w:val="24"/>
          <w:szCs w:val="24"/>
        </w:rPr>
        <w:t>1</w:t>
      </w:r>
      <w:r w:rsidR="00543756" w:rsidRPr="00270D11">
        <w:rPr>
          <w:color w:val="auto"/>
          <w:sz w:val="24"/>
          <w:szCs w:val="24"/>
        </w:rPr>
        <w:t>. Внешнеторговая квота в Австралии и в странах Океании в 2019 г.</w:t>
      </w:r>
    </w:p>
    <w:p w14:paraId="2F2A362D" w14:textId="2B6E53F4" w:rsidR="00543756" w:rsidRPr="00270D11" w:rsidRDefault="00543756" w:rsidP="00543756">
      <w:pPr>
        <w:keepNext/>
        <w:spacing w:line="240" w:lineRule="auto"/>
        <w:jc w:val="center"/>
        <w:rPr>
          <w:szCs w:val="24"/>
        </w:rPr>
      </w:pPr>
      <w:r w:rsidRPr="00270D11">
        <w:rPr>
          <w:noProof/>
          <w:szCs w:val="24"/>
          <w:lang w:eastAsia="ru-RU"/>
        </w:rPr>
        <w:drawing>
          <wp:inline distT="0" distB="0" distL="0" distR="0" wp14:anchorId="0817D416" wp14:editId="65CE7441">
            <wp:extent cx="3600000" cy="2365520"/>
            <wp:effectExtent l="19050" t="19050" r="19685" b="158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rotWithShape="1">
                    <a:blip r:embed="rId61"/>
                    <a:srcRect l="2674" t="25183" r="14701"/>
                    <a:stretch/>
                  </pic:blipFill>
                  <pic:spPr bwMode="auto">
                    <a:xfrm>
                      <a:off x="0" y="0"/>
                      <a:ext cx="3600000" cy="236552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016D38F7" w14:textId="68D43097" w:rsidR="00543756" w:rsidRPr="00270D11" w:rsidRDefault="00835676" w:rsidP="00543756">
      <w:pPr>
        <w:pStyle w:val="af5"/>
        <w:spacing w:after="0"/>
        <w:rPr>
          <w:color w:val="auto"/>
          <w:sz w:val="24"/>
          <w:szCs w:val="24"/>
        </w:rPr>
      </w:pPr>
      <w:r w:rsidRPr="00270D11">
        <w:rPr>
          <w:color w:val="auto"/>
          <w:sz w:val="24"/>
          <w:szCs w:val="24"/>
        </w:rPr>
        <w:t>Рис.</w:t>
      </w:r>
      <w:r w:rsidR="00543756" w:rsidRPr="00270D11">
        <w:rPr>
          <w:color w:val="auto"/>
          <w:sz w:val="24"/>
          <w:szCs w:val="24"/>
        </w:rPr>
        <w:t xml:space="preserve"> 5</w:t>
      </w:r>
      <w:r w:rsidR="00EE52B2" w:rsidRPr="00270D11">
        <w:rPr>
          <w:color w:val="auto"/>
          <w:sz w:val="24"/>
          <w:szCs w:val="24"/>
        </w:rPr>
        <w:t>2</w:t>
      </w:r>
      <w:r w:rsidR="00543756" w:rsidRPr="00270D11">
        <w:rPr>
          <w:color w:val="auto"/>
          <w:sz w:val="24"/>
          <w:szCs w:val="24"/>
        </w:rPr>
        <w:t>. Доля внутренней торговли в Австралии и странах Океании в 2019 г.</w:t>
      </w:r>
    </w:p>
    <w:p w14:paraId="562EFC53" w14:textId="77777777" w:rsidR="00543756" w:rsidRPr="00270D11" w:rsidRDefault="00543756" w:rsidP="00543756"/>
    <w:p w14:paraId="602B60A4" w14:textId="34B923C5" w:rsidR="00D439E7" w:rsidRPr="00270D11" w:rsidRDefault="00543756" w:rsidP="00543756">
      <w:pPr>
        <w:spacing w:line="360" w:lineRule="auto"/>
      </w:pPr>
      <w:r w:rsidRPr="00270D11">
        <w:tab/>
        <w:t xml:space="preserve">На основе проведённого анализа можно сделать выводы, что наибольшее значение международная торговля имеет в таких регионах, как Европа и </w:t>
      </w:r>
      <w:r w:rsidR="00656422" w:rsidRPr="00270D11">
        <w:t>Юго-Западная Азия</w:t>
      </w:r>
      <w:r w:rsidRPr="00270D11">
        <w:t>, а наименьш</w:t>
      </w:r>
      <w:r w:rsidR="0000356B" w:rsidRPr="00270D11">
        <w:t>ее</w:t>
      </w:r>
      <w:r w:rsidRPr="00270D11">
        <w:t xml:space="preserve"> – в Северной Америке. </w:t>
      </w:r>
      <w:proofErr w:type="spellStart"/>
      <w:r w:rsidRPr="00270D11">
        <w:t>Внутрирегиональная</w:t>
      </w:r>
      <w:proofErr w:type="spellEnd"/>
      <w:r w:rsidRPr="00270D11">
        <w:t xml:space="preserve"> торговля имеет важное значение для Европы и Восточной и Юго-Восточной Азии, а в Австралии и Океании и Центральной и Южной Азии её доля во внешнеторговом обороте минимальна (табл. 2.</w:t>
      </w:r>
      <w:r w:rsidRPr="00270D11">
        <w:rPr>
          <w:lang w:val="en-US"/>
        </w:rPr>
        <w:t>4</w:t>
      </w:r>
      <w:r w:rsidRPr="00270D11">
        <w:t>).</w:t>
      </w:r>
    </w:p>
    <w:p w14:paraId="133C6D82" w14:textId="77777777" w:rsidR="00543756" w:rsidRPr="00270D11" w:rsidRDefault="00543756" w:rsidP="00543756">
      <w:pPr>
        <w:spacing w:line="360" w:lineRule="auto"/>
        <w:jc w:val="right"/>
        <w:rPr>
          <w:i/>
          <w:iCs/>
        </w:rPr>
      </w:pPr>
      <w:r w:rsidRPr="00270D11">
        <w:rPr>
          <w:i/>
          <w:iCs/>
        </w:rPr>
        <w:t>Таблица 2.4</w:t>
      </w:r>
    </w:p>
    <w:p w14:paraId="1041C8C1" w14:textId="77777777" w:rsidR="00543756" w:rsidRPr="00270D11" w:rsidRDefault="00543756" w:rsidP="00543756">
      <w:pPr>
        <w:spacing w:line="360" w:lineRule="auto"/>
        <w:jc w:val="center"/>
        <w:rPr>
          <w:b/>
          <w:bCs/>
        </w:rPr>
      </w:pPr>
      <w:r w:rsidRPr="00270D11">
        <w:rPr>
          <w:b/>
          <w:bCs/>
        </w:rPr>
        <w:t>Роль международной торговли в регионах мира, 2019 г.</w:t>
      </w:r>
    </w:p>
    <w:tbl>
      <w:tblPr>
        <w:tblStyle w:val="af4"/>
        <w:tblW w:w="0" w:type="auto"/>
        <w:tblInd w:w="108" w:type="dxa"/>
        <w:tblLook w:val="04A0" w:firstRow="1" w:lastRow="0" w:firstColumn="1" w:lastColumn="0" w:noHBand="0" w:noVBand="1"/>
      </w:tblPr>
      <w:tblGrid>
        <w:gridCol w:w="4536"/>
        <w:gridCol w:w="2552"/>
        <w:gridCol w:w="2350"/>
      </w:tblGrid>
      <w:tr w:rsidR="00270D11" w:rsidRPr="00270D11" w14:paraId="6AAD8BD1" w14:textId="77777777" w:rsidTr="00A347B2">
        <w:trPr>
          <w:trHeight w:val="288"/>
          <w:tblHeader/>
        </w:trPr>
        <w:tc>
          <w:tcPr>
            <w:tcW w:w="4536" w:type="dxa"/>
            <w:tcBorders>
              <w:top w:val="single" w:sz="4" w:space="0" w:color="auto"/>
              <w:left w:val="single" w:sz="4" w:space="0" w:color="auto"/>
              <w:bottom w:val="single" w:sz="4" w:space="0" w:color="auto"/>
              <w:right w:val="single" w:sz="4" w:space="0" w:color="auto"/>
            </w:tcBorders>
            <w:noWrap/>
            <w:vAlign w:val="center"/>
            <w:hideMark/>
          </w:tcPr>
          <w:p w14:paraId="46BF5440" w14:textId="77777777" w:rsidR="00543756" w:rsidRPr="00270D11" w:rsidRDefault="00543756">
            <w:pPr>
              <w:rPr>
                <w:b/>
                <w:bCs/>
                <w:szCs w:val="24"/>
              </w:rPr>
            </w:pPr>
          </w:p>
        </w:tc>
        <w:tc>
          <w:tcPr>
            <w:tcW w:w="2552" w:type="dxa"/>
            <w:tcBorders>
              <w:top w:val="single" w:sz="4" w:space="0" w:color="auto"/>
              <w:left w:val="single" w:sz="4" w:space="0" w:color="auto"/>
              <w:bottom w:val="single" w:sz="4" w:space="0" w:color="auto"/>
              <w:right w:val="single" w:sz="4" w:space="0" w:color="auto"/>
            </w:tcBorders>
            <w:noWrap/>
            <w:vAlign w:val="center"/>
            <w:hideMark/>
          </w:tcPr>
          <w:p w14:paraId="351007AC" w14:textId="77777777" w:rsidR="00543756" w:rsidRPr="00270D11" w:rsidRDefault="00543756">
            <w:pPr>
              <w:jc w:val="center"/>
              <w:rPr>
                <w:szCs w:val="24"/>
              </w:rPr>
            </w:pPr>
            <w:r w:rsidRPr="00270D11">
              <w:rPr>
                <w:szCs w:val="24"/>
              </w:rPr>
              <w:t>Внешнеторговая квота, %</w:t>
            </w:r>
          </w:p>
        </w:tc>
        <w:tc>
          <w:tcPr>
            <w:tcW w:w="2350" w:type="dxa"/>
            <w:tcBorders>
              <w:top w:val="single" w:sz="4" w:space="0" w:color="auto"/>
              <w:left w:val="single" w:sz="4" w:space="0" w:color="auto"/>
              <w:bottom w:val="single" w:sz="4" w:space="0" w:color="auto"/>
              <w:right w:val="single" w:sz="4" w:space="0" w:color="auto"/>
            </w:tcBorders>
            <w:noWrap/>
            <w:vAlign w:val="center"/>
            <w:hideMark/>
          </w:tcPr>
          <w:p w14:paraId="430324F4" w14:textId="6AE8FDAD" w:rsidR="00543756" w:rsidRPr="00270D11" w:rsidRDefault="00543756">
            <w:pPr>
              <w:jc w:val="center"/>
              <w:rPr>
                <w:szCs w:val="24"/>
              </w:rPr>
            </w:pPr>
            <w:r w:rsidRPr="00270D11">
              <w:rPr>
                <w:szCs w:val="24"/>
              </w:rPr>
              <w:t xml:space="preserve">Доля </w:t>
            </w:r>
            <w:proofErr w:type="spellStart"/>
            <w:r w:rsidR="00A347B2" w:rsidRPr="00270D11">
              <w:rPr>
                <w:szCs w:val="24"/>
              </w:rPr>
              <w:t>внутрирегиональной</w:t>
            </w:r>
            <w:proofErr w:type="spellEnd"/>
            <w:r w:rsidR="00A347B2" w:rsidRPr="00270D11">
              <w:rPr>
                <w:szCs w:val="24"/>
              </w:rPr>
              <w:t xml:space="preserve"> торговли, %</w:t>
            </w:r>
          </w:p>
        </w:tc>
      </w:tr>
      <w:tr w:rsidR="00270D11" w:rsidRPr="00270D11" w14:paraId="3691CDCC" w14:textId="77777777" w:rsidTr="00A347B2">
        <w:trPr>
          <w:trHeight w:val="288"/>
        </w:trPr>
        <w:tc>
          <w:tcPr>
            <w:tcW w:w="4536" w:type="dxa"/>
            <w:tcBorders>
              <w:top w:val="single" w:sz="4" w:space="0" w:color="auto"/>
              <w:left w:val="single" w:sz="4" w:space="0" w:color="auto"/>
              <w:bottom w:val="single" w:sz="4" w:space="0" w:color="auto"/>
              <w:right w:val="single" w:sz="4" w:space="0" w:color="auto"/>
            </w:tcBorders>
            <w:noWrap/>
            <w:vAlign w:val="center"/>
            <w:hideMark/>
          </w:tcPr>
          <w:p w14:paraId="1ED9AF56" w14:textId="77777777" w:rsidR="00543756" w:rsidRPr="00270D11" w:rsidRDefault="00543756">
            <w:pPr>
              <w:jc w:val="left"/>
              <w:rPr>
                <w:szCs w:val="24"/>
              </w:rPr>
            </w:pPr>
            <w:r w:rsidRPr="00270D11">
              <w:rPr>
                <w:szCs w:val="24"/>
              </w:rPr>
              <w:t>Европа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14:paraId="20284AFD" w14:textId="77777777" w:rsidR="00543756" w:rsidRPr="00270D11" w:rsidRDefault="00543756">
            <w:pPr>
              <w:jc w:val="center"/>
              <w:rPr>
                <w:szCs w:val="24"/>
              </w:rPr>
            </w:pPr>
            <w:r w:rsidRPr="00270D11">
              <w:rPr>
                <w:szCs w:val="24"/>
              </w:rPr>
              <w:t>87,7</w:t>
            </w:r>
          </w:p>
        </w:tc>
        <w:tc>
          <w:tcPr>
            <w:tcW w:w="2350" w:type="dxa"/>
            <w:tcBorders>
              <w:top w:val="single" w:sz="4" w:space="0" w:color="auto"/>
              <w:left w:val="single" w:sz="4" w:space="0" w:color="auto"/>
              <w:bottom w:val="single" w:sz="4" w:space="0" w:color="auto"/>
              <w:right w:val="single" w:sz="4" w:space="0" w:color="auto"/>
            </w:tcBorders>
            <w:noWrap/>
            <w:vAlign w:val="center"/>
            <w:hideMark/>
          </w:tcPr>
          <w:p w14:paraId="44D19018" w14:textId="77777777" w:rsidR="00543756" w:rsidRPr="00270D11" w:rsidRDefault="00543756">
            <w:pPr>
              <w:jc w:val="center"/>
              <w:rPr>
                <w:szCs w:val="24"/>
              </w:rPr>
            </w:pPr>
            <w:r w:rsidRPr="00270D11">
              <w:rPr>
                <w:szCs w:val="24"/>
              </w:rPr>
              <w:t>64,4</w:t>
            </w:r>
          </w:p>
        </w:tc>
      </w:tr>
      <w:tr w:rsidR="00270D11" w:rsidRPr="00270D11" w14:paraId="3639DFCB" w14:textId="77777777" w:rsidTr="00A347B2">
        <w:trPr>
          <w:trHeight w:val="288"/>
        </w:trPr>
        <w:tc>
          <w:tcPr>
            <w:tcW w:w="4536" w:type="dxa"/>
            <w:tcBorders>
              <w:top w:val="single" w:sz="4" w:space="0" w:color="auto"/>
              <w:left w:val="single" w:sz="4" w:space="0" w:color="auto"/>
              <w:bottom w:val="single" w:sz="4" w:space="0" w:color="auto"/>
              <w:right w:val="single" w:sz="4" w:space="0" w:color="auto"/>
            </w:tcBorders>
            <w:noWrap/>
            <w:vAlign w:val="center"/>
            <w:hideMark/>
          </w:tcPr>
          <w:p w14:paraId="1290E63A" w14:textId="13F793A4" w:rsidR="00543756" w:rsidRPr="00270D11" w:rsidRDefault="00656422">
            <w:pPr>
              <w:jc w:val="left"/>
              <w:rPr>
                <w:szCs w:val="24"/>
              </w:rPr>
            </w:pPr>
            <w:r w:rsidRPr="00270D11">
              <w:rPr>
                <w:szCs w:val="24"/>
              </w:rPr>
              <w:t>Юго-Западная Азия</w:t>
            </w:r>
          </w:p>
        </w:tc>
        <w:tc>
          <w:tcPr>
            <w:tcW w:w="2552" w:type="dxa"/>
            <w:tcBorders>
              <w:top w:val="single" w:sz="4" w:space="0" w:color="auto"/>
              <w:left w:val="single" w:sz="4" w:space="0" w:color="auto"/>
              <w:bottom w:val="single" w:sz="4" w:space="0" w:color="auto"/>
              <w:right w:val="single" w:sz="4" w:space="0" w:color="auto"/>
            </w:tcBorders>
            <w:noWrap/>
            <w:vAlign w:val="center"/>
            <w:hideMark/>
          </w:tcPr>
          <w:p w14:paraId="5BDCEDC0" w14:textId="77777777" w:rsidR="00543756" w:rsidRPr="00270D11" w:rsidRDefault="00543756">
            <w:pPr>
              <w:jc w:val="center"/>
              <w:rPr>
                <w:szCs w:val="24"/>
              </w:rPr>
            </w:pPr>
            <w:r w:rsidRPr="00270D11">
              <w:rPr>
                <w:szCs w:val="24"/>
              </w:rPr>
              <w:t>79,9</w:t>
            </w:r>
          </w:p>
        </w:tc>
        <w:tc>
          <w:tcPr>
            <w:tcW w:w="2350" w:type="dxa"/>
            <w:tcBorders>
              <w:top w:val="single" w:sz="4" w:space="0" w:color="auto"/>
              <w:left w:val="single" w:sz="4" w:space="0" w:color="auto"/>
              <w:bottom w:val="single" w:sz="4" w:space="0" w:color="auto"/>
              <w:right w:val="single" w:sz="4" w:space="0" w:color="auto"/>
            </w:tcBorders>
            <w:noWrap/>
            <w:vAlign w:val="center"/>
            <w:hideMark/>
          </w:tcPr>
          <w:p w14:paraId="4599BECF" w14:textId="77777777" w:rsidR="00543756" w:rsidRPr="00270D11" w:rsidRDefault="00543756">
            <w:pPr>
              <w:jc w:val="center"/>
              <w:rPr>
                <w:szCs w:val="24"/>
              </w:rPr>
            </w:pPr>
            <w:r w:rsidRPr="00270D11">
              <w:rPr>
                <w:szCs w:val="24"/>
              </w:rPr>
              <w:t>15,1</w:t>
            </w:r>
          </w:p>
        </w:tc>
      </w:tr>
      <w:tr w:rsidR="00270D11" w:rsidRPr="00270D11" w14:paraId="77046E07" w14:textId="77777777" w:rsidTr="00A347B2">
        <w:trPr>
          <w:trHeight w:val="288"/>
        </w:trPr>
        <w:tc>
          <w:tcPr>
            <w:tcW w:w="4536" w:type="dxa"/>
            <w:tcBorders>
              <w:top w:val="single" w:sz="4" w:space="0" w:color="auto"/>
              <w:left w:val="single" w:sz="4" w:space="0" w:color="auto"/>
              <w:bottom w:val="single" w:sz="4" w:space="0" w:color="auto"/>
              <w:right w:val="single" w:sz="4" w:space="0" w:color="auto"/>
            </w:tcBorders>
            <w:noWrap/>
            <w:vAlign w:val="center"/>
            <w:hideMark/>
          </w:tcPr>
          <w:p w14:paraId="654B4B5B" w14:textId="77777777" w:rsidR="00543756" w:rsidRPr="00270D11" w:rsidRDefault="00543756">
            <w:pPr>
              <w:jc w:val="left"/>
              <w:rPr>
                <w:szCs w:val="24"/>
              </w:rPr>
            </w:pPr>
            <w:r w:rsidRPr="00270D11">
              <w:rPr>
                <w:szCs w:val="24"/>
              </w:rPr>
              <w:t>Восточная и Юго-Восточная Азия</w:t>
            </w:r>
          </w:p>
        </w:tc>
        <w:tc>
          <w:tcPr>
            <w:tcW w:w="2552" w:type="dxa"/>
            <w:tcBorders>
              <w:top w:val="single" w:sz="4" w:space="0" w:color="auto"/>
              <w:left w:val="single" w:sz="4" w:space="0" w:color="auto"/>
              <w:bottom w:val="single" w:sz="4" w:space="0" w:color="auto"/>
              <w:right w:val="single" w:sz="4" w:space="0" w:color="auto"/>
            </w:tcBorders>
            <w:noWrap/>
            <w:vAlign w:val="center"/>
            <w:hideMark/>
          </w:tcPr>
          <w:p w14:paraId="1496CF62" w14:textId="77777777" w:rsidR="00543756" w:rsidRPr="00270D11" w:rsidRDefault="00543756">
            <w:pPr>
              <w:jc w:val="center"/>
              <w:rPr>
                <w:szCs w:val="24"/>
              </w:rPr>
            </w:pPr>
            <w:r w:rsidRPr="00270D11">
              <w:rPr>
                <w:szCs w:val="24"/>
              </w:rPr>
              <w:t>54,3</w:t>
            </w:r>
          </w:p>
        </w:tc>
        <w:tc>
          <w:tcPr>
            <w:tcW w:w="2350" w:type="dxa"/>
            <w:tcBorders>
              <w:top w:val="single" w:sz="4" w:space="0" w:color="auto"/>
              <w:left w:val="single" w:sz="4" w:space="0" w:color="auto"/>
              <w:bottom w:val="single" w:sz="4" w:space="0" w:color="auto"/>
              <w:right w:val="single" w:sz="4" w:space="0" w:color="auto"/>
            </w:tcBorders>
            <w:noWrap/>
            <w:vAlign w:val="center"/>
            <w:hideMark/>
          </w:tcPr>
          <w:p w14:paraId="789E9699" w14:textId="77777777" w:rsidR="00543756" w:rsidRPr="00270D11" w:rsidRDefault="00543756">
            <w:pPr>
              <w:jc w:val="center"/>
              <w:rPr>
                <w:szCs w:val="24"/>
              </w:rPr>
            </w:pPr>
            <w:r w:rsidRPr="00270D11">
              <w:rPr>
                <w:szCs w:val="24"/>
              </w:rPr>
              <w:t>50,9</w:t>
            </w:r>
          </w:p>
        </w:tc>
      </w:tr>
      <w:tr w:rsidR="00270D11" w:rsidRPr="00270D11" w14:paraId="005D03D5" w14:textId="77777777" w:rsidTr="00A347B2">
        <w:trPr>
          <w:trHeight w:val="288"/>
        </w:trPr>
        <w:tc>
          <w:tcPr>
            <w:tcW w:w="4536" w:type="dxa"/>
            <w:tcBorders>
              <w:top w:val="single" w:sz="4" w:space="0" w:color="auto"/>
              <w:left w:val="single" w:sz="4" w:space="0" w:color="auto"/>
              <w:bottom w:val="single" w:sz="4" w:space="0" w:color="auto"/>
              <w:right w:val="single" w:sz="4" w:space="0" w:color="auto"/>
            </w:tcBorders>
            <w:noWrap/>
            <w:vAlign w:val="center"/>
            <w:hideMark/>
          </w:tcPr>
          <w:p w14:paraId="7FFE0BE2" w14:textId="77777777" w:rsidR="00543756" w:rsidRPr="00270D11" w:rsidRDefault="00543756">
            <w:pPr>
              <w:jc w:val="left"/>
              <w:rPr>
                <w:szCs w:val="24"/>
              </w:rPr>
            </w:pPr>
            <w:r w:rsidRPr="00270D11">
              <w:rPr>
                <w:szCs w:val="24"/>
              </w:rPr>
              <w:lastRenderedPageBreak/>
              <w:t>Африка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14:paraId="501ADB5B" w14:textId="77777777" w:rsidR="00543756" w:rsidRPr="00270D11" w:rsidRDefault="00543756">
            <w:pPr>
              <w:jc w:val="center"/>
              <w:rPr>
                <w:szCs w:val="24"/>
              </w:rPr>
            </w:pPr>
            <w:r w:rsidRPr="00270D11">
              <w:rPr>
                <w:szCs w:val="24"/>
              </w:rPr>
              <w:t>53,4</w:t>
            </w:r>
          </w:p>
        </w:tc>
        <w:tc>
          <w:tcPr>
            <w:tcW w:w="2350" w:type="dxa"/>
            <w:tcBorders>
              <w:top w:val="single" w:sz="4" w:space="0" w:color="auto"/>
              <w:left w:val="single" w:sz="4" w:space="0" w:color="auto"/>
              <w:bottom w:val="single" w:sz="4" w:space="0" w:color="auto"/>
              <w:right w:val="single" w:sz="4" w:space="0" w:color="auto"/>
            </w:tcBorders>
            <w:noWrap/>
            <w:vAlign w:val="center"/>
            <w:hideMark/>
          </w:tcPr>
          <w:p w14:paraId="315E0E72" w14:textId="77777777" w:rsidR="00543756" w:rsidRPr="00270D11" w:rsidRDefault="00543756">
            <w:pPr>
              <w:jc w:val="center"/>
              <w:rPr>
                <w:szCs w:val="24"/>
              </w:rPr>
            </w:pPr>
            <w:r w:rsidRPr="00270D11">
              <w:rPr>
                <w:szCs w:val="24"/>
              </w:rPr>
              <w:t>13,1</w:t>
            </w:r>
          </w:p>
        </w:tc>
      </w:tr>
      <w:tr w:rsidR="00270D11" w:rsidRPr="00270D11" w14:paraId="3E3A4EE9" w14:textId="77777777" w:rsidTr="00A347B2">
        <w:trPr>
          <w:trHeight w:val="288"/>
        </w:trPr>
        <w:tc>
          <w:tcPr>
            <w:tcW w:w="4536" w:type="dxa"/>
            <w:tcBorders>
              <w:top w:val="single" w:sz="4" w:space="0" w:color="auto"/>
              <w:left w:val="single" w:sz="4" w:space="0" w:color="auto"/>
              <w:bottom w:val="single" w:sz="4" w:space="0" w:color="auto"/>
              <w:right w:val="single" w:sz="4" w:space="0" w:color="auto"/>
            </w:tcBorders>
            <w:noWrap/>
            <w:vAlign w:val="center"/>
            <w:hideMark/>
          </w:tcPr>
          <w:p w14:paraId="0B68C2BF" w14:textId="77777777" w:rsidR="00543756" w:rsidRPr="00270D11" w:rsidRDefault="00543756">
            <w:pPr>
              <w:jc w:val="left"/>
              <w:rPr>
                <w:szCs w:val="24"/>
              </w:rPr>
            </w:pPr>
            <w:r w:rsidRPr="00270D11">
              <w:rPr>
                <w:szCs w:val="24"/>
              </w:rPr>
              <w:t>Австралия и Океания</w:t>
            </w:r>
          </w:p>
        </w:tc>
        <w:tc>
          <w:tcPr>
            <w:tcW w:w="2552" w:type="dxa"/>
            <w:tcBorders>
              <w:top w:val="single" w:sz="4" w:space="0" w:color="auto"/>
              <w:left w:val="single" w:sz="4" w:space="0" w:color="auto"/>
              <w:bottom w:val="single" w:sz="4" w:space="0" w:color="auto"/>
              <w:right w:val="single" w:sz="4" w:space="0" w:color="auto"/>
            </w:tcBorders>
            <w:noWrap/>
            <w:vAlign w:val="center"/>
            <w:hideMark/>
          </w:tcPr>
          <w:p w14:paraId="4D03CDFD" w14:textId="77777777" w:rsidR="00543756" w:rsidRPr="00270D11" w:rsidRDefault="00543756">
            <w:pPr>
              <w:jc w:val="center"/>
              <w:rPr>
                <w:szCs w:val="24"/>
              </w:rPr>
            </w:pPr>
            <w:r w:rsidRPr="00270D11">
              <w:rPr>
                <w:szCs w:val="24"/>
              </w:rPr>
              <w:t>47,6</w:t>
            </w:r>
          </w:p>
        </w:tc>
        <w:tc>
          <w:tcPr>
            <w:tcW w:w="2350" w:type="dxa"/>
            <w:tcBorders>
              <w:top w:val="single" w:sz="4" w:space="0" w:color="auto"/>
              <w:left w:val="single" w:sz="4" w:space="0" w:color="auto"/>
              <w:bottom w:val="single" w:sz="4" w:space="0" w:color="auto"/>
              <w:right w:val="single" w:sz="4" w:space="0" w:color="auto"/>
            </w:tcBorders>
            <w:noWrap/>
            <w:vAlign w:val="center"/>
            <w:hideMark/>
          </w:tcPr>
          <w:p w14:paraId="26023865" w14:textId="77777777" w:rsidR="00543756" w:rsidRPr="00270D11" w:rsidRDefault="00543756">
            <w:pPr>
              <w:jc w:val="center"/>
              <w:rPr>
                <w:szCs w:val="24"/>
              </w:rPr>
            </w:pPr>
            <w:r w:rsidRPr="00270D11">
              <w:rPr>
                <w:szCs w:val="24"/>
              </w:rPr>
              <w:t>6,0</w:t>
            </w:r>
          </w:p>
        </w:tc>
      </w:tr>
      <w:tr w:rsidR="00270D11" w:rsidRPr="00270D11" w14:paraId="09D6F10F" w14:textId="77777777" w:rsidTr="00A347B2">
        <w:trPr>
          <w:trHeight w:val="288"/>
        </w:trPr>
        <w:tc>
          <w:tcPr>
            <w:tcW w:w="4536" w:type="dxa"/>
            <w:tcBorders>
              <w:top w:val="single" w:sz="4" w:space="0" w:color="auto"/>
              <w:left w:val="single" w:sz="4" w:space="0" w:color="auto"/>
              <w:bottom w:val="single" w:sz="4" w:space="0" w:color="auto"/>
              <w:right w:val="single" w:sz="4" w:space="0" w:color="auto"/>
            </w:tcBorders>
            <w:noWrap/>
            <w:vAlign w:val="center"/>
            <w:hideMark/>
          </w:tcPr>
          <w:p w14:paraId="5DF220C7" w14:textId="77777777" w:rsidR="00543756" w:rsidRPr="00270D11" w:rsidRDefault="00543756">
            <w:pPr>
              <w:jc w:val="left"/>
              <w:rPr>
                <w:szCs w:val="24"/>
              </w:rPr>
            </w:pPr>
            <w:r w:rsidRPr="00270D11">
              <w:rPr>
                <w:szCs w:val="24"/>
              </w:rPr>
              <w:t>Латинская Америка и Карибский бассейн</w:t>
            </w:r>
          </w:p>
        </w:tc>
        <w:tc>
          <w:tcPr>
            <w:tcW w:w="2552" w:type="dxa"/>
            <w:tcBorders>
              <w:top w:val="single" w:sz="4" w:space="0" w:color="auto"/>
              <w:left w:val="single" w:sz="4" w:space="0" w:color="auto"/>
              <w:bottom w:val="single" w:sz="4" w:space="0" w:color="auto"/>
              <w:right w:val="single" w:sz="4" w:space="0" w:color="auto"/>
            </w:tcBorders>
            <w:noWrap/>
            <w:vAlign w:val="center"/>
            <w:hideMark/>
          </w:tcPr>
          <w:p w14:paraId="2CE04DDB" w14:textId="77777777" w:rsidR="00543756" w:rsidRPr="00270D11" w:rsidRDefault="00543756">
            <w:pPr>
              <w:jc w:val="center"/>
              <w:rPr>
                <w:szCs w:val="24"/>
              </w:rPr>
            </w:pPr>
            <w:r w:rsidRPr="00270D11">
              <w:rPr>
                <w:szCs w:val="24"/>
              </w:rPr>
              <w:t>47,2</w:t>
            </w:r>
          </w:p>
        </w:tc>
        <w:tc>
          <w:tcPr>
            <w:tcW w:w="2350" w:type="dxa"/>
            <w:tcBorders>
              <w:top w:val="single" w:sz="4" w:space="0" w:color="auto"/>
              <w:left w:val="single" w:sz="4" w:space="0" w:color="auto"/>
              <w:bottom w:val="single" w:sz="4" w:space="0" w:color="auto"/>
              <w:right w:val="single" w:sz="4" w:space="0" w:color="auto"/>
            </w:tcBorders>
            <w:noWrap/>
            <w:vAlign w:val="center"/>
            <w:hideMark/>
          </w:tcPr>
          <w:p w14:paraId="3417A30D" w14:textId="77777777" w:rsidR="00543756" w:rsidRPr="00270D11" w:rsidRDefault="00543756">
            <w:pPr>
              <w:jc w:val="center"/>
              <w:rPr>
                <w:szCs w:val="24"/>
              </w:rPr>
            </w:pPr>
            <w:r w:rsidRPr="00270D11">
              <w:rPr>
                <w:szCs w:val="24"/>
              </w:rPr>
              <w:t>14,0</w:t>
            </w:r>
          </w:p>
        </w:tc>
      </w:tr>
      <w:tr w:rsidR="00270D11" w:rsidRPr="00270D11" w14:paraId="001D5B1F" w14:textId="77777777" w:rsidTr="00A347B2">
        <w:trPr>
          <w:trHeight w:val="288"/>
        </w:trPr>
        <w:tc>
          <w:tcPr>
            <w:tcW w:w="4536" w:type="dxa"/>
            <w:tcBorders>
              <w:top w:val="single" w:sz="4" w:space="0" w:color="auto"/>
              <w:left w:val="single" w:sz="4" w:space="0" w:color="auto"/>
              <w:bottom w:val="single" w:sz="4" w:space="0" w:color="auto"/>
              <w:right w:val="single" w:sz="4" w:space="0" w:color="auto"/>
            </w:tcBorders>
            <w:noWrap/>
            <w:vAlign w:val="center"/>
            <w:hideMark/>
          </w:tcPr>
          <w:p w14:paraId="15EA7CEE" w14:textId="77777777" w:rsidR="00543756" w:rsidRPr="00270D11" w:rsidRDefault="00543756">
            <w:pPr>
              <w:jc w:val="left"/>
              <w:rPr>
                <w:szCs w:val="24"/>
              </w:rPr>
            </w:pPr>
            <w:r w:rsidRPr="00270D11">
              <w:rPr>
                <w:szCs w:val="24"/>
              </w:rPr>
              <w:t>Центральная и Южная Азия</w:t>
            </w:r>
          </w:p>
        </w:tc>
        <w:tc>
          <w:tcPr>
            <w:tcW w:w="2552" w:type="dxa"/>
            <w:tcBorders>
              <w:top w:val="single" w:sz="4" w:space="0" w:color="auto"/>
              <w:left w:val="single" w:sz="4" w:space="0" w:color="auto"/>
              <w:bottom w:val="single" w:sz="4" w:space="0" w:color="auto"/>
              <w:right w:val="single" w:sz="4" w:space="0" w:color="auto"/>
            </w:tcBorders>
            <w:noWrap/>
            <w:vAlign w:val="center"/>
            <w:hideMark/>
          </w:tcPr>
          <w:p w14:paraId="5FC77DF1" w14:textId="77777777" w:rsidR="00543756" w:rsidRPr="00270D11" w:rsidRDefault="00543756">
            <w:pPr>
              <w:jc w:val="center"/>
              <w:rPr>
                <w:szCs w:val="24"/>
              </w:rPr>
            </w:pPr>
            <w:r w:rsidRPr="00270D11">
              <w:rPr>
                <w:szCs w:val="24"/>
              </w:rPr>
              <w:t>41,0</w:t>
            </w:r>
          </w:p>
        </w:tc>
        <w:tc>
          <w:tcPr>
            <w:tcW w:w="2350" w:type="dxa"/>
            <w:tcBorders>
              <w:top w:val="single" w:sz="4" w:space="0" w:color="auto"/>
              <w:left w:val="single" w:sz="4" w:space="0" w:color="auto"/>
              <w:bottom w:val="single" w:sz="4" w:space="0" w:color="auto"/>
              <w:right w:val="single" w:sz="4" w:space="0" w:color="auto"/>
            </w:tcBorders>
            <w:noWrap/>
            <w:vAlign w:val="center"/>
            <w:hideMark/>
          </w:tcPr>
          <w:p w14:paraId="03376B55" w14:textId="77777777" w:rsidR="00543756" w:rsidRPr="00270D11" w:rsidRDefault="00543756">
            <w:pPr>
              <w:jc w:val="center"/>
              <w:rPr>
                <w:szCs w:val="24"/>
              </w:rPr>
            </w:pPr>
            <w:r w:rsidRPr="00270D11">
              <w:rPr>
                <w:szCs w:val="24"/>
              </w:rPr>
              <w:t>6,6</w:t>
            </w:r>
          </w:p>
        </w:tc>
      </w:tr>
      <w:tr w:rsidR="00270D11" w:rsidRPr="00270D11" w14:paraId="6AF5951B" w14:textId="77777777" w:rsidTr="00A347B2">
        <w:trPr>
          <w:trHeight w:val="288"/>
        </w:trPr>
        <w:tc>
          <w:tcPr>
            <w:tcW w:w="4536" w:type="dxa"/>
            <w:tcBorders>
              <w:top w:val="single" w:sz="4" w:space="0" w:color="auto"/>
              <w:left w:val="single" w:sz="4" w:space="0" w:color="auto"/>
              <w:bottom w:val="single" w:sz="4" w:space="0" w:color="auto"/>
              <w:right w:val="single" w:sz="4" w:space="0" w:color="auto"/>
            </w:tcBorders>
            <w:noWrap/>
            <w:vAlign w:val="center"/>
            <w:hideMark/>
          </w:tcPr>
          <w:p w14:paraId="013D736F" w14:textId="77777777" w:rsidR="00543756" w:rsidRPr="00270D11" w:rsidRDefault="00543756">
            <w:pPr>
              <w:jc w:val="left"/>
              <w:rPr>
                <w:szCs w:val="24"/>
              </w:rPr>
            </w:pPr>
            <w:r w:rsidRPr="00270D11">
              <w:rPr>
                <w:szCs w:val="24"/>
              </w:rPr>
              <w:t>Северная Америка</w:t>
            </w:r>
          </w:p>
        </w:tc>
        <w:tc>
          <w:tcPr>
            <w:tcW w:w="2552" w:type="dxa"/>
            <w:tcBorders>
              <w:top w:val="single" w:sz="4" w:space="0" w:color="auto"/>
              <w:left w:val="single" w:sz="4" w:space="0" w:color="auto"/>
              <w:bottom w:val="single" w:sz="4" w:space="0" w:color="auto"/>
              <w:right w:val="single" w:sz="4" w:space="0" w:color="auto"/>
            </w:tcBorders>
            <w:noWrap/>
            <w:vAlign w:val="center"/>
            <w:hideMark/>
          </w:tcPr>
          <w:p w14:paraId="2D821228" w14:textId="77777777" w:rsidR="00543756" w:rsidRPr="00270D11" w:rsidRDefault="00543756">
            <w:pPr>
              <w:jc w:val="center"/>
              <w:rPr>
                <w:szCs w:val="24"/>
              </w:rPr>
            </w:pPr>
            <w:r w:rsidRPr="00270D11">
              <w:rPr>
                <w:szCs w:val="24"/>
              </w:rPr>
              <w:t>29,2</w:t>
            </w:r>
          </w:p>
        </w:tc>
        <w:tc>
          <w:tcPr>
            <w:tcW w:w="2350" w:type="dxa"/>
            <w:tcBorders>
              <w:top w:val="single" w:sz="4" w:space="0" w:color="auto"/>
              <w:left w:val="single" w:sz="4" w:space="0" w:color="auto"/>
              <w:bottom w:val="single" w:sz="4" w:space="0" w:color="auto"/>
              <w:right w:val="single" w:sz="4" w:space="0" w:color="auto"/>
            </w:tcBorders>
            <w:noWrap/>
            <w:vAlign w:val="center"/>
            <w:hideMark/>
          </w:tcPr>
          <w:p w14:paraId="71FF51E4" w14:textId="77777777" w:rsidR="00543756" w:rsidRPr="00270D11" w:rsidRDefault="00543756">
            <w:pPr>
              <w:jc w:val="center"/>
              <w:rPr>
                <w:szCs w:val="24"/>
              </w:rPr>
            </w:pPr>
            <w:r w:rsidRPr="00270D11">
              <w:rPr>
                <w:szCs w:val="24"/>
              </w:rPr>
              <w:t>24,4</w:t>
            </w:r>
          </w:p>
        </w:tc>
      </w:tr>
    </w:tbl>
    <w:p w14:paraId="6A66219F" w14:textId="3CB472B2" w:rsidR="00543756" w:rsidRPr="00270D11" w:rsidRDefault="00543756" w:rsidP="00543756">
      <w:pPr>
        <w:spacing w:line="360" w:lineRule="auto"/>
        <w:rPr>
          <w:rFonts w:cs="Times New Roman"/>
          <w:i/>
          <w:iCs/>
          <w:szCs w:val="24"/>
        </w:rPr>
      </w:pPr>
      <w:r w:rsidRPr="00270D11">
        <w:rPr>
          <w:bCs/>
          <w:i/>
          <w:iCs/>
        </w:rPr>
        <w:t xml:space="preserve">Составлено по </w:t>
      </w:r>
      <w:r w:rsidRPr="00270D11">
        <w:rPr>
          <w:rFonts w:cs="Times New Roman"/>
          <w:i/>
          <w:iCs/>
          <w:szCs w:val="24"/>
        </w:rPr>
        <w:t>[</w:t>
      </w:r>
      <w:r w:rsidR="003D1D14" w:rsidRPr="00270D11">
        <w:rPr>
          <w:rFonts w:cs="Times New Roman"/>
          <w:i/>
          <w:iCs/>
          <w:szCs w:val="24"/>
          <w:lang w:val="en-GB"/>
        </w:rPr>
        <w:t>32</w:t>
      </w:r>
      <w:r w:rsidRPr="00270D11">
        <w:rPr>
          <w:rFonts w:cs="Times New Roman"/>
          <w:i/>
          <w:iCs/>
          <w:szCs w:val="24"/>
        </w:rPr>
        <w:t xml:space="preserve">], </w:t>
      </w:r>
      <w:r w:rsidR="004D4518" w:rsidRPr="00270D11">
        <w:rPr>
          <w:rFonts w:cs="Times New Roman"/>
          <w:i/>
          <w:iCs/>
          <w:szCs w:val="24"/>
          <w:lang w:val="en-GB"/>
        </w:rPr>
        <w:t xml:space="preserve">[33], </w:t>
      </w:r>
      <w:r w:rsidRPr="00270D11">
        <w:rPr>
          <w:rFonts w:cs="Times New Roman"/>
          <w:i/>
          <w:iCs/>
          <w:szCs w:val="24"/>
        </w:rPr>
        <w:t>[</w:t>
      </w:r>
      <w:r w:rsidR="004D4518" w:rsidRPr="00270D11">
        <w:rPr>
          <w:rFonts w:cs="Times New Roman"/>
          <w:i/>
          <w:iCs/>
          <w:szCs w:val="24"/>
          <w:lang w:val="en-GB"/>
        </w:rPr>
        <w:t>34</w:t>
      </w:r>
      <w:r w:rsidRPr="00270D11">
        <w:rPr>
          <w:rFonts w:cs="Times New Roman"/>
          <w:i/>
          <w:iCs/>
          <w:szCs w:val="24"/>
        </w:rPr>
        <w:t>], [</w:t>
      </w:r>
      <w:r w:rsidR="004D4518" w:rsidRPr="00270D11">
        <w:rPr>
          <w:rFonts w:cs="Times New Roman"/>
          <w:i/>
          <w:iCs/>
          <w:szCs w:val="24"/>
          <w:lang w:val="en-GB"/>
        </w:rPr>
        <w:t>35</w:t>
      </w:r>
      <w:r w:rsidRPr="00270D11">
        <w:rPr>
          <w:rFonts w:cs="Times New Roman"/>
          <w:i/>
          <w:iCs/>
          <w:szCs w:val="24"/>
        </w:rPr>
        <w:t>], [</w:t>
      </w:r>
      <w:r w:rsidR="004D4518" w:rsidRPr="00270D11">
        <w:rPr>
          <w:rFonts w:cs="Times New Roman"/>
          <w:i/>
          <w:iCs/>
          <w:szCs w:val="24"/>
          <w:lang w:val="en-GB"/>
        </w:rPr>
        <w:t>37</w:t>
      </w:r>
      <w:r w:rsidRPr="00270D11">
        <w:rPr>
          <w:rFonts w:cs="Times New Roman"/>
          <w:i/>
          <w:iCs/>
          <w:szCs w:val="24"/>
        </w:rPr>
        <w:t>]</w:t>
      </w:r>
      <w:r w:rsidR="004D4518" w:rsidRPr="00270D11">
        <w:rPr>
          <w:rFonts w:cs="Times New Roman"/>
          <w:i/>
          <w:iCs/>
          <w:szCs w:val="24"/>
          <w:lang w:val="en-GB"/>
        </w:rPr>
        <w:t>.</w:t>
      </w:r>
    </w:p>
    <w:p w14:paraId="5EB91A09" w14:textId="604D6420" w:rsidR="00F66F1A" w:rsidRPr="00270D11" w:rsidRDefault="00BA4E19" w:rsidP="00F66F1A">
      <w:pPr>
        <w:spacing w:line="360" w:lineRule="auto"/>
        <w:rPr>
          <w:rFonts w:cs="Times New Roman"/>
          <w:szCs w:val="24"/>
        </w:rPr>
      </w:pPr>
      <w:r w:rsidRPr="00270D11">
        <w:rPr>
          <w:rFonts w:cs="Times New Roman"/>
          <w:szCs w:val="24"/>
        </w:rPr>
        <w:tab/>
      </w:r>
      <w:r w:rsidR="00F66F1A" w:rsidRPr="00270D11">
        <w:rPr>
          <w:rFonts w:cs="Times New Roman"/>
          <w:szCs w:val="24"/>
        </w:rPr>
        <w:t>Стоит отметить</w:t>
      </w:r>
      <w:r w:rsidR="0000356B" w:rsidRPr="00270D11">
        <w:rPr>
          <w:rFonts w:cs="Times New Roman"/>
          <w:szCs w:val="24"/>
        </w:rPr>
        <w:t>, что</w:t>
      </w:r>
      <w:r w:rsidR="00F66F1A" w:rsidRPr="00270D11">
        <w:rPr>
          <w:rFonts w:cs="Times New Roman"/>
          <w:szCs w:val="24"/>
        </w:rPr>
        <w:t xml:space="preserve"> среди крупнейших стран по размеру экономики (более 1 трлн. долларов)</w:t>
      </w:r>
      <w:r w:rsidR="00F66F1A" w:rsidRPr="00270D11">
        <w:rPr>
          <w:rStyle w:val="af9"/>
          <w:rFonts w:cs="Times New Roman"/>
          <w:szCs w:val="24"/>
        </w:rPr>
        <w:footnoteReference w:id="6"/>
      </w:r>
      <w:r w:rsidR="00F66F1A" w:rsidRPr="00270D11">
        <w:rPr>
          <w:rFonts w:cs="Times New Roman"/>
          <w:szCs w:val="24"/>
        </w:rPr>
        <w:t xml:space="preserve"> значение внешнеторговой квоты не превышает 100%. Так, наибольшее значение внешнеторговой квоты в 2019 г. наблюдалось в Германии – 87,6%, а также в Мексике – 77,8% и Республике Корея – 75,8%, а наименьшее – в США (26,3%), Бразилии (28,5%) и Китае (35,9%). Самая высокая доля </w:t>
      </w:r>
      <w:proofErr w:type="spellStart"/>
      <w:r w:rsidR="00F66F1A" w:rsidRPr="00270D11">
        <w:rPr>
          <w:rFonts w:cs="Times New Roman"/>
          <w:szCs w:val="24"/>
        </w:rPr>
        <w:t>внутрирегиональной</w:t>
      </w:r>
      <w:proofErr w:type="spellEnd"/>
      <w:r w:rsidR="00F66F1A" w:rsidRPr="00270D11">
        <w:rPr>
          <w:rFonts w:cs="Times New Roman"/>
          <w:szCs w:val="24"/>
        </w:rPr>
        <w:t xml:space="preserve"> торговли характерна в рамках стран с крупнейшими размером экономики для государств Западной Европы – Германия (65,9%), Франция (65,8%), Италия (65,2%), являющихся ядром Евросоюза. Странами с наименьшей долей </w:t>
      </w:r>
      <w:proofErr w:type="spellStart"/>
      <w:r w:rsidR="00F66F1A" w:rsidRPr="00270D11">
        <w:rPr>
          <w:rFonts w:cs="Times New Roman"/>
          <w:szCs w:val="24"/>
        </w:rPr>
        <w:t>внутрирегиональной</w:t>
      </w:r>
      <w:proofErr w:type="spellEnd"/>
      <w:r w:rsidR="00F66F1A" w:rsidRPr="00270D11">
        <w:rPr>
          <w:rFonts w:cs="Times New Roman"/>
          <w:szCs w:val="24"/>
        </w:rPr>
        <w:t xml:space="preserve"> торговли являются Мексика (3,6%), Индия (3,5%) и Австралия (3,6%).  </w:t>
      </w:r>
    </w:p>
    <w:p w14:paraId="3DC04EED" w14:textId="7E28BFDB" w:rsidR="00543756" w:rsidRPr="00270D11" w:rsidRDefault="00543756" w:rsidP="00E26C8A">
      <w:pPr>
        <w:spacing w:line="360" w:lineRule="auto"/>
        <w:rPr>
          <w:rFonts w:cs="Times New Roman"/>
          <w:szCs w:val="24"/>
        </w:rPr>
      </w:pPr>
    </w:p>
    <w:p w14:paraId="0A6229DC" w14:textId="72EC93D7" w:rsidR="009C052C" w:rsidRPr="00270D11" w:rsidRDefault="009C052C" w:rsidP="00E26C8A">
      <w:pPr>
        <w:spacing w:line="360" w:lineRule="auto"/>
        <w:rPr>
          <w:rFonts w:cs="Times New Roman"/>
          <w:szCs w:val="24"/>
        </w:rPr>
      </w:pPr>
    </w:p>
    <w:p w14:paraId="78F0A4C6" w14:textId="42EE41EE" w:rsidR="009C052C" w:rsidRPr="00270D11" w:rsidRDefault="009C052C" w:rsidP="00E26C8A">
      <w:pPr>
        <w:spacing w:line="360" w:lineRule="auto"/>
        <w:rPr>
          <w:rFonts w:cs="Times New Roman"/>
          <w:szCs w:val="24"/>
        </w:rPr>
      </w:pPr>
    </w:p>
    <w:p w14:paraId="496426FF" w14:textId="2238CED1" w:rsidR="009C052C" w:rsidRPr="00270D11" w:rsidRDefault="009C052C" w:rsidP="00E26C8A">
      <w:pPr>
        <w:spacing w:line="360" w:lineRule="auto"/>
        <w:rPr>
          <w:rFonts w:cs="Times New Roman"/>
          <w:szCs w:val="24"/>
        </w:rPr>
      </w:pPr>
    </w:p>
    <w:p w14:paraId="7862FB05" w14:textId="0844D985" w:rsidR="009C052C" w:rsidRPr="00270D11" w:rsidRDefault="009C052C" w:rsidP="00E26C8A">
      <w:pPr>
        <w:spacing w:line="360" w:lineRule="auto"/>
        <w:rPr>
          <w:rFonts w:cs="Times New Roman"/>
          <w:szCs w:val="24"/>
        </w:rPr>
      </w:pPr>
    </w:p>
    <w:p w14:paraId="5459699B" w14:textId="0535322F" w:rsidR="009C052C" w:rsidRPr="00270D11" w:rsidRDefault="009C052C" w:rsidP="00E26C8A">
      <w:pPr>
        <w:spacing w:line="360" w:lineRule="auto"/>
        <w:rPr>
          <w:rFonts w:cs="Times New Roman"/>
          <w:szCs w:val="24"/>
        </w:rPr>
      </w:pPr>
    </w:p>
    <w:p w14:paraId="64D2E480" w14:textId="099501E2" w:rsidR="009C052C" w:rsidRPr="00270D11" w:rsidRDefault="009C052C" w:rsidP="00E26C8A">
      <w:pPr>
        <w:spacing w:line="360" w:lineRule="auto"/>
        <w:rPr>
          <w:rFonts w:cs="Times New Roman"/>
          <w:szCs w:val="24"/>
        </w:rPr>
      </w:pPr>
    </w:p>
    <w:p w14:paraId="3475E67C" w14:textId="2A180368" w:rsidR="009C052C" w:rsidRPr="00270D11" w:rsidRDefault="009C052C" w:rsidP="00E26C8A">
      <w:pPr>
        <w:spacing w:line="360" w:lineRule="auto"/>
        <w:rPr>
          <w:rFonts w:cs="Times New Roman"/>
          <w:szCs w:val="24"/>
        </w:rPr>
      </w:pPr>
    </w:p>
    <w:p w14:paraId="764776E2" w14:textId="2EA8AE98" w:rsidR="009C052C" w:rsidRPr="00270D11" w:rsidRDefault="009C052C" w:rsidP="00E26C8A">
      <w:pPr>
        <w:spacing w:line="360" w:lineRule="auto"/>
        <w:rPr>
          <w:rFonts w:cs="Times New Roman"/>
          <w:szCs w:val="24"/>
        </w:rPr>
      </w:pPr>
    </w:p>
    <w:p w14:paraId="183EC5AD" w14:textId="3B324A20" w:rsidR="009C052C" w:rsidRPr="00270D11" w:rsidRDefault="009C052C" w:rsidP="00E26C8A">
      <w:pPr>
        <w:spacing w:line="360" w:lineRule="auto"/>
        <w:rPr>
          <w:rFonts w:cs="Times New Roman"/>
          <w:szCs w:val="24"/>
        </w:rPr>
      </w:pPr>
    </w:p>
    <w:p w14:paraId="13528405" w14:textId="5F9F77DA" w:rsidR="009C052C" w:rsidRPr="00270D11" w:rsidRDefault="009C052C" w:rsidP="00E26C8A">
      <w:pPr>
        <w:spacing w:line="360" w:lineRule="auto"/>
        <w:rPr>
          <w:rFonts w:cs="Times New Roman"/>
          <w:szCs w:val="24"/>
        </w:rPr>
      </w:pPr>
    </w:p>
    <w:p w14:paraId="03C5BD57" w14:textId="53FD6F99" w:rsidR="009C052C" w:rsidRPr="00270D11" w:rsidRDefault="009C052C" w:rsidP="00E26C8A">
      <w:pPr>
        <w:spacing w:line="360" w:lineRule="auto"/>
        <w:rPr>
          <w:rFonts w:cs="Times New Roman"/>
          <w:szCs w:val="24"/>
        </w:rPr>
      </w:pPr>
    </w:p>
    <w:p w14:paraId="3CAF14E0" w14:textId="23C0BC7A" w:rsidR="009C052C" w:rsidRPr="00270D11" w:rsidRDefault="009C052C" w:rsidP="00E26C8A">
      <w:pPr>
        <w:spacing w:line="360" w:lineRule="auto"/>
        <w:rPr>
          <w:rFonts w:cs="Times New Roman"/>
          <w:szCs w:val="24"/>
        </w:rPr>
      </w:pPr>
    </w:p>
    <w:p w14:paraId="340B6BC3" w14:textId="3531F0B5" w:rsidR="009C052C" w:rsidRPr="00270D11" w:rsidRDefault="009C052C" w:rsidP="00E26C8A">
      <w:pPr>
        <w:spacing w:line="360" w:lineRule="auto"/>
        <w:rPr>
          <w:rFonts w:cs="Times New Roman"/>
          <w:szCs w:val="24"/>
        </w:rPr>
      </w:pPr>
    </w:p>
    <w:p w14:paraId="57EC1390" w14:textId="16B763EA" w:rsidR="009C052C" w:rsidRPr="00270D11" w:rsidRDefault="009C052C" w:rsidP="00E26C8A">
      <w:pPr>
        <w:spacing w:line="360" w:lineRule="auto"/>
        <w:rPr>
          <w:rFonts w:cs="Times New Roman"/>
          <w:szCs w:val="24"/>
        </w:rPr>
      </w:pPr>
    </w:p>
    <w:p w14:paraId="1480D15E" w14:textId="2CECAFF5" w:rsidR="009C052C" w:rsidRPr="00270D11" w:rsidRDefault="009C052C" w:rsidP="00E26C8A">
      <w:pPr>
        <w:spacing w:line="360" w:lineRule="auto"/>
        <w:rPr>
          <w:rFonts w:cs="Times New Roman"/>
          <w:szCs w:val="24"/>
        </w:rPr>
      </w:pPr>
    </w:p>
    <w:p w14:paraId="032D162B" w14:textId="73B82FC2" w:rsidR="009C052C" w:rsidRPr="00270D11" w:rsidRDefault="009C052C" w:rsidP="00E26C8A">
      <w:pPr>
        <w:spacing w:line="360" w:lineRule="auto"/>
        <w:rPr>
          <w:rFonts w:cs="Times New Roman"/>
          <w:szCs w:val="24"/>
        </w:rPr>
      </w:pPr>
    </w:p>
    <w:p w14:paraId="1C748F08" w14:textId="77777777" w:rsidR="009C052C" w:rsidRPr="00270D11" w:rsidRDefault="009C052C" w:rsidP="009C052C">
      <w:pPr>
        <w:pStyle w:val="1"/>
        <w:spacing w:before="0" w:line="360" w:lineRule="auto"/>
        <w:jc w:val="center"/>
        <w:rPr>
          <w:rFonts w:ascii="Times New Roman" w:hAnsi="Times New Roman" w:cs="Times New Roman"/>
          <w:b/>
          <w:bCs/>
          <w:color w:val="auto"/>
          <w:sz w:val="28"/>
          <w:szCs w:val="28"/>
        </w:rPr>
      </w:pPr>
      <w:bookmarkStart w:id="35" w:name="_Toc104496657"/>
      <w:r w:rsidRPr="00270D11">
        <w:rPr>
          <w:rFonts w:ascii="Times New Roman" w:hAnsi="Times New Roman" w:cs="Times New Roman"/>
          <w:b/>
          <w:bCs/>
          <w:color w:val="auto"/>
          <w:sz w:val="28"/>
          <w:szCs w:val="28"/>
        </w:rPr>
        <w:lastRenderedPageBreak/>
        <w:t>Глава 3. Трансформация географической и товарной структуры международной торговли в 1995 – 2019 гг.</w:t>
      </w:r>
      <w:bookmarkEnd w:id="35"/>
      <w:r w:rsidRPr="00270D11">
        <w:rPr>
          <w:rFonts w:ascii="Times New Roman" w:hAnsi="Times New Roman" w:cs="Times New Roman"/>
          <w:b/>
          <w:bCs/>
          <w:color w:val="auto"/>
          <w:sz w:val="28"/>
          <w:szCs w:val="28"/>
        </w:rPr>
        <w:t xml:space="preserve"> </w:t>
      </w:r>
    </w:p>
    <w:p w14:paraId="3E9FDDBA" w14:textId="77777777" w:rsidR="009C052C" w:rsidRPr="00270D11" w:rsidRDefault="009C052C" w:rsidP="009C052C">
      <w:pPr>
        <w:rPr>
          <w:lang w:eastAsia="ru-RU"/>
        </w:rPr>
      </w:pPr>
    </w:p>
    <w:p w14:paraId="160A0EC6" w14:textId="77777777" w:rsidR="009C052C" w:rsidRPr="00270D11" w:rsidRDefault="009C052C" w:rsidP="009C052C">
      <w:pPr>
        <w:pStyle w:val="2"/>
        <w:spacing w:before="0" w:line="360" w:lineRule="auto"/>
        <w:jc w:val="center"/>
        <w:rPr>
          <w:rFonts w:ascii="Times New Roman" w:hAnsi="Times New Roman" w:cs="Times New Roman"/>
          <w:b/>
          <w:bCs/>
          <w:color w:val="auto"/>
          <w:sz w:val="24"/>
          <w:szCs w:val="24"/>
        </w:rPr>
      </w:pPr>
      <w:bookmarkStart w:id="36" w:name="_Toc104496658"/>
      <w:r w:rsidRPr="00270D11">
        <w:rPr>
          <w:rFonts w:ascii="Times New Roman" w:hAnsi="Times New Roman" w:cs="Times New Roman"/>
          <w:b/>
          <w:bCs/>
          <w:color w:val="auto"/>
          <w:sz w:val="24"/>
          <w:szCs w:val="24"/>
        </w:rPr>
        <w:t>3.1. Изменения в товарной структуре международной торговли.</w:t>
      </w:r>
      <w:bookmarkEnd w:id="36"/>
    </w:p>
    <w:p w14:paraId="1AE5927B" w14:textId="77777777" w:rsidR="009C052C" w:rsidRPr="00270D11" w:rsidRDefault="009C052C" w:rsidP="009C052C">
      <w:pPr>
        <w:spacing w:line="360" w:lineRule="auto"/>
      </w:pPr>
      <w:r w:rsidRPr="00270D11">
        <w:tab/>
        <w:t>На современном этапе развития мирового хозяйства товарная структура мировой торговли претерпевала значимые изменения. Для того, чтобы установить произошедшие изменения и выявить тенденции в трансформации товарной структуры мировой торговли, необходимо сравнить нынешнюю товарную структуру с товарной структурой в конце ХХ века, а именно – в 1995 году.</w:t>
      </w:r>
    </w:p>
    <w:p w14:paraId="74313646" w14:textId="141F29E1" w:rsidR="009C052C" w:rsidRPr="00270D11" w:rsidRDefault="009C052C" w:rsidP="009C052C">
      <w:pPr>
        <w:spacing w:line="360" w:lineRule="auto"/>
      </w:pPr>
      <w:r w:rsidRPr="00270D11">
        <w:tab/>
        <w:t xml:space="preserve">За период с 1995 по 2019 гг. в </w:t>
      </w:r>
      <w:r w:rsidR="00132D51" w:rsidRPr="00270D11">
        <w:t>1,5</w:t>
      </w:r>
      <w:r w:rsidRPr="00270D11">
        <w:t xml:space="preserve"> раза увеличила свою долю в мировой торговле такая товарная группа, как минеральное сырьё – с </w:t>
      </w:r>
      <w:r w:rsidR="00132D51" w:rsidRPr="00270D11">
        <w:t>9,2</w:t>
      </w:r>
      <w:r w:rsidRPr="00270D11">
        <w:t>% в 1995 г. до 14,</w:t>
      </w:r>
      <w:r w:rsidR="00132D51" w:rsidRPr="00270D11">
        <w:t>6</w:t>
      </w:r>
      <w:r w:rsidRPr="00270D11">
        <w:t xml:space="preserve">% в </w:t>
      </w:r>
      <w:r w:rsidR="007B2257" w:rsidRPr="00270D11">
        <w:t xml:space="preserve">  </w:t>
      </w:r>
      <w:r w:rsidRPr="00270D11">
        <w:t xml:space="preserve">2019 г. Однако это связано не столько с возрастающей добычей энергоносителей и увеличением их экспорта, сколько с ростом цен на них. Так, за период 1995 – 2019 гг. цены на нефть марки </w:t>
      </w:r>
      <w:r w:rsidRPr="00270D11">
        <w:rPr>
          <w:lang w:val="en-US"/>
        </w:rPr>
        <w:t>Brent</w:t>
      </w:r>
      <w:r w:rsidRPr="00270D11">
        <w:rPr>
          <w:rStyle w:val="af9"/>
          <w:lang w:val="en-US"/>
        </w:rPr>
        <w:footnoteReference w:id="7"/>
      </w:r>
      <w:r w:rsidRPr="00270D11">
        <w:t xml:space="preserve"> увеличились с 16 до 65 долларов за баррель, на природный газ – с 1,5 до 3 долларов за кубометр. На фоне роста цен на энергоносители снизила свою долю в мировой торговле продукция сельского и лесного хозяйства – с 14,8% в 1995 г. до 11,2% в 2019 г. (табл. 3.1). </w:t>
      </w:r>
      <w:r w:rsidR="007B2257" w:rsidRPr="00270D11">
        <w:t>Также важно отметить, что в мировом торговом обороте увеличилась доля услуг – с 1</w:t>
      </w:r>
      <w:r w:rsidR="00C46105">
        <w:t>8,5</w:t>
      </w:r>
      <w:r w:rsidR="007B2257" w:rsidRPr="00270D11">
        <w:t xml:space="preserve">% до 24%. </w:t>
      </w:r>
    </w:p>
    <w:p w14:paraId="1EFC011C" w14:textId="77777777" w:rsidR="009C052C" w:rsidRPr="00270D11" w:rsidRDefault="009C052C" w:rsidP="009C052C">
      <w:pPr>
        <w:spacing w:line="360" w:lineRule="auto"/>
        <w:jc w:val="right"/>
        <w:rPr>
          <w:i/>
          <w:iCs/>
        </w:rPr>
      </w:pPr>
      <w:r w:rsidRPr="00270D11">
        <w:rPr>
          <w:i/>
          <w:iCs/>
        </w:rPr>
        <w:t>Таблица 3.1</w:t>
      </w:r>
    </w:p>
    <w:p w14:paraId="44C35561" w14:textId="77777777" w:rsidR="009C052C" w:rsidRPr="00270D11" w:rsidRDefault="009C052C" w:rsidP="009C052C">
      <w:pPr>
        <w:spacing w:line="360" w:lineRule="auto"/>
        <w:jc w:val="center"/>
        <w:rPr>
          <w:b/>
          <w:bCs/>
        </w:rPr>
      </w:pPr>
      <w:r w:rsidRPr="00270D11">
        <w:rPr>
          <w:b/>
          <w:bCs/>
        </w:rPr>
        <w:t>Товарная структура мировой торговли в 1995 и 2019 гг. (в текущих ценах</w:t>
      </w:r>
      <w:proofErr w:type="gramStart"/>
      <w:r w:rsidRPr="00270D11">
        <w:rPr>
          <w:b/>
          <w:bCs/>
        </w:rPr>
        <w:t xml:space="preserve">),   </w:t>
      </w:r>
      <w:proofErr w:type="gramEnd"/>
      <w:r w:rsidRPr="00270D11">
        <w:rPr>
          <w:b/>
          <w:bCs/>
        </w:rPr>
        <w:t xml:space="preserve">        млрд долларов</w:t>
      </w:r>
    </w:p>
    <w:tbl>
      <w:tblPr>
        <w:tblStyle w:val="af4"/>
        <w:tblW w:w="0" w:type="auto"/>
        <w:tblInd w:w="108" w:type="dxa"/>
        <w:tblLayout w:type="fixed"/>
        <w:tblLook w:val="04A0" w:firstRow="1" w:lastRow="0" w:firstColumn="1" w:lastColumn="0" w:noHBand="0" w:noVBand="1"/>
      </w:tblPr>
      <w:tblGrid>
        <w:gridCol w:w="2694"/>
        <w:gridCol w:w="992"/>
        <w:gridCol w:w="1715"/>
        <w:gridCol w:w="978"/>
        <w:gridCol w:w="1729"/>
        <w:gridCol w:w="1354"/>
      </w:tblGrid>
      <w:tr w:rsidR="00270D11" w:rsidRPr="00270D11" w14:paraId="75D4BDCC" w14:textId="77777777" w:rsidTr="00732404">
        <w:trPr>
          <w:trHeight w:val="288"/>
          <w:tblHeader/>
        </w:trPr>
        <w:tc>
          <w:tcPr>
            <w:tcW w:w="2694" w:type="dxa"/>
            <w:noWrap/>
            <w:vAlign w:val="center"/>
            <w:hideMark/>
          </w:tcPr>
          <w:p w14:paraId="14AF4BA6" w14:textId="77777777" w:rsidR="009C052C" w:rsidRPr="00270D11" w:rsidRDefault="009C052C" w:rsidP="00732404">
            <w:pPr>
              <w:jc w:val="left"/>
              <w:rPr>
                <w:rFonts w:cs="Times New Roman"/>
                <w:sz w:val="21"/>
                <w:szCs w:val="21"/>
              </w:rPr>
            </w:pPr>
          </w:p>
        </w:tc>
        <w:tc>
          <w:tcPr>
            <w:tcW w:w="992" w:type="dxa"/>
            <w:noWrap/>
            <w:vAlign w:val="center"/>
            <w:hideMark/>
          </w:tcPr>
          <w:p w14:paraId="23F5D7E1" w14:textId="77777777" w:rsidR="009C052C" w:rsidRPr="00270D11" w:rsidRDefault="009C052C" w:rsidP="00732404">
            <w:pPr>
              <w:jc w:val="center"/>
              <w:rPr>
                <w:rFonts w:cs="Times New Roman"/>
                <w:sz w:val="21"/>
                <w:szCs w:val="21"/>
              </w:rPr>
            </w:pPr>
            <w:r w:rsidRPr="00270D11">
              <w:rPr>
                <w:rFonts w:cs="Times New Roman"/>
                <w:sz w:val="21"/>
                <w:szCs w:val="21"/>
              </w:rPr>
              <w:t>1995</w:t>
            </w:r>
          </w:p>
        </w:tc>
        <w:tc>
          <w:tcPr>
            <w:tcW w:w="1715" w:type="dxa"/>
            <w:vAlign w:val="center"/>
          </w:tcPr>
          <w:p w14:paraId="29678B89" w14:textId="77777777" w:rsidR="009C052C" w:rsidRPr="00270D11" w:rsidRDefault="009C052C" w:rsidP="00732404">
            <w:pPr>
              <w:jc w:val="center"/>
              <w:rPr>
                <w:rFonts w:cs="Times New Roman"/>
                <w:sz w:val="21"/>
                <w:szCs w:val="21"/>
              </w:rPr>
            </w:pPr>
            <w:r w:rsidRPr="00270D11">
              <w:rPr>
                <w:rFonts w:cs="Times New Roman"/>
                <w:sz w:val="21"/>
                <w:szCs w:val="21"/>
              </w:rPr>
              <w:t>Доля в мировом товарообороте в 1995 г., %</w:t>
            </w:r>
          </w:p>
        </w:tc>
        <w:tc>
          <w:tcPr>
            <w:tcW w:w="978" w:type="dxa"/>
            <w:noWrap/>
            <w:vAlign w:val="center"/>
            <w:hideMark/>
          </w:tcPr>
          <w:p w14:paraId="0460D479" w14:textId="77777777" w:rsidR="009C052C" w:rsidRPr="00270D11" w:rsidRDefault="009C052C" w:rsidP="00732404">
            <w:pPr>
              <w:jc w:val="center"/>
              <w:rPr>
                <w:rFonts w:cs="Times New Roman"/>
                <w:sz w:val="21"/>
                <w:szCs w:val="21"/>
              </w:rPr>
            </w:pPr>
            <w:r w:rsidRPr="00270D11">
              <w:rPr>
                <w:rFonts w:cs="Times New Roman"/>
                <w:sz w:val="21"/>
                <w:szCs w:val="21"/>
              </w:rPr>
              <w:t>2019</w:t>
            </w:r>
          </w:p>
        </w:tc>
        <w:tc>
          <w:tcPr>
            <w:tcW w:w="1729" w:type="dxa"/>
            <w:vAlign w:val="center"/>
          </w:tcPr>
          <w:p w14:paraId="11C3E74C" w14:textId="77777777" w:rsidR="009C052C" w:rsidRPr="00270D11" w:rsidRDefault="009C052C" w:rsidP="00732404">
            <w:pPr>
              <w:jc w:val="center"/>
              <w:rPr>
                <w:rFonts w:cs="Times New Roman"/>
                <w:sz w:val="21"/>
                <w:szCs w:val="21"/>
              </w:rPr>
            </w:pPr>
            <w:r w:rsidRPr="00270D11">
              <w:rPr>
                <w:rFonts w:cs="Times New Roman"/>
                <w:sz w:val="21"/>
                <w:szCs w:val="21"/>
              </w:rPr>
              <w:t>Доля в мировом товарообороте в 2019 г., %</w:t>
            </w:r>
          </w:p>
        </w:tc>
        <w:tc>
          <w:tcPr>
            <w:tcW w:w="1354" w:type="dxa"/>
            <w:noWrap/>
            <w:vAlign w:val="center"/>
            <w:hideMark/>
          </w:tcPr>
          <w:p w14:paraId="238D1113" w14:textId="77777777" w:rsidR="009C052C" w:rsidRPr="00270D11" w:rsidRDefault="009C052C" w:rsidP="00732404">
            <w:pPr>
              <w:jc w:val="center"/>
              <w:rPr>
                <w:rFonts w:cs="Times New Roman"/>
                <w:sz w:val="21"/>
                <w:szCs w:val="21"/>
              </w:rPr>
            </w:pPr>
            <w:r w:rsidRPr="00270D11">
              <w:rPr>
                <w:rFonts w:cs="Times New Roman"/>
                <w:sz w:val="21"/>
                <w:szCs w:val="21"/>
              </w:rPr>
              <w:t>Рост за 1995 – 2019, %</w:t>
            </w:r>
          </w:p>
        </w:tc>
      </w:tr>
      <w:tr w:rsidR="00270D11" w:rsidRPr="00270D11" w14:paraId="7EBC463F" w14:textId="77777777" w:rsidTr="00732404">
        <w:trPr>
          <w:trHeight w:val="288"/>
        </w:trPr>
        <w:tc>
          <w:tcPr>
            <w:tcW w:w="2694" w:type="dxa"/>
            <w:noWrap/>
            <w:vAlign w:val="center"/>
            <w:hideMark/>
          </w:tcPr>
          <w:p w14:paraId="7D822847" w14:textId="77777777" w:rsidR="009C052C" w:rsidRPr="00270D11" w:rsidRDefault="009C052C" w:rsidP="00732404">
            <w:pPr>
              <w:jc w:val="left"/>
              <w:rPr>
                <w:rFonts w:cs="Times New Roman"/>
                <w:sz w:val="21"/>
                <w:szCs w:val="21"/>
              </w:rPr>
            </w:pPr>
            <w:r w:rsidRPr="00270D11">
              <w:rPr>
                <w:rFonts w:cs="Times New Roman"/>
                <w:sz w:val="21"/>
                <w:szCs w:val="21"/>
              </w:rPr>
              <w:t>Промышленное оборудование и инструменты различного назначения</w:t>
            </w:r>
          </w:p>
        </w:tc>
        <w:tc>
          <w:tcPr>
            <w:tcW w:w="992" w:type="dxa"/>
            <w:noWrap/>
            <w:vAlign w:val="center"/>
            <w:hideMark/>
          </w:tcPr>
          <w:p w14:paraId="05501EA9" w14:textId="77777777" w:rsidR="009C052C" w:rsidRPr="00270D11" w:rsidRDefault="009C052C" w:rsidP="00732404">
            <w:pPr>
              <w:jc w:val="center"/>
              <w:rPr>
                <w:rFonts w:cs="Times New Roman"/>
                <w:sz w:val="21"/>
                <w:szCs w:val="21"/>
              </w:rPr>
            </w:pPr>
            <w:r w:rsidRPr="00270D11">
              <w:rPr>
                <w:rFonts w:cs="Times New Roman"/>
                <w:sz w:val="21"/>
                <w:szCs w:val="21"/>
              </w:rPr>
              <w:t>1 884,3</w:t>
            </w:r>
          </w:p>
        </w:tc>
        <w:tc>
          <w:tcPr>
            <w:tcW w:w="1715" w:type="dxa"/>
            <w:vAlign w:val="center"/>
          </w:tcPr>
          <w:p w14:paraId="6DB4FE67" w14:textId="17640D9D" w:rsidR="009C052C" w:rsidRPr="00270D11" w:rsidRDefault="009C052C" w:rsidP="00732404">
            <w:pPr>
              <w:jc w:val="center"/>
              <w:rPr>
                <w:rFonts w:cs="Times New Roman"/>
                <w:sz w:val="21"/>
                <w:szCs w:val="21"/>
              </w:rPr>
            </w:pPr>
            <w:r w:rsidRPr="00270D11">
              <w:rPr>
                <w:sz w:val="21"/>
                <w:szCs w:val="21"/>
              </w:rPr>
              <w:t>18,</w:t>
            </w:r>
            <w:r w:rsidR="00F66F1A" w:rsidRPr="00270D11">
              <w:rPr>
                <w:sz w:val="21"/>
                <w:szCs w:val="21"/>
              </w:rPr>
              <w:t>8</w:t>
            </w:r>
          </w:p>
        </w:tc>
        <w:tc>
          <w:tcPr>
            <w:tcW w:w="978" w:type="dxa"/>
            <w:noWrap/>
            <w:vAlign w:val="center"/>
            <w:hideMark/>
          </w:tcPr>
          <w:p w14:paraId="53909A6C" w14:textId="77777777" w:rsidR="009C052C" w:rsidRPr="00270D11" w:rsidRDefault="009C052C" w:rsidP="00732404">
            <w:pPr>
              <w:jc w:val="center"/>
              <w:rPr>
                <w:rFonts w:cs="Times New Roman"/>
                <w:sz w:val="21"/>
                <w:szCs w:val="21"/>
              </w:rPr>
            </w:pPr>
            <w:r w:rsidRPr="00270D11">
              <w:rPr>
                <w:rFonts w:cs="Times New Roman"/>
                <w:sz w:val="21"/>
                <w:szCs w:val="21"/>
              </w:rPr>
              <w:t>5 796,5</w:t>
            </w:r>
          </w:p>
        </w:tc>
        <w:tc>
          <w:tcPr>
            <w:tcW w:w="1729" w:type="dxa"/>
            <w:vAlign w:val="center"/>
          </w:tcPr>
          <w:p w14:paraId="6D80F560" w14:textId="77777777" w:rsidR="009C052C" w:rsidRPr="00270D11" w:rsidRDefault="009C052C" w:rsidP="00732404">
            <w:pPr>
              <w:jc w:val="center"/>
              <w:rPr>
                <w:rFonts w:cs="Times New Roman"/>
                <w:sz w:val="21"/>
                <w:szCs w:val="21"/>
              </w:rPr>
            </w:pPr>
            <w:r w:rsidRPr="00270D11">
              <w:rPr>
                <w:sz w:val="21"/>
                <w:szCs w:val="21"/>
              </w:rPr>
              <w:t>15,9</w:t>
            </w:r>
          </w:p>
        </w:tc>
        <w:tc>
          <w:tcPr>
            <w:tcW w:w="1354" w:type="dxa"/>
            <w:noWrap/>
            <w:vAlign w:val="center"/>
            <w:hideMark/>
          </w:tcPr>
          <w:p w14:paraId="07526368" w14:textId="77777777" w:rsidR="009C052C" w:rsidRPr="00270D11" w:rsidRDefault="009C052C" w:rsidP="00732404">
            <w:pPr>
              <w:jc w:val="center"/>
              <w:rPr>
                <w:rFonts w:cs="Times New Roman"/>
                <w:sz w:val="21"/>
                <w:szCs w:val="21"/>
              </w:rPr>
            </w:pPr>
            <w:r w:rsidRPr="00270D11">
              <w:rPr>
                <w:rFonts w:cs="Times New Roman"/>
                <w:sz w:val="21"/>
                <w:szCs w:val="21"/>
              </w:rPr>
              <w:t>207,6</w:t>
            </w:r>
          </w:p>
        </w:tc>
      </w:tr>
      <w:tr w:rsidR="00270D11" w:rsidRPr="00270D11" w14:paraId="7E2ECA5E" w14:textId="77777777" w:rsidTr="00732404">
        <w:trPr>
          <w:trHeight w:val="288"/>
        </w:trPr>
        <w:tc>
          <w:tcPr>
            <w:tcW w:w="2694" w:type="dxa"/>
            <w:noWrap/>
            <w:vAlign w:val="center"/>
            <w:hideMark/>
          </w:tcPr>
          <w:p w14:paraId="17DFEB4E" w14:textId="6A402280" w:rsidR="009C052C" w:rsidRPr="00270D11" w:rsidRDefault="009C052C" w:rsidP="00732404">
            <w:pPr>
              <w:jc w:val="left"/>
              <w:rPr>
                <w:rFonts w:cs="Times New Roman"/>
                <w:sz w:val="21"/>
                <w:szCs w:val="21"/>
              </w:rPr>
            </w:pPr>
            <w:r w:rsidRPr="00270D11">
              <w:rPr>
                <w:rFonts w:cs="Times New Roman"/>
                <w:sz w:val="21"/>
                <w:szCs w:val="21"/>
              </w:rPr>
              <w:t>Минеральное сырьё</w:t>
            </w:r>
          </w:p>
        </w:tc>
        <w:tc>
          <w:tcPr>
            <w:tcW w:w="992" w:type="dxa"/>
            <w:noWrap/>
            <w:vAlign w:val="center"/>
            <w:hideMark/>
          </w:tcPr>
          <w:p w14:paraId="0452D21A" w14:textId="30954EB1" w:rsidR="009C052C" w:rsidRPr="00270D11" w:rsidRDefault="00F66F1A" w:rsidP="00732404">
            <w:pPr>
              <w:jc w:val="center"/>
              <w:rPr>
                <w:rFonts w:cs="Times New Roman"/>
                <w:sz w:val="21"/>
                <w:szCs w:val="21"/>
              </w:rPr>
            </w:pPr>
            <w:r w:rsidRPr="00270D11">
              <w:rPr>
                <w:rFonts w:cs="Times New Roman"/>
                <w:sz w:val="21"/>
                <w:szCs w:val="21"/>
              </w:rPr>
              <w:t>922,9</w:t>
            </w:r>
          </w:p>
        </w:tc>
        <w:tc>
          <w:tcPr>
            <w:tcW w:w="1715" w:type="dxa"/>
            <w:vAlign w:val="center"/>
          </w:tcPr>
          <w:p w14:paraId="7852DCD9" w14:textId="57568254" w:rsidR="009C052C" w:rsidRPr="00270D11" w:rsidRDefault="00F66F1A" w:rsidP="00732404">
            <w:pPr>
              <w:jc w:val="center"/>
              <w:rPr>
                <w:rFonts w:cs="Times New Roman"/>
                <w:sz w:val="21"/>
                <w:szCs w:val="21"/>
              </w:rPr>
            </w:pPr>
            <w:r w:rsidRPr="00270D11">
              <w:rPr>
                <w:sz w:val="21"/>
                <w:szCs w:val="21"/>
              </w:rPr>
              <w:t>9,2</w:t>
            </w:r>
          </w:p>
        </w:tc>
        <w:tc>
          <w:tcPr>
            <w:tcW w:w="978" w:type="dxa"/>
            <w:noWrap/>
            <w:vAlign w:val="center"/>
            <w:hideMark/>
          </w:tcPr>
          <w:p w14:paraId="1DEF73E2" w14:textId="77777777" w:rsidR="009C052C" w:rsidRPr="00270D11" w:rsidRDefault="009C052C" w:rsidP="00732404">
            <w:pPr>
              <w:jc w:val="center"/>
              <w:rPr>
                <w:rFonts w:cs="Times New Roman"/>
                <w:sz w:val="21"/>
                <w:szCs w:val="21"/>
              </w:rPr>
            </w:pPr>
            <w:r w:rsidRPr="00270D11">
              <w:rPr>
                <w:rFonts w:cs="Times New Roman"/>
                <w:sz w:val="21"/>
                <w:szCs w:val="21"/>
              </w:rPr>
              <w:t>5 309,7</w:t>
            </w:r>
          </w:p>
        </w:tc>
        <w:tc>
          <w:tcPr>
            <w:tcW w:w="1729" w:type="dxa"/>
            <w:vAlign w:val="center"/>
          </w:tcPr>
          <w:p w14:paraId="063D731B" w14:textId="77777777" w:rsidR="009C052C" w:rsidRPr="00270D11" w:rsidRDefault="009C052C" w:rsidP="00732404">
            <w:pPr>
              <w:jc w:val="center"/>
              <w:rPr>
                <w:rFonts w:cs="Times New Roman"/>
                <w:sz w:val="21"/>
                <w:szCs w:val="21"/>
              </w:rPr>
            </w:pPr>
            <w:r w:rsidRPr="00270D11">
              <w:rPr>
                <w:sz w:val="21"/>
                <w:szCs w:val="21"/>
              </w:rPr>
              <w:t>14,6</w:t>
            </w:r>
          </w:p>
        </w:tc>
        <w:tc>
          <w:tcPr>
            <w:tcW w:w="1354" w:type="dxa"/>
            <w:noWrap/>
            <w:vAlign w:val="center"/>
            <w:hideMark/>
          </w:tcPr>
          <w:p w14:paraId="7E7589A7" w14:textId="5ABC9BCA" w:rsidR="009C052C" w:rsidRPr="00270D11" w:rsidRDefault="00F66F1A" w:rsidP="00732404">
            <w:pPr>
              <w:jc w:val="center"/>
              <w:rPr>
                <w:rFonts w:cs="Times New Roman"/>
                <w:sz w:val="21"/>
                <w:szCs w:val="21"/>
              </w:rPr>
            </w:pPr>
            <w:r w:rsidRPr="00270D11">
              <w:rPr>
                <w:rFonts w:cs="Times New Roman"/>
                <w:sz w:val="21"/>
                <w:szCs w:val="21"/>
              </w:rPr>
              <w:t>475,3</w:t>
            </w:r>
          </w:p>
        </w:tc>
      </w:tr>
      <w:tr w:rsidR="00270D11" w:rsidRPr="00270D11" w14:paraId="3172384D" w14:textId="77777777" w:rsidTr="00732404">
        <w:trPr>
          <w:trHeight w:val="288"/>
        </w:trPr>
        <w:tc>
          <w:tcPr>
            <w:tcW w:w="2694" w:type="dxa"/>
            <w:noWrap/>
            <w:vAlign w:val="center"/>
            <w:hideMark/>
          </w:tcPr>
          <w:p w14:paraId="64167E58" w14:textId="77777777" w:rsidR="009C052C" w:rsidRPr="00270D11" w:rsidRDefault="009C052C" w:rsidP="00732404">
            <w:pPr>
              <w:jc w:val="left"/>
              <w:rPr>
                <w:rFonts w:cs="Times New Roman"/>
                <w:sz w:val="21"/>
                <w:szCs w:val="21"/>
              </w:rPr>
            </w:pPr>
            <w:r w:rsidRPr="00270D11">
              <w:rPr>
                <w:rFonts w:cs="Times New Roman"/>
                <w:sz w:val="21"/>
                <w:szCs w:val="21"/>
              </w:rPr>
              <w:t>Электрические машины и оборудование и их части</w:t>
            </w:r>
          </w:p>
        </w:tc>
        <w:tc>
          <w:tcPr>
            <w:tcW w:w="992" w:type="dxa"/>
            <w:noWrap/>
            <w:vAlign w:val="center"/>
            <w:hideMark/>
          </w:tcPr>
          <w:p w14:paraId="4DF9DC18" w14:textId="77777777" w:rsidR="009C052C" w:rsidRPr="00270D11" w:rsidRDefault="009C052C" w:rsidP="00732404">
            <w:pPr>
              <w:jc w:val="center"/>
              <w:rPr>
                <w:rFonts w:cs="Times New Roman"/>
                <w:sz w:val="21"/>
                <w:szCs w:val="21"/>
              </w:rPr>
            </w:pPr>
            <w:r w:rsidRPr="00270D11">
              <w:rPr>
                <w:rFonts w:cs="Times New Roman"/>
                <w:sz w:val="21"/>
                <w:szCs w:val="21"/>
              </w:rPr>
              <w:t>1 285,9</w:t>
            </w:r>
          </w:p>
        </w:tc>
        <w:tc>
          <w:tcPr>
            <w:tcW w:w="1715" w:type="dxa"/>
            <w:vAlign w:val="center"/>
          </w:tcPr>
          <w:p w14:paraId="057D74AA" w14:textId="5DF66C05" w:rsidR="009C052C" w:rsidRPr="00270D11" w:rsidRDefault="009C052C" w:rsidP="00732404">
            <w:pPr>
              <w:jc w:val="center"/>
              <w:rPr>
                <w:rFonts w:cs="Times New Roman"/>
                <w:sz w:val="21"/>
                <w:szCs w:val="21"/>
              </w:rPr>
            </w:pPr>
            <w:r w:rsidRPr="00270D11">
              <w:rPr>
                <w:sz w:val="21"/>
                <w:szCs w:val="21"/>
              </w:rPr>
              <w:t>12,</w:t>
            </w:r>
            <w:r w:rsidR="00F66F1A" w:rsidRPr="00270D11">
              <w:rPr>
                <w:sz w:val="21"/>
                <w:szCs w:val="21"/>
              </w:rPr>
              <w:t>8</w:t>
            </w:r>
          </w:p>
        </w:tc>
        <w:tc>
          <w:tcPr>
            <w:tcW w:w="978" w:type="dxa"/>
            <w:noWrap/>
            <w:vAlign w:val="center"/>
            <w:hideMark/>
          </w:tcPr>
          <w:p w14:paraId="38F15F78" w14:textId="77777777" w:rsidR="009C052C" w:rsidRPr="00270D11" w:rsidRDefault="009C052C" w:rsidP="00732404">
            <w:pPr>
              <w:jc w:val="center"/>
              <w:rPr>
                <w:rFonts w:cs="Times New Roman"/>
                <w:sz w:val="21"/>
                <w:szCs w:val="21"/>
              </w:rPr>
            </w:pPr>
            <w:r w:rsidRPr="00270D11">
              <w:rPr>
                <w:rFonts w:cs="Times New Roman"/>
                <w:sz w:val="21"/>
                <w:szCs w:val="21"/>
              </w:rPr>
              <w:t>4 946,4</w:t>
            </w:r>
          </w:p>
        </w:tc>
        <w:tc>
          <w:tcPr>
            <w:tcW w:w="1729" w:type="dxa"/>
            <w:vAlign w:val="center"/>
          </w:tcPr>
          <w:p w14:paraId="1EE863E6" w14:textId="77777777" w:rsidR="009C052C" w:rsidRPr="00270D11" w:rsidRDefault="009C052C" w:rsidP="00732404">
            <w:pPr>
              <w:jc w:val="center"/>
              <w:rPr>
                <w:rFonts w:cs="Times New Roman"/>
                <w:sz w:val="21"/>
                <w:szCs w:val="21"/>
              </w:rPr>
            </w:pPr>
            <w:r w:rsidRPr="00270D11">
              <w:rPr>
                <w:sz w:val="21"/>
                <w:szCs w:val="21"/>
              </w:rPr>
              <w:t>13,6</w:t>
            </w:r>
          </w:p>
        </w:tc>
        <w:tc>
          <w:tcPr>
            <w:tcW w:w="1354" w:type="dxa"/>
            <w:noWrap/>
            <w:vAlign w:val="center"/>
            <w:hideMark/>
          </w:tcPr>
          <w:p w14:paraId="544D3835" w14:textId="77777777" w:rsidR="009C052C" w:rsidRPr="00270D11" w:rsidRDefault="009C052C" w:rsidP="00732404">
            <w:pPr>
              <w:jc w:val="center"/>
              <w:rPr>
                <w:rFonts w:cs="Times New Roman"/>
                <w:sz w:val="21"/>
                <w:szCs w:val="21"/>
              </w:rPr>
            </w:pPr>
            <w:r w:rsidRPr="00270D11">
              <w:rPr>
                <w:rFonts w:cs="Times New Roman"/>
                <w:sz w:val="21"/>
                <w:szCs w:val="21"/>
              </w:rPr>
              <w:t>284,7</w:t>
            </w:r>
          </w:p>
        </w:tc>
      </w:tr>
      <w:tr w:rsidR="00270D11" w:rsidRPr="00270D11" w14:paraId="02C7AFA3" w14:textId="77777777" w:rsidTr="00732404">
        <w:trPr>
          <w:trHeight w:val="288"/>
        </w:trPr>
        <w:tc>
          <w:tcPr>
            <w:tcW w:w="2694" w:type="dxa"/>
            <w:noWrap/>
            <w:vAlign w:val="center"/>
            <w:hideMark/>
          </w:tcPr>
          <w:p w14:paraId="05E69CCC" w14:textId="77777777" w:rsidR="009C052C" w:rsidRPr="00270D11" w:rsidRDefault="009C052C" w:rsidP="00732404">
            <w:pPr>
              <w:jc w:val="left"/>
              <w:rPr>
                <w:rFonts w:cs="Times New Roman"/>
                <w:sz w:val="21"/>
                <w:szCs w:val="21"/>
              </w:rPr>
            </w:pPr>
            <w:r w:rsidRPr="00270D11">
              <w:rPr>
                <w:rFonts w:cs="Times New Roman"/>
                <w:sz w:val="21"/>
                <w:szCs w:val="21"/>
              </w:rPr>
              <w:t>Продукция химической промышленности</w:t>
            </w:r>
          </w:p>
        </w:tc>
        <w:tc>
          <w:tcPr>
            <w:tcW w:w="992" w:type="dxa"/>
            <w:noWrap/>
            <w:vAlign w:val="center"/>
            <w:hideMark/>
          </w:tcPr>
          <w:p w14:paraId="7B19E1C6" w14:textId="77777777" w:rsidR="009C052C" w:rsidRPr="00270D11" w:rsidRDefault="009C052C" w:rsidP="00732404">
            <w:pPr>
              <w:jc w:val="center"/>
              <w:rPr>
                <w:rFonts w:cs="Times New Roman"/>
                <w:sz w:val="21"/>
                <w:szCs w:val="21"/>
              </w:rPr>
            </w:pPr>
            <w:r w:rsidRPr="00270D11">
              <w:rPr>
                <w:rFonts w:cs="Times New Roman"/>
                <w:sz w:val="21"/>
                <w:szCs w:val="21"/>
              </w:rPr>
              <w:t>1 239,8</w:t>
            </w:r>
          </w:p>
        </w:tc>
        <w:tc>
          <w:tcPr>
            <w:tcW w:w="1715" w:type="dxa"/>
            <w:vAlign w:val="center"/>
          </w:tcPr>
          <w:p w14:paraId="2AF75474" w14:textId="40280FFB" w:rsidR="009C052C" w:rsidRPr="00270D11" w:rsidRDefault="009C052C" w:rsidP="00732404">
            <w:pPr>
              <w:jc w:val="center"/>
              <w:rPr>
                <w:rFonts w:cs="Times New Roman"/>
                <w:sz w:val="21"/>
                <w:szCs w:val="21"/>
              </w:rPr>
            </w:pPr>
            <w:r w:rsidRPr="00270D11">
              <w:rPr>
                <w:sz w:val="21"/>
                <w:szCs w:val="21"/>
              </w:rPr>
              <w:t>12,</w:t>
            </w:r>
            <w:r w:rsidR="00F66F1A" w:rsidRPr="00270D11">
              <w:rPr>
                <w:sz w:val="21"/>
                <w:szCs w:val="21"/>
              </w:rPr>
              <w:t>3</w:t>
            </w:r>
          </w:p>
        </w:tc>
        <w:tc>
          <w:tcPr>
            <w:tcW w:w="978" w:type="dxa"/>
            <w:noWrap/>
            <w:vAlign w:val="center"/>
            <w:hideMark/>
          </w:tcPr>
          <w:p w14:paraId="6D6FB2CA" w14:textId="77777777" w:rsidR="009C052C" w:rsidRPr="00270D11" w:rsidRDefault="009C052C" w:rsidP="00732404">
            <w:pPr>
              <w:jc w:val="center"/>
              <w:rPr>
                <w:rFonts w:cs="Times New Roman"/>
                <w:sz w:val="21"/>
                <w:szCs w:val="21"/>
              </w:rPr>
            </w:pPr>
            <w:r w:rsidRPr="00270D11">
              <w:rPr>
                <w:rFonts w:cs="Times New Roman"/>
                <w:sz w:val="21"/>
                <w:szCs w:val="21"/>
              </w:rPr>
              <w:t>4 928,8</w:t>
            </w:r>
          </w:p>
        </w:tc>
        <w:tc>
          <w:tcPr>
            <w:tcW w:w="1729" w:type="dxa"/>
            <w:vAlign w:val="center"/>
          </w:tcPr>
          <w:p w14:paraId="712AE89D" w14:textId="77777777" w:rsidR="009C052C" w:rsidRPr="00270D11" w:rsidRDefault="009C052C" w:rsidP="00732404">
            <w:pPr>
              <w:jc w:val="center"/>
              <w:rPr>
                <w:rFonts w:cs="Times New Roman"/>
                <w:sz w:val="21"/>
                <w:szCs w:val="21"/>
              </w:rPr>
            </w:pPr>
            <w:r w:rsidRPr="00270D11">
              <w:rPr>
                <w:sz w:val="21"/>
                <w:szCs w:val="21"/>
              </w:rPr>
              <w:t>13,5</w:t>
            </w:r>
          </w:p>
        </w:tc>
        <w:tc>
          <w:tcPr>
            <w:tcW w:w="1354" w:type="dxa"/>
            <w:noWrap/>
            <w:vAlign w:val="center"/>
            <w:hideMark/>
          </w:tcPr>
          <w:p w14:paraId="162ACB58" w14:textId="77777777" w:rsidR="009C052C" w:rsidRPr="00270D11" w:rsidRDefault="009C052C" w:rsidP="00732404">
            <w:pPr>
              <w:jc w:val="center"/>
              <w:rPr>
                <w:rFonts w:cs="Times New Roman"/>
                <w:sz w:val="21"/>
                <w:szCs w:val="21"/>
              </w:rPr>
            </w:pPr>
            <w:r w:rsidRPr="00270D11">
              <w:rPr>
                <w:rFonts w:cs="Times New Roman"/>
                <w:sz w:val="21"/>
                <w:szCs w:val="21"/>
              </w:rPr>
              <w:t>297,5</w:t>
            </w:r>
          </w:p>
        </w:tc>
      </w:tr>
      <w:tr w:rsidR="00270D11" w:rsidRPr="00270D11" w14:paraId="381AE30C" w14:textId="77777777" w:rsidTr="00732404">
        <w:trPr>
          <w:trHeight w:val="288"/>
        </w:trPr>
        <w:tc>
          <w:tcPr>
            <w:tcW w:w="2694" w:type="dxa"/>
            <w:noWrap/>
            <w:vAlign w:val="center"/>
            <w:hideMark/>
          </w:tcPr>
          <w:p w14:paraId="41A9AA53" w14:textId="77777777" w:rsidR="009C052C" w:rsidRPr="00270D11" w:rsidRDefault="009C052C" w:rsidP="00732404">
            <w:pPr>
              <w:jc w:val="left"/>
              <w:rPr>
                <w:rFonts w:cs="Times New Roman"/>
                <w:sz w:val="21"/>
                <w:szCs w:val="21"/>
              </w:rPr>
            </w:pPr>
            <w:r w:rsidRPr="00270D11">
              <w:rPr>
                <w:rFonts w:cs="Times New Roman"/>
                <w:sz w:val="21"/>
                <w:szCs w:val="21"/>
              </w:rPr>
              <w:t>Сельское и лесное хозяйство, продовольствие</w:t>
            </w:r>
          </w:p>
        </w:tc>
        <w:tc>
          <w:tcPr>
            <w:tcW w:w="992" w:type="dxa"/>
            <w:noWrap/>
            <w:vAlign w:val="center"/>
            <w:hideMark/>
          </w:tcPr>
          <w:p w14:paraId="24F80F25" w14:textId="77777777" w:rsidR="009C052C" w:rsidRPr="00270D11" w:rsidRDefault="009C052C" w:rsidP="00732404">
            <w:pPr>
              <w:jc w:val="center"/>
              <w:rPr>
                <w:rFonts w:cs="Times New Roman"/>
                <w:sz w:val="21"/>
                <w:szCs w:val="21"/>
              </w:rPr>
            </w:pPr>
            <w:r w:rsidRPr="00270D11">
              <w:rPr>
                <w:rFonts w:cs="Times New Roman"/>
                <w:sz w:val="21"/>
                <w:szCs w:val="21"/>
              </w:rPr>
              <w:t>1 482,1</w:t>
            </w:r>
          </w:p>
        </w:tc>
        <w:tc>
          <w:tcPr>
            <w:tcW w:w="1715" w:type="dxa"/>
            <w:vAlign w:val="center"/>
          </w:tcPr>
          <w:p w14:paraId="5B69B284" w14:textId="77777777" w:rsidR="009C052C" w:rsidRPr="00270D11" w:rsidRDefault="009C052C" w:rsidP="00732404">
            <w:pPr>
              <w:jc w:val="center"/>
              <w:rPr>
                <w:rFonts w:cs="Times New Roman"/>
                <w:sz w:val="21"/>
                <w:szCs w:val="21"/>
              </w:rPr>
            </w:pPr>
            <w:r w:rsidRPr="00270D11">
              <w:rPr>
                <w:sz w:val="21"/>
                <w:szCs w:val="21"/>
              </w:rPr>
              <w:t>14,8</w:t>
            </w:r>
          </w:p>
        </w:tc>
        <w:tc>
          <w:tcPr>
            <w:tcW w:w="978" w:type="dxa"/>
            <w:noWrap/>
            <w:vAlign w:val="center"/>
            <w:hideMark/>
          </w:tcPr>
          <w:p w14:paraId="00F25503" w14:textId="77777777" w:rsidR="009C052C" w:rsidRPr="00270D11" w:rsidRDefault="009C052C" w:rsidP="00732404">
            <w:pPr>
              <w:jc w:val="center"/>
              <w:rPr>
                <w:rFonts w:cs="Times New Roman"/>
                <w:sz w:val="21"/>
                <w:szCs w:val="21"/>
              </w:rPr>
            </w:pPr>
            <w:r w:rsidRPr="00270D11">
              <w:rPr>
                <w:rFonts w:cs="Times New Roman"/>
                <w:sz w:val="21"/>
                <w:szCs w:val="21"/>
              </w:rPr>
              <w:t>4 072,1</w:t>
            </w:r>
          </w:p>
        </w:tc>
        <w:tc>
          <w:tcPr>
            <w:tcW w:w="1729" w:type="dxa"/>
            <w:vAlign w:val="center"/>
          </w:tcPr>
          <w:p w14:paraId="6BB40C82" w14:textId="77777777" w:rsidR="009C052C" w:rsidRPr="00270D11" w:rsidRDefault="009C052C" w:rsidP="00732404">
            <w:pPr>
              <w:jc w:val="center"/>
              <w:rPr>
                <w:rFonts w:cs="Times New Roman"/>
                <w:sz w:val="21"/>
                <w:szCs w:val="21"/>
              </w:rPr>
            </w:pPr>
            <w:r w:rsidRPr="00270D11">
              <w:rPr>
                <w:sz w:val="21"/>
                <w:szCs w:val="21"/>
              </w:rPr>
              <w:t>11,2</w:t>
            </w:r>
          </w:p>
        </w:tc>
        <w:tc>
          <w:tcPr>
            <w:tcW w:w="1354" w:type="dxa"/>
            <w:noWrap/>
            <w:vAlign w:val="center"/>
            <w:hideMark/>
          </w:tcPr>
          <w:p w14:paraId="7550CECF" w14:textId="77777777" w:rsidR="009C052C" w:rsidRPr="00270D11" w:rsidRDefault="009C052C" w:rsidP="00732404">
            <w:pPr>
              <w:jc w:val="center"/>
              <w:rPr>
                <w:rFonts w:cs="Times New Roman"/>
                <w:sz w:val="21"/>
                <w:szCs w:val="21"/>
              </w:rPr>
            </w:pPr>
            <w:r w:rsidRPr="00270D11">
              <w:rPr>
                <w:rFonts w:cs="Times New Roman"/>
                <w:sz w:val="21"/>
                <w:szCs w:val="21"/>
              </w:rPr>
              <w:t>174,8</w:t>
            </w:r>
          </w:p>
        </w:tc>
      </w:tr>
      <w:tr w:rsidR="00270D11" w:rsidRPr="00270D11" w14:paraId="53AC9C2A" w14:textId="77777777" w:rsidTr="00732404">
        <w:trPr>
          <w:trHeight w:val="288"/>
        </w:trPr>
        <w:tc>
          <w:tcPr>
            <w:tcW w:w="2694" w:type="dxa"/>
            <w:noWrap/>
            <w:vAlign w:val="center"/>
            <w:hideMark/>
          </w:tcPr>
          <w:p w14:paraId="7A8502F8" w14:textId="77777777" w:rsidR="009C052C" w:rsidRPr="00270D11" w:rsidRDefault="009C052C" w:rsidP="00732404">
            <w:pPr>
              <w:jc w:val="left"/>
              <w:rPr>
                <w:rFonts w:cs="Times New Roman"/>
                <w:sz w:val="21"/>
                <w:szCs w:val="21"/>
              </w:rPr>
            </w:pPr>
            <w:r w:rsidRPr="00270D11">
              <w:rPr>
                <w:rFonts w:cs="Times New Roman"/>
                <w:sz w:val="21"/>
                <w:szCs w:val="21"/>
              </w:rPr>
              <w:t>Транспортные средства и относящиеся к ним устройства и оборудование</w:t>
            </w:r>
          </w:p>
        </w:tc>
        <w:tc>
          <w:tcPr>
            <w:tcW w:w="992" w:type="dxa"/>
            <w:noWrap/>
            <w:vAlign w:val="center"/>
            <w:hideMark/>
          </w:tcPr>
          <w:p w14:paraId="5BCFEC76" w14:textId="77777777" w:rsidR="009C052C" w:rsidRPr="00270D11" w:rsidRDefault="009C052C" w:rsidP="00732404">
            <w:pPr>
              <w:jc w:val="center"/>
              <w:rPr>
                <w:rFonts w:cs="Times New Roman"/>
                <w:sz w:val="21"/>
                <w:szCs w:val="21"/>
              </w:rPr>
            </w:pPr>
            <w:r w:rsidRPr="00270D11">
              <w:rPr>
                <w:rFonts w:cs="Times New Roman"/>
                <w:sz w:val="21"/>
                <w:szCs w:val="21"/>
              </w:rPr>
              <w:t>1 134,5</w:t>
            </w:r>
          </w:p>
        </w:tc>
        <w:tc>
          <w:tcPr>
            <w:tcW w:w="1715" w:type="dxa"/>
            <w:vAlign w:val="center"/>
          </w:tcPr>
          <w:p w14:paraId="52AF5B2F" w14:textId="1F9642B4" w:rsidR="009C052C" w:rsidRPr="00270D11" w:rsidRDefault="009C052C" w:rsidP="00732404">
            <w:pPr>
              <w:jc w:val="center"/>
              <w:rPr>
                <w:rFonts w:cs="Times New Roman"/>
                <w:sz w:val="21"/>
                <w:szCs w:val="21"/>
              </w:rPr>
            </w:pPr>
            <w:r w:rsidRPr="00270D11">
              <w:rPr>
                <w:sz w:val="21"/>
                <w:szCs w:val="21"/>
              </w:rPr>
              <w:t>11,</w:t>
            </w:r>
            <w:r w:rsidR="00F66F1A" w:rsidRPr="00270D11">
              <w:rPr>
                <w:sz w:val="21"/>
                <w:szCs w:val="21"/>
              </w:rPr>
              <w:t>3</w:t>
            </w:r>
          </w:p>
        </w:tc>
        <w:tc>
          <w:tcPr>
            <w:tcW w:w="978" w:type="dxa"/>
            <w:noWrap/>
            <w:vAlign w:val="center"/>
            <w:hideMark/>
          </w:tcPr>
          <w:p w14:paraId="2C49FEA1" w14:textId="77777777" w:rsidR="009C052C" w:rsidRPr="00270D11" w:rsidRDefault="009C052C" w:rsidP="00732404">
            <w:pPr>
              <w:jc w:val="center"/>
              <w:rPr>
                <w:rFonts w:cs="Times New Roman"/>
                <w:sz w:val="21"/>
                <w:szCs w:val="21"/>
              </w:rPr>
            </w:pPr>
            <w:r w:rsidRPr="00270D11">
              <w:rPr>
                <w:rFonts w:cs="Times New Roman"/>
                <w:sz w:val="21"/>
                <w:szCs w:val="21"/>
              </w:rPr>
              <w:t>3 674,3</w:t>
            </w:r>
          </w:p>
        </w:tc>
        <w:tc>
          <w:tcPr>
            <w:tcW w:w="1729" w:type="dxa"/>
            <w:vAlign w:val="center"/>
          </w:tcPr>
          <w:p w14:paraId="2DBA3730" w14:textId="77777777" w:rsidR="009C052C" w:rsidRPr="00270D11" w:rsidRDefault="009C052C" w:rsidP="00732404">
            <w:pPr>
              <w:jc w:val="center"/>
              <w:rPr>
                <w:rFonts w:cs="Times New Roman"/>
                <w:sz w:val="21"/>
                <w:szCs w:val="21"/>
              </w:rPr>
            </w:pPr>
            <w:r w:rsidRPr="00270D11">
              <w:rPr>
                <w:sz w:val="21"/>
                <w:szCs w:val="21"/>
              </w:rPr>
              <w:t>10,1</w:t>
            </w:r>
          </w:p>
        </w:tc>
        <w:tc>
          <w:tcPr>
            <w:tcW w:w="1354" w:type="dxa"/>
            <w:noWrap/>
            <w:vAlign w:val="center"/>
            <w:hideMark/>
          </w:tcPr>
          <w:p w14:paraId="5BE3F7F7" w14:textId="77777777" w:rsidR="009C052C" w:rsidRPr="00270D11" w:rsidRDefault="009C052C" w:rsidP="00732404">
            <w:pPr>
              <w:jc w:val="center"/>
              <w:rPr>
                <w:rFonts w:cs="Times New Roman"/>
                <w:sz w:val="21"/>
                <w:szCs w:val="21"/>
              </w:rPr>
            </w:pPr>
            <w:r w:rsidRPr="00270D11">
              <w:rPr>
                <w:rFonts w:cs="Times New Roman"/>
                <w:sz w:val="21"/>
                <w:szCs w:val="21"/>
              </w:rPr>
              <w:t>223,9</w:t>
            </w:r>
          </w:p>
        </w:tc>
      </w:tr>
      <w:tr w:rsidR="00270D11" w:rsidRPr="00270D11" w14:paraId="381E2BC4" w14:textId="77777777" w:rsidTr="00732404">
        <w:trPr>
          <w:trHeight w:val="288"/>
        </w:trPr>
        <w:tc>
          <w:tcPr>
            <w:tcW w:w="2694" w:type="dxa"/>
            <w:noWrap/>
            <w:vAlign w:val="center"/>
            <w:hideMark/>
          </w:tcPr>
          <w:p w14:paraId="1FEFE481" w14:textId="77777777" w:rsidR="009C052C" w:rsidRPr="00270D11" w:rsidRDefault="009C052C" w:rsidP="00732404">
            <w:pPr>
              <w:jc w:val="left"/>
              <w:rPr>
                <w:rFonts w:cs="Times New Roman"/>
                <w:sz w:val="21"/>
                <w:szCs w:val="21"/>
              </w:rPr>
            </w:pPr>
            <w:r w:rsidRPr="00270D11">
              <w:rPr>
                <w:rFonts w:cs="Times New Roman"/>
                <w:sz w:val="21"/>
                <w:szCs w:val="21"/>
              </w:rPr>
              <w:t>Текстиль, текстильные изделия и обувь</w:t>
            </w:r>
          </w:p>
        </w:tc>
        <w:tc>
          <w:tcPr>
            <w:tcW w:w="992" w:type="dxa"/>
            <w:noWrap/>
            <w:vAlign w:val="center"/>
            <w:hideMark/>
          </w:tcPr>
          <w:p w14:paraId="511DFC42" w14:textId="77777777" w:rsidR="009C052C" w:rsidRPr="00270D11" w:rsidRDefault="009C052C" w:rsidP="00732404">
            <w:pPr>
              <w:jc w:val="center"/>
              <w:rPr>
                <w:rFonts w:cs="Times New Roman"/>
                <w:sz w:val="21"/>
                <w:szCs w:val="21"/>
              </w:rPr>
            </w:pPr>
            <w:r w:rsidRPr="00270D11">
              <w:rPr>
                <w:rFonts w:cs="Times New Roman"/>
                <w:sz w:val="21"/>
                <w:szCs w:val="21"/>
              </w:rPr>
              <w:t>912,5</w:t>
            </w:r>
          </w:p>
        </w:tc>
        <w:tc>
          <w:tcPr>
            <w:tcW w:w="1715" w:type="dxa"/>
            <w:vAlign w:val="center"/>
          </w:tcPr>
          <w:p w14:paraId="06635030" w14:textId="77777777" w:rsidR="009C052C" w:rsidRPr="00270D11" w:rsidRDefault="009C052C" w:rsidP="00732404">
            <w:pPr>
              <w:jc w:val="center"/>
              <w:rPr>
                <w:rFonts w:cs="Times New Roman"/>
                <w:sz w:val="21"/>
                <w:szCs w:val="21"/>
              </w:rPr>
            </w:pPr>
            <w:r w:rsidRPr="00270D11">
              <w:rPr>
                <w:sz w:val="21"/>
                <w:szCs w:val="21"/>
              </w:rPr>
              <w:t>9,1</w:t>
            </w:r>
          </w:p>
        </w:tc>
        <w:tc>
          <w:tcPr>
            <w:tcW w:w="978" w:type="dxa"/>
            <w:noWrap/>
            <w:vAlign w:val="center"/>
            <w:hideMark/>
          </w:tcPr>
          <w:p w14:paraId="2B07FD9B" w14:textId="77777777" w:rsidR="009C052C" w:rsidRPr="00270D11" w:rsidRDefault="009C052C" w:rsidP="00732404">
            <w:pPr>
              <w:jc w:val="center"/>
              <w:rPr>
                <w:rFonts w:cs="Times New Roman"/>
                <w:sz w:val="21"/>
                <w:szCs w:val="21"/>
              </w:rPr>
            </w:pPr>
            <w:r w:rsidRPr="00270D11">
              <w:rPr>
                <w:rFonts w:cs="Times New Roman"/>
                <w:sz w:val="21"/>
                <w:szCs w:val="21"/>
              </w:rPr>
              <w:t>2 410,9</w:t>
            </w:r>
          </w:p>
        </w:tc>
        <w:tc>
          <w:tcPr>
            <w:tcW w:w="1729" w:type="dxa"/>
            <w:vAlign w:val="center"/>
          </w:tcPr>
          <w:p w14:paraId="6C98F7AD" w14:textId="77777777" w:rsidR="009C052C" w:rsidRPr="00270D11" w:rsidRDefault="009C052C" w:rsidP="00732404">
            <w:pPr>
              <w:jc w:val="center"/>
              <w:rPr>
                <w:rFonts w:cs="Times New Roman"/>
                <w:sz w:val="21"/>
                <w:szCs w:val="21"/>
              </w:rPr>
            </w:pPr>
            <w:r w:rsidRPr="00270D11">
              <w:rPr>
                <w:sz w:val="21"/>
                <w:szCs w:val="21"/>
              </w:rPr>
              <w:t>6,6</w:t>
            </w:r>
          </w:p>
        </w:tc>
        <w:tc>
          <w:tcPr>
            <w:tcW w:w="1354" w:type="dxa"/>
            <w:noWrap/>
            <w:vAlign w:val="center"/>
            <w:hideMark/>
          </w:tcPr>
          <w:p w14:paraId="436295EB" w14:textId="77777777" w:rsidR="009C052C" w:rsidRPr="00270D11" w:rsidRDefault="009C052C" w:rsidP="00732404">
            <w:pPr>
              <w:jc w:val="center"/>
              <w:rPr>
                <w:rFonts w:cs="Times New Roman"/>
                <w:sz w:val="21"/>
                <w:szCs w:val="21"/>
              </w:rPr>
            </w:pPr>
            <w:r w:rsidRPr="00270D11">
              <w:rPr>
                <w:rFonts w:cs="Times New Roman"/>
                <w:sz w:val="21"/>
                <w:szCs w:val="21"/>
              </w:rPr>
              <w:t>164,2</w:t>
            </w:r>
          </w:p>
        </w:tc>
      </w:tr>
      <w:tr w:rsidR="00270D11" w:rsidRPr="00270D11" w14:paraId="5645B5D1" w14:textId="77777777" w:rsidTr="00732404">
        <w:trPr>
          <w:trHeight w:val="288"/>
        </w:trPr>
        <w:tc>
          <w:tcPr>
            <w:tcW w:w="2694" w:type="dxa"/>
            <w:noWrap/>
            <w:vAlign w:val="center"/>
            <w:hideMark/>
          </w:tcPr>
          <w:p w14:paraId="7881DE68" w14:textId="77777777" w:rsidR="009C052C" w:rsidRPr="00270D11" w:rsidRDefault="009C052C" w:rsidP="00732404">
            <w:pPr>
              <w:jc w:val="left"/>
              <w:rPr>
                <w:rFonts w:cs="Times New Roman"/>
                <w:sz w:val="21"/>
                <w:szCs w:val="21"/>
              </w:rPr>
            </w:pPr>
            <w:r w:rsidRPr="00270D11">
              <w:rPr>
                <w:rFonts w:cs="Times New Roman"/>
                <w:sz w:val="21"/>
                <w:szCs w:val="21"/>
              </w:rPr>
              <w:lastRenderedPageBreak/>
              <w:t>Чёрные и цветные металлы и изделия из них</w:t>
            </w:r>
          </w:p>
        </w:tc>
        <w:tc>
          <w:tcPr>
            <w:tcW w:w="992" w:type="dxa"/>
            <w:noWrap/>
            <w:vAlign w:val="center"/>
            <w:hideMark/>
          </w:tcPr>
          <w:p w14:paraId="293E44AD" w14:textId="77777777" w:rsidR="009C052C" w:rsidRPr="00270D11" w:rsidRDefault="009C052C" w:rsidP="00732404">
            <w:pPr>
              <w:jc w:val="center"/>
              <w:rPr>
                <w:rFonts w:cs="Times New Roman"/>
                <w:sz w:val="21"/>
                <w:szCs w:val="21"/>
              </w:rPr>
            </w:pPr>
            <w:r w:rsidRPr="00270D11">
              <w:rPr>
                <w:rFonts w:cs="Times New Roman"/>
                <w:sz w:val="21"/>
                <w:szCs w:val="21"/>
              </w:rPr>
              <w:t>760,6</w:t>
            </w:r>
          </w:p>
        </w:tc>
        <w:tc>
          <w:tcPr>
            <w:tcW w:w="1715" w:type="dxa"/>
            <w:vAlign w:val="center"/>
          </w:tcPr>
          <w:p w14:paraId="54DD754A" w14:textId="77777777" w:rsidR="009C052C" w:rsidRPr="00270D11" w:rsidRDefault="009C052C" w:rsidP="00732404">
            <w:pPr>
              <w:jc w:val="center"/>
              <w:rPr>
                <w:rFonts w:cs="Times New Roman"/>
                <w:sz w:val="21"/>
                <w:szCs w:val="21"/>
              </w:rPr>
            </w:pPr>
            <w:r w:rsidRPr="00270D11">
              <w:rPr>
                <w:sz w:val="21"/>
                <w:szCs w:val="21"/>
              </w:rPr>
              <w:t>7,6</w:t>
            </w:r>
          </w:p>
        </w:tc>
        <w:tc>
          <w:tcPr>
            <w:tcW w:w="978" w:type="dxa"/>
            <w:noWrap/>
            <w:vAlign w:val="center"/>
            <w:hideMark/>
          </w:tcPr>
          <w:p w14:paraId="4EE98CEC" w14:textId="77777777" w:rsidR="009C052C" w:rsidRPr="00270D11" w:rsidRDefault="009C052C" w:rsidP="00732404">
            <w:pPr>
              <w:jc w:val="center"/>
              <w:rPr>
                <w:rFonts w:cs="Times New Roman"/>
                <w:sz w:val="21"/>
                <w:szCs w:val="21"/>
              </w:rPr>
            </w:pPr>
            <w:r w:rsidRPr="00270D11">
              <w:rPr>
                <w:rFonts w:cs="Times New Roman"/>
                <w:sz w:val="21"/>
                <w:szCs w:val="21"/>
              </w:rPr>
              <w:t>2 349,9</w:t>
            </w:r>
          </w:p>
        </w:tc>
        <w:tc>
          <w:tcPr>
            <w:tcW w:w="1729" w:type="dxa"/>
            <w:vAlign w:val="center"/>
          </w:tcPr>
          <w:p w14:paraId="70D008EE" w14:textId="77777777" w:rsidR="009C052C" w:rsidRPr="00270D11" w:rsidRDefault="009C052C" w:rsidP="00732404">
            <w:pPr>
              <w:jc w:val="center"/>
              <w:rPr>
                <w:rFonts w:cs="Times New Roman"/>
                <w:sz w:val="21"/>
                <w:szCs w:val="21"/>
              </w:rPr>
            </w:pPr>
            <w:r w:rsidRPr="00270D11">
              <w:rPr>
                <w:sz w:val="21"/>
                <w:szCs w:val="21"/>
              </w:rPr>
              <w:t>6,4</w:t>
            </w:r>
          </w:p>
        </w:tc>
        <w:tc>
          <w:tcPr>
            <w:tcW w:w="1354" w:type="dxa"/>
            <w:noWrap/>
            <w:vAlign w:val="center"/>
            <w:hideMark/>
          </w:tcPr>
          <w:p w14:paraId="77F3926F" w14:textId="77777777" w:rsidR="009C052C" w:rsidRPr="00270D11" w:rsidRDefault="009C052C" w:rsidP="00732404">
            <w:pPr>
              <w:jc w:val="center"/>
              <w:rPr>
                <w:rFonts w:cs="Times New Roman"/>
                <w:sz w:val="21"/>
                <w:szCs w:val="21"/>
              </w:rPr>
            </w:pPr>
            <w:r w:rsidRPr="00270D11">
              <w:rPr>
                <w:rFonts w:cs="Times New Roman"/>
                <w:sz w:val="21"/>
                <w:szCs w:val="21"/>
              </w:rPr>
              <w:t>209,0</w:t>
            </w:r>
          </w:p>
        </w:tc>
      </w:tr>
      <w:tr w:rsidR="00270D11" w:rsidRPr="00270D11" w14:paraId="2A83F866" w14:textId="77777777" w:rsidTr="00732404">
        <w:trPr>
          <w:trHeight w:val="288"/>
        </w:trPr>
        <w:tc>
          <w:tcPr>
            <w:tcW w:w="2694" w:type="dxa"/>
            <w:noWrap/>
            <w:vAlign w:val="center"/>
            <w:hideMark/>
          </w:tcPr>
          <w:p w14:paraId="4B5CF8C1" w14:textId="77777777" w:rsidR="009C052C" w:rsidRPr="00270D11" w:rsidRDefault="009C052C" w:rsidP="00732404">
            <w:pPr>
              <w:jc w:val="left"/>
              <w:rPr>
                <w:rFonts w:cs="Times New Roman"/>
                <w:sz w:val="21"/>
                <w:szCs w:val="21"/>
              </w:rPr>
            </w:pPr>
            <w:r w:rsidRPr="00270D11">
              <w:rPr>
                <w:rFonts w:cs="Times New Roman"/>
                <w:sz w:val="21"/>
                <w:szCs w:val="21"/>
              </w:rPr>
              <w:t>Строительные материалы, драгоценные металлы и изделия из них</w:t>
            </w:r>
          </w:p>
        </w:tc>
        <w:tc>
          <w:tcPr>
            <w:tcW w:w="992" w:type="dxa"/>
            <w:noWrap/>
            <w:vAlign w:val="center"/>
            <w:hideMark/>
          </w:tcPr>
          <w:p w14:paraId="48BFD82F" w14:textId="77777777" w:rsidR="009C052C" w:rsidRPr="00270D11" w:rsidRDefault="009C052C" w:rsidP="00732404">
            <w:pPr>
              <w:jc w:val="center"/>
              <w:rPr>
                <w:rFonts w:cs="Times New Roman"/>
                <w:sz w:val="21"/>
                <w:szCs w:val="21"/>
              </w:rPr>
            </w:pPr>
            <w:r w:rsidRPr="00270D11">
              <w:rPr>
                <w:rFonts w:cs="Times New Roman"/>
                <w:sz w:val="21"/>
                <w:szCs w:val="21"/>
              </w:rPr>
              <w:t>326,6</w:t>
            </w:r>
          </w:p>
        </w:tc>
        <w:tc>
          <w:tcPr>
            <w:tcW w:w="1715" w:type="dxa"/>
            <w:vAlign w:val="center"/>
          </w:tcPr>
          <w:p w14:paraId="02D55546" w14:textId="77777777" w:rsidR="009C052C" w:rsidRPr="00270D11" w:rsidRDefault="009C052C" w:rsidP="00732404">
            <w:pPr>
              <w:jc w:val="center"/>
              <w:rPr>
                <w:rFonts w:cs="Times New Roman"/>
                <w:sz w:val="21"/>
                <w:szCs w:val="21"/>
              </w:rPr>
            </w:pPr>
            <w:r w:rsidRPr="00270D11">
              <w:rPr>
                <w:sz w:val="21"/>
                <w:szCs w:val="21"/>
              </w:rPr>
              <w:t>3,3</w:t>
            </w:r>
          </w:p>
        </w:tc>
        <w:tc>
          <w:tcPr>
            <w:tcW w:w="978" w:type="dxa"/>
            <w:noWrap/>
            <w:vAlign w:val="center"/>
            <w:hideMark/>
          </w:tcPr>
          <w:p w14:paraId="4D351BDF" w14:textId="77777777" w:rsidR="009C052C" w:rsidRPr="00270D11" w:rsidRDefault="009C052C" w:rsidP="00732404">
            <w:pPr>
              <w:jc w:val="center"/>
              <w:rPr>
                <w:rFonts w:cs="Times New Roman"/>
                <w:sz w:val="21"/>
                <w:szCs w:val="21"/>
              </w:rPr>
            </w:pPr>
            <w:r w:rsidRPr="00270D11">
              <w:rPr>
                <w:rFonts w:cs="Times New Roman"/>
                <w:sz w:val="21"/>
                <w:szCs w:val="21"/>
              </w:rPr>
              <w:t>1 629,4</w:t>
            </w:r>
          </w:p>
        </w:tc>
        <w:tc>
          <w:tcPr>
            <w:tcW w:w="1729" w:type="dxa"/>
            <w:vAlign w:val="center"/>
          </w:tcPr>
          <w:p w14:paraId="097B11C2" w14:textId="77777777" w:rsidR="009C052C" w:rsidRPr="00270D11" w:rsidRDefault="009C052C" w:rsidP="00732404">
            <w:pPr>
              <w:jc w:val="center"/>
              <w:rPr>
                <w:rFonts w:cs="Times New Roman"/>
                <w:sz w:val="21"/>
                <w:szCs w:val="21"/>
              </w:rPr>
            </w:pPr>
            <w:r w:rsidRPr="00270D11">
              <w:rPr>
                <w:sz w:val="21"/>
                <w:szCs w:val="21"/>
              </w:rPr>
              <w:t>4,5</w:t>
            </w:r>
          </w:p>
        </w:tc>
        <w:tc>
          <w:tcPr>
            <w:tcW w:w="1354" w:type="dxa"/>
            <w:noWrap/>
            <w:vAlign w:val="center"/>
            <w:hideMark/>
          </w:tcPr>
          <w:p w14:paraId="5164FE7E" w14:textId="77777777" w:rsidR="009C052C" w:rsidRPr="00270D11" w:rsidRDefault="009C052C" w:rsidP="00732404">
            <w:pPr>
              <w:jc w:val="center"/>
              <w:rPr>
                <w:rFonts w:cs="Times New Roman"/>
                <w:sz w:val="21"/>
                <w:szCs w:val="21"/>
              </w:rPr>
            </w:pPr>
            <w:r w:rsidRPr="00270D11">
              <w:rPr>
                <w:rFonts w:cs="Times New Roman"/>
                <w:sz w:val="21"/>
                <w:szCs w:val="21"/>
              </w:rPr>
              <w:t>398,9</w:t>
            </w:r>
          </w:p>
        </w:tc>
      </w:tr>
      <w:tr w:rsidR="00270D11" w:rsidRPr="00270D11" w14:paraId="7987FCF1" w14:textId="77777777" w:rsidTr="00732404">
        <w:trPr>
          <w:trHeight w:val="288"/>
        </w:trPr>
        <w:tc>
          <w:tcPr>
            <w:tcW w:w="2694" w:type="dxa"/>
            <w:noWrap/>
            <w:vAlign w:val="center"/>
            <w:hideMark/>
          </w:tcPr>
          <w:p w14:paraId="23DD259E" w14:textId="77777777" w:rsidR="009C052C" w:rsidRPr="00BB554B" w:rsidRDefault="009C052C" w:rsidP="00732404">
            <w:pPr>
              <w:jc w:val="left"/>
              <w:rPr>
                <w:rFonts w:cs="Times New Roman"/>
                <w:i/>
                <w:iCs/>
                <w:sz w:val="21"/>
                <w:szCs w:val="21"/>
              </w:rPr>
            </w:pPr>
            <w:r w:rsidRPr="00BB554B">
              <w:rPr>
                <w:rFonts w:cs="Times New Roman"/>
                <w:i/>
                <w:iCs/>
                <w:sz w:val="21"/>
                <w:szCs w:val="21"/>
              </w:rPr>
              <w:t>Другие товары</w:t>
            </w:r>
          </w:p>
        </w:tc>
        <w:tc>
          <w:tcPr>
            <w:tcW w:w="992" w:type="dxa"/>
            <w:noWrap/>
            <w:vAlign w:val="center"/>
            <w:hideMark/>
          </w:tcPr>
          <w:p w14:paraId="75F8D997" w14:textId="77777777" w:rsidR="009C052C" w:rsidRPr="00BB554B" w:rsidRDefault="009C052C" w:rsidP="00732404">
            <w:pPr>
              <w:jc w:val="center"/>
              <w:rPr>
                <w:rFonts w:cs="Times New Roman"/>
                <w:i/>
                <w:iCs/>
                <w:sz w:val="21"/>
                <w:szCs w:val="21"/>
              </w:rPr>
            </w:pPr>
            <w:r w:rsidRPr="00BB554B">
              <w:rPr>
                <w:rFonts w:cs="Times New Roman"/>
                <w:i/>
                <w:iCs/>
                <w:sz w:val="21"/>
                <w:szCs w:val="21"/>
              </w:rPr>
              <w:t>89,9</w:t>
            </w:r>
          </w:p>
        </w:tc>
        <w:tc>
          <w:tcPr>
            <w:tcW w:w="1715" w:type="dxa"/>
            <w:vAlign w:val="center"/>
          </w:tcPr>
          <w:p w14:paraId="66C062B9" w14:textId="77777777" w:rsidR="009C052C" w:rsidRPr="00BB554B" w:rsidRDefault="009C052C" w:rsidP="00732404">
            <w:pPr>
              <w:jc w:val="center"/>
              <w:rPr>
                <w:rFonts w:cs="Times New Roman"/>
                <w:i/>
                <w:iCs/>
                <w:sz w:val="21"/>
                <w:szCs w:val="21"/>
              </w:rPr>
            </w:pPr>
            <w:r w:rsidRPr="00BB554B">
              <w:rPr>
                <w:i/>
                <w:iCs/>
                <w:sz w:val="21"/>
                <w:szCs w:val="21"/>
              </w:rPr>
              <w:t>0,9</w:t>
            </w:r>
          </w:p>
        </w:tc>
        <w:tc>
          <w:tcPr>
            <w:tcW w:w="978" w:type="dxa"/>
            <w:noWrap/>
            <w:vAlign w:val="center"/>
            <w:hideMark/>
          </w:tcPr>
          <w:p w14:paraId="7D98508F" w14:textId="77777777" w:rsidR="009C052C" w:rsidRPr="00BB554B" w:rsidRDefault="009C052C" w:rsidP="00732404">
            <w:pPr>
              <w:jc w:val="center"/>
              <w:rPr>
                <w:rFonts w:cs="Times New Roman"/>
                <w:i/>
                <w:iCs/>
                <w:sz w:val="21"/>
                <w:szCs w:val="21"/>
              </w:rPr>
            </w:pPr>
            <w:r w:rsidRPr="00BB554B">
              <w:rPr>
                <w:rFonts w:cs="Times New Roman"/>
                <w:i/>
                <w:iCs/>
                <w:sz w:val="21"/>
                <w:szCs w:val="21"/>
              </w:rPr>
              <w:t>1 351,2</w:t>
            </w:r>
          </w:p>
        </w:tc>
        <w:tc>
          <w:tcPr>
            <w:tcW w:w="1729" w:type="dxa"/>
            <w:vAlign w:val="center"/>
          </w:tcPr>
          <w:p w14:paraId="575779BB" w14:textId="77777777" w:rsidR="009C052C" w:rsidRPr="00BB554B" w:rsidRDefault="009C052C" w:rsidP="00732404">
            <w:pPr>
              <w:jc w:val="center"/>
              <w:rPr>
                <w:rFonts w:cs="Times New Roman"/>
                <w:i/>
                <w:iCs/>
                <w:sz w:val="21"/>
                <w:szCs w:val="21"/>
              </w:rPr>
            </w:pPr>
            <w:r w:rsidRPr="00BB554B">
              <w:rPr>
                <w:i/>
                <w:iCs/>
                <w:sz w:val="21"/>
                <w:szCs w:val="21"/>
              </w:rPr>
              <w:t>3,7</w:t>
            </w:r>
          </w:p>
        </w:tc>
        <w:tc>
          <w:tcPr>
            <w:tcW w:w="1354" w:type="dxa"/>
            <w:noWrap/>
            <w:vAlign w:val="center"/>
            <w:hideMark/>
          </w:tcPr>
          <w:p w14:paraId="51E5D778" w14:textId="77777777" w:rsidR="009C052C" w:rsidRPr="00BB554B" w:rsidRDefault="009C052C" w:rsidP="00732404">
            <w:pPr>
              <w:jc w:val="center"/>
              <w:rPr>
                <w:rFonts w:cs="Times New Roman"/>
                <w:i/>
                <w:iCs/>
                <w:sz w:val="21"/>
                <w:szCs w:val="21"/>
              </w:rPr>
            </w:pPr>
            <w:r w:rsidRPr="00BB554B">
              <w:rPr>
                <w:rFonts w:cs="Times New Roman"/>
                <w:i/>
                <w:iCs/>
                <w:sz w:val="21"/>
                <w:szCs w:val="21"/>
              </w:rPr>
              <w:t>1403,0</w:t>
            </w:r>
          </w:p>
        </w:tc>
      </w:tr>
      <w:tr w:rsidR="00270D11" w:rsidRPr="00270D11" w14:paraId="0A0CEFE5" w14:textId="77777777" w:rsidTr="00732404">
        <w:trPr>
          <w:trHeight w:val="288"/>
        </w:trPr>
        <w:tc>
          <w:tcPr>
            <w:tcW w:w="2694" w:type="dxa"/>
            <w:noWrap/>
            <w:vAlign w:val="center"/>
            <w:hideMark/>
          </w:tcPr>
          <w:p w14:paraId="70FFAE65" w14:textId="77777777" w:rsidR="009C052C" w:rsidRPr="00270D11" w:rsidRDefault="009C052C" w:rsidP="00732404">
            <w:pPr>
              <w:jc w:val="left"/>
              <w:rPr>
                <w:rFonts w:cs="Times New Roman"/>
                <w:b/>
                <w:bCs/>
                <w:i/>
                <w:iCs/>
                <w:sz w:val="21"/>
                <w:szCs w:val="21"/>
              </w:rPr>
            </w:pPr>
            <w:r w:rsidRPr="00270D11">
              <w:rPr>
                <w:rFonts w:cs="Times New Roman"/>
                <w:b/>
                <w:bCs/>
                <w:i/>
                <w:iCs/>
                <w:sz w:val="21"/>
                <w:szCs w:val="21"/>
              </w:rPr>
              <w:t>Всего товаров</w:t>
            </w:r>
          </w:p>
        </w:tc>
        <w:tc>
          <w:tcPr>
            <w:tcW w:w="992" w:type="dxa"/>
            <w:noWrap/>
            <w:vAlign w:val="center"/>
            <w:hideMark/>
          </w:tcPr>
          <w:p w14:paraId="1BD25AD8" w14:textId="208B1483" w:rsidR="009C052C" w:rsidRPr="00270D11" w:rsidRDefault="00F66F1A" w:rsidP="00732404">
            <w:pPr>
              <w:jc w:val="center"/>
              <w:rPr>
                <w:rFonts w:cs="Times New Roman"/>
                <w:b/>
                <w:bCs/>
                <w:i/>
                <w:iCs/>
                <w:sz w:val="21"/>
                <w:szCs w:val="21"/>
              </w:rPr>
            </w:pPr>
            <w:r w:rsidRPr="00270D11">
              <w:rPr>
                <w:rFonts w:cs="Times New Roman"/>
                <w:b/>
                <w:bCs/>
                <w:i/>
                <w:iCs/>
                <w:sz w:val="21"/>
                <w:szCs w:val="21"/>
              </w:rPr>
              <w:t>10 039,1</w:t>
            </w:r>
          </w:p>
        </w:tc>
        <w:tc>
          <w:tcPr>
            <w:tcW w:w="1715" w:type="dxa"/>
            <w:vAlign w:val="center"/>
          </w:tcPr>
          <w:p w14:paraId="6FF3D793" w14:textId="77777777" w:rsidR="009C052C" w:rsidRPr="00270D11" w:rsidRDefault="009C052C" w:rsidP="00732404">
            <w:pPr>
              <w:jc w:val="center"/>
              <w:rPr>
                <w:rFonts w:cs="Times New Roman"/>
                <w:b/>
                <w:bCs/>
                <w:i/>
                <w:iCs/>
                <w:sz w:val="21"/>
                <w:szCs w:val="21"/>
              </w:rPr>
            </w:pPr>
            <w:r w:rsidRPr="00270D11">
              <w:rPr>
                <w:b/>
                <w:bCs/>
                <w:i/>
                <w:iCs/>
                <w:sz w:val="21"/>
                <w:szCs w:val="21"/>
              </w:rPr>
              <w:t>100,0</w:t>
            </w:r>
          </w:p>
        </w:tc>
        <w:tc>
          <w:tcPr>
            <w:tcW w:w="978" w:type="dxa"/>
            <w:noWrap/>
            <w:vAlign w:val="center"/>
            <w:hideMark/>
          </w:tcPr>
          <w:p w14:paraId="78A20AB3" w14:textId="77777777" w:rsidR="009C052C" w:rsidRPr="00270D11" w:rsidRDefault="009C052C" w:rsidP="00732404">
            <w:pPr>
              <w:jc w:val="center"/>
              <w:rPr>
                <w:rFonts w:cs="Times New Roman"/>
                <w:b/>
                <w:bCs/>
                <w:i/>
                <w:iCs/>
                <w:sz w:val="21"/>
                <w:szCs w:val="21"/>
              </w:rPr>
            </w:pPr>
            <w:r w:rsidRPr="00270D11">
              <w:rPr>
                <w:rFonts w:cs="Times New Roman"/>
                <w:b/>
                <w:bCs/>
                <w:i/>
                <w:iCs/>
                <w:sz w:val="21"/>
                <w:szCs w:val="21"/>
              </w:rPr>
              <w:t>36 469,2</w:t>
            </w:r>
          </w:p>
        </w:tc>
        <w:tc>
          <w:tcPr>
            <w:tcW w:w="1729" w:type="dxa"/>
            <w:vAlign w:val="center"/>
          </w:tcPr>
          <w:p w14:paraId="7B816F3B" w14:textId="77777777" w:rsidR="009C052C" w:rsidRPr="00270D11" w:rsidRDefault="009C052C" w:rsidP="00732404">
            <w:pPr>
              <w:jc w:val="center"/>
              <w:rPr>
                <w:rFonts w:cs="Times New Roman"/>
                <w:b/>
                <w:bCs/>
                <w:i/>
                <w:iCs/>
                <w:sz w:val="21"/>
                <w:szCs w:val="21"/>
              </w:rPr>
            </w:pPr>
            <w:r w:rsidRPr="00270D11">
              <w:rPr>
                <w:b/>
                <w:bCs/>
                <w:i/>
                <w:iCs/>
                <w:sz w:val="21"/>
                <w:szCs w:val="21"/>
              </w:rPr>
              <w:t>100,0</w:t>
            </w:r>
          </w:p>
        </w:tc>
        <w:tc>
          <w:tcPr>
            <w:tcW w:w="1354" w:type="dxa"/>
            <w:noWrap/>
            <w:vAlign w:val="center"/>
            <w:hideMark/>
          </w:tcPr>
          <w:p w14:paraId="2F953487" w14:textId="67D378EF" w:rsidR="009C052C" w:rsidRPr="00270D11" w:rsidRDefault="009C052C" w:rsidP="00732404">
            <w:pPr>
              <w:jc w:val="center"/>
              <w:rPr>
                <w:rFonts w:cs="Times New Roman"/>
                <w:b/>
                <w:bCs/>
                <w:i/>
                <w:iCs/>
                <w:sz w:val="21"/>
                <w:szCs w:val="21"/>
              </w:rPr>
            </w:pPr>
            <w:r w:rsidRPr="00270D11">
              <w:rPr>
                <w:rFonts w:cs="Times New Roman"/>
                <w:b/>
                <w:bCs/>
                <w:i/>
                <w:iCs/>
                <w:sz w:val="21"/>
                <w:szCs w:val="21"/>
              </w:rPr>
              <w:t>26</w:t>
            </w:r>
            <w:r w:rsidR="00F66F1A" w:rsidRPr="00270D11">
              <w:rPr>
                <w:rFonts w:cs="Times New Roman"/>
                <w:b/>
                <w:bCs/>
                <w:i/>
                <w:iCs/>
                <w:sz w:val="21"/>
                <w:szCs w:val="21"/>
              </w:rPr>
              <w:t>3,3</w:t>
            </w:r>
          </w:p>
        </w:tc>
      </w:tr>
    </w:tbl>
    <w:p w14:paraId="2D5BD74B" w14:textId="53260B83" w:rsidR="009C052C" w:rsidRPr="00270D11" w:rsidRDefault="009C052C" w:rsidP="009C052C">
      <w:pPr>
        <w:spacing w:after="200" w:line="240" w:lineRule="auto"/>
        <w:rPr>
          <w:i/>
          <w:iCs/>
        </w:rPr>
      </w:pPr>
      <w:r w:rsidRPr="00270D11">
        <w:rPr>
          <w:i/>
          <w:iCs/>
        </w:rPr>
        <w:t xml:space="preserve">Составлено по </w:t>
      </w:r>
      <w:r w:rsidRPr="00270D11">
        <w:rPr>
          <w:i/>
          <w:iCs/>
          <w:lang w:val="en-US"/>
        </w:rPr>
        <w:t>[</w:t>
      </w:r>
      <w:r w:rsidR="00BE7B21" w:rsidRPr="00270D11">
        <w:rPr>
          <w:i/>
          <w:iCs/>
        </w:rPr>
        <w:t>32</w:t>
      </w:r>
      <w:r w:rsidRPr="00270D11">
        <w:rPr>
          <w:i/>
          <w:iCs/>
          <w:lang w:val="en-US"/>
        </w:rPr>
        <w:t>]</w:t>
      </w:r>
      <w:r w:rsidR="00BE7B21" w:rsidRPr="00270D11">
        <w:rPr>
          <w:i/>
          <w:iCs/>
        </w:rPr>
        <w:t>.</w:t>
      </w:r>
    </w:p>
    <w:p w14:paraId="375F2D71" w14:textId="2D92DFBE" w:rsidR="009C052C" w:rsidRPr="00270D11" w:rsidRDefault="009C052C" w:rsidP="009C052C">
      <w:pPr>
        <w:spacing w:line="360" w:lineRule="auto"/>
        <w:rPr>
          <w:b/>
          <w:bCs/>
        </w:rPr>
      </w:pPr>
      <w:r w:rsidRPr="00270D11">
        <w:rPr>
          <w:b/>
          <w:bCs/>
        </w:rPr>
        <w:tab/>
      </w:r>
      <w:r w:rsidRPr="00270D11">
        <w:t>Стоит отметить, что наиболее существенно изменился вклад в международную торговлю</w:t>
      </w:r>
      <w:r w:rsidR="00132D51" w:rsidRPr="00270D11">
        <w:t xml:space="preserve"> такой товарной группы, как</w:t>
      </w:r>
      <w:r w:rsidRPr="00270D11">
        <w:t xml:space="preserve"> минерально</w:t>
      </w:r>
      <w:r w:rsidR="00132D51" w:rsidRPr="00270D11">
        <w:t xml:space="preserve">е </w:t>
      </w:r>
      <w:r w:rsidRPr="00270D11">
        <w:t>сырь</w:t>
      </w:r>
      <w:r w:rsidR="00132D51" w:rsidRPr="00270D11">
        <w:t>ё</w:t>
      </w:r>
      <w:r w:rsidRPr="00270D11">
        <w:t xml:space="preserve">, в связи с чем, можно сделать вывод, что </w:t>
      </w:r>
      <w:r w:rsidR="00132D51" w:rsidRPr="00270D11">
        <w:t>оно</w:t>
      </w:r>
      <w:r w:rsidRPr="00270D11">
        <w:t xml:space="preserve"> имеет очень большое значение для международной торговли и для мирового хозяйства. Цены на энергоресурсы являются более волатильными, чем цены на другие товары, и в большей степени зависят от геополитической обстановки в мире. </w:t>
      </w:r>
    </w:p>
    <w:p w14:paraId="595F0FAE" w14:textId="4934FCED" w:rsidR="009C052C" w:rsidRPr="00270D11" w:rsidRDefault="009C052C" w:rsidP="009C052C">
      <w:pPr>
        <w:spacing w:line="360" w:lineRule="auto"/>
      </w:pPr>
      <w:r w:rsidRPr="00270D11">
        <w:rPr>
          <w:b/>
          <w:bCs/>
        </w:rPr>
        <w:tab/>
      </w:r>
      <w:r w:rsidRPr="00270D11">
        <w:t xml:space="preserve">За четверть века изменился и вклад регионов мира в международную торговлю в целом и в разрезе товарных групп. Как и в 2019 г., так и в 1995 г., наибольшую долю в мировой торговле занимает Европа. Несмотря на то, что европейский регион по-прежнему занимает доминирующее положение в международной торговле, оно постепенно ослабевает. Наряду с Европой снизила свою долю в мировой торговле Северная Америка. Доля остальных регионов мира за период 1995 – 2019 гг. </w:t>
      </w:r>
      <w:r w:rsidR="0000356B" w:rsidRPr="00270D11">
        <w:t xml:space="preserve">в </w:t>
      </w:r>
      <w:r w:rsidRPr="00270D11">
        <w:t>мировом торговом обороте выросла, особенно Восточной и</w:t>
      </w:r>
      <w:r w:rsidR="007D47B3" w:rsidRPr="00270D11">
        <w:t xml:space="preserve"> </w:t>
      </w:r>
      <w:r w:rsidRPr="00270D11">
        <w:t xml:space="preserve">Юго-Восточной Азии, </w:t>
      </w:r>
      <w:r w:rsidR="007D47B3" w:rsidRPr="00270D11">
        <w:t>Юго-Западной Азии</w:t>
      </w:r>
      <w:r w:rsidRPr="00270D11">
        <w:t>, Центральной и Южной Азии (табл. 3.2).</w:t>
      </w:r>
    </w:p>
    <w:p w14:paraId="2EE978ED" w14:textId="77777777" w:rsidR="009C052C" w:rsidRPr="00270D11" w:rsidRDefault="009C052C" w:rsidP="009C052C">
      <w:pPr>
        <w:spacing w:line="360" w:lineRule="auto"/>
        <w:jc w:val="right"/>
        <w:rPr>
          <w:i/>
          <w:iCs/>
        </w:rPr>
      </w:pPr>
      <w:r w:rsidRPr="00270D11">
        <w:rPr>
          <w:i/>
          <w:iCs/>
        </w:rPr>
        <w:t>Таблица 3.2</w:t>
      </w:r>
    </w:p>
    <w:p w14:paraId="4DD0F975" w14:textId="77777777" w:rsidR="009C052C" w:rsidRPr="00270D11" w:rsidRDefault="009C052C" w:rsidP="009C052C">
      <w:pPr>
        <w:spacing w:line="360" w:lineRule="auto"/>
        <w:jc w:val="center"/>
        <w:rPr>
          <w:b/>
          <w:bCs/>
        </w:rPr>
      </w:pPr>
      <w:r w:rsidRPr="00270D11">
        <w:rPr>
          <w:b/>
          <w:bCs/>
        </w:rPr>
        <w:t>Изменение доли регионов мира в международной торговле в 1995 – 2019 гг., процентные пункты</w:t>
      </w:r>
      <w:r w:rsidRPr="00270D11">
        <w:rPr>
          <w:rStyle w:val="af9"/>
          <w:b/>
          <w:bCs/>
        </w:rPr>
        <w:footnoteReference w:id="8"/>
      </w:r>
    </w:p>
    <w:tbl>
      <w:tblPr>
        <w:tblStyle w:val="af4"/>
        <w:tblW w:w="0" w:type="auto"/>
        <w:tblInd w:w="108" w:type="dxa"/>
        <w:tblLayout w:type="fixed"/>
        <w:tblLook w:val="04A0" w:firstRow="1" w:lastRow="0" w:firstColumn="1" w:lastColumn="0" w:noHBand="0" w:noVBand="1"/>
      </w:tblPr>
      <w:tblGrid>
        <w:gridCol w:w="3261"/>
        <w:gridCol w:w="2126"/>
        <w:gridCol w:w="1984"/>
        <w:gridCol w:w="1985"/>
      </w:tblGrid>
      <w:tr w:rsidR="00270D11" w:rsidRPr="00B24462" w14:paraId="40522CCC" w14:textId="77777777" w:rsidTr="00732404">
        <w:trPr>
          <w:trHeight w:val="288"/>
        </w:trPr>
        <w:tc>
          <w:tcPr>
            <w:tcW w:w="3261" w:type="dxa"/>
            <w:noWrap/>
            <w:vAlign w:val="center"/>
            <w:hideMark/>
          </w:tcPr>
          <w:p w14:paraId="64FEE3C7" w14:textId="77777777" w:rsidR="009C052C" w:rsidRPr="00B24462" w:rsidRDefault="009C052C" w:rsidP="00732404">
            <w:pPr>
              <w:jc w:val="left"/>
              <w:rPr>
                <w:rFonts w:cs="Times New Roman"/>
                <w:bCs/>
                <w:sz w:val="22"/>
              </w:rPr>
            </w:pPr>
          </w:p>
        </w:tc>
        <w:tc>
          <w:tcPr>
            <w:tcW w:w="2126" w:type="dxa"/>
            <w:vAlign w:val="center"/>
          </w:tcPr>
          <w:p w14:paraId="2175472D" w14:textId="77777777" w:rsidR="009C052C" w:rsidRPr="00B24462" w:rsidRDefault="009C052C" w:rsidP="00732404">
            <w:pPr>
              <w:jc w:val="center"/>
              <w:rPr>
                <w:rFonts w:cs="Times New Roman"/>
                <w:bCs/>
                <w:sz w:val="22"/>
              </w:rPr>
            </w:pPr>
            <w:r w:rsidRPr="00B24462">
              <w:rPr>
                <w:rFonts w:cs="Times New Roman"/>
                <w:bCs/>
                <w:sz w:val="22"/>
              </w:rPr>
              <w:t>Доля в мировом торговом обороте</w:t>
            </w:r>
          </w:p>
        </w:tc>
        <w:tc>
          <w:tcPr>
            <w:tcW w:w="1984" w:type="dxa"/>
            <w:vAlign w:val="center"/>
          </w:tcPr>
          <w:p w14:paraId="2B3842D2" w14:textId="77777777" w:rsidR="009C052C" w:rsidRPr="00B24462" w:rsidRDefault="009C052C" w:rsidP="00732404">
            <w:pPr>
              <w:jc w:val="center"/>
              <w:rPr>
                <w:rFonts w:cs="Times New Roman"/>
                <w:bCs/>
                <w:sz w:val="22"/>
              </w:rPr>
            </w:pPr>
            <w:r w:rsidRPr="00B24462">
              <w:rPr>
                <w:rFonts w:cs="Times New Roman"/>
                <w:bCs/>
                <w:sz w:val="22"/>
              </w:rPr>
              <w:t>Доля в мировом экспорте</w:t>
            </w:r>
          </w:p>
        </w:tc>
        <w:tc>
          <w:tcPr>
            <w:tcW w:w="1985" w:type="dxa"/>
            <w:vAlign w:val="center"/>
          </w:tcPr>
          <w:p w14:paraId="286831FB" w14:textId="77777777" w:rsidR="009C052C" w:rsidRPr="00B24462" w:rsidRDefault="009C052C" w:rsidP="00732404">
            <w:pPr>
              <w:jc w:val="center"/>
              <w:rPr>
                <w:rFonts w:cs="Times New Roman"/>
                <w:bCs/>
                <w:sz w:val="22"/>
              </w:rPr>
            </w:pPr>
            <w:r w:rsidRPr="00B24462">
              <w:rPr>
                <w:rFonts w:cs="Times New Roman"/>
                <w:bCs/>
                <w:sz w:val="22"/>
              </w:rPr>
              <w:t>Доля в мировом импорте</w:t>
            </w:r>
          </w:p>
        </w:tc>
      </w:tr>
      <w:tr w:rsidR="00270D11" w:rsidRPr="00B24462" w14:paraId="69B8518F" w14:textId="77777777" w:rsidTr="00732404">
        <w:trPr>
          <w:trHeight w:val="288"/>
        </w:trPr>
        <w:tc>
          <w:tcPr>
            <w:tcW w:w="3261" w:type="dxa"/>
            <w:noWrap/>
            <w:vAlign w:val="center"/>
            <w:hideMark/>
          </w:tcPr>
          <w:p w14:paraId="2B8D53F2" w14:textId="77777777" w:rsidR="009C052C" w:rsidRPr="00B24462" w:rsidRDefault="009C052C" w:rsidP="00732404">
            <w:pPr>
              <w:jc w:val="left"/>
              <w:rPr>
                <w:rFonts w:cs="Times New Roman"/>
                <w:bCs/>
                <w:sz w:val="22"/>
              </w:rPr>
            </w:pPr>
            <w:r w:rsidRPr="00B24462">
              <w:rPr>
                <w:sz w:val="22"/>
              </w:rPr>
              <w:t>Европа</w:t>
            </w:r>
          </w:p>
        </w:tc>
        <w:tc>
          <w:tcPr>
            <w:tcW w:w="2126" w:type="dxa"/>
            <w:shd w:val="clear" w:color="auto" w:fill="FF4B4F"/>
            <w:vAlign w:val="center"/>
          </w:tcPr>
          <w:p w14:paraId="67DA297A" w14:textId="77777777" w:rsidR="009C052C" w:rsidRPr="00B24462" w:rsidRDefault="009C052C" w:rsidP="00732404">
            <w:pPr>
              <w:jc w:val="center"/>
              <w:rPr>
                <w:sz w:val="22"/>
              </w:rPr>
            </w:pPr>
            <w:r w:rsidRPr="00B24462">
              <w:rPr>
                <w:sz w:val="22"/>
              </w:rPr>
              <w:t>-7,8</w:t>
            </w:r>
          </w:p>
        </w:tc>
        <w:tc>
          <w:tcPr>
            <w:tcW w:w="1984" w:type="dxa"/>
            <w:shd w:val="clear" w:color="auto" w:fill="FF4B4F"/>
            <w:vAlign w:val="center"/>
          </w:tcPr>
          <w:p w14:paraId="377620DC" w14:textId="77777777" w:rsidR="009C052C" w:rsidRPr="00B24462" w:rsidRDefault="009C052C" w:rsidP="00732404">
            <w:pPr>
              <w:jc w:val="center"/>
              <w:rPr>
                <w:sz w:val="22"/>
              </w:rPr>
            </w:pPr>
            <w:r w:rsidRPr="00B24462">
              <w:rPr>
                <w:sz w:val="22"/>
              </w:rPr>
              <w:t>-7,3</w:t>
            </w:r>
          </w:p>
        </w:tc>
        <w:tc>
          <w:tcPr>
            <w:tcW w:w="1985" w:type="dxa"/>
            <w:shd w:val="clear" w:color="auto" w:fill="FF4B4F"/>
            <w:vAlign w:val="center"/>
          </w:tcPr>
          <w:p w14:paraId="49D77535" w14:textId="77777777" w:rsidR="009C052C" w:rsidRPr="00B24462" w:rsidRDefault="009C052C" w:rsidP="00732404">
            <w:pPr>
              <w:jc w:val="center"/>
              <w:rPr>
                <w:sz w:val="22"/>
              </w:rPr>
            </w:pPr>
            <w:r w:rsidRPr="00B24462">
              <w:rPr>
                <w:sz w:val="22"/>
              </w:rPr>
              <w:t>-8,2</w:t>
            </w:r>
          </w:p>
        </w:tc>
      </w:tr>
      <w:tr w:rsidR="00270D11" w:rsidRPr="00B24462" w14:paraId="0A551B66" w14:textId="77777777" w:rsidTr="00732404">
        <w:trPr>
          <w:trHeight w:val="288"/>
        </w:trPr>
        <w:tc>
          <w:tcPr>
            <w:tcW w:w="3261" w:type="dxa"/>
            <w:noWrap/>
            <w:vAlign w:val="center"/>
            <w:hideMark/>
          </w:tcPr>
          <w:p w14:paraId="5F1DDCF3" w14:textId="77777777" w:rsidR="009C052C" w:rsidRPr="00B24462" w:rsidRDefault="009C052C" w:rsidP="00732404">
            <w:pPr>
              <w:jc w:val="left"/>
              <w:rPr>
                <w:rFonts w:cs="Times New Roman"/>
                <w:bCs/>
                <w:sz w:val="22"/>
              </w:rPr>
            </w:pPr>
            <w:r w:rsidRPr="00B24462">
              <w:rPr>
                <w:sz w:val="22"/>
              </w:rPr>
              <w:t>Восточная и Юго-Восточная Азия</w:t>
            </w:r>
          </w:p>
        </w:tc>
        <w:tc>
          <w:tcPr>
            <w:tcW w:w="2126" w:type="dxa"/>
            <w:shd w:val="clear" w:color="auto" w:fill="A8D08D" w:themeFill="accent6" w:themeFillTint="99"/>
            <w:vAlign w:val="center"/>
          </w:tcPr>
          <w:p w14:paraId="17B235BD" w14:textId="01D30B21" w:rsidR="009C052C" w:rsidRPr="00B24462" w:rsidRDefault="009C052C" w:rsidP="00732404">
            <w:pPr>
              <w:jc w:val="center"/>
              <w:rPr>
                <w:sz w:val="22"/>
              </w:rPr>
            </w:pPr>
            <w:r w:rsidRPr="00B24462">
              <w:rPr>
                <w:sz w:val="22"/>
              </w:rPr>
              <w:t>+5,</w:t>
            </w:r>
            <w:r w:rsidR="00420542" w:rsidRPr="00B24462">
              <w:rPr>
                <w:sz w:val="22"/>
              </w:rPr>
              <w:t>8</w:t>
            </w:r>
          </w:p>
        </w:tc>
        <w:tc>
          <w:tcPr>
            <w:tcW w:w="1984" w:type="dxa"/>
            <w:shd w:val="clear" w:color="auto" w:fill="A8D08D" w:themeFill="accent6" w:themeFillTint="99"/>
            <w:vAlign w:val="center"/>
          </w:tcPr>
          <w:p w14:paraId="2AC456DF" w14:textId="77777777" w:rsidR="009C052C" w:rsidRPr="00B24462" w:rsidRDefault="009C052C" w:rsidP="00732404">
            <w:pPr>
              <w:jc w:val="center"/>
              <w:rPr>
                <w:sz w:val="22"/>
              </w:rPr>
            </w:pPr>
            <w:r w:rsidRPr="00B24462">
              <w:rPr>
                <w:sz w:val="22"/>
              </w:rPr>
              <w:t>+5,6</w:t>
            </w:r>
          </w:p>
        </w:tc>
        <w:tc>
          <w:tcPr>
            <w:tcW w:w="1985" w:type="dxa"/>
            <w:shd w:val="clear" w:color="auto" w:fill="A8D08D" w:themeFill="accent6" w:themeFillTint="99"/>
            <w:vAlign w:val="center"/>
          </w:tcPr>
          <w:p w14:paraId="4945803A" w14:textId="01066459" w:rsidR="009C052C" w:rsidRPr="00B24462" w:rsidRDefault="009C052C" w:rsidP="00732404">
            <w:pPr>
              <w:jc w:val="center"/>
              <w:rPr>
                <w:sz w:val="22"/>
              </w:rPr>
            </w:pPr>
            <w:r w:rsidRPr="00B24462">
              <w:rPr>
                <w:sz w:val="22"/>
              </w:rPr>
              <w:t>+6,</w:t>
            </w:r>
            <w:r w:rsidR="00420542" w:rsidRPr="00B24462">
              <w:rPr>
                <w:sz w:val="22"/>
              </w:rPr>
              <w:t>2</w:t>
            </w:r>
          </w:p>
        </w:tc>
      </w:tr>
      <w:tr w:rsidR="00270D11" w:rsidRPr="00B24462" w14:paraId="1BA01406" w14:textId="77777777" w:rsidTr="00732404">
        <w:trPr>
          <w:trHeight w:val="288"/>
        </w:trPr>
        <w:tc>
          <w:tcPr>
            <w:tcW w:w="3261" w:type="dxa"/>
            <w:noWrap/>
            <w:vAlign w:val="center"/>
            <w:hideMark/>
          </w:tcPr>
          <w:p w14:paraId="7E08C1DC" w14:textId="3593FC96" w:rsidR="009C052C" w:rsidRPr="00B24462" w:rsidRDefault="007D47B3" w:rsidP="00732404">
            <w:pPr>
              <w:jc w:val="left"/>
              <w:rPr>
                <w:rFonts w:cs="Times New Roman"/>
                <w:bCs/>
                <w:sz w:val="22"/>
              </w:rPr>
            </w:pPr>
            <w:r w:rsidRPr="00B24462">
              <w:rPr>
                <w:sz w:val="22"/>
              </w:rPr>
              <w:t>Юго-Западная Азия</w:t>
            </w:r>
          </w:p>
        </w:tc>
        <w:tc>
          <w:tcPr>
            <w:tcW w:w="2126" w:type="dxa"/>
            <w:shd w:val="clear" w:color="auto" w:fill="A8D08D" w:themeFill="accent6" w:themeFillTint="99"/>
            <w:vAlign w:val="center"/>
          </w:tcPr>
          <w:p w14:paraId="310222C3" w14:textId="7548036B" w:rsidR="009C052C" w:rsidRPr="00B24462" w:rsidRDefault="009C052C" w:rsidP="00732404">
            <w:pPr>
              <w:jc w:val="center"/>
              <w:rPr>
                <w:sz w:val="22"/>
              </w:rPr>
            </w:pPr>
            <w:r w:rsidRPr="00B24462">
              <w:rPr>
                <w:sz w:val="22"/>
              </w:rPr>
              <w:t>+2,</w:t>
            </w:r>
            <w:r w:rsidR="00420542" w:rsidRPr="00B24462">
              <w:rPr>
                <w:sz w:val="22"/>
              </w:rPr>
              <w:t>3</w:t>
            </w:r>
          </w:p>
        </w:tc>
        <w:tc>
          <w:tcPr>
            <w:tcW w:w="1984" w:type="dxa"/>
            <w:shd w:val="clear" w:color="auto" w:fill="A8D08D" w:themeFill="accent6" w:themeFillTint="99"/>
            <w:vAlign w:val="center"/>
          </w:tcPr>
          <w:p w14:paraId="39FC66D6" w14:textId="77777777" w:rsidR="009C052C" w:rsidRPr="00B24462" w:rsidRDefault="009C052C" w:rsidP="00732404">
            <w:pPr>
              <w:jc w:val="center"/>
              <w:rPr>
                <w:sz w:val="22"/>
              </w:rPr>
            </w:pPr>
            <w:r w:rsidRPr="00B24462">
              <w:rPr>
                <w:sz w:val="22"/>
              </w:rPr>
              <w:t>+2,9</w:t>
            </w:r>
          </w:p>
        </w:tc>
        <w:tc>
          <w:tcPr>
            <w:tcW w:w="1985" w:type="dxa"/>
            <w:shd w:val="clear" w:color="auto" w:fill="A8D08D" w:themeFill="accent6" w:themeFillTint="99"/>
            <w:vAlign w:val="center"/>
          </w:tcPr>
          <w:p w14:paraId="2301EAF9" w14:textId="2E4CFA2D" w:rsidR="009C052C" w:rsidRPr="00B24462" w:rsidRDefault="009C052C" w:rsidP="00732404">
            <w:pPr>
              <w:jc w:val="center"/>
              <w:rPr>
                <w:sz w:val="22"/>
              </w:rPr>
            </w:pPr>
            <w:r w:rsidRPr="00B24462">
              <w:rPr>
                <w:sz w:val="22"/>
              </w:rPr>
              <w:t>+1,</w:t>
            </w:r>
            <w:r w:rsidR="00420542" w:rsidRPr="00B24462">
              <w:rPr>
                <w:sz w:val="22"/>
              </w:rPr>
              <w:t>8</w:t>
            </w:r>
          </w:p>
        </w:tc>
      </w:tr>
      <w:tr w:rsidR="00270D11" w:rsidRPr="00B24462" w14:paraId="576819AD" w14:textId="77777777" w:rsidTr="00732404">
        <w:trPr>
          <w:trHeight w:val="288"/>
        </w:trPr>
        <w:tc>
          <w:tcPr>
            <w:tcW w:w="3261" w:type="dxa"/>
            <w:noWrap/>
            <w:vAlign w:val="center"/>
            <w:hideMark/>
          </w:tcPr>
          <w:p w14:paraId="672CDB2E" w14:textId="77777777" w:rsidR="009C052C" w:rsidRPr="00B24462" w:rsidRDefault="009C052C" w:rsidP="00732404">
            <w:pPr>
              <w:jc w:val="left"/>
              <w:rPr>
                <w:rFonts w:cs="Times New Roman"/>
                <w:bCs/>
                <w:sz w:val="22"/>
              </w:rPr>
            </w:pPr>
            <w:r w:rsidRPr="00B24462">
              <w:rPr>
                <w:sz w:val="22"/>
              </w:rPr>
              <w:t>Центральная и Южная Азия</w:t>
            </w:r>
          </w:p>
        </w:tc>
        <w:tc>
          <w:tcPr>
            <w:tcW w:w="2126" w:type="dxa"/>
            <w:shd w:val="clear" w:color="auto" w:fill="A8D08D" w:themeFill="accent6" w:themeFillTint="99"/>
            <w:vAlign w:val="center"/>
          </w:tcPr>
          <w:p w14:paraId="3EE16BF9" w14:textId="77777777" w:rsidR="009C052C" w:rsidRPr="00B24462" w:rsidRDefault="009C052C" w:rsidP="00732404">
            <w:pPr>
              <w:jc w:val="center"/>
              <w:rPr>
                <w:sz w:val="22"/>
              </w:rPr>
            </w:pPr>
            <w:r w:rsidRPr="00B24462">
              <w:rPr>
                <w:sz w:val="22"/>
              </w:rPr>
              <w:t>+2,1</w:t>
            </w:r>
          </w:p>
        </w:tc>
        <w:tc>
          <w:tcPr>
            <w:tcW w:w="1984" w:type="dxa"/>
            <w:shd w:val="clear" w:color="auto" w:fill="A8D08D" w:themeFill="accent6" w:themeFillTint="99"/>
            <w:vAlign w:val="center"/>
          </w:tcPr>
          <w:p w14:paraId="68F7F763" w14:textId="77777777" w:rsidR="009C052C" w:rsidRPr="00B24462" w:rsidRDefault="009C052C" w:rsidP="00732404">
            <w:pPr>
              <w:jc w:val="center"/>
              <w:rPr>
                <w:sz w:val="22"/>
              </w:rPr>
            </w:pPr>
            <w:r w:rsidRPr="00B24462">
              <w:rPr>
                <w:sz w:val="22"/>
              </w:rPr>
              <w:t>+1,9</w:t>
            </w:r>
          </w:p>
        </w:tc>
        <w:tc>
          <w:tcPr>
            <w:tcW w:w="1985" w:type="dxa"/>
            <w:shd w:val="clear" w:color="auto" w:fill="A8D08D" w:themeFill="accent6" w:themeFillTint="99"/>
            <w:vAlign w:val="center"/>
          </w:tcPr>
          <w:p w14:paraId="0BDA7932" w14:textId="77777777" w:rsidR="009C052C" w:rsidRPr="00B24462" w:rsidRDefault="009C052C" w:rsidP="00732404">
            <w:pPr>
              <w:jc w:val="center"/>
              <w:rPr>
                <w:sz w:val="22"/>
              </w:rPr>
            </w:pPr>
            <w:r w:rsidRPr="00B24462">
              <w:rPr>
                <w:sz w:val="22"/>
              </w:rPr>
              <w:t>+2,3</w:t>
            </w:r>
          </w:p>
        </w:tc>
      </w:tr>
      <w:tr w:rsidR="00270D11" w:rsidRPr="00B24462" w14:paraId="3F84F405" w14:textId="77777777" w:rsidTr="00732404">
        <w:trPr>
          <w:trHeight w:val="288"/>
        </w:trPr>
        <w:tc>
          <w:tcPr>
            <w:tcW w:w="3261" w:type="dxa"/>
            <w:noWrap/>
            <w:vAlign w:val="center"/>
            <w:hideMark/>
          </w:tcPr>
          <w:p w14:paraId="4FADE99F" w14:textId="77777777" w:rsidR="009C052C" w:rsidRPr="00B24462" w:rsidRDefault="009C052C" w:rsidP="00732404">
            <w:pPr>
              <w:jc w:val="left"/>
              <w:rPr>
                <w:rFonts w:cs="Times New Roman"/>
                <w:bCs/>
                <w:sz w:val="22"/>
              </w:rPr>
            </w:pPr>
            <w:r w:rsidRPr="00B24462">
              <w:rPr>
                <w:sz w:val="22"/>
              </w:rPr>
              <w:t>Северная Америка</w:t>
            </w:r>
          </w:p>
        </w:tc>
        <w:tc>
          <w:tcPr>
            <w:tcW w:w="2126" w:type="dxa"/>
            <w:shd w:val="clear" w:color="auto" w:fill="FF4B4F"/>
            <w:vAlign w:val="center"/>
          </w:tcPr>
          <w:p w14:paraId="5DE8688E" w14:textId="77777777" w:rsidR="009C052C" w:rsidRPr="00B24462" w:rsidRDefault="009C052C" w:rsidP="00732404">
            <w:pPr>
              <w:jc w:val="center"/>
              <w:rPr>
                <w:sz w:val="22"/>
              </w:rPr>
            </w:pPr>
            <w:r w:rsidRPr="00B24462">
              <w:rPr>
                <w:sz w:val="22"/>
              </w:rPr>
              <w:t>-3,5</w:t>
            </w:r>
          </w:p>
        </w:tc>
        <w:tc>
          <w:tcPr>
            <w:tcW w:w="1984" w:type="dxa"/>
            <w:shd w:val="clear" w:color="auto" w:fill="FF4B4F"/>
            <w:vAlign w:val="center"/>
          </w:tcPr>
          <w:p w14:paraId="37FFE9BA" w14:textId="77777777" w:rsidR="009C052C" w:rsidRPr="00B24462" w:rsidRDefault="009C052C" w:rsidP="00732404">
            <w:pPr>
              <w:jc w:val="center"/>
              <w:rPr>
                <w:sz w:val="22"/>
              </w:rPr>
            </w:pPr>
            <w:r w:rsidRPr="00B24462">
              <w:rPr>
                <w:sz w:val="22"/>
              </w:rPr>
              <w:t>-4,0</w:t>
            </w:r>
          </w:p>
        </w:tc>
        <w:tc>
          <w:tcPr>
            <w:tcW w:w="1985" w:type="dxa"/>
            <w:shd w:val="clear" w:color="auto" w:fill="FF4B4F"/>
            <w:vAlign w:val="center"/>
          </w:tcPr>
          <w:p w14:paraId="6FB64BC0" w14:textId="77777777" w:rsidR="009C052C" w:rsidRPr="00B24462" w:rsidRDefault="009C052C" w:rsidP="00732404">
            <w:pPr>
              <w:jc w:val="center"/>
              <w:rPr>
                <w:sz w:val="22"/>
              </w:rPr>
            </w:pPr>
            <w:r w:rsidRPr="00B24462">
              <w:rPr>
                <w:sz w:val="22"/>
              </w:rPr>
              <w:t>-2,9</w:t>
            </w:r>
          </w:p>
        </w:tc>
      </w:tr>
      <w:tr w:rsidR="00270D11" w:rsidRPr="00B24462" w14:paraId="49568169" w14:textId="77777777" w:rsidTr="00732404">
        <w:trPr>
          <w:trHeight w:val="288"/>
        </w:trPr>
        <w:tc>
          <w:tcPr>
            <w:tcW w:w="3261" w:type="dxa"/>
            <w:noWrap/>
            <w:vAlign w:val="center"/>
            <w:hideMark/>
          </w:tcPr>
          <w:p w14:paraId="6A92339D" w14:textId="77777777" w:rsidR="009C052C" w:rsidRPr="00B24462" w:rsidRDefault="009C052C" w:rsidP="00732404">
            <w:pPr>
              <w:jc w:val="left"/>
              <w:rPr>
                <w:rFonts w:cs="Times New Roman"/>
                <w:bCs/>
                <w:sz w:val="22"/>
              </w:rPr>
            </w:pPr>
            <w:r w:rsidRPr="00B24462">
              <w:rPr>
                <w:sz w:val="22"/>
              </w:rPr>
              <w:t>Латинская Америка и Карибский бассейн</w:t>
            </w:r>
          </w:p>
        </w:tc>
        <w:tc>
          <w:tcPr>
            <w:tcW w:w="2126" w:type="dxa"/>
            <w:shd w:val="clear" w:color="auto" w:fill="E2EFD9"/>
            <w:vAlign w:val="center"/>
          </w:tcPr>
          <w:p w14:paraId="05D2F909" w14:textId="0D9C726F" w:rsidR="009C052C" w:rsidRPr="00B24462" w:rsidRDefault="009C052C" w:rsidP="00732404">
            <w:pPr>
              <w:jc w:val="center"/>
              <w:rPr>
                <w:sz w:val="22"/>
              </w:rPr>
            </w:pPr>
            <w:r w:rsidRPr="00B24462">
              <w:rPr>
                <w:sz w:val="22"/>
              </w:rPr>
              <w:t>+0,</w:t>
            </w:r>
            <w:r w:rsidR="00420542" w:rsidRPr="00B24462">
              <w:rPr>
                <w:sz w:val="22"/>
              </w:rPr>
              <w:t>4</w:t>
            </w:r>
          </w:p>
        </w:tc>
        <w:tc>
          <w:tcPr>
            <w:tcW w:w="1984" w:type="dxa"/>
            <w:shd w:val="clear" w:color="auto" w:fill="E2EFD9" w:themeFill="accent6" w:themeFillTint="33"/>
            <w:vAlign w:val="center"/>
          </w:tcPr>
          <w:p w14:paraId="09A8906F" w14:textId="77777777" w:rsidR="009C052C" w:rsidRPr="00B24462" w:rsidRDefault="009C052C" w:rsidP="00732404">
            <w:pPr>
              <w:jc w:val="center"/>
              <w:rPr>
                <w:sz w:val="22"/>
              </w:rPr>
            </w:pPr>
            <w:r w:rsidRPr="00B24462">
              <w:rPr>
                <w:sz w:val="22"/>
              </w:rPr>
              <w:t>+0,6</w:t>
            </w:r>
          </w:p>
        </w:tc>
        <w:tc>
          <w:tcPr>
            <w:tcW w:w="1985" w:type="dxa"/>
            <w:shd w:val="clear" w:color="auto" w:fill="E2EFD9" w:themeFill="accent6" w:themeFillTint="33"/>
            <w:vAlign w:val="center"/>
          </w:tcPr>
          <w:p w14:paraId="22B9B4B6" w14:textId="77777777" w:rsidR="009C052C" w:rsidRPr="00B24462" w:rsidRDefault="009C052C" w:rsidP="00732404">
            <w:pPr>
              <w:jc w:val="center"/>
              <w:rPr>
                <w:sz w:val="22"/>
              </w:rPr>
            </w:pPr>
            <w:r w:rsidRPr="00B24462">
              <w:rPr>
                <w:sz w:val="22"/>
              </w:rPr>
              <w:t>+0,3</w:t>
            </w:r>
          </w:p>
        </w:tc>
      </w:tr>
      <w:tr w:rsidR="00270D11" w:rsidRPr="00B24462" w14:paraId="134D2801" w14:textId="77777777" w:rsidTr="00732404">
        <w:trPr>
          <w:trHeight w:val="288"/>
        </w:trPr>
        <w:tc>
          <w:tcPr>
            <w:tcW w:w="3261" w:type="dxa"/>
            <w:noWrap/>
            <w:vAlign w:val="center"/>
            <w:hideMark/>
          </w:tcPr>
          <w:p w14:paraId="16AF6413" w14:textId="77777777" w:rsidR="009C052C" w:rsidRPr="00B24462" w:rsidRDefault="009C052C" w:rsidP="00732404">
            <w:pPr>
              <w:jc w:val="left"/>
              <w:rPr>
                <w:rFonts w:cs="Times New Roman"/>
                <w:bCs/>
                <w:sz w:val="22"/>
              </w:rPr>
            </w:pPr>
            <w:r w:rsidRPr="00B24462">
              <w:rPr>
                <w:sz w:val="22"/>
              </w:rPr>
              <w:t>Африка</w:t>
            </w:r>
          </w:p>
        </w:tc>
        <w:tc>
          <w:tcPr>
            <w:tcW w:w="2126" w:type="dxa"/>
            <w:shd w:val="clear" w:color="auto" w:fill="E2EFD9" w:themeFill="accent6" w:themeFillTint="33"/>
            <w:vAlign w:val="center"/>
          </w:tcPr>
          <w:p w14:paraId="619EF8F4" w14:textId="77777777" w:rsidR="009C052C" w:rsidRPr="00B24462" w:rsidRDefault="009C052C" w:rsidP="00732404">
            <w:pPr>
              <w:jc w:val="center"/>
              <w:rPr>
                <w:sz w:val="22"/>
              </w:rPr>
            </w:pPr>
            <w:r w:rsidRPr="00B24462">
              <w:rPr>
                <w:sz w:val="22"/>
              </w:rPr>
              <w:t>+0,4</w:t>
            </w:r>
          </w:p>
        </w:tc>
        <w:tc>
          <w:tcPr>
            <w:tcW w:w="1984" w:type="dxa"/>
            <w:shd w:val="clear" w:color="auto" w:fill="E2EFD9" w:themeFill="accent6" w:themeFillTint="33"/>
            <w:vAlign w:val="center"/>
          </w:tcPr>
          <w:p w14:paraId="2AC1907E" w14:textId="77777777" w:rsidR="009C052C" w:rsidRPr="00B24462" w:rsidRDefault="009C052C" w:rsidP="00732404">
            <w:pPr>
              <w:jc w:val="center"/>
              <w:rPr>
                <w:sz w:val="22"/>
              </w:rPr>
            </w:pPr>
            <w:r w:rsidRPr="00B24462">
              <w:rPr>
                <w:sz w:val="22"/>
              </w:rPr>
              <w:t>+0,3</w:t>
            </w:r>
          </w:p>
        </w:tc>
        <w:tc>
          <w:tcPr>
            <w:tcW w:w="1985" w:type="dxa"/>
            <w:shd w:val="clear" w:color="auto" w:fill="E2EFD9" w:themeFill="accent6" w:themeFillTint="33"/>
            <w:vAlign w:val="center"/>
          </w:tcPr>
          <w:p w14:paraId="5ED1022C" w14:textId="77777777" w:rsidR="009C052C" w:rsidRPr="00B24462" w:rsidRDefault="009C052C" w:rsidP="00732404">
            <w:pPr>
              <w:jc w:val="center"/>
              <w:rPr>
                <w:sz w:val="22"/>
              </w:rPr>
            </w:pPr>
            <w:r w:rsidRPr="00B24462">
              <w:rPr>
                <w:sz w:val="22"/>
              </w:rPr>
              <w:t>+0,6</w:t>
            </w:r>
          </w:p>
        </w:tc>
      </w:tr>
      <w:tr w:rsidR="00270D11" w:rsidRPr="00B24462" w14:paraId="5807271D" w14:textId="77777777" w:rsidTr="00732404">
        <w:trPr>
          <w:trHeight w:val="288"/>
        </w:trPr>
        <w:tc>
          <w:tcPr>
            <w:tcW w:w="3261" w:type="dxa"/>
            <w:noWrap/>
            <w:vAlign w:val="center"/>
            <w:hideMark/>
          </w:tcPr>
          <w:p w14:paraId="120475EC" w14:textId="77777777" w:rsidR="009C052C" w:rsidRPr="00B24462" w:rsidRDefault="009C052C" w:rsidP="00732404">
            <w:pPr>
              <w:jc w:val="left"/>
              <w:rPr>
                <w:rFonts w:cs="Times New Roman"/>
                <w:bCs/>
                <w:sz w:val="22"/>
              </w:rPr>
            </w:pPr>
            <w:r w:rsidRPr="00B24462">
              <w:rPr>
                <w:sz w:val="22"/>
              </w:rPr>
              <w:t>Австралия и Океания</w:t>
            </w:r>
          </w:p>
        </w:tc>
        <w:tc>
          <w:tcPr>
            <w:tcW w:w="2126" w:type="dxa"/>
            <w:shd w:val="clear" w:color="auto" w:fill="E2EFD9" w:themeFill="accent6" w:themeFillTint="33"/>
            <w:vAlign w:val="center"/>
          </w:tcPr>
          <w:p w14:paraId="502CA41E" w14:textId="3AE4B438" w:rsidR="009C052C" w:rsidRPr="00B24462" w:rsidRDefault="009C052C" w:rsidP="00732404">
            <w:pPr>
              <w:jc w:val="center"/>
              <w:rPr>
                <w:b/>
                <w:bCs/>
                <w:i/>
                <w:iCs/>
                <w:sz w:val="22"/>
              </w:rPr>
            </w:pPr>
            <w:r w:rsidRPr="00B24462">
              <w:rPr>
                <w:sz w:val="22"/>
              </w:rPr>
              <w:t>+0,</w:t>
            </w:r>
            <w:r w:rsidR="00B24462" w:rsidRPr="00B24462">
              <w:rPr>
                <w:sz w:val="22"/>
              </w:rPr>
              <w:t>1</w:t>
            </w:r>
          </w:p>
        </w:tc>
        <w:tc>
          <w:tcPr>
            <w:tcW w:w="1984" w:type="dxa"/>
            <w:shd w:val="clear" w:color="auto" w:fill="E2EFD9" w:themeFill="accent6" w:themeFillTint="33"/>
            <w:vAlign w:val="center"/>
          </w:tcPr>
          <w:p w14:paraId="5BA0F461" w14:textId="788D6925" w:rsidR="009C052C" w:rsidRPr="00B24462" w:rsidRDefault="009C052C" w:rsidP="00732404">
            <w:pPr>
              <w:jc w:val="center"/>
              <w:rPr>
                <w:sz w:val="22"/>
              </w:rPr>
            </w:pPr>
            <w:r w:rsidRPr="00B24462">
              <w:rPr>
                <w:sz w:val="22"/>
              </w:rPr>
              <w:t>+0,</w:t>
            </w:r>
            <w:r w:rsidR="00B24462" w:rsidRPr="00B24462">
              <w:rPr>
                <w:sz w:val="22"/>
              </w:rPr>
              <w:t>3</w:t>
            </w:r>
          </w:p>
        </w:tc>
        <w:tc>
          <w:tcPr>
            <w:tcW w:w="1985" w:type="dxa"/>
            <w:shd w:val="clear" w:color="auto" w:fill="FF9B9D"/>
            <w:vAlign w:val="center"/>
          </w:tcPr>
          <w:p w14:paraId="48CC1324" w14:textId="16906015" w:rsidR="009C052C" w:rsidRPr="00B24462" w:rsidRDefault="009C052C" w:rsidP="00732404">
            <w:pPr>
              <w:jc w:val="center"/>
              <w:rPr>
                <w:sz w:val="22"/>
              </w:rPr>
            </w:pPr>
            <w:r w:rsidRPr="00B24462">
              <w:rPr>
                <w:sz w:val="22"/>
              </w:rPr>
              <w:t>-0,</w:t>
            </w:r>
            <w:r w:rsidR="00B24462" w:rsidRPr="00B24462">
              <w:rPr>
                <w:sz w:val="22"/>
              </w:rPr>
              <w:t>1</w:t>
            </w:r>
          </w:p>
        </w:tc>
      </w:tr>
    </w:tbl>
    <w:p w14:paraId="257477FA" w14:textId="6979F930" w:rsidR="009C052C" w:rsidRPr="00270D11" w:rsidRDefault="009C052C" w:rsidP="009C052C">
      <w:pPr>
        <w:spacing w:line="360" w:lineRule="auto"/>
        <w:rPr>
          <w:rFonts w:cs="Times New Roman"/>
          <w:i/>
          <w:iCs/>
          <w:szCs w:val="24"/>
        </w:rPr>
      </w:pPr>
      <w:r w:rsidRPr="00270D11">
        <w:rPr>
          <w:bCs/>
          <w:i/>
          <w:iCs/>
        </w:rPr>
        <w:t xml:space="preserve">Составлено по </w:t>
      </w:r>
      <w:r w:rsidR="00BE7B21" w:rsidRPr="00270D11">
        <w:rPr>
          <w:rFonts w:cs="Times New Roman"/>
          <w:i/>
          <w:iCs/>
          <w:szCs w:val="24"/>
        </w:rPr>
        <w:t>[</w:t>
      </w:r>
      <w:r w:rsidR="00BE7B21" w:rsidRPr="00270D11">
        <w:rPr>
          <w:rFonts w:cs="Times New Roman"/>
          <w:i/>
          <w:iCs/>
          <w:szCs w:val="24"/>
          <w:lang w:val="en-GB"/>
        </w:rPr>
        <w:t>32</w:t>
      </w:r>
      <w:r w:rsidR="00BE7B21" w:rsidRPr="00270D11">
        <w:rPr>
          <w:rFonts w:cs="Times New Roman"/>
          <w:i/>
          <w:iCs/>
          <w:szCs w:val="24"/>
        </w:rPr>
        <w:t>], [</w:t>
      </w:r>
      <w:r w:rsidR="00BE7B21" w:rsidRPr="00270D11">
        <w:rPr>
          <w:rFonts w:cs="Times New Roman"/>
          <w:i/>
          <w:iCs/>
          <w:szCs w:val="24"/>
          <w:lang w:val="en-GB"/>
        </w:rPr>
        <w:t>34</w:t>
      </w:r>
      <w:r w:rsidR="00BE7B21" w:rsidRPr="00270D11">
        <w:rPr>
          <w:rFonts w:cs="Times New Roman"/>
          <w:i/>
          <w:iCs/>
          <w:szCs w:val="24"/>
        </w:rPr>
        <w:t>], [</w:t>
      </w:r>
      <w:r w:rsidR="00BE7B21" w:rsidRPr="00270D11">
        <w:rPr>
          <w:rFonts w:cs="Times New Roman"/>
          <w:i/>
          <w:iCs/>
          <w:szCs w:val="24"/>
          <w:lang w:val="en-GB"/>
        </w:rPr>
        <w:t>37</w:t>
      </w:r>
      <w:r w:rsidR="00BE7B21" w:rsidRPr="00270D11">
        <w:rPr>
          <w:rFonts w:cs="Times New Roman"/>
          <w:i/>
          <w:iCs/>
          <w:szCs w:val="24"/>
        </w:rPr>
        <w:t>]</w:t>
      </w:r>
      <w:r w:rsidR="00BE7B21" w:rsidRPr="00270D11">
        <w:rPr>
          <w:rFonts w:cs="Times New Roman"/>
          <w:i/>
          <w:iCs/>
          <w:szCs w:val="24"/>
          <w:lang w:val="en-GB"/>
        </w:rPr>
        <w:t>.</w:t>
      </w:r>
    </w:p>
    <w:p w14:paraId="2B57D0F2" w14:textId="0759A18C" w:rsidR="007D47B3" w:rsidRPr="00270D11" w:rsidRDefault="007D47B3" w:rsidP="009C052C">
      <w:pPr>
        <w:spacing w:line="360" w:lineRule="auto"/>
        <w:rPr>
          <w:i/>
          <w:iCs/>
        </w:rPr>
      </w:pPr>
    </w:p>
    <w:p w14:paraId="1D669470" w14:textId="62F78E22" w:rsidR="009C052C" w:rsidRPr="00270D11" w:rsidRDefault="007D47B3" w:rsidP="009C052C">
      <w:pPr>
        <w:spacing w:line="360" w:lineRule="auto"/>
        <w:rPr>
          <w:i/>
          <w:iCs/>
          <w:u w:val="single"/>
        </w:rPr>
      </w:pPr>
      <w:r w:rsidRPr="00270D11">
        <w:rPr>
          <w:i/>
          <w:iCs/>
        </w:rPr>
        <w:lastRenderedPageBreak/>
        <w:tab/>
      </w:r>
      <w:r w:rsidR="009C052C" w:rsidRPr="00270D11">
        <w:rPr>
          <w:i/>
          <w:iCs/>
          <w:u w:val="single"/>
        </w:rPr>
        <w:t>Промышленное оборудование и инструменты различного назначения.</w:t>
      </w:r>
    </w:p>
    <w:p w14:paraId="03594676" w14:textId="227276D3" w:rsidR="009C052C" w:rsidRPr="00270D11" w:rsidRDefault="009C052C" w:rsidP="009C052C">
      <w:pPr>
        <w:spacing w:line="360" w:lineRule="auto"/>
      </w:pPr>
      <w:r w:rsidRPr="00270D11">
        <w:rPr>
          <w:i/>
          <w:iCs/>
        </w:rPr>
        <w:tab/>
      </w:r>
      <w:r w:rsidRPr="00270D11">
        <w:t>В 1995 г. в структуре экспорта и импорта промышленного оборудования и инструментов различного назначения ведущие места занимали такие регионы, как Европа, Восточная и Юго-Восточная Азия и Северная Америка</w:t>
      </w:r>
      <w:r w:rsidR="00BE7B21" w:rsidRPr="00270D11">
        <w:t xml:space="preserve">. </w:t>
      </w:r>
      <w:r w:rsidRPr="00270D11">
        <w:t xml:space="preserve">Эти же регионы остаются главными по экспорту и импорту товаров данной группы и в 2019 г., однако пропорции существенно меняются (табл. 3.3). Доля Европы, Северной Америки, а также Австралии и Океании в экспорте и импорте рассматриваемой категории товаров уменьшилась, а остальных регионов возросла. Особенно возросла доля Восточной и Юго-Восточной Азии с 32,4% до 38,8% в мировом экспорте товаров данной группы и с 22,9% до 26,1% в импорте. В рамках данного региона также произошли изменения. В 1995 г. в экспорте товаров данной группы 46,3% приходилось на Японию, а на Китай – только 16%. К 2019 г. на долю Китая приходилось уже почти 50% экспорта товаров данной группы в рамках рассматриваемого региона. Китай занял ведущее место в мире по экспорту промышленных товаров и инструментов различного назначения, опередив Соединённые Штаты Америки, Германию и Японию, которые в 1995 г. занимали лидирующие позиции. США оставались на первом месте по экспорту промышленных товаров и инструментов различного назначения до 2004 г., после этого года лидером стала Германия, а </w:t>
      </w:r>
      <w:r w:rsidR="00B74B3F" w:rsidRPr="00270D11">
        <w:t>уже с</w:t>
      </w:r>
      <w:r w:rsidRPr="00270D11">
        <w:t xml:space="preserve"> </w:t>
      </w:r>
      <w:r w:rsidR="007B2257" w:rsidRPr="00270D11">
        <w:t xml:space="preserve">   </w:t>
      </w:r>
      <w:r w:rsidRPr="00270D11">
        <w:t>2006 г. – Китай. За период с 1995 по 2019 гг. Китай также вошёл в тройку крупнейших импортёров данного вида товаров. Однако как в 1995 г., так и в 2019 г. на первом месте в данном случае находятся США.</w:t>
      </w:r>
    </w:p>
    <w:p w14:paraId="12F0E075" w14:textId="77777777" w:rsidR="009C052C" w:rsidRPr="00270D11" w:rsidRDefault="009C052C" w:rsidP="009C052C">
      <w:pPr>
        <w:spacing w:line="360" w:lineRule="auto"/>
        <w:jc w:val="right"/>
        <w:rPr>
          <w:i/>
          <w:iCs/>
        </w:rPr>
      </w:pPr>
      <w:r w:rsidRPr="00270D11">
        <w:rPr>
          <w:i/>
          <w:iCs/>
        </w:rPr>
        <w:t>Таблица 3.3</w:t>
      </w:r>
    </w:p>
    <w:p w14:paraId="3DDF95D6" w14:textId="77777777" w:rsidR="009C052C" w:rsidRPr="00270D11" w:rsidRDefault="009C052C" w:rsidP="009C052C">
      <w:pPr>
        <w:spacing w:line="360" w:lineRule="auto"/>
        <w:jc w:val="center"/>
        <w:rPr>
          <w:b/>
          <w:bCs/>
        </w:rPr>
      </w:pPr>
      <w:r w:rsidRPr="00270D11">
        <w:rPr>
          <w:b/>
          <w:bCs/>
        </w:rPr>
        <w:t>Доля регионов мира в экспорте и импорте промышленного оборудования и инструментов различного назначения в 1995 и 2019 гг.</w:t>
      </w:r>
    </w:p>
    <w:tbl>
      <w:tblPr>
        <w:tblStyle w:val="af4"/>
        <w:tblW w:w="0" w:type="auto"/>
        <w:tblInd w:w="108" w:type="dxa"/>
        <w:tblLook w:val="04A0" w:firstRow="1" w:lastRow="0" w:firstColumn="1" w:lastColumn="0" w:noHBand="0" w:noVBand="1"/>
      </w:tblPr>
      <w:tblGrid>
        <w:gridCol w:w="4253"/>
        <w:gridCol w:w="1276"/>
        <w:gridCol w:w="1275"/>
        <w:gridCol w:w="1276"/>
        <w:gridCol w:w="1276"/>
      </w:tblGrid>
      <w:tr w:rsidR="00270D11" w:rsidRPr="00270D11" w14:paraId="62B391DE" w14:textId="77777777" w:rsidTr="00732404">
        <w:trPr>
          <w:trHeight w:val="288"/>
        </w:trPr>
        <w:tc>
          <w:tcPr>
            <w:tcW w:w="4253" w:type="dxa"/>
            <w:noWrap/>
            <w:vAlign w:val="center"/>
            <w:hideMark/>
          </w:tcPr>
          <w:p w14:paraId="45840876" w14:textId="77777777" w:rsidR="009C052C" w:rsidRPr="00270D11" w:rsidRDefault="009C052C" w:rsidP="00732404">
            <w:pPr>
              <w:jc w:val="left"/>
              <w:rPr>
                <w:rFonts w:cs="Times New Roman"/>
                <w:sz w:val="22"/>
              </w:rPr>
            </w:pPr>
          </w:p>
        </w:tc>
        <w:tc>
          <w:tcPr>
            <w:tcW w:w="1276" w:type="dxa"/>
            <w:noWrap/>
            <w:vAlign w:val="center"/>
            <w:hideMark/>
          </w:tcPr>
          <w:p w14:paraId="754568E9" w14:textId="77777777" w:rsidR="009C052C" w:rsidRPr="00270D11" w:rsidRDefault="009C052C" w:rsidP="00732404">
            <w:pPr>
              <w:jc w:val="center"/>
              <w:rPr>
                <w:rFonts w:cs="Times New Roman"/>
                <w:sz w:val="22"/>
              </w:rPr>
            </w:pPr>
            <w:r w:rsidRPr="00270D11">
              <w:rPr>
                <w:rFonts w:cs="Times New Roman"/>
                <w:sz w:val="22"/>
              </w:rPr>
              <w:t>Доля в мировом экспорте, 1995 г., %</w:t>
            </w:r>
          </w:p>
        </w:tc>
        <w:tc>
          <w:tcPr>
            <w:tcW w:w="1275" w:type="dxa"/>
            <w:noWrap/>
            <w:vAlign w:val="center"/>
            <w:hideMark/>
          </w:tcPr>
          <w:p w14:paraId="02D6AEE1" w14:textId="77777777" w:rsidR="009C052C" w:rsidRPr="00270D11" w:rsidRDefault="009C052C" w:rsidP="00732404">
            <w:pPr>
              <w:jc w:val="center"/>
              <w:rPr>
                <w:rFonts w:cs="Times New Roman"/>
                <w:sz w:val="22"/>
              </w:rPr>
            </w:pPr>
            <w:r w:rsidRPr="00270D11">
              <w:rPr>
                <w:rFonts w:cs="Times New Roman"/>
                <w:sz w:val="22"/>
              </w:rPr>
              <w:t>Доля в мировом импорте, 1995 г., %</w:t>
            </w:r>
          </w:p>
        </w:tc>
        <w:tc>
          <w:tcPr>
            <w:tcW w:w="1276" w:type="dxa"/>
            <w:noWrap/>
            <w:vAlign w:val="center"/>
            <w:hideMark/>
          </w:tcPr>
          <w:p w14:paraId="00FFA783" w14:textId="77777777" w:rsidR="009C052C" w:rsidRPr="00270D11" w:rsidRDefault="009C052C" w:rsidP="00732404">
            <w:pPr>
              <w:jc w:val="center"/>
              <w:rPr>
                <w:rFonts w:cs="Times New Roman"/>
                <w:sz w:val="22"/>
              </w:rPr>
            </w:pPr>
            <w:r w:rsidRPr="00270D11">
              <w:rPr>
                <w:rFonts w:cs="Times New Roman"/>
                <w:sz w:val="22"/>
              </w:rPr>
              <w:t>Доля в мировом экспорте, 2019 г., %</w:t>
            </w:r>
          </w:p>
        </w:tc>
        <w:tc>
          <w:tcPr>
            <w:tcW w:w="1276" w:type="dxa"/>
            <w:noWrap/>
            <w:vAlign w:val="center"/>
            <w:hideMark/>
          </w:tcPr>
          <w:p w14:paraId="6ACA01CA" w14:textId="77777777" w:rsidR="009C052C" w:rsidRPr="00270D11" w:rsidRDefault="009C052C" w:rsidP="00732404">
            <w:pPr>
              <w:jc w:val="center"/>
              <w:rPr>
                <w:rFonts w:cs="Times New Roman"/>
                <w:sz w:val="22"/>
              </w:rPr>
            </w:pPr>
            <w:r w:rsidRPr="00270D11">
              <w:rPr>
                <w:rFonts w:cs="Times New Roman"/>
                <w:sz w:val="22"/>
              </w:rPr>
              <w:t>Доля в мировом импорте, 2019 г., %</w:t>
            </w:r>
          </w:p>
        </w:tc>
      </w:tr>
      <w:tr w:rsidR="00270D11" w:rsidRPr="00270D11" w14:paraId="6A56341D" w14:textId="77777777" w:rsidTr="00732404">
        <w:trPr>
          <w:trHeight w:val="288"/>
        </w:trPr>
        <w:tc>
          <w:tcPr>
            <w:tcW w:w="4253" w:type="dxa"/>
            <w:noWrap/>
            <w:vAlign w:val="center"/>
            <w:hideMark/>
          </w:tcPr>
          <w:p w14:paraId="1DEFE99C" w14:textId="77777777" w:rsidR="009C052C" w:rsidRPr="00270D11" w:rsidRDefault="009C052C" w:rsidP="00732404">
            <w:pPr>
              <w:jc w:val="left"/>
              <w:rPr>
                <w:rFonts w:cs="Times New Roman"/>
                <w:sz w:val="22"/>
              </w:rPr>
            </w:pPr>
            <w:r w:rsidRPr="00270D11">
              <w:rPr>
                <w:rFonts w:cs="Times New Roman"/>
                <w:sz w:val="22"/>
              </w:rPr>
              <w:t>Европа</w:t>
            </w:r>
          </w:p>
        </w:tc>
        <w:tc>
          <w:tcPr>
            <w:tcW w:w="1276" w:type="dxa"/>
            <w:noWrap/>
            <w:hideMark/>
          </w:tcPr>
          <w:p w14:paraId="17E1D819" w14:textId="77777777" w:rsidR="009C052C" w:rsidRPr="00270D11" w:rsidRDefault="009C052C" w:rsidP="00732404">
            <w:pPr>
              <w:jc w:val="center"/>
              <w:rPr>
                <w:rFonts w:cs="Times New Roman"/>
                <w:sz w:val="22"/>
              </w:rPr>
            </w:pPr>
            <w:r w:rsidRPr="00270D11">
              <w:rPr>
                <w:sz w:val="22"/>
              </w:rPr>
              <w:t>45,7</w:t>
            </w:r>
          </w:p>
        </w:tc>
        <w:tc>
          <w:tcPr>
            <w:tcW w:w="1275" w:type="dxa"/>
            <w:noWrap/>
            <w:hideMark/>
          </w:tcPr>
          <w:p w14:paraId="4E2BE310" w14:textId="77777777" w:rsidR="009C052C" w:rsidRPr="00270D11" w:rsidRDefault="009C052C" w:rsidP="00732404">
            <w:pPr>
              <w:jc w:val="center"/>
              <w:rPr>
                <w:rFonts w:cs="Times New Roman"/>
                <w:sz w:val="22"/>
              </w:rPr>
            </w:pPr>
            <w:r w:rsidRPr="00270D11">
              <w:rPr>
                <w:sz w:val="22"/>
              </w:rPr>
              <w:t>42,1</w:t>
            </w:r>
          </w:p>
        </w:tc>
        <w:tc>
          <w:tcPr>
            <w:tcW w:w="1276" w:type="dxa"/>
            <w:shd w:val="clear" w:color="auto" w:fill="FF4B4F"/>
            <w:noWrap/>
            <w:hideMark/>
          </w:tcPr>
          <w:p w14:paraId="04B2CE8F" w14:textId="77777777" w:rsidR="009C052C" w:rsidRPr="00270D11" w:rsidRDefault="009C052C" w:rsidP="00732404">
            <w:pPr>
              <w:jc w:val="center"/>
              <w:rPr>
                <w:rFonts w:cs="Times New Roman"/>
                <w:sz w:val="22"/>
              </w:rPr>
            </w:pPr>
            <w:r w:rsidRPr="00270D11">
              <w:rPr>
                <w:sz w:val="22"/>
              </w:rPr>
              <w:t>40,9</w:t>
            </w:r>
          </w:p>
        </w:tc>
        <w:tc>
          <w:tcPr>
            <w:tcW w:w="1276" w:type="dxa"/>
            <w:shd w:val="clear" w:color="auto" w:fill="FF4B4F"/>
            <w:noWrap/>
            <w:hideMark/>
          </w:tcPr>
          <w:p w14:paraId="5AAAED15" w14:textId="77777777" w:rsidR="009C052C" w:rsidRPr="00270D11" w:rsidRDefault="009C052C" w:rsidP="00732404">
            <w:pPr>
              <w:jc w:val="center"/>
              <w:rPr>
                <w:rFonts w:cs="Times New Roman"/>
                <w:sz w:val="22"/>
              </w:rPr>
            </w:pPr>
            <w:r w:rsidRPr="00270D11">
              <w:rPr>
                <w:sz w:val="22"/>
              </w:rPr>
              <w:t>36,2</w:t>
            </w:r>
          </w:p>
        </w:tc>
      </w:tr>
      <w:tr w:rsidR="00270D11" w:rsidRPr="00270D11" w14:paraId="2FA44EDA" w14:textId="77777777" w:rsidTr="00732404">
        <w:trPr>
          <w:trHeight w:val="288"/>
        </w:trPr>
        <w:tc>
          <w:tcPr>
            <w:tcW w:w="4253" w:type="dxa"/>
            <w:noWrap/>
            <w:vAlign w:val="center"/>
            <w:hideMark/>
          </w:tcPr>
          <w:p w14:paraId="081A358C" w14:textId="77777777" w:rsidR="009C052C" w:rsidRPr="00270D11" w:rsidRDefault="009C052C" w:rsidP="00732404">
            <w:pPr>
              <w:jc w:val="left"/>
              <w:rPr>
                <w:rFonts w:cs="Times New Roman"/>
                <w:sz w:val="22"/>
              </w:rPr>
            </w:pPr>
            <w:r w:rsidRPr="00270D11">
              <w:rPr>
                <w:rFonts w:cs="Times New Roman"/>
                <w:sz w:val="22"/>
              </w:rPr>
              <w:t>Восточная и Юго-Восточная Азия</w:t>
            </w:r>
          </w:p>
        </w:tc>
        <w:tc>
          <w:tcPr>
            <w:tcW w:w="1276" w:type="dxa"/>
            <w:noWrap/>
            <w:hideMark/>
          </w:tcPr>
          <w:p w14:paraId="7084FCBF" w14:textId="77777777" w:rsidR="009C052C" w:rsidRPr="00270D11" w:rsidRDefault="009C052C" w:rsidP="00732404">
            <w:pPr>
              <w:jc w:val="center"/>
              <w:rPr>
                <w:rFonts w:cs="Times New Roman"/>
                <w:sz w:val="22"/>
              </w:rPr>
            </w:pPr>
            <w:r w:rsidRPr="00270D11">
              <w:rPr>
                <w:sz w:val="22"/>
              </w:rPr>
              <w:t>32,4</w:t>
            </w:r>
          </w:p>
        </w:tc>
        <w:tc>
          <w:tcPr>
            <w:tcW w:w="1275" w:type="dxa"/>
            <w:noWrap/>
            <w:hideMark/>
          </w:tcPr>
          <w:p w14:paraId="38E110C4" w14:textId="77777777" w:rsidR="009C052C" w:rsidRPr="00270D11" w:rsidRDefault="009C052C" w:rsidP="00732404">
            <w:pPr>
              <w:jc w:val="center"/>
              <w:rPr>
                <w:rFonts w:cs="Times New Roman"/>
                <w:sz w:val="22"/>
              </w:rPr>
            </w:pPr>
            <w:r w:rsidRPr="00270D11">
              <w:rPr>
                <w:sz w:val="22"/>
              </w:rPr>
              <w:t>22,9</w:t>
            </w:r>
          </w:p>
        </w:tc>
        <w:tc>
          <w:tcPr>
            <w:tcW w:w="1276" w:type="dxa"/>
            <w:shd w:val="clear" w:color="auto" w:fill="92D050"/>
            <w:noWrap/>
            <w:hideMark/>
          </w:tcPr>
          <w:p w14:paraId="2D4CFFE7" w14:textId="77777777" w:rsidR="009C052C" w:rsidRPr="00270D11" w:rsidRDefault="009C052C" w:rsidP="00732404">
            <w:pPr>
              <w:jc w:val="center"/>
              <w:rPr>
                <w:rFonts w:cs="Times New Roman"/>
                <w:sz w:val="22"/>
              </w:rPr>
            </w:pPr>
            <w:r w:rsidRPr="00270D11">
              <w:rPr>
                <w:sz w:val="22"/>
              </w:rPr>
              <w:t>38,8</w:t>
            </w:r>
          </w:p>
        </w:tc>
        <w:tc>
          <w:tcPr>
            <w:tcW w:w="1276" w:type="dxa"/>
            <w:shd w:val="clear" w:color="auto" w:fill="92D050"/>
            <w:noWrap/>
            <w:hideMark/>
          </w:tcPr>
          <w:p w14:paraId="7E020C71" w14:textId="77777777" w:rsidR="009C052C" w:rsidRPr="00270D11" w:rsidRDefault="009C052C" w:rsidP="00732404">
            <w:pPr>
              <w:jc w:val="center"/>
              <w:rPr>
                <w:rFonts w:cs="Times New Roman"/>
                <w:sz w:val="22"/>
              </w:rPr>
            </w:pPr>
            <w:r w:rsidRPr="00270D11">
              <w:rPr>
                <w:sz w:val="22"/>
              </w:rPr>
              <w:t>26,1</w:t>
            </w:r>
          </w:p>
        </w:tc>
      </w:tr>
      <w:tr w:rsidR="00270D11" w:rsidRPr="00270D11" w14:paraId="11127BEB" w14:textId="77777777" w:rsidTr="00732404">
        <w:trPr>
          <w:trHeight w:val="288"/>
        </w:trPr>
        <w:tc>
          <w:tcPr>
            <w:tcW w:w="4253" w:type="dxa"/>
            <w:noWrap/>
            <w:vAlign w:val="center"/>
            <w:hideMark/>
          </w:tcPr>
          <w:p w14:paraId="4D71C827" w14:textId="0C1CA91F" w:rsidR="009C052C" w:rsidRPr="00270D11" w:rsidRDefault="007D47B3" w:rsidP="00732404">
            <w:pPr>
              <w:jc w:val="left"/>
              <w:rPr>
                <w:rFonts w:cs="Times New Roman"/>
                <w:sz w:val="22"/>
              </w:rPr>
            </w:pPr>
            <w:r w:rsidRPr="00270D11">
              <w:rPr>
                <w:rFonts w:cs="Times New Roman"/>
                <w:sz w:val="22"/>
              </w:rPr>
              <w:t>Юго-Западная Азия</w:t>
            </w:r>
          </w:p>
        </w:tc>
        <w:tc>
          <w:tcPr>
            <w:tcW w:w="1276" w:type="dxa"/>
            <w:noWrap/>
            <w:hideMark/>
          </w:tcPr>
          <w:p w14:paraId="21185A89" w14:textId="77777777" w:rsidR="009C052C" w:rsidRPr="00270D11" w:rsidRDefault="009C052C" w:rsidP="00732404">
            <w:pPr>
              <w:jc w:val="center"/>
              <w:rPr>
                <w:rFonts w:cs="Times New Roman"/>
                <w:sz w:val="22"/>
              </w:rPr>
            </w:pPr>
            <w:r w:rsidRPr="00270D11">
              <w:rPr>
                <w:sz w:val="22"/>
              </w:rPr>
              <w:t>0,6</w:t>
            </w:r>
          </w:p>
        </w:tc>
        <w:tc>
          <w:tcPr>
            <w:tcW w:w="1275" w:type="dxa"/>
            <w:noWrap/>
            <w:hideMark/>
          </w:tcPr>
          <w:p w14:paraId="3E55EF7E" w14:textId="77777777" w:rsidR="009C052C" w:rsidRPr="00270D11" w:rsidRDefault="009C052C" w:rsidP="00732404">
            <w:pPr>
              <w:jc w:val="center"/>
              <w:rPr>
                <w:rFonts w:cs="Times New Roman"/>
                <w:sz w:val="22"/>
              </w:rPr>
            </w:pPr>
            <w:r w:rsidRPr="00270D11">
              <w:rPr>
                <w:sz w:val="22"/>
              </w:rPr>
              <w:t>2,9</w:t>
            </w:r>
          </w:p>
        </w:tc>
        <w:tc>
          <w:tcPr>
            <w:tcW w:w="1276" w:type="dxa"/>
            <w:shd w:val="clear" w:color="auto" w:fill="92D050"/>
            <w:noWrap/>
            <w:hideMark/>
          </w:tcPr>
          <w:p w14:paraId="01D197AF" w14:textId="77777777" w:rsidR="009C052C" w:rsidRPr="00270D11" w:rsidRDefault="009C052C" w:rsidP="00732404">
            <w:pPr>
              <w:jc w:val="center"/>
              <w:rPr>
                <w:rFonts w:cs="Times New Roman"/>
                <w:sz w:val="22"/>
              </w:rPr>
            </w:pPr>
            <w:r w:rsidRPr="00270D11">
              <w:rPr>
                <w:sz w:val="22"/>
              </w:rPr>
              <w:t>1,6</w:t>
            </w:r>
          </w:p>
        </w:tc>
        <w:tc>
          <w:tcPr>
            <w:tcW w:w="1276" w:type="dxa"/>
            <w:shd w:val="clear" w:color="auto" w:fill="92D050"/>
            <w:noWrap/>
            <w:hideMark/>
          </w:tcPr>
          <w:p w14:paraId="60B4BF0F" w14:textId="77777777" w:rsidR="009C052C" w:rsidRPr="00270D11" w:rsidRDefault="009C052C" w:rsidP="00732404">
            <w:pPr>
              <w:jc w:val="center"/>
              <w:rPr>
                <w:rFonts w:cs="Times New Roman"/>
                <w:sz w:val="22"/>
              </w:rPr>
            </w:pPr>
            <w:r w:rsidRPr="00270D11">
              <w:rPr>
                <w:sz w:val="22"/>
              </w:rPr>
              <w:t>4,6</w:t>
            </w:r>
          </w:p>
        </w:tc>
      </w:tr>
      <w:tr w:rsidR="00270D11" w:rsidRPr="00270D11" w14:paraId="2DD69AE9" w14:textId="77777777" w:rsidTr="00732404">
        <w:trPr>
          <w:trHeight w:val="288"/>
        </w:trPr>
        <w:tc>
          <w:tcPr>
            <w:tcW w:w="4253" w:type="dxa"/>
            <w:noWrap/>
            <w:vAlign w:val="center"/>
            <w:hideMark/>
          </w:tcPr>
          <w:p w14:paraId="0D28AC35" w14:textId="77777777" w:rsidR="009C052C" w:rsidRPr="00270D11" w:rsidRDefault="009C052C" w:rsidP="00732404">
            <w:pPr>
              <w:jc w:val="left"/>
              <w:rPr>
                <w:rFonts w:cs="Times New Roman"/>
                <w:sz w:val="22"/>
              </w:rPr>
            </w:pPr>
            <w:r w:rsidRPr="00270D11">
              <w:rPr>
                <w:rFonts w:cs="Times New Roman"/>
                <w:sz w:val="22"/>
              </w:rPr>
              <w:t>Центральная и Южная Азия</w:t>
            </w:r>
          </w:p>
        </w:tc>
        <w:tc>
          <w:tcPr>
            <w:tcW w:w="1276" w:type="dxa"/>
            <w:noWrap/>
            <w:hideMark/>
          </w:tcPr>
          <w:p w14:paraId="6C632BD1" w14:textId="77777777" w:rsidR="009C052C" w:rsidRPr="00270D11" w:rsidRDefault="009C052C" w:rsidP="00732404">
            <w:pPr>
              <w:jc w:val="center"/>
              <w:rPr>
                <w:rFonts w:cs="Times New Roman"/>
                <w:sz w:val="22"/>
              </w:rPr>
            </w:pPr>
            <w:r w:rsidRPr="00270D11">
              <w:rPr>
                <w:sz w:val="22"/>
              </w:rPr>
              <w:t>0,2</w:t>
            </w:r>
          </w:p>
        </w:tc>
        <w:tc>
          <w:tcPr>
            <w:tcW w:w="1275" w:type="dxa"/>
            <w:noWrap/>
            <w:hideMark/>
          </w:tcPr>
          <w:p w14:paraId="3394E477" w14:textId="77777777" w:rsidR="009C052C" w:rsidRPr="00270D11" w:rsidRDefault="009C052C" w:rsidP="00732404">
            <w:pPr>
              <w:jc w:val="center"/>
              <w:rPr>
                <w:rFonts w:cs="Times New Roman"/>
                <w:sz w:val="22"/>
              </w:rPr>
            </w:pPr>
            <w:r w:rsidRPr="00270D11">
              <w:rPr>
                <w:sz w:val="22"/>
              </w:rPr>
              <w:t>1,2</w:t>
            </w:r>
          </w:p>
        </w:tc>
        <w:tc>
          <w:tcPr>
            <w:tcW w:w="1276" w:type="dxa"/>
            <w:shd w:val="clear" w:color="auto" w:fill="92D050"/>
            <w:noWrap/>
            <w:hideMark/>
          </w:tcPr>
          <w:p w14:paraId="720D86AA" w14:textId="77777777" w:rsidR="009C052C" w:rsidRPr="00270D11" w:rsidRDefault="009C052C" w:rsidP="00732404">
            <w:pPr>
              <w:jc w:val="center"/>
              <w:rPr>
                <w:rFonts w:cs="Times New Roman"/>
                <w:sz w:val="22"/>
              </w:rPr>
            </w:pPr>
            <w:r w:rsidRPr="00270D11">
              <w:rPr>
                <w:sz w:val="22"/>
              </w:rPr>
              <w:t>1,0</w:t>
            </w:r>
          </w:p>
        </w:tc>
        <w:tc>
          <w:tcPr>
            <w:tcW w:w="1276" w:type="dxa"/>
            <w:shd w:val="clear" w:color="auto" w:fill="92D050"/>
            <w:noWrap/>
            <w:hideMark/>
          </w:tcPr>
          <w:p w14:paraId="0BF41502" w14:textId="77777777" w:rsidR="009C052C" w:rsidRPr="00270D11" w:rsidRDefault="009C052C" w:rsidP="00732404">
            <w:pPr>
              <w:jc w:val="center"/>
              <w:rPr>
                <w:rFonts w:cs="Times New Roman"/>
                <w:sz w:val="22"/>
              </w:rPr>
            </w:pPr>
            <w:r w:rsidRPr="00270D11">
              <w:rPr>
                <w:sz w:val="22"/>
              </w:rPr>
              <w:t>3,0</w:t>
            </w:r>
          </w:p>
        </w:tc>
      </w:tr>
      <w:tr w:rsidR="00270D11" w:rsidRPr="00270D11" w14:paraId="55F7F959" w14:textId="77777777" w:rsidTr="00732404">
        <w:trPr>
          <w:trHeight w:val="288"/>
        </w:trPr>
        <w:tc>
          <w:tcPr>
            <w:tcW w:w="4253" w:type="dxa"/>
            <w:noWrap/>
            <w:vAlign w:val="center"/>
            <w:hideMark/>
          </w:tcPr>
          <w:p w14:paraId="1D01A46E" w14:textId="77777777" w:rsidR="009C052C" w:rsidRPr="00270D11" w:rsidRDefault="009C052C" w:rsidP="00732404">
            <w:pPr>
              <w:jc w:val="left"/>
              <w:rPr>
                <w:rFonts w:cs="Times New Roman"/>
                <w:sz w:val="22"/>
              </w:rPr>
            </w:pPr>
            <w:r w:rsidRPr="00270D11">
              <w:rPr>
                <w:rFonts w:cs="Times New Roman"/>
                <w:sz w:val="22"/>
              </w:rPr>
              <w:t>Северная Америка</w:t>
            </w:r>
          </w:p>
        </w:tc>
        <w:tc>
          <w:tcPr>
            <w:tcW w:w="1276" w:type="dxa"/>
            <w:noWrap/>
            <w:hideMark/>
          </w:tcPr>
          <w:p w14:paraId="630DC3E2" w14:textId="77777777" w:rsidR="009C052C" w:rsidRPr="00270D11" w:rsidRDefault="009C052C" w:rsidP="00732404">
            <w:pPr>
              <w:jc w:val="center"/>
              <w:rPr>
                <w:rFonts w:cs="Times New Roman"/>
                <w:sz w:val="22"/>
              </w:rPr>
            </w:pPr>
            <w:r w:rsidRPr="00270D11">
              <w:rPr>
                <w:sz w:val="22"/>
              </w:rPr>
              <w:t>18,2</w:t>
            </w:r>
          </w:p>
        </w:tc>
        <w:tc>
          <w:tcPr>
            <w:tcW w:w="1275" w:type="dxa"/>
            <w:noWrap/>
            <w:hideMark/>
          </w:tcPr>
          <w:p w14:paraId="2220B096" w14:textId="77777777" w:rsidR="009C052C" w:rsidRPr="00270D11" w:rsidRDefault="009C052C" w:rsidP="00732404">
            <w:pPr>
              <w:jc w:val="center"/>
              <w:rPr>
                <w:rFonts w:cs="Times New Roman"/>
                <w:sz w:val="22"/>
              </w:rPr>
            </w:pPr>
            <w:r w:rsidRPr="00270D11">
              <w:rPr>
                <w:sz w:val="22"/>
              </w:rPr>
              <w:t>21,7</w:t>
            </w:r>
          </w:p>
        </w:tc>
        <w:tc>
          <w:tcPr>
            <w:tcW w:w="1276" w:type="dxa"/>
            <w:shd w:val="clear" w:color="auto" w:fill="FF4B4F"/>
            <w:noWrap/>
            <w:hideMark/>
          </w:tcPr>
          <w:p w14:paraId="5B232B27" w14:textId="77777777" w:rsidR="009C052C" w:rsidRPr="00270D11" w:rsidRDefault="009C052C" w:rsidP="00732404">
            <w:pPr>
              <w:jc w:val="center"/>
              <w:rPr>
                <w:rFonts w:cs="Times New Roman"/>
                <w:sz w:val="22"/>
              </w:rPr>
            </w:pPr>
            <w:r w:rsidRPr="00270D11">
              <w:rPr>
                <w:sz w:val="22"/>
              </w:rPr>
              <w:t>12,3</w:t>
            </w:r>
          </w:p>
        </w:tc>
        <w:tc>
          <w:tcPr>
            <w:tcW w:w="1276" w:type="dxa"/>
            <w:shd w:val="clear" w:color="auto" w:fill="FF4B4F"/>
            <w:noWrap/>
            <w:hideMark/>
          </w:tcPr>
          <w:p w14:paraId="6F3B6E00" w14:textId="77777777" w:rsidR="009C052C" w:rsidRPr="00270D11" w:rsidRDefault="009C052C" w:rsidP="00732404">
            <w:pPr>
              <w:jc w:val="center"/>
              <w:rPr>
                <w:rFonts w:cs="Times New Roman"/>
                <w:sz w:val="22"/>
              </w:rPr>
            </w:pPr>
            <w:r w:rsidRPr="00270D11">
              <w:rPr>
                <w:sz w:val="22"/>
              </w:rPr>
              <w:t>19,7</w:t>
            </w:r>
          </w:p>
        </w:tc>
      </w:tr>
      <w:tr w:rsidR="00270D11" w:rsidRPr="00270D11" w14:paraId="5BE61CCA" w14:textId="77777777" w:rsidTr="00732404">
        <w:trPr>
          <w:trHeight w:val="276"/>
        </w:trPr>
        <w:tc>
          <w:tcPr>
            <w:tcW w:w="4253" w:type="dxa"/>
            <w:noWrap/>
            <w:vAlign w:val="center"/>
            <w:hideMark/>
          </w:tcPr>
          <w:p w14:paraId="2525B535" w14:textId="77777777" w:rsidR="009C052C" w:rsidRPr="00270D11" w:rsidRDefault="009C052C" w:rsidP="00732404">
            <w:pPr>
              <w:jc w:val="left"/>
              <w:rPr>
                <w:rFonts w:cs="Times New Roman"/>
                <w:sz w:val="22"/>
              </w:rPr>
            </w:pPr>
            <w:r w:rsidRPr="00270D11">
              <w:rPr>
                <w:rFonts w:cs="Times New Roman"/>
                <w:sz w:val="22"/>
              </w:rPr>
              <w:t>Латинская Америка и Карибский бассейн</w:t>
            </w:r>
          </w:p>
        </w:tc>
        <w:tc>
          <w:tcPr>
            <w:tcW w:w="1276" w:type="dxa"/>
            <w:noWrap/>
            <w:hideMark/>
          </w:tcPr>
          <w:p w14:paraId="32A57EFB" w14:textId="77777777" w:rsidR="009C052C" w:rsidRPr="00270D11" w:rsidRDefault="009C052C" w:rsidP="00732404">
            <w:pPr>
              <w:jc w:val="center"/>
              <w:rPr>
                <w:rFonts w:cs="Times New Roman"/>
                <w:sz w:val="22"/>
              </w:rPr>
            </w:pPr>
            <w:r w:rsidRPr="00270D11">
              <w:rPr>
                <w:sz w:val="22"/>
              </w:rPr>
              <w:t>2,0</w:t>
            </w:r>
          </w:p>
        </w:tc>
        <w:tc>
          <w:tcPr>
            <w:tcW w:w="1275" w:type="dxa"/>
            <w:noWrap/>
            <w:hideMark/>
          </w:tcPr>
          <w:p w14:paraId="12053D07" w14:textId="77777777" w:rsidR="009C052C" w:rsidRPr="00270D11" w:rsidRDefault="009C052C" w:rsidP="00732404">
            <w:pPr>
              <w:jc w:val="center"/>
              <w:rPr>
                <w:rFonts w:cs="Times New Roman"/>
                <w:sz w:val="22"/>
              </w:rPr>
            </w:pPr>
            <w:r w:rsidRPr="00270D11">
              <w:rPr>
                <w:sz w:val="22"/>
              </w:rPr>
              <w:t>4,9</w:t>
            </w:r>
          </w:p>
        </w:tc>
        <w:tc>
          <w:tcPr>
            <w:tcW w:w="1276" w:type="dxa"/>
            <w:shd w:val="clear" w:color="auto" w:fill="92D050"/>
            <w:noWrap/>
            <w:hideMark/>
          </w:tcPr>
          <w:p w14:paraId="6E02E0D9" w14:textId="77777777" w:rsidR="009C052C" w:rsidRPr="00270D11" w:rsidRDefault="009C052C" w:rsidP="00732404">
            <w:pPr>
              <w:jc w:val="center"/>
              <w:rPr>
                <w:rFonts w:cs="Times New Roman"/>
                <w:sz w:val="22"/>
              </w:rPr>
            </w:pPr>
            <w:r w:rsidRPr="00270D11">
              <w:rPr>
                <w:sz w:val="22"/>
              </w:rPr>
              <w:t>4,2</w:t>
            </w:r>
          </w:p>
        </w:tc>
        <w:tc>
          <w:tcPr>
            <w:tcW w:w="1276" w:type="dxa"/>
            <w:shd w:val="clear" w:color="auto" w:fill="92D050"/>
            <w:noWrap/>
            <w:hideMark/>
          </w:tcPr>
          <w:p w14:paraId="7F78E495" w14:textId="77777777" w:rsidR="009C052C" w:rsidRPr="00270D11" w:rsidRDefault="009C052C" w:rsidP="00732404">
            <w:pPr>
              <w:jc w:val="center"/>
              <w:rPr>
                <w:rFonts w:cs="Times New Roman"/>
                <w:sz w:val="22"/>
              </w:rPr>
            </w:pPr>
            <w:r w:rsidRPr="00270D11">
              <w:rPr>
                <w:sz w:val="22"/>
              </w:rPr>
              <w:t>6,1</w:t>
            </w:r>
          </w:p>
        </w:tc>
      </w:tr>
      <w:tr w:rsidR="00270D11" w:rsidRPr="00270D11" w14:paraId="1425B3BF" w14:textId="77777777" w:rsidTr="00732404">
        <w:trPr>
          <w:trHeight w:val="288"/>
        </w:trPr>
        <w:tc>
          <w:tcPr>
            <w:tcW w:w="4253" w:type="dxa"/>
            <w:noWrap/>
            <w:vAlign w:val="center"/>
            <w:hideMark/>
          </w:tcPr>
          <w:p w14:paraId="25EB6A8B" w14:textId="77777777" w:rsidR="009C052C" w:rsidRPr="00270D11" w:rsidRDefault="009C052C" w:rsidP="00732404">
            <w:pPr>
              <w:jc w:val="left"/>
              <w:rPr>
                <w:rFonts w:cs="Times New Roman"/>
                <w:sz w:val="22"/>
              </w:rPr>
            </w:pPr>
            <w:r w:rsidRPr="00270D11">
              <w:rPr>
                <w:rFonts w:cs="Times New Roman"/>
                <w:sz w:val="22"/>
              </w:rPr>
              <w:t>Африка</w:t>
            </w:r>
          </w:p>
        </w:tc>
        <w:tc>
          <w:tcPr>
            <w:tcW w:w="1276" w:type="dxa"/>
            <w:noWrap/>
            <w:hideMark/>
          </w:tcPr>
          <w:p w14:paraId="53632552" w14:textId="77777777" w:rsidR="009C052C" w:rsidRPr="00270D11" w:rsidRDefault="009C052C" w:rsidP="00732404">
            <w:pPr>
              <w:jc w:val="center"/>
              <w:rPr>
                <w:rFonts w:cs="Times New Roman"/>
                <w:sz w:val="22"/>
              </w:rPr>
            </w:pPr>
            <w:r w:rsidRPr="00270D11">
              <w:rPr>
                <w:sz w:val="22"/>
              </w:rPr>
              <w:t>0,2</w:t>
            </w:r>
          </w:p>
        </w:tc>
        <w:tc>
          <w:tcPr>
            <w:tcW w:w="1275" w:type="dxa"/>
            <w:noWrap/>
            <w:hideMark/>
          </w:tcPr>
          <w:p w14:paraId="1D9B97ED" w14:textId="77777777" w:rsidR="009C052C" w:rsidRPr="00270D11" w:rsidRDefault="009C052C" w:rsidP="00732404">
            <w:pPr>
              <w:jc w:val="center"/>
              <w:rPr>
                <w:rFonts w:cs="Times New Roman"/>
                <w:sz w:val="22"/>
              </w:rPr>
            </w:pPr>
            <w:r w:rsidRPr="00270D11">
              <w:rPr>
                <w:sz w:val="22"/>
              </w:rPr>
              <w:t>2,1</w:t>
            </w:r>
          </w:p>
        </w:tc>
        <w:tc>
          <w:tcPr>
            <w:tcW w:w="1276" w:type="dxa"/>
            <w:shd w:val="clear" w:color="auto" w:fill="92D050"/>
            <w:noWrap/>
            <w:hideMark/>
          </w:tcPr>
          <w:p w14:paraId="75203078" w14:textId="77777777" w:rsidR="009C052C" w:rsidRPr="00270D11" w:rsidRDefault="009C052C" w:rsidP="00732404">
            <w:pPr>
              <w:jc w:val="center"/>
              <w:rPr>
                <w:rFonts w:cs="Times New Roman"/>
                <w:sz w:val="22"/>
              </w:rPr>
            </w:pPr>
            <w:r w:rsidRPr="00270D11">
              <w:rPr>
                <w:sz w:val="22"/>
              </w:rPr>
              <w:t>0,3</w:t>
            </w:r>
          </w:p>
        </w:tc>
        <w:tc>
          <w:tcPr>
            <w:tcW w:w="1276" w:type="dxa"/>
            <w:shd w:val="clear" w:color="auto" w:fill="92D050"/>
            <w:noWrap/>
            <w:hideMark/>
          </w:tcPr>
          <w:p w14:paraId="6EF04F78" w14:textId="77777777" w:rsidR="009C052C" w:rsidRPr="00270D11" w:rsidRDefault="009C052C" w:rsidP="00732404">
            <w:pPr>
              <w:jc w:val="center"/>
              <w:rPr>
                <w:rFonts w:cs="Times New Roman"/>
                <w:sz w:val="22"/>
              </w:rPr>
            </w:pPr>
            <w:r w:rsidRPr="00270D11">
              <w:rPr>
                <w:sz w:val="22"/>
              </w:rPr>
              <w:t>2,5</w:t>
            </w:r>
          </w:p>
        </w:tc>
      </w:tr>
      <w:tr w:rsidR="00270D11" w:rsidRPr="00270D11" w14:paraId="2542A745" w14:textId="77777777" w:rsidTr="00732404">
        <w:trPr>
          <w:trHeight w:val="288"/>
        </w:trPr>
        <w:tc>
          <w:tcPr>
            <w:tcW w:w="4253" w:type="dxa"/>
            <w:noWrap/>
            <w:vAlign w:val="center"/>
            <w:hideMark/>
          </w:tcPr>
          <w:p w14:paraId="056D5153" w14:textId="77777777" w:rsidR="009C052C" w:rsidRPr="00270D11" w:rsidRDefault="009C052C" w:rsidP="00732404">
            <w:pPr>
              <w:jc w:val="left"/>
              <w:rPr>
                <w:rFonts w:cs="Times New Roman"/>
                <w:sz w:val="22"/>
              </w:rPr>
            </w:pPr>
            <w:r w:rsidRPr="00270D11">
              <w:rPr>
                <w:rFonts w:cs="Times New Roman"/>
                <w:sz w:val="22"/>
              </w:rPr>
              <w:t>Австралия и Океания</w:t>
            </w:r>
          </w:p>
        </w:tc>
        <w:tc>
          <w:tcPr>
            <w:tcW w:w="1276" w:type="dxa"/>
            <w:noWrap/>
            <w:hideMark/>
          </w:tcPr>
          <w:p w14:paraId="4DD593B3" w14:textId="77777777" w:rsidR="009C052C" w:rsidRPr="00270D11" w:rsidRDefault="009C052C" w:rsidP="00732404">
            <w:pPr>
              <w:jc w:val="center"/>
              <w:rPr>
                <w:rFonts w:cs="Times New Roman"/>
                <w:sz w:val="22"/>
              </w:rPr>
            </w:pPr>
            <w:r w:rsidRPr="00270D11">
              <w:rPr>
                <w:sz w:val="22"/>
              </w:rPr>
              <w:t>0,5</w:t>
            </w:r>
          </w:p>
        </w:tc>
        <w:tc>
          <w:tcPr>
            <w:tcW w:w="1275" w:type="dxa"/>
            <w:noWrap/>
            <w:hideMark/>
          </w:tcPr>
          <w:p w14:paraId="15901CDC" w14:textId="77777777" w:rsidR="009C052C" w:rsidRPr="00270D11" w:rsidRDefault="009C052C" w:rsidP="00732404">
            <w:pPr>
              <w:jc w:val="center"/>
              <w:rPr>
                <w:rFonts w:cs="Times New Roman"/>
                <w:sz w:val="22"/>
              </w:rPr>
            </w:pPr>
            <w:r w:rsidRPr="00270D11">
              <w:rPr>
                <w:sz w:val="22"/>
              </w:rPr>
              <w:t>1,7</w:t>
            </w:r>
          </w:p>
        </w:tc>
        <w:tc>
          <w:tcPr>
            <w:tcW w:w="1276" w:type="dxa"/>
            <w:shd w:val="clear" w:color="auto" w:fill="FF4B4F"/>
            <w:noWrap/>
            <w:hideMark/>
          </w:tcPr>
          <w:p w14:paraId="54AFEDCD" w14:textId="77777777" w:rsidR="009C052C" w:rsidRPr="00270D11" w:rsidRDefault="009C052C" w:rsidP="00732404">
            <w:pPr>
              <w:jc w:val="center"/>
              <w:rPr>
                <w:rFonts w:cs="Times New Roman"/>
                <w:sz w:val="22"/>
              </w:rPr>
            </w:pPr>
            <w:r w:rsidRPr="00270D11">
              <w:rPr>
                <w:sz w:val="22"/>
              </w:rPr>
              <w:t>0,3</w:t>
            </w:r>
          </w:p>
        </w:tc>
        <w:tc>
          <w:tcPr>
            <w:tcW w:w="1276" w:type="dxa"/>
            <w:shd w:val="clear" w:color="auto" w:fill="FF4B4F"/>
            <w:noWrap/>
            <w:hideMark/>
          </w:tcPr>
          <w:p w14:paraId="7C42AF0E" w14:textId="77777777" w:rsidR="009C052C" w:rsidRPr="00270D11" w:rsidRDefault="009C052C" w:rsidP="00732404">
            <w:pPr>
              <w:jc w:val="center"/>
              <w:rPr>
                <w:rFonts w:cs="Times New Roman"/>
                <w:sz w:val="22"/>
              </w:rPr>
            </w:pPr>
            <w:r w:rsidRPr="00270D11">
              <w:rPr>
                <w:sz w:val="22"/>
              </w:rPr>
              <w:t>1,6</w:t>
            </w:r>
          </w:p>
        </w:tc>
      </w:tr>
      <w:tr w:rsidR="00270D11" w:rsidRPr="00270D11" w14:paraId="2D9C1B04" w14:textId="77777777" w:rsidTr="00732404">
        <w:trPr>
          <w:trHeight w:val="288"/>
        </w:trPr>
        <w:tc>
          <w:tcPr>
            <w:tcW w:w="4253" w:type="dxa"/>
            <w:noWrap/>
            <w:vAlign w:val="center"/>
            <w:hideMark/>
          </w:tcPr>
          <w:p w14:paraId="0917CD39" w14:textId="77777777" w:rsidR="009C052C" w:rsidRPr="00270D11" w:rsidRDefault="009C052C" w:rsidP="00732404">
            <w:pPr>
              <w:jc w:val="left"/>
              <w:rPr>
                <w:rFonts w:cs="Times New Roman"/>
                <w:i/>
                <w:iCs/>
                <w:sz w:val="22"/>
              </w:rPr>
            </w:pPr>
            <w:r w:rsidRPr="00270D11">
              <w:rPr>
                <w:rFonts w:cs="Times New Roman"/>
                <w:i/>
                <w:iCs/>
                <w:sz w:val="22"/>
              </w:rPr>
              <w:t>Другие</w:t>
            </w:r>
          </w:p>
        </w:tc>
        <w:tc>
          <w:tcPr>
            <w:tcW w:w="1276" w:type="dxa"/>
            <w:noWrap/>
            <w:hideMark/>
          </w:tcPr>
          <w:p w14:paraId="7128BE4C" w14:textId="77777777" w:rsidR="009C052C" w:rsidRPr="00270D11" w:rsidRDefault="009C052C" w:rsidP="00732404">
            <w:pPr>
              <w:jc w:val="center"/>
              <w:rPr>
                <w:rFonts w:cs="Times New Roman"/>
                <w:i/>
                <w:iCs/>
                <w:sz w:val="22"/>
              </w:rPr>
            </w:pPr>
            <w:r w:rsidRPr="00270D11">
              <w:rPr>
                <w:i/>
                <w:iCs/>
                <w:sz w:val="22"/>
              </w:rPr>
              <w:t>0,4</w:t>
            </w:r>
          </w:p>
        </w:tc>
        <w:tc>
          <w:tcPr>
            <w:tcW w:w="1275" w:type="dxa"/>
            <w:noWrap/>
            <w:hideMark/>
          </w:tcPr>
          <w:p w14:paraId="43196B76" w14:textId="77777777" w:rsidR="009C052C" w:rsidRPr="00270D11" w:rsidRDefault="009C052C" w:rsidP="00732404">
            <w:pPr>
              <w:jc w:val="center"/>
              <w:rPr>
                <w:rFonts w:cs="Times New Roman"/>
                <w:i/>
                <w:iCs/>
                <w:sz w:val="22"/>
              </w:rPr>
            </w:pPr>
            <w:r w:rsidRPr="00270D11">
              <w:rPr>
                <w:i/>
                <w:iCs/>
                <w:sz w:val="22"/>
              </w:rPr>
              <w:t>0,3</w:t>
            </w:r>
          </w:p>
        </w:tc>
        <w:tc>
          <w:tcPr>
            <w:tcW w:w="1276" w:type="dxa"/>
            <w:noWrap/>
            <w:hideMark/>
          </w:tcPr>
          <w:p w14:paraId="413C5F77" w14:textId="77777777" w:rsidR="009C052C" w:rsidRPr="00270D11" w:rsidRDefault="009C052C" w:rsidP="00732404">
            <w:pPr>
              <w:jc w:val="center"/>
              <w:rPr>
                <w:rFonts w:cs="Times New Roman"/>
                <w:i/>
                <w:iCs/>
                <w:sz w:val="22"/>
              </w:rPr>
            </w:pPr>
            <w:r w:rsidRPr="00270D11">
              <w:rPr>
                <w:i/>
                <w:iCs/>
                <w:sz w:val="22"/>
              </w:rPr>
              <w:t>0,6</w:t>
            </w:r>
          </w:p>
        </w:tc>
        <w:tc>
          <w:tcPr>
            <w:tcW w:w="1276" w:type="dxa"/>
            <w:noWrap/>
            <w:hideMark/>
          </w:tcPr>
          <w:p w14:paraId="44272AA7" w14:textId="77777777" w:rsidR="009C052C" w:rsidRPr="00270D11" w:rsidRDefault="009C052C" w:rsidP="00732404">
            <w:pPr>
              <w:jc w:val="center"/>
              <w:rPr>
                <w:rFonts w:cs="Times New Roman"/>
                <w:i/>
                <w:iCs/>
                <w:sz w:val="22"/>
              </w:rPr>
            </w:pPr>
            <w:r w:rsidRPr="00270D11">
              <w:rPr>
                <w:i/>
                <w:iCs/>
                <w:sz w:val="22"/>
              </w:rPr>
              <w:t>0,1</w:t>
            </w:r>
          </w:p>
        </w:tc>
      </w:tr>
      <w:tr w:rsidR="00270D11" w:rsidRPr="00270D11" w14:paraId="6D8DD75D" w14:textId="77777777" w:rsidTr="00732404">
        <w:trPr>
          <w:trHeight w:val="288"/>
        </w:trPr>
        <w:tc>
          <w:tcPr>
            <w:tcW w:w="4253" w:type="dxa"/>
            <w:noWrap/>
            <w:vAlign w:val="center"/>
            <w:hideMark/>
          </w:tcPr>
          <w:p w14:paraId="58C533D4" w14:textId="77777777" w:rsidR="009C052C" w:rsidRPr="00270D11" w:rsidRDefault="009C052C" w:rsidP="00732404">
            <w:pPr>
              <w:jc w:val="left"/>
              <w:rPr>
                <w:rFonts w:cs="Times New Roman"/>
                <w:i/>
                <w:iCs/>
                <w:sz w:val="22"/>
              </w:rPr>
            </w:pPr>
            <w:r w:rsidRPr="00270D11">
              <w:rPr>
                <w:rFonts w:cs="Times New Roman"/>
                <w:i/>
                <w:iCs/>
                <w:sz w:val="22"/>
              </w:rPr>
              <w:t>Всего</w:t>
            </w:r>
          </w:p>
        </w:tc>
        <w:tc>
          <w:tcPr>
            <w:tcW w:w="1276" w:type="dxa"/>
            <w:noWrap/>
            <w:hideMark/>
          </w:tcPr>
          <w:p w14:paraId="206241E1" w14:textId="77777777" w:rsidR="009C052C" w:rsidRPr="00270D11" w:rsidRDefault="009C052C" w:rsidP="00732404">
            <w:pPr>
              <w:jc w:val="center"/>
              <w:rPr>
                <w:rFonts w:cs="Times New Roman"/>
                <w:i/>
                <w:iCs/>
                <w:sz w:val="22"/>
              </w:rPr>
            </w:pPr>
            <w:r w:rsidRPr="00270D11">
              <w:rPr>
                <w:i/>
                <w:iCs/>
                <w:sz w:val="22"/>
              </w:rPr>
              <w:t>100,0</w:t>
            </w:r>
          </w:p>
        </w:tc>
        <w:tc>
          <w:tcPr>
            <w:tcW w:w="1275" w:type="dxa"/>
            <w:noWrap/>
            <w:hideMark/>
          </w:tcPr>
          <w:p w14:paraId="748623DC" w14:textId="77777777" w:rsidR="009C052C" w:rsidRPr="00270D11" w:rsidRDefault="009C052C" w:rsidP="00732404">
            <w:pPr>
              <w:jc w:val="center"/>
              <w:rPr>
                <w:rFonts w:cs="Times New Roman"/>
                <w:i/>
                <w:iCs/>
                <w:sz w:val="22"/>
              </w:rPr>
            </w:pPr>
            <w:r w:rsidRPr="00270D11">
              <w:rPr>
                <w:i/>
                <w:iCs/>
                <w:sz w:val="22"/>
              </w:rPr>
              <w:t>100,0</w:t>
            </w:r>
          </w:p>
        </w:tc>
        <w:tc>
          <w:tcPr>
            <w:tcW w:w="1276" w:type="dxa"/>
            <w:noWrap/>
            <w:hideMark/>
          </w:tcPr>
          <w:p w14:paraId="591AA7EE" w14:textId="77777777" w:rsidR="009C052C" w:rsidRPr="00270D11" w:rsidRDefault="009C052C" w:rsidP="00732404">
            <w:pPr>
              <w:jc w:val="center"/>
              <w:rPr>
                <w:rFonts w:cs="Times New Roman"/>
                <w:i/>
                <w:iCs/>
                <w:sz w:val="22"/>
              </w:rPr>
            </w:pPr>
            <w:r w:rsidRPr="00270D11">
              <w:rPr>
                <w:i/>
                <w:iCs/>
                <w:sz w:val="22"/>
              </w:rPr>
              <w:t>100,0</w:t>
            </w:r>
          </w:p>
        </w:tc>
        <w:tc>
          <w:tcPr>
            <w:tcW w:w="1276" w:type="dxa"/>
            <w:noWrap/>
            <w:hideMark/>
          </w:tcPr>
          <w:p w14:paraId="6EA93CC9" w14:textId="77777777" w:rsidR="009C052C" w:rsidRPr="00270D11" w:rsidRDefault="009C052C" w:rsidP="00732404">
            <w:pPr>
              <w:jc w:val="center"/>
              <w:rPr>
                <w:rFonts w:cs="Times New Roman"/>
                <w:i/>
                <w:iCs/>
                <w:sz w:val="22"/>
              </w:rPr>
            </w:pPr>
            <w:r w:rsidRPr="00270D11">
              <w:rPr>
                <w:i/>
                <w:iCs/>
                <w:sz w:val="22"/>
              </w:rPr>
              <w:t>100,0</w:t>
            </w:r>
          </w:p>
        </w:tc>
      </w:tr>
    </w:tbl>
    <w:p w14:paraId="758BFDCC" w14:textId="2E044F04" w:rsidR="009C052C" w:rsidRPr="00270D11" w:rsidRDefault="009C052C" w:rsidP="009C052C">
      <w:pPr>
        <w:spacing w:line="360" w:lineRule="auto"/>
        <w:rPr>
          <w:i/>
          <w:iCs/>
        </w:rPr>
      </w:pPr>
      <w:r w:rsidRPr="00270D11">
        <w:rPr>
          <w:i/>
          <w:iCs/>
        </w:rPr>
        <w:t xml:space="preserve">Составлено по </w:t>
      </w:r>
      <w:r w:rsidRPr="00270D11">
        <w:rPr>
          <w:i/>
          <w:iCs/>
          <w:lang w:val="en-US"/>
        </w:rPr>
        <w:t>[</w:t>
      </w:r>
      <w:r w:rsidR="00BE7B21" w:rsidRPr="00270D11">
        <w:rPr>
          <w:i/>
          <w:iCs/>
        </w:rPr>
        <w:t>32</w:t>
      </w:r>
      <w:r w:rsidRPr="00270D11">
        <w:rPr>
          <w:i/>
          <w:iCs/>
          <w:lang w:val="en-US"/>
        </w:rPr>
        <w:t>]</w:t>
      </w:r>
      <w:r w:rsidRPr="00270D11">
        <w:rPr>
          <w:i/>
          <w:iCs/>
        </w:rPr>
        <w:t>.</w:t>
      </w:r>
    </w:p>
    <w:p w14:paraId="1694746C" w14:textId="77777777" w:rsidR="009C052C" w:rsidRPr="00270D11" w:rsidRDefault="009C052C" w:rsidP="009C052C">
      <w:pPr>
        <w:spacing w:line="360" w:lineRule="auto"/>
        <w:rPr>
          <w:i/>
          <w:iCs/>
        </w:rPr>
      </w:pPr>
    </w:p>
    <w:p w14:paraId="584309B5" w14:textId="77777777" w:rsidR="009C052C" w:rsidRPr="00270D11" w:rsidRDefault="009C052C" w:rsidP="009C052C">
      <w:pPr>
        <w:spacing w:line="360" w:lineRule="auto"/>
        <w:rPr>
          <w:i/>
          <w:iCs/>
          <w:u w:val="single"/>
        </w:rPr>
      </w:pPr>
      <w:r w:rsidRPr="00270D11">
        <w:rPr>
          <w:i/>
          <w:iCs/>
        </w:rPr>
        <w:lastRenderedPageBreak/>
        <w:tab/>
      </w:r>
      <w:r w:rsidRPr="00270D11">
        <w:rPr>
          <w:i/>
          <w:iCs/>
          <w:u w:val="single"/>
        </w:rPr>
        <w:t>Минеральное сырьё.</w:t>
      </w:r>
    </w:p>
    <w:p w14:paraId="11FF3685" w14:textId="519F5090" w:rsidR="0027227E" w:rsidRPr="00270D11" w:rsidRDefault="009C052C" w:rsidP="007D47B3">
      <w:pPr>
        <w:spacing w:line="360" w:lineRule="auto"/>
      </w:pPr>
      <w:r w:rsidRPr="00270D11">
        <w:rPr>
          <w:i/>
          <w:iCs/>
        </w:rPr>
        <w:tab/>
      </w:r>
      <w:r w:rsidR="007D47B3" w:rsidRPr="00270D11">
        <w:t>Существенные изменения за последние 25 лет произошли в структуре экспорта и импорта минерального сырья</w:t>
      </w:r>
      <w:r w:rsidR="00132D51" w:rsidRPr="00270D11">
        <w:t>. Эта</w:t>
      </w:r>
      <w:r w:rsidR="0027227E" w:rsidRPr="00270D11">
        <w:t xml:space="preserve"> группа товаров </w:t>
      </w:r>
      <w:r w:rsidR="00270D11" w:rsidRPr="00270D11">
        <w:t>значительно увеличила</w:t>
      </w:r>
      <w:r w:rsidR="0027227E" w:rsidRPr="00270D11">
        <w:t xml:space="preserve"> свою долю в мировом торговом обороте, что уже было отмечено ранее</w:t>
      </w:r>
      <w:r w:rsidR="00132D51" w:rsidRPr="00270D11">
        <w:t xml:space="preserve">, </w:t>
      </w:r>
      <w:r w:rsidR="00270D11" w:rsidRPr="00270D11">
        <w:t>и это</w:t>
      </w:r>
      <w:r w:rsidR="00132D51" w:rsidRPr="00270D11">
        <w:t xml:space="preserve"> во многом связано с ростом цен на энергоресурсы. </w:t>
      </w:r>
      <w:r w:rsidR="004F44BF" w:rsidRPr="00270D11">
        <w:t xml:space="preserve">Если рассматривать структуру мирового экспорта и импорта энергоносителей, то можно отметить увеличение доли природного газа с 8,2% в 1995 г. до 10,4% в 2019 г. и, соответственно, снижение доли нефти с 81% до 77,7% и угля с 5,2% до 4,7%. </w:t>
      </w:r>
      <w:r w:rsidR="0074603C" w:rsidRPr="00270D11">
        <w:t>Сегодня использование нефти в качестве топлива на электростанциях воспринимается как нерациональное е</w:t>
      </w:r>
      <w:r w:rsidR="00132D51" w:rsidRPr="00270D11">
        <w:t>ё</w:t>
      </w:r>
      <w:r w:rsidR="0074603C" w:rsidRPr="00270D11">
        <w:t xml:space="preserve"> использование, хотя до нефтяного кризиса</w:t>
      </w:r>
      <w:r w:rsidR="00132D51" w:rsidRPr="00270D11">
        <w:t xml:space="preserve"> </w:t>
      </w:r>
      <w:r w:rsidR="0074603C" w:rsidRPr="00270D11">
        <w:t>1973 г. нефть являлась вторым по значимости топливом для электростанций. В мире в производстве электроэнергии постепенно увеличивается доля природного газа, так как этот вид топлива считается более дешёвы</w:t>
      </w:r>
      <w:r w:rsidR="00132D51" w:rsidRPr="00270D11">
        <w:t>м</w:t>
      </w:r>
      <w:r w:rsidR="0074603C" w:rsidRPr="00270D11">
        <w:t>, чем нефть, и более экологичны</w:t>
      </w:r>
      <w:r w:rsidR="00132D51" w:rsidRPr="00270D11">
        <w:t>м</w:t>
      </w:r>
      <w:r w:rsidR="0074603C" w:rsidRPr="00270D11">
        <w:t xml:space="preserve">, чем уголь. По этой причине доля нефти и угля в мировом экспорте и импорте снизилась, а природного газа возросла. </w:t>
      </w:r>
    </w:p>
    <w:p w14:paraId="6862FBFA" w14:textId="1D6C083A" w:rsidR="0027227E" w:rsidRPr="00270D11" w:rsidRDefault="0027227E" w:rsidP="007D47B3">
      <w:pPr>
        <w:spacing w:line="360" w:lineRule="auto"/>
      </w:pPr>
      <w:r w:rsidRPr="00270D11">
        <w:tab/>
      </w:r>
      <w:r w:rsidR="007D47B3" w:rsidRPr="00270D11">
        <w:t>В 1995 г. главным</w:t>
      </w:r>
      <w:r w:rsidR="0000356B" w:rsidRPr="00270D11">
        <w:t>и</w:t>
      </w:r>
      <w:r w:rsidR="007D47B3" w:rsidRPr="00270D11">
        <w:t xml:space="preserve"> экспортёр</w:t>
      </w:r>
      <w:r w:rsidR="0000356B" w:rsidRPr="00270D11">
        <w:t>ами</w:t>
      </w:r>
      <w:r w:rsidR="007D47B3" w:rsidRPr="00270D11">
        <w:t xml:space="preserve"> товаров данной группы являлись Европа, а также Юго-Западная Азия, но последний регион всё же отставал от европейского. Причины такой ситуации заключаются</w:t>
      </w:r>
      <w:r w:rsidR="00D72CD1" w:rsidRPr="00270D11">
        <w:t xml:space="preserve"> предположительно</w:t>
      </w:r>
      <w:r w:rsidR="007D47B3" w:rsidRPr="00270D11">
        <w:t xml:space="preserve"> в</w:t>
      </w:r>
      <w:r w:rsidR="00D72CD1" w:rsidRPr="00270D11">
        <w:t xml:space="preserve"> заниженных данных об экспорте минерального сырья, в частности природного газа, из стран Юго-Западной Азии, а также из-за реэкспорта (подробнее см. в 2.2)</w:t>
      </w:r>
      <w:r w:rsidR="007D47B3" w:rsidRPr="00270D11">
        <w:t>. В 2019 г. по экспорту сырьевых товаров Юго-Западная Азия уже опережает Европу и занимает лидирующую позицию. Также долю в</w:t>
      </w:r>
      <w:r w:rsidR="00132D51" w:rsidRPr="00270D11">
        <w:t xml:space="preserve"> мировом</w:t>
      </w:r>
      <w:r w:rsidR="007D47B3" w:rsidRPr="00270D11">
        <w:t xml:space="preserve"> экспорте </w:t>
      </w:r>
      <w:r w:rsidR="00132D51" w:rsidRPr="00270D11">
        <w:t xml:space="preserve">минерального сырья </w:t>
      </w:r>
      <w:r w:rsidR="007D47B3" w:rsidRPr="00270D11">
        <w:t xml:space="preserve">в рассматриваемый период увеличили такие регионы, как Центральная и Южная Азия, Северная Америка, Австралия и Океания. </w:t>
      </w:r>
    </w:p>
    <w:p w14:paraId="73071F5E" w14:textId="5D322882" w:rsidR="007D47B3" w:rsidRPr="00270D11" w:rsidRDefault="007D47B3" w:rsidP="007D47B3">
      <w:pPr>
        <w:spacing w:line="360" w:lineRule="auto"/>
      </w:pPr>
      <w:r w:rsidRPr="00270D11">
        <w:tab/>
      </w:r>
      <w:r w:rsidR="00132D51" w:rsidRPr="00270D11">
        <w:t>В 1995 г. крупнейшими экспортёрами минерального сырья были Саудовская Аравия, Россия, Норвегия и Канада</w:t>
      </w:r>
      <w:bookmarkStart w:id="37" w:name="_Hlk104811382"/>
      <w:r w:rsidR="00132D51" w:rsidRPr="00270D11">
        <w:t>, доля которых (кроме Канады и России) к 2019 г. снизилась почти в 2 раза</w:t>
      </w:r>
      <w:bookmarkEnd w:id="37"/>
      <w:r w:rsidR="00132D51" w:rsidRPr="00270D11">
        <w:t xml:space="preserve">. </w:t>
      </w:r>
      <w:r w:rsidR="00B30D95" w:rsidRPr="00270D11">
        <w:t xml:space="preserve">Уменьшение доли Саудовской Аравии может быть связано с заниженной статистикой. </w:t>
      </w:r>
      <w:r w:rsidRPr="00270D11">
        <w:t xml:space="preserve">За рассматриваемый период в 2 раза увеличилась доля таких стран США – с 3,8% до 7,8%, и в 3 раза ОАЭ – с 3% до 10,7%. Именно эти страны в </w:t>
      </w:r>
      <w:r w:rsidR="00866DEC" w:rsidRPr="00270D11">
        <w:t xml:space="preserve">    </w:t>
      </w:r>
      <w:r w:rsidRPr="00270D11">
        <w:t>2019 г.</w:t>
      </w:r>
      <w:r w:rsidR="00866DEC" w:rsidRPr="00270D11">
        <w:t>, а также Россия и Саудовская Аравия</w:t>
      </w:r>
      <w:r w:rsidRPr="00270D11">
        <w:t xml:space="preserve"> и являлись крупнейшими экспортёрами минерального сырья.</w:t>
      </w:r>
      <w:r w:rsidR="00D814BB" w:rsidRPr="00270D11">
        <w:t xml:space="preserve"> Однако ОАЭ увеличили свою долю в основном за счёт реэкспорта энергоресурсов из других государств.</w:t>
      </w:r>
    </w:p>
    <w:p w14:paraId="734B4FC2" w14:textId="78DBFB80" w:rsidR="007D47B3" w:rsidRPr="00270D11" w:rsidRDefault="007D47B3" w:rsidP="007D47B3">
      <w:pPr>
        <w:spacing w:line="360" w:lineRule="auto"/>
        <w:rPr>
          <w:u w:val="single"/>
        </w:rPr>
      </w:pPr>
      <w:r w:rsidRPr="00270D11">
        <w:tab/>
        <w:t>В структуре импорта отмечаются такие значимые изменения, как существенный рост доли Восточной и Юго-Восточной Азии и сильное падение доли Северной Америки</w:t>
      </w:r>
      <w:r w:rsidR="00D814BB" w:rsidRPr="00270D11">
        <w:t xml:space="preserve"> </w:t>
      </w:r>
      <w:r w:rsidRPr="00270D11">
        <w:t>(табл. 3.4). С конца ХХ – начала Х</w:t>
      </w:r>
      <w:r w:rsidRPr="00270D11">
        <w:rPr>
          <w:lang w:val="en-US"/>
        </w:rPr>
        <w:t>XI</w:t>
      </w:r>
      <w:r w:rsidRPr="00270D11">
        <w:t xml:space="preserve"> в. быстрыми темпами развивается промышленность большинства стран Восточной и Юго-Восточной Азии – Китай, Республика Корея, Сингапур, Тайвань, Индонезия и некоторых других. По мере развития промышленного </w:t>
      </w:r>
      <w:r w:rsidRPr="00270D11">
        <w:lastRenderedPageBreak/>
        <w:t>производства возрастают потребности в минеральном сырье – энергоносителях, рудах цветных и чёрных металлов. Собственные запасы минеральных ресурсов данных стран не позволяют полностью удовлетворить спрос, поэтому они вынуждены импортировать их. Это объясняет, почему доля стран Восточной и Юго-Восточной Азии в импорте минерально-сырьевых товаров за 1995 – 2019 гг. выросла с 2</w:t>
      </w:r>
      <w:r w:rsidR="00270D11" w:rsidRPr="00270D11">
        <w:t>5</w:t>
      </w:r>
      <w:r w:rsidRPr="00270D11">
        <w:t>,</w:t>
      </w:r>
      <w:r w:rsidR="00270D11" w:rsidRPr="00270D11">
        <w:t>7</w:t>
      </w:r>
      <w:r w:rsidRPr="00270D11">
        <w:t>% до 35%. Ещё одним важным изменением в структуре импорта минеральных ресурсов является увеличение доли Центральной и Южной Азии почти в 3 раза за 1995 – 2019 гг. – с 2,</w:t>
      </w:r>
      <w:r w:rsidR="00270D11" w:rsidRPr="00270D11">
        <w:t>1</w:t>
      </w:r>
      <w:r w:rsidRPr="00270D11">
        <w:t>% до 6,2%. В данном случае это связано с возрастающей потребностью Индии в энергоресурсах, что обусловлено главным образом развитием промышленного производства в данной стране.</w:t>
      </w:r>
    </w:p>
    <w:p w14:paraId="2B3FB3FF" w14:textId="3B2EC926" w:rsidR="007D47B3" w:rsidRPr="00270D11" w:rsidRDefault="007D47B3" w:rsidP="007D47B3">
      <w:pPr>
        <w:spacing w:line="360" w:lineRule="auto"/>
      </w:pPr>
      <w:r w:rsidRPr="00270D11">
        <w:tab/>
        <w:t>В данной группе товаров стоит более детально рассмотреть изменения для такой продукции, как нефть и природный газ. За период 1995 – 2019 гг. экспорт сырой нефти вырос почти в 6 раз – с 188 до 1,1 трлн долларов. По экспорту сырой нефти как в 1995 г., так и в 2019 г. лидировал такой регион, как Юго-Западная Азия, но в 1995 г. главным экспортёром нефти в данном регионе была Саудовская Аравия, а в 2019 г. – Объединённые Арабские Эмираты</w:t>
      </w:r>
      <w:r w:rsidR="000C0CE0" w:rsidRPr="00270D11">
        <w:t>, как уже неоднократно отмечалось, занимающиеся реэкспортом, в том числе и сырой нефти</w:t>
      </w:r>
      <w:r w:rsidRPr="00270D11">
        <w:t xml:space="preserve">. Главным импортёром сырой нефти в 1995 г. был европейский регион, прежде всего Германия, Италия и Франция, но на уровне отдельных стран лидировали США – 21,4% от мирового импорта сырой нефти. В 2019 г. первое место по импорту данного товара занимает Китай (17,7%), а на США приходится уже только 11,1%. Стоит отметить, что в 1995 г. экспорт сырой нефти из Соединённых Штатов составил 82,4 млн долларов (менее 0,05% от мирового экспорта), а в 2019 г. – 62,3 млрд долларов (5,7%). Это связано с тем, что США </w:t>
      </w:r>
      <w:r w:rsidR="00076866" w:rsidRPr="00270D11">
        <w:t>в 2010-х освоили добычу «сланцевой нефти» и стали активное её добывать</w:t>
      </w:r>
      <w:r w:rsidR="00980E65" w:rsidRPr="00270D11">
        <w:t xml:space="preserve">, а также с тем, что в США </w:t>
      </w:r>
      <w:r w:rsidRPr="00270D11">
        <w:t xml:space="preserve">долгое время был запрещён экспорт сырой нефти в больших количествах, формируя тем самым собственные запасы, и только в 2015 г. это эмбарго было отменено. </w:t>
      </w:r>
    </w:p>
    <w:p w14:paraId="33C665FE" w14:textId="6F5E8D87" w:rsidR="00E46F9A" w:rsidRPr="00270D11" w:rsidRDefault="007D47B3" w:rsidP="007D47B3">
      <w:pPr>
        <w:spacing w:line="360" w:lineRule="auto"/>
      </w:pPr>
      <w:r w:rsidRPr="00270D11">
        <w:tab/>
      </w:r>
      <w:r w:rsidR="00B30D95" w:rsidRPr="00270D11">
        <w:t>По экспорту природного газа, как в начале, так и в конце рассматриваемого периода лидером был европейский регион, на долю которого приходилось 24,7% в 2019 г. и 31,9% в 1995 г. Крупнейшими экспортёрами природного газа среди стран Европы в</w:t>
      </w:r>
      <w:r w:rsidR="00866DEC" w:rsidRPr="00270D11">
        <w:t xml:space="preserve"> </w:t>
      </w:r>
      <w:r w:rsidR="00B30D95" w:rsidRPr="00270D11">
        <w:t xml:space="preserve"> 1995 г. были Россия, на долю которой приходилось </w:t>
      </w:r>
      <w:r w:rsidR="004C2781" w:rsidRPr="00270D11">
        <w:t>около 40%</w:t>
      </w:r>
      <w:r w:rsidR="00B30D95" w:rsidRPr="00270D11">
        <w:t xml:space="preserve"> всего европейского экспорта этого вида энергоресурсов, Нидерланды – 27,5% и Норвегия </w:t>
      </w:r>
      <w:r w:rsidR="00866DEC" w:rsidRPr="00270D11">
        <w:t xml:space="preserve">– </w:t>
      </w:r>
      <w:r w:rsidR="00B30D95" w:rsidRPr="00270D11">
        <w:t>20,7%. В 2019 г. Россия по-прежнему оставалась лидером – 30,8%, немного увеличилась доля Норвегии до 22,6%, а третье место стала занимать Германия – 20,4%, что связано с реэкспортом российского газа в другие страны ЕС. Реэкспорт природного газа также характерен и для Нидерландов.</w:t>
      </w:r>
    </w:p>
    <w:p w14:paraId="30F95CCC" w14:textId="0D22D0D8" w:rsidR="00EC78F6" w:rsidRPr="00270D11" w:rsidRDefault="007D47B3" w:rsidP="007D47B3">
      <w:pPr>
        <w:spacing w:line="360" w:lineRule="auto"/>
      </w:pPr>
      <w:r w:rsidRPr="00270D11">
        <w:lastRenderedPageBreak/>
        <w:t xml:space="preserve"> </w:t>
      </w:r>
      <w:r w:rsidR="00022157" w:rsidRPr="00270D11">
        <w:tab/>
      </w:r>
      <w:r w:rsidR="00B30D95" w:rsidRPr="00270D11">
        <w:t>Россия была лидером по экспорту природного газа в 1995 г., но к 2019 г. заметно выросла доля стран, экспортирующих сжиженный природный газ, и крупнейшим экспортёром в мире становится Катар. Экспорт СПГ из Катара в 2019 г. составил 32,1 млрд долларов (25,6% мирового экспорта СПГ). Помимо Катара крупнейшими экспортёрами СПГ являются Австралия – 25,8 млрд. долларов (21,2%) и Малайзия – 9,7 млрд долларов (8%). Россия по экспорту СПГ находится на пятом месте – 8,7 млрд долларов (7,2%).</w:t>
      </w:r>
    </w:p>
    <w:p w14:paraId="620547C1" w14:textId="20B8A24D" w:rsidR="009C052C" w:rsidRPr="00270D11" w:rsidRDefault="00EC78F6" w:rsidP="007D47B3">
      <w:pPr>
        <w:spacing w:line="360" w:lineRule="auto"/>
      </w:pPr>
      <w:r w:rsidRPr="00270D11">
        <w:tab/>
      </w:r>
      <w:r w:rsidR="007D47B3" w:rsidRPr="00270D11">
        <w:t>По импорту природного газа в 1995 г. лидировала Европа, где большую часть приходилась на</w:t>
      </w:r>
      <w:r w:rsidR="00022157" w:rsidRPr="00270D11">
        <w:t xml:space="preserve"> </w:t>
      </w:r>
      <w:r w:rsidR="007D47B3" w:rsidRPr="00270D11">
        <w:t xml:space="preserve">Германию (19,2% от мирового импорта природного газа), но главным импортёром была Япония – 21,9%. В 2019 г. лидером становится Китай, за счёт чего Восточная и Юго-Восточная Азия опередила Европу по импорту природного газа. Если рассматривать отдельно сжиженный природный газ (СПГ) и газ в привычном агрегатном состоянии, то Восточная и Юго-Восточная Азия – это лидер по импорту СПГ, а Европа – в газообразном состоянии, так как природный газ поступает в Европу, главным образом, из России через газопроводы. </w:t>
      </w:r>
    </w:p>
    <w:p w14:paraId="7F9EA1BC" w14:textId="77777777" w:rsidR="009C052C" w:rsidRPr="00270D11" w:rsidRDefault="009C052C" w:rsidP="009C052C">
      <w:pPr>
        <w:spacing w:line="360" w:lineRule="auto"/>
        <w:jc w:val="right"/>
        <w:rPr>
          <w:i/>
          <w:iCs/>
        </w:rPr>
      </w:pPr>
      <w:r w:rsidRPr="00270D11">
        <w:rPr>
          <w:i/>
          <w:iCs/>
        </w:rPr>
        <w:tab/>
        <w:t>Таблица 3.4</w:t>
      </w:r>
    </w:p>
    <w:p w14:paraId="03AF9559" w14:textId="77777777" w:rsidR="009C052C" w:rsidRPr="00270D11" w:rsidRDefault="009C052C" w:rsidP="009C052C">
      <w:pPr>
        <w:spacing w:line="360" w:lineRule="auto"/>
        <w:jc w:val="center"/>
        <w:rPr>
          <w:b/>
          <w:bCs/>
        </w:rPr>
      </w:pPr>
      <w:r w:rsidRPr="00270D11">
        <w:rPr>
          <w:b/>
          <w:bCs/>
        </w:rPr>
        <w:t>Доля регионов мира в экспорте и импорте минерального сырья в 1995 и 2019 гг.</w:t>
      </w:r>
    </w:p>
    <w:tbl>
      <w:tblPr>
        <w:tblStyle w:val="af4"/>
        <w:tblW w:w="0" w:type="auto"/>
        <w:tblInd w:w="108" w:type="dxa"/>
        <w:tblLook w:val="04A0" w:firstRow="1" w:lastRow="0" w:firstColumn="1" w:lastColumn="0" w:noHBand="0" w:noVBand="1"/>
      </w:tblPr>
      <w:tblGrid>
        <w:gridCol w:w="4253"/>
        <w:gridCol w:w="1276"/>
        <w:gridCol w:w="1275"/>
        <w:gridCol w:w="1276"/>
        <w:gridCol w:w="1276"/>
      </w:tblGrid>
      <w:tr w:rsidR="00270D11" w:rsidRPr="00270D11" w14:paraId="430571A3" w14:textId="77777777" w:rsidTr="00732404">
        <w:trPr>
          <w:trHeight w:val="288"/>
        </w:trPr>
        <w:tc>
          <w:tcPr>
            <w:tcW w:w="4253" w:type="dxa"/>
            <w:noWrap/>
            <w:vAlign w:val="center"/>
            <w:hideMark/>
          </w:tcPr>
          <w:p w14:paraId="0201281D" w14:textId="77777777" w:rsidR="009C052C" w:rsidRPr="00270D11" w:rsidRDefault="009C052C" w:rsidP="00732404">
            <w:pPr>
              <w:jc w:val="left"/>
              <w:rPr>
                <w:rFonts w:cs="Times New Roman"/>
                <w:sz w:val="22"/>
              </w:rPr>
            </w:pPr>
          </w:p>
        </w:tc>
        <w:tc>
          <w:tcPr>
            <w:tcW w:w="1276" w:type="dxa"/>
            <w:noWrap/>
            <w:vAlign w:val="center"/>
            <w:hideMark/>
          </w:tcPr>
          <w:p w14:paraId="016C9D88" w14:textId="77777777" w:rsidR="009C052C" w:rsidRPr="00270D11" w:rsidRDefault="009C052C" w:rsidP="00732404">
            <w:pPr>
              <w:jc w:val="center"/>
              <w:rPr>
                <w:rFonts w:cs="Times New Roman"/>
                <w:sz w:val="22"/>
              </w:rPr>
            </w:pPr>
            <w:r w:rsidRPr="00270D11">
              <w:rPr>
                <w:rFonts w:cs="Times New Roman"/>
                <w:sz w:val="22"/>
              </w:rPr>
              <w:t>Доля в мировом экспорте, 1995 г., %</w:t>
            </w:r>
          </w:p>
        </w:tc>
        <w:tc>
          <w:tcPr>
            <w:tcW w:w="1275" w:type="dxa"/>
            <w:noWrap/>
            <w:vAlign w:val="center"/>
            <w:hideMark/>
          </w:tcPr>
          <w:p w14:paraId="3EE41857" w14:textId="77777777" w:rsidR="009C052C" w:rsidRPr="00270D11" w:rsidRDefault="009C052C" w:rsidP="00732404">
            <w:pPr>
              <w:jc w:val="center"/>
              <w:rPr>
                <w:rFonts w:cs="Times New Roman"/>
                <w:sz w:val="22"/>
              </w:rPr>
            </w:pPr>
            <w:r w:rsidRPr="00270D11">
              <w:rPr>
                <w:rFonts w:cs="Times New Roman"/>
                <w:sz w:val="22"/>
              </w:rPr>
              <w:t>Доля в мировом импорте, 1995 г., %</w:t>
            </w:r>
          </w:p>
        </w:tc>
        <w:tc>
          <w:tcPr>
            <w:tcW w:w="1276" w:type="dxa"/>
            <w:noWrap/>
            <w:vAlign w:val="center"/>
            <w:hideMark/>
          </w:tcPr>
          <w:p w14:paraId="4F869957" w14:textId="77777777" w:rsidR="009C052C" w:rsidRPr="00270D11" w:rsidRDefault="009C052C" w:rsidP="00732404">
            <w:pPr>
              <w:jc w:val="center"/>
              <w:rPr>
                <w:rFonts w:cs="Times New Roman"/>
                <w:sz w:val="22"/>
              </w:rPr>
            </w:pPr>
            <w:r w:rsidRPr="00270D11">
              <w:rPr>
                <w:rFonts w:cs="Times New Roman"/>
                <w:sz w:val="22"/>
              </w:rPr>
              <w:t>Доля в мировом экспорте, 2019 г., %</w:t>
            </w:r>
          </w:p>
        </w:tc>
        <w:tc>
          <w:tcPr>
            <w:tcW w:w="1276" w:type="dxa"/>
            <w:noWrap/>
            <w:vAlign w:val="center"/>
            <w:hideMark/>
          </w:tcPr>
          <w:p w14:paraId="79B5803C" w14:textId="77777777" w:rsidR="009C052C" w:rsidRPr="00270D11" w:rsidRDefault="009C052C" w:rsidP="00732404">
            <w:pPr>
              <w:jc w:val="center"/>
              <w:rPr>
                <w:rFonts w:cs="Times New Roman"/>
                <w:sz w:val="22"/>
              </w:rPr>
            </w:pPr>
            <w:r w:rsidRPr="00270D11">
              <w:rPr>
                <w:rFonts w:cs="Times New Roman"/>
                <w:sz w:val="22"/>
              </w:rPr>
              <w:t>Доля в мировом импорте, 2019 г., %</w:t>
            </w:r>
          </w:p>
        </w:tc>
      </w:tr>
      <w:tr w:rsidR="00270D11" w:rsidRPr="00270D11" w14:paraId="4E6F6C77" w14:textId="77777777" w:rsidTr="0096165F">
        <w:trPr>
          <w:trHeight w:val="288"/>
        </w:trPr>
        <w:tc>
          <w:tcPr>
            <w:tcW w:w="4253" w:type="dxa"/>
            <w:noWrap/>
            <w:vAlign w:val="center"/>
            <w:hideMark/>
          </w:tcPr>
          <w:p w14:paraId="42E54D29" w14:textId="77777777" w:rsidR="00866DEC" w:rsidRPr="00270D11" w:rsidRDefault="00866DEC" w:rsidP="00866DEC">
            <w:pPr>
              <w:jc w:val="left"/>
              <w:rPr>
                <w:rFonts w:cs="Times New Roman"/>
                <w:sz w:val="22"/>
              </w:rPr>
            </w:pPr>
            <w:r w:rsidRPr="00270D11">
              <w:rPr>
                <w:rFonts w:cs="Times New Roman"/>
                <w:sz w:val="22"/>
              </w:rPr>
              <w:t>Европа</w:t>
            </w:r>
          </w:p>
        </w:tc>
        <w:tc>
          <w:tcPr>
            <w:tcW w:w="1276" w:type="dxa"/>
            <w:noWrap/>
            <w:hideMark/>
          </w:tcPr>
          <w:p w14:paraId="71CDFAA7" w14:textId="61766875" w:rsidR="00866DEC" w:rsidRPr="00270D11" w:rsidRDefault="00866DEC" w:rsidP="00866DEC">
            <w:pPr>
              <w:jc w:val="center"/>
              <w:rPr>
                <w:rFonts w:cs="Times New Roman"/>
                <w:sz w:val="22"/>
              </w:rPr>
            </w:pPr>
            <w:r w:rsidRPr="00270D11">
              <w:rPr>
                <w:sz w:val="22"/>
              </w:rPr>
              <w:t>32,5</w:t>
            </w:r>
          </w:p>
        </w:tc>
        <w:tc>
          <w:tcPr>
            <w:tcW w:w="1275" w:type="dxa"/>
            <w:noWrap/>
            <w:hideMark/>
          </w:tcPr>
          <w:p w14:paraId="0615D3EE" w14:textId="4F3173BA" w:rsidR="00866DEC" w:rsidRPr="00270D11" w:rsidRDefault="00866DEC" w:rsidP="00866DEC">
            <w:pPr>
              <w:jc w:val="center"/>
              <w:rPr>
                <w:rFonts w:cs="Times New Roman"/>
                <w:sz w:val="22"/>
              </w:rPr>
            </w:pPr>
            <w:r w:rsidRPr="00270D11">
              <w:rPr>
                <w:sz w:val="22"/>
              </w:rPr>
              <w:t>41,2</w:t>
            </w:r>
          </w:p>
        </w:tc>
        <w:tc>
          <w:tcPr>
            <w:tcW w:w="1276" w:type="dxa"/>
            <w:shd w:val="clear" w:color="auto" w:fill="FF4B4F"/>
            <w:noWrap/>
            <w:vAlign w:val="center"/>
            <w:hideMark/>
          </w:tcPr>
          <w:p w14:paraId="0E6FFD4C" w14:textId="77777777" w:rsidR="00866DEC" w:rsidRPr="00270D11" w:rsidRDefault="00866DEC" w:rsidP="00866DEC">
            <w:pPr>
              <w:jc w:val="center"/>
              <w:rPr>
                <w:rFonts w:cs="Times New Roman"/>
                <w:sz w:val="22"/>
              </w:rPr>
            </w:pPr>
            <w:r w:rsidRPr="00270D11">
              <w:rPr>
                <w:rFonts w:cs="Times New Roman"/>
                <w:sz w:val="22"/>
              </w:rPr>
              <w:t>23,3</w:t>
            </w:r>
          </w:p>
        </w:tc>
        <w:tc>
          <w:tcPr>
            <w:tcW w:w="1276" w:type="dxa"/>
            <w:shd w:val="clear" w:color="auto" w:fill="FF4B4F"/>
            <w:noWrap/>
            <w:vAlign w:val="center"/>
            <w:hideMark/>
          </w:tcPr>
          <w:p w14:paraId="79550A0C" w14:textId="77777777" w:rsidR="00866DEC" w:rsidRPr="00270D11" w:rsidRDefault="00866DEC" w:rsidP="00866DEC">
            <w:pPr>
              <w:jc w:val="center"/>
              <w:rPr>
                <w:rFonts w:cs="Times New Roman"/>
                <w:sz w:val="22"/>
              </w:rPr>
            </w:pPr>
            <w:r w:rsidRPr="00270D11">
              <w:rPr>
                <w:sz w:val="22"/>
              </w:rPr>
              <w:t>25,8</w:t>
            </w:r>
          </w:p>
        </w:tc>
      </w:tr>
      <w:tr w:rsidR="00270D11" w:rsidRPr="00270D11" w14:paraId="4FC17CC8" w14:textId="77777777" w:rsidTr="0096165F">
        <w:trPr>
          <w:trHeight w:val="288"/>
        </w:trPr>
        <w:tc>
          <w:tcPr>
            <w:tcW w:w="4253" w:type="dxa"/>
            <w:noWrap/>
            <w:vAlign w:val="center"/>
            <w:hideMark/>
          </w:tcPr>
          <w:p w14:paraId="23A0DFAF" w14:textId="77777777" w:rsidR="00866DEC" w:rsidRPr="00270D11" w:rsidRDefault="00866DEC" w:rsidP="00866DEC">
            <w:pPr>
              <w:jc w:val="left"/>
              <w:rPr>
                <w:rFonts w:cs="Times New Roman"/>
                <w:sz w:val="22"/>
              </w:rPr>
            </w:pPr>
            <w:r w:rsidRPr="00270D11">
              <w:rPr>
                <w:rFonts w:cs="Times New Roman"/>
                <w:sz w:val="22"/>
              </w:rPr>
              <w:t>Восточная и Юго-Восточная Азия</w:t>
            </w:r>
          </w:p>
        </w:tc>
        <w:tc>
          <w:tcPr>
            <w:tcW w:w="1276" w:type="dxa"/>
            <w:noWrap/>
            <w:hideMark/>
          </w:tcPr>
          <w:p w14:paraId="6DB1F6DE" w14:textId="05ADA740" w:rsidR="00866DEC" w:rsidRPr="00270D11" w:rsidRDefault="00866DEC" w:rsidP="00866DEC">
            <w:pPr>
              <w:jc w:val="center"/>
              <w:rPr>
                <w:rFonts w:cs="Times New Roman"/>
                <w:sz w:val="22"/>
              </w:rPr>
            </w:pPr>
            <w:r w:rsidRPr="00270D11">
              <w:rPr>
                <w:sz w:val="22"/>
              </w:rPr>
              <w:t>11,9</w:t>
            </w:r>
          </w:p>
        </w:tc>
        <w:tc>
          <w:tcPr>
            <w:tcW w:w="1275" w:type="dxa"/>
            <w:noWrap/>
            <w:hideMark/>
          </w:tcPr>
          <w:p w14:paraId="5F5888A0" w14:textId="7FAAFE3D" w:rsidR="00866DEC" w:rsidRPr="00270D11" w:rsidRDefault="00866DEC" w:rsidP="00866DEC">
            <w:pPr>
              <w:jc w:val="center"/>
              <w:rPr>
                <w:rFonts w:cs="Times New Roman"/>
                <w:sz w:val="22"/>
              </w:rPr>
            </w:pPr>
            <w:r w:rsidRPr="00270D11">
              <w:rPr>
                <w:sz w:val="22"/>
              </w:rPr>
              <w:t>25,7</w:t>
            </w:r>
          </w:p>
        </w:tc>
        <w:tc>
          <w:tcPr>
            <w:tcW w:w="1276" w:type="dxa"/>
            <w:shd w:val="clear" w:color="auto" w:fill="FF4B4F"/>
            <w:noWrap/>
            <w:vAlign w:val="center"/>
            <w:hideMark/>
          </w:tcPr>
          <w:p w14:paraId="627E4434" w14:textId="77777777" w:rsidR="00866DEC" w:rsidRPr="00270D11" w:rsidRDefault="00866DEC" w:rsidP="00866DEC">
            <w:pPr>
              <w:jc w:val="center"/>
              <w:rPr>
                <w:rFonts w:cs="Times New Roman"/>
                <w:sz w:val="22"/>
              </w:rPr>
            </w:pPr>
            <w:r w:rsidRPr="00270D11">
              <w:rPr>
                <w:rFonts w:cs="Times New Roman"/>
                <w:sz w:val="22"/>
              </w:rPr>
              <w:t>10,7</w:t>
            </w:r>
          </w:p>
        </w:tc>
        <w:tc>
          <w:tcPr>
            <w:tcW w:w="1276" w:type="dxa"/>
            <w:shd w:val="clear" w:color="auto" w:fill="92D050"/>
            <w:noWrap/>
            <w:vAlign w:val="center"/>
            <w:hideMark/>
          </w:tcPr>
          <w:p w14:paraId="210B762E" w14:textId="77777777" w:rsidR="00866DEC" w:rsidRPr="00270D11" w:rsidRDefault="00866DEC" w:rsidP="00866DEC">
            <w:pPr>
              <w:jc w:val="center"/>
              <w:rPr>
                <w:rFonts w:cs="Times New Roman"/>
                <w:sz w:val="22"/>
              </w:rPr>
            </w:pPr>
            <w:r w:rsidRPr="00270D11">
              <w:rPr>
                <w:sz w:val="22"/>
              </w:rPr>
              <w:t>35,0</w:t>
            </w:r>
          </w:p>
        </w:tc>
      </w:tr>
      <w:tr w:rsidR="00270D11" w:rsidRPr="00270D11" w14:paraId="1BD0A087" w14:textId="77777777" w:rsidTr="0096165F">
        <w:trPr>
          <w:trHeight w:val="288"/>
        </w:trPr>
        <w:tc>
          <w:tcPr>
            <w:tcW w:w="4253" w:type="dxa"/>
            <w:noWrap/>
            <w:vAlign w:val="center"/>
            <w:hideMark/>
          </w:tcPr>
          <w:p w14:paraId="4CDCD5BA" w14:textId="28CDE226" w:rsidR="00866DEC" w:rsidRPr="00270D11" w:rsidRDefault="00866DEC" w:rsidP="00866DEC">
            <w:pPr>
              <w:jc w:val="left"/>
              <w:rPr>
                <w:rFonts w:cs="Times New Roman"/>
                <w:sz w:val="22"/>
              </w:rPr>
            </w:pPr>
            <w:r w:rsidRPr="00270D11">
              <w:rPr>
                <w:rFonts w:cs="Times New Roman"/>
                <w:sz w:val="22"/>
              </w:rPr>
              <w:t>Юго-Западная Азия</w:t>
            </w:r>
          </w:p>
        </w:tc>
        <w:tc>
          <w:tcPr>
            <w:tcW w:w="1276" w:type="dxa"/>
            <w:noWrap/>
            <w:hideMark/>
          </w:tcPr>
          <w:p w14:paraId="4F002EF0" w14:textId="02DB1E04" w:rsidR="00866DEC" w:rsidRPr="00270D11" w:rsidRDefault="00866DEC" w:rsidP="00866DEC">
            <w:pPr>
              <w:jc w:val="center"/>
              <w:rPr>
                <w:rFonts w:cs="Times New Roman"/>
                <w:sz w:val="22"/>
              </w:rPr>
            </w:pPr>
            <w:r w:rsidRPr="00270D11">
              <w:rPr>
                <w:sz w:val="22"/>
              </w:rPr>
              <w:t>22,4</w:t>
            </w:r>
          </w:p>
        </w:tc>
        <w:tc>
          <w:tcPr>
            <w:tcW w:w="1275" w:type="dxa"/>
            <w:noWrap/>
            <w:hideMark/>
          </w:tcPr>
          <w:p w14:paraId="55159C61" w14:textId="3625FC0D" w:rsidR="00866DEC" w:rsidRPr="00270D11" w:rsidRDefault="00866DEC" w:rsidP="00866DEC">
            <w:pPr>
              <w:jc w:val="center"/>
              <w:rPr>
                <w:rFonts w:cs="Times New Roman"/>
                <w:sz w:val="22"/>
              </w:rPr>
            </w:pPr>
            <w:r w:rsidRPr="00270D11">
              <w:rPr>
                <w:sz w:val="22"/>
              </w:rPr>
              <w:t>2,0</w:t>
            </w:r>
          </w:p>
        </w:tc>
        <w:tc>
          <w:tcPr>
            <w:tcW w:w="1276" w:type="dxa"/>
            <w:shd w:val="clear" w:color="auto" w:fill="92D050"/>
            <w:noWrap/>
            <w:vAlign w:val="center"/>
            <w:hideMark/>
          </w:tcPr>
          <w:p w14:paraId="391D245C" w14:textId="77777777" w:rsidR="00866DEC" w:rsidRPr="00270D11" w:rsidRDefault="00866DEC" w:rsidP="00866DEC">
            <w:pPr>
              <w:jc w:val="center"/>
              <w:rPr>
                <w:rFonts w:cs="Times New Roman"/>
                <w:sz w:val="22"/>
              </w:rPr>
            </w:pPr>
            <w:r w:rsidRPr="00270D11">
              <w:rPr>
                <w:rFonts w:cs="Times New Roman"/>
                <w:sz w:val="22"/>
              </w:rPr>
              <w:t>28,2</w:t>
            </w:r>
          </w:p>
        </w:tc>
        <w:tc>
          <w:tcPr>
            <w:tcW w:w="1276" w:type="dxa"/>
            <w:shd w:val="clear" w:color="auto" w:fill="92D050"/>
            <w:noWrap/>
            <w:vAlign w:val="center"/>
            <w:hideMark/>
          </w:tcPr>
          <w:p w14:paraId="2E089F36" w14:textId="77777777" w:rsidR="00866DEC" w:rsidRPr="00270D11" w:rsidRDefault="00866DEC" w:rsidP="00866DEC">
            <w:pPr>
              <w:jc w:val="center"/>
              <w:rPr>
                <w:rFonts w:cs="Times New Roman"/>
                <w:sz w:val="22"/>
              </w:rPr>
            </w:pPr>
            <w:r w:rsidRPr="00270D11">
              <w:rPr>
                <w:sz w:val="22"/>
              </w:rPr>
              <w:t>3,0</w:t>
            </w:r>
          </w:p>
        </w:tc>
      </w:tr>
      <w:tr w:rsidR="00270D11" w:rsidRPr="00270D11" w14:paraId="0F0D0E97" w14:textId="77777777" w:rsidTr="0096165F">
        <w:trPr>
          <w:trHeight w:val="288"/>
        </w:trPr>
        <w:tc>
          <w:tcPr>
            <w:tcW w:w="4253" w:type="dxa"/>
            <w:noWrap/>
            <w:vAlign w:val="center"/>
            <w:hideMark/>
          </w:tcPr>
          <w:p w14:paraId="2DAB2094" w14:textId="77777777" w:rsidR="00866DEC" w:rsidRPr="00270D11" w:rsidRDefault="00866DEC" w:rsidP="00866DEC">
            <w:pPr>
              <w:jc w:val="left"/>
              <w:rPr>
                <w:rFonts w:cs="Times New Roman"/>
                <w:sz w:val="22"/>
              </w:rPr>
            </w:pPr>
            <w:r w:rsidRPr="00270D11">
              <w:rPr>
                <w:rFonts w:cs="Times New Roman"/>
                <w:sz w:val="22"/>
              </w:rPr>
              <w:t>Центральная и Южная Азия</w:t>
            </w:r>
          </w:p>
        </w:tc>
        <w:tc>
          <w:tcPr>
            <w:tcW w:w="1276" w:type="dxa"/>
            <w:noWrap/>
            <w:hideMark/>
          </w:tcPr>
          <w:p w14:paraId="190D96D3" w14:textId="4C24B5A7" w:rsidR="00866DEC" w:rsidRPr="00270D11" w:rsidRDefault="00866DEC" w:rsidP="00866DEC">
            <w:pPr>
              <w:jc w:val="center"/>
              <w:rPr>
                <w:rFonts w:cs="Times New Roman"/>
                <w:sz w:val="22"/>
              </w:rPr>
            </w:pPr>
            <w:r w:rsidRPr="00270D11">
              <w:rPr>
                <w:sz w:val="22"/>
              </w:rPr>
              <w:t>0,5</w:t>
            </w:r>
          </w:p>
        </w:tc>
        <w:tc>
          <w:tcPr>
            <w:tcW w:w="1275" w:type="dxa"/>
            <w:noWrap/>
            <w:hideMark/>
          </w:tcPr>
          <w:p w14:paraId="395FD3F3" w14:textId="32AC94E0" w:rsidR="00866DEC" w:rsidRPr="00270D11" w:rsidRDefault="00866DEC" w:rsidP="00866DEC">
            <w:pPr>
              <w:jc w:val="center"/>
              <w:rPr>
                <w:rFonts w:cs="Times New Roman"/>
                <w:sz w:val="22"/>
              </w:rPr>
            </w:pPr>
            <w:r w:rsidRPr="00270D11">
              <w:rPr>
                <w:sz w:val="22"/>
              </w:rPr>
              <w:t>2,1</w:t>
            </w:r>
          </w:p>
        </w:tc>
        <w:tc>
          <w:tcPr>
            <w:tcW w:w="1276" w:type="dxa"/>
            <w:shd w:val="clear" w:color="auto" w:fill="92D050"/>
            <w:noWrap/>
            <w:vAlign w:val="center"/>
            <w:hideMark/>
          </w:tcPr>
          <w:p w14:paraId="2C52ED11" w14:textId="77777777" w:rsidR="00866DEC" w:rsidRPr="00270D11" w:rsidRDefault="00866DEC" w:rsidP="00866DEC">
            <w:pPr>
              <w:jc w:val="center"/>
              <w:rPr>
                <w:rFonts w:cs="Times New Roman"/>
                <w:sz w:val="22"/>
              </w:rPr>
            </w:pPr>
            <w:r w:rsidRPr="00270D11">
              <w:rPr>
                <w:rFonts w:cs="Times New Roman"/>
                <w:sz w:val="22"/>
              </w:rPr>
              <w:t>3,5</w:t>
            </w:r>
          </w:p>
        </w:tc>
        <w:tc>
          <w:tcPr>
            <w:tcW w:w="1276" w:type="dxa"/>
            <w:shd w:val="clear" w:color="auto" w:fill="92D050"/>
            <w:noWrap/>
            <w:vAlign w:val="center"/>
            <w:hideMark/>
          </w:tcPr>
          <w:p w14:paraId="045D6C36" w14:textId="77777777" w:rsidR="00866DEC" w:rsidRPr="00270D11" w:rsidRDefault="00866DEC" w:rsidP="00866DEC">
            <w:pPr>
              <w:jc w:val="center"/>
              <w:rPr>
                <w:rFonts w:cs="Times New Roman"/>
                <w:sz w:val="22"/>
              </w:rPr>
            </w:pPr>
            <w:r w:rsidRPr="00270D11">
              <w:rPr>
                <w:sz w:val="22"/>
              </w:rPr>
              <w:t>6,2</w:t>
            </w:r>
          </w:p>
        </w:tc>
      </w:tr>
      <w:tr w:rsidR="00270D11" w:rsidRPr="00270D11" w14:paraId="5BE0458B" w14:textId="77777777" w:rsidTr="0096165F">
        <w:trPr>
          <w:trHeight w:val="288"/>
        </w:trPr>
        <w:tc>
          <w:tcPr>
            <w:tcW w:w="4253" w:type="dxa"/>
            <w:noWrap/>
            <w:vAlign w:val="center"/>
            <w:hideMark/>
          </w:tcPr>
          <w:p w14:paraId="02F56876" w14:textId="77777777" w:rsidR="00866DEC" w:rsidRPr="00270D11" w:rsidRDefault="00866DEC" w:rsidP="00866DEC">
            <w:pPr>
              <w:jc w:val="left"/>
              <w:rPr>
                <w:rFonts w:cs="Times New Roman"/>
                <w:sz w:val="22"/>
              </w:rPr>
            </w:pPr>
            <w:r w:rsidRPr="00270D11">
              <w:rPr>
                <w:rFonts w:cs="Times New Roman"/>
                <w:sz w:val="22"/>
              </w:rPr>
              <w:t>Северная Америка</w:t>
            </w:r>
          </w:p>
        </w:tc>
        <w:tc>
          <w:tcPr>
            <w:tcW w:w="1276" w:type="dxa"/>
            <w:noWrap/>
            <w:hideMark/>
          </w:tcPr>
          <w:p w14:paraId="1BB533C9" w14:textId="07560A38" w:rsidR="00866DEC" w:rsidRPr="00270D11" w:rsidRDefault="00866DEC" w:rsidP="00866DEC">
            <w:pPr>
              <w:jc w:val="center"/>
              <w:rPr>
                <w:rFonts w:cs="Times New Roman"/>
                <w:sz w:val="22"/>
              </w:rPr>
            </w:pPr>
            <w:r w:rsidRPr="00270D11">
              <w:rPr>
                <w:sz w:val="22"/>
              </w:rPr>
              <w:t>8,1</w:t>
            </w:r>
          </w:p>
        </w:tc>
        <w:tc>
          <w:tcPr>
            <w:tcW w:w="1275" w:type="dxa"/>
            <w:noWrap/>
            <w:hideMark/>
          </w:tcPr>
          <w:p w14:paraId="1190735A" w14:textId="7D9B0285" w:rsidR="00866DEC" w:rsidRPr="00270D11" w:rsidRDefault="00866DEC" w:rsidP="00866DEC">
            <w:pPr>
              <w:jc w:val="center"/>
              <w:rPr>
                <w:rFonts w:cs="Times New Roman"/>
                <w:sz w:val="22"/>
              </w:rPr>
            </w:pPr>
            <w:r w:rsidRPr="00270D11">
              <w:rPr>
                <w:sz w:val="22"/>
              </w:rPr>
              <w:t>15,3</w:t>
            </w:r>
          </w:p>
        </w:tc>
        <w:tc>
          <w:tcPr>
            <w:tcW w:w="1276" w:type="dxa"/>
            <w:shd w:val="clear" w:color="auto" w:fill="92D050"/>
            <w:noWrap/>
            <w:vAlign w:val="center"/>
            <w:hideMark/>
          </w:tcPr>
          <w:p w14:paraId="6DA5F931" w14:textId="77777777" w:rsidR="00866DEC" w:rsidRPr="00270D11" w:rsidRDefault="00866DEC" w:rsidP="00866DEC">
            <w:pPr>
              <w:jc w:val="center"/>
              <w:rPr>
                <w:rFonts w:cs="Times New Roman"/>
                <w:sz w:val="22"/>
              </w:rPr>
            </w:pPr>
            <w:r w:rsidRPr="00270D11">
              <w:rPr>
                <w:rFonts w:cs="Times New Roman"/>
                <w:sz w:val="22"/>
              </w:rPr>
              <w:t>11,9</w:t>
            </w:r>
          </w:p>
        </w:tc>
        <w:tc>
          <w:tcPr>
            <w:tcW w:w="1276" w:type="dxa"/>
            <w:shd w:val="clear" w:color="auto" w:fill="FF4B4F"/>
            <w:noWrap/>
            <w:vAlign w:val="center"/>
            <w:hideMark/>
          </w:tcPr>
          <w:p w14:paraId="1355C12B" w14:textId="77777777" w:rsidR="00866DEC" w:rsidRPr="00270D11" w:rsidRDefault="00866DEC" w:rsidP="00866DEC">
            <w:pPr>
              <w:jc w:val="center"/>
              <w:rPr>
                <w:rFonts w:cs="Times New Roman"/>
                <w:sz w:val="22"/>
              </w:rPr>
            </w:pPr>
            <w:r w:rsidRPr="00270D11">
              <w:rPr>
                <w:sz w:val="22"/>
              </w:rPr>
              <w:t>8,8</w:t>
            </w:r>
          </w:p>
        </w:tc>
      </w:tr>
      <w:tr w:rsidR="00270D11" w:rsidRPr="00270D11" w14:paraId="3B2553CB" w14:textId="77777777" w:rsidTr="0096165F">
        <w:trPr>
          <w:trHeight w:val="288"/>
        </w:trPr>
        <w:tc>
          <w:tcPr>
            <w:tcW w:w="4253" w:type="dxa"/>
            <w:noWrap/>
            <w:vAlign w:val="center"/>
            <w:hideMark/>
          </w:tcPr>
          <w:p w14:paraId="45D8C4CE" w14:textId="77777777" w:rsidR="00866DEC" w:rsidRPr="00270D11" w:rsidRDefault="00866DEC" w:rsidP="00866DEC">
            <w:pPr>
              <w:jc w:val="left"/>
              <w:rPr>
                <w:rFonts w:cs="Times New Roman"/>
                <w:sz w:val="22"/>
              </w:rPr>
            </w:pPr>
            <w:r w:rsidRPr="00270D11">
              <w:rPr>
                <w:rFonts w:cs="Times New Roman"/>
                <w:sz w:val="22"/>
              </w:rPr>
              <w:t>Латинская Америка и Карибский бассейн</w:t>
            </w:r>
          </w:p>
        </w:tc>
        <w:tc>
          <w:tcPr>
            <w:tcW w:w="1276" w:type="dxa"/>
            <w:noWrap/>
            <w:hideMark/>
          </w:tcPr>
          <w:p w14:paraId="2802EE7A" w14:textId="4F49B4D1" w:rsidR="00866DEC" w:rsidRPr="00270D11" w:rsidRDefault="00866DEC" w:rsidP="00866DEC">
            <w:pPr>
              <w:jc w:val="center"/>
              <w:rPr>
                <w:rFonts w:cs="Times New Roman"/>
                <w:sz w:val="22"/>
              </w:rPr>
            </w:pPr>
            <w:r w:rsidRPr="00270D11">
              <w:rPr>
                <w:sz w:val="22"/>
              </w:rPr>
              <w:t>8,8</w:t>
            </w:r>
          </w:p>
        </w:tc>
        <w:tc>
          <w:tcPr>
            <w:tcW w:w="1275" w:type="dxa"/>
            <w:noWrap/>
            <w:hideMark/>
          </w:tcPr>
          <w:p w14:paraId="1383776B" w14:textId="65EA7006" w:rsidR="00866DEC" w:rsidRPr="00270D11" w:rsidRDefault="00866DEC" w:rsidP="00866DEC">
            <w:pPr>
              <w:jc w:val="center"/>
              <w:rPr>
                <w:rFonts w:cs="Times New Roman"/>
                <w:sz w:val="22"/>
              </w:rPr>
            </w:pPr>
            <w:r w:rsidRPr="00270D11">
              <w:rPr>
                <w:sz w:val="22"/>
              </w:rPr>
              <w:t>4,3</w:t>
            </w:r>
          </w:p>
        </w:tc>
        <w:tc>
          <w:tcPr>
            <w:tcW w:w="1276" w:type="dxa"/>
            <w:shd w:val="clear" w:color="auto" w:fill="FF4B4F"/>
            <w:noWrap/>
            <w:vAlign w:val="center"/>
            <w:hideMark/>
          </w:tcPr>
          <w:p w14:paraId="35890715" w14:textId="77777777" w:rsidR="00866DEC" w:rsidRPr="00270D11" w:rsidRDefault="00866DEC" w:rsidP="00866DEC">
            <w:pPr>
              <w:jc w:val="center"/>
              <w:rPr>
                <w:rFonts w:cs="Times New Roman"/>
                <w:sz w:val="22"/>
              </w:rPr>
            </w:pPr>
            <w:r w:rsidRPr="00270D11">
              <w:rPr>
                <w:rFonts w:cs="Times New Roman"/>
                <w:sz w:val="22"/>
              </w:rPr>
              <w:t>7,7</w:t>
            </w:r>
          </w:p>
        </w:tc>
        <w:tc>
          <w:tcPr>
            <w:tcW w:w="1276" w:type="dxa"/>
            <w:shd w:val="clear" w:color="auto" w:fill="92D050"/>
            <w:noWrap/>
            <w:vAlign w:val="center"/>
            <w:hideMark/>
          </w:tcPr>
          <w:p w14:paraId="64E187D8" w14:textId="77777777" w:rsidR="00866DEC" w:rsidRPr="00270D11" w:rsidRDefault="00866DEC" w:rsidP="00866DEC">
            <w:pPr>
              <w:jc w:val="center"/>
              <w:rPr>
                <w:rFonts w:cs="Times New Roman"/>
                <w:sz w:val="22"/>
              </w:rPr>
            </w:pPr>
            <w:r w:rsidRPr="00270D11">
              <w:rPr>
                <w:sz w:val="22"/>
              </w:rPr>
              <w:t>5,0</w:t>
            </w:r>
          </w:p>
        </w:tc>
      </w:tr>
      <w:tr w:rsidR="00270D11" w:rsidRPr="00270D11" w14:paraId="6B06ECF0" w14:textId="77777777" w:rsidTr="0096165F">
        <w:trPr>
          <w:trHeight w:val="288"/>
        </w:trPr>
        <w:tc>
          <w:tcPr>
            <w:tcW w:w="4253" w:type="dxa"/>
            <w:noWrap/>
            <w:vAlign w:val="center"/>
            <w:hideMark/>
          </w:tcPr>
          <w:p w14:paraId="220C62EC" w14:textId="77777777" w:rsidR="00866DEC" w:rsidRPr="00270D11" w:rsidRDefault="00866DEC" w:rsidP="00866DEC">
            <w:pPr>
              <w:jc w:val="left"/>
              <w:rPr>
                <w:rFonts w:cs="Times New Roman"/>
                <w:sz w:val="22"/>
              </w:rPr>
            </w:pPr>
            <w:r w:rsidRPr="00270D11">
              <w:rPr>
                <w:rFonts w:cs="Times New Roman"/>
                <w:sz w:val="22"/>
              </w:rPr>
              <w:t>Африка</w:t>
            </w:r>
          </w:p>
        </w:tc>
        <w:tc>
          <w:tcPr>
            <w:tcW w:w="1276" w:type="dxa"/>
            <w:noWrap/>
            <w:hideMark/>
          </w:tcPr>
          <w:p w14:paraId="503BB8D9" w14:textId="002BFA70" w:rsidR="00866DEC" w:rsidRPr="00270D11" w:rsidRDefault="00866DEC" w:rsidP="00866DEC">
            <w:pPr>
              <w:jc w:val="center"/>
              <w:rPr>
                <w:rFonts w:cs="Times New Roman"/>
                <w:sz w:val="22"/>
              </w:rPr>
            </w:pPr>
            <w:r w:rsidRPr="00270D11">
              <w:rPr>
                <w:sz w:val="22"/>
              </w:rPr>
              <w:t>9,8</w:t>
            </w:r>
          </w:p>
        </w:tc>
        <w:tc>
          <w:tcPr>
            <w:tcW w:w="1275" w:type="dxa"/>
            <w:noWrap/>
            <w:hideMark/>
          </w:tcPr>
          <w:p w14:paraId="1E2F30C1" w14:textId="2881259D" w:rsidR="00866DEC" w:rsidRPr="00270D11" w:rsidRDefault="00866DEC" w:rsidP="00866DEC">
            <w:pPr>
              <w:jc w:val="center"/>
              <w:rPr>
                <w:rFonts w:cs="Times New Roman"/>
                <w:sz w:val="22"/>
              </w:rPr>
            </w:pPr>
            <w:r w:rsidRPr="00270D11">
              <w:rPr>
                <w:sz w:val="22"/>
              </w:rPr>
              <w:t>2,0</w:t>
            </w:r>
          </w:p>
        </w:tc>
        <w:tc>
          <w:tcPr>
            <w:tcW w:w="1276" w:type="dxa"/>
            <w:shd w:val="clear" w:color="auto" w:fill="FF4B4F"/>
            <w:noWrap/>
            <w:vAlign w:val="center"/>
            <w:hideMark/>
          </w:tcPr>
          <w:p w14:paraId="136E2060" w14:textId="77777777" w:rsidR="00866DEC" w:rsidRPr="00270D11" w:rsidRDefault="00866DEC" w:rsidP="00866DEC">
            <w:pPr>
              <w:jc w:val="center"/>
              <w:rPr>
                <w:rFonts w:cs="Times New Roman"/>
                <w:sz w:val="22"/>
              </w:rPr>
            </w:pPr>
            <w:r w:rsidRPr="00270D11">
              <w:rPr>
                <w:rFonts w:cs="Times New Roman"/>
                <w:sz w:val="22"/>
              </w:rPr>
              <w:t>7,7</w:t>
            </w:r>
          </w:p>
        </w:tc>
        <w:tc>
          <w:tcPr>
            <w:tcW w:w="1276" w:type="dxa"/>
            <w:shd w:val="clear" w:color="auto" w:fill="92D050"/>
            <w:noWrap/>
            <w:vAlign w:val="center"/>
            <w:hideMark/>
          </w:tcPr>
          <w:p w14:paraId="02DCC890" w14:textId="77777777" w:rsidR="00866DEC" w:rsidRPr="00270D11" w:rsidRDefault="00866DEC" w:rsidP="00866DEC">
            <w:pPr>
              <w:jc w:val="center"/>
              <w:rPr>
                <w:rFonts w:cs="Times New Roman"/>
                <w:sz w:val="22"/>
              </w:rPr>
            </w:pPr>
            <w:r w:rsidRPr="00270D11">
              <w:rPr>
                <w:sz w:val="22"/>
              </w:rPr>
              <w:t>3,0</w:t>
            </w:r>
          </w:p>
        </w:tc>
      </w:tr>
      <w:tr w:rsidR="00270D11" w:rsidRPr="00270D11" w14:paraId="5F44DE67" w14:textId="77777777" w:rsidTr="0096165F">
        <w:trPr>
          <w:trHeight w:val="288"/>
        </w:trPr>
        <w:tc>
          <w:tcPr>
            <w:tcW w:w="4253" w:type="dxa"/>
            <w:noWrap/>
            <w:vAlign w:val="center"/>
            <w:hideMark/>
          </w:tcPr>
          <w:p w14:paraId="03BCAEFA" w14:textId="77777777" w:rsidR="00866DEC" w:rsidRPr="00270D11" w:rsidRDefault="00866DEC" w:rsidP="00866DEC">
            <w:pPr>
              <w:jc w:val="left"/>
              <w:rPr>
                <w:rFonts w:cs="Times New Roman"/>
                <w:sz w:val="22"/>
              </w:rPr>
            </w:pPr>
            <w:r w:rsidRPr="00270D11">
              <w:rPr>
                <w:rFonts w:cs="Times New Roman"/>
                <w:sz w:val="22"/>
              </w:rPr>
              <w:t>Австралия и Океания</w:t>
            </w:r>
          </w:p>
        </w:tc>
        <w:tc>
          <w:tcPr>
            <w:tcW w:w="1276" w:type="dxa"/>
            <w:noWrap/>
            <w:hideMark/>
          </w:tcPr>
          <w:p w14:paraId="789153B4" w14:textId="7622093B" w:rsidR="00866DEC" w:rsidRPr="00270D11" w:rsidRDefault="00866DEC" w:rsidP="00866DEC">
            <w:pPr>
              <w:jc w:val="center"/>
              <w:rPr>
                <w:rFonts w:cs="Times New Roman"/>
                <w:sz w:val="22"/>
              </w:rPr>
            </w:pPr>
            <w:r w:rsidRPr="00270D11">
              <w:rPr>
                <w:sz w:val="22"/>
              </w:rPr>
              <w:t>3,5</w:t>
            </w:r>
          </w:p>
        </w:tc>
        <w:tc>
          <w:tcPr>
            <w:tcW w:w="1275" w:type="dxa"/>
            <w:noWrap/>
            <w:hideMark/>
          </w:tcPr>
          <w:p w14:paraId="7A452B01" w14:textId="1A124174" w:rsidR="00866DEC" w:rsidRPr="00270D11" w:rsidRDefault="00866DEC" w:rsidP="00866DEC">
            <w:pPr>
              <w:jc w:val="center"/>
              <w:rPr>
                <w:rFonts w:cs="Times New Roman"/>
                <w:sz w:val="22"/>
              </w:rPr>
            </w:pPr>
            <w:r w:rsidRPr="00270D11">
              <w:rPr>
                <w:sz w:val="22"/>
              </w:rPr>
              <w:t>0,9</w:t>
            </w:r>
          </w:p>
        </w:tc>
        <w:tc>
          <w:tcPr>
            <w:tcW w:w="1276" w:type="dxa"/>
            <w:shd w:val="clear" w:color="auto" w:fill="92D050"/>
            <w:noWrap/>
            <w:vAlign w:val="center"/>
            <w:hideMark/>
          </w:tcPr>
          <w:p w14:paraId="4A8FC710" w14:textId="77777777" w:rsidR="00866DEC" w:rsidRPr="00270D11" w:rsidRDefault="00866DEC" w:rsidP="00866DEC">
            <w:pPr>
              <w:jc w:val="center"/>
              <w:rPr>
                <w:rFonts w:cs="Times New Roman"/>
                <w:sz w:val="22"/>
              </w:rPr>
            </w:pPr>
            <w:r w:rsidRPr="00270D11">
              <w:rPr>
                <w:rFonts w:cs="Times New Roman"/>
                <w:sz w:val="22"/>
              </w:rPr>
              <w:t>5,5</w:t>
            </w:r>
          </w:p>
        </w:tc>
        <w:tc>
          <w:tcPr>
            <w:tcW w:w="1276" w:type="dxa"/>
            <w:shd w:val="clear" w:color="auto" w:fill="92D050"/>
            <w:noWrap/>
            <w:vAlign w:val="center"/>
            <w:hideMark/>
          </w:tcPr>
          <w:p w14:paraId="08D49AD7" w14:textId="77777777" w:rsidR="00866DEC" w:rsidRPr="00270D11" w:rsidRDefault="00866DEC" w:rsidP="00866DEC">
            <w:pPr>
              <w:jc w:val="center"/>
              <w:rPr>
                <w:rFonts w:cs="Times New Roman"/>
                <w:sz w:val="22"/>
              </w:rPr>
            </w:pPr>
            <w:r w:rsidRPr="00270D11">
              <w:rPr>
                <w:sz w:val="22"/>
              </w:rPr>
              <w:t>1,2</w:t>
            </w:r>
          </w:p>
        </w:tc>
      </w:tr>
      <w:tr w:rsidR="00270D11" w:rsidRPr="00270D11" w14:paraId="00296764" w14:textId="77777777" w:rsidTr="0096165F">
        <w:trPr>
          <w:trHeight w:val="288"/>
        </w:trPr>
        <w:tc>
          <w:tcPr>
            <w:tcW w:w="4253" w:type="dxa"/>
            <w:noWrap/>
            <w:vAlign w:val="center"/>
            <w:hideMark/>
          </w:tcPr>
          <w:p w14:paraId="70150D60" w14:textId="77777777" w:rsidR="00866DEC" w:rsidRPr="00270D11" w:rsidRDefault="00866DEC" w:rsidP="00866DEC">
            <w:pPr>
              <w:jc w:val="left"/>
              <w:rPr>
                <w:rFonts w:cs="Times New Roman"/>
                <w:i/>
                <w:iCs/>
                <w:sz w:val="22"/>
              </w:rPr>
            </w:pPr>
            <w:r w:rsidRPr="00270D11">
              <w:rPr>
                <w:rFonts w:cs="Times New Roman"/>
                <w:i/>
                <w:iCs/>
                <w:sz w:val="22"/>
              </w:rPr>
              <w:t>Другие</w:t>
            </w:r>
            <w:r w:rsidRPr="00270D11">
              <w:rPr>
                <w:rStyle w:val="af9"/>
                <w:rFonts w:cs="Times New Roman"/>
                <w:i/>
                <w:iCs/>
                <w:sz w:val="22"/>
              </w:rPr>
              <w:footnoteReference w:id="9"/>
            </w:r>
          </w:p>
        </w:tc>
        <w:tc>
          <w:tcPr>
            <w:tcW w:w="1276" w:type="dxa"/>
            <w:noWrap/>
            <w:hideMark/>
          </w:tcPr>
          <w:p w14:paraId="72AF14A8" w14:textId="445FF8CC" w:rsidR="00866DEC" w:rsidRPr="00270D11" w:rsidRDefault="00866DEC" w:rsidP="00866DEC">
            <w:pPr>
              <w:jc w:val="center"/>
              <w:rPr>
                <w:rFonts w:cs="Times New Roman"/>
                <w:i/>
                <w:iCs/>
                <w:sz w:val="22"/>
              </w:rPr>
            </w:pPr>
            <w:r w:rsidRPr="00270D11">
              <w:rPr>
                <w:i/>
                <w:iCs/>
                <w:sz w:val="22"/>
              </w:rPr>
              <w:t>2,4</w:t>
            </w:r>
          </w:p>
        </w:tc>
        <w:tc>
          <w:tcPr>
            <w:tcW w:w="1275" w:type="dxa"/>
            <w:noWrap/>
            <w:hideMark/>
          </w:tcPr>
          <w:p w14:paraId="41B869BE" w14:textId="5DA4A784" w:rsidR="00866DEC" w:rsidRPr="00270D11" w:rsidRDefault="00866DEC" w:rsidP="00866DEC">
            <w:pPr>
              <w:jc w:val="center"/>
              <w:rPr>
                <w:rFonts w:cs="Times New Roman"/>
                <w:i/>
                <w:iCs/>
                <w:sz w:val="22"/>
              </w:rPr>
            </w:pPr>
            <w:r w:rsidRPr="00270D11">
              <w:rPr>
                <w:i/>
                <w:iCs/>
                <w:sz w:val="22"/>
              </w:rPr>
              <w:t>6,5</w:t>
            </w:r>
          </w:p>
        </w:tc>
        <w:tc>
          <w:tcPr>
            <w:tcW w:w="1276" w:type="dxa"/>
            <w:noWrap/>
            <w:vAlign w:val="center"/>
            <w:hideMark/>
          </w:tcPr>
          <w:p w14:paraId="5ABD697A" w14:textId="77777777" w:rsidR="00866DEC" w:rsidRPr="00270D11" w:rsidRDefault="00866DEC" w:rsidP="00866DEC">
            <w:pPr>
              <w:jc w:val="center"/>
              <w:rPr>
                <w:rFonts w:cs="Times New Roman"/>
                <w:i/>
                <w:iCs/>
                <w:sz w:val="22"/>
              </w:rPr>
            </w:pPr>
            <w:r w:rsidRPr="00270D11">
              <w:rPr>
                <w:rFonts w:cs="Times New Roman"/>
                <w:i/>
                <w:iCs/>
                <w:sz w:val="22"/>
              </w:rPr>
              <w:t>1,5</w:t>
            </w:r>
          </w:p>
        </w:tc>
        <w:tc>
          <w:tcPr>
            <w:tcW w:w="1276" w:type="dxa"/>
            <w:noWrap/>
            <w:vAlign w:val="center"/>
            <w:hideMark/>
          </w:tcPr>
          <w:p w14:paraId="2F8443CA" w14:textId="77777777" w:rsidR="00866DEC" w:rsidRPr="00270D11" w:rsidRDefault="00866DEC" w:rsidP="00866DEC">
            <w:pPr>
              <w:jc w:val="center"/>
              <w:rPr>
                <w:rFonts w:cs="Times New Roman"/>
                <w:i/>
                <w:iCs/>
                <w:sz w:val="22"/>
              </w:rPr>
            </w:pPr>
            <w:r w:rsidRPr="00270D11">
              <w:rPr>
                <w:i/>
                <w:iCs/>
                <w:sz w:val="22"/>
              </w:rPr>
              <w:t>11,9</w:t>
            </w:r>
          </w:p>
        </w:tc>
      </w:tr>
      <w:tr w:rsidR="00270D11" w:rsidRPr="00270D11" w14:paraId="7EBA6C28" w14:textId="77777777" w:rsidTr="00732404">
        <w:trPr>
          <w:trHeight w:val="288"/>
        </w:trPr>
        <w:tc>
          <w:tcPr>
            <w:tcW w:w="4253" w:type="dxa"/>
            <w:noWrap/>
            <w:vAlign w:val="center"/>
            <w:hideMark/>
          </w:tcPr>
          <w:p w14:paraId="4F7013FC" w14:textId="77777777" w:rsidR="009C052C" w:rsidRPr="00270D11" w:rsidRDefault="009C052C" w:rsidP="00732404">
            <w:pPr>
              <w:jc w:val="left"/>
              <w:rPr>
                <w:rFonts w:cs="Times New Roman"/>
                <w:i/>
                <w:iCs/>
                <w:sz w:val="22"/>
              </w:rPr>
            </w:pPr>
            <w:r w:rsidRPr="00270D11">
              <w:rPr>
                <w:rFonts w:cs="Times New Roman"/>
                <w:i/>
                <w:iCs/>
                <w:sz w:val="22"/>
              </w:rPr>
              <w:t>Всего</w:t>
            </w:r>
          </w:p>
        </w:tc>
        <w:tc>
          <w:tcPr>
            <w:tcW w:w="1276" w:type="dxa"/>
            <w:noWrap/>
            <w:vAlign w:val="center"/>
            <w:hideMark/>
          </w:tcPr>
          <w:p w14:paraId="19BB8E48" w14:textId="77777777" w:rsidR="009C052C" w:rsidRPr="00270D11" w:rsidRDefault="009C052C" w:rsidP="00732404">
            <w:pPr>
              <w:jc w:val="center"/>
              <w:rPr>
                <w:rFonts w:cs="Times New Roman"/>
                <w:i/>
                <w:iCs/>
                <w:sz w:val="22"/>
              </w:rPr>
            </w:pPr>
            <w:r w:rsidRPr="00270D11">
              <w:rPr>
                <w:rFonts w:cs="Times New Roman"/>
                <w:i/>
                <w:iCs/>
                <w:sz w:val="22"/>
              </w:rPr>
              <w:t>100,0</w:t>
            </w:r>
          </w:p>
        </w:tc>
        <w:tc>
          <w:tcPr>
            <w:tcW w:w="1275" w:type="dxa"/>
            <w:noWrap/>
            <w:vAlign w:val="center"/>
            <w:hideMark/>
          </w:tcPr>
          <w:p w14:paraId="4B4E18F4" w14:textId="77777777" w:rsidR="009C052C" w:rsidRPr="00270D11" w:rsidRDefault="009C052C" w:rsidP="00732404">
            <w:pPr>
              <w:jc w:val="center"/>
              <w:rPr>
                <w:rFonts w:cs="Times New Roman"/>
                <w:i/>
                <w:iCs/>
                <w:sz w:val="22"/>
              </w:rPr>
            </w:pPr>
            <w:r w:rsidRPr="00270D11">
              <w:rPr>
                <w:rFonts w:cs="Times New Roman"/>
                <w:i/>
                <w:iCs/>
                <w:sz w:val="22"/>
              </w:rPr>
              <w:t>100,0</w:t>
            </w:r>
          </w:p>
        </w:tc>
        <w:tc>
          <w:tcPr>
            <w:tcW w:w="1276" w:type="dxa"/>
            <w:noWrap/>
            <w:vAlign w:val="center"/>
            <w:hideMark/>
          </w:tcPr>
          <w:p w14:paraId="0E201658" w14:textId="77777777" w:rsidR="009C052C" w:rsidRPr="00270D11" w:rsidRDefault="009C052C" w:rsidP="00732404">
            <w:pPr>
              <w:jc w:val="center"/>
              <w:rPr>
                <w:rFonts w:cs="Times New Roman"/>
                <w:i/>
                <w:iCs/>
                <w:sz w:val="22"/>
              </w:rPr>
            </w:pPr>
            <w:r w:rsidRPr="00270D11">
              <w:rPr>
                <w:rFonts w:cs="Times New Roman"/>
                <w:i/>
                <w:iCs/>
                <w:sz w:val="22"/>
              </w:rPr>
              <w:t>100,0</w:t>
            </w:r>
          </w:p>
        </w:tc>
        <w:tc>
          <w:tcPr>
            <w:tcW w:w="1276" w:type="dxa"/>
            <w:noWrap/>
            <w:vAlign w:val="center"/>
            <w:hideMark/>
          </w:tcPr>
          <w:p w14:paraId="0005EF4F" w14:textId="77777777" w:rsidR="009C052C" w:rsidRPr="00270D11" w:rsidRDefault="009C052C" w:rsidP="00732404">
            <w:pPr>
              <w:jc w:val="center"/>
              <w:rPr>
                <w:rFonts w:cs="Times New Roman"/>
                <w:i/>
                <w:iCs/>
                <w:sz w:val="22"/>
              </w:rPr>
            </w:pPr>
            <w:r w:rsidRPr="00270D11">
              <w:rPr>
                <w:rFonts w:cs="Times New Roman"/>
                <w:i/>
                <w:iCs/>
                <w:sz w:val="22"/>
              </w:rPr>
              <w:t>100,0</w:t>
            </w:r>
          </w:p>
        </w:tc>
      </w:tr>
    </w:tbl>
    <w:p w14:paraId="50D43F28" w14:textId="4CAA83E8" w:rsidR="009C052C" w:rsidRPr="00270D11" w:rsidRDefault="009C052C" w:rsidP="009C052C">
      <w:pPr>
        <w:spacing w:line="360" w:lineRule="auto"/>
        <w:rPr>
          <w:i/>
          <w:iCs/>
        </w:rPr>
      </w:pPr>
      <w:r w:rsidRPr="00270D11">
        <w:rPr>
          <w:i/>
          <w:iCs/>
        </w:rPr>
        <w:t xml:space="preserve">Составлено по </w:t>
      </w:r>
      <w:r w:rsidRPr="00270D11">
        <w:rPr>
          <w:i/>
          <w:iCs/>
          <w:lang w:val="en-US"/>
        </w:rPr>
        <w:t>[</w:t>
      </w:r>
      <w:r w:rsidR="00BE7B21" w:rsidRPr="00270D11">
        <w:rPr>
          <w:i/>
          <w:iCs/>
        </w:rPr>
        <w:t>32</w:t>
      </w:r>
      <w:r w:rsidRPr="00270D11">
        <w:rPr>
          <w:i/>
          <w:iCs/>
          <w:lang w:val="en-US"/>
        </w:rPr>
        <w:t>]</w:t>
      </w:r>
      <w:r w:rsidRPr="00270D11">
        <w:rPr>
          <w:i/>
          <w:iCs/>
        </w:rPr>
        <w:t>.</w:t>
      </w:r>
    </w:p>
    <w:p w14:paraId="105EB6A6" w14:textId="77777777" w:rsidR="0030782B" w:rsidRPr="00270D11" w:rsidRDefault="0030782B" w:rsidP="009C052C">
      <w:pPr>
        <w:spacing w:line="360" w:lineRule="auto"/>
        <w:rPr>
          <w:i/>
          <w:iCs/>
        </w:rPr>
      </w:pPr>
    </w:p>
    <w:p w14:paraId="666885FA" w14:textId="77777777" w:rsidR="009C052C" w:rsidRPr="00270D11" w:rsidRDefault="009C052C" w:rsidP="009C052C">
      <w:pPr>
        <w:spacing w:line="360" w:lineRule="auto"/>
        <w:rPr>
          <w:i/>
          <w:iCs/>
          <w:u w:val="single"/>
        </w:rPr>
      </w:pPr>
      <w:r w:rsidRPr="00270D11">
        <w:rPr>
          <w:i/>
          <w:iCs/>
        </w:rPr>
        <w:tab/>
      </w:r>
      <w:r w:rsidRPr="00270D11">
        <w:rPr>
          <w:i/>
          <w:iCs/>
          <w:u w:val="single"/>
        </w:rPr>
        <w:t>Электрические машины и оборудование и их части.</w:t>
      </w:r>
    </w:p>
    <w:p w14:paraId="01F38886" w14:textId="60EABB18" w:rsidR="002D183B" w:rsidRPr="00270D11" w:rsidRDefault="009C052C" w:rsidP="002D183B">
      <w:pPr>
        <w:spacing w:line="360" w:lineRule="auto"/>
      </w:pPr>
      <w:r w:rsidRPr="00270D11">
        <w:rPr>
          <w:i/>
          <w:iCs/>
        </w:rPr>
        <w:tab/>
      </w:r>
      <w:r w:rsidR="002D183B" w:rsidRPr="00270D11">
        <w:t xml:space="preserve">В международной торговле такой группой товаров, как </w:t>
      </w:r>
      <w:r w:rsidR="002D183B" w:rsidRPr="00270D11">
        <w:rPr>
          <w:iCs/>
        </w:rPr>
        <w:t>электрические машины и оборудование и их части, за последнюю четверть века уменьшилась</w:t>
      </w:r>
      <w:r w:rsidR="002D183B" w:rsidRPr="00270D11">
        <w:t xml:space="preserve"> доля Европы, Северной Америки, Австралии и Океании (табл. 3.5). В 2019 г., так же, как и в 1995 г., лидером по экспорту товаров данной категории является Восточная и Юго-Восточная </w:t>
      </w:r>
      <w:r w:rsidR="002D183B" w:rsidRPr="00270D11">
        <w:lastRenderedPageBreak/>
        <w:t xml:space="preserve">Азия. Данный регион не только не утратил своего доминирующего положения, но и усилил его.  </w:t>
      </w:r>
    </w:p>
    <w:p w14:paraId="3AC90F5C" w14:textId="0A96474D" w:rsidR="002D183B" w:rsidRPr="00270D11" w:rsidRDefault="002D183B" w:rsidP="002D183B">
      <w:pPr>
        <w:spacing w:line="360" w:lineRule="auto"/>
      </w:pPr>
      <w:r w:rsidRPr="00270D11">
        <w:tab/>
        <w:t xml:space="preserve">В 1995 г. лидером по экспорту электрических машин и оборудования и их частей была Япония, на которую приходилось 17,4% мирового экспорта данной группы товаров, на втором и третьем местах находились США (14,6%) и Германия соответственно (8,9%). К 2019 г. доля этих стран уменьшилась, особенно существенно США – в 2 раза и Японии – почти в 4 раза. Это произошло на фоне стремительного роста экспорта товаров данной категории из Китая – в 1995 г. он составлял 31,1 млрд долларов (4,8% мирового экспорта), а в 2019 г. – 680 млрд долларов (27,5%). </w:t>
      </w:r>
      <w:r w:rsidR="00B30D95" w:rsidRPr="00270D11">
        <w:t>Ведущим импортёром рассматриваемой категории товаров в период с 1995 г. по 2019 г. оставались США. Германия в 1995 г. занимала второе место, но в 2019 г. существенно выросла доля Китая и Гонконга, и Германия стала занимать четвёртое место в импорте электрических машин и оборудования, а Китай и Гонконг – второе и третье соответственно.</w:t>
      </w:r>
    </w:p>
    <w:p w14:paraId="11BB1EF3" w14:textId="1D40BE21" w:rsidR="009C052C" w:rsidRPr="00270D11" w:rsidRDefault="009C052C" w:rsidP="002D183B">
      <w:pPr>
        <w:spacing w:line="360" w:lineRule="auto"/>
        <w:jc w:val="right"/>
        <w:rPr>
          <w:i/>
          <w:iCs/>
        </w:rPr>
      </w:pPr>
      <w:r w:rsidRPr="00270D11">
        <w:rPr>
          <w:i/>
          <w:iCs/>
        </w:rPr>
        <w:tab/>
        <w:t>Таблица 3.5</w:t>
      </w:r>
    </w:p>
    <w:p w14:paraId="529F0AB8" w14:textId="77777777" w:rsidR="009C052C" w:rsidRPr="00270D11" w:rsidRDefault="009C052C" w:rsidP="009C052C">
      <w:pPr>
        <w:spacing w:line="360" w:lineRule="auto"/>
        <w:jc w:val="center"/>
        <w:rPr>
          <w:b/>
          <w:bCs/>
        </w:rPr>
      </w:pPr>
      <w:r w:rsidRPr="00270D11">
        <w:rPr>
          <w:b/>
          <w:bCs/>
        </w:rPr>
        <w:t>Доля регионов мира в экспорте и импорте электрических машин и оборудования и их частей в 1995 и 2019 гг.</w:t>
      </w:r>
    </w:p>
    <w:tbl>
      <w:tblPr>
        <w:tblStyle w:val="af4"/>
        <w:tblW w:w="0" w:type="auto"/>
        <w:tblInd w:w="108" w:type="dxa"/>
        <w:tblLook w:val="04A0" w:firstRow="1" w:lastRow="0" w:firstColumn="1" w:lastColumn="0" w:noHBand="0" w:noVBand="1"/>
      </w:tblPr>
      <w:tblGrid>
        <w:gridCol w:w="4253"/>
        <w:gridCol w:w="1276"/>
        <w:gridCol w:w="1275"/>
        <w:gridCol w:w="1276"/>
        <w:gridCol w:w="1276"/>
      </w:tblGrid>
      <w:tr w:rsidR="00270D11" w:rsidRPr="00270D11" w14:paraId="66360475" w14:textId="77777777" w:rsidTr="00732404">
        <w:trPr>
          <w:trHeight w:val="288"/>
        </w:trPr>
        <w:tc>
          <w:tcPr>
            <w:tcW w:w="4253" w:type="dxa"/>
            <w:noWrap/>
            <w:vAlign w:val="center"/>
            <w:hideMark/>
          </w:tcPr>
          <w:p w14:paraId="3A6B28C2" w14:textId="77777777" w:rsidR="009C052C" w:rsidRPr="00270D11" w:rsidRDefault="009C052C" w:rsidP="00732404">
            <w:pPr>
              <w:jc w:val="left"/>
              <w:rPr>
                <w:sz w:val="22"/>
              </w:rPr>
            </w:pPr>
          </w:p>
        </w:tc>
        <w:tc>
          <w:tcPr>
            <w:tcW w:w="1276" w:type="dxa"/>
            <w:noWrap/>
            <w:vAlign w:val="center"/>
            <w:hideMark/>
          </w:tcPr>
          <w:p w14:paraId="3C07743E" w14:textId="77777777" w:rsidR="009C052C" w:rsidRPr="00270D11" w:rsidRDefault="009C052C" w:rsidP="00732404">
            <w:pPr>
              <w:jc w:val="center"/>
              <w:rPr>
                <w:sz w:val="22"/>
              </w:rPr>
            </w:pPr>
            <w:r w:rsidRPr="00270D11">
              <w:rPr>
                <w:sz w:val="22"/>
              </w:rPr>
              <w:t>Доля в мировом экспорте, 1995 г., %</w:t>
            </w:r>
          </w:p>
        </w:tc>
        <w:tc>
          <w:tcPr>
            <w:tcW w:w="1275" w:type="dxa"/>
            <w:noWrap/>
            <w:vAlign w:val="center"/>
            <w:hideMark/>
          </w:tcPr>
          <w:p w14:paraId="0503393B" w14:textId="77777777" w:rsidR="009C052C" w:rsidRPr="00270D11" w:rsidRDefault="009C052C" w:rsidP="00732404">
            <w:pPr>
              <w:jc w:val="center"/>
              <w:rPr>
                <w:sz w:val="22"/>
              </w:rPr>
            </w:pPr>
            <w:r w:rsidRPr="00270D11">
              <w:rPr>
                <w:sz w:val="22"/>
              </w:rPr>
              <w:t>Доля в мировом импорте, 1995 г., %</w:t>
            </w:r>
          </w:p>
        </w:tc>
        <w:tc>
          <w:tcPr>
            <w:tcW w:w="1276" w:type="dxa"/>
            <w:noWrap/>
            <w:vAlign w:val="center"/>
            <w:hideMark/>
          </w:tcPr>
          <w:p w14:paraId="67B74394" w14:textId="77777777" w:rsidR="009C052C" w:rsidRPr="00270D11" w:rsidRDefault="009C052C" w:rsidP="00732404">
            <w:pPr>
              <w:jc w:val="center"/>
              <w:rPr>
                <w:sz w:val="22"/>
              </w:rPr>
            </w:pPr>
            <w:r w:rsidRPr="00270D11">
              <w:rPr>
                <w:sz w:val="22"/>
              </w:rPr>
              <w:t>Доля в мировом экспорте, 2019 г., %</w:t>
            </w:r>
          </w:p>
        </w:tc>
        <w:tc>
          <w:tcPr>
            <w:tcW w:w="1276" w:type="dxa"/>
            <w:noWrap/>
            <w:vAlign w:val="center"/>
            <w:hideMark/>
          </w:tcPr>
          <w:p w14:paraId="7CA878FA" w14:textId="77777777" w:rsidR="009C052C" w:rsidRPr="00270D11" w:rsidRDefault="009C052C" w:rsidP="00732404">
            <w:pPr>
              <w:jc w:val="center"/>
              <w:rPr>
                <w:sz w:val="22"/>
              </w:rPr>
            </w:pPr>
            <w:r w:rsidRPr="00270D11">
              <w:rPr>
                <w:sz w:val="22"/>
              </w:rPr>
              <w:t>Доля в мировом импорте, 2019 г., %</w:t>
            </w:r>
          </w:p>
        </w:tc>
      </w:tr>
      <w:tr w:rsidR="00270D11" w:rsidRPr="00270D11" w14:paraId="6FCC0FDD" w14:textId="77777777" w:rsidTr="00732404">
        <w:trPr>
          <w:trHeight w:val="288"/>
        </w:trPr>
        <w:tc>
          <w:tcPr>
            <w:tcW w:w="4253" w:type="dxa"/>
            <w:noWrap/>
            <w:vAlign w:val="center"/>
            <w:hideMark/>
          </w:tcPr>
          <w:p w14:paraId="4155DD3D" w14:textId="77777777" w:rsidR="009C052C" w:rsidRPr="00270D11" w:rsidRDefault="009C052C" w:rsidP="00732404">
            <w:pPr>
              <w:jc w:val="left"/>
              <w:rPr>
                <w:sz w:val="22"/>
              </w:rPr>
            </w:pPr>
            <w:r w:rsidRPr="00270D11">
              <w:rPr>
                <w:sz w:val="22"/>
              </w:rPr>
              <w:t>Европа</w:t>
            </w:r>
          </w:p>
        </w:tc>
        <w:tc>
          <w:tcPr>
            <w:tcW w:w="1276" w:type="dxa"/>
            <w:noWrap/>
            <w:vAlign w:val="center"/>
            <w:hideMark/>
          </w:tcPr>
          <w:p w14:paraId="161533BF" w14:textId="77777777" w:rsidR="009C052C" w:rsidRPr="00270D11" w:rsidRDefault="009C052C" w:rsidP="00732404">
            <w:pPr>
              <w:jc w:val="center"/>
              <w:rPr>
                <w:sz w:val="22"/>
              </w:rPr>
            </w:pPr>
            <w:r w:rsidRPr="00270D11">
              <w:rPr>
                <w:sz w:val="22"/>
              </w:rPr>
              <w:t>32,8</w:t>
            </w:r>
          </w:p>
        </w:tc>
        <w:tc>
          <w:tcPr>
            <w:tcW w:w="1275" w:type="dxa"/>
            <w:noWrap/>
            <w:vAlign w:val="center"/>
            <w:hideMark/>
          </w:tcPr>
          <w:p w14:paraId="466EDDE9" w14:textId="77777777" w:rsidR="009C052C" w:rsidRPr="00270D11" w:rsidRDefault="009C052C" w:rsidP="00732404">
            <w:pPr>
              <w:jc w:val="center"/>
              <w:rPr>
                <w:sz w:val="22"/>
              </w:rPr>
            </w:pPr>
            <w:r w:rsidRPr="00270D11">
              <w:rPr>
                <w:sz w:val="22"/>
              </w:rPr>
              <w:t>33,7</w:t>
            </w:r>
          </w:p>
        </w:tc>
        <w:tc>
          <w:tcPr>
            <w:tcW w:w="1276" w:type="dxa"/>
            <w:shd w:val="clear" w:color="auto" w:fill="FF4B4F"/>
            <w:noWrap/>
            <w:vAlign w:val="center"/>
            <w:hideMark/>
          </w:tcPr>
          <w:p w14:paraId="2643FDFA" w14:textId="77777777" w:rsidR="009C052C" w:rsidRPr="00270D11" w:rsidRDefault="009C052C" w:rsidP="00732404">
            <w:pPr>
              <w:jc w:val="center"/>
              <w:rPr>
                <w:sz w:val="22"/>
              </w:rPr>
            </w:pPr>
            <w:r w:rsidRPr="00270D11">
              <w:rPr>
                <w:sz w:val="22"/>
              </w:rPr>
              <w:t>22,3</w:t>
            </w:r>
          </w:p>
        </w:tc>
        <w:tc>
          <w:tcPr>
            <w:tcW w:w="1276" w:type="dxa"/>
            <w:shd w:val="clear" w:color="auto" w:fill="FF4B4F"/>
            <w:noWrap/>
            <w:vAlign w:val="center"/>
            <w:hideMark/>
          </w:tcPr>
          <w:p w14:paraId="19731A7E" w14:textId="77777777" w:rsidR="009C052C" w:rsidRPr="00270D11" w:rsidRDefault="009C052C" w:rsidP="00732404">
            <w:pPr>
              <w:jc w:val="center"/>
              <w:rPr>
                <w:sz w:val="22"/>
              </w:rPr>
            </w:pPr>
            <w:r w:rsidRPr="00270D11">
              <w:rPr>
                <w:sz w:val="22"/>
              </w:rPr>
              <w:t>26,3</w:t>
            </w:r>
          </w:p>
        </w:tc>
      </w:tr>
      <w:tr w:rsidR="00270D11" w:rsidRPr="00270D11" w14:paraId="1E8E4D1B" w14:textId="77777777" w:rsidTr="00732404">
        <w:trPr>
          <w:trHeight w:val="288"/>
        </w:trPr>
        <w:tc>
          <w:tcPr>
            <w:tcW w:w="4253" w:type="dxa"/>
            <w:noWrap/>
            <w:vAlign w:val="center"/>
            <w:hideMark/>
          </w:tcPr>
          <w:p w14:paraId="0289850E" w14:textId="77777777" w:rsidR="009C052C" w:rsidRPr="00270D11" w:rsidRDefault="009C052C" w:rsidP="00732404">
            <w:pPr>
              <w:jc w:val="left"/>
              <w:rPr>
                <w:sz w:val="22"/>
              </w:rPr>
            </w:pPr>
            <w:r w:rsidRPr="00270D11">
              <w:rPr>
                <w:sz w:val="22"/>
              </w:rPr>
              <w:t>Восточная и Юго-Восточная Азия</w:t>
            </w:r>
          </w:p>
        </w:tc>
        <w:tc>
          <w:tcPr>
            <w:tcW w:w="1276" w:type="dxa"/>
            <w:noWrap/>
            <w:vAlign w:val="center"/>
            <w:hideMark/>
          </w:tcPr>
          <w:p w14:paraId="70C20F9F" w14:textId="77777777" w:rsidR="009C052C" w:rsidRPr="00270D11" w:rsidRDefault="009C052C" w:rsidP="00732404">
            <w:pPr>
              <w:jc w:val="center"/>
              <w:rPr>
                <w:sz w:val="22"/>
              </w:rPr>
            </w:pPr>
            <w:r w:rsidRPr="00270D11">
              <w:rPr>
                <w:sz w:val="22"/>
              </w:rPr>
              <w:t>45,7</w:t>
            </w:r>
          </w:p>
        </w:tc>
        <w:tc>
          <w:tcPr>
            <w:tcW w:w="1275" w:type="dxa"/>
            <w:noWrap/>
            <w:vAlign w:val="center"/>
            <w:hideMark/>
          </w:tcPr>
          <w:p w14:paraId="5FDE470A" w14:textId="77777777" w:rsidR="009C052C" w:rsidRPr="00270D11" w:rsidRDefault="009C052C" w:rsidP="00732404">
            <w:pPr>
              <w:jc w:val="center"/>
              <w:rPr>
                <w:sz w:val="22"/>
              </w:rPr>
            </w:pPr>
            <w:r w:rsidRPr="00270D11">
              <w:rPr>
                <w:sz w:val="22"/>
              </w:rPr>
              <w:t>33,2</w:t>
            </w:r>
          </w:p>
        </w:tc>
        <w:tc>
          <w:tcPr>
            <w:tcW w:w="1276" w:type="dxa"/>
            <w:shd w:val="clear" w:color="auto" w:fill="92D050"/>
            <w:noWrap/>
            <w:vAlign w:val="center"/>
            <w:hideMark/>
          </w:tcPr>
          <w:p w14:paraId="6D583A59" w14:textId="77777777" w:rsidR="009C052C" w:rsidRPr="00270D11" w:rsidRDefault="009C052C" w:rsidP="00732404">
            <w:pPr>
              <w:jc w:val="center"/>
              <w:rPr>
                <w:sz w:val="22"/>
              </w:rPr>
            </w:pPr>
            <w:r w:rsidRPr="00270D11">
              <w:rPr>
                <w:sz w:val="22"/>
              </w:rPr>
              <w:t>62,1</w:t>
            </w:r>
          </w:p>
        </w:tc>
        <w:tc>
          <w:tcPr>
            <w:tcW w:w="1276" w:type="dxa"/>
            <w:shd w:val="clear" w:color="auto" w:fill="92D050"/>
            <w:noWrap/>
            <w:vAlign w:val="center"/>
            <w:hideMark/>
          </w:tcPr>
          <w:p w14:paraId="6CC361DD" w14:textId="77777777" w:rsidR="009C052C" w:rsidRPr="00270D11" w:rsidRDefault="009C052C" w:rsidP="00732404">
            <w:pPr>
              <w:jc w:val="center"/>
              <w:rPr>
                <w:sz w:val="22"/>
              </w:rPr>
            </w:pPr>
            <w:r w:rsidRPr="00270D11">
              <w:rPr>
                <w:sz w:val="22"/>
              </w:rPr>
              <w:t>44,7</w:t>
            </w:r>
          </w:p>
        </w:tc>
      </w:tr>
      <w:tr w:rsidR="00270D11" w:rsidRPr="00270D11" w14:paraId="5D1D1698" w14:textId="77777777" w:rsidTr="00732404">
        <w:trPr>
          <w:trHeight w:val="288"/>
        </w:trPr>
        <w:tc>
          <w:tcPr>
            <w:tcW w:w="4253" w:type="dxa"/>
            <w:noWrap/>
            <w:vAlign w:val="center"/>
            <w:hideMark/>
          </w:tcPr>
          <w:p w14:paraId="5430B4FD" w14:textId="56D115F6" w:rsidR="009C052C" w:rsidRPr="00270D11" w:rsidRDefault="007D47B3" w:rsidP="00732404">
            <w:pPr>
              <w:jc w:val="left"/>
              <w:rPr>
                <w:sz w:val="22"/>
              </w:rPr>
            </w:pPr>
            <w:r w:rsidRPr="00270D11">
              <w:rPr>
                <w:sz w:val="22"/>
              </w:rPr>
              <w:t>Юго-Западная Азия</w:t>
            </w:r>
          </w:p>
        </w:tc>
        <w:tc>
          <w:tcPr>
            <w:tcW w:w="1276" w:type="dxa"/>
            <w:noWrap/>
            <w:vAlign w:val="center"/>
            <w:hideMark/>
          </w:tcPr>
          <w:p w14:paraId="6B9C1FE1" w14:textId="77777777" w:rsidR="009C052C" w:rsidRPr="00270D11" w:rsidRDefault="009C052C" w:rsidP="00732404">
            <w:pPr>
              <w:jc w:val="center"/>
              <w:rPr>
                <w:sz w:val="22"/>
              </w:rPr>
            </w:pPr>
            <w:r w:rsidRPr="00270D11">
              <w:rPr>
                <w:sz w:val="22"/>
              </w:rPr>
              <w:t>0,6</w:t>
            </w:r>
          </w:p>
        </w:tc>
        <w:tc>
          <w:tcPr>
            <w:tcW w:w="1275" w:type="dxa"/>
            <w:noWrap/>
            <w:vAlign w:val="center"/>
            <w:hideMark/>
          </w:tcPr>
          <w:p w14:paraId="5F7FF000" w14:textId="77777777" w:rsidR="009C052C" w:rsidRPr="00270D11" w:rsidRDefault="009C052C" w:rsidP="00732404">
            <w:pPr>
              <w:jc w:val="center"/>
              <w:rPr>
                <w:sz w:val="22"/>
              </w:rPr>
            </w:pPr>
            <w:r w:rsidRPr="00270D11">
              <w:rPr>
                <w:sz w:val="22"/>
              </w:rPr>
              <w:t>2,2</w:t>
            </w:r>
          </w:p>
        </w:tc>
        <w:tc>
          <w:tcPr>
            <w:tcW w:w="1276" w:type="dxa"/>
            <w:shd w:val="clear" w:color="auto" w:fill="92D050"/>
            <w:noWrap/>
            <w:vAlign w:val="center"/>
            <w:hideMark/>
          </w:tcPr>
          <w:p w14:paraId="4A27142E" w14:textId="77777777" w:rsidR="009C052C" w:rsidRPr="00270D11" w:rsidRDefault="009C052C" w:rsidP="00732404">
            <w:pPr>
              <w:jc w:val="center"/>
              <w:rPr>
                <w:sz w:val="22"/>
              </w:rPr>
            </w:pPr>
            <w:r w:rsidRPr="00270D11">
              <w:rPr>
                <w:sz w:val="22"/>
              </w:rPr>
              <w:t>1,4</w:t>
            </w:r>
          </w:p>
        </w:tc>
        <w:tc>
          <w:tcPr>
            <w:tcW w:w="1276" w:type="dxa"/>
            <w:shd w:val="clear" w:color="auto" w:fill="92D050"/>
            <w:noWrap/>
            <w:vAlign w:val="center"/>
            <w:hideMark/>
          </w:tcPr>
          <w:p w14:paraId="583DFCEE" w14:textId="77777777" w:rsidR="009C052C" w:rsidRPr="00270D11" w:rsidRDefault="009C052C" w:rsidP="00732404">
            <w:pPr>
              <w:jc w:val="center"/>
              <w:rPr>
                <w:sz w:val="22"/>
              </w:rPr>
            </w:pPr>
            <w:r w:rsidRPr="00270D11">
              <w:rPr>
                <w:sz w:val="22"/>
              </w:rPr>
              <w:t>3,5</w:t>
            </w:r>
          </w:p>
        </w:tc>
      </w:tr>
      <w:tr w:rsidR="00270D11" w:rsidRPr="00270D11" w14:paraId="17BB1CB0" w14:textId="77777777" w:rsidTr="00732404">
        <w:trPr>
          <w:trHeight w:val="288"/>
        </w:trPr>
        <w:tc>
          <w:tcPr>
            <w:tcW w:w="4253" w:type="dxa"/>
            <w:noWrap/>
            <w:vAlign w:val="center"/>
            <w:hideMark/>
          </w:tcPr>
          <w:p w14:paraId="3FF8A0C8" w14:textId="77777777" w:rsidR="009C052C" w:rsidRPr="00270D11" w:rsidRDefault="009C052C" w:rsidP="00732404">
            <w:pPr>
              <w:jc w:val="left"/>
              <w:rPr>
                <w:sz w:val="22"/>
              </w:rPr>
            </w:pPr>
            <w:r w:rsidRPr="00270D11">
              <w:rPr>
                <w:sz w:val="22"/>
              </w:rPr>
              <w:t>Центральная и Южная Азия</w:t>
            </w:r>
          </w:p>
        </w:tc>
        <w:tc>
          <w:tcPr>
            <w:tcW w:w="1276" w:type="dxa"/>
            <w:noWrap/>
            <w:vAlign w:val="center"/>
            <w:hideMark/>
          </w:tcPr>
          <w:p w14:paraId="403CF126" w14:textId="77777777" w:rsidR="009C052C" w:rsidRPr="00270D11" w:rsidRDefault="009C052C" w:rsidP="00732404">
            <w:pPr>
              <w:jc w:val="center"/>
              <w:rPr>
                <w:sz w:val="22"/>
              </w:rPr>
            </w:pPr>
            <w:r w:rsidRPr="00270D11">
              <w:rPr>
                <w:sz w:val="22"/>
              </w:rPr>
              <w:t>0,1</w:t>
            </w:r>
          </w:p>
        </w:tc>
        <w:tc>
          <w:tcPr>
            <w:tcW w:w="1275" w:type="dxa"/>
            <w:noWrap/>
            <w:vAlign w:val="center"/>
            <w:hideMark/>
          </w:tcPr>
          <w:p w14:paraId="7CFC0622" w14:textId="77777777" w:rsidR="009C052C" w:rsidRPr="00270D11" w:rsidRDefault="009C052C" w:rsidP="00732404">
            <w:pPr>
              <w:jc w:val="center"/>
              <w:rPr>
                <w:sz w:val="22"/>
              </w:rPr>
            </w:pPr>
            <w:r w:rsidRPr="00270D11">
              <w:rPr>
                <w:sz w:val="22"/>
              </w:rPr>
              <w:t>0,7</w:t>
            </w:r>
          </w:p>
        </w:tc>
        <w:tc>
          <w:tcPr>
            <w:tcW w:w="1276" w:type="dxa"/>
            <w:shd w:val="clear" w:color="auto" w:fill="92D050"/>
            <w:noWrap/>
            <w:vAlign w:val="center"/>
            <w:hideMark/>
          </w:tcPr>
          <w:p w14:paraId="6B84438E" w14:textId="77777777" w:rsidR="009C052C" w:rsidRPr="00270D11" w:rsidRDefault="009C052C" w:rsidP="00732404">
            <w:pPr>
              <w:jc w:val="center"/>
              <w:rPr>
                <w:sz w:val="22"/>
              </w:rPr>
            </w:pPr>
            <w:r w:rsidRPr="00270D11">
              <w:rPr>
                <w:sz w:val="22"/>
              </w:rPr>
              <w:t>0,6</w:t>
            </w:r>
          </w:p>
        </w:tc>
        <w:tc>
          <w:tcPr>
            <w:tcW w:w="1276" w:type="dxa"/>
            <w:shd w:val="clear" w:color="auto" w:fill="92D050"/>
            <w:noWrap/>
            <w:vAlign w:val="center"/>
            <w:hideMark/>
          </w:tcPr>
          <w:p w14:paraId="4C208C81" w14:textId="77777777" w:rsidR="009C052C" w:rsidRPr="00270D11" w:rsidRDefault="009C052C" w:rsidP="00732404">
            <w:pPr>
              <w:jc w:val="center"/>
              <w:rPr>
                <w:sz w:val="22"/>
              </w:rPr>
            </w:pPr>
            <w:r w:rsidRPr="00270D11">
              <w:rPr>
                <w:sz w:val="22"/>
              </w:rPr>
              <w:t>2,6</w:t>
            </w:r>
          </w:p>
        </w:tc>
      </w:tr>
      <w:tr w:rsidR="00270D11" w:rsidRPr="00270D11" w14:paraId="0D90E3E7" w14:textId="77777777" w:rsidTr="00732404">
        <w:trPr>
          <w:trHeight w:val="288"/>
        </w:trPr>
        <w:tc>
          <w:tcPr>
            <w:tcW w:w="4253" w:type="dxa"/>
            <w:noWrap/>
            <w:vAlign w:val="center"/>
            <w:hideMark/>
          </w:tcPr>
          <w:p w14:paraId="00484E07" w14:textId="77777777" w:rsidR="009C052C" w:rsidRPr="00270D11" w:rsidRDefault="009C052C" w:rsidP="00732404">
            <w:pPr>
              <w:jc w:val="left"/>
              <w:rPr>
                <w:sz w:val="22"/>
              </w:rPr>
            </w:pPr>
            <w:r w:rsidRPr="00270D11">
              <w:rPr>
                <w:sz w:val="22"/>
              </w:rPr>
              <w:t>Северная Америка</w:t>
            </w:r>
          </w:p>
        </w:tc>
        <w:tc>
          <w:tcPr>
            <w:tcW w:w="1276" w:type="dxa"/>
            <w:noWrap/>
            <w:vAlign w:val="center"/>
            <w:hideMark/>
          </w:tcPr>
          <w:p w14:paraId="70E61DF5" w14:textId="77777777" w:rsidR="009C052C" w:rsidRPr="00270D11" w:rsidRDefault="009C052C" w:rsidP="00732404">
            <w:pPr>
              <w:jc w:val="center"/>
              <w:rPr>
                <w:sz w:val="22"/>
              </w:rPr>
            </w:pPr>
            <w:r w:rsidRPr="00270D11">
              <w:rPr>
                <w:sz w:val="22"/>
              </w:rPr>
              <w:t>16,1</w:t>
            </w:r>
          </w:p>
        </w:tc>
        <w:tc>
          <w:tcPr>
            <w:tcW w:w="1275" w:type="dxa"/>
            <w:noWrap/>
            <w:vAlign w:val="center"/>
            <w:hideMark/>
          </w:tcPr>
          <w:p w14:paraId="471841C8" w14:textId="77777777" w:rsidR="009C052C" w:rsidRPr="00270D11" w:rsidRDefault="009C052C" w:rsidP="00732404">
            <w:pPr>
              <w:jc w:val="center"/>
              <w:rPr>
                <w:sz w:val="22"/>
              </w:rPr>
            </w:pPr>
            <w:r w:rsidRPr="00270D11">
              <w:rPr>
                <w:sz w:val="22"/>
              </w:rPr>
              <w:t>20,9</w:t>
            </w:r>
          </w:p>
        </w:tc>
        <w:tc>
          <w:tcPr>
            <w:tcW w:w="1276" w:type="dxa"/>
            <w:shd w:val="clear" w:color="auto" w:fill="FF4B4F"/>
            <w:noWrap/>
            <w:vAlign w:val="center"/>
            <w:hideMark/>
          </w:tcPr>
          <w:p w14:paraId="08A06E9A" w14:textId="77777777" w:rsidR="009C052C" w:rsidRPr="00270D11" w:rsidRDefault="009C052C" w:rsidP="00732404">
            <w:pPr>
              <w:jc w:val="center"/>
              <w:rPr>
                <w:sz w:val="22"/>
              </w:rPr>
            </w:pPr>
            <w:r w:rsidRPr="00270D11">
              <w:rPr>
                <w:sz w:val="22"/>
              </w:rPr>
              <w:t>7,3</w:t>
            </w:r>
          </w:p>
        </w:tc>
        <w:tc>
          <w:tcPr>
            <w:tcW w:w="1276" w:type="dxa"/>
            <w:shd w:val="clear" w:color="auto" w:fill="FF4B4F"/>
            <w:noWrap/>
            <w:vAlign w:val="center"/>
            <w:hideMark/>
          </w:tcPr>
          <w:p w14:paraId="0DBFAE5D" w14:textId="77777777" w:rsidR="009C052C" w:rsidRPr="00270D11" w:rsidRDefault="009C052C" w:rsidP="00732404">
            <w:pPr>
              <w:jc w:val="center"/>
              <w:rPr>
                <w:sz w:val="22"/>
              </w:rPr>
            </w:pPr>
            <w:r w:rsidRPr="00270D11">
              <w:rPr>
                <w:sz w:val="22"/>
              </w:rPr>
              <w:t>14,5</w:t>
            </w:r>
          </w:p>
        </w:tc>
      </w:tr>
      <w:tr w:rsidR="00270D11" w:rsidRPr="00270D11" w14:paraId="3AE40DCC" w14:textId="77777777" w:rsidTr="00732404">
        <w:trPr>
          <w:trHeight w:val="288"/>
        </w:trPr>
        <w:tc>
          <w:tcPr>
            <w:tcW w:w="4253" w:type="dxa"/>
            <w:noWrap/>
            <w:vAlign w:val="center"/>
            <w:hideMark/>
          </w:tcPr>
          <w:p w14:paraId="0A83DEA7" w14:textId="77777777" w:rsidR="009C052C" w:rsidRPr="00270D11" w:rsidRDefault="009C052C" w:rsidP="00732404">
            <w:pPr>
              <w:jc w:val="left"/>
              <w:rPr>
                <w:sz w:val="22"/>
              </w:rPr>
            </w:pPr>
            <w:r w:rsidRPr="00270D11">
              <w:rPr>
                <w:sz w:val="22"/>
              </w:rPr>
              <w:t>Латинская Америка и Карибский бассейн</w:t>
            </w:r>
          </w:p>
        </w:tc>
        <w:tc>
          <w:tcPr>
            <w:tcW w:w="1276" w:type="dxa"/>
            <w:noWrap/>
            <w:vAlign w:val="center"/>
            <w:hideMark/>
          </w:tcPr>
          <w:p w14:paraId="000155F5" w14:textId="77777777" w:rsidR="009C052C" w:rsidRPr="00270D11" w:rsidRDefault="009C052C" w:rsidP="00732404">
            <w:pPr>
              <w:jc w:val="center"/>
              <w:rPr>
                <w:sz w:val="22"/>
              </w:rPr>
            </w:pPr>
            <w:r w:rsidRPr="00270D11">
              <w:rPr>
                <w:sz w:val="22"/>
              </w:rPr>
              <w:t>3,2</w:t>
            </w:r>
          </w:p>
        </w:tc>
        <w:tc>
          <w:tcPr>
            <w:tcW w:w="1275" w:type="dxa"/>
            <w:noWrap/>
            <w:vAlign w:val="center"/>
            <w:hideMark/>
          </w:tcPr>
          <w:p w14:paraId="4E4B4EB3" w14:textId="77777777" w:rsidR="009C052C" w:rsidRPr="00270D11" w:rsidRDefault="009C052C" w:rsidP="00732404">
            <w:pPr>
              <w:jc w:val="center"/>
              <w:rPr>
                <w:sz w:val="22"/>
              </w:rPr>
            </w:pPr>
            <w:r w:rsidRPr="00270D11">
              <w:rPr>
                <w:sz w:val="22"/>
              </w:rPr>
              <w:t>5,0</w:t>
            </w:r>
          </w:p>
        </w:tc>
        <w:tc>
          <w:tcPr>
            <w:tcW w:w="1276" w:type="dxa"/>
            <w:shd w:val="clear" w:color="auto" w:fill="92D050"/>
            <w:noWrap/>
            <w:vAlign w:val="center"/>
            <w:hideMark/>
          </w:tcPr>
          <w:p w14:paraId="3A1719CC" w14:textId="77777777" w:rsidR="009C052C" w:rsidRPr="00270D11" w:rsidRDefault="009C052C" w:rsidP="00732404">
            <w:pPr>
              <w:jc w:val="center"/>
              <w:rPr>
                <w:sz w:val="22"/>
              </w:rPr>
            </w:pPr>
            <w:r w:rsidRPr="00270D11">
              <w:rPr>
                <w:sz w:val="22"/>
              </w:rPr>
              <w:t>4,1</w:t>
            </w:r>
          </w:p>
        </w:tc>
        <w:tc>
          <w:tcPr>
            <w:tcW w:w="1276" w:type="dxa"/>
            <w:shd w:val="clear" w:color="auto" w:fill="92D050"/>
            <w:noWrap/>
            <w:vAlign w:val="center"/>
            <w:hideMark/>
          </w:tcPr>
          <w:p w14:paraId="2345769C" w14:textId="77777777" w:rsidR="009C052C" w:rsidRPr="00270D11" w:rsidRDefault="009C052C" w:rsidP="00732404">
            <w:pPr>
              <w:jc w:val="center"/>
              <w:rPr>
                <w:sz w:val="22"/>
              </w:rPr>
            </w:pPr>
            <w:r w:rsidRPr="00270D11">
              <w:rPr>
                <w:sz w:val="22"/>
              </w:rPr>
              <w:t>5,6</w:t>
            </w:r>
          </w:p>
        </w:tc>
      </w:tr>
      <w:tr w:rsidR="00270D11" w:rsidRPr="00270D11" w14:paraId="1F7B86F4" w14:textId="77777777" w:rsidTr="00732404">
        <w:trPr>
          <w:trHeight w:val="288"/>
        </w:trPr>
        <w:tc>
          <w:tcPr>
            <w:tcW w:w="4253" w:type="dxa"/>
            <w:noWrap/>
            <w:vAlign w:val="center"/>
            <w:hideMark/>
          </w:tcPr>
          <w:p w14:paraId="59F21DC1" w14:textId="77777777" w:rsidR="009C052C" w:rsidRPr="00270D11" w:rsidRDefault="009C052C" w:rsidP="00732404">
            <w:pPr>
              <w:jc w:val="left"/>
              <w:rPr>
                <w:sz w:val="22"/>
              </w:rPr>
            </w:pPr>
            <w:r w:rsidRPr="00270D11">
              <w:rPr>
                <w:sz w:val="22"/>
              </w:rPr>
              <w:t>Африка</w:t>
            </w:r>
          </w:p>
        </w:tc>
        <w:tc>
          <w:tcPr>
            <w:tcW w:w="1276" w:type="dxa"/>
            <w:noWrap/>
            <w:vAlign w:val="center"/>
            <w:hideMark/>
          </w:tcPr>
          <w:p w14:paraId="386C5C5E" w14:textId="77777777" w:rsidR="009C052C" w:rsidRPr="00270D11" w:rsidRDefault="009C052C" w:rsidP="00732404">
            <w:pPr>
              <w:jc w:val="center"/>
              <w:rPr>
                <w:sz w:val="22"/>
              </w:rPr>
            </w:pPr>
            <w:r w:rsidRPr="00270D11">
              <w:rPr>
                <w:sz w:val="22"/>
              </w:rPr>
              <w:t>0,2</w:t>
            </w:r>
          </w:p>
        </w:tc>
        <w:tc>
          <w:tcPr>
            <w:tcW w:w="1275" w:type="dxa"/>
            <w:noWrap/>
            <w:vAlign w:val="center"/>
            <w:hideMark/>
          </w:tcPr>
          <w:p w14:paraId="3020412A" w14:textId="77777777" w:rsidR="009C052C" w:rsidRPr="00270D11" w:rsidRDefault="009C052C" w:rsidP="00732404">
            <w:pPr>
              <w:jc w:val="center"/>
              <w:rPr>
                <w:sz w:val="22"/>
              </w:rPr>
            </w:pPr>
            <w:r w:rsidRPr="00270D11">
              <w:rPr>
                <w:sz w:val="22"/>
              </w:rPr>
              <w:t>1,4</w:t>
            </w:r>
          </w:p>
        </w:tc>
        <w:tc>
          <w:tcPr>
            <w:tcW w:w="1276" w:type="dxa"/>
            <w:shd w:val="clear" w:color="auto" w:fill="92D050"/>
            <w:noWrap/>
            <w:vAlign w:val="center"/>
            <w:hideMark/>
          </w:tcPr>
          <w:p w14:paraId="6070B8E1" w14:textId="77777777" w:rsidR="009C052C" w:rsidRPr="00270D11" w:rsidRDefault="009C052C" w:rsidP="00732404">
            <w:pPr>
              <w:jc w:val="center"/>
              <w:rPr>
                <w:sz w:val="22"/>
              </w:rPr>
            </w:pPr>
            <w:r w:rsidRPr="00270D11">
              <w:rPr>
                <w:sz w:val="22"/>
              </w:rPr>
              <w:t>0,6</w:t>
            </w:r>
          </w:p>
        </w:tc>
        <w:tc>
          <w:tcPr>
            <w:tcW w:w="1276" w:type="dxa"/>
            <w:shd w:val="clear" w:color="auto" w:fill="92D050"/>
            <w:noWrap/>
            <w:vAlign w:val="center"/>
            <w:hideMark/>
          </w:tcPr>
          <w:p w14:paraId="5F717AA9" w14:textId="77777777" w:rsidR="009C052C" w:rsidRPr="00270D11" w:rsidRDefault="009C052C" w:rsidP="00732404">
            <w:pPr>
              <w:jc w:val="center"/>
              <w:rPr>
                <w:sz w:val="22"/>
              </w:rPr>
            </w:pPr>
            <w:r w:rsidRPr="00270D11">
              <w:rPr>
                <w:sz w:val="22"/>
              </w:rPr>
              <w:t>1,8</w:t>
            </w:r>
          </w:p>
        </w:tc>
      </w:tr>
      <w:tr w:rsidR="00270D11" w:rsidRPr="00270D11" w14:paraId="05CE44C2" w14:textId="77777777" w:rsidTr="00732404">
        <w:trPr>
          <w:trHeight w:val="288"/>
        </w:trPr>
        <w:tc>
          <w:tcPr>
            <w:tcW w:w="4253" w:type="dxa"/>
            <w:noWrap/>
            <w:vAlign w:val="center"/>
            <w:hideMark/>
          </w:tcPr>
          <w:p w14:paraId="60F50525" w14:textId="77777777" w:rsidR="009C052C" w:rsidRPr="00270D11" w:rsidRDefault="009C052C" w:rsidP="00732404">
            <w:pPr>
              <w:jc w:val="left"/>
              <w:rPr>
                <w:sz w:val="22"/>
              </w:rPr>
            </w:pPr>
            <w:r w:rsidRPr="00270D11">
              <w:rPr>
                <w:sz w:val="22"/>
              </w:rPr>
              <w:t>Австралия и Океания</w:t>
            </w:r>
          </w:p>
        </w:tc>
        <w:tc>
          <w:tcPr>
            <w:tcW w:w="1276" w:type="dxa"/>
            <w:noWrap/>
            <w:vAlign w:val="center"/>
            <w:hideMark/>
          </w:tcPr>
          <w:p w14:paraId="32D359B9" w14:textId="77777777" w:rsidR="009C052C" w:rsidRPr="00270D11" w:rsidRDefault="009C052C" w:rsidP="00732404">
            <w:pPr>
              <w:jc w:val="center"/>
              <w:rPr>
                <w:sz w:val="22"/>
              </w:rPr>
            </w:pPr>
            <w:r w:rsidRPr="00270D11">
              <w:rPr>
                <w:sz w:val="22"/>
              </w:rPr>
              <w:t>0,3</w:t>
            </w:r>
          </w:p>
        </w:tc>
        <w:tc>
          <w:tcPr>
            <w:tcW w:w="1275" w:type="dxa"/>
            <w:noWrap/>
            <w:vAlign w:val="center"/>
            <w:hideMark/>
          </w:tcPr>
          <w:p w14:paraId="7125DCA7" w14:textId="77777777" w:rsidR="009C052C" w:rsidRPr="00270D11" w:rsidRDefault="009C052C" w:rsidP="00732404">
            <w:pPr>
              <w:jc w:val="center"/>
              <w:rPr>
                <w:sz w:val="22"/>
              </w:rPr>
            </w:pPr>
            <w:r w:rsidRPr="00270D11">
              <w:rPr>
                <w:sz w:val="22"/>
              </w:rPr>
              <w:t>1,2</w:t>
            </w:r>
          </w:p>
        </w:tc>
        <w:tc>
          <w:tcPr>
            <w:tcW w:w="1276" w:type="dxa"/>
            <w:shd w:val="clear" w:color="auto" w:fill="FF4B4F"/>
            <w:noWrap/>
            <w:vAlign w:val="center"/>
            <w:hideMark/>
          </w:tcPr>
          <w:p w14:paraId="548EF9B0" w14:textId="77777777" w:rsidR="009C052C" w:rsidRPr="00270D11" w:rsidRDefault="009C052C" w:rsidP="00732404">
            <w:pPr>
              <w:jc w:val="center"/>
              <w:rPr>
                <w:sz w:val="22"/>
              </w:rPr>
            </w:pPr>
            <w:r w:rsidRPr="00270D11">
              <w:rPr>
                <w:sz w:val="22"/>
              </w:rPr>
              <w:t>0,1</w:t>
            </w:r>
          </w:p>
        </w:tc>
        <w:tc>
          <w:tcPr>
            <w:tcW w:w="1276" w:type="dxa"/>
            <w:shd w:val="clear" w:color="auto" w:fill="FF4B4F"/>
            <w:noWrap/>
            <w:vAlign w:val="center"/>
            <w:hideMark/>
          </w:tcPr>
          <w:p w14:paraId="0C0DBB11" w14:textId="77777777" w:rsidR="009C052C" w:rsidRPr="00270D11" w:rsidRDefault="009C052C" w:rsidP="00732404">
            <w:pPr>
              <w:jc w:val="center"/>
              <w:rPr>
                <w:sz w:val="22"/>
              </w:rPr>
            </w:pPr>
            <w:r w:rsidRPr="00270D11">
              <w:rPr>
                <w:sz w:val="22"/>
              </w:rPr>
              <w:t>0,9</w:t>
            </w:r>
          </w:p>
        </w:tc>
      </w:tr>
      <w:tr w:rsidR="00270D11" w:rsidRPr="00270D11" w14:paraId="6889B41E" w14:textId="77777777" w:rsidTr="00732404">
        <w:trPr>
          <w:trHeight w:val="288"/>
        </w:trPr>
        <w:tc>
          <w:tcPr>
            <w:tcW w:w="4253" w:type="dxa"/>
            <w:noWrap/>
            <w:vAlign w:val="center"/>
            <w:hideMark/>
          </w:tcPr>
          <w:p w14:paraId="55308830" w14:textId="77777777" w:rsidR="009C052C" w:rsidRPr="00270D11" w:rsidRDefault="009C052C" w:rsidP="00732404">
            <w:pPr>
              <w:jc w:val="left"/>
              <w:rPr>
                <w:i/>
                <w:iCs/>
                <w:sz w:val="22"/>
              </w:rPr>
            </w:pPr>
            <w:r w:rsidRPr="00270D11">
              <w:rPr>
                <w:i/>
                <w:iCs/>
                <w:sz w:val="22"/>
              </w:rPr>
              <w:t>Другие</w:t>
            </w:r>
          </w:p>
        </w:tc>
        <w:tc>
          <w:tcPr>
            <w:tcW w:w="1276" w:type="dxa"/>
            <w:noWrap/>
            <w:vAlign w:val="center"/>
            <w:hideMark/>
          </w:tcPr>
          <w:p w14:paraId="41E57EBE" w14:textId="77777777" w:rsidR="009C052C" w:rsidRPr="00270D11" w:rsidRDefault="009C052C" w:rsidP="00732404">
            <w:pPr>
              <w:jc w:val="center"/>
              <w:rPr>
                <w:i/>
                <w:iCs/>
                <w:sz w:val="22"/>
              </w:rPr>
            </w:pPr>
            <w:r w:rsidRPr="00270D11">
              <w:rPr>
                <w:i/>
                <w:iCs/>
                <w:sz w:val="22"/>
              </w:rPr>
              <w:t>0,9</w:t>
            </w:r>
          </w:p>
        </w:tc>
        <w:tc>
          <w:tcPr>
            <w:tcW w:w="1275" w:type="dxa"/>
            <w:noWrap/>
            <w:vAlign w:val="center"/>
            <w:hideMark/>
          </w:tcPr>
          <w:p w14:paraId="1C3C08AE" w14:textId="77777777" w:rsidR="009C052C" w:rsidRPr="00270D11" w:rsidRDefault="009C052C" w:rsidP="00732404">
            <w:pPr>
              <w:jc w:val="center"/>
              <w:rPr>
                <w:i/>
                <w:iCs/>
                <w:sz w:val="22"/>
              </w:rPr>
            </w:pPr>
            <w:r w:rsidRPr="00270D11">
              <w:rPr>
                <w:i/>
                <w:iCs/>
                <w:sz w:val="22"/>
              </w:rPr>
              <w:t>1,5</w:t>
            </w:r>
          </w:p>
        </w:tc>
        <w:tc>
          <w:tcPr>
            <w:tcW w:w="1276" w:type="dxa"/>
            <w:noWrap/>
            <w:vAlign w:val="center"/>
            <w:hideMark/>
          </w:tcPr>
          <w:p w14:paraId="4625C3E4" w14:textId="77777777" w:rsidR="009C052C" w:rsidRPr="00270D11" w:rsidRDefault="009C052C" w:rsidP="00732404">
            <w:pPr>
              <w:jc w:val="center"/>
              <w:rPr>
                <w:i/>
                <w:iCs/>
                <w:sz w:val="22"/>
              </w:rPr>
            </w:pPr>
            <w:r w:rsidRPr="00270D11">
              <w:rPr>
                <w:i/>
                <w:iCs/>
                <w:sz w:val="22"/>
              </w:rPr>
              <w:t>1,5</w:t>
            </w:r>
          </w:p>
        </w:tc>
        <w:tc>
          <w:tcPr>
            <w:tcW w:w="1276" w:type="dxa"/>
            <w:noWrap/>
            <w:vAlign w:val="center"/>
            <w:hideMark/>
          </w:tcPr>
          <w:p w14:paraId="31D8E303" w14:textId="77777777" w:rsidR="009C052C" w:rsidRPr="00270D11" w:rsidRDefault="009C052C" w:rsidP="00732404">
            <w:pPr>
              <w:jc w:val="center"/>
              <w:rPr>
                <w:i/>
                <w:iCs/>
                <w:sz w:val="22"/>
              </w:rPr>
            </w:pPr>
            <w:r w:rsidRPr="00270D11">
              <w:rPr>
                <w:i/>
                <w:iCs/>
                <w:sz w:val="22"/>
              </w:rPr>
              <w:t>0,1</w:t>
            </w:r>
          </w:p>
        </w:tc>
      </w:tr>
      <w:tr w:rsidR="00270D11" w:rsidRPr="00270D11" w14:paraId="510429E6" w14:textId="77777777" w:rsidTr="00732404">
        <w:trPr>
          <w:trHeight w:val="288"/>
        </w:trPr>
        <w:tc>
          <w:tcPr>
            <w:tcW w:w="4253" w:type="dxa"/>
            <w:noWrap/>
            <w:vAlign w:val="center"/>
            <w:hideMark/>
          </w:tcPr>
          <w:p w14:paraId="05CFCE6D" w14:textId="77777777" w:rsidR="009C052C" w:rsidRPr="00270D11" w:rsidRDefault="009C052C" w:rsidP="00732404">
            <w:pPr>
              <w:jc w:val="left"/>
              <w:rPr>
                <w:i/>
                <w:iCs/>
                <w:sz w:val="22"/>
              </w:rPr>
            </w:pPr>
            <w:r w:rsidRPr="00270D11">
              <w:rPr>
                <w:i/>
                <w:iCs/>
                <w:sz w:val="22"/>
              </w:rPr>
              <w:t>Всего</w:t>
            </w:r>
          </w:p>
        </w:tc>
        <w:tc>
          <w:tcPr>
            <w:tcW w:w="1276" w:type="dxa"/>
            <w:noWrap/>
            <w:vAlign w:val="center"/>
            <w:hideMark/>
          </w:tcPr>
          <w:p w14:paraId="102ED1D0" w14:textId="77777777" w:rsidR="009C052C" w:rsidRPr="00270D11" w:rsidRDefault="009C052C" w:rsidP="00732404">
            <w:pPr>
              <w:jc w:val="center"/>
              <w:rPr>
                <w:i/>
                <w:iCs/>
                <w:sz w:val="22"/>
              </w:rPr>
            </w:pPr>
            <w:r w:rsidRPr="00270D11">
              <w:rPr>
                <w:i/>
                <w:iCs/>
                <w:sz w:val="22"/>
              </w:rPr>
              <w:t>100,0</w:t>
            </w:r>
          </w:p>
        </w:tc>
        <w:tc>
          <w:tcPr>
            <w:tcW w:w="1275" w:type="dxa"/>
            <w:noWrap/>
            <w:vAlign w:val="center"/>
            <w:hideMark/>
          </w:tcPr>
          <w:p w14:paraId="6F33E476"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34D08325"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3E43FB15" w14:textId="77777777" w:rsidR="009C052C" w:rsidRPr="00270D11" w:rsidRDefault="009C052C" w:rsidP="00732404">
            <w:pPr>
              <w:jc w:val="center"/>
              <w:rPr>
                <w:i/>
                <w:iCs/>
                <w:sz w:val="22"/>
              </w:rPr>
            </w:pPr>
            <w:r w:rsidRPr="00270D11">
              <w:rPr>
                <w:i/>
                <w:iCs/>
                <w:sz w:val="22"/>
              </w:rPr>
              <w:t>100,0</w:t>
            </w:r>
          </w:p>
        </w:tc>
      </w:tr>
    </w:tbl>
    <w:p w14:paraId="27C82B28" w14:textId="5498AAB3" w:rsidR="009C052C" w:rsidRPr="00270D11" w:rsidRDefault="009C052C" w:rsidP="009C052C">
      <w:pPr>
        <w:spacing w:line="360" w:lineRule="auto"/>
        <w:rPr>
          <w:i/>
          <w:iCs/>
        </w:rPr>
      </w:pPr>
      <w:r w:rsidRPr="00270D11">
        <w:rPr>
          <w:i/>
          <w:iCs/>
        </w:rPr>
        <w:t xml:space="preserve">Составлено по </w:t>
      </w:r>
      <w:r w:rsidRPr="00270D11">
        <w:rPr>
          <w:i/>
          <w:iCs/>
          <w:lang w:val="en-US"/>
        </w:rPr>
        <w:t>[</w:t>
      </w:r>
      <w:r w:rsidR="00BE7B21" w:rsidRPr="00270D11">
        <w:rPr>
          <w:i/>
          <w:iCs/>
        </w:rPr>
        <w:t>32</w:t>
      </w:r>
      <w:r w:rsidRPr="00270D11">
        <w:rPr>
          <w:i/>
          <w:iCs/>
          <w:lang w:val="en-US"/>
        </w:rPr>
        <w:t>]</w:t>
      </w:r>
      <w:r w:rsidRPr="00270D11">
        <w:rPr>
          <w:i/>
          <w:iCs/>
        </w:rPr>
        <w:t>.</w:t>
      </w:r>
    </w:p>
    <w:p w14:paraId="57FF5DAC" w14:textId="77777777" w:rsidR="002D183B" w:rsidRPr="00270D11" w:rsidRDefault="002D183B" w:rsidP="009C052C">
      <w:pPr>
        <w:spacing w:line="360" w:lineRule="auto"/>
        <w:rPr>
          <w:i/>
          <w:iCs/>
        </w:rPr>
      </w:pPr>
    </w:p>
    <w:p w14:paraId="452C65C3" w14:textId="77777777" w:rsidR="009C052C" w:rsidRPr="00270D11" w:rsidRDefault="009C052C" w:rsidP="009C052C">
      <w:pPr>
        <w:spacing w:line="360" w:lineRule="auto"/>
        <w:rPr>
          <w:i/>
          <w:iCs/>
          <w:u w:val="single"/>
        </w:rPr>
      </w:pPr>
      <w:r w:rsidRPr="00270D11">
        <w:rPr>
          <w:lang w:val="en-US"/>
        </w:rPr>
        <w:tab/>
      </w:r>
      <w:r w:rsidRPr="00270D11">
        <w:rPr>
          <w:i/>
          <w:iCs/>
          <w:u w:val="single"/>
        </w:rPr>
        <w:t>Продукция химической промышленности.</w:t>
      </w:r>
    </w:p>
    <w:p w14:paraId="5348C793" w14:textId="7FD973CF" w:rsidR="009C052C" w:rsidRPr="00270D11" w:rsidRDefault="009C052C" w:rsidP="009C052C">
      <w:pPr>
        <w:spacing w:line="360" w:lineRule="auto"/>
      </w:pPr>
      <w:r w:rsidRPr="00270D11">
        <w:rPr>
          <w:i/>
          <w:iCs/>
        </w:rPr>
        <w:tab/>
      </w:r>
      <w:r w:rsidRPr="00270D11">
        <w:t xml:space="preserve">В рамках товарной группы, включающей в себя продукцию химической промышленности, главным регионом в мировой торговле остаётся Европа, но её доля сокращается (табл. 3.6). В экспорте химической продукции также сократили свою долю Северная Америка, Австралия и Океания и незначительно Латинская Америка. Больше всех в экспорте и импорте товаров данной группы увеличилась доля азиатских регионов – Восточная и Юго-Восточная Азия, </w:t>
      </w:r>
      <w:r w:rsidR="007D47B3" w:rsidRPr="00270D11">
        <w:t>Юго-Западная Азия</w:t>
      </w:r>
      <w:r w:rsidRPr="00270D11">
        <w:t xml:space="preserve">, Центральная и Южная Азия. </w:t>
      </w:r>
      <w:r w:rsidRPr="00270D11">
        <w:lastRenderedPageBreak/>
        <w:t>Несмотря на увеличение доли других регионов, на Европу приходится почти половина мирового торгового оборота продукцией химической промышленности.</w:t>
      </w:r>
    </w:p>
    <w:p w14:paraId="00760CB4" w14:textId="423A0F0B" w:rsidR="00BE7B21" w:rsidRPr="00270D11" w:rsidRDefault="009C052C" w:rsidP="009C052C">
      <w:pPr>
        <w:spacing w:line="360" w:lineRule="auto"/>
      </w:pPr>
      <w:r w:rsidRPr="00270D11">
        <w:tab/>
        <w:t>За рассматриваемый период снизилась доля ведущих экспортёров продукции химической промышленности в 1995 г.  – США, Германии и Японии – примерно на 3</w:t>
      </w:r>
      <w:r w:rsidR="00B43036" w:rsidRPr="00270D11">
        <w:t xml:space="preserve"> процентных </w:t>
      </w:r>
      <w:r w:rsidRPr="00270D11">
        <w:t xml:space="preserve">пункта для каждой из указанных стран. Германия и США по-прежнему занимают первое и второе места, а Япония была вытеснена Китаем, который стал третьим крупнейшим экспортёром химической продукции. </w:t>
      </w:r>
    </w:p>
    <w:p w14:paraId="3D8D28CE" w14:textId="77777777" w:rsidR="009C052C" w:rsidRPr="00270D11" w:rsidRDefault="009C052C" w:rsidP="009C052C">
      <w:pPr>
        <w:spacing w:line="360" w:lineRule="auto"/>
        <w:jc w:val="right"/>
        <w:rPr>
          <w:i/>
          <w:iCs/>
        </w:rPr>
      </w:pPr>
      <w:r w:rsidRPr="00270D11">
        <w:rPr>
          <w:i/>
          <w:iCs/>
        </w:rPr>
        <w:tab/>
        <w:t>Таблица 3.6</w:t>
      </w:r>
    </w:p>
    <w:p w14:paraId="6B63488A" w14:textId="77777777" w:rsidR="009C052C" w:rsidRPr="00270D11" w:rsidRDefault="009C052C" w:rsidP="009C052C">
      <w:pPr>
        <w:spacing w:line="360" w:lineRule="auto"/>
        <w:jc w:val="center"/>
        <w:rPr>
          <w:b/>
          <w:bCs/>
        </w:rPr>
      </w:pPr>
      <w:r w:rsidRPr="00270D11">
        <w:rPr>
          <w:b/>
          <w:bCs/>
        </w:rPr>
        <w:t>Доля регионов мира в экспорте и импорте продукции химической промышленности в 1995 и 2019 гг.</w:t>
      </w:r>
    </w:p>
    <w:tbl>
      <w:tblPr>
        <w:tblStyle w:val="af4"/>
        <w:tblW w:w="0" w:type="auto"/>
        <w:tblInd w:w="108" w:type="dxa"/>
        <w:tblLook w:val="04A0" w:firstRow="1" w:lastRow="0" w:firstColumn="1" w:lastColumn="0" w:noHBand="0" w:noVBand="1"/>
      </w:tblPr>
      <w:tblGrid>
        <w:gridCol w:w="4253"/>
        <w:gridCol w:w="1276"/>
        <w:gridCol w:w="1275"/>
        <w:gridCol w:w="1276"/>
        <w:gridCol w:w="1276"/>
      </w:tblGrid>
      <w:tr w:rsidR="00270D11" w:rsidRPr="00270D11" w14:paraId="451590BA" w14:textId="77777777" w:rsidTr="00732404">
        <w:trPr>
          <w:trHeight w:val="288"/>
        </w:trPr>
        <w:tc>
          <w:tcPr>
            <w:tcW w:w="4253" w:type="dxa"/>
            <w:noWrap/>
            <w:vAlign w:val="center"/>
            <w:hideMark/>
          </w:tcPr>
          <w:p w14:paraId="5AE2D0F0" w14:textId="77777777" w:rsidR="009C052C" w:rsidRPr="00270D11" w:rsidRDefault="009C052C" w:rsidP="00732404">
            <w:pPr>
              <w:jc w:val="left"/>
              <w:rPr>
                <w:sz w:val="22"/>
              </w:rPr>
            </w:pPr>
          </w:p>
        </w:tc>
        <w:tc>
          <w:tcPr>
            <w:tcW w:w="1276" w:type="dxa"/>
            <w:noWrap/>
            <w:vAlign w:val="center"/>
            <w:hideMark/>
          </w:tcPr>
          <w:p w14:paraId="4A767C4D" w14:textId="77777777" w:rsidR="009C052C" w:rsidRPr="00270D11" w:rsidRDefault="009C052C" w:rsidP="00732404">
            <w:pPr>
              <w:jc w:val="center"/>
              <w:rPr>
                <w:sz w:val="22"/>
              </w:rPr>
            </w:pPr>
            <w:r w:rsidRPr="00270D11">
              <w:rPr>
                <w:sz w:val="22"/>
              </w:rPr>
              <w:t>Доля в мировом экспорте, 1995 г., %</w:t>
            </w:r>
          </w:p>
        </w:tc>
        <w:tc>
          <w:tcPr>
            <w:tcW w:w="1275" w:type="dxa"/>
            <w:noWrap/>
            <w:vAlign w:val="center"/>
            <w:hideMark/>
          </w:tcPr>
          <w:p w14:paraId="3E8B6C24" w14:textId="77777777" w:rsidR="009C052C" w:rsidRPr="00270D11" w:rsidRDefault="009C052C" w:rsidP="00732404">
            <w:pPr>
              <w:jc w:val="center"/>
              <w:rPr>
                <w:sz w:val="22"/>
              </w:rPr>
            </w:pPr>
            <w:r w:rsidRPr="00270D11">
              <w:rPr>
                <w:sz w:val="22"/>
              </w:rPr>
              <w:t>Доля в мировом импорте, 1995 г., %</w:t>
            </w:r>
          </w:p>
        </w:tc>
        <w:tc>
          <w:tcPr>
            <w:tcW w:w="1276" w:type="dxa"/>
            <w:noWrap/>
            <w:vAlign w:val="center"/>
            <w:hideMark/>
          </w:tcPr>
          <w:p w14:paraId="05C07693" w14:textId="77777777" w:rsidR="009C052C" w:rsidRPr="00270D11" w:rsidRDefault="009C052C" w:rsidP="00732404">
            <w:pPr>
              <w:jc w:val="center"/>
              <w:rPr>
                <w:sz w:val="22"/>
              </w:rPr>
            </w:pPr>
            <w:r w:rsidRPr="00270D11">
              <w:rPr>
                <w:sz w:val="22"/>
              </w:rPr>
              <w:t>Доля в мировом экспорте, 2019 г., %</w:t>
            </w:r>
          </w:p>
        </w:tc>
        <w:tc>
          <w:tcPr>
            <w:tcW w:w="1276" w:type="dxa"/>
            <w:noWrap/>
            <w:vAlign w:val="center"/>
            <w:hideMark/>
          </w:tcPr>
          <w:p w14:paraId="4391A28B" w14:textId="77777777" w:rsidR="009C052C" w:rsidRPr="00270D11" w:rsidRDefault="009C052C" w:rsidP="00732404">
            <w:pPr>
              <w:jc w:val="center"/>
              <w:rPr>
                <w:sz w:val="22"/>
              </w:rPr>
            </w:pPr>
            <w:r w:rsidRPr="00270D11">
              <w:rPr>
                <w:sz w:val="22"/>
              </w:rPr>
              <w:t>Доля в мировом импорте, 2019 г., %</w:t>
            </w:r>
          </w:p>
        </w:tc>
      </w:tr>
      <w:tr w:rsidR="00270D11" w:rsidRPr="00270D11" w14:paraId="1F7549F2" w14:textId="77777777" w:rsidTr="00732404">
        <w:trPr>
          <w:trHeight w:val="288"/>
        </w:trPr>
        <w:tc>
          <w:tcPr>
            <w:tcW w:w="4253" w:type="dxa"/>
            <w:noWrap/>
            <w:vAlign w:val="center"/>
            <w:hideMark/>
          </w:tcPr>
          <w:p w14:paraId="675E0E6D" w14:textId="77777777" w:rsidR="009C052C" w:rsidRPr="00270D11" w:rsidRDefault="009C052C" w:rsidP="00732404">
            <w:pPr>
              <w:jc w:val="left"/>
              <w:rPr>
                <w:sz w:val="22"/>
              </w:rPr>
            </w:pPr>
            <w:r w:rsidRPr="00270D11">
              <w:rPr>
                <w:sz w:val="22"/>
              </w:rPr>
              <w:t>Европа</w:t>
            </w:r>
          </w:p>
        </w:tc>
        <w:tc>
          <w:tcPr>
            <w:tcW w:w="1276" w:type="dxa"/>
            <w:noWrap/>
            <w:vAlign w:val="center"/>
            <w:hideMark/>
          </w:tcPr>
          <w:p w14:paraId="1E5C6A27" w14:textId="77777777" w:rsidR="009C052C" w:rsidRPr="00270D11" w:rsidRDefault="009C052C" w:rsidP="00732404">
            <w:pPr>
              <w:jc w:val="center"/>
              <w:rPr>
                <w:sz w:val="22"/>
              </w:rPr>
            </w:pPr>
            <w:r w:rsidRPr="00270D11">
              <w:rPr>
                <w:sz w:val="22"/>
              </w:rPr>
              <w:t>59,6</w:t>
            </w:r>
          </w:p>
        </w:tc>
        <w:tc>
          <w:tcPr>
            <w:tcW w:w="1275" w:type="dxa"/>
            <w:noWrap/>
            <w:vAlign w:val="center"/>
            <w:hideMark/>
          </w:tcPr>
          <w:p w14:paraId="5A612BFD" w14:textId="77777777" w:rsidR="009C052C" w:rsidRPr="00270D11" w:rsidRDefault="009C052C" w:rsidP="00732404">
            <w:pPr>
              <w:jc w:val="center"/>
              <w:rPr>
                <w:sz w:val="22"/>
              </w:rPr>
            </w:pPr>
            <w:r w:rsidRPr="00270D11">
              <w:rPr>
                <w:sz w:val="22"/>
              </w:rPr>
              <w:t>51,3</w:t>
            </w:r>
          </w:p>
        </w:tc>
        <w:tc>
          <w:tcPr>
            <w:tcW w:w="1276" w:type="dxa"/>
            <w:shd w:val="clear" w:color="auto" w:fill="FF4B4F"/>
            <w:noWrap/>
            <w:vAlign w:val="center"/>
            <w:hideMark/>
          </w:tcPr>
          <w:p w14:paraId="5CE1703C" w14:textId="77777777" w:rsidR="009C052C" w:rsidRPr="00270D11" w:rsidRDefault="009C052C" w:rsidP="00732404">
            <w:pPr>
              <w:jc w:val="center"/>
              <w:rPr>
                <w:sz w:val="22"/>
              </w:rPr>
            </w:pPr>
            <w:r w:rsidRPr="00270D11">
              <w:rPr>
                <w:sz w:val="22"/>
              </w:rPr>
              <w:t>51,9</w:t>
            </w:r>
          </w:p>
        </w:tc>
        <w:tc>
          <w:tcPr>
            <w:tcW w:w="1276" w:type="dxa"/>
            <w:shd w:val="clear" w:color="auto" w:fill="FF4B4F"/>
            <w:noWrap/>
            <w:vAlign w:val="center"/>
            <w:hideMark/>
          </w:tcPr>
          <w:p w14:paraId="4F9B9A24" w14:textId="77777777" w:rsidR="009C052C" w:rsidRPr="00270D11" w:rsidRDefault="009C052C" w:rsidP="00732404">
            <w:pPr>
              <w:jc w:val="center"/>
              <w:rPr>
                <w:sz w:val="22"/>
              </w:rPr>
            </w:pPr>
            <w:r w:rsidRPr="00270D11">
              <w:rPr>
                <w:sz w:val="22"/>
              </w:rPr>
              <w:t>43,4</w:t>
            </w:r>
          </w:p>
        </w:tc>
      </w:tr>
      <w:tr w:rsidR="00270D11" w:rsidRPr="00270D11" w14:paraId="3C79C2FD" w14:textId="77777777" w:rsidTr="00732404">
        <w:trPr>
          <w:trHeight w:val="288"/>
        </w:trPr>
        <w:tc>
          <w:tcPr>
            <w:tcW w:w="4253" w:type="dxa"/>
            <w:noWrap/>
            <w:vAlign w:val="center"/>
            <w:hideMark/>
          </w:tcPr>
          <w:p w14:paraId="71A28DD8" w14:textId="77777777" w:rsidR="009C052C" w:rsidRPr="00270D11" w:rsidRDefault="009C052C" w:rsidP="00732404">
            <w:pPr>
              <w:jc w:val="left"/>
              <w:rPr>
                <w:sz w:val="22"/>
              </w:rPr>
            </w:pPr>
            <w:r w:rsidRPr="00270D11">
              <w:rPr>
                <w:sz w:val="22"/>
              </w:rPr>
              <w:t>Восточная и Юго-Восточная Азия</w:t>
            </w:r>
          </w:p>
        </w:tc>
        <w:tc>
          <w:tcPr>
            <w:tcW w:w="1276" w:type="dxa"/>
            <w:noWrap/>
            <w:vAlign w:val="center"/>
            <w:hideMark/>
          </w:tcPr>
          <w:p w14:paraId="04289BDF" w14:textId="77777777" w:rsidR="009C052C" w:rsidRPr="00270D11" w:rsidRDefault="009C052C" w:rsidP="00732404">
            <w:pPr>
              <w:jc w:val="center"/>
              <w:rPr>
                <w:sz w:val="22"/>
              </w:rPr>
            </w:pPr>
            <w:r w:rsidRPr="00270D11">
              <w:rPr>
                <w:sz w:val="22"/>
              </w:rPr>
              <w:t>17,7</w:t>
            </w:r>
          </w:p>
        </w:tc>
        <w:tc>
          <w:tcPr>
            <w:tcW w:w="1275" w:type="dxa"/>
            <w:noWrap/>
            <w:vAlign w:val="center"/>
            <w:hideMark/>
          </w:tcPr>
          <w:p w14:paraId="24F06BFE" w14:textId="77777777" w:rsidR="009C052C" w:rsidRPr="00270D11" w:rsidRDefault="009C052C" w:rsidP="00732404">
            <w:pPr>
              <w:jc w:val="center"/>
              <w:rPr>
                <w:sz w:val="22"/>
              </w:rPr>
            </w:pPr>
            <w:r w:rsidRPr="00270D11">
              <w:rPr>
                <w:sz w:val="22"/>
              </w:rPr>
              <w:t>19,7</w:t>
            </w:r>
          </w:p>
        </w:tc>
        <w:tc>
          <w:tcPr>
            <w:tcW w:w="1276" w:type="dxa"/>
            <w:shd w:val="clear" w:color="auto" w:fill="92D050"/>
            <w:noWrap/>
            <w:vAlign w:val="center"/>
            <w:hideMark/>
          </w:tcPr>
          <w:p w14:paraId="366BA8AB" w14:textId="77777777" w:rsidR="009C052C" w:rsidRPr="00270D11" w:rsidRDefault="009C052C" w:rsidP="00732404">
            <w:pPr>
              <w:jc w:val="center"/>
              <w:rPr>
                <w:sz w:val="22"/>
              </w:rPr>
            </w:pPr>
            <w:r w:rsidRPr="00270D11">
              <w:rPr>
                <w:sz w:val="22"/>
              </w:rPr>
              <w:t>25,0</w:t>
            </w:r>
          </w:p>
        </w:tc>
        <w:tc>
          <w:tcPr>
            <w:tcW w:w="1276" w:type="dxa"/>
            <w:shd w:val="clear" w:color="auto" w:fill="92D050"/>
            <w:noWrap/>
            <w:vAlign w:val="center"/>
            <w:hideMark/>
          </w:tcPr>
          <w:p w14:paraId="5B328734" w14:textId="77777777" w:rsidR="009C052C" w:rsidRPr="00270D11" w:rsidRDefault="009C052C" w:rsidP="00732404">
            <w:pPr>
              <w:jc w:val="center"/>
              <w:rPr>
                <w:sz w:val="22"/>
              </w:rPr>
            </w:pPr>
            <w:r w:rsidRPr="00270D11">
              <w:rPr>
                <w:sz w:val="22"/>
              </w:rPr>
              <w:t>22,2</w:t>
            </w:r>
          </w:p>
        </w:tc>
      </w:tr>
      <w:tr w:rsidR="00270D11" w:rsidRPr="00270D11" w14:paraId="527914D1" w14:textId="77777777" w:rsidTr="00732404">
        <w:trPr>
          <w:trHeight w:val="288"/>
        </w:trPr>
        <w:tc>
          <w:tcPr>
            <w:tcW w:w="4253" w:type="dxa"/>
            <w:noWrap/>
            <w:vAlign w:val="center"/>
            <w:hideMark/>
          </w:tcPr>
          <w:p w14:paraId="263A295F" w14:textId="2142E181" w:rsidR="009C052C" w:rsidRPr="00270D11" w:rsidRDefault="007D47B3" w:rsidP="00732404">
            <w:pPr>
              <w:jc w:val="left"/>
              <w:rPr>
                <w:sz w:val="22"/>
              </w:rPr>
            </w:pPr>
            <w:r w:rsidRPr="00270D11">
              <w:rPr>
                <w:sz w:val="22"/>
              </w:rPr>
              <w:t>Юго-Западная Азия</w:t>
            </w:r>
          </w:p>
        </w:tc>
        <w:tc>
          <w:tcPr>
            <w:tcW w:w="1276" w:type="dxa"/>
            <w:noWrap/>
            <w:vAlign w:val="center"/>
            <w:hideMark/>
          </w:tcPr>
          <w:p w14:paraId="2051E39A" w14:textId="77777777" w:rsidR="009C052C" w:rsidRPr="00270D11" w:rsidRDefault="009C052C" w:rsidP="00732404">
            <w:pPr>
              <w:jc w:val="center"/>
              <w:rPr>
                <w:sz w:val="22"/>
              </w:rPr>
            </w:pPr>
            <w:r w:rsidRPr="00270D11">
              <w:rPr>
                <w:sz w:val="22"/>
              </w:rPr>
              <w:t>1,8</w:t>
            </w:r>
          </w:p>
        </w:tc>
        <w:tc>
          <w:tcPr>
            <w:tcW w:w="1275" w:type="dxa"/>
            <w:noWrap/>
            <w:vAlign w:val="center"/>
            <w:hideMark/>
          </w:tcPr>
          <w:p w14:paraId="0095465E" w14:textId="77777777" w:rsidR="009C052C" w:rsidRPr="00270D11" w:rsidRDefault="009C052C" w:rsidP="00732404">
            <w:pPr>
              <w:jc w:val="center"/>
              <w:rPr>
                <w:sz w:val="22"/>
              </w:rPr>
            </w:pPr>
            <w:r w:rsidRPr="00270D11">
              <w:rPr>
                <w:sz w:val="22"/>
              </w:rPr>
              <w:t>3,0</w:t>
            </w:r>
          </w:p>
        </w:tc>
        <w:tc>
          <w:tcPr>
            <w:tcW w:w="1276" w:type="dxa"/>
            <w:shd w:val="clear" w:color="auto" w:fill="92D050"/>
            <w:noWrap/>
            <w:vAlign w:val="center"/>
            <w:hideMark/>
          </w:tcPr>
          <w:p w14:paraId="79B93932" w14:textId="77777777" w:rsidR="009C052C" w:rsidRPr="00270D11" w:rsidRDefault="009C052C" w:rsidP="00732404">
            <w:pPr>
              <w:jc w:val="center"/>
              <w:rPr>
                <w:sz w:val="22"/>
              </w:rPr>
            </w:pPr>
            <w:r w:rsidRPr="00270D11">
              <w:rPr>
                <w:sz w:val="22"/>
              </w:rPr>
              <w:t>4,2</w:t>
            </w:r>
          </w:p>
        </w:tc>
        <w:tc>
          <w:tcPr>
            <w:tcW w:w="1276" w:type="dxa"/>
            <w:shd w:val="clear" w:color="auto" w:fill="92D050"/>
            <w:noWrap/>
            <w:vAlign w:val="center"/>
            <w:hideMark/>
          </w:tcPr>
          <w:p w14:paraId="51D42415" w14:textId="77777777" w:rsidR="009C052C" w:rsidRPr="00270D11" w:rsidRDefault="009C052C" w:rsidP="00732404">
            <w:pPr>
              <w:jc w:val="center"/>
              <w:rPr>
                <w:sz w:val="22"/>
              </w:rPr>
            </w:pPr>
            <w:r w:rsidRPr="00270D11">
              <w:rPr>
                <w:sz w:val="22"/>
              </w:rPr>
              <w:t>4,5</w:t>
            </w:r>
          </w:p>
        </w:tc>
      </w:tr>
      <w:tr w:rsidR="00270D11" w:rsidRPr="00270D11" w14:paraId="7E47D19D" w14:textId="77777777" w:rsidTr="00732404">
        <w:trPr>
          <w:trHeight w:val="288"/>
        </w:trPr>
        <w:tc>
          <w:tcPr>
            <w:tcW w:w="4253" w:type="dxa"/>
            <w:noWrap/>
            <w:vAlign w:val="center"/>
            <w:hideMark/>
          </w:tcPr>
          <w:p w14:paraId="0A2071F1" w14:textId="77777777" w:rsidR="009C052C" w:rsidRPr="00270D11" w:rsidRDefault="009C052C" w:rsidP="00732404">
            <w:pPr>
              <w:jc w:val="left"/>
              <w:rPr>
                <w:sz w:val="22"/>
              </w:rPr>
            </w:pPr>
            <w:r w:rsidRPr="00270D11">
              <w:rPr>
                <w:sz w:val="22"/>
              </w:rPr>
              <w:t>Центральная и Южная Азия</w:t>
            </w:r>
          </w:p>
        </w:tc>
        <w:tc>
          <w:tcPr>
            <w:tcW w:w="1276" w:type="dxa"/>
            <w:noWrap/>
            <w:vAlign w:val="center"/>
            <w:hideMark/>
          </w:tcPr>
          <w:p w14:paraId="19BFE021" w14:textId="77777777" w:rsidR="009C052C" w:rsidRPr="00270D11" w:rsidRDefault="009C052C" w:rsidP="00732404">
            <w:pPr>
              <w:jc w:val="center"/>
              <w:rPr>
                <w:sz w:val="22"/>
              </w:rPr>
            </w:pPr>
            <w:r w:rsidRPr="00270D11">
              <w:rPr>
                <w:sz w:val="22"/>
              </w:rPr>
              <w:t>0,6</w:t>
            </w:r>
          </w:p>
        </w:tc>
        <w:tc>
          <w:tcPr>
            <w:tcW w:w="1275" w:type="dxa"/>
            <w:noWrap/>
            <w:vAlign w:val="center"/>
            <w:hideMark/>
          </w:tcPr>
          <w:p w14:paraId="71060097" w14:textId="77777777" w:rsidR="009C052C" w:rsidRPr="00270D11" w:rsidRDefault="009C052C" w:rsidP="00732404">
            <w:pPr>
              <w:jc w:val="center"/>
              <w:rPr>
                <w:sz w:val="22"/>
              </w:rPr>
            </w:pPr>
            <w:r w:rsidRPr="00270D11">
              <w:rPr>
                <w:sz w:val="22"/>
              </w:rPr>
              <w:t>1,6</w:t>
            </w:r>
          </w:p>
        </w:tc>
        <w:tc>
          <w:tcPr>
            <w:tcW w:w="1276" w:type="dxa"/>
            <w:shd w:val="clear" w:color="auto" w:fill="92D050"/>
            <w:noWrap/>
            <w:vAlign w:val="center"/>
            <w:hideMark/>
          </w:tcPr>
          <w:p w14:paraId="0E51A050" w14:textId="77777777" w:rsidR="009C052C" w:rsidRPr="00270D11" w:rsidRDefault="009C052C" w:rsidP="00732404">
            <w:pPr>
              <w:jc w:val="center"/>
              <w:rPr>
                <w:sz w:val="22"/>
              </w:rPr>
            </w:pPr>
            <w:r w:rsidRPr="00270D11">
              <w:rPr>
                <w:sz w:val="22"/>
              </w:rPr>
              <w:t>2,6</w:t>
            </w:r>
          </w:p>
        </w:tc>
        <w:tc>
          <w:tcPr>
            <w:tcW w:w="1276" w:type="dxa"/>
            <w:shd w:val="clear" w:color="auto" w:fill="92D050"/>
            <w:noWrap/>
            <w:vAlign w:val="center"/>
            <w:hideMark/>
          </w:tcPr>
          <w:p w14:paraId="6C7FCF7D" w14:textId="77777777" w:rsidR="009C052C" w:rsidRPr="00270D11" w:rsidRDefault="009C052C" w:rsidP="00732404">
            <w:pPr>
              <w:jc w:val="center"/>
              <w:rPr>
                <w:sz w:val="22"/>
              </w:rPr>
            </w:pPr>
            <w:r w:rsidRPr="00270D11">
              <w:rPr>
                <w:sz w:val="22"/>
              </w:rPr>
              <w:t>3,6</w:t>
            </w:r>
          </w:p>
        </w:tc>
      </w:tr>
      <w:tr w:rsidR="00270D11" w:rsidRPr="00270D11" w14:paraId="5919151A" w14:textId="77777777" w:rsidTr="00732404">
        <w:trPr>
          <w:trHeight w:val="288"/>
        </w:trPr>
        <w:tc>
          <w:tcPr>
            <w:tcW w:w="4253" w:type="dxa"/>
            <w:noWrap/>
            <w:vAlign w:val="center"/>
            <w:hideMark/>
          </w:tcPr>
          <w:p w14:paraId="244160C2" w14:textId="77777777" w:rsidR="009C052C" w:rsidRPr="00270D11" w:rsidRDefault="009C052C" w:rsidP="00732404">
            <w:pPr>
              <w:jc w:val="left"/>
              <w:rPr>
                <w:sz w:val="22"/>
              </w:rPr>
            </w:pPr>
            <w:r w:rsidRPr="00270D11">
              <w:rPr>
                <w:sz w:val="22"/>
              </w:rPr>
              <w:t>Северная Америка</w:t>
            </w:r>
          </w:p>
        </w:tc>
        <w:tc>
          <w:tcPr>
            <w:tcW w:w="1276" w:type="dxa"/>
            <w:noWrap/>
            <w:vAlign w:val="center"/>
            <w:hideMark/>
          </w:tcPr>
          <w:p w14:paraId="7B29BB87" w14:textId="77777777" w:rsidR="009C052C" w:rsidRPr="00270D11" w:rsidRDefault="009C052C" w:rsidP="00732404">
            <w:pPr>
              <w:jc w:val="center"/>
              <w:rPr>
                <w:sz w:val="22"/>
              </w:rPr>
            </w:pPr>
            <w:r w:rsidRPr="00270D11">
              <w:rPr>
                <w:sz w:val="22"/>
              </w:rPr>
              <w:t>15,0</w:t>
            </w:r>
          </w:p>
        </w:tc>
        <w:tc>
          <w:tcPr>
            <w:tcW w:w="1275" w:type="dxa"/>
            <w:noWrap/>
            <w:vAlign w:val="center"/>
            <w:hideMark/>
          </w:tcPr>
          <w:p w14:paraId="0B0C2E12" w14:textId="77777777" w:rsidR="009C052C" w:rsidRPr="00270D11" w:rsidRDefault="009C052C" w:rsidP="00732404">
            <w:pPr>
              <w:jc w:val="center"/>
              <w:rPr>
                <w:sz w:val="22"/>
              </w:rPr>
            </w:pPr>
            <w:r w:rsidRPr="00270D11">
              <w:rPr>
                <w:sz w:val="22"/>
              </w:rPr>
              <w:t>12,5</w:t>
            </w:r>
          </w:p>
        </w:tc>
        <w:tc>
          <w:tcPr>
            <w:tcW w:w="1276" w:type="dxa"/>
            <w:shd w:val="clear" w:color="auto" w:fill="FF4B4F"/>
            <w:noWrap/>
            <w:vAlign w:val="center"/>
            <w:hideMark/>
          </w:tcPr>
          <w:p w14:paraId="6D501E1C" w14:textId="77777777" w:rsidR="009C052C" w:rsidRPr="00270D11" w:rsidRDefault="009C052C" w:rsidP="00732404">
            <w:pPr>
              <w:jc w:val="center"/>
              <w:rPr>
                <w:sz w:val="22"/>
              </w:rPr>
            </w:pPr>
            <w:r w:rsidRPr="00270D11">
              <w:rPr>
                <w:sz w:val="22"/>
              </w:rPr>
              <w:t>11,8</w:t>
            </w:r>
          </w:p>
        </w:tc>
        <w:tc>
          <w:tcPr>
            <w:tcW w:w="1276" w:type="dxa"/>
            <w:shd w:val="clear" w:color="auto" w:fill="92D050"/>
            <w:noWrap/>
            <w:vAlign w:val="center"/>
            <w:hideMark/>
          </w:tcPr>
          <w:p w14:paraId="35A01381" w14:textId="77777777" w:rsidR="009C052C" w:rsidRPr="00270D11" w:rsidRDefault="009C052C" w:rsidP="00732404">
            <w:pPr>
              <w:jc w:val="center"/>
              <w:rPr>
                <w:sz w:val="22"/>
              </w:rPr>
            </w:pPr>
            <w:r w:rsidRPr="00270D11">
              <w:rPr>
                <w:sz w:val="22"/>
              </w:rPr>
              <w:t>14,9</w:t>
            </w:r>
          </w:p>
        </w:tc>
      </w:tr>
      <w:tr w:rsidR="00270D11" w:rsidRPr="00270D11" w14:paraId="1EC66597" w14:textId="77777777" w:rsidTr="00732404">
        <w:trPr>
          <w:trHeight w:val="288"/>
        </w:trPr>
        <w:tc>
          <w:tcPr>
            <w:tcW w:w="4253" w:type="dxa"/>
            <w:noWrap/>
            <w:vAlign w:val="center"/>
            <w:hideMark/>
          </w:tcPr>
          <w:p w14:paraId="324B6D19" w14:textId="77777777" w:rsidR="009C052C" w:rsidRPr="00270D11" w:rsidRDefault="009C052C" w:rsidP="00732404">
            <w:pPr>
              <w:jc w:val="left"/>
              <w:rPr>
                <w:sz w:val="22"/>
              </w:rPr>
            </w:pPr>
            <w:r w:rsidRPr="00270D11">
              <w:rPr>
                <w:sz w:val="22"/>
              </w:rPr>
              <w:t>Латинская Америка и Карибский бассейн</w:t>
            </w:r>
          </w:p>
        </w:tc>
        <w:tc>
          <w:tcPr>
            <w:tcW w:w="1276" w:type="dxa"/>
            <w:noWrap/>
            <w:vAlign w:val="center"/>
            <w:hideMark/>
          </w:tcPr>
          <w:p w14:paraId="12A52C14" w14:textId="77777777" w:rsidR="009C052C" w:rsidRPr="00270D11" w:rsidRDefault="009C052C" w:rsidP="00732404">
            <w:pPr>
              <w:jc w:val="center"/>
              <w:rPr>
                <w:sz w:val="22"/>
              </w:rPr>
            </w:pPr>
            <w:r w:rsidRPr="00270D11">
              <w:rPr>
                <w:sz w:val="22"/>
              </w:rPr>
              <w:t>2,6</w:t>
            </w:r>
          </w:p>
        </w:tc>
        <w:tc>
          <w:tcPr>
            <w:tcW w:w="1275" w:type="dxa"/>
            <w:noWrap/>
            <w:vAlign w:val="center"/>
            <w:hideMark/>
          </w:tcPr>
          <w:p w14:paraId="6598C67E" w14:textId="77777777" w:rsidR="009C052C" w:rsidRPr="00270D11" w:rsidRDefault="009C052C" w:rsidP="00732404">
            <w:pPr>
              <w:jc w:val="center"/>
              <w:rPr>
                <w:sz w:val="22"/>
              </w:rPr>
            </w:pPr>
            <w:r w:rsidRPr="00270D11">
              <w:rPr>
                <w:sz w:val="22"/>
              </w:rPr>
              <w:t>5,9</w:t>
            </w:r>
          </w:p>
        </w:tc>
        <w:tc>
          <w:tcPr>
            <w:tcW w:w="1276" w:type="dxa"/>
            <w:shd w:val="clear" w:color="auto" w:fill="FF4B4F"/>
            <w:noWrap/>
            <w:vAlign w:val="center"/>
            <w:hideMark/>
          </w:tcPr>
          <w:p w14:paraId="3103B7B3" w14:textId="77777777" w:rsidR="009C052C" w:rsidRPr="00270D11" w:rsidRDefault="009C052C" w:rsidP="00732404">
            <w:pPr>
              <w:jc w:val="center"/>
              <w:rPr>
                <w:sz w:val="22"/>
              </w:rPr>
            </w:pPr>
            <w:r w:rsidRPr="00270D11">
              <w:rPr>
                <w:sz w:val="22"/>
              </w:rPr>
              <w:t>2,4</w:t>
            </w:r>
          </w:p>
        </w:tc>
        <w:tc>
          <w:tcPr>
            <w:tcW w:w="1276" w:type="dxa"/>
            <w:shd w:val="clear" w:color="auto" w:fill="92D050"/>
            <w:noWrap/>
            <w:vAlign w:val="center"/>
            <w:hideMark/>
          </w:tcPr>
          <w:p w14:paraId="76AB2564" w14:textId="77777777" w:rsidR="009C052C" w:rsidRPr="00270D11" w:rsidRDefault="009C052C" w:rsidP="00732404">
            <w:pPr>
              <w:jc w:val="center"/>
              <w:rPr>
                <w:sz w:val="22"/>
              </w:rPr>
            </w:pPr>
            <w:r w:rsidRPr="00270D11">
              <w:rPr>
                <w:sz w:val="22"/>
              </w:rPr>
              <w:t>6,6</w:t>
            </w:r>
          </w:p>
        </w:tc>
      </w:tr>
      <w:tr w:rsidR="00270D11" w:rsidRPr="00270D11" w14:paraId="7FA8ED0F" w14:textId="77777777" w:rsidTr="00732404">
        <w:trPr>
          <w:trHeight w:val="288"/>
        </w:trPr>
        <w:tc>
          <w:tcPr>
            <w:tcW w:w="4253" w:type="dxa"/>
            <w:noWrap/>
            <w:vAlign w:val="center"/>
            <w:hideMark/>
          </w:tcPr>
          <w:p w14:paraId="3C3419DD" w14:textId="77777777" w:rsidR="009C052C" w:rsidRPr="00270D11" w:rsidRDefault="009C052C" w:rsidP="00732404">
            <w:pPr>
              <w:jc w:val="left"/>
              <w:rPr>
                <w:sz w:val="22"/>
              </w:rPr>
            </w:pPr>
            <w:r w:rsidRPr="00270D11">
              <w:rPr>
                <w:sz w:val="22"/>
              </w:rPr>
              <w:t>Африка</w:t>
            </w:r>
          </w:p>
        </w:tc>
        <w:tc>
          <w:tcPr>
            <w:tcW w:w="1276" w:type="dxa"/>
            <w:noWrap/>
            <w:vAlign w:val="center"/>
            <w:hideMark/>
          </w:tcPr>
          <w:p w14:paraId="35D0FC1E" w14:textId="77777777" w:rsidR="009C052C" w:rsidRPr="00270D11" w:rsidRDefault="009C052C" w:rsidP="00732404">
            <w:pPr>
              <w:jc w:val="center"/>
              <w:rPr>
                <w:sz w:val="22"/>
              </w:rPr>
            </w:pPr>
            <w:r w:rsidRPr="00270D11">
              <w:rPr>
                <w:sz w:val="22"/>
              </w:rPr>
              <w:t>0,9</w:t>
            </w:r>
          </w:p>
        </w:tc>
        <w:tc>
          <w:tcPr>
            <w:tcW w:w="1275" w:type="dxa"/>
            <w:noWrap/>
            <w:vAlign w:val="center"/>
            <w:hideMark/>
          </w:tcPr>
          <w:p w14:paraId="2D64D3A8" w14:textId="77777777" w:rsidR="009C052C" w:rsidRPr="00270D11" w:rsidRDefault="009C052C" w:rsidP="00732404">
            <w:pPr>
              <w:jc w:val="center"/>
              <w:rPr>
                <w:sz w:val="22"/>
              </w:rPr>
            </w:pPr>
            <w:r w:rsidRPr="00270D11">
              <w:rPr>
                <w:sz w:val="22"/>
              </w:rPr>
              <w:t>2,5</w:t>
            </w:r>
          </w:p>
        </w:tc>
        <w:tc>
          <w:tcPr>
            <w:tcW w:w="1276" w:type="dxa"/>
            <w:shd w:val="clear" w:color="auto" w:fill="92D050"/>
            <w:noWrap/>
            <w:vAlign w:val="center"/>
            <w:hideMark/>
          </w:tcPr>
          <w:p w14:paraId="101895D2" w14:textId="77777777" w:rsidR="009C052C" w:rsidRPr="00270D11" w:rsidRDefault="009C052C" w:rsidP="00732404">
            <w:pPr>
              <w:jc w:val="center"/>
              <w:rPr>
                <w:sz w:val="22"/>
              </w:rPr>
            </w:pPr>
            <w:r w:rsidRPr="00270D11">
              <w:rPr>
                <w:sz w:val="22"/>
              </w:rPr>
              <w:t>1,1</w:t>
            </w:r>
          </w:p>
        </w:tc>
        <w:tc>
          <w:tcPr>
            <w:tcW w:w="1276" w:type="dxa"/>
            <w:shd w:val="clear" w:color="auto" w:fill="92D050"/>
            <w:noWrap/>
            <w:vAlign w:val="center"/>
            <w:hideMark/>
          </w:tcPr>
          <w:p w14:paraId="1A385F33" w14:textId="77777777" w:rsidR="009C052C" w:rsidRPr="00270D11" w:rsidRDefault="009C052C" w:rsidP="00732404">
            <w:pPr>
              <w:jc w:val="center"/>
              <w:rPr>
                <w:sz w:val="22"/>
              </w:rPr>
            </w:pPr>
            <w:r w:rsidRPr="00270D11">
              <w:rPr>
                <w:sz w:val="22"/>
              </w:rPr>
              <w:t>3,1</w:t>
            </w:r>
          </w:p>
        </w:tc>
      </w:tr>
      <w:tr w:rsidR="00270D11" w:rsidRPr="00270D11" w14:paraId="2A7CCBDF" w14:textId="77777777" w:rsidTr="00732404">
        <w:trPr>
          <w:trHeight w:val="288"/>
        </w:trPr>
        <w:tc>
          <w:tcPr>
            <w:tcW w:w="4253" w:type="dxa"/>
            <w:noWrap/>
            <w:vAlign w:val="center"/>
            <w:hideMark/>
          </w:tcPr>
          <w:p w14:paraId="0E9B47DF" w14:textId="77777777" w:rsidR="009C052C" w:rsidRPr="00270D11" w:rsidRDefault="009C052C" w:rsidP="00732404">
            <w:pPr>
              <w:jc w:val="left"/>
              <w:rPr>
                <w:sz w:val="22"/>
              </w:rPr>
            </w:pPr>
            <w:r w:rsidRPr="00270D11">
              <w:rPr>
                <w:sz w:val="22"/>
              </w:rPr>
              <w:t>Австралия и Океания</w:t>
            </w:r>
          </w:p>
        </w:tc>
        <w:tc>
          <w:tcPr>
            <w:tcW w:w="1276" w:type="dxa"/>
            <w:noWrap/>
            <w:vAlign w:val="center"/>
            <w:hideMark/>
          </w:tcPr>
          <w:p w14:paraId="7620ED61" w14:textId="77777777" w:rsidR="009C052C" w:rsidRPr="00270D11" w:rsidRDefault="009C052C" w:rsidP="00732404">
            <w:pPr>
              <w:jc w:val="center"/>
              <w:rPr>
                <w:sz w:val="22"/>
              </w:rPr>
            </w:pPr>
            <w:r w:rsidRPr="00270D11">
              <w:rPr>
                <w:sz w:val="22"/>
              </w:rPr>
              <w:t>1,1</w:t>
            </w:r>
          </w:p>
        </w:tc>
        <w:tc>
          <w:tcPr>
            <w:tcW w:w="1275" w:type="dxa"/>
            <w:noWrap/>
            <w:vAlign w:val="center"/>
            <w:hideMark/>
          </w:tcPr>
          <w:p w14:paraId="683FAB5B" w14:textId="77777777" w:rsidR="009C052C" w:rsidRPr="00270D11" w:rsidRDefault="009C052C" w:rsidP="00732404">
            <w:pPr>
              <w:jc w:val="center"/>
              <w:rPr>
                <w:sz w:val="22"/>
              </w:rPr>
            </w:pPr>
            <w:r w:rsidRPr="00270D11">
              <w:rPr>
                <w:sz w:val="22"/>
              </w:rPr>
              <w:t>1,7</w:t>
            </w:r>
          </w:p>
        </w:tc>
        <w:tc>
          <w:tcPr>
            <w:tcW w:w="1276" w:type="dxa"/>
            <w:shd w:val="clear" w:color="auto" w:fill="FF4B4F"/>
            <w:noWrap/>
            <w:vAlign w:val="center"/>
            <w:hideMark/>
          </w:tcPr>
          <w:p w14:paraId="6D9DAB7B" w14:textId="77777777" w:rsidR="009C052C" w:rsidRPr="00270D11" w:rsidRDefault="009C052C" w:rsidP="00732404">
            <w:pPr>
              <w:jc w:val="center"/>
              <w:rPr>
                <w:sz w:val="22"/>
              </w:rPr>
            </w:pPr>
            <w:r w:rsidRPr="00270D11">
              <w:rPr>
                <w:sz w:val="22"/>
              </w:rPr>
              <w:t>0,6</w:t>
            </w:r>
          </w:p>
        </w:tc>
        <w:tc>
          <w:tcPr>
            <w:tcW w:w="1276" w:type="dxa"/>
            <w:shd w:val="clear" w:color="auto" w:fill="FF4B4F"/>
            <w:noWrap/>
            <w:vAlign w:val="center"/>
            <w:hideMark/>
          </w:tcPr>
          <w:p w14:paraId="54C87D53" w14:textId="77777777" w:rsidR="009C052C" w:rsidRPr="00270D11" w:rsidRDefault="009C052C" w:rsidP="00732404">
            <w:pPr>
              <w:jc w:val="center"/>
              <w:rPr>
                <w:sz w:val="22"/>
              </w:rPr>
            </w:pPr>
            <w:r w:rsidRPr="00270D11">
              <w:rPr>
                <w:sz w:val="22"/>
              </w:rPr>
              <w:t>1,3</w:t>
            </w:r>
          </w:p>
        </w:tc>
      </w:tr>
      <w:tr w:rsidR="00270D11" w:rsidRPr="00270D11" w14:paraId="284E1655" w14:textId="77777777" w:rsidTr="00732404">
        <w:trPr>
          <w:trHeight w:val="288"/>
        </w:trPr>
        <w:tc>
          <w:tcPr>
            <w:tcW w:w="4253" w:type="dxa"/>
            <w:noWrap/>
            <w:vAlign w:val="center"/>
            <w:hideMark/>
          </w:tcPr>
          <w:p w14:paraId="10A5E103" w14:textId="77777777" w:rsidR="009C052C" w:rsidRPr="00270D11" w:rsidRDefault="009C052C" w:rsidP="00732404">
            <w:pPr>
              <w:jc w:val="left"/>
              <w:rPr>
                <w:i/>
                <w:iCs/>
                <w:sz w:val="22"/>
              </w:rPr>
            </w:pPr>
            <w:r w:rsidRPr="00270D11">
              <w:rPr>
                <w:i/>
                <w:iCs/>
                <w:sz w:val="22"/>
              </w:rPr>
              <w:t>Другие</w:t>
            </w:r>
          </w:p>
        </w:tc>
        <w:tc>
          <w:tcPr>
            <w:tcW w:w="1276" w:type="dxa"/>
            <w:noWrap/>
            <w:vAlign w:val="center"/>
            <w:hideMark/>
          </w:tcPr>
          <w:p w14:paraId="46B5F001" w14:textId="77777777" w:rsidR="009C052C" w:rsidRPr="00270D11" w:rsidRDefault="009C052C" w:rsidP="00732404">
            <w:pPr>
              <w:jc w:val="center"/>
              <w:rPr>
                <w:i/>
                <w:iCs/>
                <w:sz w:val="22"/>
              </w:rPr>
            </w:pPr>
            <w:r w:rsidRPr="00270D11">
              <w:rPr>
                <w:i/>
                <w:iCs/>
                <w:sz w:val="22"/>
              </w:rPr>
              <w:t>0,7</w:t>
            </w:r>
          </w:p>
        </w:tc>
        <w:tc>
          <w:tcPr>
            <w:tcW w:w="1275" w:type="dxa"/>
            <w:noWrap/>
            <w:vAlign w:val="center"/>
            <w:hideMark/>
          </w:tcPr>
          <w:p w14:paraId="4CC52DE1" w14:textId="77777777" w:rsidR="009C052C" w:rsidRPr="00270D11" w:rsidRDefault="009C052C" w:rsidP="00732404">
            <w:pPr>
              <w:jc w:val="center"/>
              <w:rPr>
                <w:i/>
                <w:iCs/>
                <w:sz w:val="22"/>
              </w:rPr>
            </w:pPr>
            <w:r w:rsidRPr="00270D11">
              <w:rPr>
                <w:i/>
                <w:iCs/>
                <w:sz w:val="22"/>
              </w:rPr>
              <w:t>1,9</w:t>
            </w:r>
          </w:p>
        </w:tc>
        <w:tc>
          <w:tcPr>
            <w:tcW w:w="1276" w:type="dxa"/>
            <w:noWrap/>
            <w:vAlign w:val="center"/>
            <w:hideMark/>
          </w:tcPr>
          <w:p w14:paraId="437DF092" w14:textId="77777777" w:rsidR="009C052C" w:rsidRPr="00270D11" w:rsidRDefault="009C052C" w:rsidP="00732404">
            <w:pPr>
              <w:jc w:val="center"/>
              <w:rPr>
                <w:i/>
                <w:iCs/>
                <w:sz w:val="22"/>
              </w:rPr>
            </w:pPr>
            <w:r w:rsidRPr="00270D11">
              <w:rPr>
                <w:i/>
                <w:iCs/>
                <w:sz w:val="22"/>
              </w:rPr>
              <w:t>0,3</w:t>
            </w:r>
          </w:p>
        </w:tc>
        <w:tc>
          <w:tcPr>
            <w:tcW w:w="1276" w:type="dxa"/>
            <w:noWrap/>
            <w:vAlign w:val="center"/>
            <w:hideMark/>
          </w:tcPr>
          <w:p w14:paraId="5182F717" w14:textId="77777777" w:rsidR="009C052C" w:rsidRPr="00270D11" w:rsidRDefault="009C052C" w:rsidP="00732404">
            <w:pPr>
              <w:jc w:val="center"/>
              <w:rPr>
                <w:i/>
                <w:iCs/>
                <w:sz w:val="22"/>
              </w:rPr>
            </w:pPr>
            <w:r w:rsidRPr="00270D11">
              <w:rPr>
                <w:i/>
                <w:iCs/>
                <w:sz w:val="22"/>
              </w:rPr>
              <w:t>0,3</w:t>
            </w:r>
          </w:p>
        </w:tc>
      </w:tr>
      <w:tr w:rsidR="00270D11" w:rsidRPr="00270D11" w14:paraId="1133AEFC" w14:textId="77777777" w:rsidTr="00732404">
        <w:trPr>
          <w:trHeight w:val="288"/>
        </w:trPr>
        <w:tc>
          <w:tcPr>
            <w:tcW w:w="4253" w:type="dxa"/>
            <w:noWrap/>
            <w:vAlign w:val="center"/>
            <w:hideMark/>
          </w:tcPr>
          <w:p w14:paraId="56BB80B6" w14:textId="77777777" w:rsidR="009C052C" w:rsidRPr="00270D11" w:rsidRDefault="009C052C" w:rsidP="00732404">
            <w:pPr>
              <w:jc w:val="left"/>
              <w:rPr>
                <w:i/>
                <w:iCs/>
                <w:sz w:val="22"/>
              </w:rPr>
            </w:pPr>
            <w:r w:rsidRPr="00270D11">
              <w:rPr>
                <w:i/>
                <w:iCs/>
                <w:sz w:val="22"/>
              </w:rPr>
              <w:t>Всего</w:t>
            </w:r>
          </w:p>
        </w:tc>
        <w:tc>
          <w:tcPr>
            <w:tcW w:w="1276" w:type="dxa"/>
            <w:noWrap/>
            <w:vAlign w:val="center"/>
            <w:hideMark/>
          </w:tcPr>
          <w:p w14:paraId="7245AB0B" w14:textId="77777777" w:rsidR="009C052C" w:rsidRPr="00270D11" w:rsidRDefault="009C052C" w:rsidP="00732404">
            <w:pPr>
              <w:jc w:val="center"/>
              <w:rPr>
                <w:i/>
                <w:iCs/>
                <w:sz w:val="22"/>
              </w:rPr>
            </w:pPr>
            <w:r w:rsidRPr="00270D11">
              <w:rPr>
                <w:i/>
                <w:iCs/>
                <w:sz w:val="22"/>
              </w:rPr>
              <w:t>100,0</w:t>
            </w:r>
          </w:p>
        </w:tc>
        <w:tc>
          <w:tcPr>
            <w:tcW w:w="1275" w:type="dxa"/>
            <w:noWrap/>
            <w:vAlign w:val="center"/>
            <w:hideMark/>
          </w:tcPr>
          <w:p w14:paraId="75BFB888"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57173D34"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3193E136" w14:textId="77777777" w:rsidR="009C052C" w:rsidRPr="00270D11" w:rsidRDefault="009C052C" w:rsidP="00732404">
            <w:pPr>
              <w:jc w:val="center"/>
              <w:rPr>
                <w:i/>
                <w:iCs/>
                <w:sz w:val="22"/>
              </w:rPr>
            </w:pPr>
            <w:r w:rsidRPr="00270D11">
              <w:rPr>
                <w:i/>
                <w:iCs/>
                <w:sz w:val="22"/>
              </w:rPr>
              <w:t>100,0</w:t>
            </w:r>
          </w:p>
        </w:tc>
      </w:tr>
    </w:tbl>
    <w:p w14:paraId="41278745" w14:textId="4A53E05A" w:rsidR="00B43036" w:rsidRPr="00270D11" w:rsidRDefault="009C052C" w:rsidP="009C052C">
      <w:pPr>
        <w:spacing w:line="360" w:lineRule="auto"/>
        <w:rPr>
          <w:i/>
          <w:iCs/>
        </w:rPr>
      </w:pPr>
      <w:r w:rsidRPr="00270D11">
        <w:rPr>
          <w:i/>
          <w:iCs/>
        </w:rPr>
        <w:t xml:space="preserve">Составлено по </w:t>
      </w:r>
      <w:r w:rsidRPr="00270D11">
        <w:rPr>
          <w:i/>
          <w:iCs/>
          <w:lang w:val="en-US"/>
        </w:rPr>
        <w:t>[</w:t>
      </w:r>
      <w:r w:rsidR="00BE7B21" w:rsidRPr="00270D11">
        <w:rPr>
          <w:i/>
          <w:iCs/>
        </w:rPr>
        <w:t>32</w:t>
      </w:r>
      <w:r w:rsidRPr="00270D11">
        <w:rPr>
          <w:i/>
          <w:iCs/>
          <w:lang w:val="en-US"/>
        </w:rPr>
        <w:t>]</w:t>
      </w:r>
      <w:r w:rsidRPr="00270D11">
        <w:rPr>
          <w:i/>
          <w:iCs/>
        </w:rPr>
        <w:t>.</w:t>
      </w:r>
    </w:p>
    <w:p w14:paraId="0ED2C61F" w14:textId="77777777" w:rsidR="00BE7B21" w:rsidRPr="00270D11" w:rsidRDefault="00BE7B21" w:rsidP="009C052C">
      <w:pPr>
        <w:spacing w:line="360" w:lineRule="auto"/>
        <w:rPr>
          <w:i/>
          <w:iCs/>
        </w:rPr>
      </w:pPr>
    </w:p>
    <w:p w14:paraId="756CCCF8" w14:textId="77777777" w:rsidR="009C052C" w:rsidRPr="00270D11" w:rsidRDefault="009C052C" w:rsidP="009C052C">
      <w:pPr>
        <w:spacing w:line="360" w:lineRule="auto"/>
        <w:rPr>
          <w:i/>
          <w:iCs/>
        </w:rPr>
      </w:pPr>
      <w:r w:rsidRPr="00270D11">
        <w:tab/>
      </w:r>
      <w:r w:rsidRPr="00270D11">
        <w:rPr>
          <w:i/>
          <w:iCs/>
          <w:u w:val="single"/>
        </w:rPr>
        <w:t>Продукция сельского и лесного хозяйства, продовольствие</w:t>
      </w:r>
      <w:r w:rsidRPr="00270D11">
        <w:rPr>
          <w:i/>
          <w:iCs/>
        </w:rPr>
        <w:t xml:space="preserve">. </w:t>
      </w:r>
    </w:p>
    <w:p w14:paraId="6EED2E6A" w14:textId="3F15B079" w:rsidR="00E81F91" w:rsidRPr="00270D11" w:rsidRDefault="009C052C" w:rsidP="00B43036">
      <w:pPr>
        <w:spacing w:line="360" w:lineRule="auto"/>
      </w:pPr>
      <w:r w:rsidRPr="00270D11">
        <w:rPr>
          <w:i/>
          <w:iCs/>
        </w:rPr>
        <w:tab/>
      </w:r>
      <w:r w:rsidR="00B43036" w:rsidRPr="00270D11">
        <w:t>В данной группе товаров прослеживаются те же тенденции, что и в рассмотренных ранее. В структуре экспорта уменьшилась доля Европы, Северной Америки, Австралии и Океании. В структуре импорта продукции сельского, лесного хозяйства и продовольствия свою долю уменьшила только Европа. Многие страны Восточной Европы, вошедшие в состав Евросоюза в 2004, 2007 и 2013 годах, стали экспортировать больше товаров данной группы в страны Западной Европы, а в таких странах, как Польша, Болгария, Хорватия, продукция сельского, лесного хозяйства и продовольствие стал</w:t>
      </w:r>
      <w:r w:rsidR="004026D6" w:rsidRPr="00270D11">
        <w:t>и</w:t>
      </w:r>
      <w:r w:rsidR="00B43036" w:rsidRPr="00270D11">
        <w:t xml:space="preserve"> главным</w:t>
      </w:r>
      <w:r w:rsidR="004026D6" w:rsidRPr="00270D11">
        <w:t>и</w:t>
      </w:r>
      <w:r w:rsidR="00B43036" w:rsidRPr="00270D11">
        <w:t xml:space="preserve"> экспортным</w:t>
      </w:r>
      <w:r w:rsidR="004026D6" w:rsidRPr="00270D11">
        <w:t>и</w:t>
      </w:r>
      <w:r w:rsidR="00B43036" w:rsidRPr="00270D11">
        <w:t xml:space="preserve"> товар</w:t>
      </w:r>
      <w:r w:rsidR="004026D6" w:rsidRPr="00270D11">
        <w:t>ами</w:t>
      </w:r>
      <w:r w:rsidR="00B43036" w:rsidRPr="00270D11">
        <w:t>, хотя в 1995 г. таков</w:t>
      </w:r>
      <w:r w:rsidR="004026D6" w:rsidRPr="00270D11">
        <w:t>ыми</w:t>
      </w:r>
      <w:r w:rsidR="00B43036" w:rsidRPr="00270D11">
        <w:t xml:space="preserve"> не являл</w:t>
      </w:r>
      <w:r w:rsidR="004026D6" w:rsidRPr="00270D11">
        <w:t>и</w:t>
      </w:r>
      <w:r w:rsidR="00B43036" w:rsidRPr="00270D11">
        <w:t>сь.</w:t>
      </w:r>
      <w:r w:rsidR="00E81F91" w:rsidRPr="00270D11">
        <w:t xml:space="preserve"> Можно сделать вывод, что страны Восточной Европы в определённой мере стали «сельскохозяйственными придатками» государств Западной Европы. Таким образом, Европа стала несколько лучше обеспечивать себя продукцией сельского хозяйства и продовольствием за счёт </w:t>
      </w:r>
      <w:r w:rsidR="00E81F91" w:rsidRPr="00270D11">
        <w:lastRenderedPageBreak/>
        <w:t>переориентации экономики большинства восточноевропейских стран на производство данного вида продукции и последующего экспорта в Западную Европу.</w:t>
      </w:r>
    </w:p>
    <w:p w14:paraId="43FC448E" w14:textId="4CA1271A" w:rsidR="00B43036" w:rsidRPr="00270D11" w:rsidRDefault="00E81F91" w:rsidP="00B43036">
      <w:pPr>
        <w:spacing w:line="360" w:lineRule="auto"/>
      </w:pPr>
      <w:r w:rsidRPr="00270D11">
        <w:tab/>
      </w:r>
      <w:r w:rsidR="00B43036" w:rsidRPr="00270D11">
        <w:t>Главным экспортёром данного вида товаров остаются США – 12,7% от мирового экспорта в 1995 г. и 8,8% в 2019 г., находящиеся на первом месте по экспорту кукурузы и на втором – по экспорту соевых бобов.</w:t>
      </w:r>
    </w:p>
    <w:p w14:paraId="57551B33" w14:textId="19686989" w:rsidR="00B6329D" w:rsidRPr="00270D11" w:rsidRDefault="00B43036" w:rsidP="00B43036">
      <w:pPr>
        <w:spacing w:line="360" w:lineRule="auto"/>
        <w:rPr>
          <w:u w:val="single"/>
        </w:rPr>
      </w:pPr>
      <w:r w:rsidRPr="00270D11">
        <w:tab/>
        <w:t xml:space="preserve">В относительном выражении наибольший рост доли в импорте продукции сельского, лесного хозяйства и продовольствия наблюдается для Центральной и Южной Азии – почти в 3 раза за период с 1995 по 2019 гг. (табл. 3.7). Увеличение доли данного региона обусловлено прежде всего возрастающим импортом товаров рассматриваемой категории Индией </w:t>
      </w:r>
      <w:bookmarkStart w:id="38" w:name="_Hlk102931815"/>
      <w:r w:rsidRPr="00270D11">
        <w:t>–</w:t>
      </w:r>
      <w:bookmarkEnd w:id="38"/>
      <w:r w:rsidRPr="00270D11">
        <w:t xml:space="preserve"> 2,7 млрд долларов в 1995 г. и 25,6 млрд долларов в 2019 г. Также существенно увеличилась доля в мировом импорте продукции сельского, лесного хозяйства и продовольствия </w:t>
      </w:r>
      <w:r w:rsidR="00B6329D" w:rsidRPr="00270D11">
        <w:t>Юго-Западной Азии</w:t>
      </w:r>
      <w:r w:rsidRPr="00270D11">
        <w:t xml:space="preserve">, где </w:t>
      </w:r>
      <w:r w:rsidR="00B6329D" w:rsidRPr="00270D11">
        <w:t xml:space="preserve"> в наибольшей степени увеличился импорт данной группы товаров в таких странах, как Ирак и ОАЭ</w:t>
      </w:r>
      <w:r w:rsidRPr="00270D11">
        <w:t xml:space="preserve">. </w:t>
      </w:r>
    </w:p>
    <w:p w14:paraId="01A7178A" w14:textId="618F1533" w:rsidR="009C052C" w:rsidRPr="00270D11" w:rsidRDefault="009C052C" w:rsidP="00B6329D">
      <w:pPr>
        <w:spacing w:line="360" w:lineRule="auto"/>
        <w:jc w:val="right"/>
        <w:rPr>
          <w:i/>
          <w:iCs/>
        </w:rPr>
      </w:pPr>
      <w:r w:rsidRPr="00270D11">
        <w:rPr>
          <w:i/>
          <w:iCs/>
        </w:rPr>
        <w:tab/>
        <w:t>Таблица 3.7</w:t>
      </w:r>
    </w:p>
    <w:p w14:paraId="023ECCA6" w14:textId="77777777" w:rsidR="009C052C" w:rsidRPr="00270D11" w:rsidRDefault="009C052C" w:rsidP="009C052C">
      <w:pPr>
        <w:spacing w:line="360" w:lineRule="auto"/>
        <w:jc w:val="center"/>
        <w:rPr>
          <w:b/>
          <w:bCs/>
        </w:rPr>
      </w:pPr>
      <w:r w:rsidRPr="00270D11">
        <w:rPr>
          <w:b/>
          <w:bCs/>
        </w:rPr>
        <w:t xml:space="preserve">Доля регионов мира в экспорте и импорте продукции сельского и лесного </w:t>
      </w:r>
      <w:proofErr w:type="gramStart"/>
      <w:r w:rsidRPr="00270D11">
        <w:rPr>
          <w:b/>
          <w:bCs/>
        </w:rPr>
        <w:t>хозяйства,  продовольствия</w:t>
      </w:r>
      <w:proofErr w:type="gramEnd"/>
      <w:r w:rsidRPr="00270D11">
        <w:rPr>
          <w:b/>
          <w:bCs/>
        </w:rPr>
        <w:t xml:space="preserve"> в 1995 и 2019 гг.</w:t>
      </w:r>
    </w:p>
    <w:tbl>
      <w:tblPr>
        <w:tblStyle w:val="af4"/>
        <w:tblW w:w="0" w:type="auto"/>
        <w:tblInd w:w="108" w:type="dxa"/>
        <w:tblLook w:val="04A0" w:firstRow="1" w:lastRow="0" w:firstColumn="1" w:lastColumn="0" w:noHBand="0" w:noVBand="1"/>
      </w:tblPr>
      <w:tblGrid>
        <w:gridCol w:w="4253"/>
        <w:gridCol w:w="1276"/>
        <w:gridCol w:w="1275"/>
        <w:gridCol w:w="1276"/>
        <w:gridCol w:w="1276"/>
      </w:tblGrid>
      <w:tr w:rsidR="00270D11" w:rsidRPr="00270D11" w14:paraId="542FB144" w14:textId="77777777" w:rsidTr="00732404">
        <w:trPr>
          <w:trHeight w:val="288"/>
          <w:tblHeader/>
        </w:trPr>
        <w:tc>
          <w:tcPr>
            <w:tcW w:w="4253" w:type="dxa"/>
            <w:noWrap/>
            <w:vAlign w:val="center"/>
            <w:hideMark/>
          </w:tcPr>
          <w:p w14:paraId="3E3DA2AB" w14:textId="77777777" w:rsidR="009C052C" w:rsidRPr="00270D11" w:rsidRDefault="009C052C" w:rsidP="00732404">
            <w:pPr>
              <w:jc w:val="left"/>
              <w:rPr>
                <w:sz w:val="22"/>
              </w:rPr>
            </w:pPr>
          </w:p>
        </w:tc>
        <w:tc>
          <w:tcPr>
            <w:tcW w:w="1276" w:type="dxa"/>
            <w:noWrap/>
            <w:vAlign w:val="center"/>
            <w:hideMark/>
          </w:tcPr>
          <w:p w14:paraId="5D965F75" w14:textId="77777777" w:rsidR="009C052C" w:rsidRPr="00270D11" w:rsidRDefault="009C052C" w:rsidP="00732404">
            <w:pPr>
              <w:jc w:val="center"/>
              <w:rPr>
                <w:sz w:val="22"/>
              </w:rPr>
            </w:pPr>
            <w:r w:rsidRPr="00270D11">
              <w:rPr>
                <w:sz w:val="22"/>
              </w:rPr>
              <w:t>Доля в мировом экспорте, 1995 г., %</w:t>
            </w:r>
          </w:p>
        </w:tc>
        <w:tc>
          <w:tcPr>
            <w:tcW w:w="1275" w:type="dxa"/>
            <w:noWrap/>
            <w:vAlign w:val="center"/>
            <w:hideMark/>
          </w:tcPr>
          <w:p w14:paraId="6CD8FB38" w14:textId="77777777" w:rsidR="009C052C" w:rsidRPr="00270D11" w:rsidRDefault="009C052C" w:rsidP="00732404">
            <w:pPr>
              <w:jc w:val="center"/>
              <w:rPr>
                <w:sz w:val="22"/>
              </w:rPr>
            </w:pPr>
            <w:r w:rsidRPr="00270D11">
              <w:rPr>
                <w:sz w:val="22"/>
              </w:rPr>
              <w:t>Доля в мировом импорте, 1995 г., %</w:t>
            </w:r>
          </w:p>
        </w:tc>
        <w:tc>
          <w:tcPr>
            <w:tcW w:w="1276" w:type="dxa"/>
            <w:noWrap/>
            <w:vAlign w:val="center"/>
            <w:hideMark/>
          </w:tcPr>
          <w:p w14:paraId="5B2A8CE0" w14:textId="77777777" w:rsidR="009C052C" w:rsidRPr="00270D11" w:rsidRDefault="009C052C" w:rsidP="00732404">
            <w:pPr>
              <w:jc w:val="center"/>
              <w:rPr>
                <w:sz w:val="22"/>
              </w:rPr>
            </w:pPr>
            <w:r w:rsidRPr="00270D11">
              <w:rPr>
                <w:sz w:val="22"/>
              </w:rPr>
              <w:t>Доля в мировом экспорте, 2019 г., %</w:t>
            </w:r>
          </w:p>
        </w:tc>
        <w:tc>
          <w:tcPr>
            <w:tcW w:w="1276" w:type="dxa"/>
            <w:noWrap/>
            <w:vAlign w:val="center"/>
            <w:hideMark/>
          </w:tcPr>
          <w:p w14:paraId="0A6B5F32" w14:textId="77777777" w:rsidR="009C052C" w:rsidRPr="00270D11" w:rsidRDefault="009C052C" w:rsidP="00732404">
            <w:pPr>
              <w:jc w:val="center"/>
              <w:rPr>
                <w:sz w:val="22"/>
              </w:rPr>
            </w:pPr>
            <w:r w:rsidRPr="00270D11">
              <w:rPr>
                <w:sz w:val="22"/>
              </w:rPr>
              <w:t>Доля в мировом импорте, 2019 г., %</w:t>
            </w:r>
          </w:p>
        </w:tc>
      </w:tr>
      <w:tr w:rsidR="00270D11" w:rsidRPr="00270D11" w14:paraId="0DCF2550" w14:textId="77777777" w:rsidTr="00732404">
        <w:trPr>
          <w:trHeight w:val="288"/>
        </w:trPr>
        <w:tc>
          <w:tcPr>
            <w:tcW w:w="4253" w:type="dxa"/>
            <w:noWrap/>
            <w:vAlign w:val="center"/>
            <w:hideMark/>
          </w:tcPr>
          <w:p w14:paraId="44B06F12" w14:textId="77777777" w:rsidR="009C052C" w:rsidRPr="00270D11" w:rsidRDefault="009C052C" w:rsidP="00732404">
            <w:pPr>
              <w:jc w:val="left"/>
              <w:rPr>
                <w:sz w:val="22"/>
              </w:rPr>
            </w:pPr>
            <w:r w:rsidRPr="00270D11">
              <w:rPr>
                <w:sz w:val="22"/>
              </w:rPr>
              <w:t>Европа</w:t>
            </w:r>
          </w:p>
        </w:tc>
        <w:tc>
          <w:tcPr>
            <w:tcW w:w="1276" w:type="dxa"/>
            <w:noWrap/>
            <w:vAlign w:val="center"/>
            <w:hideMark/>
          </w:tcPr>
          <w:p w14:paraId="3FA1D88F" w14:textId="77777777" w:rsidR="009C052C" w:rsidRPr="00270D11" w:rsidRDefault="009C052C" w:rsidP="00732404">
            <w:pPr>
              <w:jc w:val="center"/>
              <w:rPr>
                <w:sz w:val="22"/>
              </w:rPr>
            </w:pPr>
            <w:r w:rsidRPr="00270D11">
              <w:rPr>
                <w:sz w:val="22"/>
              </w:rPr>
              <w:t>48,6</w:t>
            </w:r>
          </w:p>
        </w:tc>
        <w:tc>
          <w:tcPr>
            <w:tcW w:w="1275" w:type="dxa"/>
            <w:noWrap/>
            <w:vAlign w:val="center"/>
            <w:hideMark/>
          </w:tcPr>
          <w:p w14:paraId="3EFDC9AE" w14:textId="77777777" w:rsidR="009C052C" w:rsidRPr="00270D11" w:rsidRDefault="009C052C" w:rsidP="00732404">
            <w:pPr>
              <w:jc w:val="center"/>
              <w:rPr>
                <w:sz w:val="22"/>
              </w:rPr>
            </w:pPr>
            <w:r w:rsidRPr="00270D11">
              <w:rPr>
                <w:sz w:val="22"/>
              </w:rPr>
              <w:t>50,9</w:t>
            </w:r>
          </w:p>
        </w:tc>
        <w:tc>
          <w:tcPr>
            <w:tcW w:w="1276" w:type="dxa"/>
            <w:shd w:val="clear" w:color="auto" w:fill="FF4B4F"/>
            <w:noWrap/>
            <w:vAlign w:val="center"/>
            <w:hideMark/>
          </w:tcPr>
          <w:p w14:paraId="292EE8FC" w14:textId="77777777" w:rsidR="009C052C" w:rsidRPr="00270D11" w:rsidRDefault="009C052C" w:rsidP="00732404">
            <w:pPr>
              <w:jc w:val="center"/>
              <w:rPr>
                <w:sz w:val="22"/>
              </w:rPr>
            </w:pPr>
            <w:r w:rsidRPr="00270D11">
              <w:rPr>
                <w:sz w:val="22"/>
              </w:rPr>
              <w:t>44,5</w:t>
            </w:r>
          </w:p>
        </w:tc>
        <w:tc>
          <w:tcPr>
            <w:tcW w:w="1276" w:type="dxa"/>
            <w:shd w:val="clear" w:color="auto" w:fill="FF4B4F"/>
            <w:noWrap/>
            <w:vAlign w:val="center"/>
            <w:hideMark/>
          </w:tcPr>
          <w:p w14:paraId="07ACDE0C" w14:textId="77777777" w:rsidR="009C052C" w:rsidRPr="00270D11" w:rsidRDefault="009C052C" w:rsidP="00732404">
            <w:pPr>
              <w:jc w:val="center"/>
              <w:rPr>
                <w:sz w:val="22"/>
              </w:rPr>
            </w:pPr>
            <w:r w:rsidRPr="00270D11">
              <w:rPr>
                <w:sz w:val="22"/>
              </w:rPr>
              <w:t>41,7</w:t>
            </w:r>
          </w:p>
        </w:tc>
      </w:tr>
      <w:tr w:rsidR="00270D11" w:rsidRPr="00270D11" w14:paraId="28219540" w14:textId="77777777" w:rsidTr="00732404">
        <w:trPr>
          <w:trHeight w:val="288"/>
        </w:trPr>
        <w:tc>
          <w:tcPr>
            <w:tcW w:w="4253" w:type="dxa"/>
            <w:noWrap/>
            <w:vAlign w:val="center"/>
            <w:hideMark/>
          </w:tcPr>
          <w:p w14:paraId="5ED73551" w14:textId="77777777" w:rsidR="009C052C" w:rsidRPr="00270D11" w:rsidRDefault="009C052C" w:rsidP="00732404">
            <w:pPr>
              <w:jc w:val="left"/>
              <w:rPr>
                <w:sz w:val="22"/>
              </w:rPr>
            </w:pPr>
            <w:r w:rsidRPr="00270D11">
              <w:rPr>
                <w:sz w:val="22"/>
              </w:rPr>
              <w:t>Восточная и Юго-Восточная Азия</w:t>
            </w:r>
          </w:p>
        </w:tc>
        <w:tc>
          <w:tcPr>
            <w:tcW w:w="1276" w:type="dxa"/>
            <w:noWrap/>
            <w:vAlign w:val="center"/>
            <w:hideMark/>
          </w:tcPr>
          <w:p w14:paraId="01255AAB" w14:textId="77777777" w:rsidR="009C052C" w:rsidRPr="00270D11" w:rsidRDefault="009C052C" w:rsidP="00732404">
            <w:pPr>
              <w:jc w:val="center"/>
              <w:rPr>
                <w:sz w:val="22"/>
              </w:rPr>
            </w:pPr>
            <w:r w:rsidRPr="00270D11">
              <w:rPr>
                <w:sz w:val="22"/>
              </w:rPr>
              <w:t>14,3</w:t>
            </w:r>
          </w:p>
        </w:tc>
        <w:tc>
          <w:tcPr>
            <w:tcW w:w="1275" w:type="dxa"/>
            <w:noWrap/>
            <w:vAlign w:val="center"/>
            <w:hideMark/>
          </w:tcPr>
          <w:p w14:paraId="1113F75D" w14:textId="77777777" w:rsidR="009C052C" w:rsidRPr="00270D11" w:rsidRDefault="009C052C" w:rsidP="00732404">
            <w:pPr>
              <w:jc w:val="center"/>
              <w:rPr>
                <w:sz w:val="22"/>
              </w:rPr>
            </w:pPr>
            <w:r w:rsidRPr="00270D11">
              <w:rPr>
                <w:sz w:val="22"/>
              </w:rPr>
              <w:t>22,0</w:t>
            </w:r>
          </w:p>
        </w:tc>
        <w:tc>
          <w:tcPr>
            <w:tcW w:w="1276" w:type="dxa"/>
            <w:shd w:val="clear" w:color="auto" w:fill="92D050"/>
            <w:noWrap/>
            <w:vAlign w:val="center"/>
            <w:hideMark/>
          </w:tcPr>
          <w:p w14:paraId="460568D4" w14:textId="77777777" w:rsidR="009C052C" w:rsidRPr="00270D11" w:rsidRDefault="009C052C" w:rsidP="00732404">
            <w:pPr>
              <w:jc w:val="center"/>
              <w:rPr>
                <w:sz w:val="22"/>
              </w:rPr>
            </w:pPr>
            <w:r w:rsidRPr="00270D11">
              <w:rPr>
                <w:sz w:val="22"/>
              </w:rPr>
              <w:t>18,2</w:t>
            </w:r>
          </w:p>
        </w:tc>
        <w:tc>
          <w:tcPr>
            <w:tcW w:w="1276" w:type="dxa"/>
            <w:shd w:val="clear" w:color="auto" w:fill="92D050"/>
            <w:noWrap/>
            <w:vAlign w:val="center"/>
            <w:hideMark/>
          </w:tcPr>
          <w:p w14:paraId="58935B47" w14:textId="77777777" w:rsidR="009C052C" w:rsidRPr="00270D11" w:rsidRDefault="009C052C" w:rsidP="00732404">
            <w:pPr>
              <w:jc w:val="center"/>
              <w:rPr>
                <w:sz w:val="22"/>
              </w:rPr>
            </w:pPr>
            <w:r w:rsidRPr="00270D11">
              <w:rPr>
                <w:sz w:val="22"/>
              </w:rPr>
              <w:t>24,7</w:t>
            </w:r>
          </w:p>
        </w:tc>
      </w:tr>
      <w:tr w:rsidR="00270D11" w:rsidRPr="00270D11" w14:paraId="4BD9B5E7" w14:textId="77777777" w:rsidTr="00732404">
        <w:trPr>
          <w:trHeight w:val="288"/>
        </w:trPr>
        <w:tc>
          <w:tcPr>
            <w:tcW w:w="4253" w:type="dxa"/>
            <w:noWrap/>
            <w:vAlign w:val="center"/>
            <w:hideMark/>
          </w:tcPr>
          <w:p w14:paraId="2B6785A7" w14:textId="1604CFD4" w:rsidR="009C052C" w:rsidRPr="00270D11" w:rsidRDefault="007D47B3" w:rsidP="00732404">
            <w:pPr>
              <w:jc w:val="left"/>
              <w:rPr>
                <w:sz w:val="22"/>
              </w:rPr>
            </w:pPr>
            <w:r w:rsidRPr="00270D11">
              <w:rPr>
                <w:sz w:val="22"/>
              </w:rPr>
              <w:t>Юго-Западная Азия</w:t>
            </w:r>
          </w:p>
        </w:tc>
        <w:tc>
          <w:tcPr>
            <w:tcW w:w="1276" w:type="dxa"/>
            <w:noWrap/>
            <w:vAlign w:val="center"/>
            <w:hideMark/>
          </w:tcPr>
          <w:p w14:paraId="3D7F237F" w14:textId="77777777" w:rsidR="009C052C" w:rsidRPr="00270D11" w:rsidRDefault="009C052C" w:rsidP="00732404">
            <w:pPr>
              <w:jc w:val="center"/>
              <w:rPr>
                <w:sz w:val="22"/>
              </w:rPr>
            </w:pPr>
            <w:r w:rsidRPr="00270D11">
              <w:rPr>
                <w:sz w:val="22"/>
              </w:rPr>
              <w:t>1,4</w:t>
            </w:r>
          </w:p>
        </w:tc>
        <w:tc>
          <w:tcPr>
            <w:tcW w:w="1275" w:type="dxa"/>
            <w:noWrap/>
            <w:vAlign w:val="center"/>
            <w:hideMark/>
          </w:tcPr>
          <w:p w14:paraId="51819215" w14:textId="77777777" w:rsidR="009C052C" w:rsidRPr="00270D11" w:rsidRDefault="009C052C" w:rsidP="00732404">
            <w:pPr>
              <w:jc w:val="center"/>
              <w:rPr>
                <w:sz w:val="22"/>
              </w:rPr>
            </w:pPr>
            <w:r w:rsidRPr="00270D11">
              <w:rPr>
                <w:sz w:val="22"/>
              </w:rPr>
              <w:t>3,5</w:t>
            </w:r>
          </w:p>
        </w:tc>
        <w:tc>
          <w:tcPr>
            <w:tcW w:w="1276" w:type="dxa"/>
            <w:shd w:val="clear" w:color="auto" w:fill="92D050"/>
            <w:noWrap/>
            <w:vAlign w:val="center"/>
            <w:hideMark/>
          </w:tcPr>
          <w:p w14:paraId="72CE0C63" w14:textId="77777777" w:rsidR="009C052C" w:rsidRPr="00270D11" w:rsidRDefault="009C052C" w:rsidP="00732404">
            <w:pPr>
              <w:jc w:val="center"/>
              <w:rPr>
                <w:sz w:val="22"/>
              </w:rPr>
            </w:pPr>
            <w:r w:rsidRPr="00270D11">
              <w:rPr>
                <w:sz w:val="22"/>
              </w:rPr>
              <w:t>2,8</w:t>
            </w:r>
          </w:p>
        </w:tc>
        <w:tc>
          <w:tcPr>
            <w:tcW w:w="1276" w:type="dxa"/>
            <w:shd w:val="clear" w:color="auto" w:fill="92D050"/>
            <w:noWrap/>
            <w:vAlign w:val="center"/>
            <w:hideMark/>
          </w:tcPr>
          <w:p w14:paraId="65BE2D38" w14:textId="77777777" w:rsidR="009C052C" w:rsidRPr="00270D11" w:rsidRDefault="009C052C" w:rsidP="00732404">
            <w:pPr>
              <w:jc w:val="center"/>
              <w:rPr>
                <w:sz w:val="22"/>
              </w:rPr>
            </w:pPr>
            <w:r w:rsidRPr="00270D11">
              <w:rPr>
                <w:sz w:val="22"/>
              </w:rPr>
              <w:t>6,3</w:t>
            </w:r>
          </w:p>
        </w:tc>
      </w:tr>
      <w:tr w:rsidR="00270D11" w:rsidRPr="00270D11" w14:paraId="00DC0B5F" w14:textId="77777777" w:rsidTr="00732404">
        <w:trPr>
          <w:trHeight w:val="288"/>
        </w:trPr>
        <w:tc>
          <w:tcPr>
            <w:tcW w:w="4253" w:type="dxa"/>
            <w:noWrap/>
            <w:vAlign w:val="center"/>
            <w:hideMark/>
          </w:tcPr>
          <w:p w14:paraId="7A2442B8" w14:textId="77777777" w:rsidR="009C052C" w:rsidRPr="00270D11" w:rsidRDefault="009C052C" w:rsidP="00732404">
            <w:pPr>
              <w:jc w:val="left"/>
              <w:rPr>
                <w:sz w:val="22"/>
              </w:rPr>
            </w:pPr>
            <w:r w:rsidRPr="00270D11">
              <w:rPr>
                <w:sz w:val="22"/>
              </w:rPr>
              <w:t>Центральная и Южная Азия</w:t>
            </w:r>
          </w:p>
        </w:tc>
        <w:tc>
          <w:tcPr>
            <w:tcW w:w="1276" w:type="dxa"/>
            <w:noWrap/>
            <w:vAlign w:val="center"/>
            <w:hideMark/>
          </w:tcPr>
          <w:p w14:paraId="5C208AF2" w14:textId="77777777" w:rsidR="009C052C" w:rsidRPr="00270D11" w:rsidRDefault="009C052C" w:rsidP="00732404">
            <w:pPr>
              <w:jc w:val="center"/>
              <w:rPr>
                <w:sz w:val="22"/>
              </w:rPr>
            </w:pPr>
            <w:r w:rsidRPr="00270D11">
              <w:rPr>
                <w:sz w:val="22"/>
              </w:rPr>
              <w:t>1,4</w:t>
            </w:r>
          </w:p>
        </w:tc>
        <w:tc>
          <w:tcPr>
            <w:tcW w:w="1275" w:type="dxa"/>
            <w:noWrap/>
            <w:vAlign w:val="center"/>
            <w:hideMark/>
          </w:tcPr>
          <w:p w14:paraId="677F5ABA" w14:textId="77777777" w:rsidR="009C052C" w:rsidRPr="00270D11" w:rsidRDefault="009C052C" w:rsidP="00732404">
            <w:pPr>
              <w:jc w:val="center"/>
              <w:rPr>
                <w:sz w:val="22"/>
              </w:rPr>
            </w:pPr>
            <w:r w:rsidRPr="00270D11">
              <w:rPr>
                <w:sz w:val="22"/>
              </w:rPr>
              <w:t>1,0</w:t>
            </w:r>
          </w:p>
        </w:tc>
        <w:tc>
          <w:tcPr>
            <w:tcW w:w="1276" w:type="dxa"/>
            <w:shd w:val="clear" w:color="auto" w:fill="92D050"/>
            <w:noWrap/>
            <w:vAlign w:val="center"/>
            <w:hideMark/>
          </w:tcPr>
          <w:p w14:paraId="1BC8723B" w14:textId="77777777" w:rsidR="009C052C" w:rsidRPr="00270D11" w:rsidRDefault="009C052C" w:rsidP="00732404">
            <w:pPr>
              <w:jc w:val="center"/>
              <w:rPr>
                <w:sz w:val="22"/>
              </w:rPr>
            </w:pPr>
            <w:r w:rsidRPr="00270D11">
              <w:rPr>
                <w:sz w:val="22"/>
              </w:rPr>
              <w:t>2,8</w:t>
            </w:r>
          </w:p>
        </w:tc>
        <w:tc>
          <w:tcPr>
            <w:tcW w:w="1276" w:type="dxa"/>
            <w:shd w:val="clear" w:color="auto" w:fill="92D050"/>
            <w:noWrap/>
            <w:vAlign w:val="center"/>
            <w:hideMark/>
          </w:tcPr>
          <w:p w14:paraId="73D3010B" w14:textId="77777777" w:rsidR="009C052C" w:rsidRPr="00270D11" w:rsidRDefault="009C052C" w:rsidP="00732404">
            <w:pPr>
              <w:jc w:val="center"/>
              <w:rPr>
                <w:sz w:val="22"/>
              </w:rPr>
            </w:pPr>
            <w:r w:rsidRPr="00270D11">
              <w:rPr>
                <w:sz w:val="22"/>
              </w:rPr>
              <w:t>2,9</w:t>
            </w:r>
          </w:p>
        </w:tc>
      </w:tr>
      <w:tr w:rsidR="00270D11" w:rsidRPr="00270D11" w14:paraId="2AA2E535" w14:textId="77777777" w:rsidTr="00732404">
        <w:trPr>
          <w:trHeight w:val="288"/>
        </w:trPr>
        <w:tc>
          <w:tcPr>
            <w:tcW w:w="4253" w:type="dxa"/>
            <w:noWrap/>
            <w:vAlign w:val="center"/>
            <w:hideMark/>
          </w:tcPr>
          <w:p w14:paraId="14ACDF1B" w14:textId="77777777" w:rsidR="009C052C" w:rsidRPr="00270D11" w:rsidRDefault="009C052C" w:rsidP="00732404">
            <w:pPr>
              <w:jc w:val="left"/>
              <w:rPr>
                <w:sz w:val="22"/>
              </w:rPr>
            </w:pPr>
            <w:r w:rsidRPr="00270D11">
              <w:rPr>
                <w:sz w:val="22"/>
              </w:rPr>
              <w:t>Северная Америка</w:t>
            </w:r>
          </w:p>
        </w:tc>
        <w:tc>
          <w:tcPr>
            <w:tcW w:w="1276" w:type="dxa"/>
            <w:noWrap/>
            <w:vAlign w:val="center"/>
            <w:hideMark/>
          </w:tcPr>
          <w:p w14:paraId="46F7CD00" w14:textId="77777777" w:rsidR="009C052C" w:rsidRPr="00270D11" w:rsidRDefault="009C052C" w:rsidP="00732404">
            <w:pPr>
              <w:jc w:val="center"/>
              <w:rPr>
                <w:sz w:val="22"/>
              </w:rPr>
            </w:pPr>
            <w:r w:rsidRPr="00270D11">
              <w:rPr>
                <w:sz w:val="22"/>
              </w:rPr>
              <w:t>19,1</w:t>
            </w:r>
          </w:p>
        </w:tc>
        <w:tc>
          <w:tcPr>
            <w:tcW w:w="1275" w:type="dxa"/>
            <w:noWrap/>
            <w:vAlign w:val="center"/>
            <w:hideMark/>
          </w:tcPr>
          <w:p w14:paraId="2B805533" w14:textId="77777777" w:rsidR="009C052C" w:rsidRPr="00270D11" w:rsidRDefault="009C052C" w:rsidP="00732404">
            <w:pPr>
              <w:jc w:val="center"/>
              <w:rPr>
                <w:sz w:val="22"/>
              </w:rPr>
            </w:pPr>
            <w:r w:rsidRPr="00270D11">
              <w:rPr>
                <w:sz w:val="22"/>
              </w:rPr>
              <w:t>12,5</w:t>
            </w:r>
          </w:p>
        </w:tc>
        <w:tc>
          <w:tcPr>
            <w:tcW w:w="1276" w:type="dxa"/>
            <w:shd w:val="clear" w:color="auto" w:fill="FF4B4F"/>
            <w:noWrap/>
            <w:vAlign w:val="center"/>
            <w:hideMark/>
          </w:tcPr>
          <w:p w14:paraId="75515FBD" w14:textId="77777777" w:rsidR="009C052C" w:rsidRPr="00270D11" w:rsidRDefault="009C052C" w:rsidP="00732404">
            <w:pPr>
              <w:jc w:val="center"/>
              <w:rPr>
                <w:sz w:val="22"/>
              </w:rPr>
            </w:pPr>
            <w:r w:rsidRPr="00270D11">
              <w:rPr>
                <w:sz w:val="22"/>
              </w:rPr>
              <w:t>12,6</w:t>
            </w:r>
          </w:p>
        </w:tc>
        <w:tc>
          <w:tcPr>
            <w:tcW w:w="1276" w:type="dxa"/>
            <w:shd w:val="clear" w:color="auto" w:fill="92D050"/>
            <w:noWrap/>
            <w:vAlign w:val="center"/>
            <w:hideMark/>
          </w:tcPr>
          <w:p w14:paraId="4DD2CA2C" w14:textId="77777777" w:rsidR="009C052C" w:rsidRPr="00270D11" w:rsidRDefault="009C052C" w:rsidP="00732404">
            <w:pPr>
              <w:jc w:val="center"/>
              <w:rPr>
                <w:sz w:val="22"/>
              </w:rPr>
            </w:pPr>
            <w:r w:rsidRPr="00270D11">
              <w:rPr>
                <w:sz w:val="22"/>
              </w:rPr>
              <w:t>12,7</w:t>
            </w:r>
          </w:p>
        </w:tc>
      </w:tr>
      <w:tr w:rsidR="00270D11" w:rsidRPr="00270D11" w14:paraId="5D424BAF" w14:textId="77777777" w:rsidTr="00732404">
        <w:trPr>
          <w:trHeight w:val="288"/>
        </w:trPr>
        <w:tc>
          <w:tcPr>
            <w:tcW w:w="4253" w:type="dxa"/>
            <w:noWrap/>
            <w:vAlign w:val="center"/>
            <w:hideMark/>
          </w:tcPr>
          <w:p w14:paraId="463FF952" w14:textId="77777777" w:rsidR="009C052C" w:rsidRPr="00270D11" w:rsidRDefault="009C052C" w:rsidP="00732404">
            <w:pPr>
              <w:jc w:val="left"/>
              <w:rPr>
                <w:sz w:val="22"/>
              </w:rPr>
            </w:pPr>
            <w:r w:rsidRPr="00270D11">
              <w:rPr>
                <w:sz w:val="22"/>
              </w:rPr>
              <w:t>Латинская Америка и Карибский бассейн</w:t>
            </w:r>
          </w:p>
        </w:tc>
        <w:tc>
          <w:tcPr>
            <w:tcW w:w="1276" w:type="dxa"/>
            <w:noWrap/>
            <w:vAlign w:val="center"/>
            <w:hideMark/>
          </w:tcPr>
          <w:p w14:paraId="1F4C9B2E" w14:textId="77777777" w:rsidR="009C052C" w:rsidRPr="00270D11" w:rsidRDefault="009C052C" w:rsidP="00732404">
            <w:pPr>
              <w:jc w:val="center"/>
              <w:rPr>
                <w:sz w:val="22"/>
              </w:rPr>
            </w:pPr>
            <w:r w:rsidRPr="00270D11">
              <w:rPr>
                <w:sz w:val="22"/>
              </w:rPr>
              <w:t>9,0</w:t>
            </w:r>
          </w:p>
        </w:tc>
        <w:tc>
          <w:tcPr>
            <w:tcW w:w="1275" w:type="dxa"/>
            <w:noWrap/>
            <w:vAlign w:val="center"/>
            <w:hideMark/>
          </w:tcPr>
          <w:p w14:paraId="58E9E5C3" w14:textId="77777777" w:rsidR="009C052C" w:rsidRPr="00270D11" w:rsidRDefault="009C052C" w:rsidP="00732404">
            <w:pPr>
              <w:jc w:val="center"/>
              <w:rPr>
                <w:sz w:val="22"/>
              </w:rPr>
            </w:pPr>
            <w:r w:rsidRPr="00270D11">
              <w:rPr>
                <w:sz w:val="22"/>
              </w:rPr>
              <w:t>4,8</w:t>
            </w:r>
          </w:p>
        </w:tc>
        <w:tc>
          <w:tcPr>
            <w:tcW w:w="1276" w:type="dxa"/>
            <w:shd w:val="clear" w:color="auto" w:fill="92D050"/>
            <w:noWrap/>
            <w:vAlign w:val="center"/>
            <w:hideMark/>
          </w:tcPr>
          <w:p w14:paraId="20205092" w14:textId="77777777" w:rsidR="009C052C" w:rsidRPr="00270D11" w:rsidRDefault="009C052C" w:rsidP="00732404">
            <w:pPr>
              <w:jc w:val="center"/>
              <w:rPr>
                <w:sz w:val="22"/>
              </w:rPr>
            </w:pPr>
            <w:r w:rsidRPr="00270D11">
              <w:rPr>
                <w:sz w:val="22"/>
              </w:rPr>
              <w:t>12,8</w:t>
            </w:r>
          </w:p>
        </w:tc>
        <w:tc>
          <w:tcPr>
            <w:tcW w:w="1276" w:type="dxa"/>
            <w:shd w:val="clear" w:color="auto" w:fill="92D050"/>
            <w:noWrap/>
            <w:vAlign w:val="center"/>
            <w:hideMark/>
          </w:tcPr>
          <w:p w14:paraId="12BFA5A4" w14:textId="77777777" w:rsidR="009C052C" w:rsidRPr="00270D11" w:rsidRDefault="009C052C" w:rsidP="00732404">
            <w:pPr>
              <w:jc w:val="center"/>
              <w:rPr>
                <w:sz w:val="22"/>
              </w:rPr>
            </w:pPr>
            <w:r w:rsidRPr="00270D11">
              <w:rPr>
                <w:sz w:val="22"/>
              </w:rPr>
              <w:t>5,4</w:t>
            </w:r>
          </w:p>
        </w:tc>
      </w:tr>
      <w:tr w:rsidR="00270D11" w:rsidRPr="00270D11" w14:paraId="53588A14" w14:textId="77777777" w:rsidTr="00732404">
        <w:trPr>
          <w:trHeight w:val="288"/>
        </w:trPr>
        <w:tc>
          <w:tcPr>
            <w:tcW w:w="4253" w:type="dxa"/>
            <w:noWrap/>
            <w:vAlign w:val="center"/>
            <w:hideMark/>
          </w:tcPr>
          <w:p w14:paraId="535E60E0" w14:textId="77777777" w:rsidR="009C052C" w:rsidRPr="00270D11" w:rsidRDefault="009C052C" w:rsidP="00732404">
            <w:pPr>
              <w:jc w:val="left"/>
              <w:rPr>
                <w:sz w:val="22"/>
              </w:rPr>
            </w:pPr>
            <w:r w:rsidRPr="00270D11">
              <w:rPr>
                <w:sz w:val="22"/>
              </w:rPr>
              <w:t>Африка</w:t>
            </w:r>
          </w:p>
        </w:tc>
        <w:tc>
          <w:tcPr>
            <w:tcW w:w="1276" w:type="dxa"/>
            <w:noWrap/>
            <w:vAlign w:val="center"/>
            <w:hideMark/>
          </w:tcPr>
          <w:p w14:paraId="66B74538" w14:textId="77777777" w:rsidR="009C052C" w:rsidRPr="00270D11" w:rsidRDefault="009C052C" w:rsidP="00732404">
            <w:pPr>
              <w:jc w:val="center"/>
              <w:rPr>
                <w:sz w:val="22"/>
              </w:rPr>
            </w:pPr>
            <w:r w:rsidRPr="00270D11">
              <w:rPr>
                <w:sz w:val="22"/>
              </w:rPr>
              <w:t>2,8</w:t>
            </w:r>
          </w:p>
        </w:tc>
        <w:tc>
          <w:tcPr>
            <w:tcW w:w="1275" w:type="dxa"/>
            <w:noWrap/>
            <w:vAlign w:val="center"/>
            <w:hideMark/>
          </w:tcPr>
          <w:p w14:paraId="1FE75900" w14:textId="77777777" w:rsidR="009C052C" w:rsidRPr="00270D11" w:rsidRDefault="009C052C" w:rsidP="00732404">
            <w:pPr>
              <w:jc w:val="center"/>
              <w:rPr>
                <w:sz w:val="22"/>
              </w:rPr>
            </w:pPr>
            <w:r w:rsidRPr="00270D11">
              <w:rPr>
                <w:sz w:val="22"/>
              </w:rPr>
              <w:t>3,1</w:t>
            </w:r>
          </w:p>
        </w:tc>
        <w:tc>
          <w:tcPr>
            <w:tcW w:w="1276" w:type="dxa"/>
            <w:shd w:val="clear" w:color="auto" w:fill="92D050"/>
            <w:noWrap/>
            <w:vAlign w:val="center"/>
            <w:hideMark/>
          </w:tcPr>
          <w:p w14:paraId="094E1ECF" w14:textId="77777777" w:rsidR="009C052C" w:rsidRPr="00270D11" w:rsidRDefault="009C052C" w:rsidP="00732404">
            <w:pPr>
              <w:jc w:val="center"/>
              <w:rPr>
                <w:sz w:val="22"/>
              </w:rPr>
            </w:pPr>
            <w:r w:rsidRPr="00270D11">
              <w:rPr>
                <w:sz w:val="22"/>
              </w:rPr>
              <w:t>3,1</w:t>
            </w:r>
          </w:p>
        </w:tc>
        <w:tc>
          <w:tcPr>
            <w:tcW w:w="1276" w:type="dxa"/>
            <w:shd w:val="clear" w:color="auto" w:fill="92D050"/>
            <w:noWrap/>
            <w:vAlign w:val="center"/>
            <w:hideMark/>
          </w:tcPr>
          <w:p w14:paraId="15009B75" w14:textId="77777777" w:rsidR="009C052C" w:rsidRPr="00270D11" w:rsidRDefault="009C052C" w:rsidP="00732404">
            <w:pPr>
              <w:jc w:val="center"/>
              <w:rPr>
                <w:sz w:val="22"/>
              </w:rPr>
            </w:pPr>
            <w:r w:rsidRPr="00270D11">
              <w:rPr>
                <w:sz w:val="22"/>
              </w:rPr>
              <w:t>4,7</w:t>
            </w:r>
          </w:p>
        </w:tc>
      </w:tr>
      <w:tr w:rsidR="00270D11" w:rsidRPr="00270D11" w14:paraId="33D288E8" w14:textId="77777777" w:rsidTr="00732404">
        <w:trPr>
          <w:trHeight w:val="288"/>
        </w:trPr>
        <w:tc>
          <w:tcPr>
            <w:tcW w:w="4253" w:type="dxa"/>
            <w:noWrap/>
            <w:vAlign w:val="center"/>
            <w:hideMark/>
          </w:tcPr>
          <w:p w14:paraId="06B61269" w14:textId="77777777" w:rsidR="009C052C" w:rsidRPr="00270D11" w:rsidRDefault="009C052C" w:rsidP="00732404">
            <w:pPr>
              <w:jc w:val="left"/>
              <w:rPr>
                <w:sz w:val="22"/>
              </w:rPr>
            </w:pPr>
            <w:r w:rsidRPr="00270D11">
              <w:rPr>
                <w:sz w:val="22"/>
              </w:rPr>
              <w:t>Австралия и Океания</w:t>
            </w:r>
          </w:p>
        </w:tc>
        <w:tc>
          <w:tcPr>
            <w:tcW w:w="1276" w:type="dxa"/>
            <w:noWrap/>
            <w:vAlign w:val="center"/>
            <w:hideMark/>
          </w:tcPr>
          <w:p w14:paraId="11ED0443" w14:textId="77777777" w:rsidR="009C052C" w:rsidRPr="00270D11" w:rsidRDefault="009C052C" w:rsidP="00732404">
            <w:pPr>
              <w:jc w:val="center"/>
              <w:rPr>
                <w:sz w:val="22"/>
              </w:rPr>
            </w:pPr>
            <w:r w:rsidRPr="00270D11">
              <w:rPr>
                <w:sz w:val="22"/>
              </w:rPr>
              <w:t>3,2</w:t>
            </w:r>
          </w:p>
        </w:tc>
        <w:tc>
          <w:tcPr>
            <w:tcW w:w="1275" w:type="dxa"/>
            <w:noWrap/>
            <w:vAlign w:val="center"/>
            <w:hideMark/>
          </w:tcPr>
          <w:p w14:paraId="4CC94812" w14:textId="77777777" w:rsidR="009C052C" w:rsidRPr="00270D11" w:rsidRDefault="009C052C" w:rsidP="00732404">
            <w:pPr>
              <w:jc w:val="center"/>
              <w:rPr>
                <w:sz w:val="22"/>
              </w:rPr>
            </w:pPr>
            <w:r w:rsidRPr="00270D11">
              <w:rPr>
                <w:sz w:val="22"/>
              </w:rPr>
              <w:t>1,1</w:t>
            </w:r>
          </w:p>
        </w:tc>
        <w:tc>
          <w:tcPr>
            <w:tcW w:w="1276" w:type="dxa"/>
            <w:shd w:val="clear" w:color="auto" w:fill="FF4B4F"/>
            <w:noWrap/>
            <w:vAlign w:val="center"/>
            <w:hideMark/>
          </w:tcPr>
          <w:p w14:paraId="60DEAA30" w14:textId="77777777" w:rsidR="009C052C" w:rsidRPr="00270D11" w:rsidRDefault="009C052C" w:rsidP="00732404">
            <w:pPr>
              <w:jc w:val="center"/>
              <w:rPr>
                <w:sz w:val="22"/>
              </w:rPr>
            </w:pPr>
            <w:r w:rsidRPr="00270D11">
              <w:rPr>
                <w:sz w:val="22"/>
              </w:rPr>
              <w:t>3,0</w:t>
            </w:r>
          </w:p>
        </w:tc>
        <w:tc>
          <w:tcPr>
            <w:tcW w:w="1276" w:type="dxa"/>
            <w:shd w:val="clear" w:color="auto" w:fill="92D050"/>
            <w:noWrap/>
            <w:vAlign w:val="center"/>
            <w:hideMark/>
          </w:tcPr>
          <w:p w14:paraId="5933D07F" w14:textId="77777777" w:rsidR="009C052C" w:rsidRPr="00270D11" w:rsidRDefault="009C052C" w:rsidP="00732404">
            <w:pPr>
              <w:jc w:val="center"/>
              <w:rPr>
                <w:sz w:val="22"/>
              </w:rPr>
            </w:pPr>
            <w:r w:rsidRPr="00270D11">
              <w:rPr>
                <w:sz w:val="22"/>
              </w:rPr>
              <w:t>1,4</w:t>
            </w:r>
          </w:p>
        </w:tc>
      </w:tr>
      <w:tr w:rsidR="00270D11" w:rsidRPr="00270D11" w14:paraId="45AAF8EC" w14:textId="77777777" w:rsidTr="00732404">
        <w:trPr>
          <w:trHeight w:val="288"/>
        </w:trPr>
        <w:tc>
          <w:tcPr>
            <w:tcW w:w="4253" w:type="dxa"/>
            <w:noWrap/>
            <w:vAlign w:val="center"/>
            <w:hideMark/>
          </w:tcPr>
          <w:p w14:paraId="2EDAEDEB" w14:textId="77777777" w:rsidR="009C052C" w:rsidRPr="00270D11" w:rsidRDefault="009C052C" w:rsidP="00732404">
            <w:pPr>
              <w:jc w:val="left"/>
              <w:rPr>
                <w:i/>
                <w:iCs/>
                <w:sz w:val="22"/>
              </w:rPr>
            </w:pPr>
            <w:r w:rsidRPr="00270D11">
              <w:rPr>
                <w:i/>
                <w:iCs/>
                <w:sz w:val="22"/>
              </w:rPr>
              <w:t>Другие</w:t>
            </w:r>
          </w:p>
        </w:tc>
        <w:tc>
          <w:tcPr>
            <w:tcW w:w="1276" w:type="dxa"/>
            <w:noWrap/>
            <w:vAlign w:val="center"/>
            <w:hideMark/>
          </w:tcPr>
          <w:p w14:paraId="1FE62EB5" w14:textId="77777777" w:rsidR="009C052C" w:rsidRPr="00270D11" w:rsidRDefault="009C052C" w:rsidP="00732404">
            <w:pPr>
              <w:jc w:val="center"/>
              <w:rPr>
                <w:i/>
                <w:iCs/>
                <w:sz w:val="22"/>
              </w:rPr>
            </w:pPr>
            <w:r w:rsidRPr="00270D11">
              <w:rPr>
                <w:i/>
                <w:iCs/>
                <w:sz w:val="22"/>
              </w:rPr>
              <w:t>0,2</w:t>
            </w:r>
          </w:p>
        </w:tc>
        <w:tc>
          <w:tcPr>
            <w:tcW w:w="1275" w:type="dxa"/>
            <w:noWrap/>
            <w:vAlign w:val="center"/>
            <w:hideMark/>
          </w:tcPr>
          <w:p w14:paraId="5C9AA387" w14:textId="77777777" w:rsidR="009C052C" w:rsidRPr="00270D11" w:rsidRDefault="009C052C" w:rsidP="00732404">
            <w:pPr>
              <w:jc w:val="center"/>
              <w:rPr>
                <w:i/>
                <w:iCs/>
                <w:sz w:val="22"/>
              </w:rPr>
            </w:pPr>
            <w:r w:rsidRPr="00270D11">
              <w:rPr>
                <w:i/>
                <w:iCs/>
                <w:sz w:val="22"/>
              </w:rPr>
              <w:t>1,0</w:t>
            </w:r>
          </w:p>
        </w:tc>
        <w:tc>
          <w:tcPr>
            <w:tcW w:w="1276" w:type="dxa"/>
            <w:noWrap/>
            <w:vAlign w:val="center"/>
            <w:hideMark/>
          </w:tcPr>
          <w:p w14:paraId="338060B7" w14:textId="77777777" w:rsidR="009C052C" w:rsidRPr="00270D11" w:rsidRDefault="009C052C" w:rsidP="00732404">
            <w:pPr>
              <w:jc w:val="center"/>
              <w:rPr>
                <w:i/>
                <w:iCs/>
                <w:sz w:val="22"/>
              </w:rPr>
            </w:pPr>
            <w:r w:rsidRPr="00270D11">
              <w:rPr>
                <w:i/>
                <w:iCs/>
                <w:sz w:val="22"/>
              </w:rPr>
              <w:t>0,2</w:t>
            </w:r>
          </w:p>
        </w:tc>
        <w:tc>
          <w:tcPr>
            <w:tcW w:w="1276" w:type="dxa"/>
            <w:noWrap/>
            <w:vAlign w:val="center"/>
            <w:hideMark/>
          </w:tcPr>
          <w:p w14:paraId="5F0B0AD2" w14:textId="77777777" w:rsidR="009C052C" w:rsidRPr="00270D11" w:rsidRDefault="009C052C" w:rsidP="00732404">
            <w:pPr>
              <w:jc w:val="center"/>
              <w:rPr>
                <w:i/>
                <w:iCs/>
                <w:sz w:val="22"/>
              </w:rPr>
            </w:pPr>
            <w:r w:rsidRPr="00270D11">
              <w:rPr>
                <w:i/>
                <w:iCs/>
                <w:sz w:val="22"/>
              </w:rPr>
              <w:t>0,2</w:t>
            </w:r>
          </w:p>
        </w:tc>
      </w:tr>
      <w:tr w:rsidR="00270D11" w:rsidRPr="00270D11" w14:paraId="4634B95A" w14:textId="77777777" w:rsidTr="00732404">
        <w:trPr>
          <w:trHeight w:val="288"/>
        </w:trPr>
        <w:tc>
          <w:tcPr>
            <w:tcW w:w="4253" w:type="dxa"/>
            <w:noWrap/>
            <w:vAlign w:val="center"/>
            <w:hideMark/>
          </w:tcPr>
          <w:p w14:paraId="4B1C5F62" w14:textId="77777777" w:rsidR="009C052C" w:rsidRPr="00270D11" w:rsidRDefault="009C052C" w:rsidP="00732404">
            <w:pPr>
              <w:jc w:val="left"/>
              <w:rPr>
                <w:i/>
                <w:iCs/>
                <w:sz w:val="22"/>
              </w:rPr>
            </w:pPr>
            <w:r w:rsidRPr="00270D11">
              <w:rPr>
                <w:i/>
                <w:iCs/>
                <w:sz w:val="22"/>
              </w:rPr>
              <w:t>Всего</w:t>
            </w:r>
          </w:p>
        </w:tc>
        <w:tc>
          <w:tcPr>
            <w:tcW w:w="1276" w:type="dxa"/>
            <w:noWrap/>
            <w:vAlign w:val="center"/>
            <w:hideMark/>
          </w:tcPr>
          <w:p w14:paraId="1A8410CA" w14:textId="77777777" w:rsidR="009C052C" w:rsidRPr="00270D11" w:rsidRDefault="009C052C" w:rsidP="00732404">
            <w:pPr>
              <w:jc w:val="center"/>
              <w:rPr>
                <w:i/>
                <w:iCs/>
                <w:sz w:val="22"/>
              </w:rPr>
            </w:pPr>
            <w:r w:rsidRPr="00270D11">
              <w:rPr>
                <w:i/>
                <w:iCs/>
                <w:sz w:val="22"/>
              </w:rPr>
              <w:t>100,0</w:t>
            </w:r>
          </w:p>
        </w:tc>
        <w:tc>
          <w:tcPr>
            <w:tcW w:w="1275" w:type="dxa"/>
            <w:noWrap/>
            <w:vAlign w:val="center"/>
            <w:hideMark/>
          </w:tcPr>
          <w:p w14:paraId="5784D538"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1DF4BC42"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50E6ED91" w14:textId="77777777" w:rsidR="009C052C" w:rsidRPr="00270D11" w:rsidRDefault="009C052C" w:rsidP="00732404">
            <w:pPr>
              <w:jc w:val="center"/>
              <w:rPr>
                <w:i/>
                <w:iCs/>
                <w:sz w:val="22"/>
              </w:rPr>
            </w:pPr>
            <w:r w:rsidRPr="00270D11">
              <w:rPr>
                <w:i/>
                <w:iCs/>
                <w:sz w:val="22"/>
              </w:rPr>
              <w:t>100,0</w:t>
            </w:r>
          </w:p>
        </w:tc>
      </w:tr>
    </w:tbl>
    <w:p w14:paraId="6FB79E30" w14:textId="55A5590D" w:rsidR="009C052C" w:rsidRPr="00270D11" w:rsidRDefault="009C052C" w:rsidP="009C052C">
      <w:pPr>
        <w:spacing w:line="360" w:lineRule="auto"/>
        <w:rPr>
          <w:i/>
          <w:iCs/>
        </w:rPr>
      </w:pPr>
      <w:r w:rsidRPr="00270D11">
        <w:rPr>
          <w:i/>
          <w:iCs/>
        </w:rPr>
        <w:t xml:space="preserve">Составлено по </w:t>
      </w:r>
      <w:r w:rsidRPr="00270D11">
        <w:rPr>
          <w:i/>
          <w:iCs/>
          <w:lang w:val="en-US"/>
        </w:rPr>
        <w:t>[</w:t>
      </w:r>
      <w:r w:rsidR="00BE7B21" w:rsidRPr="00270D11">
        <w:rPr>
          <w:i/>
          <w:iCs/>
        </w:rPr>
        <w:t>32</w:t>
      </w:r>
      <w:r w:rsidRPr="00270D11">
        <w:rPr>
          <w:i/>
          <w:iCs/>
          <w:lang w:val="en-US"/>
        </w:rPr>
        <w:t>]</w:t>
      </w:r>
      <w:r w:rsidRPr="00270D11">
        <w:rPr>
          <w:i/>
          <w:iCs/>
        </w:rPr>
        <w:t>.</w:t>
      </w:r>
    </w:p>
    <w:p w14:paraId="43562EF9" w14:textId="77777777" w:rsidR="004C2781" w:rsidRPr="00270D11" w:rsidRDefault="004C2781" w:rsidP="009C052C">
      <w:pPr>
        <w:spacing w:line="360" w:lineRule="auto"/>
        <w:rPr>
          <w:i/>
          <w:iCs/>
        </w:rPr>
      </w:pPr>
    </w:p>
    <w:p w14:paraId="723C983D" w14:textId="77777777" w:rsidR="009C052C" w:rsidRPr="00270D11" w:rsidRDefault="009C052C" w:rsidP="009C052C">
      <w:pPr>
        <w:spacing w:line="360" w:lineRule="auto"/>
        <w:rPr>
          <w:i/>
          <w:iCs/>
          <w:u w:val="single"/>
        </w:rPr>
      </w:pPr>
      <w:r w:rsidRPr="00270D11">
        <w:rPr>
          <w:i/>
          <w:iCs/>
        </w:rPr>
        <w:tab/>
      </w:r>
      <w:r w:rsidRPr="00270D11">
        <w:rPr>
          <w:i/>
          <w:iCs/>
          <w:u w:val="single"/>
        </w:rPr>
        <w:t>Транспортные средства и относящиеся к ним устройства и оборудование.</w:t>
      </w:r>
    </w:p>
    <w:p w14:paraId="19A93F4B" w14:textId="33D2BE8B" w:rsidR="009C052C" w:rsidRPr="00270D11" w:rsidRDefault="009C052C" w:rsidP="009C052C">
      <w:pPr>
        <w:spacing w:line="360" w:lineRule="auto"/>
      </w:pPr>
      <w:r w:rsidRPr="00270D11">
        <w:rPr>
          <w:i/>
          <w:iCs/>
        </w:rPr>
        <w:tab/>
      </w:r>
      <w:r w:rsidR="00B6329D" w:rsidRPr="00270D11">
        <w:t xml:space="preserve">Среди изменений в рамках данной товарной группы первое, что обращает на себя внимание, – это сокращение почти в 2 раза доли Северной Америки в мировом экспорте транспортных средств и относящихся к ним устройств и оборудования (табл. 3.8). До настоящего времени, Соединённые Штаты Америки являются одним из крупнейших экспортёров данного вида товаров. Однако автомобильная промышленность США последние десятилетия находится в кризисном состоянии: такие крупнейшие компании, </w:t>
      </w:r>
      <w:r w:rsidR="00B6329D" w:rsidRPr="00270D11">
        <w:lastRenderedPageBreak/>
        <w:t xml:space="preserve">как </w:t>
      </w:r>
      <w:r w:rsidR="00B6329D" w:rsidRPr="00270D11">
        <w:rPr>
          <w:lang w:val="en-US"/>
        </w:rPr>
        <w:t>General</w:t>
      </w:r>
      <w:r w:rsidR="00B6329D" w:rsidRPr="00270D11">
        <w:t xml:space="preserve"> </w:t>
      </w:r>
      <w:r w:rsidR="00B6329D" w:rsidRPr="00270D11">
        <w:rPr>
          <w:lang w:val="en-US"/>
        </w:rPr>
        <w:t>Motors</w:t>
      </w:r>
      <w:r w:rsidR="00B6329D" w:rsidRPr="00270D11">
        <w:t xml:space="preserve"> и </w:t>
      </w:r>
      <w:r w:rsidR="00B6329D" w:rsidRPr="00270D11">
        <w:rPr>
          <w:lang w:val="en-US"/>
        </w:rPr>
        <w:t>Chrysler</w:t>
      </w:r>
      <w:r w:rsidR="00B6329D" w:rsidRPr="00270D11">
        <w:t xml:space="preserve"> объявили о банкротстве, но благодаря государственным займам и продажи иностранным владельцам, смогли сохранить свою деятельность, сократив масштабы производства. До 2010-х годов США являлись крупнейшим производителем автомобилей в мире, в настоящее время это место принадлежит Китаю. В период с 1995 по 2019 гг. существенно сократилась и доля Японии, которая в 1995 г. занимала первое место по экспорту транспортных средств, а в 2019 г. – уже только третье место. Таким образом, при сокращении доли США и Японии, крупнейшим экспортёром данного вида товаров становится Германии, несколько увеличившая долю за рассматриваемый период – 15,7% в 1995 г. и 16% в 2019 г.</w:t>
      </w:r>
    </w:p>
    <w:p w14:paraId="0CEDDFB7" w14:textId="567717F7" w:rsidR="009C052C" w:rsidRPr="00270D11" w:rsidRDefault="009C052C" w:rsidP="009C052C">
      <w:pPr>
        <w:spacing w:line="360" w:lineRule="auto"/>
      </w:pPr>
      <w:r w:rsidRPr="00270D11">
        <w:tab/>
        <w:t xml:space="preserve">Ещё одним существенным изменением в структуре мирового экспорта транспортных средств и относящихся к ним устройств и оборудования является увеличение доли Латинской Америки чуть более, чем в 2 раза. Такое изменение обусловлено прежде всего благодаря развитию автомобильной промышленности Мексики. В 2019 г. Мексика находилась на шестом месте среди стран мира по производству автотранспортных средств после Китая, США, Японии, Германии и Индии. </w:t>
      </w:r>
    </w:p>
    <w:p w14:paraId="31DF36ED" w14:textId="77777777" w:rsidR="00BE7B21" w:rsidRPr="00270D11" w:rsidRDefault="00BE7B21" w:rsidP="0074311B">
      <w:pPr>
        <w:spacing w:line="120" w:lineRule="auto"/>
      </w:pPr>
    </w:p>
    <w:p w14:paraId="1CAC1D30" w14:textId="77777777" w:rsidR="009C052C" w:rsidRPr="00270D11" w:rsidRDefault="009C052C" w:rsidP="0074311B">
      <w:pPr>
        <w:spacing w:line="360" w:lineRule="auto"/>
        <w:jc w:val="right"/>
        <w:rPr>
          <w:i/>
          <w:iCs/>
        </w:rPr>
      </w:pPr>
      <w:r w:rsidRPr="00270D11">
        <w:rPr>
          <w:i/>
          <w:iCs/>
        </w:rPr>
        <w:t>Таблица 3.8</w:t>
      </w:r>
    </w:p>
    <w:p w14:paraId="11E88CA3" w14:textId="77777777" w:rsidR="009C052C" w:rsidRPr="00270D11" w:rsidRDefault="009C052C" w:rsidP="009C052C">
      <w:pPr>
        <w:spacing w:line="360" w:lineRule="auto"/>
        <w:jc w:val="center"/>
        <w:rPr>
          <w:b/>
          <w:bCs/>
        </w:rPr>
      </w:pPr>
      <w:r w:rsidRPr="00270D11">
        <w:rPr>
          <w:b/>
          <w:bCs/>
        </w:rPr>
        <w:t>Доля регионов мира в экспорте и импорте транспортных средств и относящихся к ним устройств и оборудования в 1995 и 2019 гг.</w:t>
      </w:r>
    </w:p>
    <w:tbl>
      <w:tblPr>
        <w:tblStyle w:val="af4"/>
        <w:tblW w:w="0" w:type="auto"/>
        <w:tblInd w:w="108" w:type="dxa"/>
        <w:tblLook w:val="04A0" w:firstRow="1" w:lastRow="0" w:firstColumn="1" w:lastColumn="0" w:noHBand="0" w:noVBand="1"/>
      </w:tblPr>
      <w:tblGrid>
        <w:gridCol w:w="4253"/>
        <w:gridCol w:w="1276"/>
        <w:gridCol w:w="1275"/>
        <w:gridCol w:w="1276"/>
        <w:gridCol w:w="1276"/>
      </w:tblGrid>
      <w:tr w:rsidR="00270D11" w:rsidRPr="00270D11" w14:paraId="76A1A36D" w14:textId="77777777" w:rsidTr="00BE7B21">
        <w:trPr>
          <w:trHeight w:val="20"/>
          <w:tblHeader/>
        </w:trPr>
        <w:tc>
          <w:tcPr>
            <w:tcW w:w="4253" w:type="dxa"/>
            <w:noWrap/>
            <w:vAlign w:val="center"/>
            <w:hideMark/>
          </w:tcPr>
          <w:p w14:paraId="216806A9" w14:textId="77777777" w:rsidR="009C052C" w:rsidRPr="00270D11" w:rsidRDefault="009C052C" w:rsidP="00732404">
            <w:pPr>
              <w:jc w:val="left"/>
              <w:rPr>
                <w:sz w:val="22"/>
              </w:rPr>
            </w:pPr>
          </w:p>
        </w:tc>
        <w:tc>
          <w:tcPr>
            <w:tcW w:w="1276" w:type="dxa"/>
            <w:noWrap/>
            <w:vAlign w:val="center"/>
            <w:hideMark/>
          </w:tcPr>
          <w:p w14:paraId="2ED432C6" w14:textId="77777777" w:rsidR="009C052C" w:rsidRPr="00270D11" w:rsidRDefault="009C052C" w:rsidP="00732404">
            <w:pPr>
              <w:jc w:val="center"/>
              <w:rPr>
                <w:sz w:val="22"/>
              </w:rPr>
            </w:pPr>
            <w:r w:rsidRPr="00270D11">
              <w:rPr>
                <w:sz w:val="22"/>
              </w:rPr>
              <w:t>Доля в мировом экспорте, 1995 г., %</w:t>
            </w:r>
          </w:p>
        </w:tc>
        <w:tc>
          <w:tcPr>
            <w:tcW w:w="1275" w:type="dxa"/>
            <w:noWrap/>
            <w:vAlign w:val="center"/>
            <w:hideMark/>
          </w:tcPr>
          <w:p w14:paraId="1DACA44F" w14:textId="77777777" w:rsidR="009C052C" w:rsidRPr="00270D11" w:rsidRDefault="009C052C" w:rsidP="00732404">
            <w:pPr>
              <w:jc w:val="center"/>
              <w:rPr>
                <w:sz w:val="22"/>
              </w:rPr>
            </w:pPr>
            <w:r w:rsidRPr="00270D11">
              <w:rPr>
                <w:sz w:val="22"/>
              </w:rPr>
              <w:t>Доля в мировом импорте, 1995 г., %</w:t>
            </w:r>
          </w:p>
        </w:tc>
        <w:tc>
          <w:tcPr>
            <w:tcW w:w="1276" w:type="dxa"/>
            <w:noWrap/>
            <w:vAlign w:val="center"/>
            <w:hideMark/>
          </w:tcPr>
          <w:p w14:paraId="03281E07" w14:textId="77777777" w:rsidR="009C052C" w:rsidRPr="00270D11" w:rsidRDefault="009C052C" w:rsidP="00732404">
            <w:pPr>
              <w:jc w:val="center"/>
              <w:rPr>
                <w:sz w:val="22"/>
              </w:rPr>
            </w:pPr>
            <w:r w:rsidRPr="00270D11">
              <w:rPr>
                <w:sz w:val="22"/>
              </w:rPr>
              <w:t>Доля в мировом экспорте, 2019 г., %</w:t>
            </w:r>
          </w:p>
        </w:tc>
        <w:tc>
          <w:tcPr>
            <w:tcW w:w="1276" w:type="dxa"/>
            <w:noWrap/>
            <w:vAlign w:val="center"/>
            <w:hideMark/>
          </w:tcPr>
          <w:p w14:paraId="3514B647" w14:textId="77777777" w:rsidR="009C052C" w:rsidRPr="00270D11" w:rsidRDefault="009C052C" w:rsidP="00732404">
            <w:pPr>
              <w:jc w:val="center"/>
              <w:rPr>
                <w:sz w:val="22"/>
              </w:rPr>
            </w:pPr>
            <w:r w:rsidRPr="00270D11">
              <w:rPr>
                <w:sz w:val="22"/>
              </w:rPr>
              <w:t>Доля в мировом импорте, 2019 г., %</w:t>
            </w:r>
          </w:p>
        </w:tc>
      </w:tr>
      <w:tr w:rsidR="00270D11" w:rsidRPr="00270D11" w14:paraId="5CE9FEC6" w14:textId="77777777" w:rsidTr="00BE7B21">
        <w:trPr>
          <w:trHeight w:val="20"/>
        </w:trPr>
        <w:tc>
          <w:tcPr>
            <w:tcW w:w="4253" w:type="dxa"/>
            <w:noWrap/>
            <w:vAlign w:val="center"/>
            <w:hideMark/>
          </w:tcPr>
          <w:p w14:paraId="32077114" w14:textId="77777777" w:rsidR="009C052C" w:rsidRPr="00270D11" w:rsidRDefault="009C052C" w:rsidP="00732404">
            <w:pPr>
              <w:jc w:val="left"/>
              <w:rPr>
                <w:sz w:val="22"/>
              </w:rPr>
            </w:pPr>
            <w:r w:rsidRPr="00270D11">
              <w:rPr>
                <w:sz w:val="22"/>
              </w:rPr>
              <w:t>Европа</w:t>
            </w:r>
          </w:p>
        </w:tc>
        <w:tc>
          <w:tcPr>
            <w:tcW w:w="1276" w:type="dxa"/>
            <w:noWrap/>
            <w:vAlign w:val="center"/>
            <w:hideMark/>
          </w:tcPr>
          <w:p w14:paraId="6289D611" w14:textId="77777777" w:rsidR="009C052C" w:rsidRPr="00270D11" w:rsidRDefault="009C052C" w:rsidP="00732404">
            <w:pPr>
              <w:jc w:val="center"/>
              <w:rPr>
                <w:sz w:val="22"/>
              </w:rPr>
            </w:pPr>
            <w:r w:rsidRPr="00270D11">
              <w:rPr>
                <w:sz w:val="22"/>
              </w:rPr>
              <w:t>49,9</w:t>
            </w:r>
          </w:p>
        </w:tc>
        <w:tc>
          <w:tcPr>
            <w:tcW w:w="1275" w:type="dxa"/>
            <w:noWrap/>
            <w:vAlign w:val="center"/>
            <w:hideMark/>
          </w:tcPr>
          <w:p w14:paraId="5CE64728" w14:textId="77777777" w:rsidR="009C052C" w:rsidRPr="00270D11" w:rsidRDefault="009C052C" w:rsidP="00732404">
            <w:pPr>
              <w:jc w:val="center"/>
              <w:rPr>
                <w:sz w:val="22"/>
              </w:rPr>
            </w:pPr>
            <w:r w:rsidRPr="00270D11">
              <w:rPr>
                <w:sz w:val="22"/>
              </w:rPr>
              <w:t>43,6</w:t>
            </w:r>
          </w:p>
        </w:tc>
        <w:tc>
          <w:tcPr>
            <w:tcW w:w="1276" w:type="dxa"/>
            <w:shd w:val="clear" w:color="auto" w:fill="FF4B4F"/>
            <w:noWrap/>
            <w:vAlign w:val="center"/>
            <w:hideMark/>
          </w:tcPr>
          <w:p w14:paraId="0944A27A" w14:textId="77777777" w:rsidR="009C052C" w:rsidRPr="00270D11" w:rsidRDefault="009C052C" w:rsidP="00732404">
            <w:pPr>
              <w:jc w:val="center"/>
              <w:rPr>
                <w:sz w:val="22"/>
              </w:rPr>
            </w:pPr>
            <w:r w:rsidRPr="00270D11">
              <w:rPr>
                <w:sz w:val="22"/>
              </w:rPr>
              <w:t>49,7</w:t>
            </w:r>
          </w:p>
        </w:tc>
        <w:tc>
          <w:tcPr>
            <w:tcW w:w="1276" w:type="dxa"/>
            <w:shd w:val="clear" w:color="auto" w:fill="FF4B4F"/>
            <w:noWrap/>
            <w:vAlign w:val="center"/>
            <w:hideMark/>
          </w:tcPr>
          <w:p w14:paraId="2919C6BD" w14:textId="77777777" w:rsidR="009C052C" w:rsidRPr="00270D11" w:rsidRDefault="009C052C" w:rsidP="00732404">
            <w:pPr>
              <w:jc w:val="center"/>
              <w:rPr>
                <w:sz w:val="22"/>
              </w:rPr>
            </w:pPr>
            <w:r w:rsidRPr="00270D11">
              <w:rPr>
                <w:sz w:val="22"/>
              </w:rPr>
              <w:t>43,4</w:t>
            </w:r>
          </w:p>
        </w:tc>
      </w:tr>
      <w:tr w:rsidR="00270D11" w:rsidRPr="00270D11" w14:paraId="582C5DE4" w14:textId="77777777" w:rsidTr="00BE7B21">
        <w:trPr>
          <w:trHeight w:val="20"/>
        </w:trPr>
        <w:tc>
          <w:tcPr>
            <w:tcW w:w="4253" w:type="dxa"/>
            <w:noWrap/>
            <w:vAlign w:val="center"/>
            <w:hideMark/>
          </w:tcPr>
          <w:p w14:paraId="17DFE206" w14:textId="77777777" w:rsidR="009C052C" w:rsidRPr="00270D11" w:rsidRDefault="009C052C" w:rsidP="00732404">
            <w:pPr>
              <w:jc w:val="left"/>
              <w:rPr>
                <w:sz w:val="22"/>
              </w:rPr>
            </w:pPr>
            <w:r w:rsidRPr="00270D11">
              <w:rPr>
                <w:sz w:val="22"/>
              </w:rPr>
              <w:t>Восточная и Юго-Восточная Азия</w:t>
            </w:r>
          </w:p>
        </w:tc>
        <w:tc>
          <w:tcPr>
            <w:tcW w:w="1276" w:type="dxa"/>
            <w:noWrap/>
            <w:vAlign w:val="center"/>
            <w:hideMark/>
          </w:tcPr>
          <w:p w14:paraId="02EECFD5" w14:textId="77777777" w:rsidR="009C052C" w:rsidRPr="00270D11" w:rsidRDefault="009C052C" w:rsidP="00732404">
            <w:pPr>
              <w:jc w:val="center"/>
              <w:rPr>
                <w:sz w:val="22"/>
              </w:rPr>
            </w:pPr>
            <w:r w:rsidRPr="00270D11">
              <w:rPr>
                <w:sz w:val="22"/>
              </w:rPr>
              <w:t>21,3</w:t>
            </w:r>
          </w:p>
        </w:tc>
        <w:tc>
          <w:tcPr>
            <w:tcW w:w="1275" w:type="dxa"/>
            <w:noWrap/>
            <w:vAlign w:val="center"/>
            <w:hideMark/>
          </w:tcPr>
          <w:p w14:paraId="1EA7D514" w14:textId="77777777" w:rsidR="009C052C" w:rsidRPr="00270D11" w:rsidRDefault="009C052C" w:rsidP="00732404">
            <w:pPr>
              <w:jc w:val="center"/>
              <w:rPr>
                <w:sz w:val="22"/>
              </w:rPr>
            </w:pPr>
            <w:r w:rsidRPr="00270D11">
              <w:rPr>
                <w:sz w:val="22"/>
              </w:rPr>
              <w:t>12,2</w:t>
            </w:r>
          </w:p>
        </w:tc>
        <w:tc>
          <w:tcPr>
            <w:tcW w:w="1276" w:type="dxa"/>
            <w:shd w:val="clear" w:color="auto" w:fill="92D050"/>
            <w:noWrap/>
            <w:vAlign w:val="center"/>
            <w:hideMark/>
          </w:tcPr>
          <w:p w14:paraId="27A62AAC" w14:textId="77777777" w:rsidR="009C052C" w:rsidRPr="00270D11" w:rsidRDefault="009C052C" w:rsidP="00732404">
            <w:pPr>
              <w:jc w:val="center"/>
              <w:rPr>
                <w:sz w:val="22"/>
              </w:rPr>
            </w:pPr>
            <w:r w:rsidRPr="00270D11">
              <w:rPr>
                <w:sz w:val="22"/>
              </w:rPr>
              <w:t>22,9</w:t>
            </w:r>
          </w:p>
        </w:tc>
        <w:tc>
          <w:tcPr>
            <w:tcW w:w="1276" w:type="dxa"/>
            <w:shd w:val="clear" w:color="auto" w:fill="92D050"/>
            <w:noWrap/>
            <w:vAlign w:val="center"/>
            <w:hideMark/>
          </w:tcPr>
          <w:p w14:paraId="2CBFE120" w14:textId="77777777" w:rsidR="009C052C" w:rsidRPr="00270D11" w:rsidRDefault="009C052C" w:rsidP="00732404">
            <w:pPr>
              <w:jc w:val="center"/>
              <w:rPr>
                <w:sz w:val="22"/>
              </w:rPr>
            </w:pPr>
            <w:r w:rsidRPr="00270D11">
              <w:rPr>
                <w:sz w:val="22"/>
              </w:rPr>
              <w:t>13,6</w:t>
            </w:r>
          </w:p>
        </w:tc>
      </w:tr>
      <w:tr w:rsidR="00270D11" w:rsidRPr="00270D11" w14:paraId="000A8C73" w14:textId="77777777" w:rsidTr="00BE7B21">
        <w:trPr>
          <w:trHeight w:val="20"/>
        </w:trPr>
        <w:tc>
          <w:tcPr>
            <w:tcW w:w="4253" w:type="dxa"/>
            <w:noWrap/>
            <w:vAlign w:val="center"/>
            <w:hideMark/>
          </w:tcPr>
          <w:p w14:paraId="391AE8CB" w14:textId="5DBBFAE8" w:rsidR="009C052C" w:rsidRPr="00270D11" w:rsidRDefault="007D47B3" w:rsidP="00732404">
            <w:pPr>
              <w:jc w:val="left"/>
              <w:rPr>
                <w:sz w:val="22"/>
              </w:rPr>
            </w:pPr>
            <w:r w:rsidRPr="00270D11">
              <w:rPr>
                <w:sz w:val="22"/>
              </w:rPr>
              <w:t>Юго-Западная Азия</w:t>
            </w:r>
          </w:p>
        </w:tc>
        <w:tc>
          <w:tcPr>
            <w:tcW w:w="1276" w:type="dxa"/>
            <w:noWrap/>
            <w:vAlign w:val="center"/>
            <w:hideMark/>
          </w:tcPr>
          <w:p w14:paraId="58617BFA" w14:textId="77777777" w:rsidR="009C052C" w:rsidRPr="00270D11" w:rsidRDefault="009C052C" w:rsidP="00732404">
            <w:pPr>
              <w:jc w:val="center"/>
              <w:rPr>
                <w:sz w:val="22"/>
              </w:rPr>
            </w:pPr>
            <w:r w:rsidRPr="00270D11">
              <w:rPr>
                <w:sz w:val="22"/>
              </w:rPr>
              <w:t>0,5</w:t>
            </w:r>
          </w:p>
        </w:tc>
        <w:tc>
          <w:tcPr>
            <w:tcW w:w="1275" w:type="dxa"/>
            <w:noWrap/>
            <w:vAlign w:val="center"/>
            <w:hideMark/>
          </w:tcPr>
          <w:p w14:paraId="2EDE038F" w14:textId="77777777" w:rsidR="009C052C" w:rsidRPr="00270D11" w:rsidRDefault="009C052C" w:rsidP="00732404">
            <w:pPr>
              <w:jc w:val="center"/>
              <w:rPr>
                <w:sz w:val="22"/>
              </w:rPr>
            </w:pPr>
            <w:r w:rsidRPr="00270D11">
              <w:rPr>
                <w:sz w:val="22"/>
              </w:rPr>
              <w:t>3,4</w:t>
            </w:r>
          </w:p>
        </w:tc>
        <w:tc>
          <w:tcPr>
            <w:tcW w:w="1276" w:type="dxa"/>
            <w:shd w:val="clear" w:color="auto" w:fill="92D050"/>
            <w:noWrap/>
            <w:vAlign w:val="center"/>
            <w:hideMark/>
          </w:tcPr>
          <w:p w14:paraId="163B4158" w14:textId="77777777" w:rsidR="009C052C" w:rsidRPr="00270D11" w:rsidRDefault="009C052C" w:rsidP="00732404">
            <w:pPr>
              <w:jc w:val="center"/>
              <w:rPr>
                <w:sz w:val="22"/>
              </w:rPr>
            </w:pPr>
            <w:r w:rsidRPr="00270D11">
              <w:rPr>
                <w:sz w:val="22"/>
              </w:rPr>
              <w:t>2,7</w:t>
            </w:r>
          </w:p>
        </w:tc>
        <w:tc>
          <w:tcPr>
            <w:tcW w:w="1276" w:type="dxa"/>
            <w:shd w:val="clear" w:color="auto" w:fill="92D050"/>
            <w:noWrap/>
            <w:vAlign w:val="center"/>
            <w:hideMark/>
          </w:tcPr>
          <w:p w14:paraId="7A468FE0" w14:textId="77777777" w:rsidR="009C052C" w:rsidRPr="00270D11" w:rsidRDefault="009C052C" w:rsidP="00732404">
            <w:pPr>
              <w:jc w:val="center"/>
              <w:rPr>
                <w:sz w:val="22"/>
              </w:rPr>
            </w:pPr>
            <w:r w:rsidRPr="00270D11">
              <w:rPr>
                <w:sz w:val="22"/>
              </w:rPr>
              <w:t>5,4</w:t>
            </w:r>
          </w:p>
        </w:tc>
      </w:tr>
      <w:tr w:rsidR="00270D11" w:rsidRPr="00270D11" w14:paraId="5D3A0FD2" w14:textId="77777777" w:rsidTr="00BE7B21">
        <w:trPr>
          <w:trHeight w:val="20"/>
        </w:trPr>
        <w:tc>
          <w:tcPr>
            <w:tcW w:w="4253" w:type="dxa"/>
            <w:noWrap/>
            <w:vAlign w:val="center"/>
            <w:hideMark/>
          </w:tcPr>
          <w:p w14:paraId="2FBAC5DC" w14:textId="77777777" w:rsidR="009C052C" w:rsidRPr="00270D11" w:rsidRDefault="009C052C" w:rsidP="00732404">
            <w:pPr>
              <w:jc w:val="left"/>
              <w:rPr>
                <w:sz w:val="22"/>
              </w:rPr>
            </w:pPr>
            <w:r w:rsidRPr="00270D11">
              <w:rPr>
                <w:sz w:val="22"/>
              </w:rPr>
              <w:t>Центральная и Южная Азия</w:t>
            </w:r>
          </w:p>
        </w:tc>
        <w:tc>
          <w:tcPr>
            <w:tcW w:w="1276" w:type="dxa"/>
            <w:noWrap/>
            <w:vAlign w:val="center"/>
            <w:hideMark/>
          </w:tcPr>
          <w:p w14:paraId="2B455799" w14:textId="77777777" w:rsidR="009C052C" w:rsidRPr="00270D11" w:rsidRDefault="009C052C" w:rsidP="00732404">
            <w:pPr>
              <w:jc w:val="center"/>
              <w:rPr>
                <w:sz w:val="22"/>
              </w:rPr>
            </w:pPr>
            <w:r w:rsidRPr="00270D11">
              <w:rPr>
                <w:sz w:val="22"/>
              </w:rPr>
              <w:t>0,2</w:t>
            </w:r>
          </w:p>
        </w:tc>
        <w:tc>
          <w:tcPr>
            <w:tcW w:w="1275" w:type="dxa"/>
            <w:noWrap/>
            <w:vAlign w:val="center"/>
            <w:hideMark/>
          </w:tcPr>
          <w:p w14:paraId="1E3E656C" w14:textId="77777777" w:rsidR="009C052C" w:rsidRPr="00270D11" w:rsidRDefault="009C052C" w:rsidP="00732404">
            <w:pPr>
              <w:jc w:val="center"/>
              <w:rPr>
                <w:sz w:val="22"/>
              </w:rPr>
            </w:pPr>
            <w:r w:rsidRPr="00270D11">
              <w:rPr>
                <w:sz w:val="22"/>
              </w:rPr>
              <w:t>0,5</w:t>
            </w:r>
          </w:p>
        </w:tc>
        <w:tc>
          <w:tcPr>
            <w:tcW w:w="1276" w:type="dxa"/>
            <w:shd w:val="clear" w:color="auto" w:fill="92D050"/>
            <w:noWrap/>
            <w:vAlign w:val="center"/>
            <w:hideMark/>
          </w:tcPr>
          <w:p w14:paraId="5AC595BB" w14:textId="77777777" w:rsidR="009C052C" w:rsidRPr="00270D11" w:rsidRDefault="009C052C" w:rsidP="00732404">
            <w:pPr>
              <w:jc w:val="center"/>
              <w:rPr>
                <w:sz w:val="22"/>
              </w:rPr>
            </w:pPr>
            <w:r w:rsidRPr="00270D11">
              <w:rPr>
                <w:sz w:val="22"/>
              </w:rPr>
              <w:t>1,4</w:t>
            </w:r>
          </w:p>
        </w:tc>
        <w:tc>
          <w:tcPr>
            <w:tcW w:w="1276" w:type="dxa"/>
            <w:shd w:val="clear" w:color="auto" w:fill="92D050"/>
            <w:noWrap/>
            <w:vAlign w:val="center"/>
            <w:hideMark/>
          </w:tcPr>
          <w:p w14:paraId="690E1B4C" w14:textId="77777777" w:rsidR="009C052C" w:rsidRPr="00270D11" w:rsidRDefault="009C052C" w:rsidP="00732404">
            <w:pPr>
              <w:jc w:val="center"/>
              <w:rPr>
                <w:sz w:val="22"/>
              </w:rPr>
            </w:pPr>
            <w:r w:rsidRPr="00270D11">
              <w:rPr>
                <w:sz w:val="22"/>
              </w:rPr>
              <w:t>1,8</w:t>
            </w:r>
          </w:p>
        </w:tc>
      </w:tr>
      <w:tr w:rsidR="00270D11" w:rsidRPr="00270D11" w14:paraId="2F00766E" w14:textId="77777777" w:rsidTr="00BE7B21">
        <w:trPr>
          <w:trHeight w:val="20"/>
        </w:trPr>
        <w:tc>
          <w:tcPr>
            <w:tcW w:w="4253" w:type="dxa"/>
            <w:noWrap/>
            <w:vAlign w:val="center"/>
            <w:hideMark/>
          </w:tcPr>
          <w:p w14:paraId="177DC3A2" w14:textId="77777777" w:rsidR="009C052C" w:rsidRPr="00270D11" w:rsidRDefault="009C052C" w:rsidP="00732404">
            <w:pPr>
              <w:jc w:val="left"/>
              <w:rPr>
                <w:sz w:val="22"/>
              </w:rPr>
            </w:pPr>
            <w:r w:rsidRPr="00270D11">
              <w:rPr>
                <w:sz w:val="22"/>
              </w:rPr>
              <w:t>Северная Америка</w:t>
            </w:r>
          </w:p>
        </w:tc>
        <w:tc>
          <w:tcPr>
            <w:tcW w:w="1276" w:type="dxa"/>
            <w:noWrap/>
            <w:vAlign w:val="center"/>
            <w:hideMark/>
          </w:tcPr>
          <w:p w14:paraId="4EC6D73F" w14:textId="77777777" w:rsidR="009C052C" w:rsidRPr="00270D11" w:rsidRDefault="009C052C" w:rsidP="00732404">
            <w:pPr>
              <w:jc w:val="center"/>
              <w:rPr>
                <w:sz w:val="22"/>
              </w:rPr>
            </w:pPr>
            <w:r w:rsidRPr="00270D11">
              <w:rPr>
                <w:sz w:val="22"/>
              </w:rPr>
              <w:t>23,1</w:t>
            </w:r>
          </w:p>
        </w:tc>
        <w:tc>
          <w:tcPr>
            <w:tcW w:w="1275" w:type="dxa"/>
            <w:noWrap/>
            <w:vAlign w:val="center"/>
            <w:hideMark/>
          </w:tcPr>
          <w:p w14:paraId="3D3C6AF9" w14:textId="77777777" w:rsidR="009C052C" w:rsidRPr="00270D11" w:rsidRDefault="009C052C" w:rsidP="00732404">
            <w:pPr>
              <w:jc w:val="center"/>
              <w:rPr>
                <w:sz w:val="22"/>
              </w:rPr>
            </w:pPr>
            <w:r w:rsidRPr="00270D11">
              <w:rPr>
                <w:sz w:val="22"/>
              </w:rPr>
              <w:t>27,0</w:t>
            </w:r>
          </w:p>
        </w:tc>
        <w:tc>
          <w:tcPr>
            <w:tcW w:w="1276" w:type="dxa"/>
            <w:shd w:val="clear" w:color="auto" w:fill="FF4B4F"/>
            <w:noWrap/>
            <w:vAlign w:val="center"/>
            <w:hideMark/>
          </w:tcPr>
          <w:p w14:paraId="51E09930" w14:textId="77777777" w:rsidR="009C052C" w:rsidRPr="00270D11" w:rsidRDefault="009C052C" w:rsidP="00732404">
            <w:pPr>
              <w:jc w:val="center"/>
              <w:rPr>
                <w:sz w:val="22"/>
              </w:rPr>
            </w:pPr>
            <w:r w:rsidRPr="00270D11">
              <w:rPr>
                <w:sz w:val="22"/>
              </w:rPr>
              <w:t>13,6</w:t>
            </w:r>
          </w:p>
        </w:tc>
        <w:tc>
          <w:tcPr>
            <w:tcW w:w="1276" w:type="dxa"/>
            <w:shd w:val="clear" w:color="auto" w:fill="FF4B4F"/>
            <w:noWrap/>
            <w:vAlign w:val="center"/>
            <w:hideMark/>
          </w:tcPr>
          <w:p w14:paraId="3061B243" w14:textId="77777777" w:rsidR="009C052C" w:rsidRPr="00270D11" w:rsidRDefault="009C052C" w:rsidP="00732404">
            <w:pPr>
              <w:jc w:val="center"/>
              <w:rPr>
                <w:sz w:val="22"/>
              </w:rPr>
            </w:pPr>
            <w:r w:rsidRPr="00270D11">
              <w:rPr>
                <w:sz w:val="22"/>
              </w:rPr>
              <w:t>23,5</w:t>
            </w:r>
          </w:p>
        </w:tc>
      </w:tr>
      <w:tr w:rsidR="00270D11" w:rsidRPr="00270D11" w14:paraId="53A01984" w14:textId="77777777" w:rsidTr="00BE7B21">
        <w:trPr>
          <w:trHeight w:val="20"/>
        </w:trPr>
        <w:tc>
          <w:tcPr>
            <w:tcW w:w="4253" w:type="dxa"/>
            <w:noWrap/>
            <w:vAlign w:val="center"/>
            <w:hideMark/>
          </w:tcPr>
          <w:p w14:paraId="3FCC1561" w14:textId="77777777" w:rsidR="009C052C" w:rsidRPr="00270D11" w:rsidRDefault="009C052C" w:rsidP="00732404">
            <w:pPr>
              <w:jc w:val="left"/>
              <w:rPr>
                <w:sz w:val="22"/>
              </w:rPr>
            </w:pPr>
            <w:r w:rsidRPr="00270D11">
              <w:rPr>
                <w:sz w:val="22"/>
              </w:rPr>
              <w:t>Латинская Америка и Карибский бассейн</w:t>
            </w:r>
          </w:p>
        </w:tc>
        <w:tc>
          <w:tcPr>
            <w:tcW w:w="1276" w:type="dxa"/>
            <w:noWrap/>
            <w:vAlign w:val="center"/>
            <w:hideMark/>
          </w:tcPr>
          <w:p w14:paraId="135D05A7" w14:textId="77777777" w:rsidR="009C052C" w:rsidRPr="00270D11" w:rsidRDefault="009C052C" w:rsidP="00732404">
            <w:pPr>
              <w:jc w:val="center"/>
              <w:rPr>
                <w:sz w:val="22"/>
              </w:rPr>
            </w:pPr>
            <w:r w:rsidRPr="00270D11">
              <w:rPr>
                <w:sz w:val="22"/>
              </w:rPr>
              <w:t>3,5</w:t>
            </w:r>
          </w:p>
        </w:tc>
        <w:tc>
          <w:tcPr>
            <w:tcW w:w="1275" w:type="dxa"/>
            <w:noWrap/>
            <w:vAlign w:val="center"/>
            <w:hideMark/>
          </w:tcPr>
          <w:p w14:paraId="72AEA238" w14:textId="77777777" w:rsidR="009C052C" w:rsidRPr="00270D11" w:rsidRDefault="009C052C" w:rsidP="00732404">
            <w:pPr>
              <w:jc w:val="center"/>
              <w:rPr>
                <w:sz w:val="22"/>
              </w:rPr>
            </w:pPr>
            <w:r w:rsidRPr="00270D11">
              <w:rPr>
                <w:sz w:val="22"/>
              </w:rPr>
              <w:t>7,0</w:t>
            </w:r>
          </w:p>
        </w:tc>
        <w:tc>
          <w:tcPr>
            <w:tcW w:w="1276" w:type="dxa"/>
            <w:shd w:val="clear" w:color="auto" w:fill="92D050"/>
            <w:noWrap/>
            <w:vAlign w:val="center"/>
            <w:hideMark/>
          </w:tcPr>
          <w:p w14:paraId="30923448" w14:textId="77777777" w:rsidR="009C052C" w:rsidRPr="00270D11" w:rsidRDefault="009C052C" w:rsidP="00732404">
            <w:pPr>
              <w:jc w:val="center"/>
              <w:rPr>
                <w:sz w:val="22"/>
              </w:rPr>
            </w:pPr>
            <w:r w:rsidRPr="00270D11">
              <w:rPr>
                <w:sz w:val="22"/>
              </w:rPr>
              <w:t>7,9</w:t>
            </w:r>
          </w:p>
        </w:tc>
        <w:tc>
          <w:tcPr>
            <w:tcW w:w="1276" w:type="dxa"/>
            <w:shd w:val="clear" w:color="auto" w:fill="FF4B4F"/>
            <w:noWrap/>
            <w:vAlign w:val="center"/>
            <w:hideMark/>
          </w:tcPr>
          <w:p w14:paraId="73EC8465" w14:textId="77777777" w:rsidR="009C052C" w:rsidRPr="00270D11" w:rsidRDefault="009C052C" w:rsidP="00732404">
            <w:pPr>
              <w:jc w:val="center"/>
              <w:rPr>
                <w:sz w:val="22"/>
              </w:rPr>
            </w:pPr>
            <w:r w:rsidRPr="00270D11">
              <w:rPr>
                <w:sz w:val="22"/>
              </w:rPr>
              <w:t>6,4</w:t>
            </w:r>
          </w:p>
        </w:tc>
      </w:tr>
      <w:tr w:rsidR="00270D11" w:rsidRPr="00270D11" w14:paraId="2EAB1FD4" w14:textId="77777777" w:rsidTr="00BE7B21">
        <w:trPr>
          <w:trHeight w:val="20"/>
        </w:trPr>
        <w:tc>
          <w:tcPr>
            <w:tcW w:w="4253" w:type="dxa"/>
            <w:noWrap/>
            <w:vAlign w:val="center"/>
            <w:hideMark/>
          </w:tcPr>
          <w:p w14:paraId="3FFFBC7D" w14:textId="77777777" w:rsidR="009C052C" w:rsidRPr="00270D11" w:rsidRDefault="009C052C" w:rsidP="00732404">
            <w:pPr>
              <w:jc w:val="left"/>
              <w:rPr>
                <w:sz w:val="22"/>
              </w:rPr>
            </w:pPr>
            <w:r w:rsidRPr="00270D11">
              <w:rPr>
                <w:sz w:val="22"/>
              </w:rPr>
              <w:t>Африка</w:t>
            </w:r>
          </w:p>
        </w:tc>
        <w:tc>
          <w:tcPr>
            <w:tcW w:w="1276" w:type="dxa"/>
            <w:noWrap/>
            <w:vAlign w:val="center"/>
            <w:hideMark/>
          </w:tcPr>
          <w:p w14:paraId="50EED197" w14:textId="77777777" w:rsidR="009C052C" w:rsidRPr="00270D11" w:rsidRDefault="009C052C" w:rsidP="00732404">
            <w:pPr>
              <w:jc w:val="center"/>
              <w:rPr>
                <w:sz w:val="22"/>
              </w:rPr>
            </w:pPr>
            <w:r w:rsidRPr="00270D11">
              <w:rPr>
                <w:sz w:val="22"/>
              </w:rPr>
              <w:t>0,2</w:t>
            </w:r>
          </w:p>
        </w:tc>
        <w:tc>
          <w:tcPr>
            <w:tcW w:w="1275" w:type="dxa"/>
            <w:noWrap/>
            <w:vAlign w:val="center"/>
            <w:hideMark/>
          </w:tcPr>
          <w:p w14:paraId="74EB60F3" w14:textId="77777777" w:rsidR="009C052C" w:rsidRPr="00270D11" w:rsidRDefault="009C052C" w:rsidP="00732404">
            <w:pPr>
              <w:jc w:val="center"/>
              <w:rPr>
                <w:sz w:val="22"/>
              </w:rPr>
            </w:pPr>
            <w:r w:rsidRPr="00270D11">
              <w:rPr>
                <w:sz w:val="22"/>
              </w:rPr>
              <w:t>3,0</w:t>
            </w:r>
          </w:p>
        </w:tc>
        <w:tc>
          <w:tcPr>
            <w:tcW w:w="1276" w:type="dxa"/>
            <w:shd w:val="clear" w:color="auto" w:fill="92D050"/>
            <w:noWrap/>
            <w:vAlign w:val="center"/>
            <w:hideMark/>
          </w:tcPr>
          <w:p w14:paraId="04F334FB" w14:textId="77777777" w:rsidR="009C052C" w:rsidRPr="00270D11" w:rsidRDefault="009C052C" w:rsidP="00732404">
            <w:pPr>
              <w:jc w:val="center"/>
              <w:rPr>
                <w:sz w:val="22"/>
              </w:rPr>
            </w:pPr>
            <w:r w:rsidRPr="00270D11">
              <w:rPr>
                <w:sz w:val="22"/>
              </w:rPr>
              <w:t>1,1</w:t>
            </w:r>
          </w:p>
        </w:tc>
        <w:tc>
          <w:tcPr>
            <w:tcW w:w="1276" w:type="dxa"/>
            <w:shd w:val="clear" w:color="auto" w:fill="92D050"/>
            <w:noWrap/>
            <w:vAlign w:val="center"/>
            <w:hideMark/>
          </w:tcPr>
          <w:p w14:paraId="0144277A" w14:textId="77777777" w:rsidR="009C052C" w:rsidRPr="00270D11" w:rsidRDefault="009C052C" w:rsidP="00732404">
            <w:pPr>
              <w:jc w:val="center"/>
              <w:rPr>
                <w:sz w:val="22"/>
              </w:rPr>
            </w:pPr>
            <w:r w:rsidRPr="00270D11">
              <w:rPr>
                <w:sz w:val="22"/>
              </w:rPr>
              <w:t>3,2</w:t>
            </w:r>
          </w:p>
        </w:tc>
      </w:tr>
      <w:tr w:rsidR="00270D11" w:rsidRPr="00270D11" w14:paraId="06990F0D" w14:textId="77777777" w:rsidTr="00BE7B21">
        <w:trPr>
          <w:trHeight w:val="20"/>
        </w:trPr>
        <w:tc>
          <w:tcPr>
            <w:tcW w:w="4253" w:type="dxa"/>
            <w:noWrap/>
            <w:vAlign w:val="center"/>
            <w:hideMark/>
          </w:tcPr>
          <w:p w14:paraId="75F0DDCF" w14:textId="77777777" w:rsidR="009C052C" w:rsidRPr="00270D11" w:rsidRDefault="009C052C" w:rsidP="00732404">
            <w:pPr>
              <w:jc w:val="left"/>
              <w:rPr>
                <w:sz w:val="22"/>
              </w:rPr>
            </w:pPr>
            <w:r w:rsidRPr="00270D11">
              <w:rPr>
                <w:sz w:val="22"/>
              </w:rPr>
              <w:t>Австралия и Океания</w:t>
            </w:r>
          </w:p>
        </w:tc>
        <w:tc>
          <w:tcPr>
            <w:tcW w:w="1276" w:type="dxa"/>
            <w:noWrap/>
            <w:vAlign w:val="center"/>
            <w:hideMark/>
          </w:tcPr>
          <w:p w14:paraId="347A32B7" w14:textId="77777777" w:rsidR="009C052C" w:rsidRPr="00270D11" w:rsidRDefault="009C052C" w:rsidP="00732404">
            <w:pPr>
              <w:jc w:val="center"/>
              <w:rPr>
                <w:sz w:val="22"/>
              </w:rPr>
            </w:pPr>
            <w:r w:rsidRPr="00270D11">
              <w:rPr>
                <w:sz w:val="22"/>
              </w:rPr>
              <w:t>0,3</w:t>
            </w:r>
          </w:p>
        </w:tc>
        <w:tc>
          <w:tcPr>
            <w:tcW w:w="1275" w:type="dxa"/>
            <w:noWrap/>
            <w:vAlign w:val="center"/>
            <w:hideMark/>
          </w:tcPr>
          <w:p w14:paraId="4EF876EA" w14:textId="77777777" w:rsidR="009C052C" w:rsidRPr="00270D11" w:rsidRDefault="009C052C" w:rsidP="00732404">
            <w:pPr>
              <w:jc w:val="center"/>
              <w:rPr>
                <w:sz w:val="22"/>
              </w:rPr>
            </w:pPr>
            <w:r w:rsidRPr="00270D11">
              <w:rPr>
                <w:sz w:val="22"/>
              </w:rPr>
              <w:t>1,9</w:t>
            </w:r>
          </w:p>
        </w:tc>
        <w:tc>
          <w:tcPr>
            <w:tcW w:w="1276" w:type="dxa"/>
            <w:shd w:val="clear" w:color="auto" w:fill="FF4B4F"/>
            <w:noWrap/>
            <w:vAlign w:val="center"/>
            <w:hideMark/>
          </w:tcPr>
          <w:p w14:paraId="2CF6C015" w14:textId="77777777" w:rsidR="009C052C" w:rsidRPr="00270D11" w:rsidRDefault="009C052C" w:rsidP="00732404">
            <w:pPr>
              <w:jc w:val="center"/>
              <w:rPr>
                <w:sz w:val="22"/>
              </w:rPr>
            </w:pPr>
            <w:r w:rsidRPr="00270D11">
              <w:rPr>
                <w:sz w:val="22"/>
              </w:rPr>
              <w:t>0,2</w:t>
            </w:r>
          </w:p>
        </w:tc>
        <w:tc>
          <w:tcPr>
            <w:tcW w:w="1276" w:type="dxa"/>
            <w:shd w:val="clear" w:color="auto" w:fill="92D050"/>
            <w:noWrap/>
            <w:vAlign w:val="center"/>
            <w:hideMark/>
          </w:tcPr>
          <w:p w14:paraId="1133ADA3" w14:textId="77777777" w:rsidR="009C052C" w:rsidRPr="00270D11" w:rsidRDefault="009C052C" w:rsidP="00732404">
            <w:pPr>
              <w:jc w:val="center"/>
              <w:rPr>
                <w:sz w:val="22"/>
              </w:rPr>
            </w:pPr>
            <w:r w:rsidRPr="00270D11">
              <w:rPr>
                <w:sz w:val="22"/>
              </w:rPr>
              <w:t>2,4</w:t>
            </w:r>
          </w:p>
        </w:tc>
      </w:tr>
      <w:tr w:rsidR="00270D11" w:rsidRPr="00270D11" w14:paraId="54F89071" w14:textId="77777777" w:rsidTr="00BE7B21">
        <w:trPr>
          <w:trHeight w:val="20"/>
        </w:trPr>
        <w:tc>
          <w:tcPr>
            <w:tcW w:w="4253" w:type="dxa"/>
            <w:noWrap/>
            <w:vAlign w:val="center"/>
            <w:hideMark/>
          </w:tcPr>
          <w:p w14:paraId="38E3081E" w14:textId="77777777" w:rsidR="009C052C" w:rsidRPr="00270D11" w:rsidRDefault="009C052C" w:rsidP="00732404">
            <w:pPr>
              <w:jc w:val="left"/>
              <w:rPr>
                <w:i/>
                <w:iCs/>
                <w:sz w:val="22"/>
              </w:rPr>
            </w:pPr>
            <w:r w:rsidRPr="00270D11">
              <w:rPr>
                <w:i/>
                <w:iCs/>
                <w:sz w:val="22"/>
              </w:rPr>
              <w:t>Другие</w:t>
            </w:r>
          </w:p>
        </w:tc>
        <w:tc>
          <w:tcPr>
            <w:tcW w:w="1276" w:type="dxa"/>
            <w:noWrap/>
            <w:vAlign w:val="center"/>
            <w:hideMark/>
          </w:tcPr>
          <w:p w14:paraId="78BB28AF" w14:textId="77777777" w:rsidR="009C052C" w:rsidRPr="00270D11" w:rsidRDefault="009C052C" w:rsidP="00732404">
            <w:pPr>
              <w:jc w:val="center"/>
              <w:rPr>
                <w:i/>
                <w:iCs/>
                <w:sz w:val="22"/>
              </w:rPr>
            </w:pPr>
            <w:r w:rsidRPr="00270D11">
              <w:rPr>
                <w:i/>
                <w:iCs/>
                <w:sz w:val="22"/>
              </w:rPr>
              <w:t>1,1</w:t>
            </w:r>
          </w:p>
        </w:tc>
        <w:tc>
          <w:tcPr>
            <w:tcW w:w="1275" w:type="dxa"/>
            <w:noWrap/>
            <w:vAlign w:val="center"/>
            <w:hideMark/>
          </w:tcPr>
          <w:p w14:paraId="3F14ADD9" w14:textId="77777777" w:rsidR="009C052C" w:rsidRPr="00270D11" w:rsidRDefault="009C052C" w:rsidP="00732404">
            <w:pPr>
              <w:jc w:val="center"/>
              <w:rPr>
                <w:i/>
                <w:iCs/>
                <w:sz w:val="22"/>
              </w:rPr>
            </w:pPr>
            <w:r w:rsidRPr="00270D11">
              <w:rPr>
                <w:i/>
                <w:iCs/>
                <w:sz w:val="22"/>
              </w:rPr>
              <w:t>1,5</w:t>
            </w:r>
          </w:p>
        </w:tc>
        <w:tc>
          <w:tcPr>
            <w:tcW w:w="1276" w:type="dxa"/>
            <w:noWrap/>
            <w:vAlign w:val="center"/>
            <w:hideMark/>
          </w:tcPr>
          <w:p w14:paraId="175E2371" w14:textId="77777777" w:rsidR="009C052C" w:rsidRPr="00270D11" w:rsidRDefault="009C052C" w:rsidP="00732404">
            <w:pPr>
              <w:jc w:val="center"/>
              <w:rPr>
                <w:i/>
                <w:iCs/>
                <w:sz w:val="22"/>
              </w:rPr>
            </w:pPr>
            <w:r w:rsidRPr="00270D11">
              <w:rPr>
                <w:i/>
                <w:iCs/>
                <w:sz w:val="22"/>
              </w:rPr>
              <w:t>0,5</w:t>
            </w:r>
          </w:p>
        </w:tc>
        <w:tc>
          <w:tcPr>
            <w:tcW w:w="1276" w:type="dxa"/>
            <w:noWrap/>
            <w:vAlign w:val="center"/>
            <w:hideMark/>
          </w:tcPr>
          <w:p w14:paraId="11827614" w14:textId="77777777" w:rsidR="009C052C" w:rsidRPr="00270D11" w:rsidRDefault="009C052C" w:rsidP="00732404">
            <w:pPr>
              <w:jc w:val="center"/>
              <w:rPr>
                <w:i/>
                <w:iCs/>
                <w:sz w:val="22"/>
              </w:rPr>
            </w:pPr>
            <w:r w:rsidRPr="00270D11">
              <w:rPr>
                <w:i/>
                <w:iCs/>
                <w:sz w:val="22"/>
              </w:rPr>
              <w:t>0,3</w:t>
            </w:r>
          </w:p>
        </w:tc>
      </w:tr>
      <w:tr w:rsidR="00270D11" w:rsidRPr="00270D11" w14:paraId="1C168A2F" w14:textId="77777777" w:rsidTr="0074311B">
        <w:trPr>
          <w:trHeight w:val="146"/>
        </w:trPr>
        <w:tc>
          <w:tcPr>
            <w:tcW w:w="4253" w:type="dxa"/>
            <w:noWrap/>
            <w:vAlign w:val="center"/>
            <w:hideMark/>
          </w:tcPr>
          <w:p w14:paraId="5ECA1B36" w14:textId="77777777" w:rsidR="009C052C" w:rsidRPr="00270D11" w:rsidRDefault="009C052C" w:rsidP="00732404">
            <w:pPr>
              <w:jc w:val="left"/>
              <w:rPr>
                <w:i/>
                <w:iCs/>
                <w:sz w:val="22"/>
              </w:rPr>
            </w:pPr>
            <w:r w:rsidRPr="00270D11">
              <w:rPr>
                <w:i/>
                <w:iCs/>
                <w:sz w:val="22"/>
              </w:rPr>
              <w:t>Всего</w:t>
            </w:r>
          </w:p>
        </w:tc>
        <w:tc>
          <w:tcPr>
            <w:tcW w:w="1276" w:type="dxa"/>
            <w:noWrap/>
            <w:vAlign w:val="center"/>
            <w:hideMark/>
          </w:tcPr>
          <w:p w14:paraId="0A82D07F" w14:textId="77777777" w:rsidR="009C052C" w:rsidRPr="00270D11" w:rsidRDefault="009C052C" w:rsidP="00732404">
            <w:pPr>
              <w:jc w:val="center"/>
              <w:rPr>
                <w:i/>
                <w:iCs/>
                <w:sz w:val="22"/>
              </w:rPr>
            </w:pPr>
            <w:r w:rsidRPr="00270D11">
              <w:rPr>
                <w:i/>
                <w:iCs/>
                <w:sz w:val="22"/>
              </w:rPr>
              <w:t>100,0</w:t>
            </w:r>
          </w:p>
        </w:tc>
        <w:tc>
          <w:tcPr>
            <w:tcW w:w="1275" w:type="dxa"/>
            <w:noWrap/>
            <w:vAlign w:val="center"/>
            <w:hideMark/>
          </w:tcPr>
          <w:p w14:paraId="57853E80"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2DBB8E57"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0F507148" w14:textId="77777777" w:rsidR="009C052C" w:rsidRPr="00270D11" w:rsidRDefault="009C052C" w:rsidP="00732404">
            <w:pPr>
              <w:jc w:val="center"/>
              <w:rPr>
                <w:i/>
                <w:iCs/>
                <w:sz w:val="22"/>
              </w:rPr>
            </w:pPr>
            <w:r w:rsidRPr="00270D11">
              <w:rPr>
                <w:i/>
                <w:iCs/>
                <w:sz w:val="22"/>
              </w:rPr>
              <w:t>100,0</w:t>
            </w:r>
          </w:p>
        </w:tc>
      </w:tr>
    </w:tbl>
    <w:p w14:paraId="27BFFB4D" w14:textId="5C54EBD5" w:rsidR="009C052C" w:rsidRPr="00270D11" w:rsidRDefault="009C052C" w:rsidP="009C052C">
      <w:pPr>
        <w:spacing w:line="360" w:lineRule="auto"/>
        <w:rPr>
          <w:i/>
          <w:iCs/>
        </w:rPr>
      </w:pPr>
      <w:r w:rsidRPr="00270D11">
        <w:rPr>
          <w:i/>
          <w:iCs/>
        </w:rPr>
        <w:t xml:space="preserve">Составлено по </w:t>
      </w:r>
      <w:r w:rsidRPr="00270D11">
        <w:rPr>
          <w:i/>
          <w:iCs/>
          <w:lang w:val="en-US"/>
        </w:rPr>
        <w:t>[</w:t>
      </w:r>
      <w:r w:rsidR="0074311B" w:rsidRPr="00270D11">
        <w:rPr>
          <w:i/>
          <w:iCs/>
        </w:rPr>
        <w:t>32</w:t>
      </w:r>
      <w:r w:rsidRPr="00270D11">
        <w:rPr>
          <w:i/>
          <w:iCs/>
          <w:lang w:val="en-US"/>
        </w:rPr>
        <w:t>]</w:t>
      </w:r>
      <w:r w:rsidRPr="00270D11">
        <w:rPr>
          <w:i/>
          <w:iCs/>
        </w:rPr>
        <w:t>.</w:t>
      </w:r>
    </w:p>
    <w:p w14:paraId="40E8415E" w14:textId="77777777" w:rsidR="004C2781" w:rsidRPr="00270D11" w:rsidRDefault="004C2781" w:rsidP="009C052C">
      <w:pPr>
        <w:spacing w:line="360" w:lineRule="auto"/>
        <w:rPr>
          <w:i/>
          <w:iCs/>
        </w:rPr>
      </w:pPr>
    </w:p>
    <w:p w14:paraId="0B1884BB" w14:textId="77777777" w:rsidR="009C052C" w:rsidRPr="00270D11" w:rsidRDefault="009C052C" w:rsidP="009C052C">
      <w:pPr>
        <w:spacing w:line="360" w:lineRule="auto"/>
        <w:rPr>
          <w:i/>
          <w:iCs/>
          <w:u w:val="single"/>
        </w:rPr>
      </w:pPr>
      <w:r w:rsidRPr="00270D11">
        <w:tab/>
      </w:r>
      <w:r w:rsidRPr="00270D11">
        <w:rPr>
          <w:i/>
          <w:iCs/>
          <w:u w:val="single"/>
        </w:rPr>
        <w:t xml:space="preserve">Текстиль, текстильные изделия и обувь. </w:t>
      </w:r>
    </w:p>
    <w:p w14:paraId="46A89F8C" w14:textId="77777777" w:rsidR="009C052C" w:rsidRPr="00270D11" w:rsidRDefault="009C052C" w:rsidP="009C052C">
      <w:pPr>
        <w:spacing w:line="360" w:lineRule="auto"/>
      </w:pPr>
      <w:r w:rsidRPr="00270D11">
        <w:rPr>
          <w:i/>
          <w:iCs/>
        </w:rPr>
        <w:tab/>
      </w:r>
      <w:r w:rsidRPr="00270D11">
        <w:t xml:space="preserve">В структуре экспорта текстиля, текстильных изделий и обуви большинство регионов мира снизили свою долю (табл. 3.9). Но это не относится к азиатским регионам – </w:t>
      </w:r>
    </w:p>
    <w:p w14:paraId="4DFD9EBE" w14:textId="748D309A" w:rsidR="009C052C" w:rsidRPr="00270D11" w:rsidRDefault="009C052C" w:rsidP="009C052C">
      <w:pPr>
        <w:spacing w:line="360" w:lineRule="auto"/>
      </w:pPr>
      <w:r w:rsidRPr="00270D11">
        <w:t xml:space="preserve">доля Восточной и Юго-Восточной Азии возросла с 36,3% в 1995 г. до 47,3% в 2019 г. Главными экспортёрами данной группы товаров не только в рамках этого региона, но и всего мира являются Китай и Вьетнам, увеличившие свою долю в 2 и 5 раз </w:t>
      </w:r>
      <w:r w:rsidRPr="00270D11">
        <w:lastRenderedPageBreak/>
        <w:t>соответственно. Крупнейшие в 1995 г. европейские страны по экспорту текстиля, текстильны</w:t>
      </w:r>
      <w:r w:rsidR="0000356B" w:rsidRPr="00270D11">
        <w:t>х</w:t>
      </w:r>
      <w:r w:rsidRPr="00270D11">
        <w:t xml:space="preserve"> изделий и обуви, такие как Италия, Германия, и Франция, сократили свою долю в мировом экспорте примерно в 2 раза.</w:t>
      </w:r>
    </w:p>
    <w:p w14:paraId="174EF996" w14:textId="292077B6" w:rsidR="0074311B" w:rsidRPr="00270D11" w:rsidRDefault="009C052C" w:rsidP="009C052C">
      <w:pPr>
        <w:spacing w:line="360" w:lineRule="auto"/>
      </w:pPr>
      <w:r w:rsidRPr="00270D11">
        <w:tab/>
        <w:t xml:space="preserve">В структуре импорта рассматриваемой категории товаров доля Восточной и Юго-Восточной Азии снизилась, как и Европы, а возросла сильнее всех доля Центральной и Южной Азии. Однако главным импортёром и в 1995 г., и в 2019 г. выступают США, на которые приходится 15,4% и 16,8% мирового импорта данного вида продукции. </w:t>
      </w:r>
    </w:p>
    <w:p w14:paraId="7657B123" w14:textId="77777777" w:rsidR="009C052C" w:rsidRPr="00270D11" w:rsidRDefault="009C052C" w:rsidP="009C052C">
      <w:pPr>
        <w:spacing w:line="360" w:lineRule="auto"/>
        <w:jc w:val="right"/>
        <w:rPr>
          <w:i/>
          <w:iCs/>
        </w:rPr>
      </w:pPr>
      <w:r w:rsidRPr="00270D11">
        <w:rPr>
          <w:i/>
          <w:iCs/>
        </w:rPr>
        <w:t>Таблица 3.9</w:t>
      </w:r>
    </w:p>
    <w:p w14:paraId="1D337D29" w14:textId="77777777" w:rsidR="009C052C" w:rsidRPr="00270D11" w:rsidRDefault="009C052C" w:rsidP="009C052C">
      <w:pPr>
        <w:spacing w:line="360" w:lineRule="auto"/>
        <w:jc w:val="center"/>
        <w:rPr>
          <w:b/>
          <w:bCs/>
        </w:rPr>
      </w:pPr>
      <w:r w:rsidRPr="00270D11">
        <w:rPr>
          <w:b/>
          <w:bCs/>
        </w:rPr>
        <w:t>Доля регионов мира в экспорте и импорте текстиля, текстильных изделий и обуви в 1995 и 2019 гг.</w:t>
      </w:r>
    </w:p>
    <w:tbl>
      <w:tblPr>
        <w:tblStyle w:val="af4"/>
        <w:tblW w:w="0" w:type="auto"/>
        <w:tblInd w:w="108" w:type="dxa"/>
        <w:tblLook w:val="04A0" w:firstRow="1" w:lastRow="0" w:firstColumn="1" w:lastColumn="0" w:noHBand="0" w:noVBand="1"/>
      </w:tblPr>
      <w:tblGrid>
        <w:gridCol w:w="4253"/>
        <w:gridCol w:w="1276"/>
        <w:gridCol w:w="1275"/>
        <w:gridCol w:w="1276"/>
        <w:gridCol w:w="1276"/>
      </w:tblGrid>
      <w:tr w:rsidR="00270D11" w:rsidRPr="00270D11" w14:paraId="24BCB379" w14:textId="77777777" w:rsidTr="00732404">
        <w:trPr>
          <w:trHeight w:val="288"/>
        </w:trPr>
        <w:tc>
          <w:tcPr>
            <w:tcW w:w="4253" w:type="dxa"/>
            <w:noWrap/>
            <w:vAlign w:val="center"/>
            <w:hideMark/>
          </w:tcPr>
          <w:p w14:paraId="5B5541AB" w14:textId="77777777" w:rsidR="009C052C" w:rsidRPr="00270D11" w:rsidRDefault="009C052C" w:rsidP="00732404">
            <w:pPr>
              <w:jc w:val="left"/>
              <w:rPr>
                <w:sz w:val="22"/>
              </w:rPr>
            </w:pPr>
          </w:p>
        </w:tc>
        <w:tc>
          <w:tcPr>
            <w:tcW w:w="1276" w:type="dxa"/>
            <w:noWrap/>
            <w:vAlign w:val="center"/>
            <w:hideMark/>
          </w:tcPr>
          <w:p w14:paraId="70C52AAA" w14:textId="77777777" w:rsidR="009C052C" w:rsidRPr="00270D11" w:rsidRDefault="009C052C" w:rsidP="00732404">
            <w:pPr>
              <w:jc w:val="center"/>
              <w:rPr>
                <w:sz w:val="22"/>
              </w:rPr>
            </w:pPr>
            <w:r w:rsidRPr="00270D11">
              <w:rPr>
                <w:sz w:val="22"/>
              </w:rPr>
              <w:t>Доля в мировом экспорте, 1995 г., %</w:t>
            </w:r>
          </w:p>
        </w:tc>
        <w:tc>
          <w:tcPr>
            <w:tcW w:w="1275" w:type="dxa"/>
            <w:noWrap/>
            <w:vAlign w:val="center"/>
            <w:hideMark/>
          </w:tcPr>
          <w:p w14:paraId="5702AB06" w14:textId="77777777" w:rsidR="009C052C" w:rsidRPr="00270D11" w:rsidRDefault="009C052C" w:rsidP="00732404">
            <w:pPr>
              <w:jc w:val="center"/>
              <w:rPr>
                <w:sz w:val="22"/>
              </w:rPr>
            </w:pPr>
            <w:r w:rsidRPr="00270D11">
              <w:rPr>
                <w:sz w:val="22"/>
              </w:rPr>
              <w:t>Доля в мировом импорте, 1995 г., %</w:t>
            </w:r>
          </w:p>
        </w:tc>
        <w:tc>
          <w:tcPr>
            <w:tcW w:w="1276" w:type="dxa"/>
            <w:noWrap/>
            <w:vAlign w:val="center"/>
            <w:hideMark/>
          </w:tcPr>
          <w:p w14:paraId="1C67FB58" w14:textId="77777777" w:rsidR="009C052C" w:rsidRPr="00270D11" w:rsidRDefault="009C052C" w:rsidP="00732404">
            <w:pPr>
              <w:jc w:val="center"/>
              <w:rPr>
                <w:sz w:val="22"/>
              </w:rPr>
            </w:pPr>
            <w:r w:rsidRPr="00270D11">
              <w:rPr>
                <w:sz w:val="22"/>
              </w:rPr>
              <w:t>Доля в мировом экспорте, 2019 г., %</w:t>
            </w:r>
          </w:p>
        </w:tc>
        <w:tc>
          <w:tcPr>
            <w:tcW w:w="1276" w:type="dxa"/>
            <w:noWrap/>
            <w:vAlign w:val="center"/>
            <w:hideMark/>
          </w:tcPr>
          <w:p w14:paraId="5C22239A" w14:textId="77777777" w:rsidR="009C052C" w:rsidRPr="00270D11" w:rsidRDefault="009C052C" w:rsidP="00732404">
            <w:pPr>
              <w:jc w:val="center"/>
              <w:rPr>
                <w:sz w:val="22"/>
              </w:rPr>
            </w:pPr>
            <w:r w:rsidRPr="00270D11">
              <w:rPr>
                <w:sz w:val="22"/>
              </w:rPr>
              <w:t>Доля в мировом импорте, 2019 г., %</w:t>
            </w:r>
          </w:p>
        </w:tc>
      </w:tr>
      <w:tr w:rsidR="00270D11" w:rsidRPr="00270D11" w14:paraId="0FBEDE6E" w14:textId="77777777" w:rsidTr="00732404">
        <w:trPr>
          <w:trHeight w:val="288"/>
        </w:trPr>
        <w:tc>
          <w:tcPr>
            <w:tcW w:w="4253" w:type="dxa"/>
            <w:noWrap/>
            <w:vAlign w:val="center"/>
            <w:hideMark/>
          </w:tcPr>
          <w:p w14:paraId="763DEB57" w14:textId="77777777" w:rsidR="009C052C" w:rsidRPr="00270D11" w:rsidRDefault="009C052C" w:rsidP="00732404">
            <w:pPr>
              <w:jc w:val="left"/>
              <w:rPr>
                <w:sz w:val="22"/>
              </w:rPr>
            </w:pPr>
            <w:r w:rsidRPr="00270D11">
              <w:rPr>
                <w:sz w:val="22"/>
              </w:rPr>
              <w:t>Европа</w:t>
            </w:r>
          </w:p>
        </w:tc>
        <w:tc>
          <w:tcPr>
            <w:tcW w:w="1276" w:type="dxa"/>
            <w:noWrap/>
            <w:vAlign w:val="center"/>
            <w:hideMark/>
          </w:tcPr>
          <w:p w14:paraId="407A6643" w14:textId="77777777" w:rsidR="009C052C" w:rsidRPr="00270D11" w:rsidRDefault="009C052C" w:rsidP="00732404">
            <w:pPr>
              <w:jc w:val="center"/>
              <w:rPr>
                <w:sz w:val="22"/>
              </w:rPr>
            </w:pPr>
            <w:r w:rsidRPr="00270D11">
              <w:rPr>
                <w:sz w:val="22"/>
              </w:rPr>
              <w:t>41,5</w:t>
            </w:r>
          </w:p>
        </w:tc>
        <w:tc>
          <w:tcPr>
            <w:tcW w:w="1275" w:type="dxa"/>
            <w:noWrap/>
            <w:vAlign w:val="center"/>
            <w:hideMark/>
          </w:tcPr>
          <w:p w14:paraId="32B1E358" w14:textId="77777777" w:rsidR="009C052C" w:rsidRPr="00270D11" w:rsidRDefault="009C052C" w:rsidP="00732404">
            <w:pPr>
              <w:jc w:val="center"/>
              <w:rPr>
                <w:sz w:val="22"/>
              </w:rPr>
            </w:pPr>
            <w:r w:rsidRPr="00270D11">
              <w:rPr>
                <w:sz w:val="22"/>
              </w:rPr>
              <w:t>46,4</w:t>
            </w:r>
          </w:p>
        </w:tc>
        <w:tc>
          <w:tcPr>
            <w:tcW w:w="1276" w:type="dxa"/>
            <w:shd w:val="clear" w:color="auto" w:fill="FF4B4F"/>
            <w:noWrap/>
            <w:vAlign w:val="center"/>
            <w:hideMark/>
          </w:tcPr>
          <w:p w14:paraId="6D6B79FD" w14:textId="77777777" w:rsidR="009C052C" w:rsidRPr="00270D11" w:rsidRDefault="009C052C" w:rsidP="00732404">
            <w:pPr>
              <w:jc w:val="center"/>
              <w:rPr>
                <w:sz w:val="22"/>
              </w:rPr>
            </w:pPr>
            <w:r w:rsidRPr="00270D11">
              <w:rPr>
                <w:sz w:val="22"/>
              </w:rPr>
              <w:t>30,4</w:t>
            </w:r>
          </w:p>
        </w:tc>
        <w:tc>
          <w:tcPr>
            <w:tcW w:w="1276" w:type="dxa"/>
            <w:shd w:val="clear" w:color="auto" w:fill="FF4B4F"/>
            <w:noWrap/>
            <w:vAlign w:val="center"/>
            <w:hideMark/>
          </w:tcPr>
          <w:p w14:paraId="4F33C2A4" w14:textId="77777777" w:rsidR="009C052C" w:rsidRPr="00270D11" w:rsidRDefault="009C052C" w:rsidP="00732404">
            <w:pPr>
              <w:jc w:val="center"/>
              <w:rPr>
                <w:sz w:val="22"/>
              </w:rPr>
            </w:pPr>
            <w:r w:rsidRPr="00270D11">
              <w:rPr>
                <w:sz w:val="22"/>
              </w:rPr>
              <w:t>42,0</w:t>
            </w:r>
          </w:p>
        </w:tc>
      </w:tr>
      <w:tr w:rsidR="00270D11" w:rsidRPr="00270D11" w14:paraId="1E5E5F08" w14:textId="77777777" w:rsidTr="00732404">
        <w:trPr>
          <w:trHeight w:val="288"/>
        </w:trPr>
        <w:tc>
          <w:tcPr>
            <w:tcW w:w="4253" w:type="dxa"/>
            <w:noWrap/>
            <w:vAlign w:val="center"/>
            <w:hideMark/>
          </w:tcPr>
          <w:p w14:paraId="2867D510" w14:textId="77777777" w:rsidR="009C052C" w:rsidRPr="00270D11" w:rsidRDefault="009C052C" w:rsidP="00732404">
            <w:pPr>
              <w:jc w:val="left"/>
              <w:rPr>
                <w:sz w:val="22"/>
              </w:rPr>
            </w:pPr>
            <w:r w:rsidRPr="00270D11">
              <w:rPr>
                <w:sz w:val="22"/>
              </w:rPr>
              <w:t>Восточная и Юго-Восточная Азия</w:t>
            </w:r>
          </w:p>
        </w:tc>
        <w:tc>
          <w:tcPr>
            <w:tcW w:w="1276" w:type="dxa"/>
            <w:noWrap/>
            <w:vAlign w:val="center"/>
            <w:hideMark/>
          </w:tcPr>
          <w:p w14:paraId="32659C02" w14:textId="77777777" w:rsidR="009C052C" w:rsidRPr="00270D11" w:rsidRDefault="009C052C" w:rsidP="00732404">
            <w:pPr>
              <w:jc w:val="center"/>
              <w:rPr>
                <w:sz w:val="22"/>
              </w:rPr>
            </w:pPr>
            <w:r w:rsidRPr="00270D11">
              <w:rPr>
                <w:sz w:val="22"/>
              </w:rPr>
              <w:t>36,3</w:t>
            </w:r>
          </w:p>
        </w:tc>
        <w:tc>
          <w:tcPr>
            <w:tcW w:w="1275" w:type="dxa"/>
            <w:noWrap/>
            <w:vAlign w:val="center"/>
            <w:hideMark/>
          </w:tcPr>
          <w:p w14:paraId="7F1EC05B" w14:textId="77777777" w:rsidR="009C052C" w:rsidRPr="00270D11" w:rsidRDefault="009C052C" w:rsidP="00732404">
            <w:pPr>
              <w:jc w:val="center"/>
              <w:rPr>
                <w:sz w:val="22"/>
              </w:rPr>
            </w:pPr>
            <w:r w:rsidRPr="00270D11">
              <w:rPr>
                <w:sz w:val="22"/>
              </w:rPr>
              <w:t>23,8</w:t>
            </w:r>
          </w:p>
        </w:tc>
        <w:tc>
          <w:tcPr>
            <w:tcW w:w="1276" w:type="dxa"/>
            <w:shd w:val="clear" w:color="auto" w:fill="92D050"/>
            <w:noWrap/>
            <w:vAlign w:val="center"/>
            <w:hideMark/>
          </w:tcPr>
          <w:p w14:paraId="59C655C6" w14:textId="77777777" w:rsidR="009C052C" w:rsidRPr="00270D11" w:rsidRDefault="009C052C" w:rsidP="00732404">
            <w:pPr>
              <w:jc w:val="center"/>
              <w:rPr>
                <w:sz w:val="22"/>
              </w:rPr>
            </w:pPr>
            <w:r w:rsidRPr="00270D11">
              <w:rPr>
                <w:sz w:val="22"/>
              </w:rPr>
              <w:t>47,3</w:t>
            </w:r>
          </w:p>
        </w:tc>
        <w:tc>
          <w:tcPr>
            <w:tcW w:w="1276" w:type="dxa"/>
            <w:shd w:val="clear" w:color="auto" w:fill="FF4B4F"/>
            <w:noWrap/>
            <w:vAlign w:val="center"/>
            <w:hideMark/>
          </w:tcPr>
          <w:p w14:paraId="28D56A5E" w14:textId="77777777" w:rsidR="009C052C" w:rsidRPr="00270D11" w:rsidRDefault="009C052C" w:rsidP="00732404">
            <w:pPr>
              <w:jc w:val="center"/>
              <w:rPr>
                <w:sz w:val="22"/>
              </w:rPr>
            </w:pPr>
            <w:r w:rsidRPr="00270D11">
              <w:rPr>
                <w:sz w:val="22"/>
              </w:rPr>
              <w:t>19,1</w:t>
            </w:r>
          </w:p>
        </w:tc>
      </w:tr>
      <w:tr w:rsidR="00270D11" w:rsidRPr="00270D11" w14:paraId="1098D2E1" w14:textId="77777777" w:rsidTr="00732404">
        <w:trPr>
          <w:trHeight w:val="288"/>
        </w:trPr>
        <w:tc>
          <w:tcPr>
            <w:tcW w:w="4253" w:type="dxa"/>
            <w:noWrap/>
            <w:vAlign w:val="center"/>
            <w:hideMark/>
          </w:tcPr>
          <w:p w14:paraId="2570894E" w14:textId="757F09F6" w:rsidR="009C052C" w:rsidRPr="00270D11" w:rsidRDefault="007D47B3" w:rsidP="00732404">
            <w:pPr>
              <w:jc w:val="left"/>
              <w:rPr>
                <w:sz w:val="22"/>
              </w:rPr>
            </w:pPr>
            <w:r w:rsidRPr="00270D11">
              <w:rPr>
                <w:sz w:val="22"/>
              </w:rPr>
              <w:t>Юго-Западная Азия</w:t>
            </w:r>
          </w:p>
        </w:tc>
        <w:tc>
          <w:tcPr>
            <w:tcW w:w="1276" w:type="dxa"/>
            <w:noWrap/>
            <w:vAlign w:val="center"/>
            <w:hideMark/>
          </w:tcPr>
          <w:p w14:paraId="69502F2E" w14:textId="77777777" w:rsidR="009C052C" w:rsidRPr="00270D11" w:rsidRDefault="009C052C" w:rsidP="00732404">
            <w:pPr>
              <w:jc w:val="center"/>
              <w:rPr>
                <w:sz w:val="22"/>
              </w:rPr>
            </w:pPr>
            <w:r w:rsidRPr="00270D11">
              <w:rPr>
                <w:sz w:val="22"/>
              </w:rPr>
              <w:t>2,7</w:t>
            </w:r>
          </w:p>
        </w:tc>
        <w:tc>
          <w:tcPr>
            <w:tcW w:w="1275" w:type="dxa"/>
            <w:noWrap/>
            <w:vAlign w:val="center"/>
            <w:hideMark/>
          </w:tcPr>
          <w:p w14:paraId="442EDA3E" w14:textId="77777777" w:rsidR="009C052C" w:rsidRPr="00270D11" w:rsidRDefault="009C052C" w:rsidP="00732404">
            <w:pPr>
              <w:jc w:val="center"/>
              <w:rPr>
                <w:sz w:val="22"/>
              </w:rPr>
            </w:pPr>
            <w:r w:rsidRPr="00270D11">
              <w:rPr>
                <w:sz w:val="22"/>
              </w:rPr>
              <w:t>3,3</w:t>
            </w:r>
          </w:p>
        </w:tc>
        <w:tc>
          <w:tcPr>
            <w:tcW w:w="1276" w:type="dxa"/>
            <w:shd w:val="clear" w:color="auto" w:fill="92D050"/>
            <w:noWrap/>
            <w:vAlign w:val="center"/>
            <w:hideMark/>
          </w:tcPr>
          <w:p w14:paraId="547750E4" w14:textId="77777777" w:rsidR="009C052C" w:rsidRPr="00270D11" w:rsidRDefault="009C052C" w:rsidP="00732404">
            <w:pPr>
              <w:jc w:val="center"/>
              <w:rPr>
                <w:sz w:val="22"/>
              </w:rPr>
            </w:pPr>
            <w:r w:rsidRPr="00270D11">
              <w:rPr>
                <w:sz w:val="22"/>
              </w:rPr>
              <w:t>3,6</w:t>
            </w:r>
          </w:p>
        </w:tc>
        <w:tc>
          <w:tcPr>
            <w:tcW w:w="1276" w:type="dxa"/>
            <w:shd w:val="clear" w:color="auto" w:fill="92D050"/>
            <w:noWrap/>
            <w:vAlign w:val="center"/>
            <w:hideMark/>
          </w:tcPr>
          <w:p w14:paraId="006728E7" w14:textId="77777777" w:rsidR="009C052C" w:rsidRPr="00270D11" w:rsidRDefault="009C052C" w:rsidP="00732404">
            <w:pPr>
              <w:jc w:val="center"/>
              <w:rPr>
                <w:sz w:val="22"/>
              </w:rPr>
            </w:pPr>
            <w:r w:rsidRPr="00270D11">
              <w:rPr>
                <w:sz w:val="22"/>
              </w:rPr>
              <w:t>5,3</w:t>
            </w:r>
          </w:p>
        </w:tc>
      </w:tr>
      <w:tr w:rsidR="00270D11" w:rsidRPr="00270D11" w14:paraId="6C9A6AB9" w14:textId="77777777" w:rsidTr="00732404">
        <w:trPr>
          <w:trHeight w:val="288"/>
        </w:trPr>
        <w:tc>
          <w:tcPr>
            <w:tcW w:w="4253" w:type="dxa"/>
            <w:noWrap/>
            <w:vAlign w:val="center"/>
            <w:hideMark/>
          </w:tcPr>
          <w:p w14:paraId="51DEB49E" w14:textId="77777777" w:rsidR="009C052C" w:rsidRPr="00270D11" w:rsidRDefault="009C052C" w:rsidP="00732404">
            <w:pPr>
              <w:jc w:val="left"/>
              <w:rPr>
                <w:sz w:val="22"/>
              </w:rPr>
            </w:pPr>
            <w:r w:rsidRPr="00270D11">
              <w:rPr>
                <w:sz w:val="22"/>
              </w:rPr>
              <w:t>Центральная и Южная Азия</w:t>
            </w:r>
          </w:p>
        </w:tc>
        <w:tc>
          <w:tcPr>
            <w:tcW w:w="1276" w:type="dxa"/>
            <w:noWrap/>
            <w:vAlign w:val="center"/>
            <w:hideMark/>
          </w:tcPr>
          <w:p w14:paraId="67C3E00D" w14:textId="77777777" w:rsidR="009C052C" w:rsidRPr="00270D11" w:rsidRDefault="009C052C" w:rsidP="00732404">
            <w:pPr>
              <w:jc w:val="center"/>
              <w:rPr>
                <w:sz w:val="22"/>
              </w:rPr>
            </w:pPr>
            <w:r w:rsidRPr="00270D11">
              <w:rPr>
                <w:sz w:val="22"/>
              </w:rPr>
              <w:t>4,3</w:t>
            </w:r>
          </w:p>
        </w:tc>
        <w:tc>
          <w:tcPr>
            <w:tcW w:w="1275" w:type="dxa"/>
            <w:noWrap/>
            <w:vAlign w:val="center"/>
            <w:hideMark/>
          </w:tcPr>
          <w:p w14:paraId="60775027" w14:textId="77777777" w:rsidR="009C052C" w:rsidRPr="00270D11" w:rsidRDefault="009C052C" w:rsidP="00732404">
            <w:pPr>
              <w:jc w:val="center"/>
              <w:rPr>
                <w:sz w:val="22"/>
              </w:rPr>
            </w:pPr>
            <w:r w:rsidRPr="00270D11">
              <w:rPr>
                <w:sz w:val="22"/>
              </w:rPr>
              <w:t>1,1</w:t>
            </w:r>
          </w:p>
        </w:tc>
        <w:tc>
          <w:tcPr>
            <w:tcW w:w="1276" w:type="dxa"/>
            <w:shd w:val="clear" w:color="auto" w:fill="92D050"/>
            <w:noWrap/>
            <w:vAlign w:val="center"/>
            <w:hideMark/>
          </w:tcPr>
          <w:p w14:paraId="5C4AC48E" w14:textId="77777777" w:rsidR="009C052C" w:rsidRPr="00270D11" w:rsidRDefault="009C052C" w:rsidP="00732404">
            <w:pPr>
              <w:jc w:val="center"/>
              <w:rPr>
                <w:sz w:val="22"/>
              </w:rPr>
            </w:pPr>
            <w:r w:rsidRPr="00270D11">
              <w:rPr>
                <w:sz w:val="22"/>
              </w:rPr>
              <w:t>8,1</w:t>
            </w:r>
          </w:p>
        </w:tc>
        <w:tc>
          <w:tcPr>
            <w:tcW w:w="1276" w:type="dxa"/>
            <w:shd w:val="clear" w:color="auto" w:fill="92D050"/>
            <w:noWrap/>
            <w:vAlign w:val="center"/>
            <w:hideMark/>
          </w:tcPr>
          <w:p w14:paraId="3B635400" w14:textId="77777777" w:rsidR="009C052C" w:rsidRPr="00270D11" w:rsidRDefault="009C052C" w:rsidP="00732404">
            <w:pPr>
              <w:jc w:val="center"/>
              <w:rPr>
                <w:sz w:val="22"/>
              </w:rPr>
            </w:pPr>
            <w:r w:rsidRPr="00270D11">
              <w:rPr>
                <w:sz w:val="22"/>
              </w:rPr>
              <w:t>4,1</w:t>
            </w:r>
          </w:p>
        </w:tc>
      </w:tr>
      <w:tr w:rsidR="00270D11" w:rsidRPr="00270D11" w14:paraId="0A56FBC1" w14:textId="77777777" w:rsidTr="00732404">
        <w:trPr>
          <w:trHeight w:val="288"/>
        </w:trPr>
        <w:tc>
          <w:tcPr>
            <w:tcW w:w="4253" w:type="dxa"/>
            <w:noWrap/>
            <w:vAlign w:val="center"/>
            <w:hideMark/>
          </w:tcPr>
          <w:p w14:paraId="7AFD3C88" w14:textId="77777777" w:rsidR="009C052C" w:rsidRPr="00270D11" w:rsidRDefault="009C052C" w:rsidP="00732404">
            <w:pPr>
              <w:jc w:val="left"/>
              <w:rPr>
                <w:sz w:val="22"/>
              </w:rPr>
            </w:pPr>
            <w:r w:rsidRPr="00270D11">
              <w:rPr>
                <w:sz w:val="22"/>
              </w:rPr>
              <w:t>Северная Америка</w:t>
            </w:r>
          </w:p>
        </w:tc>
        <w:tc>
          <w:tcPr>
            <w:tcW w:w="1276" w:type="dxa"/>
            <w:noWrap/>
            <w:vAlign w:val="center"/>
            <w:hideMark/>
          </w:tcPr>
          <w:p w14:paraId="60081B06" w14:textId="77777777" w:rsidR="009C052C" w:rsidRPr="00270D11" w:rsidRDefault="009C052C" w:rsidP="00732404">
            <w:pPr>
              <w:jc w:val="center"/>
              <w:rPr>
                <w:sz w:val="22"/>
              </w:rPr>
            </w:pPr>
            <w:r w:rsidRPr="00270D11">
              <w:rPr>
                <w:sz w:val="22"/>
              </w:rPr>
              <w:t>7,1</w:t>
            </w:r>
          </w:p>
        </w:tc>
        <w:tc>
          <w:tcPr>
            <w:tcW w:w="1275" w:type="dxa"/>
            <w:noWrap/>
            <w:vAlign w:val="center"/>
            <w:hideMark/>
          </w:tcPr>
          <w:p w14:paraId="3201AB7E" w14:textId="77777777" w:rsidR="009C052C" w:rsidRPr="00270D11" w:rsidRDefault="009C052C" w:rsidP="00732404">
            <w:pPr>
              <w:jc w:val="center"/>
              <w:rPr>
                <w:sz w:val="22"/>
              </w:rPr>
            </w:pPr>
            <w:r w:rsidRPr="00270D11">
              <w:rPr>
                <w:sz w:val="22"/>
              </w:rPr>
              <w:t>17,5</w:t>
            </w:r>
          </w:p>
        </w:tc>
        <w:tc>
          <w:tcPr>
            <w:tcW w:w="1276" w:type="dxa"/>
            <w:shd w:val="clear" w:color="auto" w:fill="FF4B4F"/>
            <w:noWrap/>
            <w:vAlign w:val="center"/>
            <w:hideMark/>
          </w:tcPr>
          <w:p w14:paraId="051CD359" w14:textId="77777777" w:rsidR="009C052C" w:rsidRPr="00270D11" w:rsidRDefault="009C052C" w:rsidP="00732404">
            <w:pPr>
              <w:jc w:val="center"/>
              <w:rPr>
                <w:sz w:val="22"/>
              </w:rPr>
            </w:pPr>
            <w:r w:rsidRPr="00270D11">
              <w:rPr>
                <w:sz w:val="22"/>
              </w:rPr>
              <w:t>4,8</w:t>
            </w:r>
          </w:p>
        </w:tc>
        <w:tc>
          <w:tcPr>
            <w:tcW w:w="1276" w:type="dxa"/>
            <w:shd w:val="clear" w:color="auto" w:fill="92D050"/>
            <w:noWrap/>
            <w:vAlign w:val="center"/>
            <w:hideMark/>
          </w:tcPr>
          <w:p w14:paraId="3DE4B741" w14:textId="77777777" w:rsidR="009C052C" w:rsidRPr="00270D11" w:rsidRDefault="009C052C" w:rsidP="00732404">
            <w:pPr>
              <w:jc w:val="center"/>
              <w:rPr>
                <w:sz w:val="22"/>
              </w:rPr>
            </w:pPr>
            <w:r w:rsidRPr="00270D11">
              <w:rPr>
                <w:sz w:val="22"/>
              </w:rPr>
              <w:t>19,2</w:t>
            </w:r>
          </w:p>
        </w:tc>
      </w:tr>
      <w:tr w:rsidR="00270D11" w:rsidRPr="00270D11" w14:paraId="4606A6C6" w14:textId="77777777" w:rsidTr="00732404">
        <w:trPr>
          <w:trHeight w:val="288"/>
        </w:trPr>
        <w:tc>
          <w:tcPr>
            <w:tcW w:w="4253" w:type="dxa"/>
            <w:noWrap/>
            <w:vAlign w:val="center"/>
            <w:hideMark/>
          </w:tcPr>
          <w:p w14:paraId="4604C500" w14:textId="77777777" w:rsidR="009C052C" w:rsidRPr="00270D11" w:rsidRDefault="009C052C" w:rsidP="00732404">
            <w:pPr>
              <w:jc w:val="left"/>
              <w:rPr>
                <w:sz w:val="22"/>
              </w:rPr>
            </w:pPr>
            <w:r w:rsidRPr="00270D11">
              <w:rPr>
                <w:sz w:val="22"/>
              </w:rPr>
              <w:t>Латинская Америка и Карибский бассейн</w:t>
            </w:r>
          </w:p>
        </w:tc>
        <w:tc>
          <w:tcPr>
            <w:tcW w:w="1276" w:type="dxa"/>
            <w:noWrap/>
            <w:vAlign w:val="center"/>
            <w:hideMark/>
          </w:tcPr>
          <w:p w14:paraId="40065915" w14:textId="77777777" w:rsidR="009C052C" w:rsidRPr="00270D11" w:rsidRDefault="009C052C" w:rsidP="00732404">
            <w:pPr>
              <w:jc w:val="center"/>
              <w:rPr>
                <w:sz w:val="22"/>
              </w:rPr>
            </w:pPr>
            <w:r w:rsidRPr="00270D11">
              <w:rPr>
                <w:sz w:val="22"/>
              </w:rPr>
              <w:t>4,3</w:t>
            </w:r>
          </w:p>
        </w:tc>
        <w:tc>
          <w:tcPr>
            <w:tcW w:w="1275" w:type="dxa"/>
            <w:noWrap/>
            <w:vAlign w:val="center"/>
            <w:hideMark/>
          </w:tcPr>
          <w:p w14:paraId="4E944A6D" w14:textId="77777777" w:rsidR="009C052C" w:rsidRPr="00270D11" w:rsidRDefault="009C052C" w:rsidP="00732404">
            <w:pPr>
              <w:jc w:val="center"/>
              <w:rPr>
                <w:sz w:val="22"/>
              </w:rPr>
            </w:pPr>
            <w:r w:rsidRPr="00270D11">
              <w:rPr>
                <w:sz w:val="22"/>
              </w:rPr>
              <w:t>4,1</w:t>
            </w:r>
          </w:p>
        </w:tc>
        <w:tc>
          <w:tcPr>
            <w:tcW w:w="1276" w:type="dxa"/>
            <w:shd w:val="clear" w:color="auto" w:fill="FF4B4F"/>
            <w:noWrap/>
            <w:vAlign w:val="center"/>
            <w:hideMark/>
          </w:tcPr>
          <w:p w14:paraId="29F82299" w14:textId="77777777" w:rsidR="009C052C" w:rsidRPr="00270D11" w:rsidRDefault="009C052C" w:rsidP="00732404">
            <w:pPr>
              <w:jc w:val="center"/>
              <w:rPr>
                <w:sz w:val="22"/>
              </w:rPr>
            </w:pPr>
            <w:r w:rsidRPr="00270D11">
              <w:rPr>
                <w:sz w:val="22"/>
              </w:rPr>
              <w:t>3,4</w:t>
            </w:r>
          </w:p>
        </w:tc>
        <w:tc>
          <w:tcPr>
            <w:tcW w:w="1276" w:type="dxa"/>
            <w:shd w:val="clear" w:color="auto" w:fill="92D050"/>
            <w:noWrap/>
            <w:vAlign w:val="center"/>
            <w:hideMark/>
          </w:tcPr>
          <w:p w14:paraId="2F5409BF" w14:textId="77777777" w:rsidR="009C052C" w:rsidRPr="00270D11" w:rsidRDefault="009C052C" w:rsidP="00732404">
            <w:pPr>
              <w:jc w:val="center"/>
              <w:rPr>
                <w:sz w:val="22"/>
              </w:rPr>
            </w:pPr>
            <w:r w:rsidRPr="00270D11">
              <w:rPr>
                <w:sz w:val="22"/>
              </w:rPr>
              <w:t>4,5</w:t>
            </w:r>
          </w:p>
        </w:tc>
      </w:tr>
      <w:tr w:rsidR="00270D11" w:rsidRPr="00270D11" w14:paraId="0CD38B4F" w14:textId="77777777" w:rsidTr="00732404">
        <w:trPr>
          <w:trHeight w:val="288"/>
        </w:trPr>
        <w:tc>
          <w:tcPr>
            <w:tcW w:w="4253" w:type="dxa"/>
            <w:noWrap/>
            <w:vAlign w:val="center"/>
            <w:hideMark/>
          </w:tcPr>
          <w:p w14:paraId="0838D13A" w14:textId="77777777" w:rsidR="009C052C" w:rsidRPr="00270D11" w:rsidRDefault="009C052C" w:rsidP="00732404">
            <w:pPr>
              <w:jc w:val="left"/>
              <w:rPr>
                <w:sz w:val="22"/>
              </w:rPr>
            </w:pPr>
            <w:r w:rsidRPr="00270D11">
              <w:rPr>
                <w:sz w:val="22"/>
              </w:rPr>
              <w:t>Африка</w:t>
            </w:r>
          </w:p>
        </w:tc>
        <w:tc>
          <w:tcPr>
            <w:tcW w:w="1276" w:type="dxa"/>
            <w:noWrap/>
            <w:vAlign w:val="center"/>
            <w:hideMark/>
          </w:tcPr>
          <w:p w14:paraId="06BF42A4" w14:textId="77777777" w:rsidR="009C052C" w:rsidRPr="00270D11" w:rsidRDefault="009C052C" w:rsidP="00732404">
            <w:pPr>
              <w:jc w:val="center"/>
              <w:rPr>
                <w:sz w:val="22"/>
              </w:rPr>
            </w:pPr>
            <w:r w:rsidRPr="00270D11">
              <w:rPr>
                <w:sz w:val="22"/>
              </w:rPr>
              <w:t>2,2</w:t>
            </w:r>
          </w:p>
        </w:tc>
        <w:tc>
          <w:tcPr>
            <w:tcW w:w="1275" w:type="dxa"/>
            <w:noWrap/>
            <w:vAlign w:val="center"/>
            <w:hideMark/>
          </w:tcPr>
          <w:p w14:paraId="726C3344" w14:textId="77777777" w:rsidR="009C052C" w:rsidRPr="00270D11" w:rsidRDefault="009C052C" w:rsidP="00732404">
            <w:pPr>
              <w:jc w:val="center"/>
              <w:rPr>
                <w:sz w:val="22"/>
              </w:rPr>
            </w:pPr>
            <w:r w:rsidRPr="00270D11">
              <w:rPr>
                <w:sz w:val="22"/>
              </w:rPr>
              <w:t>2,4</w:t>
            </w:r>
          </w:p>
        </w:tc>
        <w:tc>
          <w:tcPr>
            <w:tcW w:w="1276" w:type="dxa"/>
            <w:shd w:val="clear" w:color="auto" w:fill="FF4B4F"/>
            <w:noWrap/>
            <w:vAlign w:val="center"/>
            <w:hideMark/>
          </w:tcPr>
          <w:p w14:paraId="3BF79F8E" w14:textId="77777777" w:rsidR="009C052C" w:rsidRPr="00270D11" w:rsidRDefault="009C052C" w:rsidP="00732404">
            <w:pPr>
              <w:jc w:val="center"/>
              <w:rPr>
                <w:sz w:val="22"/>
              </w:rPr>
            </w:pPr>
            <w:r w:rsidRPr="00270D11">
              <w:rPr>
                <w:sz w:val="22"/>
              </w:rPr>
              <w:t>1,7</w:t>
            </w:r>
          </w:p>
        </w:tc>
        <w:tc>
          <w:tcPr>
            <w:tcW w:w="1276" w:type="dxa"/>
            <w:shd w:val="clear" w:color="auto" w:fill="92D050"/>
            <w:noWrap/>
            <w:vAlign w:val="center"/>
            <w:hideMark/>
          </w:tcPr>
          <w:p w14:paraId="25B0DB23" w14:textId="77777777" w:rsidR="009C052C" w:rsidRPr="00270D11" w:rsidRDefault="009C052C" w:rsidP="00732404">
            <w:pPr>
              <w:jc w:val="center"/>
              <w:rPr>
                <w:sz w:val="22"/>
              </w:rPr>
            </w:pPr>
            <w:r w:rsidRPr="00270D11">
              <w:rPr>
                <w:sz w:val="22"/>
              </w:rPr>
              <w:t>4,2</w:t>
            </w:r>
          </w:p>
        </w:tc>
      </w:tr>
      <w:tr w:rsidR="00270D11" w:rsidRPr="00270D11" w14:paraId="57D8CAE2" w14:textId="77777777" w:rsidTr="00732404">
        <w:trPr>
          <w:trHeight w:val="288"/>
        </w:trPr>
        <w:tc>
          <w:tcPr>
            <w:tcW w:w="4253" w:type="dxa"/>
            <w:noWrap/>
            <w:vAlign w:val="center"/>
            <w:hideMark/>
          </w:tcPr>
          <w:p w14:paraId="2A941504" w14:textId="77777777" w:rsidR="009C052C" w:rsidRPr="00270D11" w:rsidRDefault="009C052C" w:rsidP="00732404">
            <w:pPr>
              <w:jc w:val="left"/>
              <w:rPr>
                <w:sz w:val="22"/>
              </w:rPr>
            </w:pPr>
            <w:r w:rsidRPr="00270D11">
              <w:rPr>
                <w:sz w:val="22"/>
              </w:rPr>
              <w:t>Австралия и Океания</w:t>
            </w:r>
          </w:p>
        </w:tc>
        <w:tc>
          <w:tcPr>
            <w:tcW w:w="1276" w:type="dxa"/>
            <w:noWrap/>
            <w:vAlign w:val="center"/>
            <w:hideMark/>
          </w:tcPr>
          <w:p w14:paraId="0DF70097" w14:textId="77777777" w:rsidR="009C052C" w:rsidRPr="00270D11" w:rsidRDefault="009C052C" w:rsidP="00732404">
            <w:pPr>
              <w:jc w:val="center"/>
              <w:rPr>
                <w:sz w:val="22"/>
              </w:rPr>
            </w:pPr>
            <w:r w:rsidRPr="00270D11">
              <w:rPr>
                <w:sz w:val="22"/>
              </w:rPr>
              <w:t>1,1</w:t>
            </w:r>
          </w:p>
        </w:tc>
        <w:tc>
          <w:tcPr>
            <w:tcW w:w="1275" w:type="dxa"/>
            <w:noWrap/>
            <w:vAlign w:val="center"/>
            <w:hideMark/>
          </w:tcPr>
          <w:p w14:paraId="57DE54EE" w14:textId="77777777" w:rsidR="009C052C" w:rsidRPr="00270D11" w:rsidRDefault="009C052C" w:rsidP="00732404">
            <w:pPr>
              <w:jc w:val="center"/>
              <w:rPr>
                <w:sz w:val="22"/>
              </w:rPr>
            </w:pPr>
            <w:r w:rsidRPr="00270D11">
              <w:rPr>
                <w:sz w:val="22"/>
              </w:rPr>
              <w:t>1,1</w:t>
            </w:r>
          </w:p>
        </w:tc>
        <w:tc>
          <w:tcPr>
            <w:tcW w:w="1276" w:type="dxa"/>
            <w:shd w:val="clear" w:color="auto" w:fill="FF4B4F"/>
            <w:noWrap/>
            <w:vAlign w:val="center"/>
            <w:hideMark/>
          </w:tcPr>
          <w:p w14:paraId="076D1185" w14:textId="77777777" w:rsidR="009C052C" w:rsidRPr="00270D11" w:rsidRDefault="009C052C" w:rsidP="00732404">
            <w:pPr>
              <w:jc w:val="center"/>
              <w:rPr>
                <w:sz w:val="22"/>
              </w:rPr>
            </w:pPr>
            <w:r w:rsidRPr="00270D11">
              <w:rPr>
                <w:sz w:val="22"/>
              </w:rPr>
              <w:t>0,4</w:t>
            </w:r>
          </w:p>
        </w:tc>
        <w:tc>
          <w:tcPr>
            <w:tcW w:w="1276" w:type="dxa"/>
            <w:shd w:val="clear" w:color="auto" w:fill="92D050"/>
            <w:noWrap/>
            <w:vAlign w:val="center"/>
            <w:hideMark/>
          </w:tcPr>
          <w:p w14:paraId="7E45D3BC" w14:textId="77777777" w:rsidR="009C052C" w:rsidRPr="00270D11" w:rsidRDefault="009C052C" w:rsidP="00732404">
            <w:pPr>
              <w:jc w:val="center"/>
              <w:rPr>
                <w:sz w:val="22"/>
              </w:rPr>
            </w:pPr>
            <w:r w:rsidRPr="00270D11">
              <w:rPr>
                <w:sz w:val="22"/>
              </w:rPr>
              <w:t>1,5</w:t>
            </w:r>
          </w:p>
        </w:tc>
      </w:tr>
      <w:tr w:rsidR="00270D11" w:rsidRPr="00270D11" w14:paraId="03055DFD" w14:textId="77777777" w:rsidTr="00732404">
        <w:trPr>
          <w:trHeight w:val="288"/>
        </w:trPr>
        <w:tc>
          <w:tcPr>
            <w:tcW w:w="4253" w:type="dxa"/>
            <w:noWrap/>
            <w:vAlign w:val="center"/>
            <w:hideMark/>
          </w:tcPr>
          <w:p w14:paraId="32EC160C" w14:textId="77777777" w:rsidR="009C052C" w:rsidRPr="00270D11" w:rsidRDefault="009C052C" w:rsidP="00732404">
            <w:pPr>
              <w:jc w:val="left"/>
              <w:rPr>
                <w:i/>
                <w:iCs/>
                <w:sz w:val="22"/>
              </w:rPr>
            </w:pPr>
            <w:r w:rsidRPr="00270D11">
              <w:rPr>
                <w:i/>
                <w:iCs/>
                <w:sz w:val="22"/>
              </w:rPr>
              <w:t>Другие</w:t>
            </w:r>
          </w:p>
        </w:tc>
        <w:tc>
          <w:tcPr>
            <w:tcW w:w="1276" w:type="dxa"/>
            <w:noWrap/>
            <w:vAlign w:val="center"/>
            <w:hideMark/>
          </w:tcPr>
          <w:p w14:paraId="26168AF3" w14:textId="77777777" w:rsidR="009C052C" w:rsidRPr="00270D11" w:rsidRDefault="009C052C" w:rsidP="00732404">
            <w:pPr>
              <w:jc w:val="center"/>
              <w:rPr>
                <w:i/>
                <w:iCs/>
                <w:sz w:val="22"/>
              </w:rPr>
            </w:pPr>
            <w:r w:rsidRPr="00270D11">
              <w:rPr>
                <w:i/>
                <w:iCs/>
                <w:sz w:val="22"/>
              </w:rPr>
              <w:t>0,5</w:t>
            </w:r>
          </w:p>
        </w:tc>
        <w:tc>
          <w:tcPr>
            <w:tcW w:w="1275" w:type="dxa"/>
            <w:noWrap/>
            <w:vAlign w:val="center"/>
            <w:hideMark/>
          </w:tcPr>
          <w:p w14:paraId="49DD55C8" w14:textId="77777777" w:rsidR="009C052C" w:rsidRPr="00270D11" w:rsidRDefault="009C052C" w:rsidP="00732404">
            <w:pPr>
              <w:jc w:val="center"/>
              <w:rPr>
                <w:i/>
                <w:iCs/>
                <w:sz w:val="22"/>
              </w:rPr>
            </w:pPr>
            <w:r w:rsidRPr="00270D11">
              <w:rPr>
                <w:i/>
                <w:iCs/>
                <w:sz w:val="22"/>
              </w:rPr>
              <w:t>0,3</w:t>
            </w:r>
          </w:p>
        </w:tc>
        <w:tc>
          <w:tcPr>
            <w:tcW w:w="1276" w:type="dxa"/>
            <w:noWrap/>
            <w:vAlign w:val="center"/>
            <w:hideMark/>
          </w:tcPr>
          <w:p w14:paraId="4B30BAC3" w14:textId="77777777" w:rsidR="009C052C" w:rsidRPr="00270D11" w:rsidRDefault="009C052C" w:rsidP="00732404">
            <w:pPr>
              <w:jc w:val="center"/>
              <w:rPr>
                <w:i/>
                <w:iCs/>
                <w:sz w:val="22"/>
              </w:rPr>
            </w:pPr>
            <w:r w:rsidRPr="00270D11">
              <w:rPr>
                <w:i/>
                <w:iCs/>
                <w:sz w:val="22"/>
              </w:rPr>
              <w:t>0,3</w:t>
            </w:r>
          </w:p>
        </w:tc>
        <w:tc>
          <w:tcPr>
            <w:tcW w:w="1276" w:type="dxa"/>
            <w:noWrap/>
            <w:vAlign w:val="center"/>
            <w:hideMark/>
          </w:tcPr>
          <w:p w14:paraId="2779B444" w14:textId="77777777" w:rsidR="009C052C" w:rsidRPr="00270D11" w:rsidRDefault="009C052C" w:rsidP="00732404">
            <w:pPr>
              <w:jc w:val="center"/>
              <w:rPr>
                <w:i/>
                <w:iCs/>
                <w:sz w:val="22"/>
              </w:rPr>
            </w:pPr>
            <w:r w:rsidRPr="00270D11">
              <w:rPr>
                <w:i/>
                <w:iCs/>
                <w:sz w:val="22"/>
              </w:rPr>
              <w:t>0,05</w:t>
            </w:r>
          </w:p>
        </w:tc>
      </w:tr>
      <w:tr w:rsidR="00270D11" w:rsidRPr="00270D11" w14:paraId="4A4F1FE1" w14:textId="77777777" w:rsidTr="00732404">
        <w:trPr>
          <w:trHeight w:val="288"/>
        </w:trPr>
        <w:tc>
          <w:tcPr>
            <w:tcW w:w="4253" w:type="dxa"/>
            <w:noWrap/>
            <w:vAlign w:val="center"/>
            <w:hideMark/>
          </w:tcPr>
          <w:p w14:paraId="7FF358BF" w14:textId="77777777" w:rsidR="009C052C" w:rsidRPr="00270D11" w:rsidRDefault="009C052C" w:rsidP="00732404">
            <w:pPr>
              <w:jc w:val="left"/>
              <w:rPr>
                <w:i/>
                <w:iCs/>
                <w:sz w:val="22"/>
              </w:rPr>
            </w:pPr>
            <w:r w:rsidRPr="00270D11">
              <w:rPr>
                <w:i/>
                <w:iCs/>
                <w:sz w:val="22"/>
              </w:rPr>
              <w:t>Всего</w:t>
            </w:r>
          </w:p>
        </w:tc>
        <w:tc>
          <w:tcPr>
            <w:tcW w:w="1276" w:type="dxa"/>
            <w:noWrap/>
            <w:vAlign w:val="center"/>
            <w:hideMark/>
          </w:tcPr>
          <w:p w14:paraId="35A08D2D" w14:textId="77777777" w:rsidR="009C052C" w:rsidRPr="00270D11" w:rsidRDefault="009C052C" w:rsidP="00732404">
            <w:pPr>
              <w:jc w:val="center"/>
              <w:rPr>
                <w:i/>
                <w:iCs/>
                <w:sz w:val="22"/>
              </w:rPr>
            </w:pPr>
            <w:r w:rsidRPr="00270D11">
              <w:rPr>
                <w:i/>
                <w:iCs/>
                <w:sz w:val="22"/>
              </w:rPr>
              <w:t>100,0</w:t>
            </w:r>
          </w:p>
        </w:tc>
        <w:tc>
          <w:tcPr>
            <w:tcW w:w="1275" w:type="dxa"/>
            <w:noWrap/>
            <w:vAlign w:val="center"/>
            <w:hideMark/>
          </w:tcPr>
          <w:p w14:paraId="6B54D694"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30B8E6CD"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407B03D7" w14:textId="77777777" w:rsidR="009C052C" w:rsidRPr="00270D11" w:rsidRDefault="009C052C" w:rsidP="00732404">
            <w:pPr>
              <w:jc w:val="center"/>
              <w:rPr>
                <w:i/>
                <w:iCs/>
                <w:sz w:val="22"/>
              </w:rPr>
            </w:pPr>
            <w:r w:rsidRPr="00270D11">
              <w:rPr>
                <w:i/>
                <w:iCs/>
                <w:sz w:val="22"/>
              </w:rPr>
              <w:t>100,0</w:t>
            </w:r>
          </w:p>
        </w:tc>
      </w:tr>
    </w:tbl>
    <w:p w14:paraId="5886CD3C" w14:textId="6414B44D" w:rsidR="009C052C" w:rsidRPr="00270D11" w:rsidRDefault="009C052C" w:rsidP="009C052C">
      <w:pPr>
        <w:spacing w:line="360" w:lineRule="auto"/>
        <w:rPr>
          <w:i/>
          <w:iCs/>
        </w:rPr>
      </w:pPr>
      <w:r w:rsidRPr="00270D11">
        <w:rPr>
          <w:i/>
          <w:iCs/>
        </w:rPr>
        <w:t xml:space="preserve">Составлено по </w:t>
      </w:r>
      <w:r w:rsidRPr="00270D11">
        <w:rPr>
          <w:i/>
          <w:iCs/>
          <w:lang w:val="en-US"/>
        </w:rPr>
        <w:t>[</w:t>
      </w:r>
      <w:r w:rsidR="0074311B" w:rsidRPr="00270D11">
        <w:rPr>
          <w:i/>
          <w:iCs/>
        </w:rPr>
        <w:t>32</w:t>
      </w:r>
      <w:r w:rsidRPr="00270D11">
        <w:rPr>
          <w:i/>
          <w:iCs/>
          <w:lang w:val="en-US"/>
        </w:rPr>
        <w:t>]</w:t>
      </w:r>
      <w:r w:rsidRPr="00270D11">
        <w:rPr>
          <w:i/>
          <w:iCs/>
        </w:rPr>
        <w:t>.</w:t>
      </w:r>
    </w:p>
    <w:p w14:paraId="7D762CF5" w14:textId="77777777" w:rsidR="001772A0" w:rsidRPr="00270D11" w:rsidRDefault="001772A0" w:rsidP="009C052C">
      <w:pPr>
        <w:spacing w:line="360" w:lineRule="auto"/>
        <w:rPr>
          <w:i/>
          <w:iCs/>
        </w:rPr>
      </w:pPr>
    </w:p>
    <w:p w14:paraId="467C501D" w14:textId="77777777" w:rsidR="009C052C" w:rsidRPr="00270D11" w:rsidRDefault="009C052C" w:rsidP="009C052C">
      <w:pPr>
        <w:spacing w:line="360" w:lineRule="auto"/>
        <w:rPr>
          <w:i/>
          <w:iCs/>
          <w:u w:val="single"/>
        </w:rPr>
      </w:pPr>
      <w:r w:rsidRPr="00270D11">
        <w:tab/>
      </w:r>
      <w:r w:rsidRPr="00270D11">
        <w:rPr>
          <w:i/>
          <w:iCs/>
          <w:u w:val="single"/>
        </w:rPr>
        <w:t xml:space="preserve">Чёрные и цветные металлы и изделия из них. </w:t>
      </w:r>
    </w:p>
    <w:p w14:paraId="2A1A2FCB" w14:textId="45868FBE" w:rsidR="009C052C" w:rsidRPr="00270D11" w:rsidRDefault="009C052C" w:rsidP="009C052C">
      <w:pPr>
        <w:spacing w:line="360" w:lineRule="auto"/>
      </w:pPr>
      <w:r w:rsidRPr="00270D11">
        <w:rPr>
          <w:i/>
          <w:iCs/>
        </w:rPr>
        <w:tab/>
      </w:r>
      <w:r w:rsidRPr="00270D11">
        <w:t xml:space="preserve">Изменения в экспорте и импорте чёрных и цветных металлов схожи с остальными товарными группами, характеризующиеся снижением доли Европы, Северной Америки, а также Австралии и Океании, и увеличении доли всех остальных регионов (табл. 3.10). В данном случае также обращают на себя внимание регионы Азии. В 1,6 раза увеличилась доля в экспорте данной группы товаров Восточной и Юго-Восточной Азии, в 2,8 раза – </w:t>
      </w:r>
      <w:r w:rsidR="007D47B3" w:rsidRPr="00270D11">
        <w:t>Юго-Западной Азии</w:t>
      </w:r>
      <w:r w:rsidRPr="00270D11">
        <w:t xml:space="preserve"> и в 3,5 раза – Центральной и Южной Азии. Также увеличилась доля этих регионов и в импорте чёрных и цветных металлов и изделий из них, наиболее существенно в Центральной и Южной Азии – с 1,3% в 1995 г. до 4,3% в 2019 г., то есть чуть больше, чем в 3 раза.</w:t>
      </w:r>
    </w:p>
    <w:p w14:paraId="75580FF3" w14:textId="5F32CDED" w:rsidR="001772A0" w:rsidRPr="00270D11" w:rsidRDefault="009C052C" w:rsidP="001772A0">
      <w:pPr>
        <w:spacing w:line="360" w:lineRule="auto"/>
      </w:pPr>
      <w:r w:rsidRPr="00270D11">
        <w:tab/>
      </w:r>
      <w:r w:rsidR="001772A0" w:rsidRPr="00270D11">
        <w:t xml:space="preserve">Изменения в экспорте и импорте чёрных и цветных металлов схожи с остальными товарными группами, характеризующиеся снижением доли Европы, Северной Америки, а также Австралии и Океании, и увеличении доли всех остальных регионов (табл. 3.10). В </w:t>
      </w:r>
      <w:r w:rsidR="001772A0" w:rsidRPr="00270D11">
        <w:lastRenderedPageBreak/>
        <w:t xml:space="preserve">данном случае также обращают на себя внимание регионы Азии. В 1,6 раза увеличилась доля в экспорте данной группы товаров Восточной и Юго-Восточной Азии, в 2,8 раза – </w:t>
      </w:r>
      <w:r w:rsidR="00E405EA" w:rsidRPr="00270D11">
        <w:t>Юго-Западной Азии</w:t>
      </w:r>
      <w:r w:rsidR="001772A0" w:rsidRPr="00270D11">
        <w:t xml:space="preserve"> и в 3,5 раза – Центральной и Южной Азии. Также увеличилась доля этих регионов и в импорте чёрных и цветных металлов и изделий из них, наиболее существенно в Центральной и Южной Азии – с 1,3% в 1995 г. до 4,3% в 2019 г., то есть чуть больше, чем в 3 раза.</w:t>
      </w:r>
    </w:p>
    <w:p w14:paraId="4E68C401" w14:textId="77777777" w:rsidR="001772A0" w:rsidRPr="00270D11" w:rsidRDefault="001772A0" w:rsidP="001772A0">
      <w:pPr>
        <w:spacing w:line="360" w:lineRule="auto"/>
      </w:pPr>
      <w:r w:rsidRPr="00270D11">
        <w:tab/>
        <w:t xml:space="preserve">За рассматриваемый период ведущим экспортёром данной группы товаров становится Китай, опередив США, Германию и Японию. Доля Китая увеличилась в 4 раза – 3,6% в 1995 г. и 15,3% в 2019 г. Важно заметить, что эти страны экспортируют преимущественно изделия из чёрных и цветных металлов, а не необработанные металлы. В экспорте отдельных видов необработанных металлов можно отметить следующие изменения: </w:t>
      </w:r>
    </w:p>
    <w:p w14:paraId="24343567" w14:textId="3E296400" w:rsidR="001772A0" w:rsidRPr="00270D11" w:rsidRDefault="001772A0" w:rsidP="001772A0">
      <w:pPr>
        <w:pStyle w:val="a3"/>
        <w:numPr>
          <w:ilvl w:val="0"/>
          <w:numId w:val="20"/>
        </w:numPr>
        <w:spacing w:line="360" w:lineRule="auto"/>
      </w:pPr>
      <w:r w:rsidRPr="00270D11">
        <w:t xml:space="preserve">Медь – главным экспортёром данного вида металла в 1995 г. была Чили (22,5% от мирового экспорта). К 2019 гг. доля Чили сократилась до 14,5%, а лидером становится африканский регион, главным образом, за счёт Замбии, доля которой в экспорте нерафинированной меди в 2019 г. составляла 43,3%. </w:t>
      </w:r>
    </w:p>
    <w:p w14:paraId="01F17E7F" w14:textId="77777777" w:rsidR="001772A0" w:rsidRPr="00270D11" w:rsidRDefault="001772A0" w:rsidP="001772A0">
      <w:pPr>
        <w:pStyle w:val="a3"/>
        <w:numPr>
          <w:ilvl w:val="0"/>
          <w:numId w:val="20"/>
        </w:numPr>
        <w:spacing w:line="360" w:lineRule="auto"/>
      </w:pPr>
      <w:r w:rsidRPr="00270D11">
        <w:t xml:space="preserve">Никель – в 1995 и 2019 гг. крупнейшим экспортёром никеля являлась Россия, но к 2019 г. её доля в мировом экспорте уменьшилась – с 33,7% до 24,3%. Также увеличилась доля Африки – с 3,9% в 1995 г. до 6,5% в 2019 г. Но наиболее существенно увеличилась доля стран Восточной и Юго-Восточной Азии – особенно Китая (с 1% до 5%) и Малайзии (с менее 0,01% до 2,7%). </w:t>
      </w:r>
    </w:p>
    <w:p w14:paraId="288E8BF4" w14:textId="18792E79" w:rsidR="001772A0" w:rsidRPr="00270D11" w:rsidRDefault="001772A0" w:rsidP="001772A0">
      <w:pPr>
        <w:pStyle w:val="a3"/>
        <w:numPr>
          <w:ilvl w:val="0"/>
          <w:numId w:val="20"/>
        </w:numPr>
        <w:spacing w:line="360" w:lineRule="auto"/>
      </w:pPr>
      <w:r w:rsidRPr="00270D11">
        <w:t>Алюминий – в период 1995 – 2019 гг. в экспорте алюминия увеличилась доля стран Азии, особенно Объединённых Арабских Эмиратов – с 1,7% до 9,1% и Индии – с 0,4% до 8%, но главными экспортёрами остаются Россия</w:t>
      </w:r>
      <w:r w:rsidR="007D239D" w:rsidRPr="00270D11">
        <w:t xml:space="preserve"> (11,9%)</w:t>
      </w:r>
      <w:r w:rsidRPr="00270D11">
        <w:t xml:space="preserve"> и Канада</w:t>
      </w:r>
      <w:r w:rsidR="007D239D" w:rsidRPr="00270D11">
        <w:t xml:space="preserve"> (11,5%)</w:t>
      </w:r>
      <w:r w:rsidRPr="00270D11">
        <w:t>. В 1995 г. третьим крупнейшим экспортёром необработанного алюминия была Австралия, в 2019 г. данную позицию занимают ОАЭ</w:t>
      </w:r>
      <w:r w:rsidR="007D239D" w:rsidRPr="00270D11">
        <w:t>.</w:t>
      </w:r>
      <w:r w:rsidRPr="00270D11">
        <w:t xml:space="preserve"> </w:t>
      </w:r>
    </w:p>
    <w:p w14:paraId="7F9BE3DC" w14:textId="77777777" w:rsidR="001772A0" w:rsidRPr="00270D11" w:rsidRDefault="001772A0" w:rsidP="001772A0">
      <w:pPr>
        <w:pStyle w:val="a3"/>
        <w:numPr>
          <w:ilvl w:val="0"/>
          <w:numId w:val="20"/>
        </w:numPr>
        <w:spacing w:line="360" w:lineRule="auto"/>
      </w:pPr>
      <w:r w:rsidRPr="00270D11">
        <w:t>Цинк – крупнейшим экспортёром данного вида металлов в 1995 г. была Канада, на которую приходилось 16,6% мирового экспорта цинка, второе и третье места занимали Бельгия (9,9%) и Китай (7%). В 2019 г. Канада также остаётся лидером по экспорту необработанного цинка – 11,3%, а двумя другими крупнейшими экспортёрами становятся Испания (11,2%) и Республика Корея (10,9%).</w:t>
      </w:r>
    </w:p>
    <w:p w14:paraId="1A81660F" w14:textId="67ED7608" w:rsidR="001772A0" w:rsidRPr="00270D11" w:rsidRDefault="00D86F31" w:rsidP="001772A0">
      <w:pPr>
        <w:pStyle w:val="a3"/>
        <w:numPr>
          <w:ilvl w:val="0"/>
          <w:numId w:val="20"/>
        </w:numPr>
        <w:spacing w:line="360" w:lineRule="auto"/>
      </w:pPr>
      <w:r w:rsidRPr="00270D11">
        <w:lastRenderedPageBreak/>
        <w:t xml:space="preserve">Чугун </w:t>
      </w:r>
      <w:r w:rsidR="001772A0" w:rsidRPr="00270D11">
        <w:t xml:space="preserve">и сталь – в 1995 г. большая часть экспорта данного вида товаров приходилась на Германию (11,6%), а также Японию (10,8%). К 2019 г. доля Германии снизилась до 6,9%, как и доля европейского региона в целом, и главным экспортёром </w:t>
      </w:r>
      <w:r w:rsidR="00B30D95" w:rsidRPr="00270D11">
        <w:t xml:space="preserve">чугуна </w:t>
      </w:r>
      <w:r w:rsidR="001772A0" w:rsidRPr="00270D11">
        <w:t xml:space="preserve">и стали становится Китай (10,9% от мирового экспорта). </w:t>
      </w:r>
    </w:p>
    <w:p w14:paraId="645656F7" w14:textId="77777777" w:rsidR="001772A0" w:rsidRPr="00270D11" w:rsidRDefault="001772A0" w:rsidP="001772A0">
      <w:pPr>
        <w:spacing w:line="360" w:lineRule="auto"/>
      </w:pPr>
    </w:p>
    <w:p w14:paraId="29F3C4CF" w14:textId="1E1D1FF9" w:rsidR="009C052C" w:rsidRPr="00270D11" w:rsidRDefault="009C052C" w:rsidP="001772A0">
      <w:pPr>
        <w:spacing w:line="360" w:lineRule="auto"/>
        <w:jc w:val="right"/>
        <w:rPr>
          <w:i/>
          <w:iCs/>
        </w:rPr>
      </w:pPr>
      <w:r w:rsidRPr="00270D11">
        <w:rPr>
          <w:i/>
          <w:iCs/>
        </w:rPr>
        <w:t>Таблица 3.10</w:t>
      </w:r>
    </w:p>
    <w:p w14:paraId="07D2118B" w14:textId="77777777" w:rsidR="009C052C" w:rsidRPr="00270D11" w:rsidRDefault="009C052C" w:rsidP="009C052C">
      <w:pPr>
        <w:spacing w:line="360" w:lineRule="auto"/>
        <w:jc w:val="center"/>
        <w:rPr>
          <w:b/>
          <w:bCs/>
        </w:rPr>
      </w:pPr>
      <w:r w:rsidRPr="00270D11">
        <w:rPr>
          <w:b/>
          <w:bCs/>
        </w:rPr>
        <w:t>Доля регионов мира в экспорте и импорте чёрных и цветных металлов и изделий из них в 1995 и 2019 гг.</w:t>
      </w:r>
    </w:p>
    <w:tbl>
      <w:tblPr>
        <w:tblStyle w:val="af4"/>
        <w:tblW w:w="0" w:type="auto"/>
        <w:tblInd w:w="108" w:type="dxa"/>
        <w:tblLook w:val="04A0" w:firstRow="1" w:lastRow="0" w:firstColumn="1" w:lastColumn="0" w:noHBand="0" w:noVBand="1"/>
      </w:tblPr>
      <w:tblGrid>
        <w:gridCol w:w="4253"/>
        <w:gridCol w:w="1276"/>
        <w:gridCol w:w="1275"/>
        <w:gridCol w:w="1276"/>
        <w:gridCol w:w="1324"/>
      </w:tblGrid>
      <w:tr w:rsidR="00270D11" w:rsidRPr="00270D11" w14:paraId="5D620122" w14:textId="77777777" w:rsidTr="00732404">
        <w:trPr>
          <w:trHeight w:val="288"/>
        </w:trPr>
        <w:tc>
          <w:tcPr>
            <w:tcW w:w="4253" w:type="dxa"/>
            <w:noWrap/>
            <w:vAlign w:val="center"/>
            <w:hideMark/>
          </w:tcPr>
          <w:p w14:paraId="20F7BAE5" w14:textId="77777777" w:rsidR="009C052C" w:rsidRPr="00270D11" w:rsidRDefault="009C052C" w:rsidP="00732404">
            <w:pPr>
              <w:jc w:val="left"/>
              <w:rPr>
                <w:sz w:val="22"/>
              </w:rPr>
            </w:pPr>
          </w:p>
        </w:tc>
        <w:tc>
          <w:tcPr>
            <w:tcW w:w="1276" w:type="dxa"/>
            <w:noWrap/>
            <w:vAlign w:val="center"/>
            <w:hideMark/>
          </w:tcPr>
          <w:p w14:paraId="5AC99BE9" w14:textId="77777777" w:rsidR="009C052C" w:rsidRPr="00270D11" w:rsidRDefault="009C052C" w:rsidP="00732404">
            <w:pPr>
              <w:jc w:val="center"/>
              <w:rPr>
                <w:sz w:val="22"/>
              </w:rPr>
            </w:pPr>
            <w:r w:rsidRPr="00270D11">
              <w:rPr>
                <w:sz w:val="22"/>
              </w:rPr>
              <w:t>Доля в мировом экспорте, 1995 г., %</w:t>
            </w:r>
          </w:p>
        </w:tc>
        <w:tc>
          <w:tcPr>
            <w:tcW w:w="1275" w:type="dxa"/>
            <w:noWrap/>
            <w:vAlign w:val="center"/>
            <w:hideMark/>
          </w:tcPr>
          <w:p w14:paraId="036F26BF" w14:textId="77777777" w:rsidR="009C052C" w:rsidRPr="00270D11" w:rsidRDefault="009C052C" w:rsidP="00732404">
            <w:pPr>
              <w:jc w:val="center"/>
              <w:rPr>
                <w:sz w:val="22"/>
              </w:rPr>
            </w:pPr>
            <w:r w:rsidRPr="00270D11">
              <w:rPr>
                <w:sz w:val="22"/>
              </w:rPr>
              <w:t>Доля в мировом импорте, 1995 г., %</w:t>
            </w:r>
          </w:p>
        </w:tc>
        <w:tc>
          <w:tcPr>
            <w:tcW w:w="1276" w:type="dxa"/>
            <w:noWrap/>
            <w:vAlign w:val="center"/>
            <w:hideMark/>
          </w:tcPr>
          <w:p w14:paraId="5A2E0C7B" w14:textId="77777777" w:rsidR="009C052C" w:rsidRPr="00270D11" w:rsidRDefault="009C052C" w:rsidP="00732404">
            <w:pPr>
              <w:jc w:val="center"/>
              <w:rPr>
                <w:sz w:val="22"/>
              </w:rPr>
            </w:pPr>
            <w:r w:rsidRPr="00270D11">
              <w:rPr>
                <w:sz w:val="22"/>
              </w:rPr>
              <w:t>Доля в мировом экспорте, 2019 г., %</w:t>
            </w:r>
          </w:p>
        </w:tc>
        <w:tc>
          <w:tcPr>
            <w:tcW w:w="1324" w:type="dxa"/>
            <w:noWrap/>
            <w:vAlign w:val="center"/>
            <w:hideMark/>
          </w:tcPr>
          <w:p w14:paraId="33A1B322" w14:textId="77777777" w:rsidR="009C052C" w:rsidRPr="00270D11" w:rsidRDefault="009C052C" w:rsidP="00732404">
            <w:pPr>
              <w:jc w:val="center"/>
              <w:rPr>
                <w:sz w:val="22"/>
              </w:rPr>
            </w:pPr>
            <w:r w:rsidRPr="00270D11">
              <w:rPr>
                <w:sz w:val="22"/>
              </w:rPr>
              <w:t>Доля в мировом импорте, 2019 г., %</w:t>
            </w:r>
          </w:p>
        </w:tc>
      </w:tr>
      <w:tr w:rsidR="00270D11" w:rsidRPr="00270D11" w14:paraId="5DE8BE67" w14:textId="77777777" w:rsidTr="00732404">
        <w:trPr>
          <w:trHeight w:val="288"/>
        </w:trPr>
        <w:tc>
          <w:tcPr>
            <w:tcW w:w="4253" w:type="dxa"/>
            <w:noWrap/>
            <w:vAlign w:val="center"/>
            <w:hideMark/>
          </w:tcPr>
          <w:p w14:paraId="13D250C4" w14:textId="77777777" w:rsidR="009C052C" w:rsidRPr="00270D11" w:rsidRDefault="009C052C" w:rsidP="00732404">
            <w:pPr>
              <w:jc w:val="left"/>
              <w:rPr>
                <w:sz w:val="22"/>
              </w:rPr>
            </w:pPr>
            <w:r w:rsidRPr="00270D11">
              <w:rPr>
                <w:sz w:val="22"/>
              </w:rPr>
              <w:t>Европа</w:t>
            </w:r>
          </w:p>
        </w:tc>
        <w:tc>
          <w:tcPr>
            <w:tcW w:w="1276" w:type="dxa"/>
            <w:noWrap/>
            <w:vAlign w:val="center"/>
            <w:hideMark/>
          </w:tcPr>
          <w:p w14:paraId="067139C3" w14:textId="77777777" w:rsidR="009C052C" w:rsidRPr="00270D11" w:rsidRDefault="009C052C" w:rsidP="00732404">
            <w:pPr>
              <w:jc w:val="center"/>
              <w:rPr>
                <w:sz w:val="22"/>
              </w:rPr>
            </w:pPr>
            <w:r w:rsidRPr="00270D11">
              <w:rPr>
                <w:sz w:val="22"/>
              </w:rPr>
              <w:t>56,3</w:t>
            </w:r>
          </w:p>
        </w:tc>
        <w:tc>
          <w:tcPr>
            <w:tcW w:w="1275" w:type="dxa"/>
            <w:noWrap/>
            <w:vAlign w:val="center"/>
            <w:hideMark/>
          </w:tcPr>
          <w:p w14:paraId="40C1970D" w14:textId="77777777" w:rsidR="009C052C" w:rsidRPr="00270D11" w:rsidRDefault="009C052C" w:rsidP="00732404">
            <w:pPr>
              <w:jc w:val="center"/>
              <w:rPr>
                <w:sz w:val="22"/>
              </w:rPr>
            </w:pPr>
            <w:r w:rsidRPr="00270D11">
              <w:rPr>
                <w:sz w:val="22"/>
              </w:rPr>
              <w:t>49,2</w:t>
            </w:r>
          </w:p>
        </w:tc>
        <w:tc>
          <w:tcPr>
            <w:tcW w:w="1276" w:type="dxa"/>
            <w:shd w:val="clear" w:color="auto" w:fill="FF4B4F"/>
            <w:noWrap/>
            <w:vAlign w:val="center"/>
            <w:hideMark/>
          </w:tcPr>
          <w:p w14:paraId="5DCCA3D0" w14:textId="77777777" w:rsidR="009C052C" w:rsidRPr="00270D11" w:rsidRDefault="009C052C" w:rsidP="00732404">
            <w:pPr>
              <w:jc w:val="center"/>
              <w:rPr>
                <w:sz w:val="22"/>
              </w:rPr>
            </w:pPr>
            <w:r w:rsidRPr="00270D11">
              <w:rPr>
                <w:sz w:val="22"/>
              </w:rPr>
              <w:t>43,2</w:t>
            </w:r>
          </w:p>
        </w:tc>
        <w:tc>
          <w:tcPr>
            <w:tcW w:w="1324" w:type="dxa"/>
            <w:shd w:val="clear" w:color="auto" w:fill="FF4B4F"/>
            <w:noWrap/>
            <w:vAlign w:val="center"/>
            <w:hideMark/>
          </w:tcPr>
          <w:p w14:paraId="0EB55774" w14:textId="77777777" w:rsidR="009C052C" w:rsidRPr="00270D11" w:rsidRDefault="009C052C" w:rsidP="00732404">
            <w:pPr>
              <w:jc w:val="center"/>
              <w:rPr>
                <w:sz w:val="22"/>
              </w:rPr>
            </w:pPr>
            <w:r w:rsidRPr="00270D11">
              <w:rPr>
                <w:sz w:val="22"/>
              </w:rPr>
              <w:t>41,2</w:t>
            </w:r>
          </w:p>
        </w:tc>
      </w:tr>
      <w:tr w:rsidR="00270D11" w:rsidRPr="00270D11" w14:paraId="080CC419" w14:textId="77777777" w:rsidTr="00732404">
        <w:trPr>
          <w:trHeight w:val="288"/>
        </w:trPr>
        <w:tc>
          <w:tcPr>
            <w:tcW w:w="4253" w:type="dxa"/>
            <w:noWrap/>
            <w:vAlign w:val="center"/>
            <w:hideMark/>
          </w:tcPr>
          <w:p w14:paraId="44DD5746" w14:textId="77777777" w:rsidR="009C052C" w:rsidRPr="00270D11" w:rsidRDefault="009C052C" w:rsidP="00732404">
            <w:pPr>
              <w:jc w:val="left"/>
              <w:rPr>
                <w:sz w:val="22"/>
              </w:rPr>
            </w:pPr>
            <w:r w:rsidRPr="00270D11">
              <w:rPr>
                <w:sz w:val="22"/>
              </w:rPr>
              <w:t>Восточная и Юго-Восточная Азия</w:t>
            </w:r>
          </w:p>
        </w:tc>
        <w:tc>
          <w:tcPr>
            <w:tcW w:w="1276" w:type="dxa"/>
            <w:noWrap/>
            <w:vAlign w:val="center"/>
            <w:hideMark/>
          </w:tcPr>
          <w:p w14:paraId="7A69FACF" w14:textId="77777777" w:rsidR="009C052C" w:rsidRPr="00270D11" w:rsidRDefault="009C052C" w:rsidP="00732404">
            <w:pPr>
              <w:jc w:val="center"/>
              <w:rPr>
                <w:sz w:val="22"/>
              </w:rPr>
            </w:pPr>
            <w:r w:rsidRPr="00270D11">
              <w:rPr>
                <w:sz w:val="22"/>
              </w:rPr>
              <w:t>19,8</w:t>
            </w:r>
          </w:p>
        </w:tc>
        <w:tc>
          <w:tcPr>
            <w:tcW w:w="1275" w:type="dxa"/>
            <w:noWrap/>
            <w:vAlign w:val="center"/>
            <w:hideMark/>
          </w:tcPr>
          <w:p w14:paraId="4EC7C3FF" w14:textId="77777777" w:rsidR="009C052C" w:rsidRPr="00270D11" w:rsidRDefault="009C052C" w:rsidP="00732404">
            <w:pPr>
              <w:jc w:val="center"/>
              <w:rPr>
                <w:sz w:val="22"/>
              </w:rPr>
            </w:pPr>
            <w:r w:rsidRPr="00270D11">
              <w:rPr>
                <w:sz w:val="22"/>
              </w:rPr>
              <w:t>23,5</w:t>
            </w:r>
          </w:p>
        </w:tc>
        <w:tc>
          <w:tcPr>
            <w:tcW w:w="1276" w:type="dxa"/>
            <w:shd w:val="clear" w:color="auto" w:fill="92D050"/>
            <w:noWrap/>
            <w:vAlign w:val="center"/>
            <w:hideMark/>
          </w:tcPr>
          <w:p w14:paraId="60B6DD95" w14:textId="77777777" w:rsidR="009C052C" w:rsidRPr="00270D11" w:rsidRDefault="009C052C" w:rsidP="00732404">
            <w:pPr>
              <w:jc w:val="center"/>
              <w:rPr>
                <w:sz w:val="22"/>
              </w:rPr>
            </w:pPr>
            <w:r w:rsidRPr="00270D11">
              <w:rPr>
                <w:sz w:val="22"/>
              </w:rPr>
              <w:t>31,5</w:t>
            </w:r>
          </w:p>
        </w:tc>
        <w:tc>
          <w:tcPr>
            <w:tcW w:w="1324" w:type="dxa"/>
            <w:shd w:val="clear" w:color="auto" w:fill="92D050"/>
            <w:noWrap/>
            <w:vAlign w:val="center"/>
            <w:hideMark/>
          </w:tcPr>
          <w:p w14:paraId="625F9610" w14:textId="77777777" w:rsidR="009C052C" w:rsidRPr="00270D11" w:rsidRDefault="009C052C" w:rsidP="00732404">
            <w:pPr>
              <w:jc w:val="center"/>
              <w:rPr>
                <w:sz w:val="22"/>
              </w:rPr>
            </w:pPr>
            <w:r w:rsidRPr="00270D11">
              <w:rPr>
                <w:sz w:val="22"/>
              </w:rPr>
              <w:t>24,8</w:t>
            </w:r>
          </w:p>
        </w:tc>
      </w:tr>
      <w:tr w:rsidR="00270D11" w:rsidRPr="00270D11" w14:paraId="47311B0A" w14:textId="77777777" w:rsidTr="00732404">
        <w:trPr>
          <w:trHeight w:val="288"/>
        </w:trPr>
        <w:tc>
          <w:tcPr>
            <w:tcW w:w="4253" w:type="dxa"/>
            <w:noWrap/>
            <w:vAlign w:val="center"/>
            <w:hideMark/>
          </w:tcPr>
          <w:p w14:paraId="6CCBB637" w14:textId="2403D1B4" w:rsidR="009C052C" w:rsidRPr="00270D11" w:rsidRDefault="007D47B3" w:rsidP="00732404">
            <w:pPr>
              <w:jc w:val="left"/>
              <w:rPr>
                <w:sz w:val="22"/>
              </w:rPr>
            </w:pPr>
            <w:r w:rsidRPr="00270D11">
              <w:rPr>
                <w:sz w:val="22"/>
              </w:rPr>
              <w:t>Юго-Западная Азия</w:t>
            </w:r>
          </w:p>
        </w:tc>
        <w:tc>
          <w:tcPr>
            <w:tcW w:w="1276" w:type="dxa"/>
            <w:noWrap/>
            <w:vAlign w:val="center"/>
            <w:hideMark/>
          </w:tcPr>
          <w:p w14:paraId="5E1A5297" w14:textId="77777777" w:rsidR="009C052C" w:rsidRPr="00270D11" w:rsidRDefault="009C052C" w:rsidP="00732404">
            <w:pPr>
              <w:jc w:val="center"/>
              <w:rPr>
                <w:sz w:val="22"/>
              </w:rPr>
            </w:pPr>
            <w:r w:rsidRPr="00270D11">
              <w:rPr>
                <w:sz w:val="22"/>
              </w:rPr>
              <w:t>1,7</w:t>
            </w:r>
          </w:p>
        </w:tc>
        <w:tc>
          <w:tcPr>
            <w:tcW w:w="1275" w:type="dxa"/>
            <w:noWrap/>
            <w:vAlign w:val="center"/>
            <w:hideMark/>
          </w:tcPr>
          <w:p w14:paraId="32DF5960" w14:textId="77777777" w:rsidR="009C052C" w:rsidRPr="00270D11" w:rsidRDefault="009C052C" w:rsidP="00732404">
            <w:pPr>
              <w:jc w:val="center"/>
              <w:rPr>
                <w:sz w:val="22"/>
              </w:rPr>
            </w:pPr>
            <w:r w:rsidRPr="00270D11">
              <w:rPr>
                <w:sz w:val="22"/>
              </w:rPr>
              <w:t>3,7</w:t>
            </w:r>
          </w:p>
        </w:tc>
        <w:tc>
          <w:tcPr>
            <w:tcW w:w="1276" w:type="dxa"/>
            <w:shd w:val="clear" w:color="auto" w:fill="92D050"/>
            <w:noWrap/>
            <w:vAlign w:val="center"/>
            <w:hideMark/>
          </w:tcPr>
          <w:p w14:paraId="3D748EA4" w14:textId="77777777" w:rsidR="009C052C" w:rsidRPr="00270D11" w:rsidRDefault="009C052C" w:rsidP="00732404">
            <w:pPr>
              <w:jc w:val="center"/>
              <w:rPr>
                <w:sz w:val="22"/>
              </w:rPr>
            </w:pPr>
            <w:r w:rsidRPr="00270D11">
              <w:rPr>
                <w:sz w:val="22"/>
              </w:rPr>
              <w:t>4,8</w:t>
            </w:r>
          </w:p>
        </w:tc>
        <w:tc>
          <w:tcPr>
            <w:tcW w:w="1324" w:type="dxa"/>
            <w:shd w:val="clear" w:color="auto" w:fill="92D050"/>
            <w:noWrap/>
            <w:vAlign w:val="center"/>
            <w:hideMark/>
          </w:tcPr>
          <w:p w14:paraId="3B911075" w14:textId="77777777" w:rsidR="009C052C" w:rsidRPr="00270D11" w:rsidRDefault="009C052C" w:rsidP="00732404">
            <w:pPr>
              <w:jc w:val="center"/>
              <w:rPr>
                <w:sz w:val="22"/>
              </w:rPr>
            </w:pPr>
            <w:r w:rsidRPr="00270D11">
              <w:rPr>
                <w:sz w:val="22"/>
              </w:rPr>
              <w:t>6,3</w:t>
            </w:r>
          </w:p>
        </w:tc>
      </w:tr>
      <w:tr w:rsidR="00270D11" w:rsidRPr="00270D11" w14:paraId="5A0B02CD" w14:textId="77777777" w:rsidTr="00732404">
        <w:trPr>
          <w:trHeight w:val="288"/>
        </w:trPr>
        <w:tc>
          <w:tcPr>
            <w:tcW w:w="4253" w:type="dxa"/>
            <w:noWrap/>
            <w:vAlign w:val="center"/>
            <w:hideMark/>
          </w:tcPr>
          <w:p w14:paraId="41E733DC" w14:textId="77777777" w:rsidR="009C052C" w:rsidRPr="00270D11" w:rsidRDefault="009C052C" w:rsidP="00732404">
            <w:pPr>
              <w:jc w:val="left"/>
              <w:rPr>
                <w:sz w:val="22"/>
              </w:rPr>
            </w:pPr>
            <w:r w:rsidRPr="00270D11">
              <w:rPr>
                <w:sz w:val="22"/>
              </w:rPr>
              <w:t>Центральная и Южная Азия</w:t>
            </w:r>
          </w:p>
        </w:tc>
        <w:tc>
          <w:tcPr>
            <w:tcW w:w="1276" w:type="dxa"/>
            <w:noWrap/>
            <w:vAlign w:val="center"/>
            <w:hideMark/>
          </w:tcPr>
          <w:p w14:paraId="5DBD67F8" w14:textId="77777777" w:rsidR="009C052C" w:rsidRPr="00270D11" w:rsidRDefault="009C052C" w:rsidP="00732404">
            <w:pPr>
              <w:jc w:val="center"/>
              <w:rPr>
                <w:sz w:val="22"/>
              </w:rPr>
            </w:pPr>
            <w:r w:rsidRPr="00270D11">
              <w:rPr>
                <w:sz w:val="22"/>
              </w:rPr>
              <w:t>0,9</w:t>
            </w:r>
          </w:p>
        </w:tc>
        <w:tc>
          <w:tcPr>
            <w:tcW w:w="1275" w:type="dxa"/>
            <w:noWrap/>
            <w:vAlign w:val="center"/>
            <w:hideMark/>
          </w:tcPr>
          <w:p w14:paraId="464A8842" w14:textId="77777777" w:rsidR="009C052C" w:rsidRPr="00270D11" w:rsidRDefault="009C052C" w:rsidP="00732404">
            <w:pPr>
              <w:jc w:val="center"/>
              <w:rPr>
                <w:sz w:val="22"/>
              </w:rPr>
            </w:pPr>
            <w:r w:rsidRPr="00270D11">
              <w:rPr>
                <w:sz w:val="22"/>
              </w:rPr>
              <w:t>1,3</w:t>
            </w:r>
          </w:p>
        </w:tc>
        <w:tc>
          <w:tcPr>
            <w:tcW w:w="1276" w:type="dxa"/>
            <w:shd w:val="clear" w:color="auto" w:fill="92D050"/>
            <w:noWrap/>
            <w:vAlign w:val="center"/>
            <w:hideMark/>
          </w:tcPr>
          <w:p w14:paraId="345A2CC9" w14:textId="77777777" w:rsidR="009C052C" w:rsidRPr="00270D11" w:rsidRDefault="009C052C" w:rsidP="00732404">
            <w:pPr>
              <w:jc w:val="center"/>
              <w:rPr>
                <w:sz w:val="22"/>
              </w:rPr>
            </w:pPr>
            <w:r w:rsidRPr="00270D11">
              <w:rPr>
                <w:sz w:val="22"/>
              </w:rPr>
              <w:t>3,1</w:t>
            </w:r>
          </w:p>
        </w:tc>
        <w:tc>
          <w:tcPr>
            <w:tcW w:w="1324" w:type="dxa"/>
            <w:shd w:val="clear" w:color="auto" w:fill="92D050"/>
            <w:noWrap/>
            <w:vAlign w:val="center"/>
            <w:hideMark/>
          </w:tcPr>
          <w:p w14:paraId="0274E893" w14:textId="77777777" w:rsidR="009C052C" w:rsidRPr="00270D11" w:rsidRDefault="009C052C" w:rsidP="00732404">
            <w:pPr>
              <w:jc w:val="center"/>
              <w:rPr>
                <w:sz w:val="22"/>
              </w:rPr>
            </w:pPr>
            <w:r w:rsidRPr="00270D11">
              <w:rPr>
                <w:sz w:val="22"/>
              </w:rPr>
              <w:t>4,3</w:t>
            </w:r>
          </w:p>
        </w:tc>
      </w:tr>
      <w:tr w:rsidR="00270D11" w:rsidRPr="00270D11" w14:paraId="2F3BF68D" w14:textId="77777777" w:rsidTr="00732404">
        <w:trPr>
          <w:trHeight w:val="288"/>
        </w:trPr>
        <w:tc>
          <w:tcPr>
            <w:tcW w:w="4253" w:type="dxa"/>
            <w:noWrap/>
            <w:vAlign w:val="center"/>
            <w:hideMark/>
          </w:tcPr>
          <w:p w14:paraId="7377638A" w14:textId="77777777" w:rsidR="009C052C" w:rsidRPr="00270D11" w:rsidRDefault="009C052C" w:rsidP="00732404">
            <w:pPr>
              <w:jc w:val="left"/>
              <w:rPr>
                <w:sz w:val="22"/>
              </w:rPr>
            </w:pPr>
            <w:r w:rsidRPr="00270D11">
              <w:rPr>
                <w:sz w:val="22"/>
              </w:rPr>
              <w:t>Северная Америка</w:t>
            </w:r>
          </w:p>
        </w:tc>
        <w:tc>
          <w:tcPr>
            <w:tcW w:w="1276" w:type="dxa"/>
            <w:noWrap/>
            <w:vAlign w:val="center"/>
            <w:hideMark/>
          </w:tcPr>
          <w:p w14:paraId="463299A5" w14:textId="77777777" w:rsidR="009C052C" w:rsidRPr="00270D11" w:rsidRDefault="009C052C" w:rsidP="00732404">
            <w:pPr>
              <w:jc w:val="center"/>
              <w:rPr>
                <w:sz w:val="22"/>
              </w:rPr>
            </w:pPr>
            <w:r w:rsidRPr="00270D11">
              <w:rPr>
                <w:sz w:val="22"/>
              </w:rPr>
              <w:t>11,4</w:t>
            </w:r>
          </w:p>
        </w:tc>
        <w:tc>
          <w:tcPr>
            <w:tcW w:w="1275" w:type="dxa"/>
            <w:noWrap/>
            <w:vAlign w:val="center"/>
            <w:hideMark/>
          </w:tcPr>
          <w:p w14:paraId="1E3D3A2B" w14:textId="77777777" w:rsidR="009C052C" w:rsidRPr="00270D11" w:rsidRDefault="009C052C" w:rsidP="00732404">
            <w:pPr>
              <w:jc w:val="center"/>
              <w:rPr>
                <w:sz w:val="22"/>
              </w:rPr>
            </w:pPr>
            <w:r w:rsidRPr="00270D11">
              <w:rPr>
                <w:sz w:val="22"/>
              </w:rPr>
              <w:t>14,4</w:t>
            </w:r>
          </w:p>
        </w:tc>
        <w:tc>
          <w:tcPr>
            <w:tcW w:w="1276" w:type="dxa"/>
            <w:shd w:val="clear" w:color="auto" w:fill="FF4B4F"/>
            <w:noWrap/>
            <w:vAlign w:val="center"/>
            <w:hideMark/>
          </w:tcPr>
          <w:p w14:paraId="2DED3453" w14:textId="77777777" w:rsidR="009C052C" w:rsidRPr="00270D11" w:rsidRDefault="009C052C" w:rsidP="00732404">
            <w:pPr>
              <w:jc w:val="center"/>
              <w:rPr>
                <w:sz w:val="22"/>
              </w:rPr>
            </w:pPr>
            <w:r w:rsidRPr="00270D11">
              <w:rPr>
                <w:sz w:val="22"/>
              </w:rPr>
              <w:t>8,2</w:t>
            </w:r>
          </w:p>
        </w:tc>
        <w:tc>
          <w:tcPr>
            <w:tcW w:w="1324" w:type="dxa"/>
            <w:shd w:val="clear" w:color="auto" w:fill="FF4B4F"/>
            <w:noWrap/>
            <w:vAlign w:val="center"/>
            <w:hideMark/>
          </w:tcPr>
          <w:p w14:paraId="7FFD3089" w14:textId="77777777" w:rsidR="009C052C" w:rsidRPr="00270D11" w:rsidRDefault="009C052C" w:rsidP="00732404">
            <w:pPr>
              <w:jc w:val="center"/>
              <w:rPr>
                <w:sz w:val="22"/>
              </w:rPr>
            </w:pPr>
            <w:r w:rsidRPr="00270D11">
              <w:rPr>
                <w:sz w:val="22"/>
              </w:rPr>
              <w:t>12,5</w:t>
            </w:r>
          </w:p>
        </w:tc>
      </w:tr>
      <w:tr w:rsidR="00270D11" w:rsidRPr="00270D11" w14:paraId="1FFB4CA1" w14:textId="77777777" w:rsidTr="00732404">
        <w:trPr>
          <w:trHeight w:val="288"/>
        </w:trPr>
        <w:tc>
          <w:tcPr>
            <w:tcW w:w="4253" w:type="dxa"/>
            <w:noWrap/>
            <w:vAlign w:val="center"/>
            <w:hideMark/>
          </w:tcPr>
          <w:p w14:paraId="2A6E3F96" w14:textId="77777777" w:rsidR="009C052C" w:rsidRPr="00270D11" w:rsidRDefault="009C052C" w:rsidP="00732404">
            <w:pPr>
              <w:jc w:val="left"/>
              <w:rPr>
                <w:sz w:val="22"/>
              </w:rPr>
            </w:pPr>
            <w:r w:rsidRPr="00270D11">
              <w:rPr>
                <w:sz w:val="22"/>
              </w:rPr>
              <w:t>Латинская Америка и Карибский бассейн</w:t>
            </w:r>
          </w:p>
        </w:tc>
        <w:tc>
          <w:tcPr>
            <w:tcW w:w="1276" w:type="dxa"/>
            <w:noWrap/>
            <w:vAlign w:val="center"/>
            <w:hideMark/>
          </w:tcPr>
          <w:p w14:paraId="628A3874" w14:textId="77777777" w:rsidR="009C052C" w:rsidRPr="00270D11" w:rsidRDefault="009C052C" w:rsidP="00732404">
            <w:pPr>
              <w:jc w:val="center"/>
              <w:rPr>
                <w:sz w:val="22"/>
              </w:rPr>
            </w:pPr>
            <w:r w:rsidRPr="00270D11">
              <w:rPr>
                <w:sz w:val="22"/>
              </w:rPr>
              <w:t>5,7</w:t>
            </w:r>
          </w:p>
        </w:tc>
        <w:tc>
          <w:tcPr>
            <w:tcW w:w="1275" w:type="dxa"/>
            <w:noWrap/>
            <w:vAlign w:val="center"/>
            <w:hideMark/>
          </w:tcPr>
          <w:p w14:paraId="6BA4A79C" w14:textId="77777777" w:rsidR="009C052C" w:rsidRPr="00270D11" w:rsidRDefault="009C052C" w:rsidP="00732404">
            <w:pPr>
              <w:jc w:val="center"/>
              <w:rPr>
                <w:sz w:val="22"/>
              </w:rPr>
            </w:pPr>
            <w:r w:rsidRPr="00270D11">
              <w:rPr>
                <w:sz w:val="22"/>
              </w:rPr>
              <w:t>4,2</w:t>
            </w:r>
          </w:p>
        </w:tc>
        <w:tc>
          <w:tcPr>
            <w:tcW w:w="1276" w:type="dxa"/>
            <w:shd w:val="clear" w:color="auto" w:fill="FF4B4F"/>
            <w:noWrap/>
            <w:vAlign w:val="center"/>
            <w:hideMark/>
          </w:tcPr>
          <w:p w14:paraId="26BEF3F9" w14:textId="77777777" w:rsidR="009C052C" w:rsidRPr="00270D11" w:rsidRDefault="009C052C" w:rsidP="00732404">
            <w:pPr>
              <w:jc w:val="center"/>
              <w:rPr>
                <w:sz w:val="22"/>
              </w:rPr>
            </w:pPr>
            <w:r w:rsidRPr="00270D11">
              <w:rPr>
                <w:sz w:val="22"/>
              </w:rPr>
              <w:t>4,7</w:t>
            </w:r>
          </w:p>
        </w:tc>
        <w:tc>
          <w:tcPr>
            <w:tcW w:w="1324" w:type="dxa"/>
            <w:shd w:val="clear" w:color="auto" w:fill="92D050"/>
            <w:noWrap/>
            <w:vAlign w:val="center"/>
            <w:hideMark/>
          </w:tcPr>
          <w:p w14:paraId="06A26B4E" w14:textId="77777777" w:rsidR="009C052C" w:rsidRPr="00270D11" w:rsidRDefault="009C052C" w:rsidP="00732404">
            <w:pPr>
              <w:jc w:val="center"/>
              <w:rPr>
                <w:sz w:val="22"/>
              </w:rPr>
            </w:pPr>
            <w:r w:rsidRPr="00270D11">
              <w:rPr>
                <w:sz w:val="22"/>
              </w:rPr>
              <w:t>5,6</w:t>
            </w:r>
          </w:p>
        </w:tc>
      </w:tr>
      <w:tr w:rsidR="00270D11" w:rsidRPr="00270D11" w14:paraId="6353E2DD" w14:textId="77777777" w:rsidTr="00732404">
        <w:trPr>
          <w:trHeight w:val="288"/>
        </w:trPr>
        <w:tc>
          <w:tcPr>
            <w:tcW w:w="4253" w:type="dxa"/>
            <w:noWrap/>
            <w:vAlign w:val="center"/>
            <w:hideMark/>
          </w:tcPr>
          <w:p w14:paraId="06B7864C" w14:textId="77777777" w:rsidR="009C052C" w:rsidRPr="00270D11" w:rsidRDefault="009C052C" w:rsidP="00732404">
            <w:pPr>
              <w:jc w:val="left"/>
              <w:rPr>
                <w:sz w:val="22"/>
              </w:rPr>
            </w:pPr>
            <w:r w:rsidRPr="00270D11">
              <w:rPr>
                <w:sz w:val="22"/>
              </w:rPr>
              <w:t>Африка</w:t>
            </w:r>
          </w:p>
        </w:tc>
        <w:tc>
          <w:tcPr>
            <w:tcW w:w="1276" w:type="dxa"/>
            <w:noWrap/>
            <w:vAlign w:val="center"/>
            <w:hideMark/>
          </w:tcPr>
          <w:p w14:paraId="49A7C1DD" w14:textId="77777777" w:rsidR="009C052C" w:rsidRPr="00270D11" w:rsidRDefault="009C052C" w:rsidP="00732404">
            <w:pPr>
              <w:jc w:val="center"/>
              <w:rPr>
                <w:sz w:val="22"/>
              </w:rPr>
            </w:pPr>
            <w:r w:rsidRPr="00270D11">
              <w:rPr>
                <w:sz w:val="22"/>
              </w:rPr>
              <w:t>1,9</w:t>
            </w:r>
          </w:p>
        </w:tc>
        <w:tc>
          <w:tcPr>
            <w:tcW w:w="1275" w:type="dxa"/>
            <w:noWrap/>
            <w:vAlign w:val="center"/>
            <w:hideMark/>
          </w:tcPr>
          <w:p w14:paraId="43C5143A" w14:textId="77777777" w:rsidR="009C052C" w:rsidRPr="00270D11" w:rsidRDefault="009C052C" w:rsidP="00732404">
            <w:pPr>
              <w:jc w:val="center"/>
              <w:rPr>
                <w:sz w:val="22"/>
              </w:rPr>
            </w:pPr>
            <w:r w:rsidRPr="00270D11">
              <w:rPr>
                <w:sz w:val="22"/>
              </w:rPr>
              <w:t>2,4</w:t>
            </w:r>
          </w:p>
        </w:tc>
        <w:tc>
          <w:tcPr>
            <w:tcW w:w="1276" w:type="dxa"/>
            <w:shd w:val="clear" w:color="auto" w:fill="92D050"/>
            <w:noWrap/>
            <w:vAlign w:val="center"/>
            <w:hideMark/>
          </w:tcPr>
          <w:p w14:paraId="7AA5BFD8" w14:textId="77777777" w:rsidR="009C052C" w:rsidRPr="00270D11" w:rsidRDefault="009C052C" w:rsidP="00732404">
            <w:pPr>
              <w:jc w:val="center"/>
              <w:rPr>
                <w:sz w:val="22"/>
              </w:rPr>
            </w:pPr>
            <w:r w:rsidRPr="00270D11">
              <w:rPr>
                <w:sz w:val="22"/>
              </w:rPr>
              <w:t>2,9</w:t>
            </w:r>
          </w:p>
        </w:tc>
        <w:tc>
          <w:tcPr>
            <w:tcW w:w="1324" w:type="dxa"/>
            <w:shd w:val="clear" w:color="auto" w:fill="92D050"/>
            <w:noWrap/>
            <w:vAlign w:val="center"/>
            <w:hideMark/>
          </w:tcPr>
          <w:p w14:paraId="43BDCC50" w14:textId="77777777" w:rsidR="009C052C" w:rsidRPr="00270D11" w:rsidRDefault="009C052C" w:rsidP="00732404">
            <w:pPr>
              <w:jc w:val="center"/>
              <w:rPr>
                <w:sz w:val="22"/>
              </w:rPr>
            </w:pPr>
            <w:r w:rsidRPr="00270D11">
              <w:rPr>
                <w:sz w:val="22"/>
              </w:rPr>
              <w:t>4,0</w:t>
            </w:r>
          </w:p>
        </w:tc>
      </w:tr>
      <w:tr w:rsidR="00270D11" w:rsidRPr="00270D11" w14:paraId="770BCFBF" w14:textId="77777777" w:rsidTr="00732404">
        <w:trPr>
          <w:trHeight w:val="288"/>
        </w:trPr>
        <w:tc>
          <w:tcPr>
            <w:tcW w:w="4253" w:type="dxa"/>
            <w:noWrap/>
            <w:vAlign w:val="center"/>
            <w:hideMark/>
          </w:tcPr>
          <w:p w14:paraId="24333544" w14:textId="77777777" w:rsidR="009C052C" w:rsidRPr="00270D11" w:rsidRDefault="009C052C" w:rsidP="00732404">
            <w:pPr>
              <w:jc w:val="left"/>
              <w:rPr>
                <w:sz w:val="22"/>
              </w:rPr>
            </w:pPr>
            <w:r w:rsidRPr="00270D11">
              <w:rPr>
                <w:sz w:val="22"/>
              </w:rPr>
              <w:t>Австралия и Океания</w:t>
            </w:r>
          </w:p>
        </w:tc>
        <w:tc>
          <w:tcPr>
            <w:tcW w:w="1276" w:type="dxa"/>
            <w:noWrap/>
            <w:vAlign w:val="center"/>
            <w:hideMark/>
          </w:tcPr>
          <w:p w14:paraId="5B8F4AA4" w14:textId="77777777" w:rsidR="009C052C" w:rsidRPr="00270D11" w:rsidRDefault="009C052C" w:rsidP="00732404">
            <w:pPr>
              <w:jc w:val="center"/>
              <w:rPr>
                <w:sz w:val="22"/>
              </w:rPr>
            </w:pPr>
            <w:r w:rsidRPr="00270D11">
              <w:rPr>
                <w:sz w:val="22"/>
              </w:rPr>
              <w:t>2,0</w:t>
            </w:r>
          </w:p>
        </w:tc>
        <w:tc>
          <w:tcPr>
            <w:tcW w:w="1275" w:type="dxa"/>
            <w:noWrap/>
            <w:vAlign w:val="center"/>
            <w:hideMark/>
          </w:tcPr>
          <w:p w14:paraId="232F66B9" w14:textId="77777777" w:rsidR="009C052C" w:rsidRPr="00270D11" w:rsidRDefault="009C052C" w:rsidP="00732404">
            <w:pPr>
              <w:jc w:val="center"/>
              <w:rPr>
                <w:sz w:val="22"/>
              </w:rPr>
            </w:pPr>
            <w:r w:rsidRPr="00270D11">
              <w:rPr>
                <w:sz w:val="22"/>
              </w:rPr>
              <w:t>1,0</w:t>
            </w:r>
          </w:p>
        </w:tc>
        <w:tc>
          <w:tcPr>
            <w:tcW w:w="1276" w:type="dxa"/>
            <w:shd w:val="clear" w:color="auto" w:fill="FF4B4F"/>
            <w:noWrap/>
            <w:vAlign w:val="center"/>
            <w:hideMark/>
          </w:tcPr>
          <w:p w14:paraId="6C848552" w14:textId="77777777" w:rsidR="009C052C" w:rsidRPr="00270D11" w:rsidRDefault="009C052C" w:rsidP="00732404">
            <w:pPr>
              <w:jc w:val="center"/>
              <w:rPr>
                <w:sz w:val="22"/>
              </w:rPr>
            </w:pPr>
            <w:r w:rsidRPr="00270D11">
              <w:rPr>
                <w:sz w:val="22"/>
              </w:rPr>
              <w:t>1,2</w:t>
            </w:r>
          </w:p>
        </w:tc>
        <w:tc>
          <w:tcPr>
            <w:tcW w:w="1324" w:type="dxa"/>
            <w:shd w:val="clear" w:color="auto" w:fill="92D050"/>
            <w:noWrap/>
            <w:vAlign w:val="center"/>
            <w:hideMark/>
          </w:tcPr>
          <w:p w14:paraId="32FB8AE2" w14:textId="77777777" w:rsidR="009C052C" w:rsidRPr="00270D11" w:rsidRDefault="009C052C" w:rsidP="00732404">
            <w:pPr>
              <w:jc w:val="center"/>
              <w:rPr>
                <w:sz w:val="22"/>
              </w:rPr>
            </w:pPr>
            <w:r w:rsidRPr="00270D11">
              <w:rPr>
                <w:sz w:val="22"/>
              </w:rPr>
              <w:t>1,1</w:t>
            </w:r>
          </w:p>
        </w:tc>
      </w:tr>
      <w:tr w:rsidR="00270D11" w:rsidRPr="00270D11" w14:paraId="5D7FBA83" w14:textId="77777777" w:rsidTr="00732404">
        <w:trPr>
          <w:trHeight w:val="288"/>
        </w:trPr>
        <w:tc>
          <w:tcPr>
            <w:tcW w:w="4253" w:type="dxa"/>
            <w:noWrap/>
            <w:vAlign w:val="center"/>
            <w:hideMark/>
          </w:tcPr>
          <w:p w14:paraId="1B2DD5D0" w14:textId="77777777" w:rsidR="009C052C" w:rsidRPr="00270D11" w:rsidRDefault="009C052C" w:rsidP="00732404">
            <w:pPr>
              <w:jc w:val="left"/>
              <w:rPr>
                <w:i/>
                <w:iCs/>
                <w:sz w:val="22"/>
              </w:rPr>
            </w:pPr>
            <w:r w:rsidRPr="00270D11">
              <w:rPr>
                <w:i/>
                <w:iCs/>
                <w:sz w:val="22"/>
              </w:rPr>
              <w:t>Другие</w:t>
            </w:r>
          </w:p>
        </w:tc>
        <w:tc>
          <w:tcPr>
            <w:tcW w:w="1276" w:type="dxa"/>
            <w:noWrap/>
            <w:vAlign w:val="center"/>
            <w:hideMark/>
          </w:tcPr>
          <w:p w14:paraId="4870571E" w14:textId="77777777" w:rsidR="009C052C" w:rsidRPr="00270D11" w:rsidRDefault="009C052C" w:rsidP="00732404">
            <w:pPr>
              <w:jc w:val="center"/>
              <w:rPr>
                <w:i/>
                <w:iCs/>
                <w:sz w:val="22"/>
              </w:rPr>
            </w:pPr>
            <w:r w:rsidRPr="00270D11">
              <w:rPr>
                <w:i/>
                <w:iCs/>
                <w:sz w:val="22"/>
              </w:rPr>
              <w:t>0,4</w:t>
            </w:r>
          </w:p>
        </w:tc>
        <w:tc>
          <w:tcPr>
            <w:tcW w:w="1275" w:type="dxa"/>
            <w:noWrap/>
            <w:vAlign w:val="center"/>
            <w:hideMark/>
          </w:tcPr>
          <w:p w14:paraId="18CAE97A" w14:textId="77777777" w:rsidR="009C052C" w:rsidRPr="00270D11" w:rsidRDefault="009C052C" w:rsidP="00732404">
            <w:pPr>
              <w:jc w:val="center"/>
              <w:rPr>
                <w:i/>
                <w:iCs/>
                <w:sz w:val="22"/>
              </w:rPr>
            </w:pPr>
            <w:r w:rsidRPr="00270D11">
              <w:rPr>
                <w:i/>
                <w:iCs/>
                <w:sz w:val="22"/>
              </w:rPr>
              <w:t>0,3</w:t>
            </w:r>
          </w:p>
        </w:tc>
        <w:tc>
          <w:tcPr>
            <w:tcW w:w="1276" w:type="dxa"/>
            <w:noWrap/>
            <w:vAlign w:val="center"/>
            <w:hideMark/>
          </w:tcPr>
          <w:p w14:paraId="3B6B9D0D" w14:textId="77777777" w:rsidR="009C052C" w:rsidRPr="00270D11" w:rsidRDefault="009C052C" w:rsidP="00732404">
            <w:pPr>
              <w:jc w:val="center"/>
              <w:rPr>
                <w:i/>
                <w:iCs/>
                <w:sz w:val="22"/>
              </w:rPr>
            </w:pPr>
            <w:r w:rsidRPr="00270D11">
              <w:rPr>
                <w:i/>
                <w:iCs/>
                <w:sz w:val="22"/>
              </w:rPr>
              <w:t>0,2</w:t>
            </w:r>
          </w:p>
        </w:tc>
        <w:tc>
          <w:tcPr>
            <w:tcW w:w="1324" w:type="dxa"/>
            <w:noWrap/>
            <w:vAlign w:val="center"/>
            <w:hideMark/>
          </w:tcPr>
          <w:p w14:paraId="2A74CA40" w14:textId="77777777" w:rsidR="009C052C" w:rsidRPr="00270D11" w:rsidRDefault="009C052C" w:rsidP="00732404">
            <w:pPr>
              <w:jc w:val="center"/>
              <w:rPr>
                <w:i/>
                <w:iCs/>
                <w:sz w:val="22"/>
              </w:rPr>
            </w:pPr>
            <w:r w:rsidRPr="00270D11">
              <w:rPr>
                <w:i/>
                <w:iCs/>
                <w:sz w:val="22"/>
              </w:rPr>
              <w:t>0,2</w:t>
            </w:r>
          </w:p>
        </w:tc>
      </w:tr>
      <w:tr w:rsidR="00270D11" w:rsidRPr="00270D11" w14:paraId="752E22FA" w14:textId="77777777" w:rsidTr="00732404">
        <w:trPr>
          <w:trHeight w:val="288"/>
        </w:trPr>
        <w:tc>
          <w:tcPr>
            <w:tcW w:w="4253" w:type="dxa"/>
            <w:noWrap/>
            <w:vAlign w:val="center"/>
            <w:hideMark/>
          </w:tcPr>
          <w:p w14:paraId="08231573" w14:textId="77777777" w:rsidR="009C052C" w:rsidRPr="00270D11" w:rsidRDefault="009C052C" w:rsidP="00732404">
            <w:pPr>
              <w:jc w:val="left"/>
              <w:rPr>
                <w:i/>
                <w:iCs/>
                <w:sz w:val="22"/>
              </w:rPr>
            </w:pPr>
            <w:r w:rsidRPr="00270D11">
              <w:rPr>
                <w:i/>
                <w:iCs/>
                <w:sz w:val="22"/>
              </w:rPr>
              <w:t>Всего</w:t>
            </w:r>
          </w:p>
        </w:tc>
        <w:tc>
          <w:tcPr>
            <w:tcW w:w="1276" w:type="dxa"/>
            <w:noWrap/>
            <w:vAlign w:val="center"/>
            <w:hideMark/>
          </w:tcPr>
          <w:p w14:paraId="44FA98CC" w14:textId="77777777" w:rsidR="009C052C" w:rsidRPr="00270D11" w:rsidRDefault="009C052C" w:rsidP="00732404">
            <w:pPr>
              <w:jc w:val="center"/>
              <w:rPr>
                <w:i/>
                <w:iCs/>
                <w:sz w:val="22"/>
              </w:rPr>
            </w:pPr>
            <w:r w:rsidRPr="00270D11">
              <w:rPr>
                <w:i/>
                <w:iCs/>
                <w:sz w:val="22"/>
              </w:rPr>
              <w:t>100,0</w:t>
            </w:r>
          </w:p>
        </w:tc>
        <w:tc>
          <w:tcPr>
            <w:tcW w:w="1275" w:type="dxa"/>
            <w:noWrap/>
            <w:vAlign w:val="center"/>
            <w:hideMark/>
          </w:tcPr>
          <w:p w14:paraId="5CC4908A"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7BE9F471" w14:textId="77777777" w:rsidR="009C052C" w:rsidRPr="00270D11" w:rsidRDefault="009C052C" w:rsidP="00732404">
            <w:pPr>
              <w:jc w:val="center"/>
              <w:rPr>
                <w:i/>
                <w:iCs/>
                <w:sz w:val="22"/>
              </w:rPr>
            </w:pPr>
            <w:r w:rsidRPr="00270D11">
              <w:rPr>
                <w:i/>
                <w:iCs/>
                <w:sz w:val="22"/>
              </w:rPr>
              <w:t>100,0</w:t>
            </w:r>
          </w:p>
        </w:tc>
        <w:tc>
          <w:tcPr>
            <w:tcW w:w="1324" w:type="dxa"/>
            <w:noWrap/>
            <w:vAlign w:val="center"/>
            <w:hideMark/>
          </w:tcPr>
          <w:p w14:paraId="59538BFC" w14:textId="77777777" w:rsidR="009C052C" w:rsidRPr="00270D11" w:rsidRDefault="009C052C" w:rsidP="00732404">
            <w:pPr>
              <w:jc w:val="center"/>
              <w:rPr>
                <w:i/>
                <w:iCs/>
                <w:sz w:val="22"/>
              </w:rPr>
            </w:pPr>
            <w:r w:rsidRPr="00270D11">
              <w:rPr>
                <w:i/>
                <w:iCs/>
                <w:sz w:val="22"/>
              </w:rPr>
              <w:t>100,0</w:t>
            </w:r>
          </w:p>
        </w:tc>
      </w:tr>
    </w:tbl>
    <w:p w14:paraId="0600C843" w14:textId="145B9FAC" w:rsidR="009C052C" w:rsidRPr="00270D11" w:rsidRDefault="009C052C" w:rsidP="009C052C">
      <w:pPr>
        <w:spacing w:line="360" w:lineRule="auto"/>
        <w:rPr>
          <w:i/>
          <w:iCs/>
        </w:rPr>
      </w:pPr>
      <w:r w:rsidRPr="00270D11">
        <w:rPr>
          <w:i/>
          <w:iCs/>
        </w:rPr>
        <w:t xml:space="preserve">Составлено по </w:t>
      </w:r>
      <w:r w:rsidRPr="00270D11">
        <w:rPr>
          <w:i/>
          <w:iCs/>
          <w:lang w:val="en-US"/>
        </w:rPr>
        <w:t>[</w:t>
      </w:r>
      <w:r w:rsidR="0074311B" w:rsidRPr="00270D11">
        <w:rPr>
          <w:i/>
          <w:iCs/>
        </w:rPr>
        <w:t>32</w:t>
      </w:r>
      <w:r w:rsidRPr="00270D11">
        <w:rPr>
          <w:i/>
          <w:iCs/>
          <w:lang w:val="en-US"/>
        </w:rPr>
        <w:t>]</w:t>
      </w:r>
      <w:r w:rsidRPr="00270D11">
        <w:rPr>
          <w:i/>
          <w:iCs/>
        </w:rPr>
        <w:t>.</w:t>
      </w:r>
    </w:p>
    <w:p w14:paraId="1782A618" w14:textId="77777777" w:rsidR="001772A0" w:rsidRPr="00270D11" w:rsidRDefault="001772A0" w:rsidP="009C052C">
      <w:pPr>
        <w:spacing w:line="360" w:lineRule="auto"/>
        <w:rPr>
          <w:i/>
          <w:iCs/>
        </w:rPr>
      </w:pPr>
    </w:p>
    <w:p w14:paraId="670F5421" w14:textId="77777777" w:rsidR="009C052C" w:rsidRPr="00270D11" w:rsidRDefault="009C052C" w:rsidP="009C052C">
      <w:pPr>
        <w:spacing w:line="360" w:lineRule="auto"/>
        <w:rPr>
          <w:i/>
          <w:iCs/>
          <w:u w:val="single"/>
        </w:rPr>
      </w:pPr>
      <w:r w:rsidRPr="00270D11">
        <w:tab/>
      </w:r>
      <w:r w:rsidRPr="00270D11">
        <w:rPr>
          <w:i/>
          <w:iCs/>
          <w:u w:val="single"/>
        </w:rPr>
        <w:t xml:space="preserve">Строительные материалы, драгоценные металлы и изделия из них. </w:t>
      </w:r>
    </w:p>
    <w:p w14:paraId="702C3DFD" w14:textId="77777777" w:rsidR="002E3DD5" w:rsidRDefault="009C052C" w:rsidP="009C052C">
      <w:pPr>
        <w:spacing w:line="360" w:lineRule="auto"/>
      </w:pPr>
      <w:r w:rsidRPr="00270D11">
        <w:rPr>
          <w:i/>
          <w:iCs/>
        </w:rPr>
        <w:tab/>
      </w:r>
      <w:r w:rsidRPr="00270D11">
        <w:t xml:space="preserve">Структура экспорта и импорта строительных материалов, драгоценных металлов и изделий из них подвержена таким же изменениям, что и предыдущие группы товаров (табл. 3.11). Стоит отметить существенно снижение доли Европы в экспорте товаров данной категории – с 50,7% до 34,6% за рассматриваемый период. Примерно в 2 – 3 раза увеличилась доля в экспорте и импорте строительных материалов, драгоценных металлов и изделий из них таких регионов, как </w:t>
      </w:r>
      <w:r w:rsidR="007D47B3" w:rsidRPr="00270D11">
        <w:t>Юго-Западная Азия</w:t>
      </w:r>
      <w:r w:rsidRPr="00270D11">
        <w:t>, Центральная и Южная Азия. В структуре экспорта также сильно увеличили свою долю Восточная и Юго-Восточная Азия, в основном за счёт Китая, и Африка – за счёт ЮАР. Однако в рамках данной товарной группы в экспорте Китая преобладают готовые изделия (стекло, керамические изделия, ювелирные изделия из драгоценных металлов и др.),</w:t>
      </w:r>
      <w:r w:rsidR="004026D6" w:rsidRPr="00270D11">
        <w:t xml:space="preserve"> а</w:t>
      </w:r>
      <w:r w:rsidRPr="00270D11">
        <w:t xml:space="preserve"> в экспорте ЮАР – необработанное золото, платина, а также бриллианты.</w:t>
      </w:r>
    </w:p>
    <w:p w14:paraId="37D4FD85" w14:textId="6C530759" w:rsidR="00563B88" w:rsidRPr="00270D11" w:rsidRDefault="002E3DD5" w:rsidP="009C052C">
      <w:pPr>
        <w:spacing w:line="360" w:lineRule="auto"/>
      </w:pPr>
      <w:r>
        <w:lastRenderedPageBreak/>
        <w:tab/>
      </w:r>
      <w:r w:rsidR="00DC7A64" w:rsidRPr="00270D11">
        <w:t>Основными торгуемыми товарами в рамках данной группы являются золото, а также алмазы и бриллианты</w:t>
      </w:r>
      <w:r w:rsidR="00563B88" w:rsidRPr="00270D11">
        <w:t xml:space="preserve">, на которые в 1995 г. приходился 61% от общего экспорта в этой категории товаров, а в 2019 г – уже 77,5%. </w:t>
      </w:r>
    </w:p>
    <w:p w14:paraId="72CFF45E" w14:textId="485FEA11" w:rsidR="0074311B" w:rsidRPr="00270D11" w:rsidRDefault="00DC7A64" w:rsidP="009C052C">
      <w:pPr>
        <w:spacing w:line="360" w:lineRule="auto"/>
      </w:pPr>
      <w:r w:rsidRPr="00270D11">
        <w:t xml:space="preserve"> </w:t>
      </w:r>
      <w:r w:rsidR="00563B88" w:rsidRPr="00270D11">
        <w:tab/>
      </w:r>
      <w:r w:rsidRPr="00270D11">
        <w:t>Ведущими экспортёрами золота в 1995 г. являлись США – 16,9%, Швейцария – 15,1% и Австралия – 14,6%. В 2019 г. около 20% приходилось только на Швейцарию, являвшейся крупнейшим экспортёром обработанного золота, то есть золотых слитков. Эта же страна была главным импортёром золота в 1995 г., а в 2019 г. стала занимать второе место после Великобритании. При этом около 30% экспорта золота из Швейцарии приходилось на Великобританию. Крупнейшим экспортёром алмазов и бриллиантов в 1995 г. была Бельгия (26%) за счёт реэкспорта, а в 2019 г. лидирующее место занимает Индия (20,7%), алмазогранильная отрасль которой сегодня является одной из крупнейших в мире. Кроме Индии увеличилась доля США в экспорте алмазов и бриллиантов – 5,7% в 1995 г. и 15,7% в 2019 г., а доля Бельгии сократилась в 2 раза – до 11,5%.</w:t>
      </w:r>
    </w:p>
    <w:p w14:paraId="0DEE90D5" w14:textId="77777777" w:rsidR="009C052C" w:rsidRPr="00270D11" w:rsidRDefault="009C052C" w:rsidP="009C052C">
      <w:pPr>
        <w:spacing w:line="360" w:lineRule="auto"/>
        <w:jc w:val="right"/>
        <w:rPr>
          <w:i/>
          <w:iCs/>
        </w:rPr>
      </w:pPr>
      <w:r w:rsidRPr="00270D11">
        <w:rPr>
          <w:i/>
          <w:iCs/>
        </w:rPr>
        <w:t>Таблица 3.11</w:t>
      </w:r>
    </w:p>
    <w:p w14:paraId="1436FA40" w14:textId="77777777" w:rsidR="009C052C" w:rsidRPr="00270D11" w:rsidRDefault="009C052C" w:rsidP="009C052C">
      <w:pPr>
        <w:spacing w:line="360" w:lineRule="auto"/>
        <w:jc w:val="center"/>
        <w:rPr>
          <w:b/>
          <w:bCs/>
        </w:rPr>
      </w:pPr>
      <w:r w:rsidRPr="00270D11">
        <w:rPr>
          <w:b/>
          <w:bCs/>
        </w:rPr>
        <w:t>Доля регионов мира в экспорте и импорте строительных материалов, драгоценных металлов и изделий из них в 1995 и 2019 гг.</w:t>
      </w:r>
    </w:p>
    <w:tbl>
      <w:tblPr>
        <w:tblStyle w:val="af4"/>
        <w:tblW w:w="0" w:type="auto"/>
        <w:tblInd w:w="108" w:type="dxa"/>
        <w:tblLook w:val="04A0" w:firstRow="1" w:lastRow="0" w:firstColumn="1" w:lastColumn="0" w:noHBand="0" w:noVBand="1"/>
      </w:tblPr>
      <w:tblGrid>
        <w:gridCol w:w="4253"/>
        <w:gridCol w:w="1276"/>
        <w:gridCol w:w="1279"/>
        <w:gridCol w:w="1296"/>
        <w:gridCol w:w="1252"/>
      </w:tblGrid>
      <w:tr w:rsidR="00270D11" w:rsidRPr="00270D11" w14:paraId="4A035F34" w14:textId="77777777" w:rsidTr="00732404">
        <w:trPr>
          <w:trHeight w:val="288"/>
        </w:trPr>
        <w:tc>
          <w:tcPr>
            <w:tcW w:w="4253" w:type="dxa"/>
            <w:noWrap/>
            <w:vAlign w:val="center"/>
            <w:hideMark/>
          </w:tcPr>
          <w:p w14:paraId="1C2B1C94" w14:textId="77777777" w:rsidR="009C052C" w:rsidRPr="00270D11" w:rsidRDefault="009C052C" w:rsidP="00732404">
            <w:pPr>
              <w:jc w:val="left"/>
              <w:rPr>
                <w:sz w:val="22"/>
              </w:rPr>
            </w:pPr>
          </w:p>
        </w:tc>
        <w:tc>
          <w:tcPr>
            <w:tcW w:w="1276" w:type="dxa"/>
            <w:noWrap/>
            <w:vAlign w:val="center"/>
            <w:hideMark/>
          </w:tcPr>
          <w:p w14:paraId="3CF41D80" w14:textId="77777777" w:rsidR="009C052C" w:rsidRPr="00270D11" w:rsidRDefault="009C052C" w:rsidP="00732404">
            <w:pPr>
              <w:jc w:val="center"/>
              <w:rPr>
                <w:sz w:val="22"/>
              </w:rPr>
            </w:pPr>
            <w:r w:rsidRPr="00270D11">
              <w:rPr>
                <w:sz w:val="22"/>
              </w:rPr>
              <w:t>Доля в мировом экспорте, 1995 г., %</w:t>
            </w:r>
          </w:p>
        </w:tc>
        <w:tc>
          <w:tcPr>
            <w:tcW w:w="1279" w:type="dxa"/>
            <w:noWrap/>
            <w:vAlign w:val="center"/>
            <w:hideMark/>
          </w:tcPr>
          <w:p w14:paraId="7C1C9921" w14:textId="77777777" w:rsidR="009C052C" w:rsidRPr="00270D11" w:rsidRDefault="009C052C" w:rsidP="00732404">
            <w:pPr>
              <w:jc w:val="center"/>
              <w:rPr>
                <w:sz w:val="22"/>
              </w:rPr>
            </w:pPr>
            <w:r w:rsidRPr="00270D11">
              <w:rPr>
                <w:sz w:val="22"/>
              </w:rPr>
              <w:t>Доля в мировом импорте, 1995 г., %</w:t>
            </w:r>
          </w:p>
        </w:tc>
        <w:tc>
          <w:tcPr>
            <w:tcW w:w="1296" w:type="dxa"/>
            <w:noWrap/>
            <w:vAlign w:val="center"/>
            <w:hideMark/>
          </w:tcPr>
          <w:p w14:paraId="702B7AD3" w14:textId="77777777" w:rsidR="009C052C" w:rsidRPr="00270D11" w:rsidRDefault="009C052C" w:rsidP="00732404">
            <w:pPr>
              <w:jc w:val="center"/>
              <w:rPr>
                <w:sz w:val="22"/>
              </w:rPr>
            </w:pPr>
            <w:r w:rsidRPr="00270D11">
              <w:rPr>
                <w:sz w:val="22"/>
              </w:rPr>
              <w:t>Доля в мировом экспорте, 2019 г., %</w:t>
            </w:r>
          </w:p>
        </w:tc>
        <w:tc>
          <w:tcPr>
            <w:tcW w:w="1252" w:type="dxa"/>
            <w:noWrap/>
            <w:vAlign w:val="center"/>
            <w:hideMark/>
          </w:tcPr>
          <w:p w14:paraId="4F13E9F6" w14:textId="77777777" w:rsidR="009C052C" w:rsidRPr="00270D11" w:rsidRDefault="009C052C" w:rsidP="00732404">
            <w:pPr>
              <w:jc w:val="center"/>
              <w:rPr>
                <w:sz w:val="22"/>
              </w:rPr>
            </w:pPr>
            <w:r w:rsidRPr="00270D11">
              <w:rPr>
                <w:sz w:val="22"/>
              </w:rPr>
              <w:t>Доля в мировом импорте, 2019 г., %</w:t>
            </w:r>
          </w:p>
        </w:tc>
      </w:tr>
      <w:tr w:rsidR="00270D11" w:rsidRPr="00270D11" w14:paraId="716BD9B1" w14:textId="77777777" w:rsidTr="00732404">
        <w:trPr>
          <w:trHeight w:val="288"/>
        </w:trPr>
        <w:tc>
          <w:tcPr>
            <w:tcW w:w="4253" w:type="dxa"/>
            <w:noWrap/>
            <w:vAlign w:val="center"/>
            <w:hideMark/>
          </w:tcPr>
          <w:p w14:paraId="7E6829C0" w14:textId="77777777" w:rsidR="009C052C" w:rsidRPr="00270D11" w:rsidRDefault="009C052C" w:rsidP="00732404">
            <w:pPr>
              <w:jc w:val="left"/>
              <w:rPr>
                <w:sz w:val="22"/>
              </w:rPr>
            </w:pPr>
            <w:r w:rsidRPr="00270D11">
              <w:rPr>
                <w:sz w:val="22"/>
              </w:rPr>
              <w:t>Европа</w:t>
            </w:r>
          </w:p>
        </w:tc>
        <w:tc>
          <w:tcPr>
            <w:tcW w:w="1276" w:type="dxa"/>
            <w:noWrap/>
            <w:vAlign w:val="center"/>
            <w:hideMark/>
          </w:tcPr>
          <w:p w14:paraId="7D169F1C" w14:textId="77777777" w:rsidR="009C052C" w:rsidRPr="00270D11" w:rsidRDefault="009C052C" w:rsidP="00732404">
            <w:pPr>
              <w:jc w:val="center"/>
              <w:rPr>
                <w:sz w:val="22"/>
              </w:rPr>
            </w:pPr>
            <w:r w:rsidRPr="00270D11">
              <w:rPr>
                <w:sz w:val="22"/>
              </w:rPr>
              <w:t>50,8</w:t>
            </w:r>
          </w:p>
        </w:tc>
        <w:tc>
          <w:tcPr>
            <w:tcW w:w="1279" w:type="dxa"/>
            <w:noWrap/>
            <w:vAlign w:val="center"/>
            <w:hideMark/>
          </w:tcPr>
          <w:p w14:paraId="67E2F8D2" w14:textId="77777777" w:rsidR="009C052C" w:rsidRPr="00270D11" w:rsidRDefault="009C052C" w:rsidP="00732404">
            <w:pPr>
              <w:jc w:val="center"/>
              <w:rPr>
                <w:sz w:val="22"/>
              </w:rPr>
            </w:pPr>
            <w:r w:rsidRPr="00270D11">
              <w:rPr>
                <w:sz w:val="22"/>
              </w:rPr>
              <w:t>46,1</w:t>
            </w:r>
          </w:p>
        </w:tc>
        <w:tc>
          <w:tcPr>
            <w:tcW w:w="1296" w:type="dxa"/>
            <w:shd w:val="clear" w:color="auto" w:fill="FF4B4F"/>
            <w:noWrap/>
            <w:vAlign w:val="center"/>
            <w:hideMark/>
          </w:tcPr>
          <w:p w14:paraId="09706FAD" w14:textId="77777777" w:rsidR="009C052C" w:rsidRPr="00270D11" w:rsidRDefault="009C052C" w:rsidP="00732404">
            <w:pPr>
              <w:jc w:val="center"/>
              <w:rPr>
                <w:sz w:val="22"/>
              </w:rPr>
            </w:pPr>
            <w:r w:rsidRPr="00270D11">
              <w:rPr>
                <w:sz w:val="22"/>
              </w:rPr>
              <w:t>34,6</w:t>
            </w:r>
          </w:p>
        </w:tc>
        <w:tc>
          <w:tcPr>
            <w:tcW w:w="1252" w:type="dxa"/>
            <w:shd w:val="clear" w:color="auto" w:fill="FF4B4F"/>
            <w:noWrap/>
            <w:vAlign w:val="center"/>
            <w:hideMark/>
          </w:tcPr>
          <w:p w14:paraId="3978FC17" w14:textId="77777777" w:rsidR="009C052C" w:rsidRPr="00270D11" w:rsidRDefault="009C052C" w:rsidP="00732404">
            <w:pPr>
              <w:jc w:val="center"/>
              <w:rPr>
                <w:sz w:val="22"/>
              </w:rPr>
            </w:pPr>
            <w:r w:rsidRPr="00270D11">
              <w:rPr>
                <w:sz w:val="22"/>
              </w:rPr>
              <w:t>38,5</w:t>
            </w:r>
          </w:p>
        </w:tc>
      </w:tr>
      <w:tr w:rsidR="00270D11" w:rsidRPr="00270D11" w14:paraId="33DE76F5" w14:textId="77777777" w:rsidTr="00732404">
        <w:trPr>
          <w:trHeight w:val="288"/>
        </w:trPr>
        <w:tc>
          <w:tcPr>
            <w:tcW w:w="4253" w:type="dxa"/>
            <w:noWrap/>
            <w:vAlign w:val="center"/>
            <w:hideMark/>
          </w:tcPr>
          <w:p w14:paraId="518B4540" w14:textId="77777777" w:rsidR="009C052C" w:rsidRPr="00270D11" w:rsidRDefault="009C052C" w:rsidP="00732404">
            <w:pPr>
              <w:jc w:val="left"/>
              <w:rPr>
                <w:sz w:val="22"/>
              </w:rPr>
            </w:pPr>
            <w:r w:rsidRPr="00270D11">
              <w:rPr>
                <w:sz w:val="22"/>
              </w:rPr>
              <w:t>Восточная и Юго-Восточная Азия</w:t>
            </w:r>
          </w:p>
        </w:tc>
        <w:tc>
          <w:tcPr>
            <w:tcW w:w="1276" w:type="dxa"/>
            <w:noWrap/>
            <w:vAlign w:val="center"/>
            <w:hideMark/>
          </w:tcPr>
          <w:p w14:paraId="66EC7C18" w14:textId="77777777" w:rsidR="009C052C" w:rsidRPr="00270D11" w:rsidRDefault="009C052C" w:rsidP="00732404">
            <w:pPr>
              <w:jc w:val="center"/>
              <w:rPr>
                <w:sz w:val="22"/>
              </w:rPr>
            </w:pPr>
            <w:r w:rsidRPr="00270D11">
              <w:rPr>
                <w:sz w:val="22"/>
              </w:rPr>
              <w:t>15,4</w:t>
            </w:r>
          </w:p>
        </w:tc>
        <w:tc>
          <w:tcPr>
            <w:tcW w:w="1279" w:type="dxa"/>
            <w:noWrap/>
            <w:vAlign w:val="center"/>
            <w:hideMark/>
          </w:tcPr>
          <w:p w14:paraId="19618860" w14:textId="77777777" w:rsidR="009C052C" w:rsidRPr="00270D11" w:rsidRDefault="009C052C" w:rsidP="00732404">
            <w:pPr>
              <w:jc w:val="center"/>
              <w:rPr>
                <w:sz w:val="22"/>
              </w:rPr>
            </w:pPr>
            <w:r w:rsidRPr="00270D11">
              <w:rPr>
                <w:sz w:val="22"/>
              </w:rPr>
              <w:t>24,5</w:t>
            </w:r>
          </w:p>
        </w:tc>
        <w:tc>
          <w:tcPr>
            <w:tcW w:w="1296" w:type="dxa"/>
            <w:shd w:val="clear" w:color="auto" w:fill="92D050"/>
            <w:noWrap/>
            <w:vAlign w:val="center"/>
            <w:hideMark/>
          </w:tcPr>
          <w:p w14:paraId="4DB994AE" w14:textId="77777777" w:rsidR="009C052C" w:rsidRPr="00270D11" w:rsidRDefault="009C052C" w:rsidP="00732404">
            <w:pPr>
              <w:jc w:val="center"/>
              <w:rPr>
                <w:sz w:val="22"/>
              </w:rPr>
            </w:pPr>
            <w:r w:rsidRPr="00270D11">
              <w:rPr>
                <w:sz w:val="22"/>
              </w:rPr>
              <w:t>22,4</w:t>
            </w:r>
          </w:p>
        </w:tc>
        <w:tc>
          <w:tcPr>
            <w:tcW w:w="1252" w:type="dxa"/>
            <w:shd w:val="clear" w:color="auto" w:fill="92D050"/>
            <w:noWrap/>
            <w:vAlign w:val="center"/>
            <w:hideMark/>
          </w:tcPr>
          <w:p w14:paraId="6389ADD4" w14:textId="77777777" w:rsidR="009C052C" w:rsidRPr="00270D11" w:rsidRDefault="009C052C" w:rsidP="00732404">
            <w:pPr>
              <w:jc w:val="center"/>
              <w:rPr>
                <w:sz w:val="22"/>
              </w:rPr>
            </w:pPr>
            <w:r w:rsidRPr="00270D11">
              <w:rPr>
                <w:sz w:val="22"/>
              </w:rPr>
              <w:t>25,2</w:t>
            </w:r>
          </w:p>
        </w:tc>
      </w:tr>
      <w:tr w:rsidR="00270D11" w:rsidRPr="00270D11" w14:paraId="0508FAFC" w14:textId="77777777" w:rsidTr="00732404">
        <w:trPr>
          <w:trHeight w:val="288"/>
        </w:trPr>
        <w:tc>
          <w:tcPr>
            <w:tcW w:w="4253" w:type="dxa"/>
            <w:noWrap/>
            <w:vAlign w:val="center"/>
            <w:hideMark/>
          </w:tcPr>
          <w:p w14:paraId="78865FC7" w14:textId="79A41717" w:rsidR="009C052C" w:rsidRPr="00270D11" w:rsidRDefault="007D47B3" w:rsidP="00732404">
            <w:pPr>
              <w:jc w:val="left"/>
              <w:rPr>
                <w:sz w:val="22"/>
              </w:rPr>
            </w:pPr>
            <w:r w:rsidRPr="00270D11">
              <w:rPr>
                <w:sz w:val="22"/>
              </w:rPr>
              <w:t>Юго-Западная Азия</w:t>
            </w:r>
          </w:p>
        </w:tc>
        <w:tc>
          <w:tcPr>
            <w:tcW w:w="1276" w:type="dxa"/>
            <w:noWrap/>
            <w:vAlign w:val="center"/>
            <w:hideMark/>
          </w:tcPr>
          <w:p w14:paraId="56156022" w14:textId="77777777" w:rsidR="009C052C" w:rsidRPr="00270D11" w:rsidRDefault="009C052C" w:rsidP="00732404">
            <w:pPr>
              <w:jc w:val="center"/>
              <w:rPr>
                <w:sz w:val="22"/>
              </w:rPr>
            </w:pPr>
            <w:r w:rsidRPr="00270D11">
              <w:rPr>
                <w:sz w:val="22"/>
              </w:rPr>
              <w:t>4,4</w:t>
            </w:r>
          </w:p>
        </w:tc>
        <w:tc>
          <w:tcPr>
            <w:tcW w:w="1279" w:type="dxa"/>
            <w:noWrap/>
            <w:vAlign w:val="center"/>
            <w:hideMark/>
          </w:tcPr>
          <w:p w14:paraId="0D15E886" w14:textId="77777777" w:rsidR="009C052C" w:rsidRPr="00270D11" w:rsidRDefault="009C052C" w:rsidP="00732404">
            <w:pPr>
              <w:jc w:val="center"/>
              <w:rPr>
                <w:sz w:val="22"/>
              </w:rPr>
            </w:pPr>
            <w:r w:rsidRPr="00270D11">
              <w:rPr>
                <w:sz w:val="22"/>
              </w:rPr>
              <w:t>5,8</w:t>
            </w:r>
          </w:p>
        </w:tc>
        <w:tc>
          <w:tcPr>
            <w:tcW w:w="1296" w:type="dxa"/>
            <w:shd w:val="clear" w:color="auto" w:fill="92D050"/>
            <w:noWrap/>
            <w:vAlign w:val="center"/>
            <w:hideMark/>
          </w:tcPr>
          <w:p w14:paraId="1C860CF0" w14:textId="77777777" w:rsidR="009C052C" w:rsidRPr="00270D11" w:rsidRDefault="009C052C" w:rsidP="00732404">
            <w:pPr>
              <w:jc w:val="center"/>
              <w:rPr>
                <w:sz w:val="22"/>
              </w:rPr>
            </w:pPr>
            <w:r w:rsidRPr="00270D11">
              <w:rPr>
                <w:sz w:val="22"/>
              </w:rPr>
              <w:t>8,7</w:t>
            </w:r>
          </w:p>
        </w:tc>
        <w:tc>
          <w:tcPr>
            <w:tcW w:w="1252" w:type="dxa"/>
            <w:shd w:val="clear" w:color="auto" w:fill="92D050"/>
            <w:noWrap/>
            <w:vAlign w:val="center"/>
            <w:hideMark/>
          </w:tcPr>
          <w:p w14:paraId="5DAB05C3" w14:textId="77777777" w:rsidR="009C052C" w:rsidRPr="00270D11" w:rsidRDefault="009C052C" w:rsidP="00732404">
            <w:pPr>
              <w:jc w:val="center"/>
              <w:rPr>
                <w:sz w:val="22"/>
              </w:rPr>
            </w:pPr>
            <w:r w:rsidRPr="00270D11">
              <w:rPr>
                <w:sz w:val="22"/>
              </w:rPr>
              <w:t>11,7</w:t>
            </w:r>
          </w:p>
        </w:tc>
      </w:tr>
      <w:tr w:rsidR="00270D11" w:rsidRPr="00270D11" w14:paraId="5A4A1459" w14:textId="77777777" w:rsidTr="00732404">
        <w:trPr>
          <w:trHeight w:val="288"/>
        </w:trPr>
        <w:tc>
          <w:tcPr>
            <w:tcW w:w="4253" w:type="dxa"/>
            <w:noWrap/>
            <w:vAlign w:val="center"/>
            <w:hideMark/>
          </w:tcPr>
          <w:p w14:paraId="449153AA" w14:textId="77777777" w:rsidR="009C052C" w:rsidRPr="00270D11" w:rsidRDefault="009C052C" w:rsidP="00732404">
            <w:pPr>
              <w:jc w:val="left"/>
              <w:rPr>
                <w:sz w:val="22"/>
              </w:rPr>
            </w:pPr>
            <w:r w:rsidRPr="00270D11">
              <w:rPr>
                <w:sz w:val="22"/>
              </w:rPr>
              <w:t>Центральная и Южная Азия</w:t>
            </w:r>
          </w:p>
        </w:tc>
        <w:tc>
          <w:tcPr>
            <w:tcW w:w="1276" w:type="dxa"/>
            <w:noWrap/>
            <w:vAlign w:val="center"/>
            <w:hideMark/>
          </w:tcPr>
          <w:p w14:paraId="16436A7D" w14:textId="77777777" w:rsidR="009C052C" w:rsidRPr="00270D11" w:rsidRDefault="009C052C" w:rsidP="00732404">
            <w:pPr>
              <w:jc w:val="center"/>
              <w:rPr>
                <w:sz w:val="22"/>
              </w:rPr>
            </w:pPr>
            <w:r w:rsidRPr="00270D11">
              <w:rPr>
                <w:sz w:val="22"/>
              </w:rPr>
              <w:t>3,6</w:t>
            </w:r>
          </w:p>
        </w:tc>
        <w:tc>
          <w:tcPr>
            <w:tcW w:w="1279" w:type="dxa"/>
            <w:noWrap/>
            <w:vAlign w:val="center"/>
            <w:hideMark/>
          </w:tcPr>
          <w:p w14:paraId="33590D0F" w14:textId="77777777" w:rsidR="009C052C" w:rsidRPr="00270D11" w:rsidRDefault="009C052C" w:rsidP="00732404">
            <w:pPr>
              <w:jc w:val="center"/>
              <w:rPr>
                <w:sz w:val="22"/>
              </w:rPr>
            </w:pPr>
            <w:r w:rsidRPr="00270D11">
              <w:rPr>
                <w:sz w:val="22"/>
              </w:rPr>
              <w:t>2,8</w:t>
            </w:r>
          </w:p>
        </w:tc>
        <w:tc>
          <w:tcPr>
            <w:tcW w:w="1296" w:type="dxa"/>
            <w:shd w:val="clear" w:color="auto" w:fill="92D050"/>
            <w:noWrap/>
            <w:vAlign w:val="center"/>
            <w:hideMark/>
          </w:tcPr>
          <w:p w14:paraId="7A56D582" w14:textId="77777777" w:rsidR="009C052C" w:rsidRPr="00270D11" w:rsidRDefault="009C052C" w:rsidP="00732404">
            <w:pPr>
              <w:jc w:val="center"/>
              <w:rPr>
                <w:sz w:val="22"/>
              </w:rPr>
            </w:pPr>
            <w:r w:rsidRPr="00270D11">
              <w:rPr>
                <w:sz w:val="22"/>
              </w:rPr>
              <w:t>6,5</w:t>
            </w:r>
          </w:p>
        </w:tc>
        <w:tc>
          <w:tcPr>
            <w:tcW w:w="1252" w:type="dxa"/>
            <w:shd w:val="clear" w:color="auto" w:fill="92D050"/>
            <w:noWrap/>
            <w:vAlign w:val="center"/>
            <w:hideMark/>
          </w:tcPr>
          <w:p w14:paraId="7049CCFE" w14:textId="77777777" w:rsidR="009C052C" w:rsidRPr="00270D11" w:rsidRDefault="009C052C" w:rsidP="00732404">
            <w:pPr>
              <w:jc w:val="center"/>
              <w:rPr>
                <w:sz w:val="22"/>
              </w:rPr>
            </w:pPr>
            <w:r w:rsidRPr="00270D11">
              <w:rPr>
                <w:sz w:val="22"/>
              </w:rPr>
              <w:t>7,7</w:t>
            </w:r>
          </w:p>
        </w:tc>
      </w:tr>
      <w:tr w:rsidR="00270D11" w:rsidRPr="00270D11" w14:paraId="0CE31156" w14:textId="77777777" w:rsidTr="00732404">
        <w:trPr>
          <w:trHeight w:val="288"/>
        </w:trPr>
        <w:tc>
          <w:tcPr>
            <w:tcW w:w="4253" w:type="dxa"/>
            <w:noWrap/>
            <w:vAlign w:val="center"/>
            <w:hideMark/>
          </w:tcPr>
          <w:p w14:paraId="66FB7FB5" w14:textId="77777777" w:rsidR="009C052C" w:rsidRPr="00270D11" w:rsidRDefault="009C052C" w:rsidP="00732404">
            <w:pPr>
              <w:jc w:val="left"/>
              <w:rPr>
                <w:sz w:val="22"/>
              </w:rPr>
            </w:pPr>
            <w:r w:rsidRPr="00270D11">
              <w:rPr>
                <w:sz w:val="22"/>
              </w:rPr>
              <w:t>Северная Америка</w:t>
            </w:r>
          </w:p>
        </w:tc>
        <w:tc>
          <w:tcPr>
            <w:tcW w:w="1276" w:type="dxa"/>
            <w:noWrap/>
            <w:vAlign w:val="center"/>
            <w:hideMark/>
          </w:tcPr>
          <w:p w14:paraId="595F39BD" w14:textId="77777777" w:rsidR="009C052C" w:rsidRPr="00270D11" w:rsidRDefault="009C052C" w:rsidP="00732404">
            <w:pPr>
              <w:jc w:val="center"/>
              <w:rPr>
                <w:sz w:val="22"/>
              </w:rPr>
            </w:pPr>
            <w:r w:rsidRPr="00270D11">
              <w:rPr>
                <w:sz w:val="22"/>
              </w:rPr>
              <w:t>11,8</w:t>
            </w:r>
          </w:p>
        </w:tc>
        <w:tc>
          <w:tcPr>
            <w:tcW w:w="1279" w:type="dxa"/>
            <w:noWrap/>
            <w:vAlign w:val="center"/>
            <w:hideMark/>
          </w:tcPr>
          <w:p w14:paraId="3536F295" w14:textId="77777777" w:rsidR="009C052C" w:rsidRPr="00270D11" w:rsidRDefault="009C052C" w:rsidP="00732404">
            <w:pPr>
              <w:jc w:val="center"/>
              <w:rPr>
                <w:sz w:val="22"/>
              </w:rPr>
            </w:pPr>
            <w:r w:rsidRPr="00270D11">
              <w:rPr>
                <w:sz w:val="22"/>
              </w:rPr>
              <w:t>15,7</w:t>
            </w:r>
          </w:p>
        </w:tc>
        <w:tc>
          <w:tcPr>
            <w:tcW w:w="1296" w:type="dxa"/>
            <w:shd w:val="clear" w:color="auto" w:fill="FF4B4F"/>
            <w:noWrap/>
            <w:vAlign w:val="center"/>
            <w:hideMark/>
          </w:tcPr>
          <w:p w14:paraId="18051FB0" w14:textId="77777777" w:rsidR="009C052C" w:rsidRPr="00270D11" w:rsidRDefault="009C052C" w:rsidP="00732404">
            <w:pPr>
              <w:jc w:val="center"/>
              <w:rPr>
                <w:sz w:val="22"/>
              </w:rPr>
            </w:pPr>
            <w:r w:rsidRPr="00270D11">
              <w:rPr>
                <w:sz w:val="22"/>
              </w:rPr>
              <w:t>11,1</w:t>
            </w:r>
          </w:p>
        </w:tc>
        <w:tc>
          <w:tcPr>
            <w:tcW w:w="1252" w:type="dxa"/>
            <w:shd w:val="clear" w:color="auto" w:fill="FF4B4F"/>
            <w:noWrap/>
            <w:vAlign w:val="center"/>
            <w:hideMark/>
          </w:tcPr>
          <w:p w14:paraId="179D6973" w14:textId="77777777" w:rsidR="009C052C" w:rsidRPr="00270D11" w:rsidRDefault="009C052C" w:rsidP="00732404">
            <w:pPr>
              <w:jc w:val="center"/>
              <w:rPr>
                <w:sz w:val="22"/>
              </w:rPr>
            </w:pPr>
            <w:r w:rsidRPr="00270D11">
              <w:rPr>
                <w:sz w:val="22"/>
              </w:rPr>
              <w:t>10,8</w:t>
            </w:r>
          </w:p>
        </w:tc>
      </w:tr>
      <w:tr w:rsidR="00270D11" w:rsidRPr="00270D11" w14:paraId="06A92CFB" w14:textId="77777777" w:rsidTr="00732404">
        <w:trPr>
          <w:trHeight w:val="288"/>
        </w:trPr>
        <w:tc>
          <w:tcPr>
            <w:tcW w:w="4253" w:type="dxa"/>
            <w:noWrap/>
            <w:vAlign w:val="center"/>
            <w:hideMark/>
          </w:tcPr>
          <w:p w14:paraId="7E1CB853" w14:textId="77777777" w:rsidR="009C052C" w:rsidRPr="00270D11" w:rsidRDefault="009C052C" w:rsidP="00732404">
            <w:pPr>
              <w:jc w:val="left"/>
              <w:rPr>
                <w:sz w:val="22"/>
              </w:rPr>
            </w:pPr>
            <w:r w:rsidRPr="00270D11">
              <w:rPr>
                <w:sz w:val="22"/>
              </w:rPr>
              <w:t>Латинская Америка и Карибский бассейн</w:t>
            </w:r>
          </w:p>
        </w:tc>
        <w:tc>
          <w:tcPr>
            <w:tcW w:w="1276" w:type="dxa"/>
            <w:noWrap/>
            <w:vAlign w:val="center"/>
            <w:hideMark/>
          </w:tcPr>
          <w:p w14:paraId="2ED84F2D" w14:textId="77777777" w:rsidR="009C052C" w:rsidRPr="00270D11" w:rsidRDefault="009C052C" w:rsidP="00732404">
            <w:pPr>
              <w:jc w:val="center"/>
              <w:rPr>
                <w:sz w:val="22"/>
              </w:rPr>
            </w:pPr>
            <w:r w:rsidRPr="00270D11">
              <w:rPr>
                <w:sz w:val="22"/>
              </w:rPr>
              <w:t>3,7</w:t>
            </w:r>
          </w:p>
        </w:tc>
        <w:tc>
          <w:tcPr>
            <w:tcW w:w="1279" w:type="dxa"/>
            <w:noWrap/>
            <w:vAlign w:val="center"/>
            <w:hideMark/>
          </w:tcPr>
          <w:p w14:paraId="3B62311D" w14:textId="77777777" w:rsidR="009C052C" w:rsidRPr="00270D11" w:rsidRDefault="009C052C" w:rsidP="00732404">
            <w:pPr>
              <w:jc w:val="center"/>
              <w:rPr>
                <w:sz w:val="22"/>
              </w:rPr>
            </w:pPr>
            <w:r w:rsidRPr="00270D11">
              <w:rPr>
                <w:sz w:val="22"/>
              </w:rPr>
              <w:t>2,2</w:t>
            </w:r>
          </w:p>
        </w:tc>
        <w:tc>
          <w:tcPr>
            <w:tcW w:w="1296" w:type="dxa"/>
            <w:shd w:val="clear" w:color="auto" w:fill="92D050"/>
            <w:noWrap/>
            <w:vAlign w:val="center"/>
            <w:hideMark/>
          </w:tcPr>
          <w:p w14:paraId="4102EF1D" w14:textId="77777777" w:rsidR="009C052C" w:rsidRPr="00270D11" w:rsidRDefault="009C052C" w:rsidP="00732404">
            <w:pPr>
              <w:jc w:val="center"/>
              <w:rPr>
                <w:sz w:val="22"/>
              </w:rPr>
            </w:pPr>
            <w:r w:rsidRPr="00270D11">
              <w:rPr>
                <w:sz w:val="22"/>
              </w:rPr>
              <w:t>4,6</w:t>
            </w:r>
          </w:p>
        </w:tc>
        <w:tc>
          <w:tcPr>
            <w:tcW w:w="1252" w:type="dxa"/>
            <w:shd w:val="clear" w:color="auto" w:fill="FF4B4F"/>
            <w:noWrap/>
            <w:vAlign w:val="center"/>
            <w:hideMark/>
          </w:tcPr>
          <w:p w14:paraId="289C139D" w14:textId="77777777" w:rsidR="009C052C" w:rsidRPr="00270D11" w:rsidRDefault="009C052C" w:rsidP="00732404">
            <w:pPr>
              <w:jc w:val="center"/>
              <w:rPr>
                <w:sz w:val="22"/>
              </w:rPr>
            </w:pPr>
            <w:r w:rsidRPr="00270D11">
              <w:rPr>
                <w:sz w:val="22"/>
              </w:rPr>
              <w:t>1,7</w:t>
            </w:r>
          </w:p>
        </w:tc>
      </w:tr>
      <w:tr w:rsidR="00270D11" w:rsidRPr="00270D11" w14:paraId="1A0795AC" w14:textId="77777777" w:rsidTr="00732404">
        <w:trPr>
          <w:trHeight w:val="288"/>
        </w:trPr>
        <w:tc>
          <w:tcPr>
            <w:tcW w:w="4253" w:type="dxa"/>
            <w:noWrap/>
            <w:vAlign w:val="center"/>
            <w:hideMark/>
          </w:tcPr>
          <w:p w14:paraId="232F3C7A" w14:textId="77777777" w:rsidR="009C052C" w:rsidRPr="00270D11" w:rsidRDefault="009C052C" w:rsidP="00732404">
            <w:pPr>
              <w:jc w:val="left"/>
              <w:rPr>
                <w:sz w:val="22"/>
              </w:rPr>
            </w:pPr>
            <w:r w:rsidRPr="00270D11">
              <w:rPr>
                <w:sz w:val="22"/>
              </w:rPr>
              <w:t>Африка</w:t>
            </w:r>
          </w:p>
        </w:tc>
        <w:tc>
          <w:tcPr>
            <w:tcW w:w="1276" w:type="dxa"/>
            <w:noWrap/>
            <w:vAlign w:val="center"/>
            <w:hideMark/>
          </w:tcPr>
          <w:p w14:paraId="662FDD00" w14:textId="77777777" w:rsidR="009C052C" w:rsidRPr="00270D11" w:rsidRDefault="009C052C" w:rsidP="00732404">
            <w:pPr>
              <w:jc w:val="center"/>
              <w:rPr>
                <w:sz w:val="22"/>
              </w:rPr>
            </w:pPr>
            <w:r w:rsidRPr="00270D11">
              <w:rPr>
                <w:sz w:val="22"/>
              </w:rPr>
              <w:t>4,4</w:t>
            </w:r>
          </w:p>
        </w:tc>
        <w:tc>
          <w:tcPr>
            <w:tcW w:w="1279" w:type="dxa"/>
            <w:noWrap/>
            <w:vAlign w:val="center"/>
            <w:hideMark/>
          </w:tcPr>
          <w:p w14:paraId="553E2A2E" w14:textId="77777777" w:rsidR="009C052C" w:rsidRPr="00270D11" w:rsidRDefault="009C052C" w:rsidP="00732404">
            <w:pPr>
              <w:jc w:val="center"/>
              <w:rPr>
                <w:sz w:val="22"/>
              </w:rPr>
            </w:pPr>
            <w:r w:rsidRPr="00270D11">
              <w:rPr>
                <w:sz w:val="22"/>
              </w:rPr>
              <w:t>1,2</w:t>
            </w:r>
          </w:p>
        </w:tc>
        <w:tc>
          <w:tcPr>
            <w:tcW w:w="1296" w:type="dxa"/>
            <w:shd w:val="clear" w:color="auto" w:fill="92D050"/>
            <w:noWrap/>
            <w:vAlign w:val="center"/>
            <w:hideMark/>
          </w:tcPr>
          <w:p w14:paraId="4CE5171A" w14:textId="77777777" w:rsidR="009C052C" w:rsidRPr="00270D11" w:rsidRDefault="009C052C" w:rsidP="00732404">
            <w:pPr>
              <w:jc w:val="center"/>
              <w:rPr>
                <w:sz w:val="22"/>
              </w:rPr>
            </w:pPr>
            <w:r w:rsidRPr="00270D11">
              <w:rPr>
                <w:sz w:val="22"/>
              </w:rPr>
              <w:t>8,1</w:t>
            </w:r>
          </w:p>
        </w:tc>
        <w:tc>
          <w:tcPr>
            <w:tcW w:w="1252" w:type="dxa"/>
            <w:shd w:val="clear" w:color="auto" w:fill="92D050"/>
            <w:noWrap/>
            <w:vAlign w:val="center"/>
            <w:hideMark/>
          </w:tcPr>
          <w:p w14:paraId="0BB42BF9" w14:textId="77777777" w:rsidR="009C052C" w:rsidRPr="00270D11" w:rsidRDefault="009C052C" w:rsidP="00732404">
            <w:pPr>
              <w:jc w:val="center"/>
              <w:rPr>
                <w:sz w:val="22"/>
              </w:rPr>
            </w:pPr>
            <w:r w:rsidRPr="00270D11">
              <w:rPr>
                <w:sz w:val="22"/>
              </w:rPr>
              <w:t>1,8</w:t>
            </w:r>
          </w:p>
        </w:tc>
      </w:tr>
      <w:tr w:rsidR="00270D11" w:rsidRPr="00270D11" w14:paraId="6BC6463F" w14:textId="77777777" w:rsidTr="00732404">
        <w:trPr>
          <w:trHeight w:val="288"/>
        </w:trPr>
        <w:tc>
          <w:tcPr>
            <w:tcW w:w="4253" w:type="dxa"/>
            <w:noWrap/>
            <w:vAlign w:val="center"/>
            <w:hideMark/>
          </w:tcPr>
          <w:p w14:paraId="3005B363" w14:textId="77777777" w:rsidR="009C052C" w:rsidRPr="00270D11" w:rsidRDefault="009C052C" w:rsidP="00732404">
            <w:pPr>
              <w:jc w:val="left"/>
              <w:rPr>
                <w:sz w:val="22"/>
              </w:rPr>
            </w:pPr>
            <w:r w:rsidRPr="00270D11">
              <w:rPr>
                <w:sz w:val="22"/>
              </w:rPr>
              <w:t>Австралия и Океания</w:t>
            </w:r>
          </w:p>
        </w:tc>
        <w:tc>
          <w:tcPr>
            <w:tcW w:w="1276" w:type="dxa"/>
            <w:noWrap/>
            <w:vAlign w:val="center"/>
            <w:hideMark/>
          </w:tcPr>
          <w:p w14:paraId="65BFB6E0" w14:textId="77777777" w:rsidR="009C052C" w:rsidRPr="00270D11" w:rsidRDefault="009C052C" w:rsidP="00732404">
            <w:pPr>
              <w:jc w:val="center"/>
              <w:rPr>
                <w:sz w:val="22"/>
              </w:rPr>
            </w:pPr>
            <w:r w:rsidRPr="00270D11">
              <w:rPr>
                <w:sz w:val="22"/>
              </w:rPr>
              <w:t>3,1</w:t>
            </w:r>
          </w:p>
        </w:tc>
        <w:tc>
          <w:tcPr>
            <w:tcW w:w="1279" w:type="dxa"/>
            <w:noWrap/>
            <w:vAlign w:val="center"/>
            <w:hideMark/>
          </w:tcPr>
          <w:p w14:paraId="06D7AE62" w14:textId="77777777" w:rsidR="009C052C" w:rsidRPr="00270D11" w:rsidRDefault="009C052C" w:rsidP="00732404">
            <w:pPr>
              <w:jc w:val="center"/>
              <w:rPr>
                <w:sz w:val="22"/>
              </w:rPr>
            </w:pPr>
            <w:r w:rsidRPr="00270D11">
              <w:rPr>
                <w:sz w:val="22"/>
              </w:rPr>
              <w:t>1,2</w:t>
            </w:r>
          </w:p>
        </w:tc>
        <w:tc>
          <w:tcPr>
            <w:tcW w:w="1296" w:type="dxa"/>
            <w:shd w:val="clear" w:color="auto" w:fill="92D050"/>
            <w:noWrap/>
            <w:vAlign w:val="center"/>
            <w:hideMark/>
          </w:tcPr>
          <w:p w14:paraId="1B499482" w14:textId="77777777" w:rsidR="009C052C" w:rsidRPr="00270D11" w:rsidRDefault="009C052C" w:rsidP="00732404">
            <w:pPr>
              <w:jc w:val="center"/>
              <w:rPr>
                <w:sz w:val="22"/>
              </w:rPr>
            </w:pPr>
            <w:r w:rsidRPr="00270D11">
              <w:rPr>
                <w:sz w:val="22"/>
              </w:rPr>
              <w:t>3,2</w:t>
            </w:r>
          </w:p>
        </w:tc>
        <w:tc>
          <w:tcPr>
            <w:tcW w:w="1252" w:type="dxa"/>
            <w:shd w:val="clear" w:color="auto" w:fill="FF4B4F"/>
            <w:noWrap/>
            <w:vAlign w:val="center"/>
            <w:hideMark/>
          </w:tcPr>
          <w:p w14:paraId="70D30DD3" w14:textId="77777777" w:rsidR="009C052C" w:rsidRPr="00270D11" w:rsidRDefault="009C052C" w:rsidP="00732404">
            <w:pPr>
              <w:jc w:val="center"/>
              <w:rPr>
                <w:sz w:val="22"/>
              </w:rPr>
            </w:pPr>
            <w:r w:rsidRPr="00270D11">
              <w:rPr>
                <w:sz w:val="22"/>
              </w:rPr>
              <w:t>1,1</w:t>
            </w:r>
          </w:p>
        </w:tc>
      </w:tr>
      <w:tr w:rsidR="00270D11" w:rsidRPr="00270D11" w14:paraId="697BD37C" w14:textId="77777777" w:rsidTr="00732404">
        <w:trPr>
          <w:trHeight w:val="288"/>
        </w:trPr>
        <w:tc>
          <w:tcPr>
            <w:tcW w:w="4253" w:type="dxa"/>
            <w:noWrap/>
            <w:vAlign w:val="center"/>
            <w:hideMark/>
          </w:tcPr>
          <w:p w14:paraId="3081BCA0" w14:textId="77777777" w:rsidR="009C052C" w:rsidRPr="00270D11" w:rsidRDefault="009C052C" w:rsidP="00732404">
            <w:pPr>
              <w:jc w:val="left"/>
              <w:rPr>
                <w:i/>
                <w:iCs/>
                <w:sz w:val="22"/>
              </w:rPr>
            </w:pPr>
            <w:r w:rsidRPr="00270D11">
              <w:rPr>
                <w:i/>
                <w:iCs/>
                <w:sz w:val="22"/>
              </w:rPr>
              <w:t>Другие</w:t>
            </w:r>
          </w:p>
        </w:tc>
        <w:tc>
          <w:tcPr>
            <w:tcW w:w="1276" w:type="dxa"/>
            <w:noWrap/>
            <w:vAlign w:val="center"/>
            <w:hideMark/>
          </w:tcPr>
          <w:p w14:paraId="7C2E0297" w14:textId="77777777" w:rsidR="009C052C" w:rsidRPr="00270D11" w:rsidRDefault="009C052C" w:rsidP="00732404">
            <w:pPr>
              <w:jc w:val="center"/>
              <w:rPr>
                <w:i/>
                <w:iCs/>
                <w:sz w:val="22"/>
              </w:rPr>
            </w:pPr>
            <w:r w:rsidRPr="00270D11">
              <w:rPr>
                <w:i/>
                <w:iCs/>
                <w:sz w:val="22"/>
              </w:rPr>
              <w:t>2,8</w:t>
            </w:r>
          </w:p>
        </w:tc>
        <w:tc>
          <w:tcPr>
            <w:tcW w:w="1279" w:type="dxa"/>
            <w:noWrap/>
            <w:vAlign w:val="center"/>
            <w:hideMark/>
          </w:tcPr>
          <w:p w14:paraId="0C264B1A" w14:textId="77777777" w:rsidR="009C052C" w:rsidRPr="00270D11" w:rsidRDefault="009C052C" w:rsidP="00732404">
            <w:pPr>
              <w:jc w:val="center"/>
              <w:rPr>
                <w:i/>
                <w:iCs/>
                <w:sz w:val="22"/>
              </w:rPr>
            </w:pPr>
            <w:r w:rsidRPr="00270D11">
              <w:rPr>
                <w:i/>
                <w:iCs/>
                <w:sz w:val="22"/>
              </w:rPr>
              <w:t>0,5</w:t>
            </w:r>
          </w:p>
        </w:tc>
        <w:tc>
          <w:tcPr>
            <w:tcW w:w="1296" w:type="dxa"/>
            <w:noWrap/>
            <w:vAlign w:val="center"/>
            <w:hideMark/>
          </w:tcPr>
          <w:p w14:paraId="341BDBD2" w14:textId="77777777" w:rsidR="009C052C" w:rsidRPr="00270D11" w:rsidRDefault="009C052C" w:rsidP="00732404">
            <w:pPr>
              <w:jc w:val="center"/>
              <w:rPr>
                <w:i/>
                <w:iCs/>
                <w:sz w:val="22"/>
              </w:rPr>
            </w:pPr>
            <w:r w:rsidRPr="00270D11">
              <w:rPr>
                <w:i/>
                <w:iCs/>
                <w:sz w:val="22"/>
              </w:rPr>
              <w:t>0,7</w:t>
            </w:r>
          </w:p>
        </w:tc>
        <w:tc>
          <w:tcPr>
            <w:tcW w:w="1252" w:type="dxa"/>
            <w:noWrap/>
            <w:vAlign w:val="center"/>
            <w:hideMark/>
          </w:tcPr>
          <w:p w14:paraId="2BCCC3AF" w14:textId="77777777" w:rsidR="009C052C" w:rsidRPr="00270D11" w:rsidRDefault="009C052C" w:rsidP="00732404">
            <w:pPr>
              <w:jc w:val="center"/>
              <w:rPr>
                <w:i/>
                <w:iCs/>
                <w:sz w:val="22"/>
              </w:rPr>
            </w:pPr>
            <w:r w:rsidRPr="00270D11">
              <w:rPr>
                <w:i/>
                <w:iCs/>
                <w:sz w:val="22"/>
              </w:rPr>
              <w:t>1,4</w:t>
            </w:r>
          </w:p>
        </w:tc>
      </w:tr>
      <w:tr w:rsidR="00270D11" w:rsidRPr="00270D11" w14:paraId="49AA3D34" w14:textId="77777777" w:rsidTr="00732404">
        <w:trPr>
          <w:trHeight w:val="288"/>
        </w:trPr>
        <w:tc>
          <w:tcPr>
            <w:tcW w:w="4253" w:type="dxa"/>
            <w:noWrap/>
            <w:vAlign w:val="center"/>
            <w:hideMark/>
          </w:tcPr>
          <w:p w14:paraId="4E6D1DC1" w14:textId="77777777" w:rsidR="009C052C" w:rsidRPr="00270D11" w:rsidRDefault="009C052C" w:rsidP="00732404">
            <w:pPr>
              <w:jc w:val="left"/>
              <w:rPr>
                <w:i/>
                <w:iCs/>
                <w:sz w:val="22"/>
              </w:rPr>
            </w:pPr>
            <w:r w:rsidRPr="00270D11">
              <w:rPr>
                <w:i/>
                <w:iCs/>
                <w:sz w:val="22"/>
              </w:rPr>
              <w:t>Всего</w:t>
            </w:r>
          </w:p>
        </w:tc>
        <w:tc>
          <w:tcPr>
            <w:tcW w:w="1276" w:type="dxa"/>
            <w:noWrap/>
            <w:vAlign w:val="center"/>
            <w:hideMark/>
          </w:tcPr>
          <w:p w14:paraId="4B1B498F" w14:textId="77777777" w:rsidR="009C052C" w:rsidRPr="00270D11" w:rsidRDefault="009C052C" w:rsidP="00732404">
            <w:pPr>
              <w:jc w:val="center"/>
              <w:rPr>
                <w:i/>
                <w:iCs/>
                <w:sz w:val="22"/>
              </w:rPr>
            </w:pPr>
            <w:r w:rsidRPr="00270D11">
              <w:rPr>
                <w:i/>
                <w:iCs/>
                <w:sz w:val="22"/>
              </w:rPr>
              <w:t>100,0</w:t>
            </w:r>
          </w:p>
        </w:tc>
        <w:tc>
          <w:tcPr>
            <w:tcW w:w="1279" w:type="dxa"/>
            <w:noWrap/>
            <w:vAlign w:val="center"/>
            <w:hideMark/>
          </w:tcPr>
          <w:p w14:paraId="70E1C19F" w14:textId="77777777" w:rsidR="009C052C" w:rsidRPr="00270D11" w:rsidRDefault="009C052C" w:rsidP="00732404">
            <w:pPr>
              <w:jc w:val="center"/>
              <w:rPr>
                <w:i/>
                <w:iCs/>
                <w:sz w:val="22"/>
              </w:rPr>
            </w:pPr>
            <w:r w:rsidRPr="00270D11">
              <w:rPr>
                <w:i/>
                <w:iCs/>
                <w:sz w:val="22"/>
              </w:rPr>
              <w:t>100,0</w:t>
            </w:r>
          </w:p>
        </w:tc>
        <w:tc>
          <w:tcPr>
            <w:tcW w:w="1296" w:type="dxa"/>
            <w:noWrap/>
            <w:vAlign w:val="center"/>
            <w:hideMark/>
          </w:tcPr>
          <w:p w14:paraId="1FCDE654" w14:textId="77777777" w:rsidR="009C052C" w:rsidRPr="00270D11" w:rsidRDefault="009C052C" w:rsidP="00732404">
            <w:pPr>
              <w:jc w:val="center"/>
              <w:rPr>
                <w:i/>
                <w:iCs/>
                <w:sz w:val="22"/>
              </w:rPr>
            </w:pPr>
            <w:r w:rsidRPr="00270D11">
              <w:rPr>
                <w:i/>
                <w:iCs/>
                <w:sz w:val="22"/>
              </w:rPr>
              <w:t>100,0</w:t>
            </w:r>
          </w:p>
        </w:tc>
        <w:tc>
          <w:tcPr>
            <w:tcW w:w="1252" w:type="dxa"/>
            <w:noWrap/>
            <w:vAlign w:val="center"/>
            <w:hideMark/>
          </w:tcPr>
          <w:p w14:paraId="3909D7D8" w14:textId="77777777" w:rsidR="009C052C" w:rsidRPr="00270D11" w:rsidRDefault="009C052C" w:rsidP="00732404">
            <w:pPr>
              <w:jc w:val="center"/>
              <w:rPr>
                <w:i/>
                <w:iCs/>
                <w:sz w:val="22"/>
              </w:rPr>
            </w:pPr>
            <w:r w:rsidRPr="00270D11">
              <w:rPr>
                <w:i/>
                <w:iCs/>
                <w:sz w:val="22"/>
              </w:rPr>
              <w:t>100,0</w:t>
            </w:r>
          </w:p>
        </w:tc>
      </w:tr>
    </w:tbl>
    <w:p w14:paraId="22FAD586" w14:textId="010198DE" w:rsidR="009C052C" w:rsidRPr="00270D11" w:rsidRDefault="009C052C" w:rsidP="009C052C">
      <w:pPr>
        <w:spacing w:after="200"/>
        <w:rPr>
          <w:i/>
          <w:iCs/>
        </w:rPr>
      </w:pPr>
      <w:r w:rsidRPr="00270D11">
        <w:rPr>
          <w:i/>
          <w:iCs/>
        </w:rPr>
        <w:t xml:space="preserve">Составлено по </w:t>
      </w:r>
      <w:r w:rsidRPr="00270D11">
        <w:rPr>
          <w:i/>
          <w:iCs/>
          <w:lang w:val="en-US"/>
        </w:rPr>
        <w:t>[</w:t>
      </w:r>
      <w:r w:rsidR="0074311B" w:rsidRPr="00270D11">
        <w:rPr>
          <w:i/>
          <w:iCs/>
        </w:rPr>
        <w:t>32</w:t>
      </w:r>
      <w:r w:rsidRPr="00270D11">
        <w:rPr>
          <w:i/>
          <w:iCs/>
          <w:lang w:val="en-US"/>
        </w:rPr>
        <w:t>]</w:t>
      </w:r>
      <w:r w:rsidR="00563B88" w:rsidRPr="00270D11">
        <w:rPr>
          <w:i/>
          <w:iCs/>
        </w:rPr>
        <w:t>.</w:t>
      </w:r>
    </w:p>
    <w:p w14:paraId="29E5D854" w14:textId="55E253D2" w:rsidR="002D45CB" w:rsidRPr="00270D11" w:rsidRDefault="009C052C" w:rsidP="009C052C">
      <w:pPr>
        <w:spacing w:line="360" w:lineRule="auto"/>
      </w:pPr>
      <w:r w:rsidRPr="00270D11">
        <w:tab/>
      </w:r>
      <w:bookmarkStart w:id="39" w:name="_Hlk104812784"/>
      <w:r w:rsidR="002D45CB" w:rsidRPr="00270D11">
        <w:t>Доля в мировом импорте возросла по всем категориям товаро</w:t>
      </w:r>
      <w:r w:rsidR="00AC6D4E" w:rsidRPr="00270D11">
        <w:t>в</w:t>
      </w:r>
      <w:r w:rsidR="002D45CB" w:rsidRPr="00270D11">
        <w:t xml:space="preserve"> – особенно промышленного оборудования и инструментов различного назначения (с 0,8% до 1,7%), транспортных средств (с 0,4% до 1,6%)</w:t>
      </w:r>
      <w:r w:rsidR="00AC6D4E" w:rsidRPr="00270D11">
        <w:t xml:space="preserve">, чёрных и цветных металлов и изделий из них (с 0,4% до 1,3%). </w:t>
      </w:r>
      <w:r w:rsidR="00C46105" w:rsidRPr="00270D11">
        <w:t>Однако доля в экспорте минерального сырья практически не изменилась</w:t>
      </w:r>
      <w:r w:rsidR="00C46105">
        <w:t>. Удельный вес</w:t>
      </w:r>
      <w:r w:rsidR="00AC6D4E" w:rsidRPr="00270D11">
        <w:t xml:space="preserve"> России в мировом экспорте снизилс</w:t>
      </w:r>
      <w:r w:rsidR="00C46105">
        <w:t>я</w:t>
      </w:r>
      <w:r w:rsidR="00AC6D4E" w:rsidRPr="00270D11">
        <w:t xml:space="preserve"> в таких товарных группах, как текстиль, текстильные изделия и обувь (с 0,3% до 0,2%), чёрны</w:t>
      </w:r>
      <w:r w:rsidR="0000356B" w:rsidRPr="00270D11">
        <w:t>е</w:t>
      </w:r>
      <w:r w:rsidR="00AC6D4E" w:rsidRPr="00270D11">
        <w:t xml:space="preserve"> и цветны</w:t>
      </w:r>
      <w:r w:rsidR="0000356B" w:rsidRPr="00270D11">
        <w:t>е</w:t>
      </w:r>
      <w:r w:rsidR="00AC6D4E" w:rsidRPr="00270D11">
        <w:t xml:space="preserve"> металл</w:t>
      </w:r>
      <w:r w:rsidR="0000356B" w:rsidRPr="00270D11">
        <w:t>ы</w:t>
      </w:r>
      <w:r w:rsidR="00AC6D4E" w:rsidRPr="00270D11">
        <w:t xml:space="preserve"> и издел</w:t>
      </w:r>
      <w:r w:rsidR="0000356B" w:rsidRPr="00270D11">
        <w:t>ия</w:t>
      </w:r>
      <w:r w:rsidR="00AC6D4E" w:rsidRPr="00270D11">
        <w:t xml:space="preserve"> из них (с 4,1% до 3,4%). По всем остальным категориям товаров доля России в мировом экспорте возросла примерно в 2 раза. Такое увеличение доли России </w:t>
      </w:r>
      <w:r w:rsidR="00AC6D4E" w:rsidRPr="00270D11">
        <w:lastRenderedPageBreak/>
        <w:t>практически по всем рассматриваемым позициям также иллюстрирует процесс её всё большего вовлечения в международную торговлю.</w:t>
      </w:r>
      <w:r w:rsidR="00B30D95" w:rsidRPr="00270D11">
        <w:t xml:space="preserve"> </w:t>
      </w:r>
      <w:bookmarkEnd w:id="39"/>
    </w:p>
    <w:p w14:paraId="3A230FBB" w14:textId="484DC5A9" w:rsidR="00304C36" w:rsidRPr="00270D11" w:rsidRDefault="00AC6D4E" w:rsidP="009C052C">
      <w:pPr>
        <w:spacing w:line="360" w:lineRule="auto"/>
      </w:pPr>
      <w:r w:rsidRPr="00270D11">
        <w:tab/>
      </w:r>
      <w:r w:rsidR="009C052C" w:rsidRPr="00270D11">
        <w:t xml:space="preserve">Проведённый анализ позволяет утверждать о том, что ведущие регионы в мировой торговле, такие как Европа и Северная Америка, постепенно утрачивают свои позиции, уступая место регионам Азии, особенно Восточной и Юго-Восточной Азии (табл. 3.12). </w:t>
      </w:r>
    </w:p>
    <w:p w14:paraId="68C32853" w14:textId="77777777" w:rsidR="009C052C" w:rsidRPr="00270D11" w:rsidRDefault="009C052C" w:rsidP="009C052C">
      <w:pPr>
        <w:jc w:val="right"/>
        <w:rPr>
          <w:i/>
          <w:iCs/>
        </w:rPr>
      </w:pPr>
      <w:r w:rsidRPr="00270D11">
        <w:rPr>
          <w:i/>
          <w:iCs/>
        </w:rPr>
        <w:t>Таблица 3.12</w:t>
      </w:r>
    </w:p>
    <w:p w14:paraId="21EEED58" w14:textId="77777777" w:rsidR="009C052C" w:rsidRPr="00270D11" w:rsidRDefault="009C052C" w:rsidP="009C052C">
      <w:pPr>
        <w:spacing w:line="360" w:lineRule="auto"/>
        <w:jc w:val="center"/>
        <w:rPr>
          <w:b/>
          <w:bCs/>
        </w:rPr>
      </w:pPr>
      <w:r w:rsidRPr="00270D11">
        <w:rPr>
          <w:b/>
          <w:bCs/>
        </w:rPr>
        <w:t>Доля регионов мира в мировом экспорте и импорте товаров в 1995 и 2019 гг.</w:t>
      </w:r>
    </w:p>
    <w:tbl>
      <w:tblPr>
        <w:tblStyle w:val="af4"/>
        <w:tblW w:w="0" w:type="auto"/>
        <w:tblInd w:w="108" w:type="dxa"/>
        <w:tblLook w:val="04A0" w:firstRow="1" w:lastRow="0" w:firstColumn="1" w:lastColumn="0" w:noHBand="0" w:noVBand="1"/>
      </w:tblPr>
      <w:tblGrid>
        <w:gridCol w:w="4253"/>
        <w:gridCol w:w="1276"/>
        <w:gridCol w:w="1275"/>
        <w:gridCol w:w="1276"/>
        <w:gridCol w:w="1276"/>
      </w:tblGrid>
      <w:tr w:rsidR="00270D11" w:rsidRPr="00270D11" w14:paraId="044FE282" w14:textId="77777777" w:rsidTr="00732404">
        <w:trPr>
          <w:trHeight w:val="288"/>
          <w:tblHeader/>
        </w:trPr>
        <w:tc>
          <w:tcPr>
            <w:tcW w:w="4253" w:type="dxa"/>
            <w:noWrap/>
            <w:vAlign w:val="center"/>
            <w:hideMark/>
          </w:tcPr>
          <w:p w14:paraId="6613FFBD" w14:textId="77777777" w:rsidR="009C052C" w:rsidRPr="00270D11" w:rsidRDefault="009C052C" w:rsidP="00732404">
            <w:pPr>
              <w:jc w:val="left"/>
              <w:rPr>
                <w:sz w:val="22"/>
              </w:rPr>
            </w:pPr>
          </w:p>
        </w:tc>
        <w:tc>
          <w:tcPr>
            <w:tcW w:w="1276" w:type="dxa"/>
            <w:noWrap/>
            <w:vAlign w:val="center"/>
            <w:hideMark/>
          </w:tcPr>
          <w:p w14:paraId="2846ED66" w14:textId="77777777" w:rsidR="009C052C" w:rsidRPr="00270D11" w:rsidRDefault="009C052C" w:rsidP="00732404">
            <w:pPr>
              <w:jc w:val="center"/>
              <w:rPr>
                <w:sz w:val="22"/>
              </w:rPr>
            </w:pPr>
            <w:r w:rsidRPr="00270D11">
              <w:rPr>
                <w:sz w:val="22"/>
              </w:rPr>
              <w:t>Доля в мировом экспорте, 1995 г., %</w:t>
            </w:r>
          </w:p>
        </w:tc>
        <w:tc>
          <w:tcPr>
            <w:tcW w:w="1275" w:type="dxa"/>
            <w:noWrap/>
            <w:vAlign w:val="center"/>
            <w:hideMark/>
          </w:tcPr>
          <w:p w14:paraId="440E1F92" w14:textId="77777777" w:rsidR="009C052C" w:rsidRPr="00270D11" w:rsidRDefault="009C052C" w:rsidP="00732404">
            <w:pPr>
              <w:jc w:val="center"/>
              <w:rPr>
                <w:sz w:val="22"/>
              </w:rPr>
            </w:pPr>
            <w:r w:rsidRPr="00270D11">
              <w:rPr>
                <w:sz w:val="22"/>
              </w:rPr>
              <w:t>Доля в мировом импорте, 1995 г., %</w:t>
            </w:r>
          </w:p>
        </w:tc>
        <w:tc>
          <w:tcPr>
            <w:tcW w:w="1276" w:type="dxa"/>
            <w:noWrap/>
            <w:vAlign w:val="center"/>
            <w:hideMark/>
          </w:tcPr>
          <w:p w14:paraId="6CDE02BF" w14:textId="77777777" w:rsidR="009C052C" w:rsidRPr="00270D11" w:rsidRDefault="009C052C" w:rsidP="00732404">
            <w:pPr>
              <w:jc w:val="center"/>
              <w:rPr>
                <w:sz w:val="22"/>
              </w:rPr>
            </w:pPr>
            <w:r w:rsidRPr="00270D11">
              <w:rPr>
                <w:sz w:val="22"/>
              </w:rPr>
              <w:t>Доля в мировом экспорте, 2019 г., %</w:t>
            </w:r>
          </w:p>
        </w:tc>
        <w:tc>
          <w:tcPr>
            <w:tcW w:w="1276" w:type="dxa"/>
            <w:noWrap/>
            <w:vAlign w:val="center"/>
            <w:hideMark/>
          </w:tcPr>
          <w:p w14:paraId="1C1C4A02" w14:textId="77777777" w:rsidR="009C052C" w:rsidRPr="00270D11" w:rsidRDefault="009C052C" w:rsidP="00732404">
            <w:pPr>
              <w:jc w:val="center"/>
              <w:rPr>
                <w:sz w:val="22"/>
              </w:rPr>
            </w:pPr>
            <w:r w:rsidRPr="00270D11">
              <w:rPr>
                <w:sz w:val="22"/>
              </w:rPr>
              <w:t>Доля в мировом импорте, 2019 г., %</w:t>
            </w:r>
          </w:p>
        </w:tc>
      </w:tr>
      <w:tr w:rsidR="00270D11" w:rsidRPr="00270D11" w14:paraId="60C15FF1" w14:textId="77777777" w:rsidTr="00732404">
        <w:trPr>
          <w:trHeight w:val="288"/>
        </w:trPr>
        <w:tc>
          <w:tcPr>
            <w:tcW w:w="4253" w:type="dxa"/>
            <w:noWrap/>
            <w:vAlign w:val="center"/>
            <w:hideMark/>
          </w:tcPr>
          <w:p w14:paraId="07B1360D" w14:textId="77777777" w:rsidR="009C052C" w:rsidRPr="00270D11" w:rsidRDefault="009C052C" w:rsidP="00732404">
            <w:pPr>
              <w:jc w:val="left"/>
              <w:rPr>
                <w:sz w:val="22"/>
              </w:rPr>
            </w:pPr>
            <w:r w:rsidRPr="00270D11">
              <w:rPr>
                <w:sz w:val="22"/>
              </w:rPr>
              <w:t>Европа</w:t>
            </w:r>
          </w:p>
        </w:tc>
        <w:tc>
          <w:tcPr>
            <w:tcW w:w="1276" w:type="dxa"/>
            <w:noWrap/>
            <w:vAlign w:val="center"/>
            <w:hideMark/>
          </w:tcPr>
          <w:p w14:paraId="34733344" w14:textId="77777777" w:rsidR="009C052C" w:rsidRPr="00270D11" w:rsidRDefault="009C052C" w:rsidP="00732404">
            <w:pPr>
              <w:jc w:val="center"/>
              <w:rPr>
                <w:sz w:val="22"/>
              </w:rPr>
            </w:pPr>
            <w:r w:rsidRPr="00270D11">
              <w:rPr>
                <w:sz w:val="22"/>
              </w:rPr>
              <w:t>45,9</w:t>
            </w:r>
          </w:p>
        </w:tc>
        <w:tc>
          <w:tcPr>
            <w:tcW w:w="1275" w:type="dxa"/>
            <w:noWrap/>
            <w:vAlign w:val="center"/>
            <w:hideMark/>
          </w:tcPr>
          <w:p w14:paraId="4282876D" w14:textId="77777777" w:rsidR="009C052C" w:rsidRPr="00270D11" w:rsidRDefault="009C052C" w:rsidP="00732404">
            <w:pPr>
              <w:jc w:val="center"/>
              <w:rPr>
                <w:sz w:val="22"/>
              </w:rPr>
            </w:pPr>
            <w:r w:rsidRPr="00270D11">
              <w:rPr>
                <w:sz w:val="22"/>
              </w:rPr>
              <w:t>44,2</w:t>
            </w:r>
          </w:p>
        </w:tc>
        <w:tc>
          <w:tcPr>
            <w:tcW w:w="1276" w:type="dxa"/>
            <w:shd w:val="clear" w:color="auto" w:fill="FF4B4F"/>
            <w:noWrap/>
            <w:vAlign w:val="center"/>
            <w:hideMark/>
          </w:tcPr>
          <w:p w14:paraId="249244A1" w14:textId="77777777" w:rsidR="009C052C" w:rsidRPr="00270D11" w:rsidRDefault="009C052C" w:rsidP="00732404">
            <w:pPr>
              <w:jc w:val="center"/>
              <w:rPr>
                <w:sz w:val="22"/>
              </w:rPr>
            </w:pPr>
            <w:r w:rsidRPr="00270D11">
              <w:rPr>
                <w:sz w:val="22"/>
              </w:rPr>
              <w:t>37,7</w:t>
            </w:r>
          </w:p>
        </w:tc>
        <w:tc>
          <w:tcPr>
            <w:tcW w:w="1276" w:type="dxa"/>
            <w:shd w:val="clear" w:color="auto" w:fill="FF4B4F"/>
            <w:noWrap/>
            <w:vAlign w:val="center"/>
            <w:hideMark/>
          </w:tcPr>
          <w:p w14:paraId="1A5F9AC6" w14:textId="77777777" w:rsidR="009C052C" w:rsidRPr="00270D11" w:rsidRDefault="009C052C" w:rsidP="00732404">
            <w:pPr>
              <w:jc w:val="center"/>
              <w:rPr>
                <w:sz w:val="22"/>
              </w:rPr>
            </w:pPr>
            <w:r w:rsidRPr="00270D11">
              <w:rPr>
                <w:sz w:val="22"/>
              </w:rPr>
              <w:t>36,4</w:t>
            </w:r>
          </w:p>
        </w:tc>
      </w:tr>
      <w:tr w:rsidR="00270D11" w:rsidRPr="00270D11" w14:paraId="24E66992" w14:textId="77777777" w:rsidTr="00732404">
        <w:trPr>
          <w:trHeight w:val="288"/>
        </w:trPr>
        <w:tc>
          <w:tcPr>
            <w:tcW w:w="4253" w:type="dxa"/>
            <w:noWrap/>
            <w:vAlign w:val="center"/>
            <w:hideMark/>
          </w:tcPr>
          <w:p w14:paraId="758A7B5C" w14:textId="77777777" w:rsidR="009C052C" w:rsidRPr="00270D11" w:rsidRDefault="009C052C" w:rsidP="00732404">
            <w:pPr>
              <w:jc w:val="left"/>
              <w:rPr>
                <w:sz w:val="22"/>
              </w:rPr>
            </w:pPr>
            <w:r w:rsidRPr="00270D11">
              <w:rPr>
                <w:sz w:val="22"/>
              </w:rPr>
              <w:t>Восточная и Юго-Восточная Азия</w:t>
            </w:r>
          </w:p>
        </w:tc>
        <w:tc>
          <w:tcPr>
            <w:tcW w:w="1276" w:type="dxa"/>
            <w:noWrap/>
            <w:vAlign w:val="center"/>
            <w:hideMark/>
          </w:tcPr>
          <w:p w14:paraId="5CAB7E51" w14:textId="77777777" w:rsidR="009C052C" w:rsidRPr="00270D11" w:rsidRDefault="009C052C" w:rsidP="00732404">
            <w:pPr>
              <w:jc w:val="center"/>
              <w:rPr>
                <w:sz w:val="22"/>
              </w:rPr>
            </w:pPr>
            <w:r w:rsidRPr="00270D11">
              <w:rPr>
                <w:sz w:val="22"/>
              </w:rPr>
              <w:t>25,2</w:t>
            </w:r>
          </w:p>
        </w:tc>
        <w:tc>
          <w:tcPr>
            <w:tcW w:w="1275" w:type="dxa"/>
            <w:noWrap/>
            <w:vAlign w:val="center"/>
            <w:hideMark/>
          </w:tcPr>
          <w:p w14:paraId="3A19DA0B" w14:textId="77777777" w:rsidR="009C052C" w:rsidRPr="00270D11" w:rsidRDefault="009C052C" w:rsidP="00732404">
            <w:pPr>
              <w:jc w:val="center"/>
              <w:rPr>
                <w:sz w:val="22"/>
              </w:rPr>
            </w:pPr>
            <w:r w:rsidRPr="00270D11">
              <w:rPr>
                <w:sz w:val="22"/>
              </w:rPr>
              <w:t>22,8</w:t>
            </w:r>
          </w:p>
        </w:tc>
        <w:tc>
          <w:tcPr>
            <w:tcW w:w="1276" w:type="dxa"/>
            <w:shd w:val="clear" w:color="auto" w:fill="92D050"/>
            <w:noWrap/>
            <w:vAlign w:val="center"/>
            <w:hideMark/>
          </w:tcPr>
          <w:p w14:paraId="0CCEB210" w14:textId="77777777" w:rsidR="009C052C" w:rsidRPr="00270D11" w:rsidRDefault="009C052C" w:rsidP="00732404">
            <w:pPr>
              <w:jc w:val="center"/>
              <w:rPr>
                <w:sz w:val="22"/>
              </w:rPr>
            </w:pPr>
            <w:r w:rsidRPr="00270D11">
              <w:rPr>
                <w:sz w:val="22"/>
              </w:rPr>
              <w:t>30,5</w:t>
            </w:r>
          </w:p>
        </w:tc>
        <w:tc>
          <w:tcPr>
            <w:tcW w:w="1276" w:type="dxa"/>
            <w:shd w:val="clear" w:color="auto" w:fill="92D050"/>
            <w:noWrap/>
            <w:vAlign w:val="center"/>
            <w:hideMark/>
          </w:tcPr>
          <w:p w14:paraId="7091D006" w14:textId="77777777" w:rsidR="009C052C" w:rsidRPr="00270D11" w:rsidRDefault="009C052C" w:rsidP="00732404">
            <w:pPr>
              <w:jc w:val="center"/>
              <w:rPr>
                <w:sz w:val="22"/>
              </w:rPr>
            </w:pPr>
            <w:r w:rsidRPr="00270D11">
              <w:rPr>
                <w:sz w:val="22"/>
              </w:rPr>
              <w:t>27,1</w:t>
            </w:r>
          </w:p>
        </w:tc>
      </w:tr>
      <w:tr w:rsidR="00270D11" w:rsidRPr="00270D11" w14:paraId="6891DD67" w14:textId="77777777" w:rsidTr="00732404">
        <w:trPr>
          <w:trHeight w:val="288"/>
        </w:trPr>
        <w:tc>
          <w:tcPr>
            <w:tcW w:w="4253" w:type="dxa"/>
            <w:noWrap/>
            <w:vAlign w:val="center"/>
            <w:hideMark/>
          </w:tcPr>
          <w:p w14:paraId="366CD564" w14:textId="2FA52676" w:rsidR="009C052C" w:rsidRPr="00270D11" w:rsidRDefault="007D47B3" w:rsidP="00732404">
            <w:pPr>
              <w:jc w:val="left"/>
              <w:rPr>
                <w:sz w:val="22"/>
              </w:rPr>
            </w:pPr>
            <w:r w:rsidRPr="00270D11">
              <w:rPr>
                <w:sz w:val="22"/>
              </w:rPr>
              <w:t>Юго-Западная Азия</w:t>
            </w:r>
          </w:p>
        </w:tc>
        <w:tc>
          <w:tcPr>
            <w:tcW w:w="1276" w:type="dxa"/>
            <w:noWrap/>
            <w:vAlign w:val="center"/>
            <w:hideMark/>
          </w:tcPr>
          <w:p w14:paraId="08431E85" w14:textId="77777777" w:rsidR="009C052C" w:rsidRPr="00270D11" w:rsidRDefault="009C052C" w:rsidP="00732404">
            <w:pPr>
              <w:jc w:val="center"/>
              <w:rPr>
                <w:sz w:val="22"/>
              </w:rPr>
            </w:pPr>
            <w:r w:rsidRPr="00270D11">
              <w:rPr>
                <w:sz w:val="22"/>
              </w:rPr>
              <w:t>3,3</w:t>
            </w:r>
          </w:p>
        </w:tc>
        <w:tc>
          <w:tcPr>
            <w:tcW w:w="1275" w:type="dxa"/>
            <w:noWrap/>
            <w:vAlign w:val="center"/>
            <w:hideMark/>
          </w:tcPr>
          <w:p w14:paraId="11F688D8" w14:textId="77777777" w:rsidR="009C052C" w:rsidRPr="00270D11" w:rsidRDefault="009C052C" w:rsidP="00732404">
            <w:pPr>
              <w:jc w:val="center"/>
              <w:rPr>
                <w:sz w:val="22"/>
              </w:rPr>
            </w:pPr>
            <w:r w:rsidRPr="00270D11">
              <w:rPr>
                <w:sz w:val="22"/>
              </w:rPr>
              <w:t>3,1</w:t>
            </w:r>
          </w:p>
        </w:tc>
        <w:tc>
          <w:tcPr>
            <w:tcW w:w="1276" w:type="dxa"/>
            <w:shd w:val="clear" w:color="auto" w:fill="92D050"/>
            <w:noWrap/>
            <w:vAlign w:val="center"/>
            <w:hideMark/>
          </w:tcPr>
          <w:p w14:paraId="39EC869C" w14:textId="77777777" w:rsidR="009C052C" w:rsidRPr="00270D11" w:rsidRDefault="009C052C" w:rsidP="00732404">
            <w:pPr>
              <w:jc w:val="center"/>
              <w:rPr>
                <w:sz w:val="22"/>
              </w:rPr>
            </w:pPr>
            <w:r w:rsidRPr="00270D11">
              <w:rPr>
                <w:sz w:val="22"/>
              </w:rPr>
              <w:t>6,7</w:t>
            </w:r>
          </w:p>
        </w:tc>
        <w:tc>
          <w:tcPr>
            <w:tcW w:w="1276" w:type="dxa"/>
            <w:shd w:val="clear" w:color="auto" w:fill="92D050"/>
            <w:noWrap/>
            <w:vAlign w:val="center"/>
            <w:hideMark/>
          </w:tcPr>
          <w:p w14:paraId="41F4D4BB" w14:textId="77777777" w:rsidR="009C052C" w:rsidRPr="00270D11" w:rsidRDefault="009C052C" w:rsidP="00732404">
            <w:pPr>
              <w:jc w:val="center"/>
              <w:rPr>
                <w:sz w:val="22"/>
              </w:rPr>
            </w:pPr>
            <w:r w:rsidRPr="00270D11">
              <w:rPr>
                <w:sz w:val="22"/>
              </w:rPr>
              <w:t>5,0</w:t>
            </w:r>
          </w:p>
        </w:tc>
      </w:tr>
      <w:tr w:rsidR="00270D11" w:rsidRPr="00270D11" w14:paraId="2B1D5974" w14:textId="77777777" w:rsidTr="00732404">
        <w:trPr>
          <w:trHeight w:val="288"/>
        </w:trPr>
        <w:tc>
          <w:tcPr>
            <w:tcW w:w="4253" w:type="dxa"/>
            <w:noWrap/>
            <w:vAlign w:val="center"/>
            <w:hideMark/>
          </w:tcPr>
          <w:p w14:paraId="3EE79F98" w14:textId="77777777" w:rsidR="009C052C" w:rsidRPr="00270D11" w:rsidRDefault="009C052C" w:rsidP="00732404">
            <w:pPr>
              <w:jc w:val="left"/>
              <w:rPr>
                <w:sz w:val="22"/>
              </w:rPr>
            </w:pPr>
            <w:r w:rsidRPr="00270D11">
              <w:rPr>
                <w:sz w:val="22"/>
              </w:rPr>
              <w:t>Центральная и Южная Азия</w:t>
            </w:r>
          </w:p>
        </w:tc>
        <w:tc>
          <w:tcPr>
            <w:tcW w:w="1276" w:type="dxa"/>
            <w:noWrap/>
            <w:vAlign w:val="center"/>
            <w:hideMark/>
          </w:tcPr>
          <w:p w14:paraId="56E268A1" w14:textId="77777777" w:rsidR="009C052C" w:rsidRPr="00270D11" w:rsidRDefault="009C052C" w:rsidP="00732404">
            <w:pPr>
              <w:jc w:val="center"/>
              <w:rPr>
                <w:sz w:val="22"/>
              </w:rPr>
            </w:pPr>
            <w:r w:rsidRPr="00270D11">
              <w:rPr>
                <w:sz w:val="22"/>
              </w:rPr>
              <w:t>1,0</w:t>
            </w:r>
          </w:p>
        </w:tc>
        <w:tc>
          <w:tcPr>
            <w:tcW w:w="1275" w:type="dxa"/>
            <w:noWrap/>
            <w:vAlign w:val="center"/>
            <w:hideMark/>
          </w:tcPr>
          <w:p w14:paraId="46D4BD3B" w14:textId="77777777" w:rsidR="009C052C" w:rsidRPr="00270D11" w:rsidRDefault="009C052C" w:rsidP="00732404">
            <w:pPr>
              <w:jc w:val="center"/>
              <w:rPr>
                <w:sz w:val="22"/>
              </w:rPr>
            </w:pPr>
            <w:r w:rsidRPr="00270D11">
              <w:rPr>
                <w:sz w:val="22"/>
              </w:rPr>
              <w:t>1,3</w:t>
            </w:r>
          </w:p>
        </w:tc>
        <w:tc>
          <w:tcPr>
            <w:tcW w:w="1276" w:type="dxa"/>
            <w:shd w:val="clear" w:color="auto" w:fill="92D050"/>
            <w:noWrap/>
            <w:vAlign w:val="center"/>
            <w:hideMark/>
          </w:tcPr>
          <w:p w14:paraId="6A6C6AFB" w14:textId="77777777" w:rsidR="009C052C" w:rsidRPr="00270D11" w:rsidRDefault="009C052C" w:rsidP="00732404">
            <w:pPr>
              <w:jc w:val="center"/>
              <w:rPr>
                <w:sz w:val="22"/>
              </w:rPr>
            </w:pPr>
            <w:r w:rsidRPr="00270D11">
              <w:rPr>
                <w:sz w:val="22"/>
              </w:rPr>
              <w:t>2,6</w:t>
            </w:r>
          </w:p>
        </w:tc>
        <w:tc>
          <w:tcPr>
            <w:tcW w:w="1276" w:type="dxa"/>
            <w:shd w:val="clear" w:color="auto" w:fill="92D050"/>
            <w:noWrap/>
            <w:vAlign w:val="center"/>
            <w:hideMark/>
          </w:tcPr>
          <w:p w14:paraId="5C510443" w14:textId="77777777" w:rsidR="009C052C" w:rsidRPr="00270D11" w:rsidRDefault="009C052C" w:rsidP="00732404">
            <w:pPr>
              <w:jc w:val="center"/>
              <w:rPr>
                <w:sz w:val="22"/>
              </w:rPr>
            </w:pPr>
            <w:r w:rsidRPr="00270D11">
              <w:rPr>
                <w:sz w:val="22"/>
              </w:rPr>
              <w:t>3,7</w:t>
            </w:r>
          </w:p>
        </w:tc>
      </w:tr>
      <w:tr w:rsidR="00270D11" w:rsidRPr="00270D11" w14:paraId="5D9CC770" w14:textId="77777777" w:rsidTr="00732404">
        <w:trPr>
          <w:trHeight w:val="288"/>
        </w:trPr>
        <w:tc>
          <w:tcPr>
            <w:tcW w:w="4253" w:type="dxa"/>
            <w:noWrap/>
            <w:vAlign w:val="center"/>
            <w:hideMark/>
          </w:tcPr>
          <w:p w14:paraId="1FFD8C30" w14:textId="77777777" w:rsidR="009C052C" w:rsidRPr="00270D11" w:rsidRDefault="009C052C" w:rsidP="00732404">
            <w:pPr>
              <w:jc w:val="left"/>
              <w:rPr>
                <w:sz w:val="22"/>
              </w:rPr>
            </w:pPr>
            <w:r w:rsidRPr="00270D11">
              <w:rPr>
                <w:sz w:val="22"/>
              </w:rPr>
              <w:t>Северная Америка</w:t>
            </w:r>
          </w:p>
        </w:tc>
        <w:tc>
          <w:tcPr>
            <w:tcW w:w="1276" w:type="dxa"/>
            <w:noWrap/>
            <w:vAlign w:val="center"/>
            <w:hideMark/>
          </w:tcPr>
          <w:p w14:paraId="5CF7C721" w14:textId="77777777" w:rsidR="009C052C" w:rsidRPr="00270D11" w:rsidRDefault="009C052C" w:rsidP="00732404">
            <w:pPr>
              <w:jc w:val="center"/>
              <w:rPr>
                <w:sz w:val="22"/>
              </w:rPr>
            </w:pPr>
            <w:r w:rsidRPr="00270D11">
              <w:rPr>
                <w:sz w:val="22"/>
              </w:rPr>
              <w:t>15,5</w:t>
            </w:r>
          </w:p>
        </w:tc>
        <w:tc>
          <w:tcPr>
            <w:tcW w:w="1275" w:type="dxa"/>
            <w:noWrap/>
            <w:vAlign w:val="center"/>
            <w:hideMark/>
          </w:tcPr>
          <w:p w14:paraId="289F37F3" w14:textId="77777777" w:rsidR="009C052C" w:rsidRPr="00270D11" w:rsidRDefault="009C052C" w:rsidP="00732404">
            <w:pPr>
              <w:jc w:val="center"/>
              <w:rPr>
                <w:sz w:val="22"/>
              </w:rPr>
            </w:pPr>
            <w:r w:rsidRPr="00270D11">
              <w:rPr>
                <w:sz w:val="22"/>
              </w:rPr>
              <w:t>17,9</w:t>
            </w:r>
          </w:p>
        </w:tc>
        <w:tc>
          <w:tcPr>
            <w:tcW w:w="1276" w:type="dxa"/>
            <w:shd w:val="clear" w:color="auto" w:fill="FF4B4F"/>
            <w:noWrap/>
            <w:vAlign w:val="center"/>
            <w:hideMark/>
          </w:tcPr>
          <w:p w14:paraId="7F321B86" w14:textId="77777777" w:rsidR="009C052C" w:rsidRPr="00270D11" w:rsidRDefault="009C052C" w:rsidP="00732404">
            <w:pPr>
              <w:jc w:val="center"/>
              <w:rPr>
                <w:sz w:val="22"/>
              </w:rPr>
            </w:pPr>
            <w:r w:rsidRPr="00270D11">
              <w:rPr>
                <w:sz w:val="22"/>
              </w:rPr>
              <w:t>11,4</w:t>
            </w:r>
          </w:p>
        </w:tc>
        <w:tc>
          <w:tcPr>
            <w:tcW w:w="1276" w:type="dxa"/>
            <w:shd w:val="clear" w:color="auto" w:fill="FF4B4F"/>
            <w:noWrap/>
            <w:vAlign w:val="center"/>
            <w:hideMark/>
          </w:tcPr>
          <w:p w14:paraId="4056D100" w14:textId="77777777" w:rsidR="009C052C" w:rsidRPr="00270D11" w:rsidRDefault="009C052C" w:rsidP="00732404">
            <w:pPr>
              <w:jc w:val="center"/>
              <w:rPr>
                <w:sz w:val="22"/>
              </w:rPr>
            </w:pPr>
            <w:r w:rsidRPr="00270D11">
              <w:rPr>
                <w:sz w:val="22"/>
              </w:rPr>
              <w:t>15,3</w:t>
            </w:r>
          </w:p>
        </w:tc>
      </w:tr>
      <w:tr w:rsidR="00270D11" w:rsidRPr="00270D11" w14:paraId="2C0A247B" w14:textId="77777777" w:rsidTr="00732404">
        <w:trPr>
          <w:trHeight w:val="288"/>
        </w:trPr>
        <w:tc>
          <w:tcPr>
            <w:tcW w:w="4253" w:type="dxa"/>
            <w:noWrap/>
            <w:vAlign w:val="center"/>
            <w:hideMark/>
          </w:tcPr>
          <w:p w14:paraId="629BF6BE" w14:textId="77777777" w:rsidR="009C052C" w:rsidRPr="00270D11" w:rsidRDefault="009C052C" w:rsidP="00732404">
            <w:pPr>
              <w:jc w:val="left"/>
              <w:rPr>
                <w:sz w:val="22"/>
              </w:rPr>
            </w:pPr>
            <w:r w:rsidRPr="00270D11">
              <w:rPr>
                <w:sz w:val="22"/>
              </w:rPr>
              <w:t>Латинская Америка и Карибский бассейн</w:t>
            </w:r>
          </w:p>
        </w:tc>
        <w:tc>
          <w:tcPr>
            <w:tcW w:w="1276" w:type="dxa"/>
            <w:noWrap/>
            <w:vAlign w:val="center"/>
            <w:hideMark/>
          </w:tcPr>
          <w:p w14:paraId="1455B5D0" w14:textId="77777777" w:rsidR="009C052C" w:rsidRPr="00270D11" w:rsidRDefault="009C052C" w:rsidP="00732404">
            <w:pPr>
              <w:jc w:val="center"/>
              <w:rPr>
                <w:sz w:val="22"/>
              </w:rPr>
            </w:pPr>
            <w:r w:rsidRPr="00270D11">
              <w:rPr>
                <w:sz w:val="22"/>
              </w:rPr>
              <w:t>4,6</w:t>
            </w:r>
          </w:p>
        </w:tc>
        <w:tc>
          <w:tcPr>
            <w:tcW w:w="1275" w:type="dxa"/>
            <w:noWrap/>
            <w:vAlign w:val="center"/>
            <w:hideMark/>
          </w:tcPr>
          <w:p w14:paraId="372C976C" w14:textId="77777777" w:rsidR="009C052C" w:rsidRPr="00270D11" w:rsidRDefault="009C052C" w:rsidP="00732404">
            <w:pPr>
              <w:jc w:val="center"/>
              <w:rPr>
                <w:sz w:val="22"/>
              </w:rPr>
            </w:pPr>
            <w:r w:rsidRPr="00270D11">
              <w:rPr>
                <w:sz w:val="22"/>
              </w:rPr>
              <w:t>5,0</w:t>
            </w:r>
          </w:p>
        </w:tc>
        <w:tc>
          <w:tcPr>
            <w:tcW w:w="1276" w:type="dxa"/>
            <w:shd w:val="clear" w:color="auto" w:fill="92D050"/>
            <w:noWrap/>
            <w:vAlign w:val="center"/>
            <w:hideMark/>
          </w:tcPr>
          <w:p w14:paraId="44B9E02D" w14:textId="77777777" w:rsidR="009C052C" w:rsidRPr="00270D11" w:rsidRDefault="009C052C" w:rsidP="00732404">
            <w:pPr>
              <w:jc w:val="center"/>
              <w:rPr>
                <w:sz w:val="22"/>
              </w:rPr>
            </w:pPr>
            <w:r w:rsidRPr="00270D11">
              <w:rPr>
                <w:sz w:val="22"/>
              </w:rPr>
              <w:t>5,8</w:t>
            </w:r>
          </w:p>
        </w:tc>
        <w:tc>
          <w:tcPr>
            <w:tcW w:w="1276" w:type="dxa"/>
            <w:shd w:val="clear" w:color="auto" w:fill="92D050"/>
            <w:noWrap/>
            <w:vAlign w:val="center"/>
            <w:hideMark/>
          </w:tcPr>
          <w:p w14:paraId="29DA054D" w14:textId="77777777" w:rsidR="009C052C" w:rsidRPr="00270D11" w:rsidRDefault="009C052C" w:rsidP="00732404">
            <w:pPr>
              <w:jc w:val="center"/>
              <w:rPr>
                <w:sz w:val="22"/>
              </w:rPr>
            </w:pPr>
            <w:r w:rsidRPr="00270D11">
              <w:rPr>
                <w:sz w:val="22"/>
              </w:rPr>
              <w:t>5,6</w:t>
            </w:r>
          </w:p>
        </w:tc>
      </w:tr>
      <w:tr w:rsidR="00270D11" w:rsidRPr="00270D11" w14:paraId="2792072F" w14:textId="77777777" w:rsidTr="00732404">
        <w:trPr>
          <w:trHeight w:val="288"/>
        </w:trPr>
        <w:tc>
          <w:tcPr>
            <w:tcW w:w="4253" w:type="dxa"/>
            <w:noWrap/>
            <w:vAlign w:val="center"/>
            <w:hideMark/>
          </w:tcPr>
          <w:p w14:paraId="1C263D6E" w14:textId="77777777" w:rsidR="009C052C" w:rsidRPr="00270D11" w:rsidRDefault="009C052C" w:rsidP="00732404">
            <w:pPr>
              <w:jc w:val="left"/>
              <w:rPr>
                <w:sz w:val="22"/>
              </w:rPr>
            </w:pPr>
            <w:r w:rsidRPr="00270D11">
              <w:rPr>
                <w:sz w:val="22"/>
              </w:rPr>
              <w:t>Африка</w:t>
            </w:r>
          </w:p>
        </w:tc>
        <w:tc>
          <w:tcPr>
            <w:tcW w:w="1276" w:type="dxa"/>
            <w:noWrap/>
            <w:vAlign w:val="center"/>
            <w:hideMark/>
          </w:tcPr>
          <w:p w14:paraId="020F6807" w14:textId="77777777" w:rsidR="009C052C" w:rsidRPr="00270D11" w:rsidRDefault="009C052C" w:rsidP="00732404">
            <w:pPr>
              <w:jc w:val="center"/>
              <w:rPr>
                <w:sz w:val="22"/>
              </w:rPr>
            </w:pPr>
            <w:r w:rsidRPr="00270D11">
              <w:rPr>
                <w:sz w:val="22"/>
              </w:rPr>
              <w:t>2,1</w:t>
            </w:r>
          </w:p>
        </w:tc>
        <w:tc>
          <w:tcPr>
            <w:tcW w:w="1275" w:type="dxa"/>
            <w:noWrap/>
            <w:vAlign w:val="center"/>
            <w:hideMark/>
          </w:tcPr>
          <w:p w14:paraId="24167776" w14:textId="77777777" w:rsidR="009C052C" w:rsidRPr="00270D11" w:rsidRDefault="009C052C" w:rsidP="00732404">
            <w:pPr>
              <w:jc w:val="center"/>
              <w:rPr>
                <w:sz w:val="22"/>
              </w:rPr>
            </w:pPr>
            <w:r w:rsidRPr="00270D11">
              <w:rPr>
                <w:sz w:val="22"/>
              </w:rPr>
              <w:t>2,3</w:t>
            </w:r>
          </w:p>
        </w:tc>
        <w:tc>
          <w:tcPr>
            <w:tcW w:w="1276" w:type="dxa"/>
            <w:shd w:val="clear" w:color="auto" w:fill="92D050"/>
            <w:noWrap/>
            <w:vAlign w:val="center"/>
            <w:hideMark/>
          </w:tcPr>
          <w:p w14:paraId="0CF1B613" w14:textId="77777777" w:rsidR="009C052C" w:rsidRPr="00270D11" w:rsidRDefault="009C052C" w:rsidP="00732404">
            <w:pPr>
              <w:jc w:val="center"/>
              <w:rPr>
                <w:sz w:val="22"/>
              </w:rPr>
            </w:pPr>
            <w:r w:rsidRPr="00270D11">
              <w:rPr>
                <w:sz w:val="22"/>
              </w:rPr>
              <w:t>2,5</w:t>
            </w:r>
          </w:p>
        </w:tc>
        <w:tc>
          <w:tcPr>
            <w:tcW w:w="1276" w:type="dxa"/>
            <w:shd w:val="clear" w:color="auto" w:fill="92D050"/>
            <w:noWrap/>
            <w:vAlign w:val="center"/>
            <w:hideMark/>
          </w:tcPr>
          <w:p w14:paraId="2FE2B6F8" w14:textId="77777777" w:rsidR="009C052C" w:rsidRPr="00270D11" w:rsidRDefault="009C052C" w:rsidP="00732404">
            <w:pPr>
              <w:jc w:val="center"/>
              <w:rPr>
                <w:sz w:val="22"/>
              </w:rPr>
            </w:pPr>
            <w:r w:rsidRPr="00270D11">
              <w:rPr>
                <w:sz w:val="22"/>
              </w:rPr>
              <w:t>3,1</w:t>
            </w:r>
          </w:p>
        </w:tc>
      </w:tr>
      <w:tr w:rsidR="00270D11" w:rsidRPr="00270D11" w14:paraId="242BFB56" w14:textId="77777777" w:rsidTr="00732404">
        <w:trPr>
          <w:trHeight w:val="288"/>
        </w:trPr>
        <w:tc>
          <w:tcPr>
            <w:tcW w:w="4253" w:type="dxa"/>
            <w:noWrap/>
            <w:vAlign w:val="center"/>
            <w:hideMark/>
          </w:tcPr>
          <w:p w14:paraId="282A6DAB" w14:textId="77777777" w:rsidR="009C052C" w:rsidRPr="00270D11" w:rsidRDefault="009C052C" w:rsidP="00732404">
            <w:pPr>
              <w:jc w:val="left"/>
              <w:rPr>
                <w:sz w:val="22"/>
              </w:rPr>
            </w:pPr>
            <w:r w:rsidRPr="00270D11">
              <w:rPr>
                <w:sz w:val="22"/>
              </w:rPr>
              <w:t>Австралия и Океания</w:t>
            </w:r>
          </w:p>
        </w:tc>
        <w:tc>
          <w:tcPr>
            <w:tcW w:w="1276" w:type="dxa"/>
            <w:noWrap/>
            <w:vAlign w:val="center"/>
            <w:hideMark/>
          </w:tcPr>
          <w:p w14:paraId="7EBDF98E" w14:textId="77777777" w:rsidR="009C052C" w:rsidRPr="00270D11" w:rsidRDefault="009C052C" w:rsidP="00732404">
            <w:pPr>
              <w:jc w:val="center"/>
              <w:rPr>
                <w:sz w:val="22"/>
              </w:rPr>
            </w:pPr>
            <w:r w:rsidRPr="00270D11">
              <w:rPr>
                <w:sz w:val="22"/>
              </w:rPr>
              <w:t>1,4</w:t>
            </w:r>
          </w:p>
        </w:tc>
        <w:tc>
          <w:tcPr>
            <w:tcW w:w="1275" w:type="dxa"/>
            <w:noWrap/>
            <w:vAlign w:val="center"/>
            <w:hideMark/>
          </w:tcPr>
          <w:p w14:paraId="591BC4E1" w14:textId="77777777" w:rsidR="009C052C" w:rsidRPr="00270D11" w:rsidRDefault="009C052C" w:rsidP="00732404">
            <w:pPr>
              <w:jc w:val="center"/>
              <w:rPr>
                <w:sz w:val="22"/>
              </w:rPr>
            </w:pPr>
            <w:r w:rsidRPr="00270D11">
              <w:rPr>
                <w:sz w:val="22"/>
              </w:rPr>
              <w:t>1,38</w:t>
            </w:r>
          </w:p>
        </w:tc>
        <w:tc>
          <w:tcPr>
            <w:tcW w:w="1276" w:type="dxa"/>
            <w:shd w:val="clear" w:color="auto" w:fill="92D050"/>
            <w:noWrap/>
            <w:vAlign w:val="center"/>
            <w:hideMark/>
          </w:tcPr>
          <w:p w14:paraId="195CD52A" w14:textId="77777777" w:rsidR="009C052C" w:rsidRPr="00270D11" w:rsidRDefault="009C052C" w:rsidP="00732404">
            <w:pPr>
              <w:jc w:val="center"/>
              <w:rPr>
                <w:sz w:val="22"/>
              </w:rPr>
            </w:pPr>
            <w:r w:rsidRPr="00270D11">
              <w:rPr>
                <w:sz w:val="22"/>
              </w:rPr>
              <w:t>1,7</w:t>
            </w:r>
          </w:p>
        </w:tc>
        <w:tc>
          <w:tcPr>
            <w:tcW w:w="1276" w:type="dxa"/>
            <w:shd w:val="clear" w:color="auto" w:fill="92D050"/>
            <w:noWrap/>
            <w:vAlign w:val="center"/>
            <w:hideMark/>
          </w:tcPr>
          <w:p w14:paraId="196A758A" w14:textId="77777777" w:rsidR="009C052C" w:rsidRPr="00270D11" w:rsidRDefault="009C052C" w:rsidP="00732404">
            <w:pPr>
              <w:jc w:val="center"/>
              <w:rPr>
                <w:sz w:val="22"/>
              </w:rPr>
            </w:pPr>
            <w:r w:rsidRPr="00270D11">
              <w:rPr>
                <w:sz w:val="22"/>
              </w:rPr>
              <w:t>1,43</w:t>
            </w:r>
          </w:p>
        </w:tc>
      </w:tr>
      <w:tr w:rsidR="00270D11" w:rsidRPr="00270D11" w14:paraId="10069C74" w14:textId="77777777" w:rsidTr="00732404">
        <w:trPr>
          <w:trHeight w:val="288"/>
        </w:trPr>
        <w:tc>
          <w:tcPr>
            <w:tcW w:w="4253" w:type="dxa"/>
            <w:noWrap/>
            <w:vAlign w:val="center"/>
            <w:hideMark/>
          </w:tcPr>
          <w:p w14:paraId="4655E1AB" w14:textId="77777777" w:rsidR="009C052C" w:rsidRPr="00270D11" w:rsidRDefault="009C052C" w:rsidP="00732404">
            <w:pPr>
              <w:jc w:val="left"/>
              <w:rPr>
                <w:i/>
                <w:iCs/>
                <w:sz w:val="22"/>
              </w:rPr>
            </w:pPr>
            <w:r w:rsidRPr="00270D11">
              <w:rPr>
                <w:i/>
                <w:iCs/>
                <w:sz w:val="22"/>
              </w:rPr>
              <w:t>Другие</w:t>
            </w:r>
          </w:p>
        </w:tc>
        <w:tc>
          <w:tcPr>
            <w:tcW w:w="1276" w:type="dxa"/>
            <w:noWrap/>
            <w:vAlign w:val="center"/>
            <w:hideMark/>
          </w:tcPr>
          <w:p w14:paraId="67BF2546" w14:textId="77777777" w:rsidR="009C052C" w:rsidRPr="00270D11" w:rsidRDefault="009C052C" w:rsidP="00732404">
            <w:pPr>
              <w:jc w:val="center"/>
              <w:rPr>
                <w:i/>
                <w:iCs/>
                <w:sz w:val="22"/>
              </w:rPr>
            </w:pPr>
            <w:r w:rsidRPr="00270D11">
              <w:rPr>
                <w:i/>
                <w:iCs/>
                <w:sz w:val="22"/>
              </w:rPr>
              <w:t>1,0</w:t>
            </w:r>
          </w:p>
        </w:tc>
        <w:tc>
          <w:tcPr>
            <w:tcW w:w="1275" w:type="dxa"/>
            <w:noWrap/>
            <w:vAlign w:val="center"/>
            <w:hideMark/>
          </w:tcPr>
          <w:p w14:paraId="2B05EB90" w14:textId="77777777" w:rsidR="009C052C" w:rsidRPr="00270D11" w:rsidRDefault="009C052C" w:rsidP="00732404">
            <w:pPr>
              <w:jc w:val="center"/>
              <w:rPr>
                <w:i/>
                <w:iCs/>
                <w:sz w:val="22"/>
              </w:rPr>
            </w:pPr>
            <w:r w:rsidRPr="00270D11">
              <w:rPr>
                <w:i/>
                <w:iCs/>
                <w:sz w:val="22"/>
              </w:rPr>
              <w:t>2,0</w:t>
            </w:r>
          </w:p>
        </w:tc>
        <w:tc>
          <w:tcPr>
            <w:tcW w:w="1276" w:type="dxa"/>
            <w:noWrap/>
            <w:vAlign w:val="center"/>
            <w:hideMark/>
          </w:tcPr>
          <w:p w14:paraId="1D2AB3D4" w14:textId="77777777" w:rsidR="009C052C" w:rsidRPr="00270D11" w:rsidRDefault="009C052C" w:rsidP="00732404">
            <w:pPr>
              <w:jc w:val="center"/>
              <w:rPr>
                <w:i/>
                <w:iCs/>
                <w:sz w:val="22"/>
              </w:rPr>
            </w:pPr>
            <w:r w:rsidRPr="00270D11">
              <w:rPr>
                <w:i/>
                <w:iCs/>
                <w:sz w:val="22"/>
              </w:rPr>
              <w:t>1,0</w:t>
            </w:r>
          </w:p>
        </w:tc>
        <w:tc>
          <w:tcPr>
            <w:tcW w:w="1276" w:type="dxa"/>
            <w:noWrap/>
            <w:vAlign w:val="center"/>
            <w:hideMark/>
          </w:tcPr>
          <w:p w14:paraId="0A418E8E" w14:textId="77777777" w:rsidR="009C052C" w:rsidRPr="00270D11" w:rsidRDefault="009C052C" w:rsidP="00732404">
            <w:pPr>
              <w:jc w:val="center"/>
              <w:rPr>
                <w:i/>
                <w:iCs/>
                <w:sz w:val="22"/>
              </w:rPr>
            </w:pPr>
            <w:r w:rsidRPr="00270D11">
              <w:rPr>
                <w:i/>
                <w:iCs/>
                <w:sz w:val="22"/>
              </w:rPr>
              <w:t>2,4</w:t>
            </w:r>
          </w:p>
        </w:tc>
      </w:tr>
      <w:tr w:rsidR="00270D11" w:rsidRPr="00270D11" w14:paraId="43F64A6F" w14:textId="77777777" w:rsidTr="00732404">
        <w:trPr>
          <w:trHeight w:val="288"/>
        </w:trPr>
        <w:tc>
          <w:tcPr>
            <w:tcW w:w="4253" w:type="dxa"/>
            <w:noWrap/>
            <w:vAlign w:val="center"/>
            <w:hideMark/>
          </w:tcPr>
          <w:p w14:paraId="68ACD0D3" w14:textId="77777777" w:rsidR="009C052C" w:rsidRPr="00270D11" w:rsidRDefault="009C052C" w:rsidP="00732404">
            <w:pPr>
              <w:jc w:val="left"/>
              <w:rPr>
                <w:i/>
                <w:iCs/>
                <w:sz w:val="22"/>
              </w:rPr>
            </w:pPr>
            <w:r w:rsidRPr="00270D11">
              <w:rPr>
                <w:i/>
                <w:iCs/>
                <w:sz w:val="22"/>
              </w:rPr>
              <w:t>Всего</w:t>
            </w:r>
          </w:p>
        </w:tc>
        <w:tc>
          <w:tcPr>
            <w:tcW w:w="1276" w:type="dxa"/>
            <w:noWrap/>
            <w:vAlign w:val="center"/>
            <w:hideMark/>
          </w:tcPr>
          <w:p w14:paraId="48D421D1" w14:textId="77777777" w:rsidR="009C052C" w:rsidRPr="00270D11" w:rsidRDefault="009C052C" w:rsidP="00732404">
            <w:pPr>
              <w:jc w:val="center"/>
              <w:rPr>
                <w:i/>
                <w:iCs/>
                <w:sz w:val="22"/>
              </w:rPr>
            </w:pPr>
            <w:r w:rsidRPr="00270D11">
              <w:rPr>
                <w:i/>
                <w:iCs/>
                <w:sz w:val="22"/>
              </w:rPr>
              <w:t>100,0</w:t>
            </w:r>
          </w:p>
        </w:tc>
        <w:tc>
          <w:tcPr>
            <w:tcW w:w="1275" w:type="dxa"/>
            <w:noWrap/>
            <w:vAlign w:val="center"/>
            <w:hideMark/>
          </w:tcPr>
          <w:p w14:paraId="0D222FBD"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738E0CD8" w14:textId="77777777" w:rsidR="009C052C" w:rsidRPr="00270D11" w:rsidRDefault="009C052C" w:rsidP="00732404">
            <w:pPr>
              <w:jc w:val="center"/>
              <w:rPr>
                <w:i/>
                <w:iCs/>
                <w:sz w:val="22"/>
              </w:rPr>
            </w:pPr>
            <w:r w:rsidRPr="00270D11">
              <w:rPr>
                <w:i/>
                <w:iCs/>
                <w:sz w:val="22"/>
              </w:rPr>
              <w:t>100,0</w:t>
            </w:r>
          </w:p>
        </w:tc>
        <w:tc>
          <w:tcPr>
            <w:tcW w:w="1276" w:type="dxa"/>
            <w:noWrap/>
            <w:vAlign w:val="center"/>
            <w:hideMark/>
          </w:tcPr>
          <w:p w14:paraId="2B8FBA99" w14:textId="77777777" w:rsidR="009C052C" w:rsidRPr="00270D11" w:rsidRDefault="009C052C" w:rsidP="00732404">
            <w:pPr>
              <w:jc w:val="center"/>
              <w:rPr>
                <w:i/>
                <w:iCs/>
                <w:sz w:val="22"/>
              </w:rPr>
            </w:pPr>
            <w:r w:rsidRPr="00270D11">
              <w:rPr>
                <w:i/>
                <w:iCs/>
                <w:sz w:val="22"/>
              </w:rPr>
              <w:t>100,0</w:t>
            </w:r>
          </w:p>
        </w:tc>
      </w:tr>
    </w:tbl>
    <w:p w14:paraId="09E81A05" w14:textId="62D11B18" w:rsidR="003027CB" w:rsidRPr="00270D11" w:rsidRDefault="009C052C" w:rsidP="00AB5D02">
      <w:pPr>
        <w:spacing w:line="360" w:lineRule="auto"/>
        <w:rPr>
          <w:i/>
          <w:iCs/>
        </w:rPr>
      </w:pPr>
      <w:r w:rsidRPr="00270D11">
        <w:rPr>
          <w:i/>
          <w:iCs/>
        </w:rPr>
        <w:t xml:space="preserve">Составлено по </w:t>
      </w:r>
      <w:r w:rsidRPr="00270D11">
        <w:rPr>
          <w:i/>
          <w:iCs/>
          <w:lang w:val="en-US"/>
        </w:rPr>
        <w:t>[</w:t>
      </w:r>
      <w:r w:rsidR="0074311B" w:rsidRPr="00270D11">
        <w:rPr>
          <w:i/>
          <w:iCs/>
        </w:rPr>
        <w:t>32</w:t>
      </w:r>
      <w:r w:rsidRPr="00270D11">
        <w:rPr>
          <w:i/>
          <w:iCs/>
          <w:lang w:val="en-US"/>
        </w:rPr>
        <w:t>]</w:t>
      </w:r>
      <w:r w:rsidRPr="00270D11">
        <w:rPr>
          <w:i/>
          <w:iCs/>
        </w:rPr>
        <w:t>.</w:t>
      </w:r>
    </w:p>
    <w:p w14:paraId="129F1132" w14:textId="77777777" w:rsidR="00AC6D4E" w:rsidRPr="00270D11" w:rsidRDefault="00AC6D4E" w:rsidP="00AB5D02">
      <w:pPr>
        <w:spacing w:line="360" w:lineRule="auto"/>
        <w:rPr>
          <w:i/>
          <w:iCs/>
        </w:rPr>
      </w:pPr>
    </w:p>
    <w:p w14:paraId="7956669E" w14:textId="5E9469C2" w:rsidR="003027CB" w:rsidRPr="00270D11" w:rsidRDefault="003027CB" w:rsidP="00AB5D02">
      <w:pPr>
        <w:spacing w:line="360" w:lineRule="auto"/>
      </w:pPr>
      <w:r w:rsidRPr="00270D11">
        <w:tab/>
      </w:r>
      <w:r w:rsidR="00AB5D02" w:rsidRPr="00270D11">
        <w:t>В данном случае имеет смысл проанализировать темпы роста и снижения доли в мировом торговом обороте этих регионов по выделенных товарным группам. Можно</w:t>
      </w:r>
      <w:r w:rsidR="0074311B" w:rsidRPr="00270D11">
        <w:t xml:space="preserve"> </w:t>
      </w:r>
      <w:r w:rsidR="00AB5D02" w:rsidRPr="00270D11">
        <w:t>наблюдать, что Европа и Северная Америка снизили свои доли по всем рассматриваемым товарным группам, а Восточная и Юго-Восточная Азия – увеличила, но динамика отличается в зависимости от категории товаров</w:t>
      </w:r>
      <w:r w:rsidRPr="00270D11">
        <w:t>.</w:t>
      </w:r>
    </w:p>
    <w:p w14:paraId="123A49D5" w14:textId="457F3C63" w:rsidR="003027CB" w:rsidRPr="00270D11" w:rsidRDefault="003027CB" w:rsidP="00AB5D02">
      <w:pPr>
        <w:spacing w:line="360" w:lineRule="auto"/>
      </w:pPr>
      <w:r w:rsidRPr="00270D11">
        <w:tab/>
        <w:t>Европа в наибольшей степени снизила свою долю в торговом обороте таких групп товаров, как электрические машины и оборудование, минеральное сырьё, а также строительные материалы, драгоценные металлы и изделия из них.</w:t>
      </w:r>
      <w:r w:rsidR="000314B6" w:rsidRPr="00270D11">
        <w:t xml:space="preserve"> Наименьшее сокращение доли европейского региона наблюдается в торговле транспортными средствами. Германия остаётся крупнейшим экспортёром товаров данной группы и входит в тройку лидеров по импорту. Доля Европы в мировом торговом обороте за рассматриваемый период сократилась на 17,7%.</w:t>
      </w:r>
    </w:p>
    <w:p w14:paraId="0B6E83E5" w14:textId="60D4F7F0" w:rsidR="00AB5D02" w:rsidRPr="00270D11" w:rsidRDefault="00AB5D02" w:rsidP="00AB5D02">
      <w:pPr>
        <w:spacing w:line="360" w:lineRule="auto"/>
      </w:pPr>
      <w:r w:rsidRPr="00270D11">
        <w:tab/>
      </w:r>
      <w:r w:rsidR="000314B6" w:rsidRPr="00270D11">
        <w:t xml:space="preserve">Северная Америка сократила долю в мировой торговле сильнее, чем Европа – на 20%. </w:t>
      </w:r>
      <w:r w:rsidRPr="00270D11">
        <w:t xml:space="preserve">Данный регион </w:t>
      </w:r>
      <w:r w:rsidR="00270D11" w:rsidRPr="00270D11">
        <w:t xml:space="preserve">наиболее существенно </w:t>
      </w:r>
      <w:r w:rsidR="000314B6" w:rsidRPr="00270D11">
        <w:t>уменьшил</w:t>
      </w:r>
      <w:r w:rsidRPr="00270D11">
        <w:t xml:space="preserve"> свою долю в таких товарных группах, как электрические машины и оборудование, транспортные средства. Особо </w:t>
      </w:r>
      <w:r w:rsidRPr="00270D11">
        <w:lastRenderedPageBreak/>
        <w:t>сократилась доля Северной Америк</w:t>
      </w:r>
      <w:r w:rsidR="0000356B" w:rsidRPr="00270D11">
        <w:t>и</w:t>
      </w:r>
      <w:r w:rsidRPr="00270D11">
        <w:t xml:space="preserve"> в экспорте указанных товарных групп ввиду кризисного состояния этой отрасли.  </w:t>
      </w:r>
    </w:p>
    <w:p w14:paraId="1FB361BA" w14:textId="3431A521" w:rsidR="009C052C" w:rsidRPr="00270D11" w:rsidRDefault="00AB5D02" w:rsidP="009C052C">
      <w:pPr>
        <w:spacing w:line="360" w:lineRule="auto"/>
      </w:pPr>
      <w:r w:rsidRPr="00270D11">
        <w:tab/>
        <w:t>Восточная и Юго-Восточная Азия в наибольшей степени увеличила свою долю в торговом обороте электрическими машинами и оборудованием, а также чёрными и цветными металлами и изделиями их них. При этом для стран</w:t>
      </w:r>
      <w:r w:rsidR="004026D6" w:rsidRPr="00270D11">
        <w:t xml:space="preserve"> Восточной и</w:t>
      </w:r>
      <w:r w:rsidRPr="00270D11">
        <w:t xml:space="preserve"> Юго-Восточной Азии, прежде всего Японии и Китая, характерен импорт необработанных чёрных и цветных металлов и экспорт готовых изделий. </w:t>
      </w:r>
    </w:p>
    <w:p w14:paraId="2FA21314" w14:textId="63C84AE2" w:rsidR="009C052C" w:rsidRPr="00270D11" w:rsidRDefault="009C052C" w:rsidP="009C052C">
      <w:pPr>
        <w:spacing w:line="360" w:lineRule="auto"/>
      </w:pPr>
      <w:r w:rsidRPr="00270D11">
        <w:tab/>
      </w:r>
      <w:r w:rsidR="00B30D95" w:rsidRPr="00270D11">
        <w:t xml:space="preserve">Можно предположить, что в ближайшем будущем центральное место в мировой торговле сместится из Европы и Северной Америки в азиатские регионы, также более значимую роль в международной торговле будут играть Африка и Латинская Америка. На первый взгляд может показаться, что именно Восточная и Юго-Восточная Азия в наибольшей степени увеличила долю в мировой торговле за период 1995 – 2019 гг. Однако это не так. В относительном выражении сильнее всех увеличила долю в мировой торговле Центральная и Южная Азия – на 172,5%, в то время как Восточная и Юго-Восточная Азия только на 20,1% (четвёртое место). На втором месте по темпам увеличения доли в мировом торговом обороте находится Юго-Западная Азия (+85,2%), третьем – Африка (+26,2%), </w:t>
      </w:r>
      <w:r w:rsidR="0077653B" w:rsidRPr="00270D11">
        <w:t>пятом</w:t>
      </w:r>
      <w:r w:rsidR="00B30D95" w:rsidRPr="00270D11">
        <w:t xml:space="preserve"> – Латинская Америка и Карибский бассейн (+18,5%), </w:t>
      </w:r>
      <w:r w:rsidR="0077653B" w:rsidRPr="00270D11">
        <w:t>шестом</w:t>
      </w:r>
      <w:r w:rsidR="00B30D95" w:rsidRPr="00270D11">
        <w:t xml:space="preserve"> – Австралия и Океания (+11,2%).</w:t>
      </w:r>
    </w:p>
    <w:p w14:paraId="338315D5" w14:textId="77777777" w:rsidR="00D56A8F" w:rsidRPr="00270D11" w:rsidRDefault="00D56A8F" w:rsidP="009C052C">
      <w:pPr>
        <w:spacing w:line="360" w:lineRule="auto"/>
      </w:pPr>
    </w:p>
    <w:p w14:paraId="77C2A08F" w14:textId="77777777" w:rsidR="009C052C" w:rsidRPr="00270D11" w:rsidRDefault="009C052C" w:rsidP="009C052C">
      <w:pPr>
        <w:pStyle w:val="2"/>
        <w:spacing w:line="360" w:lineRule="auto"/>
        <w:jc w:val="center"/>
        <w:rPr>
          <w:rFonts w:ascii="Times New Roman" w:hAnsi="Times New Roman" w:cs="Times New Roman"/>
          <w:b/>
          <w:bCs/>
          <w:color w:val="auto"/>
          <w:sz w:val="24"/>
          <w:szCs w:val="24"/>
        </w:rPr>
      </w:pPr>
      <w:bookmarkStart w:id="40" w:name="_Toc104496659"/>
      <w:r w:rsidRPr="00270D11">
        <w:rPr>
          <w:rFonts w:ascii="Times New Roman" w:hAnsi="Times New Roman" w:cs="Times New Roman"/>
          <w:b/>
          <w:bCs/>
          <w:color w:val="auto"/>
          <w:sz w:val="24"/>
          <w:szCs w:val="24"/>
        </w:rPr>
        <w:t>3.2. Изменения характера и роли международной торговли в регионах мира.</w:t>
      </w:r>
      <w:bookmarkEnd w:id="40"/>
    </w:p>
    <w:p w14:paraId="24DC297C" w14:textId="035161A5" w:rsidR="0077653B" w:rsidRDefault="009C052C" w:rsidP="00663814">
      <w:pPr>
        <w:spacing w:line="360" w:lineRule="auto"/>
      </w:pPr>
      <w:r w:rsidRPr="00270D11">
        <w:tab/>
      </w:r>
      <w:r w:rsidR="00663814" w:rsidRPr="00270D11">
        <w:t xml:space="preserve">За период 1995 – 2019 гг. значимость международной торговли изменилась во всех регионах и странах мира, также заметны изменения в степени торговой интеграции внутри отдельных регионов, которую может иллюстрировать доля </w:t>
      </w:r>
      <w:proofErr w:type="spellStart"/>
      <w:r w:rsidR="00663814" w:rsidRPr="00270D11">
        <w:t>внутрирегиональной</w:t>
      </w:r>
      <w:proofErr w:type="spellEnd"/>
      <w:r w:rsidR="00663814" w:rsidRPr="00270D11">
        <w:t xml:space="preserve"> торговли. Для того, чтобы оценить данные изменения, необходимо сравнить показатели международной торговли в рассматриваемых регионах в 1995 и 2019 гг.</w:t>
      </w:r>
    </w:p>
    <w:p w14:paraId="641BA552" w14:textId="77777777" w:rsidR="00C46105" w:rsidRPr="00270D11" w:rsidRDefault="00C46105" w:rsidP="00663814">
      <w:pPr>
        <w:spacing w:line="360" w:lineRule="auto"/>
      </w:pPr>
    </w:p>
    <w:p w14:paraId="609DA8B9" w14:textId="0F74D9A6" w:rsidR="00663814" w:rsidRPr="00270D11" w:rsidRDefault="00663814" w:rsidP="004F20ED">
      <w:pPr>
        <w:pStyle w:val="afb"/>
        <w:spacing w:line="360" w:lineRule="auto"/>
        <w:rPr>
          <w:i/>
          <w:iCs/>
          <w:u w:val="single"/>
        </w:rPr>
      </w:pPr>
      <w:r w:rsidRPr="00270D11">
        <w:tab/>
      </w:r>
      <w:r w:rsidRPr="00270D11">
        <w:rPr>
          <w:i/>
          <w:iCs/>
          <w:u w:val="single"/>
        </w:rPr>
        <w:t>Европа.</w:t>
      </w:r>
    </w:p>
    <w:p w14:paraId="18C7DD84" w14:textId="413F2354" w:rsidR="00663814" w:rsidRPr="00270D11" w:rsidRDefault="00663814" w:rsidP="00663814">
      <w:pPr>
        <w:spacing w:line="360" w:lineRule="auto"/>
      </w:pPr>
      <w:r w:rsidRPr="00270D11">
        <w:tab/>
        <w:t>Показатель внешнеторговой квоты в 1995 г. в Европе был ниже, чем в 2019 г. – 54,</w:t>
      </w:r>
      <w:r w:rsidR="00093C98">
        <w:t>4</w:t>
      </w:r>
      <w:r w:rsidRPr="00270D11">
        <w:t xml:space="preserve">% и 87,7% соответственно, что говорит о увеличении значимости внешнеторговой деятельности для </w:t>
      </w:r>
      <w:r w:rsidR="0077653B" w:rsidRPr="00270D11">
        <w:t>экономик европейских стран</w:t>
      </w:r>
      <w:r w:rsidRPr="00270D11">
        <w:t xml:space="preserve">. За период 1995 – 2019 гг. в большинстве стран европейского региона показатель внешнеторговой квоты увеличился, особенно в Словакии – с 87,8% до 184%, Белоруссии – с 30,9% до 130,9%, Ирландии – с 136,1% до 252,3% и Люксембурге – с 189,5% до 380,1% (рис. 53). Увеличение данного показателя для Словакии связано с активным привлечением инвестиций и открытием автосборочных предприятий, Белоруссии – с увеличением экспорта минеральных удобрений, Ирландии и </w:t>
      </w:r>
      <w:r w:rsidRPr="00270D11">
        <w:lastRenderedPageBreak/>
        <w:t>Люксембурга – с формированием офшорных зон. Внешнеторговая квота уменьшилась только в Молдавии – с 128% в 1995 г. до 85,9% в 2019 г., но при этом остаётся довольно высокой. Молдавия, будучи одной из самых бедных стран Европы, сильно зависит от импорта, который превышает её экспорт в 2 раза. Импорт данной страны с 1995 по 2019 гг. вырос с 1,2 до 6,6 млрд долларов, в то время как экспорт только с 1,1 до 3,7 млрд долларов. В целом можно заметить, что за 1995 – 2019 гг. внешнеторговая квота в наибольшей степени увеличилась в странах Центральной и Восточной Европы – постсоциалистических странах, развитие которых движется в направлении вестернизации, подразумевающей становление открытой рыночной экономики, либерализации и т.д. Также внешнеторговая квота значительно увеличилась в странах-офшорах – Ирландии и Люксембурге.</w:t>
      </w:r>
    </w:p>
    <w:p w14:paraId="23EF26BE" w14:textId="4689C82D" w:rsidR="009C052C" w:rsidRPr="00270D11" w:rsidRDefault="009C052C" w:rsidP="00663814">
      <w:pPr>
        <w:spacing w:line="360" w:lineRule="auto"/>
        <w:jc w:val="center"/>
        <w:rPr>
          <w:szCs w:val="24"/>
        </w:rPr>
      </w:pPr>
      <w:r w:rsidRPr="00270D11">
        <w:rPr>
          <w:noProof/>
          <w:szCs w:val="24"/>
          <w:lang w:eastAsia="ru-RU"/>
        </w:rPr>
        <w:drawing>
          <wp:inline distT="0" distB="0" distL="0" distR="0" wp14:anchorId="27A8B926" wp14:editId="65EC96A9">
            <wp:extent cx="4680000" cy="3074569"/>
            <wp:effectExtent l="19050" t="19050" r="25400" b="1206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62"/>
                    <a:srcRect l="1155" r="5915" b="7921"/>
                    <a:stretch/>
                  </pic:blipFill>
                  <pic:spPr bwMode="auto">
                    <a:xfrm>
                      <a:off x="0" y="0"/>
                      <a:ext cx="4680000" cy="307456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AE1AF2" w14:textId="61587A6D"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w:t>
      </w:r>
      <w:r w:rsidRPr="00270D11">
        <w:rPr>
          <w:color w:val="auto"/>
          <w:sz w:val="24"/>
          <w:szCs w:val="24"/>
        </w:rPr>
        <w:t>53</w:t>
      </w:r>
      <w:r w:rsidR="009C052C" w:rsidRPr="00270D11">
        <w:rPr>
          <w:color w:val="auto"/>
          <w:sz w:val="24"/>
          <w:szCs w:val="24"/>
        </w:rPr>
        <w:t>. Изменение внешнеторговой квоты в странах Европы в 1995 - 2019 гг.</w:t>
      </w:r>
    </w:p>
    <w:p w14:paraId="4A0170A8" w14:textId="7DD53DA5" w:rsidR="00BA30B5" w:rsidRPr="00270D11" w:rsidRDefault="009C052C" w:rsidP="009C052C">
      <w:pPr>
        <w:spacing w:line="360" w:lineRule="auto"/>
      </w:pPr>
      <w:r w:rsidRPr="00270D11">
        <w:tab/>
      </w:r>
      <w:r w:rsidR="00BA30B5" w:rsidRPr="00270D11">
        <w:t>В России за период 1995 – 2019 гг. внешнеторговая квота увеличилась с 3</w:t>
      </w:r>
      <w:r w:rsidR="00093C98">
        <w:t>7</w:t>
      </w:r>
      <w:r w:rsidR="00BA30B5" w:rsidRPr="00270D11">
        <w:t>,</w:t>
      </w:r>
      <w:r w:rsidR="00093C98">
        <w:t>5</w:t>
      </w:r>
      <w:r w:rsidR="00BA30B5" w:rsidRPr="00270D11">
        <w:t>% до 49,4%, что остаётся одним из самых низких значений в регионе. Увеличение внешнеторговой квоты говорит о том, что внешнеторговый оборот страны или региона растёт более быстрыми темпами, чем валовой внутренний продукт. В сравнении с другими странами Европы увеличение внешнеторговой квоты в России является одним из самых низких и в 2019 г. Россия была единственной страной в рассматриваемом регионе, в которой внешнеторговая квота не превышала 50%. Это свидетельствует о том, что экономика страны является более закрытой по сравнению со странами Европы. Однако увеличение этого показателя также говорит о том, что экономика России становится более открытой, а сама страна – всё более интегрированной в международную торговлю.</w:t>
      </w:r>
    </w:p>
    <w:p w14:paraId="22F7D608" w14:textId="4A97FF07" w:rsidR="009C052C" w:rsidRPr="00270D11" w:rsidRDefault="00BA30B5" w:rsidP="009C052C">
      <w:pPr>
        <w:spacing w:line="360" w:lineRule="auto"/>
      </w:pPr>
      <w:r w:rsidRPr="00270D11">
        <w:lastRenderedPageBreak/>
        <w:tab/>
      </w:r>
      <w:r w:rsidR="009C052C" w:rsidRPr="00270D11">
        <w:t xml:space="preserve">Большинство стран Европы за 1995 – 2019 гг. уменьшили долю </w:t>
      </w:r>
      <w:proofErr w:type="spellStart"/>
      <w:r w:rsidR="009C052C" w:rsidRPr="00270D11">
        <w:t>внутрирегиональной</w:t>
      </w:r>
      <w:proofErr w:type="spellEnd"/>
      <w:r w:rsidR="009C052C" w:rsidRPr="00270D11">
        <w:t xml:space="preserve"> торговли (рис. </w:t>
      </w:r>
      <w:r w:rsidRPr="00270D11">
        <w:t>54</w:t>
      </w:r>
      <w:r w:rsidR="009C052C" w:rsidRPr="00270D11">
        <w:t xml:space="preserve">). Наибольшее сокращение данного показателя наблюдается в таких государствах, как Мальта (с 84,7% до 63,4%), Швейцария (с 75,1% до 56,3%), Белоруссия (с 93% до 74,8%) и Словения (с 90,4% до 73,2%). В целом для большинства стран Восточной Европы, а также офшоров, характерно снижение доли </w:t>
      </w:r>
      <w:proofErr w:type="spellStart"/>
      <w:r w:rsidR="009C052C" w:rsidRPr="00270D11">
        <w:t>внутрирегиональной</w:t>
      </w:r>
      <w:proofErr w:type="spellEnd"/>
      <w:r w:rsidR="009C052C" w:rsidRPr="00270D11">
        <w:t xml:space="preserve"> торговли, за счёт увеличения импорта из стран Азии, главным образом различной электротехнической продукции из Китая, а для стран Балканского полуострова (Болгария, Греция, Босния и Герцеговина и др.) заметно увеличение во внешнеторговом обороте Турции (продовольствие, текстильные изделия) и других стран </w:t>
      </w:r>
      <w:r w:rsidR="007D47B3" w:rsidRPr="00270D11">
        <w:t>Юго-Западной Азии</w:t>
      </w:r>
      <w:r w:rsidR="009C052C" w:rsidRPr="00270D11">
        <w:t xml:space="preserve">. Однако доля </w:t>
      </w:r>
      <w:proofErr w:type="spellStart"/>
      <w:r w:rsidR="009C052C" w:rsidRPr="00270D11">
        <w:t>внутрирегиональной</w:t>
      </w:r>
      <w:proofErr w:type="spellEnd"/>
      <w:r w:rsidR="009C052C" w:rsidRPr="00270D11">
        <w:t xml:space="preserve"> торговли в этих странах по-прежнему остаётся высокой (более 50%). </w:t>
      </w:r>
    </w:p>
    <w:p w14:paraId="18DAC7E7" w14:textId="77777777" w:rsidR="009C052C" w:rsidRPr="00270D11" w:rsidRDefault="009C052C" w:rsidP="009C052C">
      <w:pPr>
        <w:keepNext/>
        <w:jc w:val="center"/>
        <w:rPr>
          <w:szCs w:val="24"/>
        </w:rPr>
      </w:pPr>
      <w:r w:rsidRPr="00270D11">
        <w:rPr>
          <w:noProof/>
          <w:szCs w:val="24"/>
          <w:lang w:eastAsia="ru-RU"/>
        </w:rPr>
        <w:drawing>
          <wp:inline distT="0" distB="0" distL="0" distR="0" wp14:anchorId="6B3C3B00" wp14:editId="48390842">
            <wp:extent cx="4680000" cy="3052633"/>
            <wp:effectExtent l="19050" t="19050" r="25400" b="146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63"/>
                    <a:srcRect l="1020" r="4659" b="7210"/>
                    <a:stretch/>
                  </pic:blipFill>
                  <pic:spPr bwMode="auto">
                    <a:xfrm>
                      <a:off x="0" y="0"/>
                      <a:ext cx="4680000" cy="30526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3397FA" w14:textId="09B53CF7"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5</w:t>
      </w:r>
      <w:r w:rsidR="00BA30B5" w:rsidRPr="00270D11">
        <w:rPr>
          <w:color w:val="auto"/>
          <w:sz w:val="24"/>
          <w:szCs w:val="24"/>
        </w:rPr>
        <w:t>4</w:t>
      </w:r>
      <w:r w:rsidR="009C052C" w:rsidRPr="00270D11">
        <w:rPr>
          <w:color w:val="auto"/>
          <w:sz w:val="24"/>
          <w:szCs w:val="24"/>
        </w:rPr>
        <w:t xml:space="preserve">. Изменение доли </w:t>
      </w:r>
      <w:proofErr w:type="spellStart"/>
      <w:r w:rsidR="009C052C" w:rsidRPr="00270D11">
        <w:rPr>
          <w:color w:val="auto"/>
          <w:sz w:val="24"/>
          <w:szCs w:val="24"/>
        </w:rPr>
        <w:t>внутрирегиональной</w:t>
      </w:r>
      <w:proofErr w:type="spellEnd"/>
      <w:r w:rsidR="009C052C" w:rsidRPr="00270D11">
        <w:rPr>
          <w:color w:val="auto"/>
          <w:sz w:val="24"/>
          <w:szCs w:val="24"/>
        </w:rPr>
        <w:t xml:space="preserve"> торговли товарами в странах Европы в 1995 – 2019 гг.</w:t>
      </w:r>
    </w:p>
    <w:p w14:paraId="26275E38" w14:textId="3B3DCB13" w:rsidR="00BA30B5" w:rsidRPr="00270D11" w:rsidRDefault="009C052C" w:rsidP="009C052C">
      <w:pPr>
        <w:pStyle w:val="af5"/>
        <w:spacing w:after="0" w:line="360" w:lineRule="auto"/>
        <w:rPr>
          <w:i w:val="0"/>
          <w:iCs w:val="0"/>
          <w:color w:val="auto"/>
          <w:sz w:val="24"/>
          <w:szCs w:val="24"/>
        </w:rPr>
      </w:pPr>
      <w:r w:rsidRPr="00270D11">
        <w:rPr>
          <w:color w:val="auto"/>
          <w:sz w:val="24"/>
          <w:szCs w:val="24"/>
        </w:rPr>
        <w:tab/>
      </w:r>
      <w:r w:rsidR="00BA30B5" w:rsidRPr="00270D11">
        <w:rPr>
          <w:i w:val="0"/>
          <w:iCs w:val="0"/>
          <w:color w:val="auto"/>
          <w:sz w:val="24"/>
          <w:szCs w:val="24"/>
        </w:rPr>
        <w:t xml:space="preserve">Сильнее всех увеличилась доля </w:t>
      </w:r>
      <w:proofErr w:type="spellStart"/>
      <w:r w:rsidR="00BA30B5" w:rsidRPr="00270D11">
        <w:rPr>
          <w:i w:val="0"/>
          <w:iCs w:val="0"/>
          <w:color w:val="auto"/>
          <w:sz w:val="24"/>
          <w:szCs w:val="24"/>
        </w:rPr>
        <w:t>внутрирегиональной</w:t>
      </w:r>
      <w:proofErr w:type="spellEnd"/>
      <w:r w:rsidR="00BA30B5" w:rsidRPr="00270D11">
        <w:rPr>
          <w:i w:val="0"/>
          <w:iCs w:val="0"/>
          <w:color w:val="auto"/>
          <w:sz w:val="24"/>
          <w:szCs w:val="24"/>
        </w:rPr>
        <w:t xml:space="preserve"> торговли в Румынии – с 68,3% в 1995 г. до 80,4% в 2019 г. Внешнеторговая деятельность Румынии ориентирована на рынок Европейского союза, в который она вступила в 2007 г. вместе с Болгарией. Получив доступ к европейскому единому рынку, Румыния стала активно развивать внешнеторговую деятельность со странами Евросоюза, по большей части в виде импортных операций. Наряду с Румынией увеличилась доля </w:t>
      </w:r>
      <w:proofErr w:type="spellStart"/>
      <w:r w:rsidR="00BA30B5" w:rsidRPr="00270D11">
        <w:rPr>
          <w:i w:val="0"/>
          <w:iCs w:val="0"/>
          <w:color w:val="auto"/>
          <w:sz w:val="24"/>
          <w:szCs w:val="24"/>
        </w:rPr>
        <w:t>внутрирегиональной</w:t>
      </w:r>
      <w:proofErr w:type="spellEnd"/>
      <w:r w:rsidR="00BA30B5" w:rsidRPr="00270D11">
        <w:rPr>
          <w:i w:val="0"/>
          <w:iCs w:val="0"/>
          <w:color w:val="auto"/>
          <w:sz w:val="24"/>
          <w:szCs w:val="24"/>
        </w:rPr>
        <w:t xml:space="preserve"> торговли в таких странах, как Молдавия, Швеция и Финляндия.</w:t>
      </w:r>
    </w:p>
    <w:p w14:paraId="025A07FF" w14:textId="4F564264" w:rsidR="009C052C" w:rsidRPr="00270D11" w:rsidRDefault="00BA30B5" w:rsidP="009C052C">
      <w:pPr>
        <w:pStyle w:val="af5"/>
        <w:spacing w:after="0" w:line="360" w:lineRule="auto"/>
        <w:rPr>
          <w:i w:val="0"/>
          <w:iCs w:val="0"/>
          <w:color w:val="auto"/>
          <w:sz w:val="24"/>
          <w:szCs w:val="24"/>
        </w:rPr>
      </w:pPr>
      <w:r w:rsidRPr="00270D11">
        <w:rPr>
          <w:i w:val="0"/>
          <w:iCs w:val="0"/>
          <w:color w:val="auto"/>
          <w:sz w:val="24"/>
          <w:szCs w:val="24"/>
        </w:rPr>
        <w:tab/>
      </w:r>
      <w:r w:rsidR="009C052C" w:rsidRPr="00270D11">
        <w:rPr>
          <w:i w:val="0"/>
          <w:iCs w:val="0"/>
          <w:color w:val="auto"/>
          <w:sz w:val="24"/>
          <w:szCs w:val="24"/>
        </w:rPr>
        <w:t xml:space="preserve">Доля </w:t>
      </w:r>
      <w:proofErr w:type="spellStart"/>
      <w:r w:rsidR="009C052C" w:rsidRPr="00270D11">
        <w:rPr>
          <w:i w:val="0"/>
          <w:iCs w:val="0"/>
          <w:color w:val="auto"/>
          <w:sz w:val="24"/>
          <w:szCs w:val="24"/>
        </w:rPr>
        <w:t>внутрирегиональной</w:t>
      </w:r>
      <w:proofErr w:type="spellEnd"/>
      <w:r w:rsidR="009C052C" w:rsidRPr="00270D11">
        <w:rPr>
          <w:i w:val="0"/>
          <w:iCs w:val="0"/>
          <w:color w:val="auto"/>
          <w:sz w:val="24"/>
          <w:szCs w:val="24"/>
        </w:rPr>
        <w:t xml:space="preserve"> торговли в России в 1995 г. составляла 62%, к 2019 г. она снизилась до 48% и была самой низкой в европейском регионе. Таким образом, Россия в 2019 г. была единственной страной в рассматриваемом регионе, в которой доля </w:t>
      </w:r>
      <w:proofErr w:type="spellStart"/>
      <w:r w:rsidR="009C052C" w:rsidRPr="00270D11">
        <w:rPr>
          <w:i w:val="0"/>
          <w:iCs w:val="0"/>
          <w:color w:val="auto"/>
          <w:sz w:val="24"/>
          <w:szCs w:val="24"/>
        </w:rPr>
        <w:lastRenderedPageBreak/>
        <w:t>внутрирегиональной</w:t>
      </w:r>
      <w:proofErr w:type="spellEnd"/>
      <w:r w:rsidR="009C052C" w:rsidRPr="00270D11">
        <w:rPr>
          <w:i w:val="0"/>
          <w:iCs w:val="0"/>
          <w:color w:val="auto"/>
          <w:sz w:val="24"/>
          <w:szCs w:val="24"/>
        </w:rPr>
        <w:t xml:space="preserve"> торговли не превышала 50%. Снижение доли </w:t>
      </w:r>
      <w:proofErr w:type="spellStart"/>
      <w:r w:rsidR="009C052C" w:rsidRPr="00270D11">
        <w:rPr>
          <w:i w:val="0"/>
          <w:iCs w:val="0"/>
          <w:color w:val="auto"/>
          <w:sz w:val="24"/>
          <w:szCs w:val="24"/>
        </w:rPr>
        <w:t>внутрирегиональной</w:t>
      </w:r>
      <w:proofErr w:type="spellEnd"/>
      <w:r w:rsidR="009C052C" w:rsidRPr="00270D11">
        <w:rPr>
          <w:i w:val="0"/>
          <w:iCs w:val="0"/>
          <w:color w:val="auto"/>
          <w:sz w:val="24"/>
          <w:szCs w:val="24"/>
        </w:rPr>
        <w:t xml:space="preserve"> торговли в России связано с её всё большей ориентацией на страны Восточной и Юго-Восточной Азии, особенно Китай. В 1995 г. главным торговым партнёром страны являлась Германия, на долю которой приходилось 12,9% российского экспорта и 16,4% импорта, вторым по значимости торговым партнёром была Италия – 8,4% экспорта и 6,8% импорта, а третьим США – 6,2% и 6,7% соответственно. Доля Китая составляла 6,1% в экспорте и 4% в импорте, при этом Япония имела наибольшую долю в структуре российского экспорта в целом в страны Азии. В 2019 г. в структуре экспорта и импорта России с достаточно большим отрывом лидирует Китай – 14,5% и 21,7% соответственно. На втором месте находится Германия – 6,2% экспорта и 13,3% импорта. В целом в структуре внешнеторговой деятельности России уменьшилась доля большинства европейских стран, а также США и Канады, при возрастании роли Восточной и Юго-Восточной Азии, Латинской Америки, а также Африки. Подобная переориентация внешнеторговой деятельности России необходима в сложившихся условиях – санкционное давление, стремление к прекращению импорта российских энергоносителей, замораживание активов и т.д. со стороны большинства европейских государств, а также Японии, США и Австралии. В этой связи кажется необходимым активное развитие торговых отношений не только с Китаем, но также с другими странами, занимающими дружественную или нейтральную позицию по отношению к России. Например, Индия, страны Африки, Персидского залива, особенно Иран, в который Россия может развивать экспорт зерна, металла, а также развивать сотрудничество в области атомной энергетики, военно-техническое сотрудничество и т.д.</w:t>
      </w:r>
    </w:p>
    <w:p w14:paraId="52F181A0" w14:textId="10E8DB54" w:rsidR="009C052C" w:rsidRPr="00270D11" w:rsidRDefault="009C052C" w:rsidP="009C052C">
      <w:pPr>
        <w:pStyle w:val="af5"/>
        <w:spacing w:after="0" w:line="360" w:lineRule="auto"/>
        <w:rPr>
          <w:i w:val="0"/>
          <w:iCs w:val="0"/>
          <w:color w:val="auto"/>
          <w:sz w:val="24"/>
          <w:szCs w:val="24"/>
        </w:rPr>
      </w:pPr>
      <w:r w:rsidRPr="00270D11">
        <w:rPr>
          <w:color w:val="auto"/>
          <w:sz w:val="24"/>
          <w:szCs w:val="24"/>
        </w:rPr>
        <w:tab/>
      </w:r>
      <w:r w:rsidR="00BA30B5" w:rsidRPr="00270D11">
        <w:rPr>
          <w:i w:val="0"/>
          <w:iCs w:val="0"/>
          <w:color w:val="auto"/>
          <w:sz w:val="24"/>
          <w:szCs w:val="24"/>
        </w:rPr>
        <w:t xml:space="preserve">За 1995 – 2019 гг. в европейском регионе произошли существенные изменения во внешнеторговых связях. Несмотря на то, что отдельные страны стали более интегрированы в региональную торговлю, для Европы в целом характерно всё большее расширение торговых связей за пределы региона, главным образом, со странами Азии. В большинстве стран ЕС доля </w:t>
      </w:r>
      <w:proofErr w:type="spellStart"/>
      <w:r w:rsidR="00BA30B5" w:rsidRPr="00270D11">
        <w:rPr>
          <w:i w:val="0"/>
          <w:iCs w:val="0"/>
          <w:color w:val="auto"/>
          <w:sz w:val="24"/>
          <w:szCs w:val="24"/>
        </w:rPr>
        <w:t>внутрирегиональной</w:t>
      </w:r>
      <w:proofErr w:type="spellEnd"/>
      <w:r w:rsidR="00BA30B5" w:rsidRPr="00270D11">
        <w:rPr>
          <w:i w:val="0"/>
          <w:iCs w:val="0"/>
          <w:color w:val="auto"/>
          <w:sz w:val="24"/>
          <w:szCs w:val="24"/>
        </w:rPr>
        <w:t xml:space="preserve"> торговли снизилась, </w:t>
      </w:r>
      <w:r w:rsidR="0059743A" w:rsidRPr="00270D11">
        <w:rPr>
          <w:i w:val="0"/>
          <w:iCs w:val="0"/>
          <w:color w:val="auto"/>
          <w:sz w:val="24"/>
          <w:szCs w:val="24"/>
        </w:rPr>
        <w:t>при том, что</w:t>
      </w:r>
      <w:r w:rsidR="00BA30B5" w:rsidRPr="00270D11">
        <w:rPr>
          <w:i w:val="0"/>
          <w:iCs w:val="0"/>
          <w:color w:val="auto"/>
          <w:sz w:val="24"/>
          <w:szCs w:val="24"/>
        </w:rPr>
        <w:t xml:space="preserve"> в течение 1995 – 2019 гг. было несколько его расширений. </w:t>
      </w:r>
      <w:r w:rsidR="0059743A" w:rsidRPr="00270D11">
        <w:rPr>
          <w:i w:val="0"/>
          <w:iCs w:val="0"/>
          <w:color w:val="auto"/>
          <w:sz w:val="24"/>
          <w:szCs w:val="24"/>
        </w:rPr>
        <w:t>Н</w:t>
      </w:r>
      <w:r w:rsidR="00BA30B5" w:rsidRPr="00270D11">
        <w:rPr>
          <w:i w:val="0"/>
          <w:iCs w:val="0"/>
          <w:color w:val="auto"/>
          <w:sz w:val="24"/>
          <w:szCs w:val="24"/>
        </w:rPr>
        <w:t xml:space="preserve">аблюдается усиление значения международной торговли и степени открытости экономики в данном регионе, о чём свидетельствует повышение значения внешнеторговой квоты. </w:t>
      </w:r>
    </w:p>
    <w:p w14:paraId="6AD1F494" w14:textId="77777777" w:rsidR="00580315" w:rsidRPr="00270D11" w:rsidRDefault="00580315" w:rsidP="00580315"/>
    <w:p w14:paraId="1606B59D" w14:textId="24786B19" w:rsidR="009C052C" w:rsidRPr="00270D11" w:rsidRDefault="009C052C" w:rsidP="009C052C">
      <w:pPr>
        <w:pStyle w:val="afb"/>
        <w:spacing w:line="360" w:lineRule="auto"/>
        <w:rPr>
          <w:i/>
          <w:iCs/>
          <w:u w:val="single"/>
        </w:rPr>
      </w:pPr>
      <w:r w:rsidRPr="00270D11">
        <w:tab/>
      </w:r>
      <w:r w:rsidRPr="00270D11">
        <w:rPr>
          <w:i/>
          <w:iCs/>
          <w:u w:val="single"/>
        </w:rPr>
        <w:t>Восточная и Юго-Восточная Азия.</w:t>
      </w:r>
    </w:p>
    <w:p w14:paraId="26B3DB0D" w14:textId="54B0E591" w:rsidR="00580315" w:rsidRPr="00270D11" w:rsidRDefault="009C052C" w:rsidP="009C052C">
      <w:pPr>
        <w:spacing w:line="360" w:lineRule="auto"/>
      </w:pPr>
      <w:r w:rsidRPr="00270D11">
        <w:tab/>
        <w:t xml:space="preserve">Внешнеторговая квота в Восточной и Юго-Восточной Азии за период 1995 – 2019 гг. увеличилась с 35,8% до 54,3%. Больше всех за рассматриваемый период увеличилось значение внешнеторговой квоты в таких странах, как Вьетнам – с 74,7% до 211,5% и </w:t>
      </w:r>
      <w:r w:rsidRPr="00270D11">
        <w:lastRenderedPageBreak/>
        <w:t>Камбоджа – с 77,8% до 171,1%, а также Гонконга – с 256,9% до 353,8% (рис. 5</w:t>
      </w:r>
      <w:r w:rsidR="00580315" w:rsidRPr="00270D11">
        <w:t>5</w:t>
      </w:r>
      <w:r w:rsidRPr="00270D11">
        <w:t>). В Брунее, Индонезии, Сингапуре, КНДР, Мьянме, Малайзии и Китае этот показатель сократился, особенно в Малайзии – с 192,1% в 1995 г. до 123% в 2019 г. При этом, несмотря на то что Китай становится ведущим игроком в международной торговле, на фоне быстрорастущего населения и развития промышленности возрастает внутренне</w:t>
      </w:r>
      <w:r w:rsidR="00666C96" w:rsidRPr="00270D11">
        <w:t>е</w:t>
      </w:r>
      <w:r w:rsidRPr="00270D11">
        <w:t xml:space="preserve"> потребление, поэтому валовой внутренний продукт в данной стране увеличивается более быстрыми темпами, чем внешнеторговый оборот. </w:t>
      </w:r>
      <w:r w:rsidR="0054739A" w:rsidRPr="00270D11">
        <w:t>За период 1995 – 2019 гг. Китай стал нетто-экспортёром по многим товарным группам, кроме продукции сельского и лесного хозяйства и продовольствия.</w:t>
      </w:r>
    </w:p>
    <w:p w14:paraId="2584F754" w14:textId="77777777" w:rsidR="009C052C" w:rsidRPr="00270D11" w:rsidRDefault="009C052C" w:rsidP="00580315">
      <w:pPr>
        <w:keepNext/>
        <w:jc w:val="center"/>
      </w:pPr>
      <w:r w:rsidRPr="00270D11">
        <w:rPr>
          <w:noProof/>
          <w:lang w:eastAsia="ru-RU"/>
        </w:rPr>
        <w:drawing>
          <wp:inline distT="0" distB="0" distL="0" distR="0" wp14:anchorId="0A569ED9" wp14:editId="4869B9A9">
            <wp:extent cx="4320000" cy="3385387"/>
            <wp:effectExtent l="19050" t="19050" r="23495" b="2476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rotWithShape="1">
                    <a:blip r:embed="rId64"/>
                    <a:srcRect l="2728" r="11971" b="7884"/>
                    <a:stretch/>
                  </pic:blipFill>
                  <pic:spPr bwMode="auto">
                    <a:xfrm>
                      <a:off x="0" y="0"/>
                      <a:ext cx="4320000" cy="338538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891D1C" w14:textId="5A2D7BE6" w:rsidR="00580315" w:rsidRPr="00270D11" w:rsidRDefault="00663814" w:rsidP="00580315">
      <w:pPr>
        <w:pStyle w:val="af5"/>
        <w:jc w:val="left"/>
        <w:rPr>
          <w:color w:val="auto"/>
          <w:sz w:val="24"/>
          <w:szCs w:val="24"/>
        </w:rPr>
      </w:pPr>
      <w:r w:rsidRPr="00270D11">
        <w:rPr>
          <w:color w:val="auto"/>
          <w:sz w:val="24"/>
          <w:szCs w:val="24"/>
        </w:rPr>
        <w:t>Рис.</w:t>
      </w:r>
      <w:r w:rsidR="009C052C" w:rsidRPr="00270D11">
        <w:rPr>
          <w:color w:val="auto"/>
          <w:sz w:val="24"/>
          <w:szCs w:val="24"/>
        </w:rPr>
        <w:t xml:space="preserve"> 5</w:t>
      </w:r>
      <w:r w:rsidR="00BA30B5" w:rsidRPr="00270D11">
        <w:rPr>
          <w:color w:val="auto"/>
          <w:sz w:val="24"/>
          <w:szCs w:val="24"/>
        </w:rPr>
        <w:t>5</w:t>
      </w:r>
      <w:r w:rsidR="009C052C" w:rsidRPr="00270D11">
        <w:rPr>
          <w:color w:val="auto"/>
          <w:sz w:val="24"/>
          <w:szCs w:val="24"/>
        </w:rPr>
        <w:t>. Изменение внешнеторговой квоты в странах Восточной и Юго-Восточной Азии в 1995 - 2019 гг.</w:t>
      </w:r>
    </w:p>
    <w:p w14:paraId="1B8DE00E" w14:textId="7D72A1F1" w:rsidR="00580315" w:rsidRPr="00270D11" w:rsidRDefault="00580315" w:rsidP="00580315">
      <w:pPr>
        <w:spacing w:line="360" w:lineRule="auto"/>
      </w:pPr>
      <w:r w:rsidRPr="00270D11">
        <w:tab/>
      </w:r>
      <w:r w:rsidRPr="00270D11">
        <w:rPr>
          <w:noProof/>
        </w:rPr>
        <w:t>Доля внутрирегиональной торговли в странах Восточной и Юго-Восточной Азии практически не изменилась – 50,8% в 1995 г. и 50,9% в 2019 г.</w:t>
      </w:r>
    </w:p>
    <w:p w14:paraId="260BA828" w14:textId="14BBD031" w:rsidR="009C052C" w:rsidRPr="00270D11" w:rsidRDefault="00580315" w:rsidP="00580315">
      <w:pPr>
        <w:keepNext/>
        <w:widowControl w:val="0"/>
        <w:spacing w:line="360" w:lineRule="auto"/>
        <w:rPr>
          <w:noProof/>
        </w:rPr>
      </w:pPr>
      <w:r w:rsidRPr="00270D11">
        <w:rPr>
          <w:noProof/>
        </w:rPr>
        <w:tab/>
      </w:r>
      <w:r w:rsidR="009C052C" w:rsidRPr="00270D11">
        <w:rPr>
          <w:noProof/>
        </w:rPr>
        <w:t xml:space="preserve"> </w:t>
      </w:r>
      <w:r w:rsidR="009C052C" w:rsidRPr="00270D11">
        <w:t xml:space="preserve">В большинстве стран Восточной и Юго-Восточной Азии в 1995 – 2019 гг. доля </w:t>
      </w:r>
      <w:proofErr w:type="spellStart"/>
      <w:r w:rsidR="009C052C" w:rsidRPr="00270D11">
        <w:t>внутрирегиональной</w:t>
      </w:r>
      <w:proofErr w:type="spellEnd"/>
      <w:r w:rsidR="009C052C" w:rsidRPr="00270D11">
        <w:t xml:space="preserve"> торговли увеличилась (рис. </w:t>
      </w:r>
      <w:r w:rsidR="002946F7" w:rsidRPr="00270D11">
        <w:t>56</w:t>
      </w:r>
      <w:r w:rsidR="009C052C" w:rsidRPr="00270D11">
        <w:t xml:space="preserve">). Данный показатель наиболее существенно увеличился в таких странах как Филиппины (с 43% до 71%) и Лаос (с 66,2% до 92,9%). В этих странах, как и во многих других странах Восточной и Юго-Восточной Азии, большое значение стала иметь торговля с Китаем, и его доля во внешнеторговом обороте большинства остальных государств Восточной и Юго-Восточной Азии </w:t>
      </w:r>
      <w:r w:rsidR="00BA30B5" w:rsidRPr="00270D11">
        <w:t>возросла на</w:t>
      </w:r>
      <w:r w:rsidR="009C052C" w:rsidRPr="00270D11">
        <w:t xml:space="preserve"> 20 – 30 процентных пунктов. Сильнее всех в рамках данного региона рассматриваемый показатель снизился в Китае – с 59,4% в 1995 г. до 37,9% в 2019 г. Данное обстоятельство вполне закономерно, так как становление Китая в качестве главного игрока в мировой </w:t>
      </w:r>
      <w:r w:rsidR="009C052C" w:rsidRPr="00270D11">
        <w:lastRenderedPageBreak/>
        <w:t xml:space="preserve">торговле сопровождается диверсификацией географической структуры экспорт и импорта. Практически не изменилась доля </w:t>
      </w:r>
      <w:proofErr w:type="spellStart"/>
      <w:r w:rsidR="009C052C" w:rsidRPr="00270D11">
        <w:t>внутрирегиональной</w:t>
      </w:r>
      <w:proofErr w:type="spellEnd"/>
      <w:r w:rsidR="009C052C" w:rsidRPr="00270D11">
        <w:t xml:space="preserve"> торговли в Сингапуре – 59,5% в 1995 г. и 57,9% в 2019 г., где в 1995 г., так же, как и в 2019 г., больше значение имел реэкспорт товаров.</w:t>
      </w:r>
    </w:p>
    <w:p w14:paraId="283EC639" w14:textId="77777777" w:rsidR="009C052C" w:rsidRPr="00270D11" w:rsidRDefault="009C052C" w:rsidP="009C052C">
      <w:pPr>
        <w:spacing w:line="360" w:lineRule="auto"/>
      </w:pPr>
      <w:r w:rsidRPr="00270D11">
        <w:tab/>
        <w:t xml:space="preserve">Можно заметить, как Китай замыкает на себя большинство стран Восточной и Юго-Восточной Азии, несмотря на близость Индии, которая также является одним из крупнейших игроков в международной торговле, а такие страны, как Индонезия и Малайзия являются одними из главных поставщиков среди стран Восточной и Юго-Восточной Азии минерально-сырьевых товаров для Китая и Японии. </w:t>
      </w:r>
    </w:p>
    <w:p w14:paraId="0B473B52" w14:textId="77777777" w:rsidR="009C052C" w:rsidRPr="00270D11" w:rsidRDefault="009C052C" w:rsidP="009C052C">
      <w:pPr>
        <w:keepNext/>
        <w:jc w:val="center"/>
      </w:pPr>
      <w:r w:rsidRPr="00270D11">
        <w:rPr>
          <w:noProof/>
          <w:lang w:eastAsia="ru-RU"/>
        </w:rPr>
        <w:drawing>
          <wp:inline distT="0" distB="0" distL="0" distR="0" wp14:anchorId="23083F2D" wp14:editId="1139C96D">
            <wp:extent cx="4320000" cy="3474998"/>
            <wp:effectExtent l="19050" t="19050" r="23495" b="1143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rotWithShape="1">
                    <a:blip r:embed="rId65"/>
                    <a:srcRect l="2779" r="13910" b="7650"/>
                    <a:stretch/>
                  </pic:blipFill>
                  <pic:spPr bwMode="auto">
                    <a:xfrm>
                      <a:off x="0" y="0"/>
                      <a:ext cx="4320000" cy="34749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D8D88E" w14:textId="5D9D3C4F" w:rsidR="0054739A" w:rsidRPr="00270D11" w:rsidRDefault="00663814" w:rsidP="0054739A">
      <w:pPr>
        <w:pStyle w:val="af5"/>
        <w:rPr>
          <w:color w:val="auto"/>
          <w:sz w:val="24"/>
          <w:szCs w:val="24"/>
        </w:rPr>
      </w:pPr>
      <w:r w:rsidRPr="00270D11">
        <w:rPr>
          <w:color w:val="auto"/>
          <w:sz w:val="24"/>
          <w:szCs w:val="24"/>
        </w:rPr>
        <w:t>Рис.</w:t>
      </w:r>
      <w:r w:rsidR="009C052C" w:rsidRPr="00270D11">
        <w:rPr>
          <w:color w:val="auto"/>
          <w:sz w:val="24"/>
          <w:szCs w:val="24"/>
        </w:rPr>
        <w:t xml:space="preserve"> </w:t>
      </w:r>
      <w:r w:rsidR="002946F7" w:rsidRPr="00270D11">
        <w:rPr>
          <w:color w:val="auto"/>
          <w:sz w:val="24"/>
          <w:szCs w:val="24"/>
        </w:rPr>
        <w:t>56</w:t>
      </w:r>
      <w:r w:rsidR="009C052C" w:rsidRPr="00270D11">
        <w:rPr>
          <w:color w:val="auto"/>
          <w:sz w:val="24"/>
          <w:szCs w:val="24"/>
        </w:rPr>
        <w:t xml:space="preserve">. Изменение доли </w:t>
      </w:r>
      <w:proofErr w:type="spellStart"/>
      <w:r w:rsidR="009C052C" w:rsidRPr="00270D11">
        <w:rPr>
          <w:color w:val="auto"/>
          <w:sz w:val="24"/>
          <w:szCs w:val="24"/>
        </w:rPr>
        <w:t>внутрирегиональной</w:t>
      </w:r>
      <w:proofErr w:type="spellEnd"/>
      <w:r w:rsidR="009C052C" w:rsidRPr="00270D11">
        <w:rPr>
          <w:color w:val="auto"/>
          <w:sz w:val="24"/>
          <w:szCs w:val="24"/>
        </w:rPr>
        <w:t xml:space="preserve"> торговли товарами в странах Восточной и Юго-Восточной Азии в 1995 - 2019 гг.</w:t>
      </w:r>
    </w:p>
    <w:p w14:paraId="741F8F91" w14:textId="77777777" w:rsidR="004C2781" w:rsidRPr="00270D11" w:rsidRDefault="004C2781" w:rsidP="004C2781"/>
    <w:p w14:paraId="21F57EB1" w14:textId="41F8AD5B" w:rsidR="009C052C" w:rsidRPr="00270D11" w:rsidRDefault="0054739A" w:rsidP="009C052C">
      <w:pPr>
        <w:pStyle w:val="afb"/>
        <w:spacing w:line="360" w:lineRule="auto"/>
        <w:rPr>
          <w:u w:val="single"/>
        </w:rPr>
      </w:pPr>
      <w:r w:rsidRPr="00270D11">
        <w:tab/>
      </w:r>
      <w:r w:rsidR="009C052C" w:rsidRPr="00270D11">
        <w:rPr>
          <w:i/>
          <w:iCs/>
          <w:u w:val="single"/>
        </w:rPr>
        <w:t>Северная Америка</w:t>
      </w:r>
      <w:r w:rsidR="009C052C" w:rsidRPr="00270D11">
        <w:rPr>
          <w:u w:val="single"/>
        </w:rPr>
        <w:t>.</w:t>
      </w:r>
    </w:p>
    <w:p w14:paraId="442DBF14" w14:textId="3D7AB9AA" w:rsidR="00BA30B5" w:rsidRPr="00270D11" w:rsidRDefault="009C052C" w:rsidP="00BA30B5">
      <w:pPr>
        <w:spacing w:line="360" w:lineRule="auto"/>
      </w:pPr>
      <w:r w:rsidRPr="00270D11">
        <w:tab/>
      </w:r>
      <w:r w:rsidR="00BA30B5" w:rsidRPr="00270D11">
        <w:t>За период 1995 – 2019 гг. в Северной Америке увеличился показатель внешнеторговой квоты с 25,9% до 29,2%, но в Канаде он понизился, а в США, наоборот, увеличился</w:t>
      </w:r>
      <w:r w:rsidR="00F22935" w:rsidRPr="00270D11">
        <w:t xml:space="preserve">. </w:t>
      </w:r>
      <w:r w:rsidR="00BA30B5" w:rsidRPr="00270D11">
        <w:t>Экономика США становится всё более открытой, при этом в 1995 г., и в 2019 г. для США характерен отрицательный торговый баланс</w:t>
      </w:r>
      <w:r w:rsidR="00F22935" w:rsidRPr="00270D11">
        <w:t xml:space="preserve">, при этом превышение импорта над экспортом к 2019 г. увеличилось – </w:t>
      </w:r>
      <w:r w:rsidR="0077653B" w:rsidRPr="00270D11">
        <w:t xml:space="preserve">с </w:t>
      </w:r>
      <w:r w:rsidR="00F22935" w:rsidRPr="00270D11">
        <w:t xml:space="preserve">11% (89,8 млрд долларов) в 1995 г. </w:t>
      </w:r>
      <w:r w:rsidR="0077653B" w:rsidRPr="00270D11">
        <w:t>до</w:t>
      </w:r>
      <w:r w:rsidR="00F22935" w:rsidRPr="00270D11">
        <w:t xml:space="preserve"> 23,7% (596,3 млрд долларов) в 2019 г</w:t>
      </w:r>
      <w:r w:rsidR="00BA30B5" w:rsidRPr="00270D11">
        <w:t xml:space="preserve">. Доля </w:t>
      </w:r>
      <w:proofErr w:type="spellStart"/>
      <w:r w:rsidR="00BA30B5" w:rsidRPr="00270D11">
        <w:t>внутрирегиональной</w:t>
      </w:r>
      <w:proofErr w:type="spellEnd"/>
      <w:r w:rsidR="00BA30B5" w:rsidRPr="00270D11">
        <w:t xml:space="preserve"> торговли в 1995 г. в США равнялась 20,2%, Канаде – 72,5% и понизилась как в США, так и в Канаде</w:t>
      </w:r>
      <w:r w:rsidR="00F22935" w:rsidRPr="00270D11">
        <w:t xml:space="preserve">. Таким образом, несмотря на </w:t>
      </w:r>
      <w:r w:rsidR="002946F7" w:rsidRPr="00270D11">
        <w:t>распространение на эти две страны зоны свободной торговли,</w:t>
      </w:r>
      <w:r w:rsidR="0077653B" w:rsidRPr="00270D11">
        <w:t xml:space="preserve"> доля </w:t>
      </w:r>
      <w:proofErr w:type="spellStart"/>
      <w:r w:rsidR="0077653B" w:rsidRPr="00270D11">
        <w:t>внутрирегиональной</w:t>
      </w:r>
      <w:proofErr w:type="spellEnd"/>
      <w:r w:rsidR="0077653B" w:rsidRPr="00270D11">
        <w:t xml:space="preserve"> торговли между ними не увеличилась.</w:t>
      </w:r>
    </w:p>
    <w:p w14:paraId="2A083D3B" w14:textId="7BE83D13" w:rsidR="00BA30B5" w:rsidRPr="00270D11" w:rsidRDefault="00BA30B5" w:rsidP="00BA30B5">
      <w:pPr>
        <w:spacing w:line="360" w:lineRule="auto"/>
      </w:pPr>
      <w:r w:rsidRPr="00270D11">
        <w:lastRenderedPageBreak/>
        <w:tab/>
        <w:t>В 1995 г. главным экспортным товаром из США в Канаду являлись легковые автомобили и их части, экспорт которых составлял около 17% от общего экспорта США в Канаду, эти же товары лидируют и в 2019 г. Это связано с заключением канадско-американского автомобильного договора, обеспечивающе</w:t>
      </w:r>
      <w:r w:rsidR="00A97148" w:rsidRPr="00270D11">
        <w:t>го</w:t>
      </w:r>
      <w:r w:rsidRPr="00270D11">
        <w:t xml:space="preserve"> беспошлинную торговлю автомобилями и их частями между данными странами.</w:t>
      </w:r>
      <w:r w:rsidR="00F22935" w:rsidRPr="00270D11">
        <w:t xml:space="preserve"> После </w:t>
      </w:r>
      <w:r w:rsidR="0077653B" w:rsidRPr="00270D11">
        <w:t>начала активной</w:t>
      </w:r>
      <w:r w:rsidR="00F22935" w:rsidRPr="00270D11">
        <w:t xml:space="preserve"> добычи сланцевой нефти возросла доля минерального сырья как в экспорте из Канады в США, так и из США в Канаду. </w:t>
      </w:r>
    </w:p>
    <w:p w14:paraId="1921C78B" w14:textId="5E3B209E" w:rsidR="00BA30B5" w:rsidRPr="00270D11" w:rsidRDefault="00BA30B5" w:rsidP="00BA30B5">
      <w:pPr>
        <w:spacing w:line="360" w:lineRule="auto"/>
      </w:pPr>
      <w:r w:rsidRPr="00270D11">
        <w:tab/>
        <w:t xml:space="preserve">Для США Канада остаётся определённым автосборочным цехом, так как Соединённые Штаты экспортируют в данную страну части автомобилей, а импортируют уже легковые автомобили, которые были главным экспортным товаром из Канады в США до 2008 г., после которого стала преобладать сырая нефть. Доля нефти в экспорте Канады </w:t>
      </w:r>
      <w:r w:rsidR="00F22935" w:rsidRPr="00270D11">
        <w:t>в</w:t>
      </w:r>
      <w:r w:rsidRPr="00270D11">
        <w:t xml:space="preserve"> США вплоть до 2019 г. увеличилась и превышала долю легковых автомобилей почти в 2 раза. Таким образом, Канада для США является главным поставщиком сырой нефти в США (более 50%) и легковых автомобилей (наряду с Японией и Мексикой).</w:t>
      </w:r>
    </w:p>
    <w:p w14:paraId="2C6DA837" w14:textId="77777777" w:rsidR="00BA30B5" w:rsidRPr="00270D11" w:rsidRDefault="00BA30B5" w:rsidP="00BA30B5">
      <w:pPr>
        <w:spacing w:line="360" w:lineRule="auto"/>
        <w:rPr>
          <w:u w:val="single"/>
        </w:rPr>
      </w:pPr>
    </w:p>
    <w:p w14:paraId="4F31425B" w14:textId="41A666FE" w:rsidR="009C052C" w:rsidRPr="00270D11" w:rsidRDefault="009C052C" w:rsidP="009C052C">
      <w:pPr>
        <w:pStyle w:val="afb"/>
        <w:spacing w:line="360" w:lineRule="auto"/>
        <w:rPr>
          <w:i/>
          <w:iCs/>
          <w:u w:val="single"/>
        </w:rPr>
      </w:pPr>
      <w:r w:rsidRPr="00270D11">
        <w:tab/>
      </w:r>
      <w:r w:rsidRPr="00270D11">
        <w:rPr>
          <w:i/>
          <w:iCs/>
          <w:u w:val="single"/>
        </w:rPr>
        <w:t>Юго-Западная Азия.</w:t>
      </w:r>
    </w:p>
    <w:p w14:paraId="2FCB6D3C" w14:textId="1D3D8D37" w:rsidR="009C052C" w:rsidRPr="00270D11" w:rsidRDefault="009C052C" w:rsidP="009C052C">
      <w:pPr>
        <w:spacing w:line="360" w:lineRule="auto"/>
      </w:pPr>
      <w:r w:rsidRPr="00270D11">
        <w:tab/>
        <w:t xml:space="preserve">За период 1995 – 2019 гг. можно наблюдать значимые изменения основных показателей международной торговли в </w:t>
      </w:r>
      <w:r w:rsidR="007D47B3" w:rsidRPr="00270D11">
        <w:t>Юго-Западной Азии</w:t>
      </w:r>
      <w:r w:rsidRPr="00270D11">
        <w:t xml:space="preserve"> – в одном из самых конфликтных регионов мира, что не могло не отразиться на торговле в данном регионе. </w:t>
      </w:r>
    </w:p>
    <w:p w14:paraId="2A2A57E9" w14:textId="3A2E859D" w:rsidR="009C052C" w:rsidRPr="00270D11" w:rsidRDefault="009C052C" w:rsidP="009C052C">
      <w:pPr>
        <w:spacing w:line="360" w:lineRule="auto"/>
      </w:pPr>
      <w:r w:rsidRPr="00270D11">
        <w:tab/>
      </w:r>
      <w:r w:rsidRPr="00270D11">
        <w:rPr>
          <w:szCs w:val="24"/>
        </w:rPr>
        <w:t xml:space="preserve">Значение внешнеторговой квоты для </w:t>
      </w:r>
      <w:r w:rsidR="007D47B3" w:rsidRPr="00270D11">
        <w:rPr>
          <w:szCs w:val="24"/>
        </w:rPr>
        <w:t>Юго-Западной Азии</w:t>
      </w:r>
      <w:r w:rsidRPr="00270D11">
        <w:rPr>
          <w:szCs w:val="24"/>
        </w:rPr>
        <w:t xml:space="preserve"> с 1995 по 2019 гг. увеличилось – 58,3% и 79,8% соответственно. Регион является крупнейшим экспортёром топливных ресурсов, цена на которые за последние несколько десятилетий существенно выросла. </w:t>
      </w:r>
    </w:p>
    <w:p w14:paraId="357B5991" w14:textId="368F6A36" w:rsidR="009C052C" w:rsidRPr="00270D11" w:rsidRDefault="009C052C" w:rsidP="009C052C">
      <w:pPr>
        <w:spacing w:line="360" w:lineRule="auto"/>
      </w:pPr>
      <w:r w:rsidRPr="00270D11">
        <w:tab/>
        <w:t xml:space="preserve">За рассматриваемый период наиболее существенно показатель внешнеторговой квоты увеличился в Грузии (с 40,2% до 118,3%), ОАЭ (с 90,3% до 167,7%) и Ираке (с 6,8% до 68,6%) (рис. </w:t>
      </w:r>
      <w:r w:rsidR="002946F7" w:rsidRPr="00270D11">
        <w:t>57</w:t>
      </w:r>
      <w:r w:rsidRPr="00270D11">
        <w:t>). Увеличение данного показателя в Грузии связано с её транзитным положением, главным образом для торговли между Турцией и Азербайджаном. Внешнеторговая деятельность Ирака начинает приобретать особую важность для экономики страны в условиях завершения гражданской войны и снятия санкций. ОАЭ является важным центром торговли</w:t>
      </w:r>
      <w:r w:rsidR="002946F7" w:rsidRPr="00270D11">
        <w:t xml:space="preserve"> не только</w:t>
      </w:r>
      <w:r w:rsidRPr="00270D11">
        <w:t xml:space="preserve"> в рассматриваемом регионе, но и во всём мире. Данная страна представляет собой одного из крупнейших </w:t>
      </w:r>
      <w:proofErr w:type="spellStart"/>
      <w:r w:rsidRPr="00270D11">
        <w:t>реэкспортёров</w:t>
      </w:r>
      <w:proofErr w:type="spellEnd"/>
      <w:r w:rsidRPr="00270D11">
        <w:t xml:space="preserve"> наряду с Сингапуром и Гонконгом. Сильнее всех внешнеторговая квота уменьшилась в Иордании – с 124,6% в 1995 г. до 85,7% в 2019 г. В таких странах, как Саудовская Аравия и Азербайджан внешнеторговая квота снизилась, но несущественно – с 65% до 63,7% и с 85,9% до 85,7% соответственно.</w:t>
      </w:r>
    </w:p>
    <w:p w14:paraId="5827D3EF" w14:textId="77777777" w:rsidR="009C052C" w:rsidRPr="00270D11" w:rsidRDefault="009C052C" w:rsidP="009C052C">
      <w:pPr>
        <w:keepNext/>
        <w:spacing w:line="240" w:lineRule="auto"/>
        <w:jc w:val="center"/>
        <w:rPr>
          <w:szCs w:val="24"/>
        </w:rPr>
      </w:pPr>
      <w:r w:rsidRPr="00270D11">
        <w:rPr>
          <w:noProof/>
          <w:szCs w:val="24"/>
          <w:lang w:eastAsia="ru-RU"/>
        </w:rPr>
        <w:lastRenderedPageBreak/>
        <w:drawing>
          <wp:inline distT="0" distB="0" distL="0" distR="0" wp14:anchorId="237E05FC" wp14:editId="48F48113">
            <wp:extent cx="4140000" cy="3332961"/>
            <wp:effectExtent l="19050" t="19050" r="13335" b="203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rotWithShape="1">
                    <a:blip r:embed="rId66"/>
                    <a:srcRect l="5167" r="7667" b="3298"/>
                    <a:stretch/>
                  </pic:blipFill>
                  <pic:spPr bwMode="auto">
                    <a:xfrm>
                      <a:off x="0" y="0"/>
                      <a:ext cx="4140000" cy="333296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FA63E0" w14:textId="7D02B613"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w:t>
      </w:r>
      <w:r w:rsidR="002946F7" w:rsidRPr="00270D11">
        <w:rPr>
          <w:color w:val="auto"/>
          <w:sz w:val="24"/>
          <w:szCs w:val="24"/>
        </w:rPr>
        <w:t>57</w:t>
      </w:r>
      <w:r w:rsidR="009C052C" w:rsidRPr="00270D11">
        <w:rPr>
          <w:color w:val="auto"/>
          <w:sz w:val="24"/>
          <w:szCs w:val="24"/>
        </w:rPr>
        <w:t xml:space="preserve">. Изменение внешнеторговой квоты в странах </w:t>
      </w:r>
      <w:r w:rsidR="007D47B3" w:rsidRPr="00270D11">
        <w:rPr>
          <w:color w:val="auto"/>
          <w:sz w:val="24"/>
          <w:szCs w:val="24"/>
        </w:rPr>
        <w:t>Юго-Западной Азии</w:t>
      </w:r>
      <w:r w:rsidR="009C052C" w:rsidRPr="00270D11">
        <w:rPr>
          <w:color w:val="auto"/>
          <w:sz w:val="24"/>
          <w:szCs w:val="24"/>
        </w:rPr>
        <w:t xml:space="preserve"> в 1995 - 2019 гг.</w:t>
      </w:r>
    </w:p>
    <w:p w14:paraId="5AB04E10" w14:textId="5FA985E1" w:rsidR="002946F7" w:rsidRPr="00270D11" w:rsidRDefault="009C052C" w:rsidP="002946F7">
      <w:pPr>
        <w:spacing w:line="360" w:lineRule="auto"/>
        <w:rPr>
          <w:szCs w:val="24"/>
        </w:rPr>
      </w:pPr>
      <w:r w:rsidRPr="00270D11">
        <w:tab/>
      </w:r>
      <w:r w:rsidR="002946F7" w:rsidRPr="00270D11">
        <w:t xml:space="preserve">С 1995 по 2019 гг. в </w:t>
      </w:r>
      <w:r w:rsidR="00E405EA" w:rsidRPr="00270D11">
        <w:t>Юго-Западной Азии</w:t>
      </w:r>
      <w:r w:rsidR="002946F7" w:rsidRPr="00270D11">
        <w:t xml:space="preserve"> значительно увеличилась доля </w:t>
      </w:r>
      <w:proofErr w:type="spellStart"/>
      <w:r w:rsidR="002946F7" w:rsidRPr="00270D11">
        <w:t>внутрирегиональной</w:t>
      </w:r>
      <w:proofErr w:type="spellEnd"/>
      <w:r w:rsidR="002946F7" w:rsidRPr="00270D11">
        <w:t xml:space="preserve"> торговли – с 6,4% до 14,2%. В подавляющем большинстве стран </w:t>
      </w:r>
      <w:r w:rsidR="00E405EA" w:rsidRPr="00270D11">
        <w:t>Юго-Западной Азии</w:t>
      </w:r>
      <w:r w:rsidR="002946F7" w:rsidRPr="00270D11">
        <w:t xml:space="preserve"> за период с 1995 по 2019 гг. этот показатель увеличился (рис. 58). Особенно данный показатель вырос в Сирии – с 14,4% в 1995 г. до 45,6% в 2019 г. В 1995 г. основными странами, из которых Сирия импортировала товары, были государства Европы – Германия, Италия и Франция. Эти же страны занимали первые позиции в структуре экспорта из Сирии. После начала войны в Сирии в 2011 г. главным торговым партнёром страны становится Турция, несмотря на то что отношения этих двух государств далеки от дружественных. Однако в начале 2000-х между данными странами наблюдалось улучшение отношений по причине того, что Турция отказалась принимать участие во вторжении США и их союзников в Ирак, что положительно повлияло на отношение Сирии к Турции. Эта оттепель в отношениях данных стран привела к тому, что Сирия стала важным рынком сбыта турецких товаров. Обращает на себя внимание Республика Кипр, в которой доля </w:t>
      </w:r>
      <w:proofErr w:type="spellStart"/>
      <w:r w:rsidR="002946F7" w:rsidRPr="00270D11">
        <w:t>внутрирегиональной</w:t>
      </w:r>
      <w:proofErr w:type="spellEnd"/>
      <w:r w:rsidR="002946F7" w:rsidRPr="00270D11">
        <w:t xml:space="preserve"> торговли за 1995 – 2019 гг. увеличилась с 6,8% до 8,1%, несмотря на вступление в 2004 г. в Европейский союз. Главными торговыми партнёрами Кипра в данном регионе являются Турция и Израиль, доля которых в структуре внешнеторгового оборота Кипра за рассматриваемой период увеличилась с 3,5% до 8% и с 1,5% до 4,5% соответственно. Для Израиля Кипр, а также Турция являются практически единственными торговыми партнёрами в данном регионе. В целом, в большинстве стран </w:t>
      </w:r>
      <w:r w:rsidR="00E405EA" w:rsidRPr="00270D11">
        <w:t>Юго-Западной Азии</w:t>
      </w:r>
      <w:r w:rsidR="002946F7" w:rsidRPr="00270D11">
        <w:t xml:space="preserve"> во внешнеторговом обороте </w:t>
      </w:r>
      <w:r w:rsidR="002946F7" w:rsidRPr="00270D11">
        <w:lastRenderedPageBreak/>
        <w:t>увеличилась доля Турции (импорт продовольственных товаров и текстильных изделий) и ОАЭ как крупнейшего центра реэкспорта.</w:t>
      </w:r>
    </w:p>
    <w:p w14:paraId="440CCDD4" w14:textId="1EB7E7E2" w:rsidR="002946F7" w:rsidRPr="00270D11" w:rsidRDefault="002946F7" w:rsidP="002946F7">
      <w:pPr>
        <w:spacing w:line="360" w:lineRule="auto"/>
      </w:pPr>
      <w:r w:rsidRPr="00270D11">
        <w:tab/>
        <w:t xml:space="preserve">Доля </w:t>
      </w:r>
      <w:proofErr w:type="spellStart"/>
      <w:r w:rsidRPr="00270D11">
        <w:t>внутрирегональной</w:t>
      </w:r>
      <w:proofErr w:type="spellEnd"/>
      <w:r w:rsidRPr="00270D11">
        <w:t xml:space="preserve"> торговли за рассматриваемый период снизилась только в Ираке – с 87,8% до 24%. В 2003 г. после смещения Саддама Хуссейна с поста президента Ирака большая часть наложенных на данную страну санкций была снята, что позволило расширить географию поставок нефти. Если в 1995 г. практически вся внешнеторговая деятельность Ирака проходила через Иорданию, то в 2019 г. Ирак уже экспортировал нефть в Китай, Индию, США, Республику Корея и другие страны. </w:t>
      </w:r>
    </w:p>
    <w:p w14:paraId="1278CF28" w14:textId="3A412844" w:rsidR="009C052C" w:rsidRPr="00270D11" w:rsidRDefault="009C052C" w:rsidP="002946F7">
      <w:pPr>
        <w:spacing w:line="360" w:lineRule="auto"/>
        <w:jc w:val="center"/>
        <w:rPr>
          <w:szCs w:val="24"/>
        </w:rPr>
      </w:pPr>
      <w:r w:rsidRPr="00270D11">
        <w:rPr>
          <w:noProof/>
          <w:szCs w:val="24"/>
          <w:lang w:eastAsia="ru-RU"/>
        </w:rPr>
        <w:drawing>
          <wp:inline distT="0" distB="0" distL="0" distR="0" wp14:anchorId="201118ED" wp14:editId="135080E8">
            <wp:extent cx="4140000" cy="3171309"/>
            <wp:effectExtent l="19050" t="19050" r="13335" b="1016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rotWithShape="1">
                    <a:blip r:embed="rId67"/>
                    <a:srcRect l="4803" t="4240" r="7489" b="3176"/>
                    <a:stretch/>
                  </pic:blipFill>
                  <pic:spPr bwMode="auto">
                    <a:xfrm>
                      <a:off x="0" y="0"/>
                      <a:ext cx="4140000" cy="317130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FAFE9A7" w14:textId="69020850"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w:t>
      </w:r>
      <w:r w:rsidR="002946F7" w:rsidRPr="00270D11">
        <w:rPr>
          <w:color w:val="auto"/>
          <w:sz w:val="24"/>
          <w:szCs w:val="24"/>
        </w:rPr>
        <w:t>58</w:t>
      </w:r>
      <w:r w:rsidR="009C052C" w:rsidRPr="00270D11">
        <w:rPr>
          <w:color w:val="auto"/>
          <w:sz w:val="24"/>
          <w:szCs w:val="24"/>
        </w:rPr>
        <w:t xml:space="preserve">. Изменение доли </w:t>
      </w:r>
      <w:proofErr w:type="spellStart"/>
      <w:r w:rsidR="009C052C" w:rsidRPr="00270D11">
        <w:rPr>
          <w:color w:val="auto"/>
          <w:sz w:val="24"/>
          <w:szCs w:val="24"/>
        </w:rPr>
        <w:t>внутрирегиональной</w:t>
      </w:r>
      <w:proofErr w:type="spellEnd"/>
      <w:r w:rsidR="009C052C" w:rsidRPr="00270D11">
        <w:rPr>
          <w:color w:val="auto"/>
          <w:sz w:val="24"/>
          <w:szCs w:val="24"/>
        </w:rPr>
        <w:t xml:space="preserve"> торговли в странах </w:t>
      </w:r>
      <w:r w:rsidR="007D47B3" w:rsidRPr="00270D11">
        <w:rPr>
          <w:color w:val="auto"/>
          <w:sz w:val="24"/>
          <w:szCs w:val="24"/>
        </w:rPr>
        <w:t>Юго-Западной Азии</w:t>
      </w:r>
      <w:r w:rsidR="009C052C" w:rsidRPr="00270D11">
        <w:rPr>
          <w:color w:val="auto"/>
          <w:sz w:val="24"/>
          <w:szCs w:val="24"/>
        </w:rPr>
        <w:t xml:space="preserve"> в 1995 - 2019 гг.</w:t>
      </w:r>
    </w:p>
    <w:p w14:paraId="23EA2FC4" w14:textId="5E98F728" w:rsidR="002946F7" w:rsidRPr="00270D11" w:rsidRDefault="009C052C" w:rsidP="009C052C">
      <w:pPr>
        <w:pStyle w:val="afb"/>
        <w:spacing w:line="360" w:lineRule="auto"/>
      </w:pPr>
      <w:r w:rsidRPr="00270D11">
        <w:tab/>
      </w:r>
      <w:r w:rsidR="00E405EA" w:rsidRPr="00270D11">
        <w:t>Юго-Западная Азия</w:t>
      </w:r>
      <w:r w:rsidR="002946F7" w:rsidRPr="00270D11">
        <w:t xml:space="preserve">, оставаясь очень конфликтным регионом, демонстрирует некоторое сближение стран как торговых партнёров, что подтверждает рост доли </w:t>
      </w:r>
      <w:proofErr w:type="spellStart"/>
      <w:r w:rsidR="002946F7" w:rsidRPr="00270D11">
        <w:t>внутрирегиональной</w:t>
      </w:r>
      <w:proofErr w:type="spellEnd"/>
      <w:r w:rsidR="002946F7" w:rsidRPr="00270D11">
        <w:t xml:space="preserve"> торговли в регионе в 1995 – 2019 гг. </w:t>
      </w:r>
      <w:r w:rsidR="00E405EA" w:rsidRPr="00270D11">
        <w:t>Юго-Западная Азия</w:t>
      </w:r>
      <w:r w:rsidR="002946F7" w:rsidRPr="00270D11">
        <w:t xml:space="preserve"> на фоне тенденции к некоторой нормализации отношений становится значимым регионом в мировой торговле. Увеличение внешнеторговой квоты также свидетельствует о возрастающей роли международной торговли в данных странах и усилении степени открытости их экономики.</w:t>
      </w:r>
    </w:p>
    <w:p w14:paraId="351AE800" w14:textId="77777777" w:rsidR="002946F7" w:rsidRPr="00270D11" w:rsidRDefault="002946F7" w:rsidP="009C052C">
      <w:pPr>
        <w:pStyle w:val="afb"/>
        <w:spacing w:line="360" w:lineRule="auto"/>
      </w:pPr>
    </w:p>
    <w:p w14:paraId="5AA38761" w14:textId="6A3725AD" w:rsidR="009C052C" w:rsidRPr="00270D11" w:rsidRDefault="002946F7" w:rsidP="009C052C">
      <w:pPr>
        <w:pStyle w:val="afb"/>
        <w:spacing w:line="360" w:lineRule="auto"/>
        <w:rPr>
          <w:i/>
          <w:iCs/>
          <w:u w:val="single"/>
        </w:rPr>
      </w:pPr>
      <w:r w:rsidRPr="00270D11">
        <w:tab/>
      </w:r>
      <w:r w:rsidR="009C052C" w:rsidRPr="00270D11">
        <w:rPr>
          <w:i/>
          <w:iCs/>
          <w:u w:val="single"/>
        </w:rPr>
        <w:t>Латинская Америка и Карибский бассейн.</w:t>
      </w:r>
    </w:p>
    <w:p w14:paraId="24A7B136" w14:textId="1780129F" w:rsidR="009C052C" w:rsidRPr="00270D11" w:rsidRDefault="009C052C" w:rsidP="00644907">
      <w:pPr>
        <w:spacing w:line="360" w:lineRule="auto"/>
      </w:pPr>
      <w:r w:rsidRPr="00270D11">
        <w:tab/>
        <w:t xml:space="preserve">В Латинской Америке и Карибском бассейне за период 1995 – 2019 гг. можно отметить следующие изменения в показателях внешнеторговой деятельности. </w:t>
      </w:r>
      <w:r w:rsidR="0077653B" w:rsidRPr="00270D11">
        <w:t>Это</w:t>
      </w:r>
      <w:r w:rsidRPr="00270D11">
        <w:t xml:space="preserve"> увеличение с 31,2% до 46,5% показателя внешнеторговой квоты. За период с 1995 </w:t>
      </w:r>
      <w:proofErr w:type="gramStart"/>
      <w:r w:rsidRPr="00270D11">
        <w:t xml:space="preserve">по </w:t>
      </w:r>
      <w:r w:rsidR="0077653B" w:rsidRPr="00270D11">
        <w:t xml:space="preserve"> </w:t>
      </w:r>
      <w:r w:rsidRPr="00270D11">
        <w:lastRenderedPageBreak/>
        <w:t>2019</w:t>
      </w:r>
      <w:proofErr w:type="gramEnd"/>
      <w:r w:rsidRPr="00270D11">
        <w:t xml:space="preserve"> гг. в большинстве стран Латинской Америки и Карибского бассейна значение внешнеторговой квоты увеличилось, наиболее существенно в Мексике – с 46,3% до 77,9% (рис. </w:t>
      </w:r>
      <w:r w:rsidR="00644907" w:rsidRPr="00270D11">
        <w:t>59</w:t>
      </w:r>
      <w:r w:rsidRPr="00270D11">
        <w:t xml:space="preserve">). Мексика является одной из наиболее развитых стран в Латинской Америке. В 1994 г. данную страну охватил серьёзный финансовый кризис, в результате которого Мексика превратилась в крупнейшего «должника», так как платёжеспособность страны оказалась под угрозой. Мексике удалось преодолеть кризис и добиться определённых успехов. Также в Мексике значительно увеличился импорт из США, Канады, Китая. Максимально в рамках данного региона снизился показатель внешнеторговой квоты в Суринаме за счёт более высокого темпа роста ВВП, но он всё так же остаётся одним из самых высоких в регионе – 175,4% в 1995 г. и 122% в 2019 г. </w:t>
      </w:r>
    </w:p>
    <w:p w14:paraId="50463C35" w14:textId="77777777" w:rsidR="009C052C" w:rsidRPr="00270D11" w:rsidRDefault="009C052C" w:rsidP="009C052C">
      <w:pPr>
        <w:keepNext/>
        <w:spacing w:after="40" w:line="240" w:lineRule="auto"/>
        <w:jc w:val="center"/>
        <w:rPr>
          <w:szCs w:val="24"/>
        </w:rPr>
      </w:pPr>
      <w:r w:rsidRPr="00270D11">
        <w:rPr>
          <w:noProof/>
          <w:szCs w:val="24"/>
          <w:lang w:eastAsia="ru-RU"/>
        </w:rPr>
        <w:drawing>
          <wp:inline distT="0" distB="0" distL="0" distR="0" wp14:anchorId="5BB7A0C0" wp14:editId="5091B5B0">
            <wp:extent cx="3564000" cy="3726683"/>
            <wp:effectExtent l="19050" t="19050" r="17780" b="266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rotWithShape="1">
                    <a:blip r:embed="rId68"/>
                    <a:srcRect t="3595" r="8691"/>
                    <a:stretch/>
                  </pic:blipFill>
                  <pic:spPr bwMode="auto">
                    <a:xfrm>
                      <a:off x="0" y="0"/>
                      <a:ext cx="3564000" cy="372668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80A40F" w14:textId="07CD167F"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w:t>
      </w:r>
      <w:r w:rsidR="00644907" w:rsidRPr="00270D11">
        <w:rPr>
          <w:color w:val="auto"/>
          <w:sz w:val="24"/>
          <w:szCs w:val="24"/>
        </w:rPr>
        <w:t>59</w:t>
      </w:r>
      <w:r w:rsidR="009C052C" w:rsidRPr="00270D11">
        <w:rPr>
          <w:color w:val="auto"/>
          <w:sz w:val="24"/>
          <w:szCs w:val="24"/>
        </w:rPr>
        <w:t>. Изменение внешнеторговой квоты в странах Латинской Америки и Карибского бассейна в 1995 - 2019 гг.</w:t>
      </w:r>
    </w:p>
    <w:p w14:paraId="2F228F05" w14:textId="52AAF420" w:rsidR="009C052C" w:rsidRPr="00270D11" w:rsidRDefault="009C052C" w:rsidP="009C052C">
      <w:pPr>
        <w:spacing w:line="360" w:lineRule="auto"/>
        <w:rPr>
          <w:szCs w:val="24"/>
        </w:rPr>
      </w:pPr>
      <w:r w:rsidRPr="00270D11">
        <w:tab/>
        <w:t xml:space="preserve">Доля </w:t>
      </w:r>
      <w:proofErr w:type="spellStart"/>
      <w:r w:rsidRPr="00270D11">
        <w:t>внутрирегиональной</w:t>
      </w:r>
      <w:proofErr w:type="spellEnd"/>
      <w:r w:rsidRPr="00270D11">
        <w:t xml:space="preserve"> торговли в Латинской Америке и Карибском бассейне за 1995 – 2019 гг. снизилась с 19,3% до 14%. В большинстве стран значение этого показателя </w:t>
      </w:r>
      <w:r w:rsidR="004026D6" w:rsidRPr="00270D11">
        <w:t>уменьшилось</w:t>
      </w:r>
      <w:r w:rsidRPr="00270D11">
        <w:t xml:space="preserve"> (рис. 6</w:t>
      </w:r>
      <w:r w:rsidR="00644907" w:rsidRPr="00270D11">
        <w:t>0</w:t>
      </w:r>
      <w:r w:rsidRPr="00270D11">
        <w:t xml:space="preserve">). Сильнее всех доля </w:t>
      </w:r>
      <w:proofErr w:type="spellStart"/>
      <w:r w:rsidRPr="00270D11">
        <w:t>внутрирегиональной</w:t>
      </w:r>
      <w:proofErr w:type="spellEnd"/>
      <w:r w:rsidRPr="00270D11">
        <w:t xml:space="preserve"> торговли сократилась в Суринаме – с 38,8% до 13,9% и Венесуэле – с 27,6% до 8,4%. Венесуэла после наложенных на неё санкций, а также приостановления её членства в МЕРКОСУР, стала развивать экспорт в азиатские страны, преимущественно в Китай и Индию. Венесуэла была также и одним из главных торговых партнёро</w:t>
      </w:r>
      <w:r w:rsidR="00EE261E" w:rsidRPr="00270D11">
        <w:t>в</w:t>
      </w:r>
      <w:r w:rsidRPr="00270D11">
        <w:t xml:space="preserve"> Суринама в 1995 г. Доля </w:t>
      </w:r>
      <w:proofErr w:type="spellStart"/>
      <w:r w:rsidRPr="00270D11">
        <w:t>внутрирегиональной</w:t>
      </w:r>
      <w:proofErr w:type="spellEnd"/>
      <w:r w:rsidRPr="00270D11">
        <w:t xml:space="preserve"> торговли увеличилась в большинстве стран Центральной Америки, </w:t>
      </w:r>
      <w:r w:rsidRPr="00270D11">
        <w:lastRenderedPageBreak/>
        <w:t xml:space="preserve">особенно в Гондурасе – 14,8% в 1995 г. и 25,1% в 2019 г., а также в Эквадоре, Сальвадоре и </w:t>
      </w:r>
      <w:r w:rsidR="00644907" w:rsidRPr="00270D11">
        <w:t>Доминиканской Республике.</w:t>
      </w:r>
    </w:p>
    <w:p w14:paraId="5BD575CD" w14:textId="77777777" w:rsidR="009C052C" w:rsidRPr="00270D11" w:rsidRDefault="009C052C" w:rsidP="009C052C">
      <w:pPr>
        <w:keepNext/>
        <w:spacing w:line="360" w:lineRule="auto"/>
        <w:jc w:val="center"/>
        <w:rPr>
          <w:lang w:val="en-US"/>
        </w:rPr>
      </w:pPr>
      <w:r w:rsidRPr="00270D11">
        <w:rPr>
          <w:noProof/>
          <w:lang w:eastAsia="ru-RU"/>
        </w:rPr>
        <w:drawing>
          <wp:inline distT="0" distB="0" distL="0" distR="0" wp14:anchorId="1B2BB567" wp14:editId="4C2D0087">
            <wp:extent cx="3600000" cy="3748837"/>
            <wp:effectExtent l="19050" t="19050" r="19685" b="2349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rotWithShape="1">
                    <a:blip r:embed="rId69"/>
                    <a:srcRect t="3789" r="8499"/>
                    <a:stretch/>
                  </pic:blipFill>
                  <pic:spPr bwMode="auto">
                    <a:xfrm>
                      <a:off x="0" y="0"/>
                      <a:ext cx="3600000" cy="37488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152226" w14:textId="5E97E4A4"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6</w:t>
      </w:r>
      <w:r w:rsidR="00644907" w:rsidRPr="00270D11">
        <w:rPr>
          <w:color w:val="auto"/>
          <w:sz w:val="24"/>
          <w:szCs w:val="24"/>
        </w:rPr>
        <w:t>0</w:t>
      </w:r>
      <w:r w:rsidR="009C052C" w:rsidRPr="00270D11">
        <w:rPr>
          <w:color w:val="auto"/>
          <w:sz w:val="24"/>
          <w:szCs w:val="24"/>
        </w:rPr>
        <w:t xml:space="preserve">. Изменение доли </w:t>
      </w:r>
      <w:proofErr w:type="spellStart"/>
      <w:r w:rsidR="009C052C" w:rsidRPr="00270D11">
        <w:rPr>
          <w:color w:val="auto"/>
          <w:sz w:val="24"/>
          <w:szCs w:val="24"/>
        </w:rPr>
        <w:t>внутрирегиональной</w:t>
      </w:r>
      <w:proofErr w:type="spellEnd"/>
      <w:r w:rsidR="009C052C" w:rsidRPr="00270D11">
        <w:rPr>
          <w:color w:val="auto"/>
          <w:sz w:val="24"/>
          <w:szCs w:val="24"/>
        </w:rPr>
        <w:t xml:space="preserve"> торговли товарами в странах Латинской Америки и Карибского бассейна в 1995 - 2019 гг.</w:t>
      </w:r>
    </w:p>
    <w:p w14:paraId="303AAE10" w14:textId="4E64C6FC" w:rsidR="00C46105" w:rsidRDefault="009C052C" w:rsidP="009C052C">
      <w:pPr>
        <w:spacing w:line="360" w:lineRule="auto"/>
      </w:pPr>
      <w:r w:rsidRPr="00270D11">
        <w:tab/>
        <w:t>Латинская Америка и</w:t>
      </w:r>
      <w:r w:rsidR="00644907" w:rsidRPr="00270D11">
        <w:t xml:space="preserve"> Карибский бассейн и</w:t>
      </w:r>
      <w:r w:rsidRPr="00270D11">
        <w:t>ме</w:t>
      </w:r>
      <w:r w:rsidR="00644907" w:rsidRPr="00270D11">
        <w:t>е</w:t>
      </w:r>
      <w:r w:rsidRPr="00270D11">
        <w:t xml:space="preserve">т небольшую долю </w:t>
      </w:r>
      <w:proofErr w:type="spellStart"/>
      <w:r w:rsidRPr="00270D11">
        <w:t>внутрирегиональной</w:t>
      </w:r>
      <w:proofErr w:type="spellEnd"/>
      <w:r w:rsidRPr="00270D11">
        <w:t xml:space="preserve"> торговли и не демонстрирует тенденций к сближению – доля </w:t>
      </w:r>
      <w:proofErr w:type="spellStart"/>
      <w:r w:rsidRPr="00270D11">
        <w:t>внутрирегиональной</w:t>
      </w:r>
      <w:proofErr w:type="spellEnd"/>
      <w:r w:rsidRPr="00270D11">
        <w:t xml:space="preserve"> торговли сократилась в регионе в целом и в большинстве входящих в него стран.</w:t>
      </w:r>
      <w:r w:rsidR="00644907" w:rsidRPr="00270D11">
        <w:t xml:space="preserve"> Таким образом, о </w:t>
      </w:r>
      <w:r w:rsidR="0077653B" w:rsidRPr="00270D11">
        <w:t xml:space="preserve">значительном </w:t>
      </w:r>
      <w:r w:rsidR="00644907" w:rsidRPr="00270D11">
        <w:t>развитии интеграционных процессов в данном регионе говорить не приходится.</w:t>
      </w:r>
      <w:r w:rsidRPr="00270D11">
        <w:t xml:space="preserve"> Страны Латинской Америки и Карибского бассейна за четверть века расширили географию своей внешнеторговой деятельности, а в случае Венесуэлы такая диверсификация была вынужденной необходимостью. Также на значимость </w:t>
      </w:r>
      <w:proofErr w:type="spellStart"/>
      <w:r w:rsidRPr="00270D11">
        <w:t>внутрирегиональной</w:t>
      </w:r>
      <w:proofErr w:type="spellEnd"/>
      <w:r w:rsidRPr="00270D11">
        <w:t xml:space="preserve"> торговли влияет близость Соединённых Штатов Америки, которые замыкают на себя внешнюю торговлю стран данного региона. Стоит отметить, что за рассматриваемый период международная торговля принимает более важное значение для Латинской Америки, о чём свидетельствует увеличение показателя внешнеторговый квоты. </w:t>
      </w:r>
    </w:p>
    <w:p w14:paraId="0B3289BE" w14:textId="2CDAE97C" w:rsidR="002E3DD5" w:rsidRDefault="002E3DD5" w:rsidP="009C052C">
      <w:pPr>
        <w:spacing w:line="360" w:lineRule="auto"/>
      </w:pPr>
    </w:p>
    <w:p w14:paraId="653BFB02" w14:textId="49196813" w:rsidR="002E3DD5" w:rsidRDefault="002E3DD5" w:rsidP="009C052C">
      <w:pPr>
        <w:spacing w:line="360" w:lineRule="auto"/>
      </w:pPr>
    </w:p>
    <w:p w14:paraId="6EBA6D67" w14:textId="0103F3B8" w:rsidR="002E3DD5" w:rsidRDefault="002E3DD5" w:rsidP="009C052C">
      <w:pPr>
        <w:spacing w:line="360" w:lineRule="auto"/>
      </w:pPr>
    </w:p>
    <w:p w14:paraId="0FA99185" w14:textId="77777777" w:rsidR="002E3DD5" w:rsidRPr="00270D11" w:rsidRDefault="002E3DD5" w:rsidP="009C052C">
      <w:pPr>
        <w:spacing w:line="360" w:lineRule="auto"/>
      </w:pPr>
    </w:p>
    <w:p w14:paraId="7A1CB344" w14:textId="77777777" w:rsidR="00C46105" w:rsidRDefault="009C052C" w:rsidP="00C46105">
      <w:pPr>
        <w:pStyle w:val="afb"/>
        <w:spacing w:line="360" w:lineRule="auto"/>
        <w:rPr>
          <w:i/>
          <w:iCs/>
          <w:u w:val="single"/>
        </w:rPr>
      </w:pPr>
      <w:r w:rsidRPr="00270D11">
        <w:lastRenderedPageBreak/>
        <w:tab/>
      </w:r>
      <w:r w:rsidRPr="00270D11">
        <w:rPr>
          <w:i/>
          <w:iCs/>
          <w:u w:val="single"/>
        </w:rPr>
        <w:t>Центральная и Южная Азия.</w:t>
      </w:r>
    </w:p>
    <w:p w14:paraId="48A32463" w14:textId="30381A9C" w:rsidR="009C052C" w:rsidRPr="00C46105" w:rsidRDefault="00C46105" w:rsidP="00C46105">
      <w:pPr>
        <w:pStyle w:val="afb"/>
        <w:spacing w:line="360" w:lineRule="auto"/>
        <w:rPr>
          <w:i/>
          <w:iCs/>
          <w:u w:val="single"/>
        </w:rPr>
      </w:pPr>
      <w:r w:rsidRPr="00C46105">
        <w:rPr>
          <w:i/>
          <w:iCs/>
        </w:rPr>
        <w:tab/>
      </w:r>
      <w:r w:rsidR="009C052C" w:rsidRPr="00C46105">
        <w:t>За</w:t>
      </w:r>
      <w:r w:rsidR="009C052C" w:rsidRPr="00270D11">
        <w:t xml:space="preserve"> период 1995 – 2019 гг. для Центральной и Южной Азии международная торговля стала играть более значимую роль. Показатель внешнеторговой квоты для данного региона за рассматриваемый период увеличился с 28,2% до 40,9%. </w:t>
      </w:r>
    </w:p>
    <w:p w14:paraId="35B7B5F1" w14:textId="59ED7BF6" w:rsidR="009C052C" w:rsidRPr="00270D11" w:rsidRDefault="009C052C" w:rsidP="009C052C">
      <w:pPr>
        <w:spacing w:line="360" w:lineRule="auto"/>
      </w:pPr>
      <w:r w:rsidRPr="00270D11">
        <w:tab/>
        <w:t>За четверть века внешнеторговая квота сильнее всех увеличилась в Узбекистане (</w:t>
      </w:r>
      <w:r w:rsidRPr="00270D11">
        <w:rPr>
          <w:lang w:val="en-US"/>
        </w:rPr>
        <w:t>c</w:t>
      </w:r>
      <w:r w:rsidRPr="00270D11">
        <w:t xml:space="preserve"> 26,9% до 72,8%), Киргизии (с 71,8% до 99,4%), Афганистане (с 20,1% до 46,2%) и Таджикистане (с 29,9% до 56%) (рис. 6</w:t>
      </w:r>
      <w:r w:rsidR="00644907" w:rsidRPr="00270D11">
        <w:t>1</w:t>
      </w:r>
      <w:r w:rsidRPr="00270D11">
        <w:t>). Однако это связано не с экономическим развитием данных стран и рост</w:t>
      </w:r>
      <w:r w:rsidR="00644907" w:rsidRPr="00270D11">
        <w:t>ом объёмов</w:t>
      </w:r>
      <w:r w:rsidRPr="00270D11">
        <w:t xml:space="preserve"> экспорта, а с усилением зависимости от импорта. Так, например, в Киргизии за 1995 – 2019 гг. экспорт вырос с 0,5 млрд долларов до 3,1 млрд долларов, а импорт с 0,7 до 5,8 млрд долларов, Афганистане – с 0,2 до 1,4 млрд долларов и с 0,4 до 7,3 млрд долларов соответственно. Данное обстоятельство в меньшей степени характерно для Узбекистана, где экспорт увеличился с 1,9 до 17 млрд долларов, а импорт с 1,7 до 26,6 млрд долларов. </w:t>
      </w:r>
    </w:p>
    <w:p w14:paraId="63CBBF6E" w14:textId="77777777" w:rsidR="009C052C" w:rsidRPr="00270D11" w:rsidRDefault="009C052C" w:rsidP="009C052C">
      <w:pPr>
        <w:keepNext/>
        <w:jc w:val="center"/>
      </w:pPr>
      <w:r w:rsidRPr="00270D11">
        <w:rPr>
          <w:noProof/>
          <w:lang w:eastAsia="ru-RU"/>
        </w:rPr>
        <w:drawing>
          <wp:inline distT="0" distB="0" distL="0" distR="0" wp14:anchorId="45B641C1" wp14:editId="0AAB3BDE">
            <wp:extent cx="3240000" cy="3605427"/>
            <wp:effectExtent l="19050" t="19050" r="17780" b="146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70"/>
                    <a:srcRect l="5081" r="1927"/>
                    <a:stretch/>
                  </pic:blipFill>
                  <pic:spPr bwMode="auto">
                    <a:xfrm>
                      <a:off x="0" y="0"/>
                      <a:ext cx="3240000" cy="360542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7BD9D9" w14:textId="1D670A5E"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6</w:t>
      </w:r>
      <w:r w:rsidR="00644907" w:rsidRPr="00270D11">
        <w:rPr>
          <w:color w:val="auto"/>
          <w:sz w:val="24"/>
          <w:szCs w:val="24"/>
        </w:rPr>
        <w:t>1</w:t>
      </w:r>
      <w:r w:rsidR="009C052C" w:rsidRPr="00270D11">
        <w:rPr>
          <w:color w:val="auto"/>
          <w:sz w:val="24"/>
          <w:szCs w:val="24"/>
        </w:rPr>
        <w:t>. Изменение внешнеторговой квоты в странах Центральной и Южной Азии в 1995 - 2019 гг.</w:t>
      </w:r>
    </w:p>
    <w:p w14:paraId="1C61091D" w14:textId="13E0166B" w:rsidR="009C052C" w:rsidRPr="00270D11" w:rsidRDefault="009C052C" w:rsidP="009C052C">
      <w:pPr>
        <w:spacing w:line="360" w:lineRule="auto"/>
        <w:rPr>
          <w:szCs w:val="24"/>
        </w:rPr>
      </w:pPr>
      <w:r w:rsidRPr="00270D11">
        <w:tab/>
        <w:t xml:space="preserve">Как в 1995 г., так и в 2019 г. доля </w:t>
      </w:r>
      <w:proofErr w:type="spellStart"/>
      <w:r w:rsidRPr="00270D11">
        <w:t>внутрирегиональной</w:t>
      </w:r>
      <w:proofErr w:type="spellEnd"/>
      <w:r w:rsidRPr="00270D11">
        <w:t xml:space="preserve"> торговли в Центральной и Южной Азии остаётся очень низкой – 5,1% в 1995 г. и 6,6% в 2019 г. Можно заметить разделение региона на две части – в странах Центральной Азии, кроме Таджикистана, доля </w:t>
      </w:r>
      <w:proofErr w:type="spellStart"/>
      <w:r w:rsidRPr="00270D11">
        <w:t>внутрирегиональной</w:t>
      </w:r>
      <w:proofErr w:type="spellEnd"/>
      <w:r w:rsidRPr="00270D11">
        <w:t xml:space="preserve"> торговли за 1995 – 2019 гг. снизилась, в то время как в странах Южной Азии этот показатель увеличился (рис. 6</w:t>
      </w:r>
      <w:r w:rsidR="00644907" w:rsidRPr="00270D11">
        <w:t>2</w:t>
      </w:r>
      <w:r w:rsidRPr="00270D11">
        <w:t xml:space="preserve">). Страны Центральной Азии в большей степени развивают торговые отношения с Китаем, Россией и некоторыми европейскими </w:t>
      </w:r>
      <w:r w:rsidRPr="00270D11">
        <w:lastRenderedPageBreak/>
        <w:t xml:space="preserve">странами. Обращает на себя внимание увеличение доли </w:t>
      </w:r>
      <w:proofErr w:type="spellStart"/>
      <w:r w:rsidRPr="00270D11">
        <w:t>внутрирегиональной</w:t>
      </w:r>
      <w:proofErr w:type="spellEnd"/>
      <w:r w:rsidRPr="00270D11">
        <w:t xml:space="preserve"> торговли в Афганистане – 5,3% в 1995 г. и 53% в 2019 г. В 2019 г. около 80% экспорта из Афганистана приходилось только на две страны – Пакистан и Индию. В 2010 г. Пакистан и Афганистан подписали соглашение о транзитной торговле, которое открывало границы для перевозки грузов из этих стран в третьи страны. Афганистан получил возможность использовать маршруты перевозки товаров через Пакистан, что позволило экспортировать товары в третьи страны через пакистанские торговые порты, а также в Индию. Пакистан же получил возможность транзита своих товаров в страны Центральной Азии. </w:t>
      </w:r>
    </w:p>
    <w:p w14:paraId="51A7689D" w14:textId="77777777" w:rsidR="009C052C" w:rsidRPr="00270D11" w:rsidRDefault="009C052C" w:rsidP="009C052C">
      <w:pPr>
        <w:keepNext/>
        <w:jc w:val="center"/>
      </w:pPr>
      <w:r w:rsidRPr="00270D11">
        <w:rPr>
          <w:noProof/>
          <w:lang w:eastAsia="ru-RU"/>
        </w:rPr>
        <w:drawing>
          <wp:inline distT="0" distB="0" distL="0" distR="0" wp14:anchorId="73115A92" wp14:editId="1B5E7204">
            <wp:extent cx="3240000" cy="3753333"/>
            <wp:effectExtent l="19050" t="19050" r="17780" b="190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rotWithShape="1">
                    <a:blip r:embed="rId71"/>
                    <a:srcRect l="7571" r="3103"/>
                    <a:stretch/>
                  </pic:blipFill>
                  <pic:spPr bwMode="auto">
                    <a:xfrm>
                      <a:off x="0" y="0"/>
                      <a:ext cx="3240000" cy="37533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652907" w14:textId="30C0960D"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6</w:t>
      </w:r>
      <w:r w:rsidR="00644907" w:rsidRPr="00270D11">
        <w:rPr>
          <w:color w:val="auto"/>
          <w:sz w:val="24"/>
          <w:szCs w:val="24"/>
        </w:rPr>
        <w:t>2</w:t>
      </w:r>
      <w:r w:rsidR="009C052C" w:rsidRPr="00270D11">
        <w:rPr>
          <w:color w:val="auto"/>
          <w:sz w:val="24"/>
          <w:szCs w:val="24"/>
        </w:rPr>
        <w:t xml:space="preserve">. Изменение доли </w:t>
      </w:r>
      <w:proofErr w:type="spellStart"/>
      <w:r w:rsidR="009C052C" w:rsidRPr="00270D11">
        <w:rPr>
          <w:color w:val="auto"/>
          <w:sz w:val="24"/>
          <w:szCs w:val="24"/>
        </w:rPr>
        <w:t>внутрирегиональной</w:t>
      </w:r>
      <w:proofErr w:type="spellEnd"/>
      <w:r w:rsidR="009C052C" w:rsidRPr="00270D11">
        <w:rPr>
          <w:color w:val="auto"/>
          <w:sz w:val="24"/>
          <w:szCs w:val="24"/>
        </w:rPr>
        <w:t xml:space="preserve"> торговли товарами в странах Центральной и Южной Азии в 1995 - 2019 гг.</w:t>
      </w:r>
    </w:p>
    <w:p w14:paraId="6F3B023D" w14:textId="07DC0B2A" w:rsidR="00644907" w:rsidRPr="00270D11" w:rsidRDefault="009C052C" w:rsidP="009C052C">
      <w:pPr>
        <w:tabs>
          <w:tab w:val="left" w:pos="284"/>
        </w:tabs>
        <w:spacing w:line="360" w:lineRule="auto"/>
      </w:pPr>
      <w:r w:rsidRPr="00270D11">
        <w:tab/>
      </w:r>
      <w:r w:rsidRPr="00270D11">
        <w:tab/>
        <w:t xml:space="preserve">Центральная и Южная Азия остаётся крайне разобщённым регионом. Крупным центром торговли в данном регионе и во всём мире является Индия. Однако рядом находится ещё один крупнейший центр мировой торговли – Китай. Несмотря на рост экономических и торговых связей Индии и Китая, отношения между ними далеки от благоприятных. Индия сталкивается с дисбалансом торговли в пользу Китая. Так, в 2019 г. Индия импортировала товаров из Китая на сумму около 70 млрд долларов, а экспортировала только на 17 млрд долларов. Также между этими двумя странами наблюдаются и пограничные конфликты. </w:t>
      </w:r>
    </w:p>
    <w:p w14:paraId="1FA4FA5D" w14:textId="4D3D1679" w:rsidR="006B4544" w:rsidRPr="00270D11" w:rsidRDefault="006B4544" w:rsidP="009C052C">
      <w:pPr>
        <w:tabs>
          <w:tab w:val="left" w:pos="284"/>
        </w:tabs>
        <w:spacing w:line="360" w:lineRule="auto"/>
      </w:pPr>
    </w:p>
    <w:p w14:paraId="3B941106" w14:textId="77777777" w:rsidR="0077653B" w:rsidRPr="00270D11" w:rsidRDefault="0077653B" w:rsidP="009C052C">
      <w:pPr>
        <w:tabs>
          <w:tab w:val="left" w:pos="284"/>
        </w:tabs>
        <w:spacing w:line="360" w:lineRule="auto"/>
      </w:pPr>
    </w:p>
    <w:p w14:paraId="1E1BD888" w14:textId="77777777" w:rsidR="009C052C" w:rsidRPr="00270D11" w:rsidRDefault="009C052C" w:rsidP="009C052C">
      <w:pPr>
        <w:pStyle w:val="afb"/>
        <w:spacing w:line="360" w:lineRule="auto"/>
        <w:rPr>
          <w:i/>
          <w:iCs/>
          <w:u w:val="single"/>
        </w:rPr>
      </w:pPr>
      <w:r w:rsidRPr="00270D11">
        <w:lastRenderedPageBreak/>
        <w:tab/>
      </w:r>
      <w:r w:rsidRPr="00270D11">
        <w:rPr>
          <w:i/>
          <w:iCs/>
          <w:u w:val="single"/>
        </w:rPr>
        <w:t>Африка.</w:t>
      </w:r>
    </w:p>
    <w:p w14:paraId="2D4EA862" w14:textId="77777777" w:rsidR="009C052C" w:rsidRPr="00270D11" w:rsidRDefault="009C052C" w:rsidP="009C052C">
      <w:pPr>
        <w:spacing w:line="360" w:lineRule="auto"/>
      </w:pPr>
      <w:r w:rsidRPr="00270D11">
        <w:tab/>
        <w:t>Африка является очень контрастным и сложным регионом в плане экономического развития, а также внешнеторговых связей.</w:t>
      </w:r>
    </w:p>
    <w:p w14:paraId="3D9E7C50" w14:textId="351CC546" w:rsidR="009C052C" w:rsidRPr="00270D11" w:rsidRDefault="009C052C" w:rsidP="009C052C">
      <w:pPr>
        <w:spacing w:line="360" w:lineRule="auto"/>
      </w:pPr>
      <w:r w:rsidRPr="00270D11">
        <w:tab/>
        <w:t>С 1995 г. показатель внешнеторговой квоты для Африки вырос незначительно – с 51,7% до 53,4%, таким образом, темпы роста внешнеторгового оборота и ВВП в странах данного региона примерно одинаковы. За рассматриваемый период больше всех внешнеторговая квота уменьшилась в Либерии (с 481% до 67,5%), главным образом из-за роста ВВП данной страны. Также существенно снизился данный показат</w:t>
      </w:r>
      <w:r w:rsidR="001513E0" w:rsidRPr="00270D11">
        <w:t>ел</w:t>
      </w:r>
      <w:r w:rsidRPr="00270D11">
        <w:t xml:space="preserve">ь в Экваториальной Гвинее – с 178,8% до 94,5% и Анголе – с 122,7% до 64,3%. Торговый баланс данных стран в 2019 г. был положительным, а основой экономики является экспорт нефти. Причины снижения внешнеторговой квоты в Экваториальной Гвинее и Анголе также заключаются в более высоком темпе роста ВВП. Можно заметить, что в большинстве стран Восточной Африки – Эфиопия, Кения, Танзания и некоторые другие – внешнеторговая квота в 1995 – 2019 гг. </w:t>
      </w:r>
      <w:r w:rsidR="00644907" w:rsidRPr="00270D11">
        <w:t xml:space="preserve">также </w:t>
      </w:r>
      <w:r w:rsidRPr="00270D11">
        <w:t>снизилась (рис. 6</w:t>
      </w:r>
      <w:r w:rsidR="00644907" w:rsidRPr="00270D11">
        <w:t>3</w:t>
      </w:r>
      <w:r w:rsidRPr="00270D11">
        <w:t xml:space="preserve">). </w:t>
      </w:r>
    </w:p>
    <w:p w14:paraId="0413D232" w14:textId="41F01365" w:rsidR="009C052C" w:rsidRPr="00270D11" w:rsidRDefault="009C052C" w:rsidP="009C052C">
      <w:pPr>
        <w:spacing w:line="360" w:lineRule="auto"/>
      </w:pPr>
      <w:r w:rsidRPr="00270D11">
        <w:tab/>
        <w:t>Наиболее сильно данный показатель увеличился в Джибути (с 126,1% до 296,1%), Сомали (с 18,1% до 101,2%) и Мозамбике (с 61,7% до 115,9%). В Джибути внешнеторговая квота увеличи</w:t>
      </w:r>
      <w:r w:rsidR="001513E0" w:rsidRPr="00270D11">
        <w:t xml:space="preserve">лась </w:t>
      </w:r>
      <w:r w:rsidRPr="00270D11">
        <w:t>за счёт транзита экспорта и импорта Эфиопии. Данные для Сомали являются оценочными, поэтому их сложно как-либо анализировать. Высокая внешнеторговая квота для Мозамбика объясняется его зависимостью от импорта, а также предоставлением транзита для торговли Зимбабве и Замбии, не имеющих выхода к морю.</w:t>
      </w:r>
    </w:p>
    <w:p w14:paraId="0773866F" w14:textId="77777777" w:rsidR="009C052C" w:rsidRPr="00270D11" w:rsidRDefault="009C052C" w:rsidP="009C052C">
      <w:pPr>
        <w:keepNext/>
        <w:spacing w:before="40" w:line="240" w:lineRule="auto"/>
        <w:jc w:val="center"/>
      </w:pPr>
      <w:r w:rsidRPr="00270D11">
        <w:rPr>
          <w:noProof/>
          <w:lang w:eastAsia="ru-RU"/>
        </w:rPr>
        <w:drawing>
          <wp:inline distT="0" distB="0" distL="0" distR="0" wp14:anchorId="72F17AFE" wp14:editId="17A20C0D">
            <wp:extent cx="4680000" cy="3254606"/>
            <wp:effectExtent l="19050" t="19050" r="25400" b="222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rotWithShape="1">
                    <a:blip r:embed="rId72"/>
                    <a:srcRect l="3664" t="10115" b="6847"/>
                    <a:stretch/>
                  </pic:blipFill>
                  <pic:spPr bwMode="auto">
                    <a:xfrm>
                      <a:off x="0" y="0"/>
                      <a:ext cx="4680000" cy="325460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F901A0" w14:textId="232FC348"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6</w:t>
      </w:r>
      <w:r w:rsidR="00644907" w:rsidRPr="00270D11">
        <w:rPr>
          <w:color w:val="auto"/>
          <w:sz w:val="24"/>
          <w:szCs w:val="24"/>
        </w:rPr>
        <w:t>3</w:t>
      </w:r>
      <w:r w:rsidR="009C052C" w:rsidRPr="00270D11">
        <w:rPr>
          <w:color w:val="auto"/>
          <w:sz w:val="24"/>
          <w:szCs w:val="24"/>
        </w:rPr>
        <w:t>.  Изменение внешнеторговой квоты в странах Африки в 1995 - 2019 гг.</w:t>
      </w:r>
    </w:p>
    <w:p w14:paraId="6CC044E4" w14:textId="60C605CB" w:rsidR="009C052C" w:rsidRPr="00270D11" w:rsidRDefault="009C052C" w:rsidP="009C052C">
      <w:pPr>
        <w:spacing w:line="360" w:lineRule="auto"/>
      </w:pPr>
      <w:r w:rsidRPr="00270D11">
        <w:lastRenderedPageBreak/>
        <w:tab/>
        <w:t xml:space="preserve">Доля </w:t>
      </w:r>
      <w:proofErr w:type="spellStart"/>
      <w:r w:rsidRPr="00270D11">
        <w:t>внутрирегиональной</w:t>
      </w:r>
      <w:proofErr w:type="spellEnd"/>
      <w:r w:rsidRPr="00270D11">
        <w:t xml:space="preserve"> торговли в Африке увеличилась с 7% до 13,1% за период 1995 – 2019 гг. </w:t>
      </w:r>
      <w:r w:rsidR="00644907" w:rsidRPr="00270D11">
        <w:t>В</w:t>
      </w:r>
      <w:r w:rsidRPr="00270D11">
        <w:t xml:space="preserve"> большинстве стран Африки за рассматриваемый период этот показатель увеличился (рис. </w:t>
      </w:r>
      <w:r w:rsidR="00644907" w:rsidRPr="00270D11">
        <w:t>64</w:t>
      </w:r>
      <w:r w:rsidRPr="00270D11">
        <w:t xml:space="preserve">). </w:t>
      </w:r>
      <w:r w:rsidR="0077653B" w:rsidRPr="00270D11">
        <w:t>Наиболее существенно</w:t>
      </w:r>
      <w:r w:rsidRPr="00270D11">
        <w:t xml:space="preserve"> </w:t>
      </w:r>
      <w:r w:rsidR="0077653B" w:rsidRPr="00270D11">
        <w:t xml:space="preserve">доля </w:t>
      </w:r>
      <w:proofErr w:type="spellStart"/>
      <w:r w:rsidR="0077653B" w:rsidRPr="00270D11">
        <w:t>внутрирегиональной</w:t>
      </w:r>
      <w:proofErr w:type="spellEnd"/>
      <w:r w:rsidR="0077653B" w:rsidRPr="00270D11">
        <w:t xml:space="preserve"> торговли возросла</w:t>
      </w:r>
      <w:r w:rsidRPr="00270D11">
        <w:t xml:space="preserve"> в Того – 21,1% в 1995 г. и 55,2% в 2019 г. Это связано с реэкспортным характером внешней торговли Того. Также значительно увеличилась доля </w:t>
      </w:r>
      <w:proofErr w:type="spellStart"/>
      <w:r w:rsidRPr="00270D11">
        <w:t>внутрирегиональной</w:t>
      </w:r>
      <w:proofErr w:type="spellEnd"/>
      <w:r w:rsidRPr="00270D11">
        <w:t xml:space="preserve"> торговли в Сенегале и Руанде – на 17,2 и 15 процентных пунктов соответственно. Основным торговым партнёром Сенегала выступает Мали, государство, не имеющее выхода к морю, поэтому значительная часть импорта Мали осуществляется через Сенегал. Руанда, также в силу своего географического положения, значительную часть своей внешнеторговой деятельности осуществляет с соседними странами. Наиболее существенно рассматриваемый показатель снизился в Нигере. В 1995 г. в структуре экспорта данной страны более 50% приходилось на уран и урановую руду, Нигер входит в десятку крупнейших стран по запасам и производству урана. Уран из Нигера экспортируется через порты Бенина, так как Нигер не имеет выхода к морю. В 1995 г. в Нигере импорт превышал экспорт на 40%, а в 2019 г. – уже на 130%. За период 1995 – 2019 гг. производство урана в Нигере сократилось более, чем в 2 раза, а его доля в экспорте снизилась до 6,5%. Разработка урановых месторождений в Нигере осуществляется, главным образом, французской компанией </w:t>
      </w:r>
      <w:r w:rsidRPr="00270D11">
        <w:rPr>
          <w:lang w:val="en-US"/>
        </w:rPr>
        <w:t>ORANO</w:t>
      </w:r>
      <w:r w:rsidRPr="00270D11">
        <w:t xml:space="preserve"> </w:t>
      </w:r>
      <w:r w:rsidRPr="00270D11">
        <w:rPr>
          <w:lang w:val="en-US"/>
        </w:rPr>
        <w:t>S</w:t>
      </w:r>
      <w:r w:rsidRPr="00270D11">
        <w:t>.</w:t>
      </w:r>
      <w:r w:rsidRPr="00270D11">
        <w:rPr>
          <w:lang w:val="en-US"/>
        </w:rPr>
        <w:t>A</w:t>
      </w:r>
      <w:r w:rsidRPr="00270D11">
        <w:t xml:space="preserve">. В 2007 г. в мире наблюдалось сильное повышение цен на уран, и Нигер стал принимать меры для привлечения инвестиций в развитие данного сектора. Наибольший интерес проявила китайская компания </w:t>
      </w:r>
      <w:r w:rsidRPr="00270D11">
        <w:rPr>
          <w:lang w:val="en-US"/>
        </w:rPr>
        <w:t>China</w:t>
      </w:r>
      <w:r w:rsidRPr="00270D11">
        <w:t xml:space="preserve"> </w:t>
      </w:r>
      <w:r w:rsidRPr="00270D11">
        <w:rPr>
          <w:lang w:val="en-US"/>
        </w:rPr>
        <w:t>National</w:t>
      </w:r>
      <w:r w:rsidRPr="00270D11">
        <w:t xml:space="preserve"> </w:t>
      </w:r>
      <w:r w:rsidRPr="00270D11">
        <w:rPr>
          <w:lang w:val="en-US"/>
        </w:rPr>
        <w:t>Nuclear</w:t>
      </w:r>
      <w:r w:rsidRPr="00270D11">
        <w:t xml:space="preserve"> </w:t>
      </w:r>
      <w:r w:rsidRPr="00270D11">
        <w:rPr>
          <w:lang w:val="en-US"/>
        </w:rPr>
        <w:t>Corporation</w:t>
      </w:r>
      <w:r w:rsidRPr="00270D11">
        <w:t xml:space="preserve"> (</w:t>
      </w:r>
      <w:r w:rsidRPr="00270D11">
        <w:rPr>
          <w:lang w:val="en-US"/>
        </w:rPr>
        <w:t>CNNC</w:t>
      </w:r>
      <w:r w:rsidRPr="00270D11">
        <w:t>). Политическая нестабильность в Нигере из-за этнической и социокультурной неоднородности населения данной страны и, как следствие, частые вооружённые конфликты, что препятствовало работе иностранных компаний в Нигере. Так, добыча этого вида полезных ископаемых сократил</w:t>
      </w:r>
      <w:r w:rsidR="001513E0" w:rsidRPr="00270D11">
        <w:t>а</w:t>
      </w:r>
      <w:r w:rsidRPr="00270D11">
        <w:t xml:space="preserve">сь, следовательно, порты Бенина перестали использоваться Нигером для экспорта урана, что привело к снижению </w:t>
      </w:r>
      <w:proofErr w:type="spellStart"/>
      <w:r w:rsidRPr="00270D11">
        <w:t>внутрирегиональной</w:t>
      </w:r>
      <w:proofErr w:type="spellEnd"/>
      <w:r w:rsidRPr="00270D11">
        <w:t xml:space="preserve"> торговли. </w:t>
      </w:r>
    </w:p>
    <w:p w14:paraId="075364FC" w14:textId="745043EA" w:rsidR="00644907" w:rsidRPr="00270D11" w:rsidRDefault="00644907" w:rsidP="009C052C">
      <w:pPr>
        <w:spacing w:line="360" w:lineRule="auto"/>
      </w:pPr>
      <w:r w:rsidRPr="00270D11">
        <w:tab/>
        <w:t>Развитие внешнеторговой деятельности Африки всё ещё тормозится политической нестабильностью и слабым экономическим развитием. Данный регион обладает значимыми природными ресурсами, а в обозримом будущем сырьевая проблема</w:t>
      </w:r>
      <w:r w:rsidR="0077653B" w:rsidRPr="00270D11">
        <w:t>, выражающаяся в увеличивающемся потреблении энергоресурсов при их ограниченности,</w:t>
      </w:r>
      <w:r w:rsidRPr="00270D11">
        <w:t xml:space="preserve"> будет только нарастать, что потенциально может укрепить позиции Африки в мировой торговле как экспортёра сырьевых товаров. Однако к осознанию того, что Африка обладает значимыми природными ресурсами, пришли многие мировые державы. Следствием данного понимания стало стремление усилить своё доминирование в </w:t>
      </w:r>
      <w:r w:rsidRPr="00270D11">
        <w:lastRenderedPageBreak/>
        <w:t>торговых отношениях со странами африканского континента как США и ведущих европейских государств, так и Китая</w:t>
      </w:r>
      <w:r w:rsidR="00BF3B5B" w:rsidRPr="00270D11">
        <w:t>, а в перспективе</w:t>
      </w:r>
      <w:r w:rsidRPr="00270D11">
        <w:t xml:space="preserve"> </w:t>
      </w:r>
      <w:r w:rsidR="00BF3B5B" w:rsidRPr="00270D11">
        <w:t>и России.</w:t>
      </w:r>
    </w:p>
    <w:p w14:paraId="271FE314" w14:textId="77777777" w:rsidR="009C052C" w:rsidRPr="00270D11" w:rsidRDefault="009C052C" w:rsidP="009C052C">
      <w:pPr>
        <w:keepNext/>
        <w:spacing w:line="360" w:lineRule="auto"/>
        <w:jc w:val="center"/>
      </w:pPr>
      <w:r w:rsidRPr="00270D11">
        <w:rPr>
          <w:noProof/>
          <w:lang w:eastAsia="ru-RU"/>
        </w:rPr>
        <w:drawing>
          <wp:inline distT="0" distB="0" distL="0" distR="0" wp14:anchorId="19ABE2A1" wp14:editId="2A8A689C">
            <wp:extent cx="4680000" cy="3365009"/>
            <wp:effectExtent l="19050" t="19050" r="25400" b="260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rotWithShape="1">
                    <a:blip r:embed="rId73"/>
                    <a:srcRect l="3665" t="10244" r="3339" b="6876"/>
                    <a:stretch/>
                  </pic:blipFill>
                  <pic:spPr bwMode="auto">
                    <a:xfrm>
                      <a:off x="0" y="0"/>
                      <a:ext cx="4680000" cy="336500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758C81F" w14:textId="2D5990EE" w:rsidR="009C052C" w:rsidRDefault="00663814" w:rsidP="00644907">
      <w:pPr>
        <w:pStyle w:val="af5"/>
        <w:rPr>
          <w:color w:val="auto"/>
          <w:sz w:val="24"/>
          <w:szCs w:val="24"/>
        </w:rPr>
      </w:pPr>
      <w:r w:rsidRPr="00270D11">
        <w:rPr>
          <w:color w:val="auto"/>
          <w:sz w:val="24"/>
          <w:szCs w:val="24"/>
        </w:rPr>
        <w:t>Рис.</w:t>
      </w:r>
      <w:r w:rsidR="009C052C" w:rsidRPr="00270D11">
        <w:rPr>
          <w:color w:val="auto"/>
          <w:sz w:val="24"/>
          <w:szCs w:val="24"/>
        </w:rPr>
        <w:t xml:space="preserve"> </w:t>
      </w:r>
      <w:r w:rsidR="00644907" w:rsidRPr="00270D11">
        <w:rPr>
          <w:color w:val="auto"/>
          <w:sz w:val="24"/>
          <w:szCs w:val="24"/>
        </w:rPr>
        <w:t>64</w:t>
      </w:r>
      <w:r w:rsidR="009C052C" w:rsidRPr="00270D11">
        <w:rPr>
          <w:color w:val="auto"/>
          <w:sz w:val="24"/>
          <w:szCs w:val="24"/>
        </w:rPr>
        <w:t xml:space="preserve">. </w:t>
      </w:r>
      <w:r w:rsidR="00644907" w:rsidRPr="00270D11">
        <w:rPr>
          <w:color w:val="auto"/>
          <w:sz w:val="24"/>
          <w:szCs w:val="24"/>
        </w:rPr>
        <w:t xml:space="preserve">Изменение доли </w:t>
      </w:r>
      <w:proofErr w:type="spellStart"/>
      <w:r w:rsidR="00644907" w:rsidRPr="00270D11">
        <w:rPr>
          <w:color w:val="auto"/>
          <w:sz w:val="24"/>
          <w:szCs w:val="24"/>
        </w:rPr>
        <w:t>внутрирегиональной</w:t>
      </w:r>
      <w:proofErr w:type="spellEnd"/>
      <w:r w:rsidR="00644907" w:rsidRPr="00270D11">
        <w:rPr>
          <w:color w:val="auto"/>
          <w:sz w:val="24"/>
          <w:szCs w:val="24"/>
        </w:rPr>
        <w:t xml:space="preserve"> торговли товарами в странах Африки в 1995 - 2019 гг.</w:t>
      </w:r>
    </w:p>
    <w:p w14:paraId="6019D606" w14:textId="77777777" w:rsidR="00EB3F50" w:rsidRPr="00EB3F50" w:rsidRDefault="00EB3F50" w:rsidP="00EB3F50"/>
    <w:p w14:paraId="54022B98" w14:textId="77777777" w:rsidR="009C052C" w:rsidRPr="00270D11" w:rsidRDefault="009C052C" w:rsidP="009C052C">
      <w:pPr>
        <w:pStyle w:val="afb"/>
        <w:spacing w:line="360" w:lineRule="auto"/>
        <w:rPr>
          <w:i/>
          <w:iCs/>
          <w:u w:val="single"/>
        </w:rPr>
      </w:pPr>
      <w:r w:rsidRPr="00270D11">
        <w:tab/>
      </w:r>
      <w:r w:rsidRPr="00270D11">
        <w:rPr>
          <w:i/>
          <w:iCs/>
          <w:u w:val="single"/>
        </w:rPr>
        <w:t xml:space="preserve">Австралия и Океания. </w:t>
      </w:r>
    </w:p>
    <w:p w14:paraId="724F5A5B" w14:textId="77777777" w:rsidR="009C052C" w:rsidRPr="00270D11" w:rsidRDefault="009C052C" w:rsidP="009C052C">
      <w:pPr>
        <w:spacing w:line="360" w:lineRule="auto"/>
      </w:pPr>
      <w:r w:rsidRPr="00270D11">
        <w:tab/>
        <w:t xml:space="preserve">Внешнеторговая квота в Австралии и Океании за 1995 – 2019 гг. увеличилась, но незначительно – с 41,8% до 47,6%. В целом, особенности распределения значений внешнеторговой квоты в 1995 и 2019 гг. схожи. </w:t>
      </w:r>
    </w:p>
    <w:p w14:paraId="694A43BA" w14:textId="3CAD94F4" w:rsidR="009C052C" w:rsidRPr="00270D11" w:rsidRDefault="009C052C" w:rsidP="009C052C">
      <w:pPr>
        <w:spacing w:line="360" w:lineRule="auto"/>
      </w:pPr>
      <w:r w:rsidRPr="00270D11">
        <w:tab/>
        <w:t xml:space="preserve">Однако в большинстве островных государств за период 1995 – 2019 гг. показатель внешнеторговой квоты снизился, а в Австралии, наоборот, повысился – с 37,7% до 45,8% (рис. </w:t>
      </w:r>
      <w:r w:rsidR="00BF3B5B" w:rsidRPr="00270D11">
        <w:t>65</w:t>
      </w:r>
      <w:r w:rsidRPr="00270D11">
        <w:t xml:space="preserve">). Австралия за последние десятилетия </w:t>
      </w:r>
      <w:r w:rsidRPr="00270D11">
        <w:rPr>
          <w:lang w:val="en-US"/>
        </w:rPr>
        <w:t>c</w:t>
      </w:r>
      <w:r w:rsidRPr="00270D11">
        <w:t>тала более активно участвовать в международной торговле и на протяжении рассматриваемого периода является главным экспортёром энергоресурсов в страны Восточной и Юго-Восточной Азии.</w:t>
      </w:r>
    </w:p>
    <w:p w14:paraId="1DF21CCE" w14:textId="77777777" w:rsidR="0077653B" w:rsidRPr="00270D11" w:rsidRDefault="0077653B" w:rsidP="0077653B">
      <w:pPr>
        <w:spacing w:line="360" w:lineRule="auto"/>
        <w:rPr>
          <w:szCs w:val="24"/>
        </w:rPr>
      </w:pPr>
      <w:r w:rsidRPr="00270D11">
        <w:tab/>
        <w:t xml:space="preserve">Если внешнеторговая квота для Австралии и Океании за период 1995 – 2019 гг. изменилась несущественно, то доля </w:t>
      </w:r>
      <w:proofErr w:type="spellStart"/>
      <w:r w:rsidRPr="00270D11">
        <w:t>внутрирегиональной</w:t>
      </w:r>
      <w:proofErr w:type="spellEnd"/>
      <w:r w:rsidRPr="00270D11">
        <w:t xml:space="preserve"> торговли сократилась почти вдвое. В 1995 г. данный показатель в регионе составлял 11,4%, а в 2019 г. – только 6%. </w:t>
      </w:r>
    </w:p>
    <w:p w14:paraId="6C47D516" w14:textId="77777777" w:rsidR="0077653B" w:rsidRPr="00270D11" w:rsidRDefault="0077653B" w:rsidP="0077653B">
      <w:pPr>
        <w:spacing w:line="360" w:lineRule="auto"/>
      </w:pPr>
      <w:r w:rsidRPr="00270D11">
        <w:tab/>
        <w:t xml:space="preserve">Доля </w:t>
      </w:r>
      <w:proofErr w:type="spellStart"/>
      <w:r w:rsidRPr="00270D11">
        <w:t>внутрирегиональной</w:t>
      </w:r>
      <w:proofErr w:type="spellEnd"/>
      <w:r w:rsidRPr="00270D11">
        <w:t xml:space="preserve"> торговли сократилась во всех наиболее крупных государствах рассматриваемого региона (рис. 72). Австралия и страны Океании всё в большей степени ориентируются на торговлю со странами Восточной и Юго-Восточной Азии (Китай, Япония, Южная Корея и др.), а также США. </w:t>
      </w:r>
    </w:p>
    <w:p w14:paraId="6A382603" w14:textId="1AC6AD6C" w:rsidR="0077653B" w:rsidRPr="00270D11" w:rsidRDefault="0077653B" w:rsidP="009C052C">
      <w:pPr>
        <w:spacing w:line="360" w:lineRule="auto"/>
      </w:pPr>
    </w:p>
    <w:p w14:paraId="61151B59" w14:textId="77777777" w:rsidR="009C052C" w:rsidRPr="00270D11" w:rsidRDefault="009C052C" w:rsidP="009C052C">
      <w:pPr>
        <w:keepNext/>
        <w:spacing w:after="40" w:line="240" w:lineRule="auto"/>
        <w:jc w:val="center"/>
      </w:pPr>
      <w:r w:rsidRPr="00270D11">
        <w:rPr>
          <w:noProof/>
          <w:lang w:eastAsia="ru-RU"/>
        </w:rPr>
        <w:lastRenderedPageBreak/>
        <w:drawing>
          <wp:inline distT="0" distB="0" distL="0" distR="0" wp14:anchorId="19CA18E1" wp14:editId="107FEC60">
            <wp:extent cx="3960000" cy="2396348"/>
            <wp:effectExtent l="19050" t="19050" r="21590" b="2349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rotWithShape="1">
                    <a:blip r:embed="rId74"/>
                    <a:srcRect l="3389" t="22667" r="12932" b="7554"/>
                    <a:stretch/>
                  </pic:blipFill>
                  <pic:spPr bwMode="auto">
                    <a:xfrm>
                      <a:off x="0" y="0"/>
                      <a:ext cx="3960000" cy="239634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795343" w14:textId="75F1F907" w:rsidR="009C052C" w:rsidRPr="00270D11" w:rsidRDefault="00663814" w:rsidP="0077653B">
      <w:pPr>
        <w:pStyle w:val="af5"/>
        <w:rPr>
          <w:color w:val="auto"/>
          <w:sz w:val="24"/>
          <w:szCs w:val="24"/>
        </w:rPr>
      </w:pPr>
      <w:r w:rsidRPr="00270D11">
        <w:rPr>
          <w:color w:val="auto"/>
          <w:sz w:val="24"/>
          <w:szCs w:val="24"/>
        </w:rPr>
        <w:t>Рис.</w:t>
      </w:r>
      <w:r w:rsidR="009C052C" w:rsidRPr="00270D11">
        <w:rPr>
          <w:color w:val="auto"/>
          <w:sz w:val="24"/>
          <w:szCs w:val="24"/>
        </w:rPr>
        <w:t xml:space="preserve"> </w:t>
      </w:r>
      <w:r w:rsidR="00BF3B5B" w:rsidRPr="00270D11">
        <w:rPr>
          <w:color w:val="auto"/>
          <w:sz w:val="24"/>
          <w:szCs w:val="24"/>
        </w:rPr>
        <w:t>65</w:t>
      </w:r>
      <w:r w:rsidR="009C052C" w:rsidRPr="00270D11">
        <w:rPr>
          <w:color w:val="auto"/>
          <w:sz w:val="24"/>
          <w:szCs w:val="24"/>
        </w:rPr>
        <w:t>.  Изменение внешнеторговой квоты в Австралии и Океании в 1995 - 2019 гг.</w:t>
      </w:r>
    </w:p>
    <w:p w14:paraId="5EEB7BC0" w14:textId="77777777" w:rsidR="0077653B" w:rsidRPr="00270D11" w:rsidRDefault="0077653B" w:rsidP="0077653B"/>
    <w:p w14:paraId="3D7BDE4C" w14:textId="77777777" w:rsidR="009C052C" w:rsidRPr="00270D11" w:rsidRDefault="009C052C" w:rsidP="009C052C">
      <w:pPr>
        <w:keepNext/>
        <w:jc w:val="center"/>
      </w:pPr>
      <w:r w:rsidRPr="00270D11">
        <w:rPr>
          <w:noProof/>
          <w:lang w:eastAsia="ru-RU"/>
        </w:rPr>
        <w:drawing>
          <wp:inline distT="0" distB="0" distL="0" distR="0" wp14:anchorId="3E3258DF" wp14:editId="4E72BC11">
            <wp:extent cx="3960000" cy="2464192"/>
            <wp:effectExtent l="19050" t="19050" r="21590" b="1270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rotWithShape="1">
                    <a:blip r:embed="rId75"/>
                    <a:srcRect l="3087" t="23501" r="16115" b="7212"/>
                    <a:stretch/>
                  </pic:blipFill>
                  <pic:spPr bwMode="auto">
                    <a:xfrm>
                      <a:off x="0" y="0"/>
                      <a:ext cx="3960000" cy="24641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0BE2D9" w14:textId="01C4AB61"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w:t>
      </w:r>
      <w:r w:rsidR="00BF3B5B" w:rsidRPr="00270D11">
        <w:rPr>
          <w:color w:val="auto"/>
          <w:sz w:val="24"/>
          <w:szCs w:val="24"/>
        </w:rPr>
        <w:t>66</w:t>
      </w:r>
      <w:r w:rsidR="009C052C" w:rsidRPr="00270D11">
        <w:rPr>
          <w:color w:val="auto"/>
          <w:sz w:val="24"/>
          <w:szCs w:val="24"/>
        </w:rPr>
        <w:t xml:space="preserve">. Изменение доля </w:t>
      </w:r>
      <w:proofErr w:type="spellStart"/>
      <w:r w:rsidR="009C052C" w:rsidRPr="00270D11">
        <w:rPr>
          <w:color w:val="auto"/>
          <w:sz w:val="24"/>
          <w:szCs w:val="24"/>
        </w:rPr>
        <w:t>внутрирегиональной</w:t>
      </w:r>
      <w:proofErr w:type="spellEnd"/>
      <w:r w:rsidR="009C052C" w:rsidRPr="00270D11">
        <w:rPr>
          <w:color w:val="auto"/>
          <w:sz w:val="24"/>
          <w:szCs w:val="24"/>
        </w:rPr>
        <w:t xml:space="preserve"> торговли товарами в Австралии и Океании в 1995 - 2019 гг.</w:t>
      </w:r>
    </w:p>
    <w:p w14:paraId="400F62A4" w14:textId="37489768" w:rsidR="0077653B" w:rsidRDefault="009C052C" w:rsidP="009C052C">
      <w:pPr>
        <w:spacing w:line="360" w:lineRule="auto"/>
      </w:pPr>
      <w:r w:rsidRPr="00270D11">
        <w:tab/>
        <w:t>За период 1995 – 2019 гг. значение внешнеторговой квоты увеличилось во всех рассматриваемых регионах мира</w:t>
      </w:r>
      <w:r w:rsidR="00BF3B5B" w:rsidRPr="00270D11">
        <w:t xml:space="preserve">, таким образом, </w:t>
      </w:r>
      <w:r w:rsidR="0077653B" w:rsidRPr="00270D11">
        <w:t>процесс глобализации продолжается</w:t>
      </w:r>
      <w:r w:rsidRPr="00270D11">
        <w:t xml:space="preserve">. Наиболее существенно данный показатель повысился в Европе, </w:t>
      </w:r>
      <w:r w:rsidR="007D47B3" w:rsidRPr="00270D11">
        <w:t>Юго-Западной Азии</w:t>
      </w:r>
      <w:r w:rsidRPr="00270D11">
        <w:t xml:space="preserve"> и Восточной и Юго-Восточной Азии. Доля </w:t>
      </w:r>
      <w:proofErr w:type="spellStart"/>
      <w:r w:rsidRPr="00270D11">
        <w:t>внутрирегиональной</w:t>
      </w:r>
      <w:proofErr w:type="spellEnd"/>
      <w:r w:rsidRPr="00270D11">
        <w:t xml:space="preserve"> торговли возросла в таких регионах, как </w:t>
      </w:r>
      <w:r w:rsidR="007D47B3" w:rsidRPr="00270D11">
        <w:t>Юго-Западная Азия</w:t>
      </w:r>
      <w:r w:rsidRPr="00270D11">
        <w:t>, Африка, Центральная и Южная Азия</w:t>
      </w:r>
      <w:r w:rsidR="00BF3B5B" w:rsidRPr="00270D11">
        <w:t>, что может в определённой мере свидетельствовать о развитии или пока ещё о начале развития интеграционных процессов</w:t>
      </w:r>
      <w:r w:rsidRPr="00270D11">
        <w:t xml:space="preserve">. Практически не изменился данный показатель в Восточной и Юго-Восточной Азии (табл. 3.14). </w:t>
      </w:r>
    </w:p>
    <w:p w14:paraId="76E53A82" w14:textId="5302833D" w:rsidR="002E3DD5" w:rsidRDefault="002E3DD5" w:rsidP="009C052C">
      <w:pPr>
        <w:spacing w:line="360" w:lineRule="auto"/>
      </w:pPr>
    </w:p>
    <w:p w14:paraId="2271984C" w14:textId="7AEC6CFA" w:rsidR="002E3DD5" w:rsidRDefault="002E3DD5" w:rsidP="009C052C">
      <w:pPr>
        <w:spacing w:line="360" w:lineRule="auto"/>
      </w:pPr>
    </w:p>
    <w:p w14:paraId="5B1DBD10" w14:textId="1EEAED99" w:rsidR="002E3DD5" w:rsidRDefault="002E3DD5" w:rsidP="009C052C">
      <w:pPr>
        <w:spacing w:line="360" w:lineRule="auto"/>
      </w:pPr>
    </w:p>
    <w:p w14:paraId="35A9D7CE" w14:textId="77777777" w:rsidR="002E3DD5" w:rsidRPr="00270D11" w:rsidRDefault="002E3DD5" w:rsidP="009C052C">
      <w:pPr>
        <w:spacing w:line="360" w:lineRule="auto"/>
      </w:pPr>
    </w:p>
    <w:p w14:paraId="19AFBA0B" w14:textId="77777777" w:rsidR="009C052C" w:rsidRPr="00270D11" w:rsidRDefault="009C052C" w:rsidP="009C052C">
      <w:pPr>
        <w:spacing w:line="360" w:lineRule="auto"/>
        <w:jc w:val="right"/>
        <w:rPr>
          <w:i/>
          <w:iCs/>
        </w:rPr>
      </w:pPr>
      <w:r w:rsidRPr="00270D11">
        <w:rPr>
          <w:i/>
          <w:iCs/>
        </w:rPr>
        <w:lastRenderedPageBreak/>
        <w:t>Таблица 3.14</w:t>
      </w:r>
    </w:p>
    <w:p w14:paraId="0581033A" w14:textId="77777777" w:rsidR="009C052C" w:rsidRPr="00270D11" w:rsidRDefault="009C052C" w:rsidP="009C052C">
      <w:pPr>
        <w:spacing w:line="360" w:lineRule="auto"/>
        <w:jc w:val="center"/>
        <w:rPr>
          <w:b/>
          <w:bCs/>
        </w:rPr>
      </w:pPr>
      <w:r w:rsidRPr="00270D11">
        <w:rPr>
          <w:b/>
          <w:bCs/>
        </w:rPr>
        <w:t xml:space="preserve">Внешнеторговая квота и доля </w:t>
      </w:r>
      <w:proofErr w:type="spellStart"/>
      <w:r w:rsidRPr="00270D11">
        <w:rPr>
          <w:b/>
          <w:bCs/>
        </w:rPr>
        <w:t>внутрирегиональной</w:t>
      </w:r>
      <w:proofErr w:type="spellEnd"/>
      <w:r w:rsidRPr="00270D11">
        <w:rPr>
          <w:b/>
          <w:bCs/>
        </w:rPr>
        <w:t xml:space="preserve"> торговли в регионах мира            в 1995 и 2019 гг.</w:t>
      </w:r>
    </w:p>
    <w:tbl>
      <w:tblPr>
        <w:tblStyle w:val="af4"/>
        <w:tblW w:w="0" w:type="auto"/>
        <w:tblInd w:w="108" w:type="dxa"/>
        <w:tblLook w:val="04A0" w:firstRow="1" w:lastRow="0" w:firstColumn="1" w:lastColumn="0" w:noHBand="0" w:noVBand="1"/>
      </w:tblPr>
      <w:tblGrid>
        <w:gridCol w:w="3119"/>
        <w:gridCol w:w="1920"/>
        <w:gridCol w:w="1353"/>
        <w:gridCol w:w="1790"/>
        <w:gridCol w:w="1280"/>
      </w:tblGrid>
      <w:tr w:rsidR="00270D11" w:rsidRPr="00270D11" w14:paraId="0D9491CA" w14:textId="77777777" w:rsidTr="00BF3B5B">
        <w:trPr>
          <w:trHeight w:val="288"/>
          <w:tblHeader/>
        </w:trPr>
        <w:tc>
          <w:tcPr>
            <w:tcW w:w="3119" w:type="dxa"/>
            <w:noWrap/>
            <w:vAlign w:val="center"/>
            <w:hideMark/>
          </w:tcPr>
          <w:p w14:paraId="416589A2" w14:textId="77777777" w:rsidR="009C052C" w:rsidRPr="00270D11" w:rsidRDefault="009C052C" w:rsidP="00732404">
            <w:pPr>
              <w:jc w:val="left"/>
              <w:rPr>
                <w:sz w:val="22"/>
              </w:rPr>
            </w:pPr>
          </w:p>
        </w:tc>
        <w:tc>
          <w:tcPr>
            <w:tcW w:w="1920" w:type="dxa"/>
            <w:noWrap/>
            <w:vAlign w:val="center"/>
            <w:hideMark/>
          </w:tcPr>
          <w:p w14:paraId="6F5DE337" w14:textId="77777777" w:rsidR="009C052C" w:rsidRPr="00270D11" w:rsidRDefault="009C052C" w:rsidP="00732404">
            <w:pPr>
              <w:jc w:val="center"/>
              <w:rPr>
                <w:sz w:val="22"/>
              </w:rPr>
            </w:pPr>
            <w:r w:rsidRPr="00270D11">
              <w:rPr>
                <w:sz w:val="22"/>
              </w:rPr>
              <w:t>Внешнеторговая квота, 1995 г., %</w:t>
            </w:r>
          </w:p>
        </w:tc>
        <w:tc>
          <w:tcPr>
            <w:tcW w:w="1353" w:type="dxa"/>
            <w:noWrap/>
            <w:vAlign w:val="center"/>
            <w:hideMark/>
          </w:tcPr>
          <w:p w14:paraId="7FE2AD3D" w14:textId="77777777" w:rsidR="009C052C" w:rsidRPr="00270D11" w:rsidRDefault="009C052C" w:rsidP="00732404">
            <w:pPr>
              <w:jc w:val="center"/>
              <w:rPr>
                <w:sz w:val="22"/>
              </w:rPr>
            </w:pPr>
            <w:r w:rsidRPr="00270D11">
              <w:rPr>
                <w:sz w:val="22"/>
              </w:rPr>
              <w:t xml:space="preserve">Доля </w:t>
            </w:r>
            <w:proofErr w:type="spellStart"/>
            <w:r w:rsidRPr="00270D11">
              <w:rPr>
                <w:sz w:val="22"/>
              </w:rPr>
              <w:t>внутрирег</w:t>
            </w:r>
            <w:proofErr w:type="spellEnd"/>
            <w:r w:rsidRPr="00270D11">
              <w:rPr>
                <w:sz w:val="22"/>
              </w:rPr>
              <w:t>. торговли, 1995 г., %</w:t>
            </w:r>
          </w:p>
        </w:tc>
        <w:tc>
          <w:tcPr>
            <w:tcW w:w="1790" w:type="dxa"/>
            <w:noWrap/>
            <w:vAlign w:val="center"/>
            <w:hideMark/>
          </w:tcPr>
          <w:p w14:paraId="361CEB88" w14:textId="77777777" w:rsidR="009C052C" w:rsidRPr="00270D11" w:rsidRDefault="009C052C" w:rsidP="00732404">
            <w:pPr>
              <w:jc w:val="center"/>
              <w:rPr>
                <w:sz w:val="22"/>
              </w:rPr>
            </w:pPr>
            <w:r w:rsidRPr="00270D11">
              <w:rPr>
                <w:sz w:val="22"/>
              </w:rPr>
              <w:t>Внешнеторговая квота, 2019 г., %</w:t>
            </w:r>
          </w:p>
        </w:tc>
        <w:tc>
          <w:tcPr>
            <w:tcW w:w="1280" w:type="dxa"/>
            <w:noWrap/>
            <w:vAlign w:val="center"/>
            <w:hideMark/>
          </w:tcPr>
          <w:p w14:paraId="0E848951" w14:textId="77777777" w:rsidR="009C052C" w:rsidRPr="00270D11" w:rsidRDefault="009C052C" w:rsidP="00732404">
            <w:pPr>
              <w:jc w:val="center"/>
              <w:rPr>
                <w:sz w:val="22"/>
              </w:rPr>
            </w:pPr>
            <w:r w:rsidRPr="00270D11">
              <w:rPr>
                <w:sz w:val="22"/>
              </w:rPr>
              <w:t xml:space="preserve">Доля </w:t>
            </w:r>
            <w:proofErr w:type="spellStart"/>
            <w:r w:rsidRPr="00270D11">
              <w:rPr>
                <w:sz w:val="22"/>
              </w:rPr>
              <w:t>внутрирег</w:t>
            </w:r>
            <w:proofErr w:type="spellEnd"/>
            <w:r w:rsidRPr="00270D11">
              <w:rPr>
                <w:sz w:val="22"/>
              </w:rPr>
              <w:t>. торговли, 2019 г., %</w:t>
            </w:r>
          </w:p>
        </w:tc>
      </w:tr>
      <w:tr w:rsidR="00270D11" w:rsidRPr="00270D11" w14:paraId="69139CF3" w14:textId="77777777" w:rsidTr="00BF3B5B">
        <w:trPr>
          <w:trHeight w:val="288"/>
        </w:trPr>
        <w:tc>
          <w:tcPr>
            <w:tcW w:w="3119" w:type="dxa"/>
            <w:noWrap/>
            <w:vAlign w:val="center"/>
            <w:hideMark/>
          </w:tcPr>
          <w:p w14:paraId="17A9B00D" w14:textId="77777777" w:rsidR="009C052C" w:rsidRPr="00270D11" w:rsidRDefault="009C052C" w:rsidP="00732404">
            <w:pPr>
              <w:jc w:val="left"/>
              <w:rPr>
                <w:sz w:val="22"/>
              </w:rPr>
            </w:pPr>
            <w:r w:rsidRPr="00270D11">
              <w:rPr>
                <w:sz w:val="22"/>
              </w:rPr>
              <w:t>Европа</w:t>
            </w:r>
          </w:p>
        </w:tc>
        <w:tc>
          <w:tcPr>
            <w:tcW w:w="1920" w:type="dxa"/>
            <w:noWrap/>
            <w:vAlign w:val="center"/>
            <w:hideMark/>
          </w:tcPr>
          <w:p w14:paraId="63D3A901" w14:textId="48524774" w:rsidR="009C052C" w:rsidRPr="00270D11" w:rsidRDefault="009C052C" w:rsidP="00732404">
            <w:pPr>
              <w:jc w:val="center"/>
              <w:rPr>
                <w:sz w:val="22"/>
              </w:rPr>
            </w:pPr>
            <w:r w:rsidRPr="00270D11">
              <w:rPr>
                <w:sz w:val="22"/>
              </w:rPr>
              <w:t>54,</w:t>
            </w:r>
            <w:r w:rsidR="004C2781" w:rsidRPr="00270D11">
              <w:rPr>
                <w:sz w:val="22"/>
              </w:rPr>
              <w:t>4</w:t>
            </w:r>
          </w:p>
        </w:tc>
        <w:tc>
          <w:tcPr>
            <w:tcW w:w="1353" w:type="dxa"/>
            <w:noWrap/>
            <w:vAlign w:val="center"/>
            <w:hideMark/>
          </w:tcPr>
          <w:p w14:paraId="4A0773BD" w14:textId="77777777" w:rsidR="009C052C" w:rsidRPr="00270D11" w:rsidRDefault="009C052C" w:rsidP="00732404">
            <w:pPr>
              <w:jc w:val="center"/>
              <w:rPr>
                <w:sz w:val="22"/>
              </w:rPr>
            </w:pPr>
            <w:r w:rsidRPr="00270D11">
              <w:rPr>
                <w:sz w:val="22"/>
              </w:rPr>
              <w:t>71,1</w:t>
            </w:r>
          </w:p>
        </w:tc>
        <w:tc>
          <w:tcPr>
            <w:tcW w:w="1790" w:type="dxa"/>
            <w:shd w:val="clear" w:color="auto" w:fill="92D050"/>
            <w:noWrap/>
            <w:vAlign w:val="center"/>
            <w:hideMark/>
          </w:tcPr>
          <w:p w14:paraId="1AEFF47A" w14:textId="77777777" w:rsidR="009C052C" w:rsidRPr="00270D11" w:rsidRDefault="009C052C" w:rsidP="00732404">
            <w:pPr>
              <w:jc w:val="center"/>
              <w:rPr>
                <w:sz w:val="22"/>
                <w:lang w:val="en-US"/>
              </w:rPr>
            </w:pPr>
            <w:r w:rsidRPr="00270D11">
              <w:rPr>
                <w:sz w:val="22"/>
              </w:rPr>
              <w:t>8</w:t>
            </w:r>
            <w:r w:rsidRPr="00270D11">
              <w:rPr>
                <w:sz w:val="22"/>
                <w:lang w:val="en-US"/>
              </w:rPr>
              <w:t>7,7</w:t>
            </w:r>
          </w:p>
        </w:tc>
        <w:tc>
          <w:tcPr>
            <w:tcW w:w="1280" w:type="dxa"/>
            <w:shd w:val="clear" w:color="auto" w:fill="FF4B4F"/>
            <w:noWrap/>
            <w:vAlign w:val="center"/>
            <w:hideMark/>
          </w:tcPr>
          <w:p w14:paraId="0282A57F" w14:textId="77777777" w:rsidR="009C052C" w:rsidRPr="00270D11" w:rsidRDefault="009C052C" w:rsidP="00732404">
            <w:pPr>
              <w:jc w:val="center"/>
              <w:rPr>
                <w:sz w:val="22"/>
              </w:rPr>
            </w:pPr>
            <w:r w:rsidRPr="00270D11">
              <w:rPr>
                <w:sz w:val="22"/>
              </w:rPr>
              <w:t>67,3</w:t>
            </w:r>
          </w:p>
        </w:tc>
      </w:tr>
      <w:tr w:rsidR="00270D11" w:rsidRPr="00270D11" w14:paraId="2B80D994" w14:textId="77777777" w:rsidTr="00BF3B5B">
        <w:trPr>
          <w:trHeight w:val="288"/>
        </w:trPr>
        <w:tc>
          <w:tcPr>
            <w:tcW w:w="3119" w:type="dxa"/>
            <w:noWrap/>
            <w:vAlign w:val="center"/>
            <w:hideMark/>
          </w:tcPr>
          <w:p w14:paraId="30790FBD" w14:textId="77777777" w:rsidR="009C052C" w:rsidRPr="00270D11" w:rsidRDefault="009C052C" w:rsidP="00732404">
            <w:pPr>
              <w:jc w:val="left"/>
              <w:rPr>
                <w:sz w:val="22"/>
              </w:rPr>
            </w:pPr>
            <w:r w:rsidRPr="00270D11">
              <w:rPr>
                <w:sz w:val="22"/>
              </w:rPr>
              <w:t>Восточная и Юго-Восточная Азия</w:t>
            </w:r>
          </w:p>
        </w:tc>
        <w:tc>
          <w:tcPr>
            <w:tcW w:w="1920" w:type="dxa"/>
            <w:noWrap/>
            <w:vAlign w:val="center"/>
            <w:hideMark/>
          </w:tcPr>
          <w:p w14:paraId="2F5DA100" w14:textId="77777777" w:rsidR="009C052C" w:rsidRPr="00270D11" w:rsidRDefault="009C052C" w:rsidP="00732404">
            <w:pPr>
              <w:jc w:val="center"/>
              <w:rPr>
                <w:sz w:val="22"/>
              </w:rPr>
            </w:pPr>
            <w:r w:rsidRPr="00270D11">
              <w:rPr>
                <w:sz w:val="22"/>
              </w:rPr>
              <w:t>35,8</w:t>
            </w:r>
          </w:p>
        </w:tc>
        <w:tc>
          <w:tcPr>
            <w:tcW w:w="1353" w:type="dxa"/>
            <w:noWrap/>
            <w:vAlign w:val="center"/>
            <w:hideMark/>
          </w:tcPr>
          <w:p w14:paraId="35F64096" w14:textId="77777777" w:rsidR="009C052C" w:rsidRPr="00270D11" w:rsidRDefault="009C052C" w:rsidP="00732404">
            <w:pPr>
              <w:jc w:val="center"/>
              <w:rPr>
                <w:sz w:val="22"/>
              </w:rPr>
            </w:pPr>
            <w:r w:rsidRPr="00270D11">
              <w:rPr>
                <w:sz w:val="22"/>
              </w:rPr>
              <w:t>50,8</w:t>
            </w:r>
          </w:p>
        </w:tc>
        <w:tc>
          <w:tcPr>
            <w:tcW w:w="1790" w:type="dxa"/>
            <w:shd w:val="clear" w:color="auto" w:fill="92D050"/>
            <w:noWrap/>
            <w:vAlign w:val="center"/>
            <w:hideMark/>
          </w:tcPr>
          <w:p w14:paraId="43188E30" w14:textId="77777777" w:rsidR="009C052C" w:rsidRPr="00270D11" w:rsidRDefault="009C052C" w:rsidP="00732404">
            <w:pPr>
              <w:jc w:val="center"/>
              <w:rPr>
                <w:sz w:val="22"/>
              </w:rPr>
            </w:pPr>
            <w:r w:rsidRPr="00270D11">
              <w:rPr>
                <w:sz w:val="22"/>
              </w:rPr>
              <w:t>54,3</w:t>
            </w:r>
          </w:p>
        </w:tc>
        <w:tc>
          <w:tcPr>
            <w:tcW w:w="1280" w:type="dxa"/>
            <w:shd w:val="clear" w:color="auto" w:fill="92D050"/>
            <w:noWrap/>
            <w:vAlign w:val="center"/>
            <w:hideMark/>
          </w:tcPr>
          <w:p w14:paraId="20139D28" w14:textId="77777777" w:rsidR="009C052C" w:rsidRPr="00270D11" w:rsidRDefault="009C052C" w:rsidP="00732404">
            <w:pPr>
              <w:jc w:val="center"/>
              <w:rPr>
                <w:sz w:val="22"/>
              </w:rPr>
            </w:pPr>
            <w:r w:rsidRPr="00270D11">
              <w:rPr>
                <w:sz w:val="22"/>
              </w:rPr>
              <w:t>50,9</w:t>
            </w:r>
          </w:p>
        </w:tc>
      </w:tr>
      <w:tr w:rsidR="00270D11" w:rsidRPr="00270D11" w14:paraId="6C732A75" w14:textId="77777777" w:rsidTr="00BF3B5B">
        <w:trPr>
          <w:trHeight w:val="288"/>
        </w:trPr>
        <w:tc>
          <w:tcPr>
            <w:tcW w:w="3119" w:type="dxa"/>
            <w:noWrap/>
            <w:vAlign w:val="center"/>
            <w:hideMark/>
          </w:tcPr>
          <w:p w14:paraId="0927D8A3" w14:textId="713A6789" w:rsidR="009C052C" w:rsidRPr="00270D11" w:rsidRDefault="007D47B3" w:rsidP="00732404">
            <w:pPr>
              <w:jc w:val="left"/>
              <w:rPr>
                <w:sz w:val="22"/>
              </w:rPr>
            </w:pPr>
            <w:r w:rsidRPr="00270D11">
              <w:rPr>
                <w:sz w:val="22"/>
              </w:rPr>
              <w:t>Юго-Западная Азия</w:t>
            </w:r>
          </w:p>
        </w:tc>
        <w:tc>
          <w:tcPr>
            <w:tcW w:w="1920" w:type="dxa"/>
            <w:noWrap/>
            <w:vAlign w:val="center"/>
            <w:hideMark/>
          </w:tcPr>
          <w:p w14:paraId="58AE9ED5" w14:textId="77777777" w:rsidR="009C052C" w:rsidRPr="00270D11" w:rsidRDefault="009C052C" w:rsidP="00732404">
            <w:pPr>
              <w:jc w:val="center"/>
              <w:rPr>
                <w:sz w:val="22"/>
              </w:rPr>
            </w:pPr>
            <w:r w:rsidRPr="00270D11">
              <w:rPr>
                <w:sz w:val="22"/>
              </w:rPr>
              <w:t>58,3</w:t>
            </w:r>
          </w:p>
        </w:tc>
        <w:tc>
          <w:tcPr>
            <w:tcW w:w="1353" w:type="dxa"/>
            <w:noWrap/>
            <w:vAlign w:val="center"/>
            <w:hideMark/>
          </w:tcPr>
          <w:p w14:paraId="3E10455E" w14:textId="77777777" w:rsidR="009C052C" w:rsidRPr="00270D11" w:rsidRDefault="009C052C" w:rsidP="00732404">
            <w:pPr>
              <w:jc w:val="center"/>
              <w:rPr>
                <w:sz w:val="22"/>
              </w:rPr>
            </w:pPr>
            <w:r w:rsidRPr="00270D11">
              <w:rPr>
                <w:sz w:val="22"/>
              </w:rPr>
              <w:t>6,4</w:t>
            </w:r>
          </w:p>
        </w:tc>
        <w:tc>
          <w:tcPr>
            <w:tcW w:w="1790" w:type="dxa"/>
            <w:shd w:val="clear" w:color="auto" w:fill="92D050"/>
            <w:noWrap/>
            <w:vAlign w:val="center"/>
            <w:hideMark/>
          </w:tcPr>
          <w:p w14:paraId="114207E2" w14:textId="77777777" w:rsidR="009C052C" w:rsidRPr="00270D11" w:rsidRDefault="009C052C" w:rsidP="00732404">
            <w:pPr>
              <w:jc w:val="center"/>
              <w:rPr>
                <w:sz w:val="22"/>
                <w:lang w:val="en-US"/>
              </w:rPr>
            </w:pPr>
            <w:r w:rsidRPr="00270D11">
              <w:rPr>
                <w:sz w:val="22"/>
              </w:rPr>
              <w:t>7</w:t>
            </w:r>
            <w:r w:rsidRPr="00270D11">
              <w:rPr>
                <w:sz w:val="22"/>
                <w:lang w:val="en-US"/>
              </w:rPr>
              <w:t>9,8</w:t>
            </w:r>
          </w:p>
        </w:tc>
        <w:tc>
          <w:tcPr>
            <w:tcW w:w="1280" w:type="dxa"/>
            <w:shd w:val="clear" w:color="auto" w:fill="92D050"/>
            <w:noWrap/>
            <w:vAlign w:val="center"/>
            <w:hideMark/>
          </w:tcPr>
          <w:p w14:paraId="2D352FAF" w14:textId="77777777" w:rsidR="009C052C" w:rsidRPr="00270D11" w:rsidRDefault="009C052C" w:rsidP="00732404">
            <w:pPr>
              <w:jc w:val="center"/>
              <w:rPr>
                <w:sz w:val="22"/>
              </w:rPr>
            </w:pPr>
            <w:r w:rsidRPr="00270D11">
              <w:rPr>
                <w:sz w:val="22"/>
              </w:rPr>
              <w:t>14,2</w:t>
            </w:r>
          </w:p>
        </w:tc>
      </w:tr>
      <w:tr w:rsidR="00270D11" w:rsidRPr="00270D11" w14:paraId="124744B9" w14:textId="77777777" w:rsidTr="00BF3B5B">
        <w:trPr>
          <w:trHeight w:val="288"/>
        </w:trPr>
        <w:tc>
          <w:tcPr>
            <w:tcW w:w="3119" w:type="dxa"/>
            <w:noWrap/>
            <w:vAlign w:val="center"/>
            <w:hideMark/>
          </w:tcPr>
          <w:p w14:paraId="1930BB33" w14:textId="77777777" w:rsidR="009C052C" w:rsidRPr="00270D11" w:rsidRDefault="009C052C" w:rsidP="00732404">
            <w:pPr>
              <w:jc w:val="left"/>
              <w:rPr>
                <w:sz w:val="22"/>
              </w:rPr>
            </w:pPr>
            <w:r w:rsidRPr="00270D11">
              <w:rPr>
                <w:sz w:val="22"/>
              </w:rPr>
              <w:t>Центральная и Южная Азия</w:t>
            </w:r>
          </w:p>
        </w:tc>
        <w:tc>
          <w:tcPr>
            <w:tcW w:w="1920" w:type="dxa"/>
            <w:noWrap/>
            <w:vAlign w:val="center"/>
            <w:hideMark/>
          </w:tcPr>
          <w:p w14:paraId="7D8A4E31" w14:textId="77777777" w:rsidR="009C052C" w:rsidRPr="00270D11" w:rsidRDefault="009C052C" w:rsidP="00732404">
            <w:pPr>
              <w:jc w:val="center"/>
              <w:rPr>
                <w:sz w:val="22"/>
              </w:rPr>
            </w:pPr>
            <w:r w:rsidRPr="00270D11">
              <w:rPr>
                <w:sz w:val="22"/>
              </w:rPr>
              <w:t>28,2</w:t>
            </w:r>
          </w:p>
        </w:tc>
        <w:tc>
          <w:tcPr>
            <w:tcW w:w="1353" w:type="dxa"/>
            <w:noWrap/>
            <w:vAlign w:val="center"/>
            <w:hideMark/>
          </w:tcPr>
          <w:p w14:paraId="3DE6B69F" w14:textId="77777777" w:rsidR="009C052C" w:rsidRPr="00270D11" w:rsidRDefault="009C052C" w:rsidP="00732404">
            <w:pPr>
              <w:jc w:val="center"/>
              <w:rPr>
                <w:sz w:val="22"/>
              </w:rPr>
            </w:pPr>
            <w:r w:rsidRPr="00270D11">
              <w:rPr>
                <w:sz w:val="22"/>
              </w:rPr>
              <w:t>5,1</w:t>
            </w:r>
          </w:p>
        </w:tc>
        <w:tc>
          <w:tcPr>
            <w:tcW w:w="1790" w:type="dxa"/>
            <w:shd w:val="clear" w:color="auto" w:fill="92D050"/>
            <w:noWrap/>
            <w:vAlign w:val="center"/>
            <w:hideMark/>
          </w:tcPr>
          <w:p w14:paraId="56F8BF50" w14:textId="77777777" w:rsidR="009C052C" w:rsidRPr="00270D11" w:rsidRDefault="009C052C" w:rsidP="00732404">
            <w:pPr>
              <w:jc w:val="center"/>
              <w:rPr>
                <w:sz w:val="22"/>
              </w:rPr>
            </w:pPr>
            <w:r w:rsidRPr="00270D11">
              <w:rPr>
                <w:sz w:val="22"/>
              </w:rPr>
              <w:t>40,9</w:t>
            </w:r>
          </w:p>
        </w:tc>
        <w:tc>
          <w:tcPr>
            <w:tcW w:w="1280" w:type="dxa"/>
            <w:shd w:val="clear" w:color="auto" w:fill="92D050"/>
            <w:noWrap/>
            <w:vAlign w:val="center"/>
            <w:hideMark/>
          </w:tcPr>
          <w:p w14:paraId="1FD039D4" w14:textId="77777777" w:rsidR="009C052C" w:rsidRPr="00270D11" w:rsidRDefault="009C052C" w:rsidP="00732404">
            <w:pPr>
              <w:jc w:val="center"/>
              <w:rPr>
                <w:sz w:val="22"/>
              </w:rPr>
            </w:pPr>
            <w:r w:rsidRPr="00270D11">
              <w:rPr>
                <w:sz w:val="22"/>
              </w:rPr>
              <w:t>6,6</w:t>
            </w:r>
          </w:p>
        </w:tc>
      </w:tr>
      <w:tr w:rsidR="00270D11" w:rsidRPr="00270D11" w14:paraId="5F53896E" w14:textId="77777777" w:rsidTr="00BF3B5B">
        <w:trPr>
          <w:trHeight w:val="288"/>
        </w:trPr>
        <w:tc>
          <w:tcPr>
            <w:tcW w:w="3119" w:type="dxa"/>
            <w:noWrap/>
            <w:vAlign w:val="center"/>
            <w:hideMark/>
          </w:tcPr>
          <w:p w14:paraId="5324245A" w14:textId="77777777" w:rsidR="009C052C" w:rsidRPr="00270D11" w:rsidRDefault="009C052C" w:rsidP="00732404">
            <w:pPr>
              <w:jc w:val="left"/>
              <w:rPr>
                <w:sz w:val="22"/>
              </w:rPr>
            </w:pPr>
            <w:r w:rsidRPr="00270D11">
              <w:rPr>
                <w:sz w:val="22"/>
              </w:rPr>
              <w:t>Северная Америка</w:t>
            </w:r>
          </w:p>
        </w:tc>
        <w:tc>
          <w:tcPr>
            <w:tcW w:w="1920" w:type="dxa"/>
            <w:noWrap/>
            <w:vAlign w:val="center"/>
            <w:hideMark/>
          </w:tcPr>
          <w:p w14:paraId="2C9384E9" w14:textId="77777777" w:rsidR="009C052C" w:rsidRPr="00270D11" w:rsidRDefault="009C052C" w:rsidP="00732404">
            <w:pPr>
              <w:jc w:val="center"/>
              <w:rPr>
                <w:sz w:val="22"/>
              </w:rPr>
            </w:pPr>
            <w:r w:rsidRPr="00270D11">
              <w:rPr>
                <w:sz w:val="22"/>
              </w:rPr>
              <w:t>25,9</w:t>
            </w:r>
          </w:p>
        </w:tc>
        <w:tc>
          <w:tcPr>
            <w:tcW w:w="1353" w:type="dxa"/>
            <w:noWrap/>
            <w:vAlign w:val="center"/>
            <w:hideMark/>
          </w:tcPr>
          <w:p w14:paraId="325EADEB" w14:textId="77777777" w:rsidR="009C052C" w:rsidRPr="00270D11" w:rsidRDefault="009C052C" w:rsidP="00732404">
            <w:pPr>
              <w:jc w:val="center"/>
              <w:rPr>
                <w:sz w:val="22"/>
              </w:rPr>
            </w:pPr>
            <w:r w:rsidRPr="00270D11">
              <w:rPr>
                <w:sz w:val="22"/>
              </w:rPr>
              <w:t>31,2</w:t>
            </w:r>
          </w:p>
        </w:tc>
        <w:tc>
          <w:tcPr>
            <w:tcW w:w="1790" w:type="dxa"/>
            <w:shd w:val="clear" w:color="auto" w:fill="92D050"/>
            <w:noWrap/>
            <w:vAlign w:val="center"/>
            <w:hideMark/>
          </w:tcPr>
          <w:p w14:paraId="7542F0F3" w14:textId="77777777" w:rsidR="009C052C" w:rsidRPr="00270D11" w:rsidRDefault="009C052C" w:rsidP="00732404">
            <w:pPr>
              <w:jc w:val="center"/>
              <w:rPr>
                <w:sz w:val="22"/>
              </w:rPr>
            </w:pPr>
            <w:r w:rsidRPr="00270D11">
              <w:rPr>
                <w:sz w:val="22"/>
              </w:rPr>
              <w:t>29,2</w:t>
            </w:r>
          </w:p>
        </w:tc>
        <w:tc>
          <w:tcPr>
            <w:tcW w:w="1280" w:type="dxa"/>
            <w:shd w:val="clear" w:color="auto" w:fill="FF4B4F"/>
            <w:noWrap/>
            <w:vAlign w:val="center"/>
            <w:hideMark/>
          </w:tcPr>
          <w:p w14:paraId="24229FA7" w14:textId="77777777" w:rsidR="009C052C" w:rsidRPr="00270D11" w:rsidRDefault="009C052C" w:rsidP="00732404">
            <w:pPr>
              <w:jc w:val="center"/>
              <w:rPr>
                <w:sz w:val="22"/>
              </w:rPr>
            </w:pPr>
            <w:r w:rsidRPr="00270D11">
              <w:rPr>
                <w:sz w:val="22"/>
              </w:rPr>
              <w:t>24,4</w:t>
            </w:r>
          </w:p>
        </w:tc>
      </w:tr>
      <w:tr w:rsidR="00270D11" w:rsidRPr="00270D11" w14:paraId="2A2F4A23" w14:textId="77777777" w:rsidTr="00BF3B5B">
        <w:trPr>
          <w:trHeight w:val="288"/>
        </w:trPr>
        <w:tc>
          <w:tcPr>
            <w:tcW w:w="3119" w:type="dxa"/>
            <w:noWrap/>
            <w:vAlign w:val="center"/>
            <w:hideMark/>
          </w:tcPr>
          <w:p w14:paraId="22CC30E8" w14:textId="77777777" w:rsidR="009C052C" w:rsidRPr="00270D11" w:rsidRDefault="009C052C" w:rsidP="00732404">
            <w:pPr>
              <w:jc w:val="left"/>
              <w:rPr>
                <w:sz w:val="22"/>
              </w:rPr>
            </w:pPr>
            <w:r w:rsidRPr="00270D11">
              <w:rPr>
                <w:sz w:val="22"/>
              </w:rPr>
              <w:t>Латинская Америка и Карибский бассейн</w:t>
            </w:r>
          </w:p>
        </w:tc>
        <w:tc>
          <w:tcPr>
            <w:tcW w:w="1920" w:type="dxa"/>
            <w:noWrap/>
            <w:vAlign w:val="center"/>
            <w:hideMark/>
          </w:tcPr>
          <w:p w14:paraId="0E7CF5FF" w14:textId="77777777" w:rsidR="009C052C" w:rsidRPr="00270D11" w:rsidRDefault="009C052C" w:rsidP="00732404">
            <w:pPr>
              <w:jc w:val="center"/>
              <w:rPr>
                <w:sz w:val="22"/>
              </w:rPr>
            </w:pPr>
            <w:r w:rsidRPr="00270D11">
              <w:rPr>
                <w:sz w:val="22"/>
              </w:rPr>
              <w:t>31,2</w:t>
            </w:r>
          </w:p>
        </w:tc>
        <w:tc>
          <w:tcPr>
            <w:tcW w:w="1353" w:type="dxa"/>
            <w:noWrap/>
            <w:vAlign w:val="center"/>
            <w:hideMark/>
          </w:tcPr>
          <w:p w14:paraId="6AF5F693" w14:textId="77777777" w:rsidR="009C052C" w:rsidRPr="00270D11" w:rsidRDefault="009C052C" w:rsidP="00732404">
            <w:pPr>
              <w:jc w:val="center"/>
              <w:rPr>
                <w:sz w:val="22"/>
              </w:rPr>
            </w:pPr>
            <w:r w:rsidRPr="00270D11">
              <w:rPr>
                <w:sz w:val="22"/>
              </w:rPr>
              <w:t>19,3</w:t>
            </w:r>
          </w:p>
        </w:tc>
        <w:tc>
          <w:tcPr>
            <w:tcW w:w="1790" w:type="dxa"/>
            <w:shd w:val="clear" w:color="auto" w:fill="92D050"/>
            <w:noWrap/>
            <w:vAlign w:val="center"/>
            <w:hideMark/>
          </w:tcPr>
          <w:p w14:paraId="7901556B" w14:textId="20ED1F37" w:rsidR="009C052C" w:rsidRPr="006A0EB7" w:rsidRDefault="009C052C" w:rsidP="00732404">
            <w:pPr>
              <w:jc w:val="center"/>
              <w:rPr>
                <w:sz w:val="22"/>
              </w:rPr>
            </w:pPr>
            <w:r w:rsidRPr="00270D11">
              <w:rPr>
                <w:sz w:val="22"/>
              </w:rPr>
              <w:t>4</w:t>
            </w:r>
            <w:r w:rsidR="006A0EB7">
              <w:rPr>
                <w:sz w:val="22"/>
              </w:rPr>
              <w:t>7,2</w:t>
            </w:r>
          </w:p>
        </w:tc>
        <w:tc>
          <w:tcPr>
            <w:tcW w:w="1280" w:type="dxa"/>
            <w:shd w:val="clear" w:color="auto" w:fill="FF4B4F"/>
            <w:noWrap/>
            <w:vAlign w:val="center"/>
            <w:hideMark/>
          </w:tcPr>
          <w:p w14:paraId="4336D8FD" w14:textId="77777777" w:rsidR="009C052C" w:rsidRPr="00270D11" w:rsidRDefault="009C052C" w:rsidP="00732404">
            <w:pPr>
              <w:jc w:val="center"/>
              <w:rPr>
                <w:sz w:val="22"/>
              </w:rPr>
            </w:pPr>
            <w:r w:rsidRPr="00270D11">
              <w:rPr>
                <w:sz w:val="22"/>
              </w:rPr>
              <w:t>14,0</w:t>
            </w:r>
          </w:p>
        </w:tc>
      </w:tr>
      <w:tr w:rsidR="00270D11" w:rsidRPr="00270D11" w14:paraId="08984BDC" w14:textId="77777777" w:rsidTr="00BF3B5B">
        <w:trPr>
          <w:trHeight w:val="288"/>
        </w:trPr>
        <w:tc>
          <w:tcPr>
            <w:tcW w:w="3119" w:type="dxa"/>
            <w:noWrap/>
            <w:vAlign w:val="center"/>
            <w:hideMark/>
          </w:tcPr>
          <w:p w14:paraId="733BED97" w14:textId="77777777" w:rsidR="009C052C" w:rsidRPr="00270D11" w:rsidRDefault="009C052C" w:rsidP="00732404">
            <w:pPr>
              <w:jc w:val="left"/>
              <w:rPr>
                <w:sz w:val="22"/>
              </w:rPr>
            </w:pPr>
            <w:r w:rsidRPr="00270D11">
              <w:rPr>
                <w:sz w:val="22"/>
              </w:rPr>
              <w:t>Африка</w:t>
            </w:r>
          </w:p>
        </w:tc>
        <w:tc>
          <w:tcPr>
            <w:tcW w:w="1920" w:type="dxa"/>
            <w:noWrap/>
            <w:vAlign w:val="center"/>
            <w:hideMark/>
          </w:tcPr>
          <w:p w14:paraId="5D16A1A1" w14:textId="77777777" w:rsidR="009C052C" w:rsidRPr="00270D11" w:rsidRDefault="009C052C" w:rsidP="00732404">
            <w:pPr>
              <w:jc w:val="center"/>
              <w:rPr>
                <w:sz w:val="22"/>
              </w:rPr>
            </w:pPr>
            <w:r w:rsidRPr="00270D11">
              <w:rPr>
                <w:sz w:val="22"/>
              </w:rPr>
              <w:t>51,7</w:t>
            </w:r>
          </w:p>
        </w:tc>
        <w:tc>
          <w:tcPr>
            <w:tcW w:w="1353" w:type="dxa"/>
            <w:noWrap/>
            <w:vAlign w:val="center"/>
            <w:hideMark/>
          </w:tcPr>
          <w:p w14:paraId="48438D5B" w14:textId="77777777" w:rsidR="009C052C" w:rsidRPr="00270D11" w:rsidRDefault="009C052C" w:rsidP="00732404">
            <w:pPr>
              <w:jc w:val="center"/>
              <w:rPr>
                <w:sz w:val="22"/>
              </w:rPr>
            </w:pPr>
            <w:r w:rsidRPr="00270D11">
              <w:rPr>
                <w:sz w:val="22"/>
              </w:rPr>
              <w:t>7,0</w:t>
            </w:r>
          </w:p>
        </w:tc>
        <w:tc>
          <w:tcPr>
            <w:tcW w:w="1790" w:type="dxa"/>
            <w:shd w:val="clear" w:color="auto" w:fill="92D050"/>
            <w:noWrap/>
            <w:vAlign w:val="center"/>
            <w:hideMark/>
          </w:tcPr>
          <w:p w14:paraId="6292BD2A" w14:textId="77777777" w:rsidR="009C052C" w:rsidRPr="00270D11" w:rsidRDefault="009C052C" w:rsidP="00732404">
            <w:pPr>
              <w:jc w:val="center"/>
              <w:rPr>
                <w:sz w:val="22"/>
              </w:rPr>
            </w:pPr>
            <w:r w:rsidRPr="00270D11">
              <w:rPr>
                <w:sz w:val="22"/>
              </w:rPr>
              <w:t>53,4</w:t>
            </w:r>
          </w:p>
        </w:tc>
        <w:tc>
          <w:tcPr>
            <w:tcW w:w="1280" w:type="dxa"/>
            <w:shd w:val="clear" w:color="auto" w:fill="92D050"/>
            <w:noWrap/>
            <w:vAlign w:val="center"/>
            <w:hideMark/>
          </w:tcPr>
          <w:p w14:paraId="326FDDAF" w14:textId="77777777" w:rsidR="009C052C" w:rsidRPr="00270D11" w:rsidRDefault="009C052C" w:rsidP="00732404">
            <w:pPr>
              <w:jc w:val="center"/>
              <w:rPr>
                <w:sz w:val="22"/>
              </w:rPr>
            </w:pPr>
            <w:r w:rsidRPr="00270D11">
              <w:rPr>
                <w:sz w:val="22"/>
              </w:rPr>
              <w:t>13,1</w:t>
            </w:r>
          </w:p>
        </w:tc>
      </w:tr>
      <w:tr w:rsidR="00270D11" w:rsidRPr="00270D11" w14:paraId="07F24C8A" w14:textId="77777777" w:rsidTr="00BF3B5B">
        <w:trPr>
          <w:trHeight w:val="288"/>
        </w:trPr>
        <w:tc>
          <w:tcPr>
            <w:tcW w:w="3119" w:type="dxa"/>
            <w:noWrap/>
            <w:vAlign w:val="center"/>
            <w:hideMark/>
          </w:tcPr>
          <w:p w14:paraId="55A2DCC2" w14:textId="77777777" w:rsidR="009C052C" w:rsidRPr="00270D11" w:rsidRDefault="009C052C" w:rsidP="00732404">
            <w:pPr>
              <w:jc w:val="left"/>
              <w:rPr>
                <w:sz w:val="22"/>
              </w:rPr>
            </w:pPr>
            <w:r w:rsidRPr="00270D11">
              <w:rPr>
                <w:sz w:val="22"/>
              </w:rPr>
              <w:t>Австралия и Океания</w:t>
            </w:r>
          </w:p>
        </w:tc>
        <w:tc>
          <w:tcPr>
            <w:tcW w:w="1920" w:type="dxa"/>
            <w:noWrap/>
            <w:vAlign w:val="center"/>
            <w:hideMark/>
          </w:tcPr>
          <w:p w14:paraId="63FBF443" w14:textId="77777777" w:rsidR="009C052C" w:rsidRPr="00270D11" w:rsidRDefault="009C052C" w:rsidP="00732404">
            <w:pPr>
              <w:jc w:val="center"/>
              <w:rPr>
                <w:sz w:val="22"/>
              </w:rPr>
            </w:pPr>
            <w:r w:rsidRPr="00270D11">
              <w:rPr>
                <w:sz w:val="22"/>
              </w:rPr>
              <w:t>41,8</w:t>
            </w:r>
          </w:p>
        </w:tc>
        <w:tc>
          <w:tcPr>
            <w:tcW w:w="1353" w:type="dxa"/>
            <w:noWrap/>
            <w:vAlign w:val="center"/>
            <w:hideMark/>
          </w:tcPr>
          <w:p w14:paraId="53D69CDC" w14:textId="77777777" w:rsidR="009C052C" w:rsidRPr="00270D11" w:rsidRDefault="009C052C" w:rsidP="00732404">
            <w:pPr>
              <w:jc w:val="center"/>
              <w:rPr>
                <w:sz w:val="22"/>
              </w:rPr>
            </w:pPr>
            <w:r w:rsidRPr="00270D11">
              <w:rPr>
                <w:sz w:val="22"/>
              </w:rPr>
              <w:t>11,4</w:t>
            </w:r>
          </w:p>
        </w:tc>
        <w:tc>
          <w:tcPr>
            <w:tcW w:w="1790" w:type="dxa"/>
            <w:shd w:val="clear" w:color="auto" w:fill="92D050"/>
            <w:noWrap/>
            <w:vAlign w:val="center"/>
            <w:hideMark/>
          </w:tcPr>
          <w:p w14:paraId="6B4C7AB0" w14:textId="77777777" w:rsidR="009C052C" w:rsidRPr="00270D11" w:rsidRDefault="009C052C" w:rsidP="00732404">
            <w:pPr>
              <w:jc w:val="center"/>
              <w:rPr>
                <w:sz w:val="22"/>
              </w:rPr>
            </w:pPr>
            <w:r w:rsidRPr="00270D11">
              <w:rPr>
                <w:sz w:val="22"/>
              </w:rPr>
              <w:t>47,6</w:t>
            </w:r>
          </w:p>
        </w:tc>
        <w:tc>
          <w:tcPr>
            <w:tcW w:w="1280" w:type="dxa"/>
            <w:shd w:val="clear" w:color="auto" w:fill="FF4B4F"/>
            <w:noWrap/>
            <w:vAlign w:val="center"/>
            <w:hideMark/>
          </w:tcPr>
          <w:p w14:paraId="700B98D0" w14:textId="77777777" w:rsidR="009C052C" w:rsidRPr="00270D11" w:rsidRDefault="009C052C" w:rsidP="00732404">
            <w:pPr>
              <w:jc w:val="center"/>
              <w:rPr>
                <w:sz w:val="22"/>
              </w:rPr>
            </w:pPr>
            <w:r w:rsidRPr="00270D11">
              <w:rPr>
                <w:sz w:val="22"/>
              </w:rPr>
              <w:t>6,0</w:t>
            </w:r>
          </w:p>
        </w:tc>
      </w:tr>
    </w:tbl>
    <w:p w14:paraId="3C1ADD21" w14:textId="77777777" w:rsidR="0077653B" w:rsidRPr="00270D11" w:rsidRDefault="009C052C" w:rsidP="00B8695D">
      <w:pPr>
        <w:spacing w:before="120" w:line="360" w:lineRule="auto"/>
        <w:rPr>
          <w:b/>
          <w:bCs/>
        </w:rPr>
      </w:pPr>
      <w:r w:rsidRPr="00270D11">
        <w:rPr>
          <w:b/>
          <w:bCs/>
        </w:rPr>
        <w:tab/>
      </w:r>
    </w:p>
    <w:p w14:paraId="40C73B88" w14:textId="6DA2143A" w:rsidR="009C052C" w:rsidRPr="00270D11" w:rsidRDefault="0077653B" w:rsidP="00B8695D">
      <w:pPr>
        <w:spacing w:before="120" w:line="360" w:lineRule="auto"/>
      </w:pPr>
      <w:r w:rsidRPr="00270D11">
        <w:rPr>
          <w:b/>
          <w:bCs/>
        </w:rPr>
        <w:tab/>
      </w:r>
      <w:r w:rsidR="009C052C" w:rsidRPr="00270D11">
        <w:t>Таким образом, регионы мира сильно отличаются по роли в мировой торговле и по её вкладу в их экономику. Рассмотренные показатели внешнеторговой деятельности стран и регионов мира находятся в зависимости от геополитической ситуации в регионе и уровня социально-экономического развития</w:t>
      </w:r>
      <w:r w:rsidR="0054739A" w:rsidRPr="00270D11">
        <w:t>.</w:t>
      </w:r>
    </w:p>
    <w:p w14:paraId="36439976" w14:textId="77777777" w:rsidR="009C052C" w:rsidRPr="00270D11" w:rsidRDefault="009C052C" w:rsidP="009C052C">
      <w:pPr>
        <w:spacing w:line="360" w:lineRule="auto"/>
        <w:jc w:val="center"/>
        <w:rPr>
          <w:rFonts w:cs="Times New Roman"/>
          <w:b/>
          <w:bCs/>
          <w:szCs w:val="24"/>
        </w:rPr>
      </w:pPr>
    </w:p>
    <w:p w14:paraId="5A632187" w14:textId="1C12EF95" w:rsidR="009C052C" w:rsidRPr="00270D11" w:rsidRDefault="009C052C" w:rsidP="009C052C">
      <w:pPr>
        <w:pStyle w:val="2"/>
        <w:spacing w:before="0" w:line="360" w:lineRule="auto"/>
        <w:jc w:val="center"/>
        <w:rPr>
          <w:rFonts w:ascii="Times New Roman" w:hAnsi="Times New Roman" w:cs="Times New Roman"/>
          <w:b/>
          <w:bCs/>
          <w:color w:val="auto"/>
          <w:sz w:val="24"/>
          <w:szCs w:val="24"/>
        </w:rPr>
      </w:pPr>
      <w:bookmarkStart w:id="41" w:name="_Toc104496660"/>
      <w:r w:rsidRPr="00270D11">
        <w:rPr>
          <w:rFonts w:ascii="Times New Roman" w:hAnsi="Times New Roman" w:cs="Times New Roman"/>
          <w:b/>
          <w:bCs/>
          <w:color w:val="auto"/>
          <w:sz w:val="24"/>
          <w:szCs w:val="24"/>
        </w:rPr>
        <w:t>3.3. Классификация стран мира по характеру участи</w:t>
      </w:r>
      <w:r w:rsidR="001513E0" w:rsidRPr="00270D11">
        <w:rPr>
          <w:rFonts w:ascii="Times New Roman" w:hAnsi="Times New Roman" w:cs="Times New Roman"/>
          <w:b/>
          <w:bCs/>
          <w:color w:val="auto"/>
          <w:sz w:val="24"/>
          <w:szCs w:val="24"/>
        </w:rPr>
        <w:t>я</w:t>
      </w:r>
      <w:r w:rsidRPr="00270D11">
        <w:rPr>
          <w:rFonts w:ascii="Times New Roman" w:hAnsi="Times New Roman" w:cs="Times New Roman"/>
          <w:b/>
          <w:bCs/>
          <w:color w:val="auto"/>
          <w:sz w:val="24"/>
          <w:szCs w:val="24"/>
        </w:rPr>
        <w:t xml:space="preserve"> в международной торговле.</w:t>
      </w:r>
      <w:bookmarkEnd w:id="41"/>
    </w:p>
    <w:p w14:paraId="280A13D5" w14:textId="77777777" w:rsidR="009C052C" w:rsidRPr="00270D11" w:rsidRDefault="009C052C" w:rsidP="009C052C">
      <w:pPr>
        <w:spacing w:line="360" w:lineRule="auto"/>
      </w:pPr>
      <w:r w:rsidRPr="00270D11">
        <w:tab/>
        <w:t xml:space="preserve">На основе рассмотренных в ходе исследования показателей, таких как внешнеторговая квота и доля </w:t>
      </w:r>
      <w:proofErr w:type="spellStart"/>
      <w:r w:rsidRPr="00270D11">
        <w:t>внутрирегиональной</w:t>
      </w:r>
      <w:proofErr w:type="spellEnd"/>
      <w:r w:rsidRPr="00270D11">
        <w:t xml:space="preserve"> торговли, можно классифицировать страны мира по их характеру участия в международной торговле. Для этого данные показатели были интерпретированы следующим образом: </w:t>
      </w:r>
    </w:p>
    <w:p w14:paraId="25A7996A" w14:textId="77777777" w:rsidR="009C052C" w:rsidRPr="00270D11" w:rsidRDefault="009C052C" w:rsidP="009C052C">
      <w:pPr>
        <w:pStyle w:val="a3"/>
        <w:numPr>
          <w:ilvl w:val="0"/>
          <w:numId w:val="19"/>
        </w:numPr>
        <w:spacing w:line="360" w:lineRule="auto"/>
      </w:pPr>
      <w:r w:rsidRPr="00270D11">
        <w:t xml:space="preserve">Внешнеторговая квота </w:t>
      </w:r>
    </w:p>
    <w:p w14:paraId="29B5327A" w14:textId="77777777" w:rsidR="009C052C" w:rsidRPr="00270D11" w:rsidRDefault="009C052C" w:rsidP="009C052C">
      <w:pPr>
        <w:pStyle w:val="a3"/>
        <w:spacing w:line="360" w:lineRule="auto"/>
        <w:ind w:left="1425"/>
      </w:pPr>
      <w:r w:rsidRPr="00270D11">
        <w:tab/>
        <w:t>Менее 50% – низкое значение</w:t>
      </w:r>
    </w:p>
    <w:p w14:paraId="275E4A4A" w14:textId="77777777" w:rsidR="009C052C" w:rsidRPr="00270D11" w:rsidRDefault="009C052C" w:rsidP="009C052C">
      <w:pPr>
        <w:pStyle w:val="a3"/>
        <w:spacing w:line="360" w:lineRule="auto"/>
        <w:ind w:left="1425"/>
      </w:pPr>
      <w:r w:rsidRPr="00270D11">
        <w:tab/>
        <w:t>50 – 100% – среднее значение</w:t>
      </w:r>
    </w:p>
    <w:p w14:paraId="6754B5CC" w14:textId="77777777" w:rsidR="009C052C" w:rsidRPr="00270D11" w:rsidRDefault="009C052C" w:rsidP="009C052C">
      <w:pPr>
        <w:pStyle w:val="a3"/>
        <w:spacing w:line="360" w:lineRule="auto"/>
        <w:ind w:left="1425"/>
      </w:pPr>
      <w:r w:rsidRPr="00270D11">
        <w:tab/>
        <w:t>Более 100% – высокое значение</w:t>
      </w:r>
    </w:p>
    <w:p w14:paraId="37CF46CD" w14:textId="77777777" w:rsidR="009C052C" w:rsidRPr="00270D11" w:rsidRDefault="009C052C" w:rsidP="009C052C">
      <w:pPr>
        <w:pStyle w:val="a3"/>
        <w:numPr>
          <w:ilvl w:val="0"/>
          <w:numId w:val="19"/>
        </w:numPr>
        <w:spacing w:line="360" w:lineRule="auto"/>
      </w:pPr>
      <w:r w:rsidRPr="00270D11">
        <w:t xml:space="preserve">Доля </w:t>
      </w:r>
      <w:proofErr w:type="spellStart"/>
      <w:r w:rsidRPr="00270D11">
        <w:t>внутрирегиональной</w:t>
      </w:r>
      <w:proofErr w:type="spellEnd"/>
      <w:r w:rsidRPr="00270D11">
        <w:t xml:space="preserve"> торговли</w:t>
      </w:r>
    </w:p>
    <w:p w14:paraId="25DBEB55" w14:textId="77777777" w:rsidR="009C052C" w:rsidRPr="00270D11" w:rsidRDefault="009C052C" w:rsidP="009C052C">
      <w:pPr>
        <w:pStyle w:val="a3"/>
        <w:spacing w:line="360" w:lineRule="auto"/>
        <w:ind w:left="1425"/>
      </w:pPr>
      <w:r w:rsidRPr="00270D11">
        <w:tab/>
        <w:t>Менее 50% – преобладание торговли вне региона</w:t>
      </w:r>
    </w:p>
    <w:p w14:paraId="00DFF2F3" w14:textId="77777777" w:rsidR="009C052C" w:rsidRPr="00270D11" w:rsidRDefault="009C052C" w:rsidP="009C052C">
      <w:pPr>
        <w:pStyle w:val="a3"/>
        <w:spacing w:line="360" w:lineRule="auto"/>
        <w:ind w:left="1425"/>
      </w:pPr>
      <w:r w:rsidRPr="00270D11">
        <w:t xml:space="preserve"> </w:t>
      </w:r>
      <w:r w:rsidRPr="00270D11">
        <w:tab/>
        <w:t xml:space="preserve">Более 50% – преобладание </w:t>
      </w:r>
      <w:proofErr w:type="spellStart"/>
      <w:r w:rsidRPr="00270D11">
        <w:t>внутрирегиональной</w:t>
      </w:r>
      <w:proofErr w:type="spellEnd"/>
      <w:r w:rsidRPr="00270D11">
        <w:t xml:space="preserve"> торговли.</w:t>
      </w:r>
    </w:p>
    <w:p w14:paraId="2A780A4D" w14:textId="0786F376" w:rsidR="009C052C" w:rsidRPr="00270D11" w:rsidRDefault="009C052C" w:rsidP="009C052C">
      <w:pPr>
        <w:pStyle w:val="a3"/>
        <w:spacing w:line="360" w:lineRule="auto"/>
        <w:ind w:left="0"/>
      </w:pPr>
      <w:r w:rsidRPr="00270D11">
        <w:tab/>
        <w:t>Всего в данной классификации рассматривается 16</w:t>
      </w:r>
      <w:r w:rsidR="00853504" w:rsidRPr="00270D11">
        <w:t>9</w:t>
      </w:r>
      <w:r w:rsidRPr="00270D11">
        <w:t xml:space="preserve"> государств, не рассматриваются мелкие островные государства Океании, Карибского бассейна, некоторые островные государства Африки, карликовые государства Европы</w:t>
      </w:r>
      <w:r w:rsidR="00EC30A9" w:rsidRPr="00270D11">
        <w:t>.</w:t>
      </w:r>
      <w:r w:rsidRPr="00270D11">
        <w:t xml:space="preserve"> </w:t>
      </w:r>
    </w:p>
    <w:p w14:paraId="5A300463" w14:textId="77777777" w:rsidR="009C052C" w:rsidRPr="00270D11" w:rsidRDefault="009C052C" w:rsidP="009C052C">
      <w:pPr>
        <w:pStyle w:val="afb"/>
        <w:spacing w:line="360" w:lineRule="auto"/>
        <w:rPr>
          <w:i/>
          <w:iCs/>
          <w:u w:val="single"/>
        </w:rPr>
      </w:pPr>
      <w:r w:rsidRPr="00270D11">
        <w:lastRenderedPageBreak/>
        <w:tab/>
      </w:r>
      <w:r w:rsidRPr="00270D11">
        <w:rPr>
          <w:i/>
          <w:iCs/>
          <w:u w:val="single"/>
        </w:rPr>
        <w:t xml:space="preserve">1. Страны с низким значением внешнеторговой квоты и преобладанием </w:t>
      </w:r>
      <w:proofErr w:type="spellStart"/>
      <w:r w:rsidRPr="00270D11">
        <w:rPr>
          <w:i/>
          <w:iCs/>
          <w:u w:val="single"/>
        </w:rPr>
        <w:t>внутрирегиональной</w:t>
      </w:r>
      <w:proofErr w:type="spellEnd"/>
      <w:r w:rsidRPr="00270D11">
        <w:rPr>
          <w:i/>
          <w:iCs/>
          <w:u w:val="single"/>
        </w:rPr>
        <w:t xml:space="preserve"> торговли. </w:t>
      </w:r>
    </w:p>
    <w:p w14:paraId="7F253C31" w14:textId="29B7032B" w:rsidR="009C052C" w:rsidRPr="00270D11" w:rsidRDefault="009C052C" w:rsidP="009C052C">
      <w:pPr>
        <w:spacing w:line="360" w:lineRule="auto"/>
      </w:pPr>
      <w:r w:rsidRPr="00270D11">
        <w:tab/>
        <w:t xml:space="preserve">К данной группе относятся Афганистан, Индонезия, Непал, Палестина и Корейская Народно-Демократическая Республика (рис. </w:t>
      </w:r>
      <w:r w:rsidR="00EC30A9" w:rsidRPr="00270D11">
        <w:t>67</w:t>
      </w:r>
      <w:r w:rsidRPr="00270D11">
        <w:t xml:space="preserve">). Во всех этих странах в период с 1995 – 2019 гг. доля </w:t>
      </w:r>
      <w:proofErr w:type="spellStart"/>
      <w:r w:rsidRPr="00270D11">
        <w:t>внутрирегиональной</w:t>
      </w:r>
      <w:proofErr w:type="spellEnd"/>
      <w:r w:rsidRPr="00270D11">
        <w:t xml:space="preserve"> торговли увеличилась, особенно в Непале. Наиболее развитым государством в данном случае является Индонезия, которая относится к новым индустриальным странам. </w:t>
      </w:r>
      <w:r w:rsidR="00EC30A9" w:rsidRPr="00270D11">
        <w:t xml:space="preserve">Между данными странами </w:t>
      </w:r>
      <w:r w:rsidR="00B8695D" w:rsidRPr="00270D11">
        <w:t>не наблюдается чего-то общего, помимо рассмотренных показателей.</w:t>
      </w:r>
    </w:p>
    <w:p w14:paraId="52830D73" w14:textId="77777777" w:rsidR="009C052C" w:rsidRPr="00270D11" w:rsidRDefault="009C052C" w:rsidP="009C052C">
      <w:pPr>
        <w:keepNext/>
        <w:spacing w:line="360" w:lineRule="auto"/>
        <w:jc w:val="center"/>
      </w:pPr>
      <w:r w:rsidRPr="00270D11">
        <w:rPr>
          <w:noProof/>
          <w:lang w:eastAsia="ru-RU"/>
        </w:rPr>
        <w:drawing>
          <wp:inline distT="0" distB="0" distL="0" distR="0" wp14:anchorId="0159CB75" wp14:editId="35BAA607">
            <wp:extent cx="5760000" cy="2974215"/>
            <wp:effectExtent l="19050" t="19050" r="12700" b="171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rotWithShape="1">
                    <a:blip r:embed="rId76"/>
                    <a:srcRect t="15419" b="11565"/>
                    <a:stretch/>
                  </pic:blipFill>
                  <pic:spPr bwMode="auto">
                    <a:xfrm>
                      <a:off x="0" y="0"/>
                      <a:ext cx="5760000" cy="297421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08A7D31E" w14:textId="7DEEDBB8"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w:t>
      </w:r>
      <w:r w:rsidR="00EC30A9" w:rsidRPr="00270D11">
        <w:rPr>
          <w:color w:val="auto"/>
          <w:sz w:val="24"/>
          <w:szCs w:val="24"/>
        </w:rPr>
        <w:t>67</w:t>
      </w:r>
      <w:r w:rsidR="009C052C" w:rsidRPr="00270D11">
        <w:rPr>
          <w:color w:val="auto"/>
          <w:sz w:val="24"/>
          <w:szCs w:val="24"/>
        </w:rPr>
        <w:t xml:space="preserve">. Страны с низким значением внешнеторговой квоты и преобладанием </w:t>
      </w:r>
      <w:proofErr w:type="spellStart"/>
      <w:r w:rsidR="009C052C" w:rsidRPr="00270D11">
        <w:rPr>
          <w:color w:val="auto"/>
          <w:sz w:val="24"/>
          <w:szCs w:val="24"/>
        </w:rPr>
        <w:t>внутрирегиональной</w:t>
      </w:r>
      <w:proofErr w:type="spellEnd"/>
      <w:r w:rsidR="009C052C" w:rsidRPr="00270D11">
        <w:rPr>
          <w:color w:val="auto"/>
          <w:sz w:val="24"/>
          <w:szCs w:val="24"/>
        </w:rPr>
        <w:t xml:space="preserve"> торговли.</w:t>
      </w:r>
    </w:p>
    <w:p w14:paraId="4F701C5A" w14:textId="77777777" w:rsidR="0077653B" w:rsidRPr="00270D11" w:rsidRDefault="0077653B" w:rsidP="0077653B"/>
    <w:p w14:paraId="295ACD50" w14:textId="77777777" w:rsidR="009C052C" w:rsidRPr="00270D11" w:rsidRDefault="009C052C" w:rsidP="009C052C">
      <w:pPr>
        <w:pStyle w:val="afb"/>
        <w:spacing w:line="360" w:lineRule="auto"/>
        <w:rPr>
          <w:i/>
          <w:iCs/>
          <w:u w:val="single"/>
        </w:rPr>
      </w:pPr>
      <w:r w:rsidRPr="00270D11">
        <w:tab/>
      </w:r>
      <w:r w:rsidRPr="00270D11">
        <w:rPr>
          <w:i/>
          <w:iCs/>
          <w:u w:val="single"/>
        </w:rPr>
        <w:t xml:space="preserve">2. Страны с низким значением внешнеторговой квоты и преобладанием торговли вне региона. </w:t>
      </w:r>
    </w:p>
    <w:p w14:paraId="5D26B5CA" w14:textId="77777777" w:rsidR="008F7DF5" w:rsidRPr="00270D11" w:rsidRDefault="009C052C" w:rsidP="009C052C">
      <w:pPr>
        <w:spacing w:line="360" w:lineRule="auto"/>
      </w:pPr>
      <w:r w:rsidRPr="00270D11">
        <w:tab/>
        <w:t xml:space="preserve">Данная группа стран включает в себя важнейших игроков в международной торговле и крупнейших стран по размеру экономики за пределами Западной Европы – Китай, Россия, США, Бразилия, Индия, Япония, Австралия (рис. </w:t>
      </w:r>
      <w:r w:rsidR="00EC30A9" w:rsidRPr="00270D11">
        <w:t>68</w:t>
      </w:r>
      <w:r w:rsidRPr="00270D11">
        <w:t xml:space="preserve">). </w:t>
      </w:r>
    </w:p>
    <w:p w14:paraId="14FC80DB" w14:textId="311900F7" w:rsidR="009C052C" w:rsidRPr="00270D11" w:rsidRDefault="008F7DF5" w:rsidP="009C052C">
      <w:pPr>
        <w:spacing w:line="360" w:lineRule="auto"/>
      </w:pPr>
      <w:r w:rsidRPr="00270D11">
        <w:tab/>
      </w:r>
      <w:r w:rsidR="009C052C" w:rsidRPr="00270D11">
        <w:t xml:space="preserve">К </w:t>
      </w:r>
      <w:r w:rsidR="00B8695D" w:rsidRPr="00270D11">
        <w:t>данной категории относится</w:t>
      </w:r>
      <w:r w:rsidR="009C052C" w:rsidRPr="00270D11">
        <w:t xml:space="preserve"> большинство стран Латинской Америки, Восточной Африки – всего 33 государства. При этом в данную группу не попадает ни одно государство Европы, кроме России, так как в европейских странах преобладает </w:t>
      </w:r>
      <w:proofErr w:type="spellStart"/>
      <w:r w:rsidR="009C052C" w:rsidRPr="00270D11">
        <w:t>внутрирегиональная</w:t>
      </w:r>
      <w:proofErr w:type="spellEnd"/>
      <w:r w:rsidR="009C052C" w:rsidRPr="00270D11">
        <w:t xml:space="preserve"> торговля.</w:t>
      </w:r>
    </w:p>
    <w:p w14:paraId="35E809D5" w14:textId="77777777" w:rsidR="009C052C" w:rsidRPr="00270D11" w:rsidRDefault="009C052C" w:rsidP="009C052C">
      <w:pPr>
        <w:keepNext/>
        <w:jc w:val="center"/>
      </w:pPr>
      <w:r w:rsidRPr="00270D11">
        <w:rPr>
          <w:noProof/>
          <w:lang w:eastAsia="ru-RU"/>
        </w:rPr>
        <w:lastRenderedPageBreak/>
        <w:drawing>
          <wp:inline distT="0" distB="0" distL="0" distR="0" wp14:anchorId="421877CE" wp14:editId="2AE1F532">
            <wp:extent cx="5760000" cy="3001926"/>
            <wp:effectExtent l="19050" t="19050" r="12700" b="273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rotWithShape="1">
                    <a:blip r:embed="rId77"/>
                    <a:srcRect t="15192" b="11111"/>
                    <a:stretch/>
                  </pic:blipFill>
                  <pic:spPr bwMode="auto">
                    <a:xfrm>
                      <a:off x="0" y="0"/>
                      <a:ext cx="5760000" cy="3001926"/>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64119479" w14:textId="1179E051" w:rsidR="0077653B" w:rsidRPr="00270D11" w:rsidRDefault="00663814" w:rsidP="0077653B">
      <w:pPr>
        <w:pStyle w:val="af5"/>
        <w:rPr>
          <w:color w:val="auto"/>
          <w:sz w:val="24"/>
          <w:szCs w:val="24"/>
        </w:rPr>
      </w:pPr>
      <w:r w:rsidRPr="00270D11">
        <w:rPr>
          <w:color w:val="auto"/>
          <w:sz w:val="24"/>
          <w:szCs w:val="24"/>
        </w:rPr>
        <w:t>Рис.</w:t>
      </w:r>
      <w:r w:rsidR="009C052C" w:rsidRPr="00270D11">
        <w:rPr>
          <w:color w:val="auto"/>
          <w:sz w:val="24"/>
          <w:szCs w:val="24"/>
        </w:rPr>
        <w:t xml:space="preserve"> </w:t>
      </w:r>
      <w:r w:rsidR="00EC30A9" w:rsidRPr="00270D11">
        <w:rPr>
          <w:color w:val="auto"/>
          <w:sz w:val="24"/>
          <w:szCs w:val="24"/>
        </w:rPr>
        <w:t>68</w:t>
      </w:r>
      <w:r w:rsidR="009C052C" w:rsidRPr="00270D11">
        <w:rPr>
          <w:color w:val="auto"/>
          <w:sz w:val="24"/>
          <w:szCs w:val="24"/>
        </w:rPr>
        <w:t>. Страны с низким значением внешнеторговой квоты и преобладанием торговли вне региона.</w:t>
      </w:r>
    </w:p>
    <w:p w14:paraId="75099EF1" w14:textId="77777777" w:rsidR="009C052C" w:rsidRPr="00270D11" w:rsidRDefault="009C052C" w:rsidP="009C052C">
      <w:pPr>
        <w:pStyle w:val="afb"/>
        <w:spacing w:line="360" w:lineRule="auto"/>
        <w:rPr>
          <w:i/>
          <w:iCs/>
          <w:u w:val="single"/>
        </w:rPr>
      </w:pPr>
      <w:r w:rsidRPr="00270D11">
        <w:tab/>
      </w:r>
      <w:r w:rsidRPr="00270D11">
        <w:rPr>
          <w:i/>
          <w:iCs/>
          <w:u w:val="single"/>
        </w:rPr>
        <w:t xml:space="preserve">3. Страны со средним значением внешнеторговой квоты и преобладанием </w:t>
      </w:r>
      <w:proofErr w:type="spellStart"/>
      <w:r w:rsidRPr="00270D11">
        <w:rPr>
          <w:i/>
          <w:iCs/>
          <w:u w:val="single"/>
        </w:rPr>
        <w:t>внутрирегиональной</w:t>
      </w:r>
      <w:proofErr w:type="spellEnd"/>
      <w:r w:rsidRPr="00270D11">
        <w:rPr>
          <w:i/>
          <w:iCs/>
          <w:u w:val="single"/>
        </w:rPr>
        <w:t xml:space="preserve"> торговли.</w:t>
      </w:r>
    </w:p>
    <w:p w14:paraId="0D2369C2" w14:textId="38A1EEC4" w:rsidR="009C052C" w:rsidRPr="00270D11" w:rsidRDefault="009C052C" w:rsidP="009C052C">
      <w:pPr>
        <w:spacing w:line="360" w:lineRule="auto"/>
      </w:pPr>
      <w:r w:rsidRPr="00270D11">
        <w:tab/>
        <w:t xml:space="preserve">В эту группу стран входит большинство стран Европы, некоторые страны Восточной и Юго-Восточной Азии, Канада и другие – всего 25 государств (рис. </w:t>
      </w:r>
      <w:r w:rsidR="00EC30A9" w:rsidRPr="00270D11">
        <w:t>69</w:t>
      </w:r>
      <w:r w:rsidRPr="00270D11">
        <w:t xml:space="preserve">). Значение внешнеторговой квоты в рамках группы варьируется от 54,4% (Того) до 99,9% (Намибия). </w:t>
      </w:r>
      <w:r w:rsidR="00B8695D" w:rsidRPr="00270D11">
        <w:t>З</w:t>
      </w:r>
      <w:r w:rsidRPr="00270D11">
        <w:t xml:space="preserve">аметно чёткое выделение Западной Европы (Франция, Германия, Италия, Великобритания, Испания, Португалия) как наиболее интегрированного между собой региона. </w:t>
      </w:r>
    </w:p>
    <w:p w14:paraId="229CE1AA" w14:textId="77777777" w:rsidR="009C052C" w:rsidRPr="00270D11" w:rsidRDefault="009C052C" w:rsidP="009C052C">
      <w:pPr>
        <w:keepNext/>
        <w:spacing w:line="360" w:lineRule="auto"/>
        <w:jc w:val="center"/>
      </w:pPr>
      <w:r w:rsidRPr="00270D11">
        <w:rPr>
          <w:noProof/>
          <w:lang w:eastAsia="ru-RU"/>
        </w:rPr>
        <w:drawing>
          <wp:inline distT="0" distB="0" distL="0" distR="0" wp14:anchorId="3415D4C8" wp14:editId="482343F0">
            <wp:extent cx="5724000" cy="3019878"/>
            <wp:effectExtent l="19050" t="19050" r="10160" b="2857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rotWithShape="1">
                    <a:blip r:embed="rId78"/>
                    <a:srcRect t="14059" b="11339"/>
                    <a:stretch/>
                  </pic:blipFill>
                  <pic:spPr bwMode="auto">
                    <a:xfrm>
                      <a:off x="0" y="0"/>
                      <a:ext cx="5724000" cy="301987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7789F459" w14:textId="26702319"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w:t>
      </w:r>
      <w:r w:rsidR="00EC30A9" w:rsidRPr="00270D11">
        <w:rPr>
          <w:color w:val="auto"/>
          <w:sz w:val="24"/>
          <w:szCs w:val="24"/>
        </w:rPr>
        <w:t>69</w:t>
      </w:r>
      <w:r w:rsidR="009C052C" w:rsidRPr="00270D11">
        <w:rPr>
          <w:color w:val="auto"/>
          <w:sz w:val="24"/>
          <w:szCs w:val="24"/>
        </w:rPr>
        <w:t xml:space="preserve">. Страны со средним значением внешнеторговой квоты и преобладанием </w:t>
      </w:r>
      <w:proofErr w:type="spellStart"/>
      <w:r w:rsidR="009C052C" w:rsidRPr="00270D11">
        <w:rPr>
          <w:color w:val="auto"/>
          <w:sz w:val="24"/>
          <w:szCs w:val="24"/>
        </w:rPr>
        <w:t>внутрирегиональной</w:t>
      </w:r>
      <w:proofErr w:type="spellEnd"/>
      <w:r w:rsidR="009C052C" w:rsidRPr="00270D11">
        <w:rPr>
          <w:color w:val="auto"/>
          <w:sz w:val="24"/>
          <w:szCs w:val="24"/>
        </w:rPr>
        <w:t xml:space="preserve"> торговли.</w:t>
      </w:r>
    </w:p>
    <w:p w14:paraId="026FE004" w14:textId="77777777" w:rsidR="009C052C" w:rsidRPr="00270D11" w:rsidRDefault="009C052C" w:rsidP="009C052C">
      <w:pPr>
        <w:pStyle w:val="afb"/>
        <w:spacing w:line="360" w:lineRule="auto"/>
        <w:rPr>
          <w:i/>
          <w:iCs/>
          <w:u w:val="single"/>
        </w:rPr>
      </w:pPr>
      <w:r w:rsidRPr="00270D11">
        <w:lastRenderedPageBreak/>
        <w:tab/>
      </w:r>
      <w:r w:rsidRPr="00270D11">
        <w:rPr>
          <w:i/>
          <w:iCs/>
          <w:u w:val="single"/>
        </w:rPr>
        <w:t>4. Страны со средним значением внешнеторговой квоты и преобладанием торговли вне региона.</w:t>
      </w:r>
    </w:p>
    <w:p w14:paraId="18F1994D" w14:textId="6568064F" w:rsidR="009C052C" w:rsidRPr="00270D11" w:rsidRDefault="009C052C" w:rsidP="009C052C">
      <w:pPr>
        <w:spacing w:line="360" w:lineRule="auto"/>
      </w:pPr>
      <w:r w:rsidRPr="00270D11">
        <w:tab/>
        <w:t>Данная группа включает в себя 5</w:t>
      </w:r>
      <w:r w:rsidR="00B8695D" w:rsidRPr="00270D11">
        <w:t>9</w:t>
      </w:r>
      <w:r w:rsidRPr="00270D11">
        <w:t xml:space="preserve"> стран и является наиболее крупной по количеству входящих в неё государств. К данной группе относится большинство стран Африки, </w:t>
      </w:r>
      <w:r w:rsidR="007D47B3" w:rsidRPr="00270D11">
        <w:t>Юго-Западной Азии</w:t>
      </w:r>
      <w:r w:rsidRPr="00270D11">
        <w:t>, Центральной Азии (рис. 7</w:t>
      </w:r>
      <w:r w:rsidR="00EC30A9" w:rsidRPr="00270D11">
        <w:t>0</w:t>
      </w:r>
      <w:r w:rsidRPr="00270D11">
        <w:t xml:space="preserve">). Заметно, как Африка и </w:t>
      </w:r>
      <w:r w:rsidR="007D47B3" w:rsidRPr="00270D11">
        <w:t>Юго-Западная Азия</w:t>
      </w:r>
      <w:r w:rsidRPr="00270D11">
        <w:t xml:space="preserve"> пока не представляют из себя единого региона, связанного устойчивыми внешнеторговыми отношениями в отличие от Западной Европы. Причины кроются в повышенной конфликтности региона, что подробно было рассмотрено ранее. Также обращает на себя внимание то, что страны Центральной Азии оказываются в разных сферах влияния с точки зрения торговли. Так, главным торговым партнёром Казахстана является Россия, а Киргизии, Таджикистана и Узбекистана – Китай.</w:t>
      </w:r>
    </w:p>
    <w:p w14:paraId="0792DA06" w14:textId="77777777" w:rsidR="009C052C" w:rsidRPr="00270D11" w:rsidRDefault="009C052C" w:rsidP="009C052C">
      <w:pPr>
        <w:keepNext/>
        <w:jc w:val="center"/>
      </w:pPr>
      <w:r w:rsidRPr="00270D11">
        <w:rPr>
          <w:noProof/>
          <w:lang w:eastAsia="ru-RU"/>
        </w:rPr>
        <w:drawing>
          <wp:inline distT="0" distB="0" distL="0" distR="0" wp14:anchorId="01932E0F" wp14:editId="20486D87">
            <wp:extent cx="5760000" cy="3001923"/>
            <wp:effectExtent l="19050" t="19050" r="12700" b="273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rotWithShape="1">
                    <a:blip r:embed="rId79"/>
                    <a:srcRect t="14739" b="11565"/>
                    <a:stretch/>
                  </pic:blipFill>
                  <pic:spPr bwMode="auto">
                    <a:xfrm>
                      <a:off x="0" y="0"/>
                      <a:ext cx="5760000" cy="3001923"/>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27C2C164" w14:textId="0B9F4EA8"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7</w:t>
      </w:r>
      <w:r w:rsidR="00EC30A9" w:rsidRPr="00270D11">
        <w:rPr>
          <w:color w:val="auto"/>
          <w:sz w:val="24"/>
          <w:szCs w:val="24"/>
        </w:rPr>
        <w:t>0</w:t>
      </w:r>
      <w:r w:rsidR="009C052C" w:rsidRPr="00270D11">
        <w:rPr>
          <w:color w:val="auto"/>
          <w:sz w:val="24"/>
          <w:szCs w:val="24"/>
        </w:rPr>
        <w:t>. Страны со средним значением внешнеторговой квоты и преобладанием торговли вне региона.</w:t>
      </w:r>
    </w:p>
    <w:p w14:paraId="79994497" w14:textId="77777777" w:rsidR="0077653B" w:rsidRPr="00270D11" w:rsidRDefault="0077653B" w:rsidP="0077653B"/>
    <w:p w14:paraId="7581EF6B" w14:textId="77777777" w:rsidR="009C052C" w:rsidRPr="00270D11" w:rsidRDefault="009C052C" w:rsidP="009C052C">
      <w:pPr>
        <w:pStyle w:val="afb"/>
        <w:spacing w:line="360" w:lineRule="auto"/>
        <w:rPr>
          <w:i/>
          <w:iCs/>
          <w:u w:val="single"/>
        </w:rPr>
      </w:pPr>
      <w:r w:rsidRPr="00270D11">
        <w:tab/>
      </w:r>
      <w:r w:rsidRPr="00270D11">
        <w:rPr>
          <w:i/>
          <w:iCs/>
          <w:u w:val="single"/>
        </w:rPr>
        <w:t xml:space="preserve">5. Страны с высоким значением внешнеторговой квоты и преобладанием </w:t>
      </w:r>
      <w:proofErr w:type="spellStart"/>
      <w:r w:rsidRPr="00270D11">
        <w:rPr>
          <w:i/>
          <w:iCs/>
          <w:u w:val="single"/>
        </w:rPr>
        <w:t>внутрирегиональной</w:t>
      </w:r>
      <w:proofErr w:type="spellEnd"/>
      <w:r w:rsidRPr="00270D11">
        <w:rPr>
          <w:i/>
          <w:iCs/>
          <w:u w:val="single"/>
        </w:rPr>
        <w:t xml:space="preserve"> торговли.</w:t>
      </w:r>
    </w:p>
    <w:p w14:paraId="14CAD0C3" w14:textId="317B7EA1" w:rsidR="009C052C" w:rsidRPr="00270D11" w:rsidRDefault="009C052C" w:rsidP="009C052C">
      <w:pPr>
        <w:spacing w:line="360" w:lineRule="auto"/>
      </w:pPr>
      <w:r w:rsidRPr="00270D11">
        <w:tab/>
        <w:t>Данная группа включает в себя 3</w:t>
      </w:r>
      <w:r w:rsidR="006A0EB7">
        <w:t>3</w:t>
      </w:r>
      <w:r w:rsidRPr="00270D11">
        <w:t xml:space="preserve"> государств</w:t>
      </w:r>
      <w:r w:rsidR="006A0EB7">
        <w:t>а</w:t>
      </w:r>
      <w:r w:rsidRPr="00270D11">
        <w:t xml:space="preserve"> – большинство стран Центральной и Восточной Европы, торговля которых ориентирована на Европейский единый рынок</w:t>
      </w:r>
      <w:r w:rsidR="00B8695D" w:rsidRPr="00270D11">
        <w:t>. Также эти страны зависимы от внешнеторговой деятельности со странами Западной Европы – импортируют необходимые товары, а экспортирую</w:t>
      </w:r>
      <w:r w:rsidR="00A97148" w:rsidRPr="00270D11">
        <w:t>т</w:t>
      </w:r>
      <w:r w:rsidR="00B8695D" w:rsidRPr="00270D11">
        <w:t xml:space="preserve"> преимущественно сельскохозяйственную продукцию и продовольствие. </w:t>
      </w:r>
      <w:r w:rsidRPr="00270D11">
        <w:t xml:space="preserve">Сюда вошли некоторые страны Восточной и Юго-Восточной Азии – Вьетнам, Камбоджа, Таиланд, Монголия и Малайзия, главным торговым партнёром которых является Китай. Также в данную группу входят </w:t>
      </w:r>
      <w:r w:rsidRPr="00270D11">
        <w:lastRenderedPageBreak/>
        <w:t xml:space="preserve">крупнейшие </w:t>
      </w:r>
      <w:proofErr w:type="spellStart"/>
      <w:r w:rsidRPr="00270D11">
        <w:t>реэкспортёры</w:t>
      </w:r>
      <w:proofErr w:type="spellEnd"/>
      <w:r w:rsidRPr="00270D11">
        <w:t xml:space="preserve"> товаров, кроме ОАЭ, – Сингапур, Нидерланды и Гонконг, и некоторые другие страны (рис. 7</w:t>
      </w:r>
      <w:r w:rsidR="00EC30A9" w:rsidRPr="00270D11">
        <w:t>1</w:t>
      </w:r>
      <w:r w:rsidRPr="00270D11">
        <w:t xml:space="preserve">). </w:t>
      </w:r>
    </w:p>
    <w:p w14:paraId="43B78A1A" w14:textId="77777777" w:rsidR="009C052C" w:rsidRPr="00270D11" w:rsidRDefault="009C052C" w:rsidP="009C052C">
      <w:pPr>
        <w:keepNext/>
        <w:spacing w:line="360" w:lineRule="auto"/>
        <w:jc w:val="center"/>
      </w:pPr>
      <w:r w:rsidRPr="00270D11">
        <w:rPr>
          <w:noProof/>
          <w:lang w:eastAsia="ru-RU"/>
        </w:rPr>
        <w:drawing>
          <wp:inline distT="0" distB="0" distL="0" distR="0" wp14:anchorId="5BFBC134" wp14:editId="7E843909">
            <wp:extent cx="5760000" cy="3001925"/>
            <wp:effectExtent l="19050" t="19050" r="12700" b="273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rotWithShape="1">
                    <a:blip r:embed="rId80"/>
                    <a:srcRect t="14967" b="11337"/>
                    <a:stretch/>
                  </pic:blipFill>
                  <pic:spPr bwMode="auto">
                    <a:xfrm>
                      <a:off x="0" y="0"/>
                      <a:ext cx="5760000" cy="30019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7339E94D" w14:textId="6E6F4B05"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7</w:t>
      </w:r>
      <w:r w:rsidR="00EC30A9" w:rsidRPr="00270D11">
        <w:rPr>
          <w:color w:val="auto"/>
          <w:sz w:val="24"/>
          <w:szCs w:val="24"/>
        </w:rPr>
        <w:t>1</w:t>
      </w:r>
      <w:r w:rsidR="009C052C" w:rsidRPr="00270D11">
        <w:rPr>
          <w:color w:val="auto"/>
          <w:sz w:val="24"/>
          <w:szCs w:val="24"/>
        </w:rPr>
        <w:t xml:space="preserve">. Страны с высоким значением внешнеторговой квоты и преобладанием </w:t>
      </w:r>
      <w:proofErr w:type="spellStart"/>
      <w:r w:rsidR="009C052C" w:rsidRPr="00270D11">
        <w:rPr>
          <w:color w:val="auto"/>
          <w:sz w:val="24"/>
          <w:szCs w:val="24"/>
        </w:rPr>
        <w:t>внутрирегиональной</w:t>
      </w:r>
      <w:proofErr w:type="spellEnd"/>
      <w:r w:rsidR="009C052C" w:rsidRPr="00270D11">
        <w:rPr>
          <w:color w:val="auto"/>
          <w:sz w:val="24"/>
          <w:szCs w:val="24"/>
        </w:rPr>
        <w:t xml:space="preserve"> торговли.</w:t>
      </w:r>
    </w:p>
    <w:p w14:paraId="51956105" w14:textId="07E95297" w:rsidR="00B8695D" w:rsidRPr="00270D11" w:rsidRDefault="00B8695D" w:rsidP="00B8695D">
      <w:pPr>
        <w:spacing w:line="360" w:lineRule="auto"/>
      </w:pPr>
      <w:r w:rsidRPr="00270D11">
        <w:tab/>
        <w:t>Внешнеторговая деятельность данных государств является очень важной для их экономики, но при этом большая часть экспортных и импортных операций осуществляется со странами региона, как правило, более экономически развитых и имеющих больший вес в мировой торговле.</w:t>
      </w:r>
    </w:p>
    <w:p w14:paraId="1D12168B" w14:textId="77777777" w:rsidR="0077653B" w:rsidRPr="00270D11" w:rsidRDefault="0077653B" w:rsidP="00B8695D">
      <w:pPr>
        <w:spacing w:line="360" w:lineRule="auto"/>
      </w:pPr>
    </w:p>
    <w:p w14:paraId="15C974AE" w14:textId="77777777" w:rsidR="006B4544" w:rsidRPr="00270D11" w:rsidRDefault="009C052C" w:rsidP="006B4544">
      <w:pPr>
        <w:pStyle w:val="afb"/>
        <w:spacing w:line="360" w:lineRule="auto"/>
        <w:rPr>
          <w:i/>
          <w:iCs/>
          <w:u w:val="single"/>
        </w:rPr>
      </w:pPr>
      <w:r w:rsidRPr="00270D11">
        <w:tab/>
        <w:t xml:space="preserve"> </w:t>
      </w:r>
      <w:r w:rsidRPr="00270D11">
        <w:rPr>
          <w:i/>
          <w:iCs/>
          <w:u w:val="single"/>
        </w:rPr>
        <w:t xml:space="preserve">6. Страны с высоким значением внешнеторговой квоты и преобладанием торговли вне региона. </w:t>
      </w:r>
    </w:p>
    <w:p w14:paraId="237E9691" w14:textId="6C8DF6AC" w:rsidR="009C052C" w:rsidRPr="00270D11" w:rsidRDefault="006B4544" w:rsidP="006B4544">
      <w:pPr>
        <w:pStyle w:val="afb"/>
        <w:spacing w:line="360" w:lineRule="auto"/>
        <w:rPr>
          <w:i/>
          <w:iCs/>
          <w:u w:val="single"/>
        </w:rPr>
      </w:pPr>
      <w:r w:rsidRPr="00270D11">
        <w:rPr>
          <w:i/>
          <w:iCs/>
        </w:rPr>
        <w:tab/>
      </w:r>
      <w:r w:rsidR="009C052C" w:rsidRPr="00270D11">
        <w:t>Экономика данных стран сильно зависит от внешней торговли</w:t>
      </w:r>
      <w:r w:rsidR="004E5F27" w:rsidRPr="00270D11">
        <w:t xml:space="preserve">: </w:t>
      </w:r>
      <w:r w:rsidR="009C052C" w:rsidRPr="00270D11">
        <w:t>некоторых преимущественно от экспорта – Суринам, Конго, Ливия и др.</w:t>
      </w:r>
      <w:r w:rsidR="004E5F27" w:rsidRPr="00270D11">
        <w:t xml:space="preserve"> (экспортирующих в основном сырьевые товары)</w:t>
      </w:r>
      <w:r w:rsidR="009C052C" w:rsidRPr="00270D11">
        <w:t>, а других от импорта</w:t>
      </w:r>
      <w:r w:rsidR="004E5F27" w:rsidRPr="00270D11">
        <w:t>, к которым относятся одни из беднейших стран,</w:t>
      </w:r>
      <w:r w:rsidR="009C052C" w:rsidRPr="00270D11">
        <w:t xml:space="preserve"> – Мозамбик, </w:t>
      </w:r>
      <w:r w:rsidR="004E5F27" w:rsidRPr="00270D11">
        <w:t>Гайана</w:t>
      </w:r>
      <w:r w:rsidR="009C052C" w:rsidRPr="00270D11">
        <w:t xml:space="preserve"> и др. К этой группе относится также несколько стран, выполняющих функцию транзита в торговле между разными странами – это ОАЭ, Грузия, Джибути и некоторые другие. Всего в эту группу входит 1</w:t>
      </w:r>
      <w:r w:rsidR="004E5F27" w:rsidRPr="00270D11">
        <w:t>4</w:t>
      </w:r>
      <w:r w:rsidR="009C052C" w:rsidRPr="00270D11">
        <w:t xml:space="preserve"> стран, 6 из которых расположены в Африке (рис. 7</w:t>
      </w:r>
      <w:r w:rsidR="00EC30A9" w:rsidRPr="00270D11">
        <w:t>2</w:t>
      </w:r>
      <w:r w:rsidR="009C052C" w:rsidRPr="00270D11">
        <w:t xml:space="preserve">). </w:t>
      </w:r>
    </w:p>
    <w:p w14:paraId="4A630F98" w14:textId="77777777" w:rsidR="009C052C" w:rsidRPr="00270D11" w:rsidRDefault="009C052C" w:rsidP="009C052C">
      <w:pPr>
        <w:keepNext/>
        <w:spacing w:line="360" w:lineRule="auto"/>
        <w:jc w:val="center"/>
      </w:pPr>
      <w:r w:rsidRPr="00270D11">
        <w:rPr>
          <w:noProof/>
          <w:lang w:eastAsia="ru-RU"/>
        </w:rPr>
        <w:lastRenderedPageBreak/>
        <w:drawing>
          <wp:inline distT="0" distB="0" distL="0" distR="0" wp14:anchorId="1B4DE6DB" wp14:editId="1314313A">
            <wp:extent cx="5760000" cy="3020399"/>
            <wp:effectExtent l="19050" t="19050" r="12700" b="279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rotWithShape="1">
                    <a:blip r:embed="rId81"/>
                    <a:srcRect t="14512" b="11337"/>
                    <a:stretch/>
                  </pic:blipFill>
                  <pic:spPr bwMode="auto">
                    <a:xfrm>
                      <a:off x="0" y="0"/>
                      <a:ext cx="5760000" cy="302039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555A08AB" w14:textId="28C49EAA" w:rsidR="009C052C" w:rsidRPr="00270D11" w:rsidRDefault="00663814" w:rsidP="009C052C">
      <w:pPr>
        <w:pStyle w:val="af5"/>
        <w:rPr>
          <w:color w:val="auto"/>
          <w:sz w:val="24"/>
          <w:szCs w:val="24"/>
        </w:rPr>
      </w:pPr>
      <w:r w:rsidRPr="00270D11">
        <w:rPr>
          <w:color w:val="auto"/>
          <w:sz w:val="24"/>
          <w:szCs w:val="24"/>
        </w:rPr>
        <w:t>Рис.</w:t>
      </w:r>
      <w:r w:rsidR="009C052C" w:rsidRPr="00270D11">
        <w:rPr>
          <w:color w:val="auto"/>
          <w:sz w:val="24"/>
          <w:szCs w:val="24"/>
        </w:rPr>
        <w:t xml:space="preserve"> 7</w:t>
      </w:r>
      <w:r w:rsidR="0054739A" w:rsidRPr="00270D11">
        <w:rPr>
          <w:color w:val="auto"/>
          <w:sz w:val="24"/>
          <w:szCs w:val="24"/>
        </w:rPr>
        <w:t>2</w:t>
      </w:r>
      <w:r w:rsidR="009C052C" w:rsidRPr="00270D11">
        <w:rPr>
          <w:color w:val="auto"/>
          <w:sz w:val="24"/>
          <w:szCs w:val="24"/>
        </w:rPr>
        <w:t>. Страны с высоким значением внешнеторговой квоты и преобладанием торговли вне региона.</w:t>
      </w:r>
    </w:p>
    <w:p w14:paraId="7A0B68C6" w14:textId="76713DA4" w:rsidR="009C052C" w:rsidRPr="00270D11" w:rsidRDefault="009C052C" w:rsidP="009C052C">
      <w:pPr>
        <w:spacing w:line="360" w:lineRule="auto"/>
        <w:rPr>
          <w:bCs/>
          <w:szCs w:val="24"/>
        </w:rPr>
      </w:pPr>
      <w:r w:rsidRPr="00270D11">
        <w:rPr>
          <w:b/>
          <w:sz w:val="28"/>
        </w:rPr>
        <w:tab/>
        <w:t xml:space="preserve"> </w:t>
      </w:r>
      <w:r w:rsidRPr="00270D11">
        <w:rPr>
          <w:bCs/>
          <w:szCs w:val="24"/>
        </w:rPr>
        <w:t>В большинстве рассматриваемых стран (10</w:t>
      </w:r>
      <w:r w:rsidR="004E5F27" w:rsidRPr="00270D11">
        <w:rPr>
          <w:bCs/>
          <w:szCs w:val="24"/>
        </w:rPr>
        <w:t>6</w:t>
      </w:r>
      <w:r w:rsidRPr="00270D11">
        <w:rPr>
          <w:bCs/>
          <w:szCs w:val="24"/>
        </w:rPr>
        <w:t xml:space="preserve">) преобладающей являлась торговля вне региона – это большинство стран Африки, Латинской Америки и крупнейшие по размеру экономики страны, за исключением стран Западной Европы. Единственным регионом, где </w:t>
      </w:r>
      <w:proofErr w:type="spellStart"/>
      <w:r w:rsidRPr="00270D11">
        <w:rPr>
          <w:bCs/>
          <w:szCs w:val="24"/>
        </w:rPr>
        <w:t>внутрирегиональная</w:t>
      </w:r>
      <w:proofErr w:type="spellEnd"/>
      <w:r w:rsidRPr="00270D11">
        <w:rPr>
          <w:bCs/>
          <w:szCs w:val="24"/>
        </w:rPr>
        <w:t xml:space="preserve"> торговля пока имеет действительно важное значение является Европа. При этом экономика стран Западной Европы, а также России и Украины в меньшей степени зависит от международной торговли, чем стран Северной, Центральной и Восточной Европы. Относительно высокая доля </w:t>
      </w:r>
      <w:proofErr w:type="spellStart"/>
      <w:r w:rsidRPr="00270D11">
        <w:rPr>
          <w:bCs/>
          <w:szCs w:val="24"/>
        </w:rPr>
        <w:t>внутрирегиональной</w:t>
      </w:r>
      <w:proofErr w:type="spellEnd"/>
      <w:r w:rsidRPr="00270D11">
        <w:rPr>
          <w:bCs/>
          <w:szCs w:val="24"/>
        </w:rPr>
        <w:t xml:space="preserve"> торговли наблюдает</w:t>
      </w:r>
      <w:r w:rsidR="004E5F27" w:rsidRPr="00270D11">
        <w:rPr>
          <w:bCs/>
          <w:szCs w:val="24"/>
        </w:rPr>
        <w:t>ся</w:t>
      </w:r>
      <w:r w:rsidRPr="00270D11">
        <w:rPr>
          <w:bCs/>
          <w:szCs w:val="24"/>
        </w:rPr>
        <w:t xml:space="preserve"> в Восточной и Юго-Восточной Азии – около 51%. Подводя итог, можно сказать о том, что сегодня в мире имеется </w:t>
      </w:r>
      <w:r w:rsidR="004E5F27" w:rsidRPr="00270D11">
        <w:rPr>
          <w:bCs/>
          <w:szCs w:val="24"/>
        </w:rPr>
        <w:t xml:space="preserve">пока </w:t>
      </w:r>
      <w:r w:rsidRPr="00270D11">
        <w:rPr>
          <w:bCs/>
          <w:szCs w:val="24"/>
        </w:rPr>
        <w:t>только два региона, где</w:t>
      </w:r>
      <w:r w:rsidR="0054739A" w:rsidRPr="00270D11">
        <w:rPr>
          <w:bCs/>
          <w:szCs w:val="24"/>
        </w:rPr>
        <w:t xml:space="preserve"> </w:t>
      </w:r>
      <w:r w:rsidRPr="00270D11">
        <w:rPr>
          <w:bCs/>
          <w:szCs w:val="24"/>
        </w:rPr>
        <w:t xml:space="preserve">действительно прослеживается торговая интеграция – это Европа и Восточная и Юго-Восточная Азия. </w:t>
      </w:r>
      <w:r w:rsidR="0077653B" w:rsidRPr="00270D11">
        <w:rPr>
          <w:bCs/>
          <w:szCs w:val="24"/>
        </w:rPr>
        <w:t xml:space="preserve">Однако в случае с европейским регионом это связано с наличием самой интегрированной в мире организации – Европейский союз, а в Восточной и Юго-Восточной Азии – с замыканием Китаем на себя других стран данного региона. Однако доля </w:t>
      </w:r>
      <w:proofErr w:type="spellStart"/>
      <w:r w:rsidR="0077653B" w:rsidRPr="00270D11">
        <w:rPr>
          <w:bCs/>
          <w:szCs w:val="24"/>
        </w:rPr>
        <w:t>внутрирегиональной</w:t>
      </w:r>
      <w:proofErr w:type="spellEnd"/>
      <w:r w:rsidR="0077653B" w:rsidRPr="00270D11">
        <w:rPr>
          <w:bCs/>
          <w:szCs w:val="24"/>
        </w:rPr>
        <w:t xml:space="preserve"> торговли в Европе сокращается, так же, как и в Северной Америке, Латинской Америке и Карибском бассейне, Австралии и Океании. Тенденции к торговой интеграции прослеживаются в таких регионах, как Юго-Западная Азия и Африка, но пока это только начало данного процесса. Тенденция к </w:t>
      </w:r>
      <w:proofErr w:type="spellStart"/>
      <w:r w:rsidR="0077653B" w:rsidRPr="00270D11">
        <w:rPr>
          <w:bCs/>
          <w:szCs w:val="24"/>
        </w:rPr>
        <w:t>внутрирегиональной</w:t>
      </w:r>
      <w:proofErr w:type="spellEnd"/>
      <w:r w:rsidR="0077653B" w:rsidRPr="00270D11">
        <w:rPr>
          <w:bCs/>
          <w:szCs w:val="24"/>
        </w:rPr>
        <w:t xml:space="preserve"> интеграции наблюдается также в Центральной и Южной Азии, но</w:t>
      </w:r>
      <w:r w:rsidR="00A97148" w:rsidRPr="00270D11">
        <w:rPr>
          <w:bCs/>
          <w:szCs w:val="24"/>
        </w:rPr>
        <w:t xml:space="preserve"> в</w:t>
      </w:r>
      <w:r w:rsidR="0077653B" w:rsidRPr="00270D11">
        <w:rPr>
          <w:bCs/>
          <w:szCs w:val="24"/>
        </w:rPr>
        <w:t xml:space="preserve"> значительно меньшей степени, так как </w:t>
      </w:r>
      <w:r w:rsidR="00A97148" w:rsidRPr="00270D11">
        <w:rPr>
          <w:bCs/>
          <w:szCs w:val="24"/>
        </w:rPr>
        <w:t xml:space="preserve">большинство </w:t>
      </w:r>
      <w:r w:rsidR="0077653B" w:rsidRPr="00270D11">
        <w:rPr>
          <w:bCs/>
          <w:szCs w:val="24"/>
        </w:rPr>
        <w:t>стран этого региона находятся в сферах влияния других государств.</w:t>
      </w:r>
    </w:p>
    <w:p w14:paraId="4D0313F0" w14:textId="08B12736" w:rsidR="009C052C" w:rsidRPr="00270D11" w:rsidRDefault="009C052C" w:rsidP="00E26C8A">
      <w:pPr>
        <w:spacing w:line="360" w:lineRule="auto"/>
        <w:rPr>
          <w:bCs/>
          <w:szCs w:val="24"/>
        </w:rPr>
      </w:pPr>
      <w:r w:rsidRPr="00270D11">
        <w:rPr>
          <w:bCs/>
          <w:szCs w:val="24"/>
        </w:rPr>
        <w:tab/>
      </w:r>
    </w:p>
    <w:p w14:paraId="0E3DE705" w14:textId="77777777" w:rsidR="009C052C" w:rsidRPr="00270D11" w:rsidRDefault="009C052C" w:rsidP="009C052C">
      <w:pPr>
        <w:pStyle w:val="1"/>
        <w:spacing w:before="0" w:line="360" w:lineRule="auto"/>
        <w:jc w:val="center"/>
        <w:rPr>
          <w:rFonts w:ascii="Times New Roman" w:hAnsi="Times New Roman" w:cs="Times New Roman"/>
          <w:b/>
          <w:bCs/>
          <w:color w:val="auto"/>
          <w:sz w:val="24"/>
          <w:szCs w:val="24"/>
        </w:rPr>
      </w:pPr>
      <w:bookmarkStart w:id="42" w:name="_Toc104496661"/>
      <w:r w:rsidRPr="00270D11">
        <w:rPr>
          <w:rFonts w:ascii="Times New Roman" w:hAnsi="Times New Roman" w:cs="Times New Roman"/>
          <w:b/>
          <w:bCs/>
          <w:color w:val="auto"/>
          <w:sz w:val="24"/>
          <w:szCs w:val="24"/>
        </w:rPr>
        <w:lastRenderedPageBreak/>
        <w:t>Заключение</w:t>
      </w:r>
      <w:bookmarkEnd w:id="42"/>
    </w:p>
    <w:p w14:paraId="77D45AC4" w14:textId="7A069B9E" w:rsidR="009C052C" w:rsidRPr="00270D11" w:rsidRDefault="009C052C" w:rsidP="009C052C">
      <w:pPr>
        <w:spacing w:line="360" w:lineRule="auto"/>
        <w:rPr>
          <w:lang w:eastAsia="ru-RU"/>
        </w:rPr>
      </w:pPr>
      <w:r w:rsidRPr="00270D11">
        <w:rPr>
          <w:lang w:eastAsia="ru-RU"/>
        </w:rPr>
        <w:tab/>
        <w:t xml:space="preserve">В данном исследовании был проведён анализ структурных изменений в географии мировой торговли в конце ХХ – начале </w:t>
      </w:r>
      <w:r w:rsidRPr="00270D11">
        <w:rPr>
          <w:lang w:val="en-US" w:eastAsia="ru-RU"/>
        </w:rPr>
        <w:t>XXI</w:t>
      </w:r>
      <w:r w:rsidRPr="00270D11">
        <w:rPr>
          <w:lang w:eastAsia="ru-RU"/>
        </w:rPr>
        <w:t xml:space="preserve"> вв. В этой связи были рассмотрены следующие </w:t>
      </w:r>
      <w:r w:rsidR="00494D30" w:rsidRPr="00270D11">
        <w:rPr>
          <w:lang w:eastAsia="ru-RU"/>
        </w:rPr>
        <w:t>вопросы</w:t>
      </w:r>
      <w:r w:rsidRPr="00270D11">
        <w:rPr>
          <w:lang w:eastAsia="ru-RU"/>
        </w:rPr>
        <w:t>:</w:t>
      </w:r>
    </w:p>
    <w:p w14:paraId="28AB1AFF" w14:textId="77777777" w:rsidR="009C052C" w:rsidRPr="00270D11" w:rsidRDefault="009C052C" w:rsidP="009C052C">
      <w:pPr>
        <w:pStyle w:val="a3"/>
        <w:numPr>
          <w:ilvl w:val="0"/>
          <w:numId w:val="21"/>
        </w:numPr>
        <w:spacing w:line="360" w:lineRule="auto"/>
        <w:rPr>
          <w:lang w:eastAsia="ru-RU"/>
        </w:rPr>
      </w:pPr>
      <w:r w:rsidRPr="00270D11">
        <w:rPr>
          <w:lang w:eastAsia="ru-RU"/>
        </w:rPr>
        <w:t>изменение доли регионов мира в мировом торговом обороте;</w:t>
      </w:r>
    </w:p>
    <w:p w14:paraId="473783F9" w14:textId="3BB8493B" w:rsidR="009C052C" w:rsidRPr="00270D11" w:rsidRDefault="009C052C" w:rsidP="009C052C">
      <w:pPr>
        <w:pStyle w:val="a3"/>
        <w:numPr>
          <w:ilvl w:val="0"/>
          <w:numId w:val="21"/>
        </w:numPr>
        <w:spacing w:line="360" w:lineRule="auto"/>
        <w:rPr>
          <w:lang w:eastAsia="ru-RU"/>
        </w:rPr>
      </w:pPr>
      <w:r w:rsidRPr="00270D11">
        <w:rPr>
          <w:lang w:eastAsia="ru-RU"/>
        </w:rPr>
        <w:t>изменение доли регионов в экспорте и импорте отдельных товарных групп, среди которых: 1) промышленное оборудование и инструменты различного назначения, 2) минеральное сырьё, 3) электрические машины и оборудование и их части, 4) продукция химической промышленности, 5) продукция сельского и лесного хозяйства и продовольствие, 6) транспортные средства и относящиеся к ним устройства и оборудование, 7) текстиль, текстильные изделия и обувь, 8) чёрные и цветные металлы и изделиях из них, 9) строительные материалы, драгоценные металлы и изделия из них</w:t>
      </w:r>
      <w:r w:rsidR="00494D30" w:rsidRPr="00270D11">
        <w:rPr>
          <w:lang w:eastAsia="ru-RU"/>
        </w:rPr>
        <w:t>;</w:t>
      </w:r>
      <w:r w:rsidRPr="00270D11">
        <w:rPr>
          <w:lang w:eastAsia="ru-RU"/>
        </w:rPr>
        <w:t xml:space="preserve"> </w:t>
      </w:r>
    </w:p>
    <w:p w14:paraId="37CED168" w14:textId="682D478D" w:rsidR="009C052C" w:rsidRPr="00270D11" w:rsidRDefault="009C052C" w:rsidP="009C052C">
      <w:pPr>
        <w:pStyle w:val="a3"/>
        <w:numPr>
          <w:ilvl w:val="0"/>
          <w:numId w:val="21"/>
        </w:numPr>
        <w:spacing w:line="360" w:lineRule="auto"/>
        <w:rPr>
          <w:lang w:eastAsia="ru-RU"/>
        </w:rPr>
      </w:pPr>
      <w:r w:rsidRPr="00270D11">
        <w:rPr>
          <w:lang w:eastAsia="ru-RU"/>
        </w:rPr>
        <w:t xml:space="preserve">изменение значения внешнеторговой квоты в странах и регионах мира как индикатора вовлечения в международную торговлю, а также </w:t>
      </w:r>
      <w:r w:rsidR="00494D30" w:rsidRPr="00270D11">
        <w:rPr>
          <w:lang w:eastAsia="ru-RU"/>
        </w:rPr>
        <w:t xml:space="preserve">важности </w:t>
      </w:r>
      <w:r w:rsidRPr="00270D11">
        <w:rPr>
          <w:lang w:eastAsia="ru-RU"/>
        </w:rPr>
        <w:t>внешнеторговой деятельности</w:t>
      </w:r>
      <w:r w:rsidR="00494D30" w:rsidRPr="00270D11">
        <w:rPr>
          <w:lang w:eastAsia="ru-RU"/>
        </w:rPr>
        <w:t xml:space="preserve"> для экономики государства</w:t>
      </w:r>
      <w:r w:rsidRPr="00270D11">
        <w:rPr>
          <w:lang w:eastAsia="ru-RU"/>
        </w:rPr>
        <w:t>;</w:t>
      </w:r>
    </w:p>
    <w:p w14:paraId="1444567B" w14:textId="77777777" w:rsidR="009C052C" w:rsidRPr="00270D11" w:rsidRDefault="009C052C" w:rsidP="009C052C">
      <w:pPr>
        <w:pStyle w:val="a3"/>
        <w:numPr>
          <w:ilvl w:val="0"/>
          <w:numId w:val="21"/>
        </w:numPr>
        <w:spacing w:line="360" w:lineRule="auto"/>
        <w:rPr>
          <w:lang w:eastAsia="ru-RU"/>
        </w:rPr>
      </w:pPr>
      <w:r w:rsidRPr="00270D11">
        <w:rPr>
          <w:lang w:eastAsia="ru-RU"/>
        </w:rPr>
        <w:t xml:space="preserve">изменение доли </w:t>
      </w:r>
      <w:proofErr w:type="spellStart"/>
      <w:r w:rsidRPr="00270D11">
        <w:rPr>
          <w:lang w:eastAsia="ru-RU"/>
        </w:rPr>
        <w:t>внутрирегиональной</w:t>
      </w:r>
      <w:proofErr w:type="spellEnd"/>
      <w:r w:rsidRPr="00270D11">
        <w:rPr>
          <w:lang w:eastAsia="ru-RU"/>
        </w:rPr>
        <w:t xml:space="preserve"> торговли в регионах мира как индикатора региональной торговой интеграции.</w:t>
      </w:r>
    </w:p>
    <w:p w14:paraId="1CB65C0A" w14:textId="357AFFDF" w:rsidR="009C052C" w:rsidRPr="00270D11" w:rsidRDefault="009C052C" w:rsidP="009C052C">
      <w:pPr>
        <w:spacing w:line="360" w:lineRule="auto"/>
        <w:rPr>
          <w:lang w:eastAsia="ru-RU"/>
        </w:rPr>
      </w:pPr>
      <w:r w:rsidRPr="00270D11">
        <w:rPr>
          <w:lang w:eastAsia="ru-RU"/>
        </w:rPr>
        <w:tab/>
        <w:t xml:space="preserve"> За период 1995 – 2019 гг. доля в мировом торговом обороте сократилась только </w:t>
      </w:r>
      <w:r w:rsidR="00114EE5" w:rsidRPr="00270D11">
        <w:rPr>
          <w:lang w:eastAsia="ru-RU"/>
        </w:rPr>
        <w:t xml:space="preserve">у </w:t>
      </w:r>
      <w:r w:rsidRPr="00270D11">
        <w:rPr>
          <w:lang w:eastAsia="ru-RU"/>
        </w:rPr>
        <w:t xml:space="preserve">таких регионов, как Европа и Северная Америка – с 47% до 39,2% и с 17,4% до 13,9% соответственно. При этом, Европа сократила свою долю в мировом импорте сильнее, чем в мировом экспорте, а Северная Америка – наоборот. </w:t>
      </w:r>
      <w:r w:rsidR="008E5F4E" w:rsidRPr="00270D11">
        <w:rPr>
          <w:lang w:eastAsia="ru-RU"/>
        </w:rPr>
        <w:t>Так, Германия сократила свою долю в мировом торговом обороте с 9,2% до 7%, Франция – с 5,7% до 3,7%, США – с 14% до 11,6%.</w:t>
      </w:r>
      <w:r w:rsidR="00CE7BAB" w:rsidRPr="00270D11">
        <w:rPr>
          <w:lang w:eastAsia="ru-RU"/>
        </w:rPr>
        <w:t xml:space="preserve"> </w:t>
      </w:r>
      <w:r w:rsidRPr="00270D11">
        <w:rPr>
          <w:lang w:eastAsia="ru-RU"/>
        </w:rPr>
        <w:t>Эти</w:t>
      </w:r>
      <w:r w:rsidR="00114EE5" w:rsidRPr="00270D11">
        <w:rPr>
          <w:lang w:eastAsia="ru-RU"/>
        </w:rPr>
        <w:t xml:space="preserve"> же</w:t>
      </w:r>
      <w:r w:rsidRPr="00270D11">
        <w:rPr>
          <w:lang w:eastAsia="ru-RU"/>
        </w:rPr>
        <w:t xml:space="preserve"> регионы снизили</w:t>
      </w:r>
      <w:r w:rsidR="00114EE5" w:rsidRPr="00270D11">
        <w:rPr>
          <w:lang w:eastAsia="ru-RU"/>
        </w:rPr>
        <w:t xml:space="preserve"> </w:t>
      </w:r>
      <w:r w:rsidRPr="00270D11">
        <w:rPr>
          <w:lang w:eastAsia="ru-RU"/>
        </w:rPr>
        <w:t>свою долю</w:t>
      </w:r>
      <w:r w:rsidR="00114EE5" w:rsidRPr="00270D11">
        <w:rPr>
          <w:lang w:eastAsia="ru-RU"/>
        </w:rPr>
        <w:t xml:space="preserve"> </w:t>
      </w:r>
      <w:r w:rsidRPr="00270D11">
        <w:rPr>
          <w:lang w:eastAsia="ru-RU"/>
        </w:rPr>
        <w:t xml:space="preserve">в экспорте и импорте всех рассматриваемых товарных групп, но в разной степени. Доля Европы в наибольшей степени снизилась в мировом торговом обороте таких групп товаров, как </w:t>
      </w:r>
      <w:r w:rsidRPr="00270D11">
        <w:rPr>
          <w:i/>
          <w:iCs/>
          <w:lang w:eastAsia="ru-RU"/>
        </w:rPr>
        <w:t>электрические машины и оборудование</w:t>
      </w:r>
      <w:r w:rsidR="00114EE5" w:rsidRPr="00270D11">
        <w:rPr>
          <w:lang w:eastAsia="ru-RU"/>
        </w:rPr>
        <w:t>;</w:t>
      </w:r>
      <w:r w:rsidRPr="00270D11">
        <w:rPr>
          <w:lang w:eastAsia="ru-RU"/>
        </w:rPr>
        <w:t xml:space="preserve"> </w:t>
      </w:r>
      <w:r w:rsidRPr="00270D11">
        <w:rPr>
          <w:i/>
          <w:iCs/>
          <w:lang w:eastAsia="ru-RU"/>
        </w:rPr>
        <w:t>чёрные и цветные металлы</w:t>
      </w:r>
      <w:r w:rsidR="00114EE5" w:rsidRPr="00270D11">
        <w:rPr>
          <w:i/>
          <w:iCs/>
          <w:lang w:eastAsia="ru-RU"/>
        </w:rPr>
        <w:t>;</w:t>
      </w:r>
      <w:r w:rsidRPr="00270D11">
        <w:rPr>
          <w:i/>
          <w:iCs/>
          <w:lang w:eastAsia="ru-RU"/>
        </w:rPr>
        <w:t xml:space="preserve"> строительные материалы, драгоценные металлы и изделиях из них.</w:t>
      </w:r>
      <w:r w:rsidRPr="00270D11">
        <w:rPr>
          <w:lang w:eastAsia="ru-RU"/>
        </w:rPr>
        <w:t xml:space="preserve"> Для Северной Америки характерно максимальное уменьшение доли в мировом торговом обороте </w:t>
      </w:r>
      <w:r w:rsidRPr="00270D11">
        <w:rPr>
          <w:i/>
          <w:iCs/>
          <w:lang w:eastAsia="ru-RU"/>
        </w:rPr>
        <w:t>транспортны</w:t>
      </w:r>
      <w:r w:rsidR="00114EE5" w:rsidRPr="00270D11">
        <w:rPr>
          <w:i/>
          <w:iCs/>
          <w:lang w:eastAsia="ru-RU"/>
        </w:rPr>
        <w:t>х</w:t>
      </w:r>
      <w:r w:rsidRPr="00270D11">
        <w:rPr>
          <w:i/>
          <w:iCs/>
          <w:lang w:eastAsia="ru-RU"/>
        </w:rPr>
        <w:t xml:space="preserve"> средств</w:t>
      </w:r>
      <w:r w:rsidR="00114EE5" w:rsidRPr="00270D11">
        <w:rPr>
          <w:i/>
          <w:iCs/>
          <w:lang w:eastAsia="ru-RU"/>
        </w:rPr>
        <w:t>;</w:t>
      </w:r>
      <w:r w:rsidRPr="00270D11">
        <w:rPr>
          <w:lang w:eastAsia="ru-RU"/>
        </w:rPr>
        <w:t xml:space="preserve"> </w:t>
      </w:r>
      <w:r w:rsidRPr="00270D11">
        <w:rPr>
          <w:i/>
          <w:iCs/>
          <w:lang w:eastAsia="ru-RU"/>
        </w:rPr>
        <w:t>электрически</w:t>
      </w:r>
      <w:r w:rsidR="00114EE5" w:rsidRPr="00270D11">
        <w:rPr>
          <w:i/>
          <w:iCs/>
          <w:lang w:eastAsia="ru-RU"/>
        </w:rPr>
        <w:t>х</w:t>
      </w:r>
      <w:r w:rsidRPr="00270D11">
        <w:rPr>
          <w:i/>
          <w:iCs/>
          <w:lang w:eastAsia="ru-RU"/>
        </w:rPr>
        <w:t xml:space="preserve"> машин и оборудовани</w:t>
      </w:r>
      <w:r w:rsidR="00114EE5" w:rsidRPr="00270D11">
        <w:rPr>
          <w:i/>
          <w:iCs/>
          <w:lang w:eastAsia="ru-RU"/>
        </w:rPr>
        <w:t>я</w:t>
      </w:r>
      <w:r w:rsidRPr="00270D11">
        <w:rPr>
          <w:lang w:eastAsia="ru-RU"/>
        </w:rPr>
        <w:t xml:space="preserve">. При этом доля Европы в экспорте и импорте транспортных средств сократилась в наименьшей степени, а Северной Америки – </w:t>
      </w:r>
      <w:r w:rsidR="00114EE5" w:rsidRPr="00270D11">
        <w:rPr>
          <w:lang w:eastAsia="ru-RU"/>
        </w:rPr>
        <w:t xml:space="preserve">в торговле </w:t>
      </w:r>
      <w:r w:rsidR="00114EE5" w:rsidRPr="00270D11">
        <w:rPr>
          <w:i/>
          <w:iCs/>
          <w:lang w:eastAsia="ru-RU"/>
        </w:rPr>
        <w:t>текстильными изделиями и обувью</w:t>
      </w:r>
      <w:r w:rsidRPr="00270D11">
        <w:rPr>
          <w:lang w:eastAsia="ru-RU"/>
        </w:rPr>
        <w:t xml:space="preserve">, а также </w:t>
      </w:r>
      <w:r w:rsidRPr="00270D11">
        <w:rPr>
          <w:i/>
          <w:iCs/>
          <w:lang w:eastAsia="ru-RU"/>
        </w:rPr>
        <w:t>продукц</w:t>
      </w:r>
      <w:r w:rsidR="00114EE5" w:rsidRPr="00270D11">
        <w:rPr>
          <w:i/>
          <w:iCs/>
          <w:lang w:eastAsia="ru-RU"/>
        </w:rPr>
        <w:t>ией</w:t>
      </w:r>
      <w:r w:rsidRPr="00270D11">
        <w:rPr>
          <w:i/>
          <w:iCs/>
          <w:lang w:eastAsia="ru-RU"/>
        </w:rPr>
        <w:t xml:space="preserve"> химической промышленности. </w:t>
      </w:r>
      <w:r w:rsidR="00114EE5" w:rsidRPr="00270D11">
        <w:rPr>
          <w:lang w:eastAsia="ru-RU"/>
        </w:rPr>
        <w:t xml:space="preserve">Можно предположить, что причиной таких изменений является </w:t>
      </w:r>
      <w:proofErr w:type="spellStart"/>
      <w:r w:rsidR="00B252B2" w:rsidRPr="00270D11">
        <w:rPr>
          <w:lang w:eastAsia="ru-RU"/>
        </w:rPr>
        <w:t>деиндустриализация</w:t>
      </w:r>
      <w:proofErr w:type="spellEnd"/>
      <w:r w:rsidR="00B252B2" w:rsidRPr="00270D11">
        <w:rPr>
          <w:lang w:eastAsia="ru-RU"/>
        </w:rPr>
        <w:t xml:space="preserve">, развитие сектора услуг (финансовые и банковские услуги, информационные технологии, </w:t>
      </w:r>
      <w:r w:rsidR="00B252B2" w:rsidRPr="00270D11">
        <w:rPr>
          <w:lang w:eastAsia="ru-RU"/>
        </w:rPr>
        <w:lastRenderedPageBreak/>
        <w:t xml:space="preserve">образование и др.) и формирование постиндустриального общества в </w:t>
      </w:r>
      <w:r w:rsidR="00597612" w:rsidRPr="00270D11">
        <w:rPr>
          <w:lang w:eastAsia="ru-RU"/>
        </w:rPr>
        <w:t xml:space="preserve">Западной </w:t>
      </w:r>
      <w:r w:rsidR="00B252B2" w:rsidRPr="00270D11">
        <w:rPr>
          <w:lang w:eastAsia="ru-RU"/>
        </w:rPr>
        <w:t xml:space="preserve">Европе и Северной Америке. </w:t>
      </w:r>
      <w:r w:rsidR="00597612" w:rsidRPr="00270D11">
        <w:rPr>
          <w:lang w:eastAsia="ru-RU"/>
        </w:rPr>
        <w:t xml:space="preserve">Таким образом, промышленное производство стало развиваться в других регионах, и крупнейшими индустриальными странами </w:t>
      </w:r>
      <w:r w:rsidR="003959CA" w:rsidRPr="00270D11">
        <w:rPr>
          <w:lang w:eastAsia="ru-RU"/>
        </w:rPr>
        <w:t>становятся</w:t>
      </w:r>
      <w:r w:rsidR="00597612" w:rsidRPr="00270D11">
        <w:rPr>
          <w:lang w:eastAsia="ru-RU"/>
        </w:rPr>
        <w:t xml:space="preserve"> Китай, Индия, Мексика, </w:t>
      </w:r>
      <w:r w:rsidR="003959CA" w:rsidRPr="00270D11">
        <w:rPr>
          <w:lang w:eastAsia="ru-RU"/>
        </w:rPr>
        <w:t xml:space="preserve">Бразилия </w:t>
      </w:r>
      <w:r w:rsidR="00597612" w:rsidRPr="00270D11">
        <w:rPr>
          <w:lang w:eastAsia="ru-RU"/>
        </w:rPr>
        <w:t>и др.</w:t>
      </w:r>
      <w:r w:rsidR="003959CA" w:rsidRPr="00270D11">
        <w:rPr>
          <w:lang w:eastAsia="ru-RU"/>
        </w:rPr>
        <w:t xml:space="preserve"> Стоит заметить, что сегодня к новым и новейшим индустриальным странам не относится ни одна европейская страна.</w:t>
      </w:r>
    </w:p>
    <w:p w14:paraId="1AF5BDAF" w14:textId="5D60479F" w:rsidR="009C052C" w:rsidRPr="00270D11" w:rsidRDefault="009C052C" w:rsidP="009C052C">
      <w:pPr>
        <w:spacing w:line="360" w:lineRule="auto"/>
        <w:rPr>
          <w:lang w:eastAsia="ru-RU"/>
        </w:rPr>
      </w:pPr>
      <w:r w:rsidRPr="00270D11">
        <w:rPr>
          <w:lang w:eastAsia="ru-RU"/>
        </w:rPr>
        <w:tab/>
        <w:t xml:space="preserve">Снижение доли в мировом торговом обороте Европы и Северной Америки связано с высокими темпами экономического роста и развитием внешнеторговых связей других регионов мира. Особенно заметным является возрастание роли в мировой торговле Восточной и Юго-Восточной Азии. Данный регион в наибольшей степени укрепил свои позиции в международной торговле, но особенно в такой товарной группе, как </w:t>
      </w:r>
      <w:r w:rsidRPr="00270D11">
        <w:rPr>
          <w:i/>
          <w:iCs/>
          <w:lang w:eastAsia="ru-RU"/>
        </w:rPr>
        <w:t>электрические машины и оборудование</w:t>
      </w:r>
      <w:r w:rsidRPr="00270D11">
        <w:rPr>
          <w:lang w:eastAsia="ru-RU"/>
        </w:rPr>
        <w:t>. Так, за период 1995 – 2019 гг. доля Восточной и Юго-Восточной Азии в мировом торговом обороте увеличилась на 5,</w:t>
      </w:r>
      <w:r w:rsidR="00420542">
        <w:rPr>
          <w:lang w:eastAsia="ru-RU"/>
        </w:rPr>
        <w:t>8</w:t>
      </w:r>
      <w:r w:rsidRPr="00270D11">
        <w:rPr>
          <w:lang w:eastAsia="ru-RU"/>
        </w:rPr>
        <w:t>% процентных пунктов – с 22,4% до 28,</w:t>
      </w:r>
      <w:r w:rsidR="00420542">
        <w:rPr>
          <w:lang w:eastAsia="ru-RU"/>
        </w:rPr>
        <w:t>2</w:t>
      </w:r>
      <w:r w:rsidRPr="00270D11">
        <w:rPr>
          <w:lang w:eastAsia="ru-RU"/>
        </w:rPr>
        <w:t xml:space="preserve">%. </w:t>
      </w:r>
      <w:r w:rsidR="003959CA" w:rsidRPr="00270D11">
        <w:rPr>
          <w:lang w:eastAsia="ru-RU"/>
        </w:rPr>
        <w:t>При этом доля в мировом импорте данного региона увеличилась сильнее, чем в мировом экспорте</w:t>
      </w:r>
      <w:r w:rsidR="007548BB" w:rsidRPr="00270D11">
        <w:rPr>
          <w:lang w:eastAsia="ru-RU"/>
        </w:rPr>
        <w:t>.</w:t>
      </w:r>
      <w:r w:rsidR="002B63CC" w:rsidRPr="00270D11">
        <w:rPr>
          <w:lang w:eastAsia="ru-RU"/>
        </w:rPr>
        <w:t xml:space="preserve"> </w:t>
      </w:r>
      <w:r w:rsidR="0030113B" w:rsidRPr="00270D11">
        <w:rPr>
          <w:lang w:eastAsia="ru-RU"/>
        </w:rPr>
        <w:t xml:space="preserve">Это может быть связано с растущим внутренним потреблением в странах Восточной и Юго-Восточной Азии, при том, что доля данного региона в населении мира несколько сократилась за рассматриваемый период – с 34% до 30%. </w:t>
      </w:r>
      <w:r w:rsidR="002B63CC" w:rsidRPr="00270D11">
        <w:rPr>
          <w:lang w:eastAsia="ru-RU"/>
        </w:rPr>
        <w:t>Важным изменением в Восточной и Юго-Восточной Азии является то, что в 1995 г. крупнейшей страной по размеру экономики и внешнеторговому обороту была Япония</w:t>
      </w:r>
      <w:r w:rsidR="0030113B" w:rsidRPr="00270D11">
        <w:rPr>
          <w:lang w:eastAsia="ru-RU"/>
        </w:rPr>
        <w:t>, но в 2019 г. это лидирующую позицию занимает Китай.</w:t>
      </w:r>
      <w:r w:rsidR="00CE7BAB" w:rsidRPr="00270D11">
        <w:rPr>
          <w:lang w:eastAsia="ru-RU"/>
        </w:rPr>
        <w:t xml:space="preserve"> Китай увеличил свою долю в мировой торговле почти в 4 раза – с 2,8% до 10,5%, в то время как Япония сократила – 7,4% в 1995 г. и 3,7% в 2019 г.</w:t>
      </w:r>
    </w:p>
    <w:p w14:paraId="56BE665B" w14:textId="117E6F0C" w:rsidR="0030113B" w:rsidRPr="00270D11" w:rsidRDefault="009C052C" w:rsidP="009C052C">
      <w:pPr>
        <w:spacing w:line="360" w:lineRule="auto"/>
        <w:rPr>
          <w:lang w:eastAsia="ru-RU"/>
        </w:rPr>
      </w:pPr>
      <w:r w:rsidRPr="00270D11">
        <w:rPr>
          <w:lang w:eastAsia="ru-RU"/>
        </w:rPr>
        <w:tab/>
        <w:t xml:space="preserve">На втором месте по увеличению доли в мировом торговом обороте находится такой регион, как </w:t>
      </w:r>
      <w:r w:rsidR="007D47B3" w:rsidRPr="00270D11">
        <w:rPr>
          <w:lang w:eastAsia="ru-RU"/>
        </w:rPr>
        <w:t>Юго-Западная Азия</w:t>
      </w:r>
      <w:r w:rsidRPr="00270D11">
        <w:rPr>
          <w:lang w:eastAsia="ru-RU"/>
        </w:rPr>
        <w:t xml:space="preserve">. Это связано с его становлением как главного экспортёра энергоресурсов – нефти и природного газа. В 1995 г. данный регион лидировал по экспорту сырой нефти, но уступал Европе по экспорту природного газа почти в 3 раза. В связи с этим доля </w:t>
      </w:r>
      <w:r w:rsidR="007D47B3" w:rsidRPr="00270D11">
        <w:rPr>
          <w:lang w:eastAsia="ru-RU"/>
        </w:rPr>
        <w:t>Юго-Западной Азии</w:t>
      </w:r>
      <w:r w:rsidRPr="00270D11">
        <w:rPr>
          <w:lang w:eastAsia="ru-RU"/>
        </w:rPr>
        <w:t xml:space="preserve"> в экспорте минерального сырья был</w:t>
      </w:r>
      <w:r w:rsidR="007548BB" w:rsidRPr="00270D11">
        <w:rPr>
          <w:lang w:eastAsia="ru-RU"/>
        </w:rPr>
        <w:t xml:space="preserve">а </w:t>
      </w:r>
      <w:r w:rsidRPr="00270D11">
        <w:rPr>
          <w:lang w:eastAsia="ru-RU"/>
        </w:rPr>
        <w:t xml:space="preserve">ниже, чем доля Европы – 23,7% и 28,8% соответственно. Однако к 2019 г. </w:t>
      </w:r>
      <w:r w:rsidR="007D47B3" w:rsidRPr="00270D11">
        <w:rPr>
          <w:lang w:eastAsia="ru-RU"/>
        </w:rPr>
        <w:t>Юго-Западная Азия</w:t>
      </w:r>
      <w:r w:rsidRPr="00270D11">
        <w:rPr>
          <w:lang w:eastAsia="ru-RU"/>
        </w:rPr>
        <w:t xml:space="preserve"> существенно увеличивает экспорт природного газа и становится лидером по экспорту минерально-сырьевых товаров. Стоит отметить, что данный регион всё так же отстаёт по экспорту природного газа от Европы, но уже существенно с меньшим разрывом – 80,1 и 82,8 млрд долларов соответственно. </w:t>
      </w:r>
      <w:r w:rsidR="007D47B3" w:rsidRPr="00270D11">
        <w:rPr>
          <w:lang w:eastAsia="ru-RU"/>
        </w:rPr>
        <w:t>Юго-Западная Азия</w:t>
      </w:r>
      <w:r w:rsidRPr="00270D11">
        <w:rPr>
          <w:lang w:eastAsia="ru-RU"/>
        </w:rPr>
        <w:t xml:space="preserve"> являет</w:t>
      </w:r>
      <w:r w:rsidR="007548BB" w:rsidRPr="00270D11">
        <w:rPr>
          <w:lang w:eastAsia="ru-RU"/>
        </w:rPr>
        <w:t>ся</w:t>
      </w:r>
      <w:r w:rsidRPr="00270D11">
        <w:rPr>
          <w:lang w:eastAsia="ru-RU"/>
        </w:rPr>
        <w:t xml:space="preserve"> одним из немногих регионов, увеличивших свою долю в мировом экспорте сильнее, чем в мировом импорте. </w:t>
      </w:r>
      <w:r w:rsidR="0030113B" w:rsidRPr="00270D11">
        <w:rPr>
          <w:lang w:eastAsia="ru-RU"/>
        </w:rPr>
        <w:t xml:space="preserve">За период 1995 – 2019 гг. лидером по внешнеторговому обороту становятся Объединённые Арабские Эмираты за счёт того, что выступают в роли одного из крупнейших </w:t>
      </w:r>
      <w:proofErr w:type="spellStart"/>
      <w:r w:rsidR="0030113B" w:rsidRPr="00270D11">
        <w:rPr>
          <w:lang w:eastAsia="ru-RU"/>
        </w:rPr>
        <w:t>реэкспортёров</w:t>
      </w:r>
      <w:proofErr w:type="spellEnd"/>
      <w:r w:rsidR="0030113B" w:rsidRPr="00270D11">
        <w:rPr>
          <w:lang w:eastAsia="ru-RU"/>
        </w:rPr>
        <w:t xml:space="preserve"> в мире, а Саудовск</w:t>
      </w:r>
      <w:r w:rsidR="0025182E">
        <w:rPr>
          <w:lang w:eastAsia="ru-RU"/>
        </w:rPr>
        <w:t>ая</w:t>
      </w:r>
      <w:r w:rsidR="0030113B" w:rsidRPr="00270D11">
        <w:rPr>
          <w:lang w:eastAsia="ru-RU"/>
        </w:rPr>
        <w:t xml:space="preserve"> Арави</w:t>
      </w:r>
      <w:r w:rsidR="0025182E">
        <w:rPr>
          <w:lang w:eastAsia="ru-RU"/>
        </w:rPr>
        <w:t>я</w:t>
      </w:r>
      <w:r w:rsidR="0030113B" w:rsidRPr="00270D11">
        <w:rPr>
          <w:lang w:eastAsia="ru-RU"/>
        </w:rPr>
        <w:t xml:space="preserve"> смещается на второе место. </w:t>
      </w:r>
      <w:r w:rsidR="0030113B" w:rsidRPr="00270D11">
        <w:rPr>
          <w:lang w:eastAsia="ru-RU"/>
        </w:rPr>
        <w:lastRenderedPageBreak/>
        <w:t xml:space="preserve">Однако Саудовская Аравия в 2019 г. так же, как и в 1995 г., является крупнейшей страной в регионе по размеру экономики. </w:t>
      </w:r>
      <w:r w:rsidR="00CE7BAB" w:rsidRPr="00270D11">
        <w:rPr>
          <w:lang w:eastAsia="ru-RU"/>
        </w:rPr>
        <w:t>Доля ОАЭ в мировом торговом обороте за рассматриваемый период увеличилась с 0,5% до 1,4%, Саудовской Аравии – с 0,8% до 1%.</w:t>
      </w:r>
    </w:p>
    <w:p w14:paraId="5942E93F" w14:textId="510A53BE" w:rsidR="009C052C" w:rsidRPr="00270D11" w:rsidRDefault="009C052C" w:rsidP="009C052C">
      <w:pPr>
        <w:spacing w:line="360" w:lineRule="auto"/>
        <w:rPr>
          <w:lang w:eastAsia="ru-RU"/>
        </w:rPr>
      </w:pPr>
      <w:r w:rsidRPr="00270D11">
        <w:rPr>
          <w:lang w:eastAsia="ru-RU"/>
        </w:rPr>
        <w:tab/>
        <w:t xml:space="preserve">Центральная и Южная Азия занимает третье место по увеличению своей доли в мировом торговом обороте. Данный регион в наибольшей степени увеличил долю в экспорте </w:t>
      </w:r>
      <w:r w:rsidRPr="00270D11">
        <w:rPr>
          <w:i/>
          <w:iCs/>
          <w:lang w:eastAsia="ru-RU"/>
        </w:rPr>
        <w:t>текстиля, текстильных изделий и обуви</w:t>
      </w:r>
      <w:r w:rsidRPr="00270D11">
        <w:rPr>
          <w:lang w:eastAsia="ru-RU"/>
        </w:rPr>
        <w:t xml:space="preserve">, а также </w:t>
      </w:r>
      <w:r w:rsidRPr="00270D11">
        <w:rPr>
          <w:i/>
          <w:iCs/>
          <w:lang w:eastAsia="ru-RU"/>
        </w:rPr>
        <w:t>строительных материалов, драгоценных металлов и изделий из них</w:t>
      </w:r>
      <w:r w:rsidRPr="00270D11">
        <w:rPr>
          <w:lang w:eastAsia="ru-RU"/>
        </w:rPr>
        <w:t xml:space="preserve">. Однако для Центральной и Южной Азии характерно более существенное увеличение доли в мировом импорте, чем в мировом экспорте, особенно в импорте </w:t>
      </w:r>
      <w:r w:rsidRPr="00270D11">
        <w:rPr>
          <w:i/>
          <w:iCs/>
          <w:lang w:eastAsia="ru-RU"/>
        </w:rPr>
        <w:t>строительных материалов, драгоценных металлов и изделий из них</w:t>
      </w:r>
      <w:r w:rsidRPr="00270D11">
        <w:rPr>
          <w:lang w:eastAsia="ru-RU"/>
        </w:rPr>
        <w:t xml:space="preserve">, главным образом, за счёт того, что происходит активное развитие алмазогранильной отрасли в </w:t>
      </w:r>
      <w:r w:rsidR="00511EB5" w:rsidRPr="00270D11">
        <w:rPr>
          <w:lang w:eastAsia="ru-RU"/>
        </w:rPr>
        <w:t>Индии, которая и является крупнейшим в мире импортёром необработанных алмазов.</w:t>
      </w:r>
      <w:r w:rsidR="00CE7BAB" w:rsidRPr="00270D11">
        <w:rPr>
          <w:lang w:eastAsia="ru-RU"/>
        </w:rPr>
        <w:t xml:space="preserve"> Доля Индии в мировой торговле за период 1995 – 2019 гг. возросла с 0,7% до 2,3%.</w:t>
      </w:r>
    </w:p>
    <w:p w14:paraId="17B6B71C" w14:textId="3B6B14F7" w:rsidR="009C052C" w:rsidRPr="00270D11" w:rsidRDefault="009C052C" w:rsidP="009C052C">
      <w:pPr>
        <w:spacing w:line="360" w:lineRule="auto"/>
        <w:rPr>
          <w:lang w:eastAsia="ru-RU"/>
        </w:rPr>
      </w:pPr>
      <w:r w:rsidRPr="00270D11">
        <w:rPr>
          <w:lang w:eastAsia="ru-RU"/>
        </w:rPr>
        <w:tab/>
        <w:t xml:space="preserve">Свою долю в мировом торговом обороте увеличили и такие регионы, как Африка, Латинская Америка и Карибский бассейн, Австралия и Океания, но незначительно – менее, чем на </w:t>
      </w:r>
      <w:r w:rsidR="001513E0" w:rsidRPr="00270D11">
        <w:rPr>
          <w:lang w:eastAsia="ru-RU"/>
        </w:rPr>
        <w:t>один</w:t>
      </w:r>
      <w:r w:rsidRPr="00270D11">
        <w:rPr>
          <w:lang w:eastAsia="ru-RU"/>
        </w:rPr>
        <w:t xml:space="preserve"> процентный пункт. Африка в наибольшей степени увеличила </w:t>
      </w:r>
      <w:r w:rsidRPr="00270D11">
        <w:rPr>
          <w:i/>
          <w:iCs/>
          <w:lang w:eastAsia="ru-RU"/>
        </w:rPr>
        <w:t>дол</w:t>
      </w:r>
      <w:r w:rsidR="001513E0" w:rsidRPr="00270D11">
        <w:rPr>
          <w:i/>
          <w:iCs/>
          <w:lang w:eastAsia="ru-RU"/>
        </w:rPr>
        <w:t>ю</w:t>
      </w:r>
      <w:r w:rsidRPr="00270D11">
        <w:rPr>
          <w:i/>
          <w:iCs/>
          <w:lang w:eastAsia="ru-RU"/>
        </w:rPr>
        <w:t xml:space="preserve"> в экспорте строительных материалов, драгоценных металлов и изделий из них</w:t>
      </w:r>
      <w:r w:rsidRPr="00270D11">
        <w:rPr>
          <w:lang w:eastAsia="ru-RU"/>
        </w:rPr>
        <w:t xml:space="preserve">, Латинская Америка и Карибский бассейн – в экспорте </w:t>
      </w:r>
      <w:r w:rsidRPr="00270D11">
        <w:rPr>
          <w:i/>
          <w:iCs/>
          <w:lang w:eastAsia="ru-RU"/>
        </w:rPr>
        <w:t>транспортных средств</w:t>
      </w:r>
      <w:r w:rsidRPr="00270D11">
        <w:rPr>
          <w:lang w:eastAsia="ru-RU"/>
        </w:rPr>
        <w:t xml:space="preserve">, Австралия и Океания – в экспорте </w:t>
      </w:r>
      <w:r w:rsidRPr="00270D11">
        <w:rPr>
          <w:i/>
          <w:iCs/>
          <w:lang w:eastAsia="ru-RU"/>
        </w:rPr>
        <w:t>минерального сырья</w:t>
      </w:r>
      <w:r w:rsidRPr="00270D11">
        <w:rPr>
          <w:lang w:eastAsia="ru-RU"/>
        </w:rPr>
        <w:t xml:space="preserve">. </w:t>
      </w:r>
    </w:p>
    <w:p w14:paraId="161024A5" w14:textId="1EAC8389" w:rsidR="002944EB" w:rsidRPr="00270D11" w:rsidRDefault="002944EB" w:rsidP="009C052C">
      <w:pPr>
        <w:spacing w:line="360" w:lineRule="auto"/>
        <w:rPr>
          <w:lang w:eastAsia="ru-RU"/>
        </w:rPr>
      </w:pPr>
      <w:r w:rsidRPr="00270D11">
        <w:rPr>
          <w:lang w:eastAsia="ru-RU"/>
        </w:rPr>
        <w:tab/>
      </w:r>
      <w:r w:rsidRPr="00270D11">
        <w:t>Доля России в торговом обороте большинства товарных групп за 1995 – 2019 гг. увеличилась.</w:t>
      </w:r>
      <w:r w:rsidR="0025182E">
        <w:t xml:space="preserve"> В</w:t>
      </w:r>
      <w:r w:rsidRPr="00270D11">
        <w:t xml:space="preserve"> мировом импорте</w:t>
      </w:r>
      <w:r w:rsidR="0025182E">
        <w:t xml:space="preserve"> удельный вес России</w:t>
      </w:r>
      <w:r w:rsidRPr="00270D11">
        <w:t xml:space="preserve"> возрос по всем категориям товаров – особенно промышленного оборудования и инструментов различного назначения (с 0,8% до 1,7%), транспортных средств (с 0,4% до 1,6%), чёрных и цветных металлов и изделий из них (с 0,4% до 1,3%). Доля России в мировом экспорте снизилась в таких товарных группах, как текстиль, текстильные изделия и обувь (с 0,3% до 0,2%), чёрны</w:t>
      </w:r>
      <w:r w:rsidR="0025182E">
        <w:t>е</w:t>
      </w:r>
      <w:r w:rsidRPr="00270D11">
        <w:t xml:space="preserve"> и цветны</w:t>
      </w:r>
      <w:r w:rsidR="0025182E">
        <w:t>е</w:t>
      </w:r>
      <w:r w:rsidRPr="00270D11">
        <w:t xml:space="preserve"> металл</w:t>
      </w:r>
      <w:r w:rsidR="0025182E">
        <w:t>ы</w:t>
      </w:r>
      <w:r w:rsidRPr="00270D11">
        <w:t xml:space="preserve"> и издели</w:t>
      </w:r>
      <w:r w:rsidR="00121DB5">
        <w:t>я</w:t>
      </w:r>
      <w:r w:rsidRPr="00270D11">
        <w:t xml:space="preserve"> из них (с 4,1% до 3,4%). По всем остальным категориям товаров </w:t>
      </w:r>
      <w:r w:rsidR="0025182E">
        <w:t xml:space="preserve">данный показатель </w:t>
      </w:r>
      <w:r w:rsidRPr="00270D11">
        <w:t xml:space="preserve">возрос примерно в 2 раза. </w:t>
      </w:r>
      <w:r w:rsidR="00121DB5" w:rsidRPr="00270D11">
        <w:t xml:space="preserve">Однако </w:t>
      </w:r>
      <w:r w:rsidR="00121DB5">
        <w:t>удельный вес России</w:t>
      </w:r>
      <w:r w:rsidR="00121DB5" w:rsidRPr="00270D11">
        <w:t xml:space="preserve"> в экспорте минерального сырья практически не изменил</w:t>
      </w:r>
      <w:r w:rsidR="00121DB5">
        <w:t>ся</w:t>
      </w:r>
      <w:r w:rsidR="00121DB5" w:rsidRPr="00270D11">
        <w:t>.</w:t>
      </w:r>
      <w:r w:rsidR="00121DB5">
        <w:t xml:space="preserve"> </w:t>
      </w:r>
      <w:r w:rsidR="00093C98">
        <w:t>Таким образом, т</w:t>
      </w:r>
      <w:r w:rsidRPr="00270D11">
        <w:t xml:space="preserve">акое увеличение доли России практически по всем рассматриваемым позициям также иллюстрирует процесс её всё большего вовлечения в международную торговлю. </w:t>
      </w:r>
    </w:p>
    <w:p w14:paraId="5D39BCD9" w14:textId="5803994F" w:rsidR="00CE7BAB" w:rsidRPr="00270D11" w:rsidRDefault="00CE7BAB" w:rsidP="009C052C">
      <w:pPr>
        <w:spacing w:line="360" w:lineRule="auto"/>
        <w:rPr>
          <w:lang w:eastAsia="ru-RU"/>
        </w:rPr>
      </w:pPr>
      <w:r w:rsidRPr="00270D11">
        <w:rPr>
          <w:lang w:eastAsia="ru-RU"/>
        </w:rPr>
        <w:tab/>
        <w:t>В Латинской Америке и Карибском бассейне наиболее существенно увеличила долю в мировой торговле Мексика – 1,4% в 1995 г. и 2% в 2019 г. В Африке крупнейшей страной по внешнеторговому обороту остаётся</w:t>
      </w:r>
      <w:r w:rsidR="0080130C" w:rsidRPr="00270D11">
        <w:rPr>
          <w:lang w:eastAsia="ru-RU"/>
        </w:rPr>
        <w:t xml:space="preserve"> ЮАР, но по размеру экономики её опережает Нигерия, которая увеличила долю в мировом торговом обороте с 0,1% до 0,3% за счёт значительно увеличившегося импорта и экспорта сырой нефти. Доля Австралии в </w:t>
      </w:r>
      <w:r w:rsidR="0080130C" w:rsidRPr="00270D11">
        <w:rPr>
          <w:lang w:eastAsia="ru-RU"/>
        </w:rPr>
        <w:lastRenderedPageBreak/>
        <w:t xml:space="preserve">мировой торговле также увеличилась – с 1,1% до 1,3%, а доля Новой Зеландии, Фиджи, Папуа – Новой Гвинеи – уменьшилась, но незначительно. </w:t>
      </w:r>
    </w:p>
    <w:p w14:paraId="579B73D4" w14:textId="4A0FFC1F" w:rsidR="009C052C" w:rsidRPr="00270D11" w:rsidRDefault="009C052C" w:rsidP="009C052C">
      <w:pPr>
        <w:spacing w:line="360" w:lineRule="auto"/>
        <w:rPr>
          <w:lang w:eastAsia="ru-RU"/>
        </w:rPr>
      </w:pPr>
      <w:r w:rsidRPr="00270D11">
        <w:rPr>
          <w:lang w:eastAsia="ru-RU"/>
        </w:rPr>
        <w:tab/>
        <w:t xml:space="preserve">Абсолютно все регионы </w:t>
      </w:r>
      <w:r w:rsidR="00511EB5" w:rsidRPr="00270D11">
        <w:rPr>
          <w:lang w:eastAsia="ru-RU"/>
        </w:rPr>
        <w:t xml:space="preserve">мира </w:t>
      </w:r>
      <w:r w:rsidRPr="00270D11">
        <w:rPr>
          <w:lang w:eastAsia="ru-RU"/>
        </w:rPr>
        <w:t xml:space="preserve">за период с 1995 по 2019 гг. увеличили значение внешнеторговой квоты, что свидетельствует о продолжающемся </w:t>
      </w:r>
      <w:r w:rsidR="00511EB5" w:rsidRPr="00270D11">
        <w:rPr>
          <w:lang w:eastAsia="ru-RU"/>
        </w:rPr>
        <w:t>процессе</w:t>
      </w:r>
      <w:r w:rsidRPr="00270D11">
        <w:rPr>
          <w:lang w:eastAsia="ru-RU"/>
        </w:rPr>
        <w:t xml:space="preserve"> глобализации, повышения степени открытости экономики и возрастающей роли международной торговли. Сильнее всех данный показатель увеличился в Европе – с 54,</w:t>
      </w:r>
      <w:r w:rsidR="00420542">
        <w:rPr>
          <w:lang w:eastAsia="ru-RU"/>
        </w:rPr>
        <w:t>4</w:t>
      </w:r>
      <w:r w:rsidRPr="00270D11">
        <w:rPr>
          <w:lang w:eastAsia="ru-RU"/>
        </w:rPr>
        <w:t xml:space="preserve">% до 87,7% и </w:t>
      </w:r>
      <w:r w:rsidR="007D47B3" w:rsidRPr="00270D11">
        <w:rPr>
          <w:lang w:eastAsia="ru-RU"/>
        </w:rPr>
        <w:t>Юго-Западной Азии</w:t>
      </w:r>
      <w:r w:rsidRPr="00270D11">
        <w:rPr>
          <w:lang w:eastAsia="ru-RU"/>
        </w:rPr>
        <w:t xml:space="preserve"> – с 58,3% до 79,8%. В наименьшей степени внешнеторговая квота увеличилась в Африке – с 51,7% до 53,4%. Африка пока ещё остаётся наименее экономически развитым регионом мира со множеством внутренних противоречий и конфликтов, что в определённой мере препятствует развитию её внешнеторговой деятельности</w:t>
      </w:r>
      <w:r w:rsidR="00511EB5" w:rsidRPr="00270D11">
        <w:rPr>
          <w:lang w:eastAsia="ru-RU"/>
        </w:rPr>
        <w:t xml:space="preserve"> и экономической интеграции.</w:t>
      </w:r>
    </w:p>
    <w:p w14:paraId="01B770E0" w14:textId="79FB6DC0" w:rsidR="009C052C" w:rsidRPr="00270D11" w:rsidRDefault="009C052C" w:rsidP="009C052C">
      <w:pPr>
        <w:spacing w:line="360" w:lineRule="auto"/>
        <w:rPr>
          <w:lang w:eastAsia="ru-RU"/>
        </w:rPr>
      </w:pPr>
      <w:r w:rsidRPr="00270D11">
        <w:rPr>
          <w:lang w:eastAsia="ru-RU"/>
        </w:rPr>
        <w:tab/>
        <w:t xml:space="preserve">Доля </w:t>
      </w:r>
      <w:proofErr w:type="spellStart"/>
      <w:r w:rsidRPr="00270D11">
        <w:rPr>
          <w:lang w:eastAsia="ru-RU"/>
        </w:rPr>
        <w:t>внутрирегиональной</w:t>
      </w:r>
      <w:proofErr w:type="spellEnd"/>
      <w:r w:rsidRPr="00270D11">
        <w:rPr>
          <w:lang w:eastAsia="ru-RU"/>
        </w:rPr>
        <w:t xml:space="preserve"> торговли в 1995 – 2019 гг. уменьшилась в таких регионах мира, как Европа (с 71,1% до 67,3%), Северная Америка (с 31,2% до 24,4%), Латинская Америка и Карибский бассейн (с 19,3% до 14%), Австралия и Океания (с 11,4% до 6%). Причины снижения доли </w:t>
      </w:r>
      <w:proofErr w:type="spellStart"/>
      <w:r w:rsidRPr="00270D11">
        <w:rPr>
          <w:lang w:eastAsia="ru-RU"/>
        </w:rPr>
        <w:t>внутрирегиональной</w:t>
      </w:r>
      <w:proofErr w:type="spellEnd"/>
      <w:r w:rsidRPr="00270D11">
        <w:rPr>
          <w:lang w:eastAsia="ru-RU"/>
        </w:rPr>
        <w:t xml:space="preserve"> торговли в этих регионах </w:t>
      </w:r>
      <w:r w:rsidR="00511EB5" w:rsidRPr="00270D11">
        <w:rPr>
          <w:lang w:eastAsia="ru-RU"/>
        </w:rPr>
        <w:t xml:space="preserve">    связаны с</w:t>
      </w:r>
      <w:r w:rsidRPr="00270D11">
        <w:rPr>
          <w:lang w:eastAsia="ru-RU"/>
        </w:rPr>
        <w:t xml:space="preserve">: </w:t>
      </w:r>
    </w:p>
    <w:p w14:paraId="7571E137" w14:textId="6380BF5A" w:rsidR="009C052C" w:rsidRPr="00270D11" w:rsidRDefault="009C052C" w:rsidP="009C052C">
      <w:pPr>
        <w:spacing w:line="360" w:lineRule="auto"/>
        <w:rPr>
          <w:lang w:eastAsia="ru-RU"/>
        </w:rPr>
      </w:pPr>
      <w:r w:rsidRPr="00270D11">
        <w:rPr>
          <w:lang w:eastAsia="ru-RU"/>
        </w:rPr>
        <w:tab/>
        <w:t>- в Европе – нарастание</w:t>
      </w:r>
      <w:r w:rsidR="00511EB5" w:rsidRPr="00270D11">
        <w:rPr>
          <w:lang w:eastAsia="ru-RU"/>
        </w:rPr>
        <w:t>м</w:t>
      </w:r>
      <w:r w:rsidRPr="00270D11">
        <w:rPr>
          <w:lang w:eastAsia="ru-RU"/>
        </w:rPr>
        <w:t xml:space="preserve"> внутренних противоречий (Россия и ЕС, Великобритания и ЕС, Франция и Германия и др.) и стремление</w:t>
      </w:r>
      <w:r w:rsidR="00511EB5" w:rsidRPr="00270D11">
        <w:rPr>
          <w:lang w:eastAsia="ru-RU"/>
        </w:rPr>
        <w:t>м</w:t>
      </w:r>
      <w:r w:rsidRPr="00270D11">
        <w:rPr>
          <w:lang w:eastAsia="ru-RU"/>
        </w:rPr>
        <w:t xml:space="preserve"> расширить географию внешнеторговых связей;</w:t>
      </w:r>
    </w:p>
    <w:p w14:paraId="2CDA02C1" w14:textId="6F947801" w:rsidR="009C052C" w:rsidRPr="00270D11" w:rsidRDefault="009C052C" w:rsidP="009C052C">
      <w:pPr>
        <w:spacing w:line="360" w:lineRule="auto"/>
        <w:rPr>
          <w:lang w:eastAsia="ru-RU"/>
        </w:rPr>
      </w:pPr>
      <w:r w:rsidRPr="00270D11">
        <w:rPr>
          <w:lang w:eastAsia="ru-RU"/>
        </w:rPr>
        <w:tab/>
        <w:t>- в Северной Америке – обе входящие в регион страны, США и Канада, являются значимыми игроками в мировой торговле и развивают внешнеторговые связи за предел</w:t>
      </w:r>
      <w:r w:rsidR="00A97148" w:rsidRPr="00270D11">
        <w:rPr>
          <w:lang w:eastAsia="ru-RU"/>
        </w:rPr>
        <w:t>ами</w:t>
      </w:r>
      <w:r w:rsidRPr="00270D11">
        <w:rPr>
          <w:lang w:eastAsia="ru-RU"/>
        </w:rPr>
        <w:t xml:space="preserve"> региона;</w:t>
      </w:r>
    </w:p>
    <w:p w14:paraId="42A875C3" w14:textId="4FCDD210" w:rsidR="009C052C" w:rsidRPr="00270D11" w:rsidRDefault="009C052C" w:rsidP="009C052C">
      <w:pPr>
        <w:spacing w:line="360" w:lineRule="auto"/>
        <w:rPr>
          <w:lang w:eastAsia="ru-RU"/>
        </w:rPr>
      </w:pPr>
      <w:r w:rsidRPr="00270D11">
        <w:rPr>
          <w:lang w:eastAsia="ru-RU"/>
        </w:rPr>
        <w:tab/>
        <w:t>- в Латинской Америке и Карибском бассейне – внутренни</w:t>
      </w:r>
      <w:r w:rsidR="00511EB5" w:rsidRPr="00270D11">
        <w:rPr>
          <w:lang w:eastAsia="ru-RU"/>
        </w:rPr>
        <w:t>ми</w:t>
      </w:r>
      <w:r w:rsidRPr="00270D11">
        <w:rPr>
          <w:lang w:eastAsia="ru-RU"/>
        </w:rPr>
        <w:t xml:space="preserve"> противоречия</w:t>
      </w:r>
      <w:r w:rsidR="00511EB5" w:rsidRPr="00270D11">
        <w:rPr>
          <w:lang w:eastAsia="ru-RU"/>
        </w:rPr>
        <w:t>ми</w:t>
      </w:r>
      <w:r w:rsidRPr="00270D11">
        <w:rPr>
          <w:lang w:eastAsia="ru-RU"/>
        </w:rPr>
        <w:t xml:space="preserve"> (Венесуэла и МЕРКОСУР), становление</w:t>
      </w:r>
      <w:r w:rsidR="00511EB5" w:rsidRPr="00270D11">
        <w:rPr>
          <w:lang w:eastAsia="ru-RU"/>
        </w:rPr>
        <w:t>м</w:t>
      </w:r>
      <w:r w:rsidRPr="00270D11">
        <w:rPr>
          <w:lang w:eastAsia="ru-RU"/>
        </w:rPr>
        <w:t xml:space="preserve"> Бразилии как одного из главных участник</w:t>
      </w:r>
      <w:r w:rsidR="00511EB5" w:rsidRPr="00270D11">
        <w:rPr>
          <w:lang w:eastAsia="ru-RU"/>
        </w:rPr>
        <w:t>ов</w:t>
      </w:r>
      <w:r w:rsidRPr="00270D11">
        <w:rPr>
          <w:lang w:eastAsia="ru-RU"/>
        </w:rPr>
        <w:t xml:space="preserve"> в международной торговле, ориентация</w:t>
      </w:r>
      <w:r w:rsidR="00511EB5" w:rsidRPr="00270D11">
        <w:rPr>
          <w:lang w:eastAsia="ru-RU"/>
        </w:rPr>
        <w:t xml:space="preserve"> экономики</w:t>
      </w:r>
      <w:r w:rsidRPr="00270D11">
        <w:rPr>
          <w:lang w:eastAsia="ru-RU"/>
        </w:rPr>
        <w:t xml:space="preserve"> Мексики на североамериканский рынок; </w:t>
      </w:r>
    </w:p>
    <w:p w14:paraId="53BA96E6" w14:textId="65D7EC3E" w:rsidR="009C052C" w:rsidRPr="00270D11" w:rsidRDefault="009C052C" w:rsidP="009C052C">
      <w:pPr>
        <w:spacing w:line="360" w:lineRule="auto"/>
        <w:rPr>
          <w:lang w:eastAsia="ru-RU"/>
        </w:rPr>
      </w:pPr>
      <w:r w:rsidRPr="00270D11">
        <w:rPr>
          <w:lang w:eastAsia="ru-RU"/>
        </w:rPr>
        <w:tab/>
        <w:t xml:space="preserve">- в Австралии и Океании – </w:t>
      </w:r>
      <w:proofErr w:type="spellStart"/>
      <w:r w:rsidRPr="00270D11">
        <w:rPr>
          <w:lang w:eastAsia="ru-RU"/>
        </w:rPr>
        <w:t>недостаток</w:t>
      </w:r>
      <w:r w:rsidR="002E3DD5">
        <w:rPr>
          <w:lang w:eastAsia="ru-RU"/>
        </w:rPr>
        <w:t>ом</w:t>
      </w:r>
      <w:proofErr w:type="spellEnd"/>
      <w:r w:rsidRPr="00270D11">
        <w:rPr>
          <w:lang w:eastAsia="ru-RU"/>
        </w:rPr>
        <w:t xml:space="preserve"> рынков сбыта</w:t>
      </w:r>
      <w:r w:rsidR="00511EB5" w:rsidRPr="00270D11">
        <w:rPr>
          <w:lang w:eastAsia="ru-RU"/>
        </w:rPr>
        <w:t xml:space="preserve"> внутри региона</w:t>
      </w:r>
      <w:r w:rsidRPr="00270D11">
        <w:rPr>
          <w:lang w:eastAsia="ru-RU"/>
        </w:rPr>
        <w:t>, главным образом для Австралии, и, как следствие, развитие внешнеторговых связей со странами других регионов.</w:t>
      </w:r>
    </w:p>
    <w:p w14:paraId="09EE0794" w14:textId="33B334D5" w:rsidR="0087277F" w:rsidRPr="00270D11" w:rsidRDefault="0087277F" w:rsidP="009C052C">
      <w:pPr>
        <w:spacing w:line="360" w:lineRule="auto"/>
        <w:rPr>
          <w:lang w:eastAsia="ru-RU"/>
        </w:rPr>
      </w:pPr>
      <w:r w:rsidRPr="00270D11">
        <w:rPr>
          <w:lang w:eastAsia="ru-RU"/>
        </w:rPr>
        <w:tab/>
        <w:t>При этом был замечен тот факт, что в странах</w:t>
      </w:r>
      <w:r w:rsidR="00853504" w:rsidRPr="00270D11">
        <w:rPr>
          <w:lang w:eastAsia="ru-RU"/>
        </w:rPr>
        <w:t xml:space="preserve"> с крупнейшими размерами экономики </w:t>
      </w:r>
      <w:r w:rsidR="00121DB5">
        <w:rPr>
          <w:lang w:eastAsia="ru-RU"/>
        </w:rPr>
        <w:t xml:space="preserve">наблюдается </w:t>
      </w:r>
      <w:r w:rsidR="00853504" w:rsidRPr="00270D11">
        <w:rPr>
          <w:lang w:eastAsia="ru-RU"/>
        </w:rPr>
        <w:t xml:space="preserve">более диверсифицированная географическая структура внешнеторговой деятельности. Особенно такая закономерность прослеживается в Европе – чем крупнее экономика, тем меньше доля </w:t>
      </w:r>
      <w:proofErr w:type="spellStart"/>
      <w:r w:rsidR="00853504" w:rsidRPr="00270D11">
        <w:rPr>
          <w:lang w:eastAsia="ru-RU"/>
        </w:rPr>
        <w:t>внутрирегиональной</w:t>
      </w:r>
      <w:proofErr w:type="spellEnd"/>
      <w:r w:rsidR="00853504" w:rsidRPr="00270D11">
        <w:rPr>
          <w:lang w:eastAsia="ru-RU"/>
        </w:rPr>
        <w:t xml:space="preserve"> торговли. </w:t>
      </w:r>
    </w:p>
    <w:p w14:paraId="383BE653" w14:textId="46EE6391" w:rsidR="009C052C" w:rsidRPr="00270D11" w:rsidRDefault="009C052C" w:rsidP="009C052C">
      <w:pPr>
        <w:spacing w:line="360" w:lineRule="auto"/>
        <w:rPr>
          <w:lang w:eastAsia="ru-RU"/>
        </w:rPr>
      </w:pPr>
      <w:r w:rsidRPr="00270D11">
        <w:rPr>
          <w:lang w:eastAsia="ru-RU"/>
        </w:rPr>
        <w:tab/>
        <w:t xml:space="preserve">Практически не изменилась доля </w:t>
      </w:r>
      <w:proofErr w:type="spellStart"/>
      <w:r w:rsidRPr="00270D11">
        <w:rPr>
          <w:lang w:eastAsia="ru-RU"/>
        </w:rPr>
        <w:t>внутрирегиональной</w:t>
      </w:r>
      <w:proofErr w:type="spellEnd"/>
      <w:r w:rsidRPr="00270D11">
        <w:rPr>
          <w:lang w:eastAsia="ru-RU"/>
        </w:rPr>
        <w:t xml:space="preserve"> торговли в Восточной и Юго-Восточной Азии – 50,8% в 1995 г. и 50,9% в 2019 г. Торговая интеграция в данном регионе обусловлена прежде всего активной </w:t>
      </w:r>
      <w:r w:rsidR="00511EB5" w:rsidRPr="00270D11">
        <w:rPr>
          <w:lang w:eastAsia="ru-RU"/>
        </w:rPr>
        <w:t>внешнеэкономической</w:t>
      </w:r>
      <w:r w:rsidRPr="00270D11">
        <w:rPr>
          <w:lang w:eastAsia="ru-RU"/>
        </w:rPr>
        <w:t xml:space="preserve"> экспансией Китая, </w:t>
      </w:r>
      <w:r w:rsidRPr="00270D11">
        <w:rPr>
          <w:lang w:eastAsia="ru-RU"/>
        </w:rPr>
        <w:lastRenderedPageBreak/>
        <w:t xml:space="preserve">который является </w:t>
      </w:r>
      <w:r w:rsidR="00511EB5" w:rsidRPr="00270D11">
        <w:rPr>
          <w:lang w:eastAsia="ru-RU"/>
        </w:rPr>
        <w:t xml:space="preserve">сегодня </w:t>
      </w:r>
      <w:r w:rsidRPr="00270D11">
        <w:rPr>
          <w:lang w:eastAsia="ru-RU"/>
        </w:rPr>
        <w:t>главным торговым партнёром практически всех входящих в данный регион государств.</w:t>
      </w:r>
    </w:p>
    <w:p w14:paraId="6CFFBFCA" w14:textId="2B0EF4CA" w:rsidR="009C052C" w:rsidRPr="00270D11" w:rsidRDefault="009C052C" w:rsidP="009C052C">
      <w:pPr>
        <w:spacing w:line="360" w:lineRule="auto"/>
        <w:rPr>
          <w:lang w:eastAsia="ru-RU"/>
        </w:rPr>
      </w:pPr>
      <w:r w:rsidRPr="00270D11">
        <w:rPr>
          <w:lang w:eastAsia="ru-RU"/>
        </w:rPr>
        <w:tab/>
      </w:r>
      <w:proofErr w:type="spellStart"/>
      <w:r w:rsidRPr="00270D11">
        <w:rPr>
          <w:lang w:eastAsia="ru-RU"/>
        </w:rPr>
        <w:t>Внутрирегиональная</w:t>
      </w:r>
      <w:proofErr w:type="spellEnd"/>
      <w:r w:rsidRPr="00270D11">
        <w:rPr>
          <w:lang w:eastAsia="ru-RU"/>
        </w:rPr>
        <w:t xml:space="preserve"> торговля за рассматриваемый период стала иметь более важное значение в таких регионах, как </w:t>
      </w:r>
      <w:r w:rsidR="007D47B3" w:rsidRPr="00270D11">
        <w:rPr>
          <w:lang w:eastAsia="ru-RU"/>
        </w:rPr>
        <w:t>Юго-Западная Азия</w:t>
      </w:r>
      <w:r w:rsidRPr="00270D11">
        <w:rPr>
          <w:lang w:eastAsia="ru-RU"/>
        </w:rPr>
        <w:t xml:space="preserve">, Африка, а также Центральная и Южная Азия. Это косвенно свидетельствует о начале </w:t>
      </w:r>
      <w:r w:rsidR="002B63CC" w:rsidRPr="00270D11">
        <w:rPr>
          <w:lang w:eastAsia="ru-RU"/>
        </w:rPr>
        <w:t>экономической</w:t>
      </w:r>
      <w:r w:rsidRPr="00270D11">
        <w:rPr>
          <w:lang w:eastAsia="ru-RU"/>
        </w:rPr>
        <w:t xml:space="preserve"> интеграции </w:t>
      </w:r>
      <w:r w:rsidR="002B63CC" w:rsidRPr="00270D11">
        <w:rPr>
          <w:lang w:eastAsia="ru-RU"/>
        </w:rPr>
        <w:t xml:space="preserve">внутри </w:t>
      </w:r>
      <w:r w:rsidRPr="00270D11">
        <w:rPr>
          <w:lang w:eastAsia="ru-RU"/>
        </w:rPr>
        <w:t xml:space="preserve">данных регионов.  </w:t>
      </w:r>
    </w:p>
    <w:p w14:paraId="02C79FAE" w14:textId="7FC3340D" w:rsidR="00511EB5" w:rsidRPr="00270D11" w:rsidRDefault="009C052C" w:rsidP="009C052C">
      <w:pPr>
        <w:spacing w:line="360" w:lineRule="auto"/>
        <w:rPr>
          <w:lang w:eastAsia="ru-RU"/>
        </w:rPr>
      </w:pPr>
      <w:r w:rsidRPr="00270D11">
        <w:rPr>
          <w:lang w:eastAsia="ru-RU"/>
        </w:rPr>
        <w:tab/>
      </w:r>
      <w:r w:rsidR="00511EB5" w:rsidRPr="00270D11">
        <w:rPr>
          <w:lang w:eastAsia="ru-RU"/>
        </w:rPr>
        <w:t>Таким образом, сегодня можно наблюдать смещение главной оси мировой торговли из Североатлантического региона (Северная Америка – Европа) в Восточную и Юго-Восточную Азию. При этом, постепенно увеличивают свою значимость в международной торговле и другие регионы мира – Юго-Западная Азия, Центральная и Южная Азия, Африка, Латинская Америка и Карибский бассейн</w:t>
      </w:r>
      <w:r w:rsidR="00E665EE" w:rsidRPr="00270D11">
        <w:rPr>
          <w:lang w:eastAsia="ru-RU"/>
        </w:rPr>
        <w:t>, Австралия и Океания.</w:t>
      </w:r>
    </w:p>
    <w:p w14:paraId="7EB0C23E" w14:textId="35F93418" w:rsidR="00E665EE" w:rsidRPr="00270D11" w:rsidRDefault="00E665EE" w:rsidP="009C052C">
      <w:pPr>
        <w:spacing w:line="360" w:lineRule="auto"/>
        <w:rPr>
          <w:lang w:eastAsia="ru-RU"/>
        </w:rPr>
      </w:pPr>
      <w:r w:rsidRPr="00270D11">
        <w:rPr>
          <w:lang w:eastAsia="ru-RU"/>
        </w:rPr>
        <w:tab/>
        <w:t>На текущий момент процесс глобализации продолжается, но темп</w:t>
      </w:r>
      <w:r w:rsidR="00121DB5">
        <w:rPr>
          <w:lang w:eastAsia="ru-RU"/>
        </w:rPr>
        <w:t>ы</w:t>
      </w:r>
      <w:r w:rsidRPr="00270D11">
        <w:rPr>
          <w:lang w:eastAsia="ru-RU"/>
        </w:rPr>
        <w:t xml:space="preserve"> роста международной торговли</w:t>
      </w:r>
      <w:r w:rsidR="00093C98">
        <w:rPr>
          <w:lang w:eastAsia="ru-RU"/>
        </w:rPr>
        <w:t xml:space="preserve"> </w:t>
      </w:r>
      <w:r w:rsidR="00121DB5">
        <w:rPr>
          <w:lang w:eastAsia="ru-RU"/>
        </w:rPr>
        <w:t>за последнее десятилетие снизились и практически сравнялись с темпами роста мирового ВВП.</w:t>
      </w:r>
    </w:p>
    <w:p w14:paraId="593BE66C" w14:textId="638C53EF" w:rsidR="009C052C" w:rsidRPr="00270D11" w:rsidRDefault="002B63CC" w:rsidP="00E26C8A">
      <w:pPr>
        <w:spacing w:line="360" w:lineRule="auto"/>
        <w:rPr>
          <w:lang w:eastAsia="ru-RU"/>
        </w:rPr>
      </w:pPr>
      <w:r w:rsidRPr="00270D11">
        <w:rPr>
          <w:lang w:eastAsia="ru-RU"/>
        </w:rPr>
        <w:tab/>
      </w:r>
      <w:r w:rsidR="009C052C" w:rsidRPr="00270D11">
        <w:rPr>
          <w:lang w:eastAsia="ru-RU"/>
        </w:rPr>
        <w:t xml:space="preserve">В дальнейшем данное исследование может быть продолжено в направлении </w:t>
      </w:r>
      <w:r w:rsidR="00121DB5">
        <w:rPr>
          <w:lang w:eastAsia="ru-RU"/>
        </w:rPr>
        <w:t xml:space="preserve">более детального </w:t>
      </w:r>
      <w:r w:rsidR="009C052C" w:rsidRPr="00270D11">
        <w:rPr>
          <w:lang w:eastAsia="ru-RU"/>
        </w:rPr>
        <w:t xml:space="preserve">изучения внешнеторговых связей между регионами. </w:t>
      </w:r>
    </w:p>
    <w:p w14:paraId="0B8DC429" w14:textId="1D1D4923" w:rsidR="009C052C" w:rsidRPr="00270D11" w:rsidRDefault="009C052C" w:rsidP="00E26C8A">
      <w:pPr>
        <w:spacing w:line="360" w:lineRule="auto"/>
        <w:rPr>
          <w:rFonts w:cs="Times New Roman"/>
          <w:szCs w:val="24"/>
        </w:rPr>
      </w:pPr>
    </w:p>
    <w:p w14:paraId="078B8A9A" w14:textId="0F50E2FB" w:rsidR="0080130C" w:rsidRPr="00270D11" w:rsidRDefault="0080130C" w:rsidP="00E26C8A">
      <w:pPr>
        <w:spacing w:line="360" w:lineRule="auto"/>
        <w:rPr>
          <w:rFonts w:cs="Times New Roman"/>
          <w:szCs w:val="24"/>
        </w:rPr>
      </w:pPr>
    </w:p>
    <w:p w14:paraId="2D207108" w14:textId="78C4FA22" w:rsidR="0080130C" w:rsidRPr="00270D11" w:rsidRDefault="0080130C" w:rsidP="00E26C8A">
      <w:pPr>
        <w:spacing w:line="360" w:lineRule="auto"/>
        <w:rPr>
          <w:rFonts w:cs="Times New Roman"/>
          <w:szCs w:val="24"/>
        </w:rPr>
      </w:pPr>
    </w:p>
    <w:p w14:paraId="37BCE409" w14:textId="60377EBB" w:rsidR="0080130C" w:rsidRPr="00270D11" w:rsidRDefault="0080130C" w:rsidP="00E26C8A">
      <w:pPr>
        <w:spacing w:line="360" w:lineRule="auto"/>
        <w:rPr>
          <w:rFonts w:cs="Times New Roman"/>
          <w:szCs w:val="24"/>
        </w:rPr>
      </w:pPr>
    </w:p>
    <w:p w14:paraId="4C05BD86" w14:textId="3B7D78BF" w:rsidR="0080130C" w:rsidRPr="00270D11" w:rsidRDefault="0080130C" w:rsidP="00E26C8A">
      <w:pPr>
        <w:spacing w:line="360" w:lineRule="auto"/>
        <w:rPr>
          <w:rFonts w:cs="Times New Roman"/>
          <w:szCs w:val="24"/>
        </w:rPr>
      </w:pPr>
    </w:p>
    <w:p w14:paraId="578DFF51" w14:textId="5FF8016C" w:rsidR="0080130C" w:rsidRPr="00270D11" w:rsidRDefault="0080130C" w:rsidP="00E26C8A">
      <w:pPr>
        <w:spacing w:line="360" w:lineRule="auto"/>
        <w:rPr>
          <w:rFonts w:cs="Times New Roman"/>
          <w:szCs w:val="24"/>
        </w:rPr>
      </w:pPr>
    </w:p>
    <w:p w14:paraId="485B63AD" w14:textId="43D40B8F" w:rsidR="0080130C" w:rsidRPr="00270D11" w:rsidRDefault="0080130C" w:rsidP="00E26C8A">
      <w:pPr>
        <w:spacing w:line="360" w:lineRule="auto"/>
        <w:rPr>
          <w:rFonts w:cs="Times New Roman"/>
          <w:szCs w:val="24"/>
        </w:rPr>
      </w:pPr>
    </w:p>
    <w:p w14:paraId="38CC3D46" w14:textId="371AA3CC" w:rsidR="0080130C" w:rsidRPr="00270D11" w:rsidRDefault="0080130C" w:rsidP="00E26C8A">
      <w:pPr>
        <w:spacing w:line="360" w:lineRule="auto"/>
        <w:rPr>
          <w:rFonts w:cs="Times New Roman"/>
          <w:szCs w:val="24"/>
        </w:rPr>
      </w:pPr>
    </w:p>
    <w:p w14:paraId="140A87C1" w14:textId="0EC388E5" w:rsidR="0080130C" w:rsidRPr="00270D11" w:rsidRDefault="0080130C" w:rsidP="00E26C8A">
      <w:pPr>
        <w:spacing w:line="360" w:lineRule="auto"/>
        <w:rPr>
          <w:rFonts w:cs="Times New Roman"/>
          <w:szCs w:val="24"/>
        </w:rPr>
      </w:pPr>
    </w:p>
    <w:p w14:paraId="7E6778E1" w14:textId="49A2E3DC" w:rsidR="0080130C" w:rsidRPr="00270D11" w:rsidRDefault="0080130C" w:rsidP="00E26C8A">
      <w:pPr>
        <w:spacing w:line="360" w:lineRule="auto"/>
        <w:rPr>
          <w:rFonts w:cs="Times New Roman"/>
          <w:szCs w:val="24"/>
        </w:rPr>
      </w:pPr>
    </w:p>
    <w:p w14:paraId="090C5E58" w14:textId="6ED639CE" w:rsidR="0080130C" w:rsidRPr="00270D11" w:rsidRDefault="0080130C" w:rsidP="00E26C8A">
      <w:pPr>
        <w:spacing w:line="360" w:lineRule="auto"/>
        <w:rPr>
          <w:rFonts w:cs="Times New Roman"/>
          <w:szCs w:val="24"/>
        </w:rPr>
      </w:pPr>
    </w:p>
    <w:p w14:paraId="2B74752B" w14:textId="5ECF4625" w:rsidR="0080130C" w:rsidRPr="00270D11" w:rsidRDefault="0080130C" w:rsidP="00E26C8A">
      <w:pPr>
        <w:spacing w:line="360" w:lineRule="auto"/>
        <w:rPr>
          <w:rFonts w:cs="Times New Roman"/>
          <w:szCs w:val="24"/>
        </w:rPr>
      </w:pPr>
    </w:p>
    <w:p w14:paraId="50C2E50A" w14:textId="3109DC10" w:rsidR="0080130C" w:rsidRPr="00270D11" w:rsidRDefault="0080130C" w:rsidP="00E26C8A">
      <w:pPr>
        <w:spacing w:line="360" w:lineRule="auto"/>
        <w:rPr>
          <w:rFonts w:cs="Times New Roman"/>
          <w:szCs w:val="24"/>
        </w:rPr>
      </w:pPr>
    </w:p>
    <w:p w14:paraId="624C26EE" w14:textId="42A1D116" w:rsidR="0080130C" w:rsidRPr="00270D11" w:rsidRDefault="0080130C" w:rsidP="00E26C8A">
      <w:pPr>
        <w:spacing w:line="360" w:lineRule="auto"/>
        <w:rPr>
          <w:rFonts w:cs="Times New Roman"/>
          <w:szCs w:val="24"/>
        </w:rPr>
      </w:pPr>
    </w:p>
    <w:p w14:paraId="54DF22DD" w14:textId="08990D28" w:rsidR="0080130C" w:rsidRPr="00270D11" w:rsidRDefault="0080130C" w:rsidP="00E26C8A">
      <w:pPr>
        <w:spacing w:line="360" w:lineRule="auto"/>
        <w:rPr>
          <w:rFonts w:cs="Times New Roman"/>
          <w:szCs w:val="24"/>
        </w:rPr>
      </w:pPr>
    </w:p>
    <w:p w14:paraId="729A6A8E" w14:textId="6DA7016C" w:rsidR="0080130C" w:rsidRPr="00270D11" w:rsidRDefault="0080130C" w:rsidP="00E26C8A">
      <w:pPr>
        <w:spacing w:line="360" w:lineRule="auto"/>
        <w:rPr>
          <w:rFonts w:cs="Times New Roman"/>
          <w:szCs w:val="24"/>
        </w:rPr>
      </w:pPr>
    </w:p>
    <w:p w14:paraId="3AEE6D1E" w14:textId="6688EEEB" w:rsidR="0080130C" w:rsidRPr="00270D11" w:rsidRDefault="0080130C" w:rsidP="00E26C8A">
      <w:pPr>
        <w:spacing w:line="360" w:lineRule="auto"/>
        <w:rPr>
          <w:rFonts w:cs="Times New Roman"/>
          <w:szCs w:val="24"/>
        </w:rPr>
      </w:pPr>
    </w:p>
    <w:p w14:paraId="2E42AE19" w14:textId="6054A8E4" w:rsidR="0080130C" w:rsidRPr="00270D11" w:rsidRDefault="0080130C" w:rsidP="00E26C8A">
      <w:pPr>
        <w:spacing w:line="360" w:lineRule="auto"/>
        <w:rPr>
          <w:rFonts w:cs="Times New Roman"/>
          <w:szCs w:val="24"/>
        </w:rPr>
      </w:pPr>
    </w:p>
    <w:p w14:paraId="675A98EB" w14:textId="77777777" w:rsidR="0080130C" w:rsidRPr="00270D11" w:rsidRDefault="0080130C" w:rsidP="00E26C8A">
      <w:pPr>
        <w:spacing w:line="360" w:lineRule="auto"/>
        <w:rPr>
          <w:rFonts w:cs="Times New Roman"/>
          <w:szCs w:val="24"/>
        </w:rPr>
      </w:pPr>
    </w:p>
    <w:p w14:paraId="49E60CA3" w14:textId="0F260A86" w:rsidR="009C052C" w:rsidRPr="00270D11" w:rsidRDefault="009C052C" w:rsidP="00E33F39">
      <w:pPr>
        <w:pStyle w:val="1"/>
        <w:spacing w:line="360" w:lineRule="auto"/>
        <w:jc w:val="center"/>
        <w:rPr>
          <w:rFonts w:ascii="Times New Roman" w:hAnsi="Times New Roman" w:cs="Times New Roman"/>
          <w:b/>
          <w:bCs/>
          <w:color w:val="auto"/>
          <w:sz w:val="28"/>
          <w:szCs w:val="28"/>
        </w:rPr>
      </w:pPr>
      <w:bookmarkStart w:id="43" w:name="_Toc104496662"/>
      <w:r w:rsidRPr="00270D11">
        <w:rPr>
          <w:rFonts w:ascii="Times New Roman" w:hAnsi="Times New Roman" w:cs="Times New Roman"/>
          <w:b/>
          <w:bCs/>
          <w:color w:val="auto"/>
          <w:sz w:val="28"/>
          <w:szCs w:val="28"/>
        </w:rPr>
        <w:lastRenderedPageBreak/>
        <w:t>Список литературы</w:t>
      </w:r>
      <w:r w:rsidR="00E33F39" w:rsidRPr="00270D11">
        <w:rPr>
          <w:rFonts w:ascii="Times New Roman" w:hAnsi="Times New Roman" w:cs="Times New Roman"/>
          <w:b/>
          <w:bCs/>
          <w:color w:val="auto"/>
          <w:sz w:val="28"/>
          <w:szCs w:val="28"/>
        </w:rPr>
        <w:t xml:space="preserve"> и источников</w:t>
      </w:r>
      <w:bookmarkEnd w:id="43"/>
    </w:p>
    <w:p w14:paraId="5FD386CC" w14:textId="277FEA29"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 xml:space="preserve">Аракчеева А. Д., </w:t>
      </w:r>
      <w:proofErr w:type="spellStart"/>
      <w:r w:rsidRPr="00270D11">
        <w:rPr>
          <w:rFonts w:cs="Times New Roman"/>
          <w:szCs w:val="24"/>
        </w:rPr>
        <w:t>Поветьева</w:t>
      </w:r>
      <w:proofErr w:type="spellEnd"/>
      <w:r w:rsidRPr="00270D11">
        <w:rPr>
          <w:rFonts w:cs="Times New Roman"/>
          <w:szCs w:val="24"/>
        </w:rPr>
        <w:t xml:space="preserve"> Е. Д., </w:t>
      </w:r>
      <w:proofErr w:type="spellStart"/>
      <w:r w:rsidRPr="00270D11">
        <w:rPr>
          <w:rFonts w:cs="Times New Roman"/>
          <w:szCs w:val="24"/>
        </w:rPr>
        <w:t>Эчко</w:t>
      </w:r>
      <w:proofErr w:type="spellEnd"/>
      <w:r w:rsidRPr="00270D11">
        <w:rPr>
          <w:rFonts w:cs="Times New Roman"/>
          <w:szCs w:val="24"/>
        </w:rPr>
        <w:t xml:space="preserve"> М. В. Эволюция международного разделения труда //Молодёжная наука. – 2021. – С. 58-62.</w:t>
      </w:r>
    </w:p>
    <w:p w14:paraId="50E737EB"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Бажан А. И. Протекционизм: возрастание роли в мировой экономике //Научно-аналитический вестник института Европы РАН. – 2018. – №. 4. – С. 120-125.</w:t>
      </w:r>
    </w:p>
    <w:p w14:paraId="51591D38" w14:textId="77777777" w:rsidR="009C052C" w:rsidRPr="00270D11" w:rsidRDefault="009C052C" w:rsidP="009C052C">
      <w:pPr>
        <w:pStyle w:val="a3"/>
        <w:numPr>
          <w:ilvl w:val="0"/>
          <w:numId w:val="22"/>
        </w:numPr>
        <w:spacing w:line="360" w:lineRule="auto"/>
        <w:rPr>
          <w:rFonts w:cs="Times New Roman"/>
          <w:szCs w:val="24"/>
        </w:rPr>
      </w:pPr>
      <w:proofErr w:type="spellStart"/>
      <w:r w:rsidRPr="00270D11">
        <w:rPr>
          <w:rFonts w:cs="Times New Roman"/>
          <w:szCs w:val="24"/>
        </w:rPr>
        <w:t>Варнавский</w:t>
      </w:r>
      <w:proofErr w:type="spellEnd"/>
      <w:r w:rsidRPr="00270D11">
        <w:rPr>
          <w:rFonts w:cs="Times New Roman"/>
          <w:szCs w:val="24"/>
        </w:rPr>
        <w:t xml:space="preserve"> В. Г. Международная торговля в категориях добавленной стоимости: вопросы методологии //Мировая экономика и международные отношения. – 2018. – Т. 62. – №. 1. – С. 5-15.</w:t>
      </w:r>
    </w:p>
    <w:p w14:paraId="62C2C7EE" w14:textId="77777777" w:rsidR="009C052C" w:rsidRPr="00270D11" w:rsidRDefault="009C052C" w:rsidP="009C052C">
      <w:pPr>
        <w:pStyle w:val="a3"/>
        <w:numPr>
          <w:ilvl w:val="0"/>
          <w:numId w:val="22"/>
        </w:numPr>
        <w:spacing w:line="360" w:lineRule="auto"/>
        <w:rPr>
          <w:rFonts w:cs="Times New Roman"/>
          <w:szCs w:val="24"/>
        </w:rPr>
      </w:pPr>
      <w:proofErr w:type="spellStart"/>
      <w:r w:rsidRPr="00270D11">
        <w:rPr>
          <w:rFonts w:cs="Times New Roman"/>
          <w:szCs w:val="24"/>
        </w:rPr>
        <w:t>Варнавский</w:t>
      </w:r>
      <w:proofErr w:type="spellEnd"/>
      <w:r w:rsidRPr="00270D11">
        <w:rPr>
          <w:rFonts w:cs="Times New Roman"/>
          <w:szCs w:val="24"/>
        </w:rPr>
        <w:t xml:space="preserve"> В. Г. Факторы роста и тренды мировой торговли //Анализ и прогноз. Журнал ИМЭМО РАН. – 2020. – №. 1. – С. 51-62.</w:t>
      </w:r>
    </w:p>
    <w:p w14:paraId="657CE673"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Виноградов А. О. и др. США, Китай и ВТО: последствия американо-китайского торгового конфликта для мировой торговли //Китай в мировой и региональной политике. История и современность. – 2019. – Т. 24. – №. 24. – С. 187-206.</w:t>
      </w:r>
    </w:p>
    <w:p w14:paraId="03A1C6B0"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Григорян К. Г. Система индикаторов региональной экономической интеграции //Российский экономический интернет-журнал. – 2012. – №. 1. – С. 40-57.</w:t>
      </w:r>
    </w:p>
    <w:p w14:paraId="704FF98B"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 xml:space="preserve">Гурова И. П. Измерение глобальной и региональной торговой интеграции //Евразийская экономическая интеграция. – 2009. – №. 3 (4). – С. 060-073. </w:t>
      </w:r>
    </w:p>
    <w:p w14:paraId="47253EC2"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 xml:space="preserve">Дудкина Т. Г., Якушина В. А. Формы и виды внешнеэкономической деятельности //Сборники конференций НИЦ </w:t>
      </w:r>
      <w:proofErr w:type="spellStart"/>
      <w:r w:rsidRPr="00270D11">
        <w:rPr>
          <w:rFonts w:cs="Times New Roman"/>
          <w:szCs w:val="24"/>
        </w:rPr>
        <w:t>Социосфера</w:t>
      </w:r>
      <w:proofErr w:type="spellEnd"/>
      <w:r w:rsidRPr="00270D11">
        <w:rPr>
          <w:rFonts w:cs="Times New Roman"/>
          <w:szCs w:val="24"/>
        </w:rPr>
        <w:t xml:space="preserve">. – </w:t>
      </w:r>
      <w:proofErr w:type="spellStart"/>
      <w:r w:rsidRPr="00270D11">
        <w:rPr>
          <w:rFonts w:cs="Times New Roman"/>
          <w:szCs w:val="24"/>
        </w:rPr>
        <w:t>Vedecko</w:t>
      </w:r>
      <w:proofErr w:type="spellEnd"/>
      <w:r w:rsidRPr="00270D11">
        <w:rPr>
          <w:rFonts w:cs="Times New Roman"/>
          <w:szCs w:val="24"/>
        </w:rPr>
        <w:t xml:space="preserve"> </w:t>
      </w:r>
      <w:proofErr w:type="spellStart"/>
      <w:r w:rsidRPr="00270D11">
        <w:rPr>
          <w:rFonts w:cs="Times New Roman"/>
          <w:szCs w:val="24"/>
        </w:rPr>
        <w:t>vydavatelske</w:t>
      </w:r>
      <w:proofErr w:type="spellEnd"/>
      <w:r w:rsidRPr="00270D11">
        <w:rPr>
          <w:rFonts w:cs="Times New Roman"/>
          <w:szCs w:val="24"/>
        </w:rPr>
        <w:t xml:space="preserve"> </w:t>
      </w:r>
      <w:proofErr w:type="spellStart"/>
      <w:r w:rsidRPr="00270D11">
        <w:rPr>
          <w:rFonts w:cs="Times New Roman"/>
          <w:szCs w:val="24"/>
        </w:rPr>
        <w:t>centrum</w:t>
      </w:r>
      <w:proofErr w:type="spellEnd"/>
      <w:r w:rsidRPr="00270D11">
        <w:rPr>
          <w:rFonts w:cs="Times New Roman"/>
          <w:szCs w:val="24"/>
        </w:rPr>
        <w:t xml:space="preserve"> </w:t>
      </w:r>
      <w:proofErr w:type="spellStart"/>
      <w:r w:rsidRPr="00270D11">
        <w:rPr>
          <w:rFonts w:cs="Times New Roman"/>
          <w:szCs w:val="24"/>
        </w:rPr>
        <w:t>Sociosfera</w:t>
      </w:r>
      <w:proofErr w:type="spellEnd"/>
      <w:r w:rsidRPr="00270D11">
        <w:rPr>
          <w:rFonts w:cs="Times New Roman"/>
          <w:szCs w:val="24"/>
        </w:rPr>
        <w:t xml:space="preserve">-CZ </w:t>
      </w:r>
      <w:proofErr w:type="spellStart"/>
      <w:r w:rsidRPr="00270D11">
        <w:rPr>
          <w:rFonts w:cs="Times New Roman"/>
          <w:szCs w:val="24"/>
        </w:rPr>
        <w:t>sro</w:t>
      </w:r>
      <w:proofErr w:type="spellEnd"/>
      <w:r w:rsidRPr="00270D11">
        <w:rPr>
          <w:rFonts w:cs="Times New Roman"/>
          <w:szCs w:val="24"/>
        </w:rPr>
        <w:t>, 2013. – №. 57-2. – С. 54-57</w:t>
      </w:r>
    </w:p>
    <w:p w14:paraId="7AE57CA7" w14:textId="15281EAF" w:rsidR="009C052C" w:rsidRPr="00270D11" w:rsidRDefault="009C052C" w:rsidP="009C052C">
      <w:pPr>
        <w:pStyle w:val="a3"/>
        <w:numPr>
          <w:ilvl w:val="0"/>
          <w:numId w:val="22"/>
        </w:numPr>
        <w:spacing w:line="360" w:lineRule="auto"/>
        <w:rPr>
          <w:rFonts w:cs="Times New Roman"/>
          <w:szCs w:val="24"/>
        </w:rPr>
      </w:pPr>
      <w:proofErr w:type="spellStart"/>
      <w:r w:rsidRPr="00270D11">
        <w:rPr>
          <w:rFonts w:cs="Times New Roman"/>
          <w:szCs w:val="24"/>
        </w:rPr>
        <w:t>Дуррани</w:t>
      </w:r>
      <w:proofErr w:type="spellEnd"/>
      <w:r w:rsidRPr="00270D11">
        <w:rPr>
          <w:rFonts w:cs="Times New Roman"/>
          <w:szCs w:val="24"/>
        </w:rPr>
        <w:t xml:space="preserve"> П. Н., </w:t>
      </w:r>
      <w:proofErr w:type="spellStart"/>
      <w:r w:rsidRPr="00270D11">
        <w:rPr>
          <w:rFonts w:cs="Times New Roman"/>
          <w:szCs w:val="24"/>
        </w:rPr>
        <w:t>Лафер</w:t>
      </w:r>
      <w:proofErr w:type="spellEnd"/>
      <w:r w:rsidRPr="00270D11">
        <w:rPr>
          <w:rFonts w:cs="Times New Roman"/>
          <w:szCs w:val="24"/>
        </w:rPr>
        <w:t xml:space="preserve"> В. В. Современные формы международной торговли //Современные проблемы теории и практики сервисной деятельности. – 2017. – С. 265-269.</w:t>
      </w:r>
    </w:p>
    <w:p w14:paraId="50EC0D40" w14:textId="77777777" w:rsidR="009C052C" w:rsidRPr="00270D11" w:rsidRDefault="009C052C" w:rsidP="009C052C">
      <w:pPr>
        <w:pStyle w:val="a3"/>
        <w:numPr>
          <w:ilvl w:val="0"/>
          <w:numId w:val="22"/>
        </w:numPr>
        <w:spacing w:line="360" w:lineRule="auto"/>
        <w:rPr>
          <w:rFonts w:cs="Times New Roman"/>
          <w:szCs w:val="24"/>
        </w:rPr>
      </w:pPr>
      <w:proofErr w:type="spellStart"/>
      <w:r w:rsidRPr="00270D11">
        <w:rPr>
          <w:rFonts w:cs="Times New Roman"/>
          <w:szCs w:val="24"/>
        </w:rPr>
        <w:t>Жуликова</w:t>
      </w:r>
      <w:proofErr w:type="spellEnd"/>
      <w:r w:rsidRPr="00270D11">
        <w:rPr>
          <w:rFonts w:cs="Times New Roman"/>
          <w:szCs w:val="24"/>
        </w:rPr>
        <w:t xml:space="preserve"> О. В. Развитие теории факторов производства //Проблемы экономики. – 2014. – №. 3. – С. 6-8.</w:t>
      </w:r>
    </w:p>
    <w:p w14:paraId="0AC53063"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Зуева И. А. Эволюция ГАТТ и создание ВТО в процессе глобализации //Вестник Нижегородского университета им. НИ Лобачевского. – 2010. – №. 6. – С. 306-310.</w:t>
      </w:r>
    </w:p>
    <w:p w14:paraId="49DDFB2A" w14:textId="77777777" w:rsidR="009C052C" w:rsidRPr="00270D11" w:rsidRDefault="009C052C" w:rsidP="009C052C">
      <w:pPr>
        <w:pStyle w:val="a3"/>
        <w:numPr>
          <w:ilvl w:val="0"/>
          <w:numId w:val="22"/>
        </w:numPr>
        <w:spacing w:line="360" w:lineRule="auto"/>
        <w:rPr>
          <w:rFonts w:cs="Times New Roman"/>
          <w:szCs w:val="24"/>
        </w:rPr>
      </w:pPr>
      <w:proofErr w:type="spellStart"/>
      <w:r w:rsidRPr="00270D11">
        <w:rPr>
          <w:rFonts w:cs="Times New Roman"/>
          <w:szCs w:val="24"/>
        </w:rPr>
        <w:t>Карикова</w:t>
      </w:r>
      <w:proofErr w:type="spellEnd"/>
      <w:r w:rsidRPr="00270D11">
        <w:rPr>
          <w:rFonts w:cs="Times New Roman"/>
          <w:szCs w:val="24"/>
        </w:rPr>
        <w:t xml:space="preserve"> Н. Г. Теоретические подходы к определению понятия внешнеэкономической деятельности у отечественных исследователей //Экономика и бизнес: теория и практика. – 2018. – №. 7. – С. 65-68.</w:t>
      </w:r>
    </w:p>
    <w:p w14:paraId="63F952BF" w14:textId="45465E94"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 xml:space="preserve">Коротун С. Н., </w:t>
      </w:r>
      <w:proofErr w:type="spellStart"/>
      <w:r w:rsidRPr="00270D11">
        <w:rPr>
          <w:rFonts w:cs="Times New Roman"/>
          <w:szCs w:val="24"/>
        </w:rPr>
        <w:t>Аняков</w:t>
      </w:r>
      <w:proofErr w:type="spellEnd"/>
      <w:r w:rsidRPr="00270D11">
        <w:rPr>
          <w:rFonts w:cs="Times New Roman"/>
          <w:szCs w:val="24"/>
        </w:rPr>
        <w:t xml:space="preserve"> А. В. Континентальная блокада: уроки прошлого //Актуальные проблемы деятельности подразделений УИС. – 2016. – С. 468-470.</w:t>
      </w:r>
    </w:p>
    <w:p w14:paraId="6EE85714"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Косьмин А. Д., Метелев С. Е., Дубенская Е. С. Мировая экономика и внешнеэкономическая деятельность. – 2006.</w:t>
      </w:r>
    </w:p>
    <w:p w14:paraId="62619778" w14:textId="77777777" w:rsidR="009C052C" w:rsidRPr="00270D11" w:rsidRDefault="009C052C" w:rsidP="009C052C">
      <w:pPr>
        <w:pStyle w:val="a3"/>
        <w:numPr>
          <w:ilvl w:val="0"/>
          <w:numId w:val="22"/>
        </w:numPr>
        <w:spacing w:line="360" w:lineRule="auto"/>
        <w:rPr>
          <w:rFonts w:cs="Times New Roman"/>
          <w:szCs w:val="24"/>
        </w:rPr>
      </w:pPr>
      <w:proofErr w:type="spellStart"/>
      <w:r w:rsidRPr="00270D11">
        <w:rPr>
          <w:rFonts w:cs="Times New Roman"/>
          <w:szCs w:val="24"/>
        </w:rPr>
        <w:lastRenderedPageBreak/>
        <w:t>Мельцов</w:t>
      </w:r>
      <w:proofErr w:type="spellEnd"/>
      <w:r w:rsidRPr="00270D11">
        <w:rPr>
          <w:rFonts w:cs="Times New Roman"/>
          <w:szCs w:val="24"/>
        </w:rPr>
        <w:t xml:space="preserve"> И. А. Мировая торговля на современном этапе //Актуальные проблемы международных отношений в условиях формирования </w:t>
      </w:r>
      <w:proofErr w:type="spellStart"/>
      <w:r w:rsidRPr="00270D11">
        <w:rPr>
          <w:rFonts w:cs="Times New Roman"/>
          <w:szCs w:val="24"/>
        </w:rPr>
        <w:t>мультиполярного</w:t>
      </w:r>
      <w:proofErr w:type="spellEnd"/>
      <w:r w:rsidRPr="00270D11">
        <w:rPr>
          <w:rFonts w:cs="Times New Roman"/>
          <w:szCs w:val="24"/>
        </w:rPr>
        <w:t xml:space="preserve"> мира. – 2019. – С. 202-204.</w:t>
      </w:r>
    </w:p>
    <w:p w14:paraId="54FCC483" w14:textId="77777777" w:rsidR="009C052C" w:rsidRPr="00270D11" w:rsidRDefault="009C052C" w:rsidP="009C052C">
      <w:pPr>
        <w:pStyle w:val="a3"/>
        <w:numPr>
          <w:ilvl w:val="0"/>
          <w:numId w:val="22"/>
        </w:numPr>
        <w:spacing w:line="360" w:lineRule="auto"/>
        <w:rPr>
          <w:rFonts w:cs="Times New Roman"/>
          <w:szCs w:val="24"/>
        </w:rPr>
      </w:pPr>
      <w:proofErr w:type="spellStart"/>
      <w:r w:rsidRPr="00270D11">
        <w:rPr>
          <w:rFonts w:cs="Times New Roman"/>
          <w:szCs w:val="24"/>
        </w:rPr>
        <w:t>Мэддисон</w:t>
      </w:r>
      <w:proofErr w:type="spellEnd"/>
      <w:r w:rsidRPr="00270D11">
        <w:rPr>
          <w:rFonts w:cs="Times New Roman"/>
          <w:szCs w:val="24"/>
        </w:rPr>
        <w:t xml:space="preserve"> Э. Контуры мировой экономики в 1-2030 гг. Очерки по макроэкономической истории //О. </w:t>
      </w:r>
      <w:proofErr w:type="spellStart"/>
      <w:r w:rsidRPr="00270D11">
        <w:rPr>
          <w:rFonts w:cs="Times New Roman"/>
          <w:szCs w:val="24"/>
        </w:rPr>
        <w:t>Филаточевой</w:t>
      </w:r>
      <w:proofErr w:type="spellEnd"/>
      <w:r w:rsidRPr="00270D11">
        <w:rPr>
          <w:rFonts w:cs="Times New Roman"/>
          <w:szCs w:val="24"/>
        </w:rPr>
        <w:t>. М.: Изд. Института Гайдара. – 2012.</w:t>
      </w:r>
    </w:p>
    <w:p w14:paraId="000BC157"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Оболенский В. П. Протекционизм и свобода торговли в современном мире //Мировая экономика и международные отношения. – 2013. – №. 12. – С. 14-23.</w:t>
      </w:r>
    </w:p>
    <w:p w14:paraId="5E04E1B9"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 xml:space="preserve">Панкратов И. Н. Трансформация географической структуры международной торговли товарами в условиях процессов глобализации и </w:t>
      </w:r>
      <w:proofErr w:type="gramStart"/>
      <w:r w:rsidRPr="00270D11">
        <w:rPr>
          <w:rFonts w:cs="Times New Roman"/>
          <w:szCs w:val="24"/>
        </w:rPr>
        <w:t>регионализации :</w:t>
      </w:r>
      <w:proofErr w:type="gramEnd"/>
      <w:r w:rsidRPr="00270D11">
        <w:rPr>
          <w:rFonts w:cs="Times New Roman"/>
          <w:szCs w:val="24"/>
        </w:rPr>
        <w:t xml:space="preserve"> </w:t>
      </w:r>
      <w:proofErr w:type="spellStart"/>
      <w:r w:rsidRPr="00270D11">
        <w:rPr>
          <w:rFonts w:cs="Times New Roman"/>
          <w:szCs w:val="24"/>
        </w:rPr>
        <w:t>дис</w:t>
      </w:r>
      <w:proofErr w:type="spellEnd"/>
      <w:r w:rsidRPr="00270D11">
        <w:rPr>
          <w:rFonts w:cs="Times New Roman"/>
          <w:szCs w:val="24"/>
        </w:rPr>
        <w:t xml:space="preserve">. – </w:t>
      </w:r>
      <w:proofErr w:type="spellStart"/>
      <w:r w:rsidRPr="00270D11">
        <w:rPr>
          <w:rFonts w:cs="Times New Roman"/>
          <w:szCs w:val="24"/>
        </w:rPr>
        <w:t>Моск</w:t>
      </w:r>
      <w:proofErr w:type="spellEnd"/>
      <w:r w:rsidRPr="00270D11">
        <w:rPr>
          <w:rFonts w:cs="Times New Roman"/>
          <w:szCs w:val="24"/>
        </w:rPr>
        <w:t>. гос. ун-т им. МВ Ломоносова, 2013.</w:t>
      </w:r>
    </w:p>
    <w:p w14:paraId="7C545C1C"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 xml:space="preserve">Полякова О. И. бартерные сделки в условиях кризиса // Вестник </w:t>
      </w:r>
      <w:proofErr w:type="spellStart"/>
      <w:r w:rsidRPr="00270D11">
        <w:rPr>
          <w:rFonts w:cs="Times New Roman"/>
          <w:szCs w:val="24"/>
        </w:rPr>
        <w:t>ОрелГИЭТ</w:t>
      </w:r>
      <w:proofErr w:type="spellEnd"/>
      <w:r w:rsidRPr="00270D11">
        <w:rPr>
          <w:rFonts w:cs="Times New Roman"/>
          <w:szCs w:val="24"/>
        </w:rPr>
        <w:t>. – 2009. – №. 3. – С. 9.</w:t>
      </w:r>
    </w:p>
    <w:p w14:paraId="4B5E86D9"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Сапир Е. В., Васильченко А. Д. Кризис ВТО как проявление структурных изменений глобального геоэкономического ландшафта //Экономика: теория и практика. – 2020. – №. 2. – С. 17-22.</w:t>
      </w:r>
    </w:p>
    <w:p w14:paraId="0468033C" w14:textId="77777777" w:rsidR="009C052C" w:rsidRPr="00270D11" w:rsidRDefault="009C052C" w:rsidP="009C052C">
      <w:pPr>
        <w:pStyle w:val="a3"/>
        <w:numPr>
          <w:ilvl w:val="0"/>
          <w:numId w:val="22"/>
        </w:numPr>
        <w:spacing w:line="360" w:lineRule="auto"/>
        <w:rPr>
          <w:rFonts w:cs="Times New Roman"/>
          <w:szCs w:val="24"/>
        </w:rPr>
      </w:pPr>
      <w:proofErr w:type="spellStart"/>
      <w:r w:rsidRPr="00270D11">
        <w:rPr>
          <w:rFonts w:cs="Times New Roman"/>
          <w:szCs w:val="24"/>
        </w:rPr>
        <w:t>Типанов</w:t>
      </w:r>
      <w:proofErr w:type="spellEnd"/>
      <w:r w:rsidRPr="00270D11">
        <w:rPr>
          <w:rFonts w:cs="Times New Roman"/>
          <w:szCs w:val="24"/>
        </w:rPr>
        <w:t xml:space="preserve"> В. В. Эволюция международной торговли: различные временные горизонты, аспекты и тенденции //Финансы: теория и практика. – 2013. – №. 6. – С. 98-111.</w:t>
      </w:r>
    </w:p>
    <w:p w14:paraId="2550C474"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Фролова Н. С. Современные тенденции развития международной торговли в условиях глобализации //Вестник евразийской науки. – 2017. – Т. 9. – №. 3 (40). – С. 98.</w:t>
      </w:r>
    </w:p>
    <w:p w14:paraId="268D5DB3" w14:textId="77777777" w:rsidR="009C052C" w:rsidRPr="00270D11" w:rsidRDefault="009C052C" w:rsidP="009C052C">
      <w:pPr>
        <w:pStyle w:val="a3"/>
        <w:numPr>
          <w:ilvl w:val="0"/>
          <w:numId w:val="22"/>
        </w:numPr>
        <w:spacing w:line="360" w:lineRule="auto"/>
        <w:rPr>
          <w:rFonts w:cs="Times New Roman"/>
          <w:szCs w:val="24"/>
          <w:lang w:val="en-US"/>
        </w:rPr>
      </w:pPr>
      <w:r w:rsidRPr="00270D11">
        <w:rPr>
          <w:rFonts w:cs="Times New Roman"/>
          <w:szCs w:val="24"/>
        </w:rPr>
        <w:t xml:space="preserve">Фурсов К. А. Ост-Индские компании: двигатель и тормоз капитализма //Финансы и бизнес. – 2016. – №. </w:t>
      </w:r>
      <w:r w:rsidRPr="00270D11">
        <w:rPr>
          <w:rFonts w:cs="Times New Roman"/>
          <w:szCs w:val="24"/>
          <w:lang w:val="en-US"/>
        </w:rPr>
        <w:t xml:space="preserve">2. – </w:t>
      </w:r>
      <w:r w:rsidRPr="00270D11">
        <w:rPr>
          <w:rFonts w:cs="Times New Roman"/>
          <w:szCs w:val="24"/>
        </w:rPr>
        <w:t>С</w:t>
      </w:r>
      <w:r w:rsidRPr="00270D11">
        <w:rPr>
          <w:rFonts w:cs="Times New Roman"/>
          <w:szCs w:val="24"/>
          <w:lang w:val="en-US"/>
        </w:rPr>
        <w:t>. 119-130.</w:t>
      </w:r>
    </w:p>
    <w:p w14:paraId="1850616A" w14:textId="77777777" w:rsidR="009C052C" w:rsidRPr="00270D11" w:rsidRDefault="009C052C" w:rsidP="009C052C">
      <w:pPr>
        <w:pStyle w:val="a3"/>
        <w:numPr>
          <w:ilvl w:val="0"/>
          <w:numId w:val="22"/>
        </w:numPr>
        <w:spacing w:line="360" w:lineRule="auto"/>
        <w:rPr>
          <w:rFonts w:cs="Times New Roman"/>
          <w:szCs w:val="24"/>
          <w:lang w:val="en-US"/>
        </w:rPr>
      </w:pPr>
      <w:r w:rsidRPr="00270D11">
        <w:rPr>
          <w:rFonts w:cs="Times New Roman"/>
          <w:szCs w:val="24"/>
          <w:lang w:val="en-US"/>
        </w:rPr>
        <w:t xml:space="preserve">Anderson K., Strutt A. The changing geography of world trade: Projections to 2030 //Journal of Asian Economics. – 2012. – </w:t>
      </w:r>
      <w:r w:rsidRPr="00270D11">
        <w:rPr>
          <w:rFonts w:cs="Times New Roman"/>
          <w:szCs w:val="24"/>
        </w:rPr>
        <w:t>Т</w:t>
      </w:r>
      <w:r w:rsidRPr="00270D11">
        <w:rPr>
          <w:rFonts w:cs="Times New Roman"/>
          <w:szCs w:val="24"/>
          <w:lang w:val="en-US"/>
        </w:rPr>
        <w:t xml:space="preserve">. 23. – №. 4. – </w:t>
      </w:r>
      <w:r w:rsidRPr="00270D11">
        <w:rPr>
          <w:rFonts w:cs="Times New Roman"/>
          <w:szCs w:val="24"/>
        </w:rPr>
        <w:t>С</w:t>
      </w:r>
      <w:r w:rsidRPr="00270D11">
        <w:rPr>
          <w:rFonts w:cs="Times New Roman"/>
          <w:szCs w:val="24"/>
          <w:lang w:val="en-US"/>
        </w:rPr>
        <w:t>. 303-323.</w:t>
      </w:r>
    </w:p>
    <w:p w14:paraId="5EB5DAA0" w14:textId="77777777" w:rsidR="009C052C" w:rsidRPr="00270D11" w:rsidRDefault="009C052C" w:rsidP="009C052C">
      <w:pPr>
        <w:pStyle w:val="a3"/>
        <w:numPr>
          <w:ilvl w:val="0"/>
          <w:numId w:val="22"/>
        </w:numPr>
        <w:spacing w:line="360" w:lineRule="auto"/>
        <w:rPr>
          <w:rFonts w:cs="Times New Roman"/>
          <w:szCs w:val="24"/>
          <w:lang w:val="en-US"/>
        </w:rPr>
      </w:pPr>
      <w:r w:rsidRPr="00270D11">
        <w:rPr>
          <w:rFonts w:cs="Times New Roman"/>
          <w:szCs w:val="24"/>
          <w:lang w:val="en-US"/>
        </w:rPr>
        <w:t xml:space="preserve">Chen Tao, He </w:t>
      </w:r>
      <w:proofErr w:type="spellStart"/>
      <w:r w:rsidRPr="00270D11">
        <w:rPr>
          <w:rFonts w:cs="Times New Roman"/>
          <w:szCs w:val="24"/>
          <w:lang w:val="en-US"/>
        </w:rPr>
        <w:t>Canfei</w:t>
      </w:r>
      <w:proofErr w:type="spellEnd"/>
      <w:r w:rsidRPr="00270D11">
        <w:rPr>
          <w:rFonts w:cs="Times New Roman"/>
          <w:szCs w:val="24"/>
          <w:lang w:val="en-US"/>
        </w:rPr>
        <w:t>. A review on geographies of international trade //Progress in geography. - 2020. - T. 39. - №. 10. - C.  1732-1746.</w:t>
      </w:r>
    </w:p>
    <w:p w14:paraId="01911208" w14:textId="77777777" w:rsidR="009C052C" w:rsidRPr="00270D11" w:rsidRDefault="009C052C" w:rsidP="009C052C">
      <w:pPr>
        <w:pStyle w:val="a3"/>
        <w:numPr>
          <w:ilvl w:val="0"/>
          <w:numId w:val="22"/>
        </w:numPr>
        <w:spacing w:line="360" w:lineRule="auto"/>
        <w:rPr>
          <w:rFonts w:cs="Times New Roman"/>
          <w:szCs w:val="24"/>
          <w:lang w:val="en-US"/>
        </w:rPr>
      </w:pPr>
      <w:proofErr w:type="spellStart"/>
      <w:r w:rsidRPr="00270D11">
        <w:rPr>
          <w:rFonts w:cs="Times New Roman"/>
          <w:szCs w:val="24"/>
          <w:lang w:val="en-US"/>
        </w:rPr>
        <w:t>Encyclopædia</w:t>
      </w:r>
      <w:proofErr w:type="spellEnd"/>
      <w:r w:rsidRPr="00270D11">
        <w:rPr>
          <w:rFonts w:cs="Times New Roman"/>
          <w:szCs w:val="24"/>
          <w:lang w:val="en-US"/>
        </w:rPr>
        <w:t xml:space="preserve"> Britannica [</w:t>
      </w:r>
      <w:r w:rsidRPr="00270D11">
        <w:rPr>
          <w:rFonts w:cs="Times New Roman"/>
          <w:szCs w:val="24"/>
        </w:rPr>
        <w:t>Электронный</w:t>
      </w:r>
      <w:r w:rsidRPr="00270D11">
        <w:rPr>
          <w:rFonts w:cs="Times New Roman"/>
          <w:szCs w:val="24"/>
          <w:lang w:val="en-US"/>
        </w:rPr>
        <w:t xml:space="preserve"> </w:t>
      </w:r>
      <w:r w:rsidRPr="00270D11">
        <w:rPr>
          <w:rFonts w:cs="Times New Roman"/>
          <w:szCs w:val="24"/>
        </w:rPr>
        <w:t>ресурс</w:t>
      </w:r>
      <w:r w:rsidRPr="00270D11">
        <w:rPr>
          <w:rFonts w:cs="Times New Roman"/>
          <w:szCs w:val="24"/>
          <w:lang w:val="en-US"/>
        </w:rPr>
        <w:t xml:space="preserve">] / URL: https://www.britannica.com/ </w:t>
      </w:r>
    </w:p>
    <w:p w14:paraId="356D7195" w14:textId="77777777" w:rsidR="009C052C" w:rsidRPr="00270D11" w:rsidRDefault="009C052C" w:rsidP="009C052C">
      <w:pPr>
        <w:pStyle w:val="a3"/>
        <w:numPr>
          <w:ilvl w:val="0"/>
          <w:numId w:val="22"/>
        </w:numPr>
        <w:spacing w:line="360" w:lineRule="auto"/>
        <w:rPr>
          <w:rFonts w:cs="Times New Roman"/>
          <w:szCs w:val="24"/>
        </w:rPr>
      </w:pPr>
      <w:proofErr w:type="spellStart"/>
      <w:r w:rsidRPr="00270D11">
        <w:rPr>
          <w:rFonts w:cs="Times New Roman"/>
          <w:szCs w:val="24"/>
          <w:lang w:val="en-US"/>
        </w:rPr>
        <w:t>Fajgelbaum</w:t>
      </w:r>
      <w:proofErr w:type="spellEnd"/>
      <w:r w:rsidRPr="00270D11">
        <w:rPr>
          <w:rFonts w:cs="Times New Roman"/>
          <w:szCs w:val="24"/>
          <w:lang w:val="en-US"/>
        </w:rPr>
        <w:t xml:space="preserve"> P. D. et al. The return to protectionism //The Quarterly Journal of Economics. – 2020. – </w:t>
      </w:r>
      <w:r w:rsidRPr="00270D11">
        <w:rPr>
          <w:rFonts w:cs="Times New Roman"/>
          <w:szCs w:val="24"/>
        </w:rPr>
        <w:t>Т</w:t>
      </w:r>
      <w:r w:rsidRPr="00270D11">
        <w:rPr>
          <w:rFonts w:cs="Times New Roman"/>
          <w:szCs w:val="24"/>
          <w:lang w:val="en-US"/>
        </w:rPr>
        <w:t xml:space="preserve">. 135. – №. </w:t>
      </w:r>
      <w:r w:rsidRPr="00270D11">
        <w:rPr>
          <w:rFonts w:cs="Times New Roman"/>
          <w:szCs w:val="24"/>
        </w:rPr>
        <w:t>1. – С. 1-55.</w:t>
      </w:r>
    </w:p>
    <w:p w14:paraId="42AB2F35" w14:textId="77777777" w:rsidR="009C052C" w:rsidRPr="00270D11" w:rsidRDefault="009C052C" w:rsidP="009C052C">
      <w:pPr>
        <w:pStyle w:val="a3"/>
        <w:numPr>
          <w:ilvl w:val="0"/>
          <w:numId w:val="22"/>
        </w:numPr>
        <w:spacing w:line="360" w:lineRule="auto"/>
        <w:rPr>
          <w:rFonts w:cs="Times New Roman"/>
          <w:szCs w:val="24"/>
          <w:lang w:val="en-US"/>
        </w:rPr>
      </w:pPr>
      <w:r w:rsidRPr="00270D11">
        <w:rPr>
          <w:rFonts w:cs="Times New Roman"/>
          <w:szCs w:val="24"/>
          <w:lang w:val="en-US"/>
        </w:rPr>
        <w:t xml:space="preserve">Free trade of protectionism? Three questions for the renowned economics professor Clemens </w:t>
      </w:r>
      <w:proofErr w:type="spellStart"/>
      <w:r w:rsidRPr="00270D11">
        <w:rPr>
          <w:rFonts w:cs="Times New Roman"/>
          <w:szCs w:val="24"/>
          <w:lang w:val="en-US"/>
        </w:rPr>
        <w:t>Fuest</w:t>
      </w:r>
      <w:proofErr w:type="spellEnd"/>
      <w:r w:rsidRPr="00270D11">
        <w:rPr>
          <w:rFonts w:cs="Times New Roman"/>
          <w:szCs w:val="24"/>
          <w:lang w:val="en-US"/>
        </w:rPr>
        <w:t xml:space="preserve">, President of the </w:t>
      </w:r>
      <w:proofErr w:type="spellStart"/>
      <w:r w:rsidRPr="00270D11">
        <w:rPr>
          <w:rFonts w:cs="Times New Roman"/>
          <w:szCs w:val="24"/>
          <w:lang w:val="en-US"/>
        </w:rPr>
        <w:t>ifo</w:t>
      </w:r>
      <w:proofErr w:type="spellEnd"/>
      <w:r w:rsidRPr="00270D11">
        <w:rPr>
          <w:rFonts w:cs="Times New Roman"/>
          <w:szCs w:val="24"/>
          <w:lang w:val="en-US"/>
        </w:rPr>
        <w:t xml:space="preserve"> Institute for Economic Research in Munich [</w:t>
      </w:r>
      <w:r w:rsidRPr="00270D11">
        <w:rPr>
          <w:rFonts w:cs="Times New Roman"/>
          <w:szCs w:val="24"/>
        </w:rPr>
        <w:t>Электронный</w:t>
      </w:r>
      <w:r w:rsidRPr="00270D11">
        <w:rPr>
          <w:rFonts w:cs="Times New Roman"/>
          <w:szCs w:val="24"/>
          <w:lang w:val="en-US"/>
        </w:rPr>
        <w:t xml:space="preserve"> </w:t>
      </w:r>
      <w:r w:rsidRPr="00270D11">
        <w:rPr>
          <w:rFonts w:cs="Times New Roman"/>
          <w:szCs w:val="24"/>
        </w:rPr>
        <w:t>ресурс</w:t>
      </w:r>
      <w:r w:rsidRPr="00270D11">
        <w:rPr>
          <w:rFonts w:cs="Times New Roman"/>
          <w:szCs w:val="24"/>
          <w:lang w:val="en-US"/>
        </w:rPr>
        <w:t xml:space="preserve">] / URL: </w:t>
      </w:r>
      <w:r w:rsidRPr="00270D11">
        <w:rPr>
          <w:rFonts w:cs="Times New Roman"/>
          <w:szCs w:val="24"/>
          <w:lang w:val="en-US"/>
        </w:rPr>
        <w:lastRenderedPageBreak/>
        <w:t xml:space="preserve">https://www.deutschland.de/en/topic/business/protectionism-or-free-trade-an-interview-with-clemens-fuest </w:t>
      </w:r>
    </w:p>
    <w:p w14:paraId="3C3ECD89" w14:textId="77777777" w:rsidR="009C052C" w:rsidRPr="00270D11" w:rsidRDefault="009C052C" w:rsidP="009C052C">
      <w:pPr>
        <w:pStyle w:val="a3"/>
        <w:numPr>
          <w:ilvl w:val="0"/>
          <w:numId w:val="22"/>
        </w:numPr>
        <w:spacing w:line="360" w:lineRule="auto"/>
        <w:rPr>
          <w:rFonts w:cs="Times New Roman"/>
          <w:szCs w:val="24"/>
          <w:lang w:val="en-US"/>
        </w:rPr>
      </w:pPr>
      <w:r w:rsidRPr="00270D11">
        <w:rPr>
          <w:rFonts w:cs="Times New Roman"/>
          <w:szCs w:val="24"/>
          <w:lang w:val="en-US"/>
        </w:rPr>
        <w:t>Fujita M., Krugman P. R., Venables A. The spatial economy: Cities, regions, and international trade. – MIT press, 1999.</w:t>
      </w:r>
    </w:p>
    <w:p w14:paraId="505FCCF9" w14:textId="77777777" w:rsidR="009C052C" w:rsidRPr="00270D11" w:rsidRDefault="009C052C" w:rsidP="009C052C">
      <w:pPr>
        <w:pStyle w:val="a3"/>
        <w:numPr>
          <w:ilvl w:val="0"/>
          <w:numId w:val="22"/>
        </w:numPr>
        <w:spacing w:line="360" w:lineRule="auto"/>
        <w:rPr>
          <w:rFonts w:cs="Times New Roman"/>
          <w:szCs w:val="24"/>
          <w:lang w:val="en-US"/>
        </w:rPr>
      </w:pPr>
      <w:r w:rsidRPr="00270D11">
        <w:rPr>
          <w:rFonts w:cs="Times New Roman"/>
          <w:szCs w:val="24"/>
          <w:lang w:val="en-US"/>
        </w:rPr>
        <w:t>Melitz M. J. The impact of trade on intra‐industry reallocations and aggregate industry productivity //</w:t>
      </w:r>
      <w:proofErr w:type="spellStart"/>
      <w:r w:rsidRPr="00270D11">
        <w:rPr>
          <w:rFonts w:cs="Times New Roman"/>
          <w:szCs w:val="24"/>
          <w:lang w:val="en-US"/>
        </w:rPr>
        <w:t>econometrica</w:t>
      </w:r>
      <w:proofErr w:type="spellEnd"/>
      <w:r w:rsidRPr="00270D11">
        <w:rPr>
          <w:rFonts w:cs="Times New Roman"/>
          <w:szCs w:val="24"/>
          <w:lang w:val="en-US"/>
        </w:rPr>
        <w:t xml:space="preserve">. – 2003. – </w:t>
      </w:r>
      <w:r w:rsidRPr="00270D11">
        <w:rPr>
          <w:rFonts w:cs="Times New Roman"/>
          <w:szCs w:val="24"/>
        </w:rPr>
        <w:t>Т</w:t>
      </w:r>
      <w:r w:rsidRPr="00270D11">
        <w:rPr>
          <w:rFonts w:cs="Times New Roman"/>
          <w:szCs w:val="24"/>
          <w:lang w:val="en-US"/>
        </w:rPr>
        <w:t xml:space="preserve">. 71. – №. 6. – </w:t>
      </w:r>
      <w:r w:rsidRPr="00270D11">
        <w:rPr>
          <w:rFonts w:cs="Times New Roman"/>
          <w:szCs w:val="24"/>
        </w:rPr>
        <w:t>С</w:t>
      </w:r>
      <w:r w:rsidRPr="00270D11">
        <w:rPr>
          <w:rFonts w:cs="Times New Roman"/>
          <w:szCs w:val="24"/>
          <w:lang w:val="en-US"/>
        </w:rPr>
        <w:t>. 1695-1725.</w:t>
      </w:r>
    </w:p>
    <w:p w14:paraId="06473BE3"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lang w:val="en-US"/>
        </w:rPr>
        <w:t xml:space="preserve">Nike founder Phil Knight worries that nation is losing its entrepreneurial edge. </w:t>
      </w:r>
      <w:r w:rsidRPr="00270D11">
        <w:rPr>
          <w:rFonts w:cs="Times New Roman"/>
          <w:szCs w:val="24"/>
        </w:rPr>
        <w:t>USA Today [Электронный ресурс] / URL: https://www.usatoday.com/story/news/nation/2016/04/26/phil-knight-shoe-dog-nike/83156268/</w:t>
      </w:r>
    </w:p>
    <w:p w14:paraId="75D11541" w14:textId="77777777" w:rsidR="009C052C" w:rsidRPr="00270D11" w:rsidRDefault="009C052C" w:rsidP="009C052C">
      <w:pPr>
        <w:pStyle w:val="a3"/>
        <w:numPr>
          <w:ilvl w:val="0"/>
          <w:numId w:val="22"/>
        </w:numPr>
        <w:spacing w:line="360" w:lineRule="auto"/>
        <w:rPr>
          <w:rFonts w:cs="Times New Roman"/>
          <w:szCs w:val="24"/>
          <w:lang w:val="en-US"/>
        </w:rPr>
      </w:pPr>
      <w:r w:rsidRPr="00270D11">
        <w:rPr>
          <w:rFonts w:cs="Times New Roman"/>
          <w:szCs w:val="24"/>
          <w:lang w:val="en-US"/>
        </w:rPr>
        <w:t>The Atlas of Economic Complexity by the Growth Lab at Harvard University [</w:t>
      </w:r>
      <w:r w:rsidRPr="00270D11">
        <w:rPr>
          <w:rFonts w:cs="Times New Roman"/>
          <w:szCs w:val="24"/>
        </w:rPr>
        <w:t>Электронный</w:t>
      </w:r>
      <w:r w:rsidRPr="00270D11">
        <w:rPr>
          <w:rFonts w:cs="Times New Roman"/>
          <w:szCs w:val="24"/>
          <w:lang w:val="en-US"/>
        </w:rPr>
        <w:t xml:space="preserve"> </w:t>
      </w:r>
      <w:r w:rsidRPr="00270D11">
        <w:rPr>
          <w:rFonts w:cs="Times New Roman"/>
          <w:szCs w:val="24"/>
        </w:rPr>
        <w:t>ресурс</w:t>
      </w:r>
      <w:r w:rsidRPr="00270D11">
        <w:rPr>
          <w:rFonts w:cs="Times New Roman"/>
          <w:szCs w:val="24"/>
          <w:lang w:val="en-US"/>
        </w:rPr>
        <w:t>] / URL: https://atlas.cid.harvard.edu/</w:t>
      </w:r>
    </w:p>
    <w:p w14:paraId="71295BBE" w14:textId="77777777" w:rsidR="009C052C" w:rsidRPr="00270D11" w:rsidRDefault="009C052C" w:rsidP="009C052C">
      <w:pPr>
        <w:pStyle w:val="a3"/>
        <w:numPr>
          <w:ilvl w:val="0"/>
          <w:numId w:val="22"/>
        </w:numPr>
        <w:spacing w:line="360" w:lineRule="auto"/>
        <w:rPr>
          <w:rFonts w:cs="Times New Roman"/>
          <w:szCs w:val="24"/>
          <w:lang w:val="en-US"/>
        </w:rPr>
      </w:pPr>
      <w:r w:rsidRPr="00270D11">
        <w:rPr>
          <w:rFonts w:cs="Times New Roman"/>
          <w:szCs w:val="24"/>
          <w:lang w:val="en-US"/>
        </w:rPr>
        <w:t>The National Accounts Main Aggregates Database [</w:t>
      </w:r>
      <w:r w:rsidRPr="00270D11">
        <w:rPr>
          <w:rFonts w:cs="Times New Roman"/>
          <w:szCs w:val="24"/>
        </w:rPr>
        <w:t>Электронный</w:t>
      </w:r>
      <w:r w:rsidRPr="00270D11">
        <w:rPr>
          <w:rFonts w:cs="Times New Roman"/>
          <w:szCs w:val="24"/>
          <w:lang w:val="en-US"/>
        </w:rPr>
        <w:t xml:space="preserve"> </w:t>
      </w:r>
      <w:r w:rsidRPr="00270D11">
        <w:rPr>
          <w:rFonts w:cs="Times New Roman"/>
          <w:szCs w:val="24"/>
        </w:rPr>
        <w:t>ресурс</w:t>
      </w:r>
      <w:r w:rsidRPr="00270D11">
        <w:rPr>
          <w:rFonts w:cs="Times New Roman"/>
          <w:szCs w:val="24"/>
          <w:lang w:val="en-US"/>
        </w:rPr>
        <w:t xml:space="preserve">] / URL: https://unstats.un.org/unsd/snaama/ </w:t>
      </w:r>
    </w:p>
    <w:p w14:paraId="5AB16F0C" w14:textId="77777777" w:rsidR="009C052C" w:rsidRPr="00270D11" w:rsidRDefault="009C052C" w:rsidP="009C052C">
      <w:pPr>
        <w:pStyle w:val="a3"/>
        <w:numPr>
          <w:ilvl w:val="0"/>
          <w:numId w:val="22"/>
        </w:numPr>
        <w:spacing w:line="360" w:lineRule="auto"/>
        <w:rPr>
          <w:rFonts w:cs="Times New Roman"/>
          <w:szCs w:val="24"/>
          <w:lang w:val="en-US"/>
        </w:rPr>
      </w:pPr>
      <w:r w:rsidRPr="00270D11">
        <w:rPr>
          <w:rFonts w:cs="Times New Roman"/>
          <w:szCs w:val="24"/>
          <w:lang w:val="en-US"/>
        </w:rPr>
        <w:t>The WTO Stats portal [</w:t>
      </w:r>
      <w:r w:rsidRPr="00270D11">
        <w:rPr>
          <w:rFonts w:cs="Times New Roman"/>
          <w:szCs w:val="24"/>
        </w:rPr>
        <w:t>Электронный</w:t>
      </w:r>
      <w:r w:rsidRPr="00270D11">
        <w:rPr>
          <w:rFonts w:cs="Times New Roman"/>
          <w:szCs w:val="24"/>
          <w:lang w:val="en-US"/>
        </w:rPr>
        <w:t xml:space="preserve"> </w:t>
      </w:r>
      <w:r w:rsidRPr="00270D11">
        <w:rPr>
          <w:rFonts w:cs="Times New Roman"/>
          <w:szCs w:val="24"/>
        </w:rPr>
        <w:t>ресурс</w:t>
      </w:r>
      <w:r w:rsidRPr="00270D11">
        <w:rPr>
          <w:rFonts w:cs="Times New Roman"/>
          <w:szCs w:val="24"/>
          <w:lang w:val="en-US"/>
        </w:rPr>
        <w:t xml:space="preserve">] / URL: https://stats.wto.org/ </w:t>
      </w:r>
    </w:p>
    <w:p w14:paraId="63FE1645"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lang w:val="en-US"/>
        </w:rPr>
        <w:t>UN</w:t>
      </w:r>
      <w:r w:rsidRPr="00270D11">
        <w:rPr>
          <w:rFonts w:cs="Times New Roman"/>
          <w:szCs w:val="24"/>
        </w:rPr>
        <w:t xml:space="preserve"> </w:t>
      </w:r>
      <w:proofErr w:type="spellStart"/>
      <w:r w:rsidRPr="00270D11">
        <w:rPr>
          <w:rFonts w:cs="Times New Roman"/>
          <w:szCs w:val="24"/>
          <w:lang w:val="en-US"/>
        </w:rPr>
        <w:t>Comtrade</w:t>
      </w:r>
      <w:proofErr w:type="spellEnd"/>
      <w:r w:rsidRPr="00270D11">
        <w:rPr>
          <w:rFonts w:cs="Times New Roman"/>
          <w:szCs w:val="24"/>
        </w:rPr>
        <w:t xml:space="preserve"> [Электронный ресурс] / </w:t>
      </w:r>
      <w:r w:rsidRPr="00270D11">
        <w:rPr>
          <w:rFonts w:cs="Times New Roman"/>
          <w:szCs w:val="24"/>
          <w:lang w:val="en-US"/>
        </w:rPr>
        <w:t>URL</w:t>
      </w:r>
      <w:r w:rsidRPr="00270D11">
        <w:rPr>
          <w:rFonts w:cs="Times New Roman"/>
          <w:szCs w:val="24"/>
        </w:rPr>
        <w:t xml:space="preserve">: </w:t>
      </w:r>
      <w:r w:rsidRPr="00270D11">
        <w:rPr>
          <w:rFonts w:cs="Times New Roman"/>
          <w:szCs w:val="24"/>
          <w:lang w:val="en-US"/>
        </w:rPr>
        <w:t>https</w:t>
      </w:r>
      <w:r w:rsidRPr="00270D11">
        <w:rPr>
          <w:rFonts w:cs="Times New Roman"/>
          <w:szCs w:val="24"/>
        </w:rPr>
        <w:t>://</w:t>
      </w:r>
      <w:proofErr w:type="spellStart"/>
      <w:r w:rsidRPr="00270D11">
        <w:rPr>
          <w:rFonts w:cs="Times New Roman"/>
          <w:szCs w:val="24"/>
          <w:lang w:val="en-US"/>
        </w:rPr>
        <w:t>comtrade</w:t>
      </w:r>
      <w:proofErr w:type="spellEnd"/>
      <w:r w:rsidRPr="00270D11">
        <w:rPr>
          <w:rFonts w:cs="Times New Roman"/>
          <w:szCs w:val="24"/>
        </w:rPr>
        <w:t>.</w:t>
      </w:r>
      <w:r w:rsidRPr="00270D11">
        <w:rPr>
          <w:rFonts w:cs="Times New Roman"/>
          <w:szCs w:val="24"/>
          <w:lang w:val="en-US"/>
        </w:rPr>
        <w:t>un</w:t>
      </w:r>
      <w:r w:rsidRPr="00270D11">
        <w:rPr>
          <w:rFonts w:cs="Times New Roman"/>
          <w:szCs w:val="24"/>
        </w:rPr>
        <w:t>.</w:t>
      </w:r>
      <w:r w:rsidRPr="00270D11">
        <w:rPr>
          <w:rFonts w:cs="Times New Roman"/>
          <w:szCs w:val="24"/>
          <w:lang w:val="en-US"/>
        </w:rPr>
        <w:t>org</w:t>
      </w:r>
      <w:r w:rsidRPr="00270D11">
        <w:rPr>
          <w:rFonts w:cs="Times New Roman"/>
          <w:szCs w:val="24"/>
        </w:rPr>
        <w:t>/</w:t>
      </w:r>
      <w:r w:rsidRPr="00270D11">
        <w:rPr>
          <w:rFonts w:cs="Times New Roman"/>
          <w:szCs w:val="24"/>
          <w:lang w:val="en-US"/>
        </w:rPr>
        <w:t>Data</w:t>
      </w:r>
      <w:r w:rsidRPr="00270D11">
        <w:rPr>
          <w:rFonts w:cs="Times New Roman"/>
          <w:szCs w:val="24"/>
        </w:rPr>
        <w:t xml:space="preserve">/ </w:t>
      </w:r>
    </w:p>
    <w:p w14:paraId="25A93906" w14:textId="77777777" w:rsidR="009C052C" w:rsidRPr="00270D11" w:rsidRDefault="009C052C" w:rsidP="009C052C">
      <w:pPr>
        <w:pStyle w:val="a3"/>
        <w:numPr>
          <w:ilvl w:val="0"/>
          <w:numId w:val="22"/>
        </w:numPr>
        <w:spacing w:line="360" w:lineRule="auto"/>
        <w:rPr>
          <w:rFonts w:cs="Times New Roman"/>
          <w:szCs w:val="24"/>
          <w:lang w:val="en-US"/>
        </w:rPr>
      </w:pPr>
      <w:r w:rsidRPr="00270D11">
        <w:rPr>
          <w:rFonts w:cs="Times New Roman"/>
          <w:szCs w:val="24"/>
          <w:lang w:val="en-US"/>
        </w:rPr>
        <w:t xml:space="preserve">Wasserman M. J., </w:t>
      </w:r>
      <w:proofErr w:type="spellStart"/>
      <w:r w:rsidRPr="00270D11">
        <w:rPr>
          <w:rFonts w:cs="Times New Roman"/>
          <w:szCs w:val="24"/>
          <w:lang w:val="en-US"/>
        </w:rPr>
        <w:t>Hultman</w:t>
      </w:r>
      <w:proofErr w:type="spellEnd"/>
      <w:r w:rsidRPr="00270D11">
        <w:rPr>
          <w:rFonts w:cs="Times New Roman"/>
          <w:szCs w:val="24"/>
          <w:lang w:val="en-US"/>
        </w:rPr>
        <w:t xml:space="preserve"> C. W., Ware R. M. Modern international economics. – 1971. - 562 p.</w:t>
      </w:r>
    </w:p>
    <w:p w14:paraId="67FD5A7E" w14:textId="77777777" w:rsidR="009C052C" w:rsidRPr="00270D11" w:rsidRDefault="009C052C" w:rsidP="009C052C">
      <w:pPr>
        <w:pStyle w:val="a3"/>
        <w:numPr>
          <w:ilvl w:val="0"/>
          <w:numId w:val="22"/>
        </w:numPr>
        <w:spacing w:line="360" w:lineRule="auto"/>
        <w:rPr>
          <w:rFonts w:cs="Times New Roman"/>
          <w:szCs w:val="24"/>
          <w:lang w:val="en-US"/>
        </w:rPr>
      </w:pPr>
      <w:r w:rsidRPr="00270D11">
        <w:rPr>
          <w:rFonts w:cs="Times New Roman"/>
          <w:szCs w:val="24"/>
          <w:lang w:val="en-US"/>
        </w:rPr>
        <w:t>World Bank Open Data [</w:t>
      </w:r>
      <w:r w:rsidRPr="00270D11">
        <w:rPr>
          <w:rFonts w:cs="Times New Roman"/>
          <w:szCs w:val="24"/>
        </w:rPr>
        <w:t>Электронный</w:t>
      </w:r>
      <w:r w:rsidRPr="00270D11">
        <w:rPr>
          <w:rFonts w:cs="Times New Roman"/>
          <w:szCs w:val="24"/>
          <w:lang w:val="en-US"/>
        </w:rPr>
        <w:t xml:space="preserve"> </w:t>
      </w:r>
      <w:r w:rsidRPr="00270D11">
        <w:rPr>
          <w:rFonts w:cs="Times New Roman"/>
          <w:szCs w:val="24"/>
        </w:rPr>
        <w:t>ресурс</w:t>
      </w:r>
      <w:r w:rsidRPr="00270D11">
        <w:rPr>
          <w:rFonts w:cs="Times New Roman"/>
          <w:szCs w:val="24"/>
          <w:lang w:val="en-US"/>
        </w:rPr>
        <w:t xml:space="preserve">] / URL: https://data.worldbank.org/ </w:t>
      </w:r>
    </w:p>
    <w:p w14:paraId="7D858044" w14:textId="77777777"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lang w:val="en-US"/>
        </w:rPr>
        <w:t xml:space="preserve">World Bank. Global Economic Prospects, January 2016: Spillovers Amid Weak Growth. – The World Bank, 2016. </w:t>
      </w:r>
      <w:r w:rsidRPr="00270D11">
        <w:rPr>
          <w:rFonts w:cs="Times New Roman"/>
          <w:szCs w:val="24"/>
        </w:rPr>
        <w:t xml:space="preserve">[Электронный ресурс] / URL: https://openknowledge.worldbank.org/handle/10986/23435 </w:t>
      </w:r>
    </w:p>
    <w:p w14:paraId="3465716D" w14:textId="0596B182" w:rsidR="009C052C" w:rsidRPr="00270D11" w:rsidRDefault="009C052C" w:rsidP="009C052C">
      <w:pPr>
        <w:pStyle w:val="a3"/>
        <w:numPr>
          <w:ilvl w:val="0"/>
          <w:numId w:val="22"/>
        </w:numPr>
        <w:spacing w:line="360" w:lineRule="auto"/>
        <w:rPr>
          <w:rFonts w:cs="Times New Roman"/>
          <w:szCs w:val="24"/>
        </w:rPr>
      </w:pPr>
      <w:r w:rsidRPr="00270D11">
        <w:rPr>
          <w:rFonts w:cs="Times New Roman"/>
          <w:szCs w:val="24"/>
        </w:rPr>
        <w:t>World Trade Report 2013 [Электронный ресурс] / URL: https://www.wto.org/english/res_e/booksp_e/world_trade_report13_e.pdf</w:t>
      </w:r>
    </w:p>
    <w:p w14:paraId="4E3E13FF" w14:textId="3E92093C" w:rsidR="009C052C" w:rsidRPr="00270D11" w:rsidRDefault="009C052C" w:rsidP="00E26C8A">
      <w:pPr>
        <w:spacing w:line="360" w:lineRule="auto"/>
        <w:rPr>
          <w:rFonts w:cs="Times New Roman"/>
          <w:szCs w:val="24"/>
        </w:rPr>
      </w:pPr>
    </w:p>
    <w:p w14:paraId="6D53CE0D" w14:textId="4314C0D5" w:rsidR="009C052C" w:rsidRPr="00270D11" w:rsidRDefault="009C052C" w:rsidP="00E26C8A">
      <w:pPr>
        <w:spacing w:line="360" w:lineRule="auto"/>
        <w:rPr>
          <w:rFonts w:cs="Times New Roman"/>
          <w:szCs w:val="24"/>
        </w:rPr>
      </w:pPr>
    </w:p>
    <w:p w14:paraId="0E368BD1" w14:textId="5D9E7BA2" w:rsidR="009C052C" w:rsidRPr="00270D11" w:rsidRDefault="009C052C" w:rsidP="00E26C8A">
      <w:pPr>
        <w:spacing w:line="360" w:lineRule="auto"/>
        <w:rPr>
          <w:rFonts w:cs="Times New Roman"/>
          <w:szCs w:val="24"/>
        </w:rPr>
      </w:pPr>
    </w:p>
    <w:p w14:paraId="23F9E439" w14:textId="44B5278A" w:rsidR="009C052C" w:rsidRPr="00270D11" w:rsidRDefault="009C052C" w:rsidP="00E26C8A">
      <w:pPr>
        <w:spacing w:line="360" w:lineRule="auto"/>
        <w:rPr>
          <w:rFonts w:cs="Times New Roman"/>
          <w:szCs w:val="24"/>
        </w:rPr>
      </w:pPr>
    </w:p>
    <w:p w14:paraId="2508D3E9" w14:textId="77777777" w:rsidR="009C052C" w:rsidRPr="00270D11" w:rsidRDefault="009C052C" w:rsidP="00E26C8A">
      <w:pPr>
        <w:spacing w:line="360" w:lineRule="auto"/>
        <w:rPr>
          <w:rFonts w:cs="Times New Roman"/>
          <w:szCs w:val="24"/>
        </w:rPr>
        <w:sectPr w:rsidR="009C052C" w:rsidRPr="00270D11" w:rsidSect="00F76CAE">
          <w:type w:val="continuous"/>
          <w:pgSz w:w="11906" w:h="16838"/>
          <w:pgMar w:top="1134" w:right="851" w:bottom="1134" w:left="1701" w:header="709" w:footer="709" w:gutter="0"/>
          <w:cols w:space="708"/>
          <w:docGrid w:linePitch="360"/>
        </w:sectPr>
      </w:pPr>
    </w:p>
    <w:p w14:paraId="72C02CD8" w14:textId="77777777" w:rsidR="009C052C" w:rsidRPr="00270D11" w:rsidRDefault="009C052C" w:rsidP="009C052C">
      <w:pPr>
        <w:pStyle w:val="1"/>
        <w:spacing w:before="0" w:line="360" w:lineRule="auto"/>
        <w:jc w:val="center"/>
        <w:rPr>
          <w:rFonts w:ascii="Times New Roman" w:hAnsi="Times New Roman" w:cs="Times New Roman"/>
          <w:b/>
          <w:bCs/>
          <w:color w:val="auto"/>
          <w:sz w:val="28"/>
          <w:szCs w:val="28"/>
        </w:rPr>
      </w:pPr>
      <w:bookmarkStart w:id="44" w:name="_Toc104496663"/>
      <w:r w:rsidRPr="00270D11">
        <w:rPr>
          <w:rFonts w:ascii="Times New Roman" w:hAnsi="Times New Roman" w:cs="Times New Roman"/>
          <w:b/>
          <w:bCs/>
          <w:color w:val="auto"/>
          <w:sz w:val="28"/>
          <w:szCs w:val="28"/>
        </w:rPr>
        <w:lastRenderedPageBreak/>
        <w:t>Приложение</w:t>
      </w:r>
      <w:bookmarkEnd w:id="44"/>
    </w:p>
    <w:p w14:paraId="51853DE6" w14:textId="77777777" w:rsidR="009C052C" w:rsidRPr="00270D11" w:rsidRDefault="009C052C" w:rsidP="009C052C">
      <w:pPr>
        <w:pStyle w:val="a3"/>
        <w:spacing w:line="360" w:lineRule="auto"/>
        <w:ind w:left="0"/>
        <w:jc w:val="right"/>
        <w:rPr>
          <w:rFonts w:eastAsiaTheme="minorEastAsia" w:cs="Times New Roman"/>
          <w:i/>
          <w:iCs/>
        </w:rPr>
      </w:pPr>
      <w:r w:rsidRPr="00270D11">
        <w:rPr>
          <w:rFonts w:eastAsiaTheme="minorEastAsia" w:cs="Times New Roman"/>
          <w:i/>
          <w:iCs/>
        </w:rPr>
        <w:t>Таблица 1</w:t>
      </w:r>
    </w:p>
    <w:p w14:paraId="7FA47BE4" w14:textId="77777777" w:rsidR="009C052C" w:rsidRPr="00270D11" w:rsidRDefault="009C052C" w:rsidP="009C052C">
      <w:pPr>
        <w:pStyle w:val="a3"/>
        <w:spacing w:line="360" w:lineRule="auto"/>
        <w:ind w:left="0"/>
        <w:jc w:val="center"/>
        <w:rPr>
          <w:rFonts w:eastAsiaTheme="minorEastAsia" w:cs="Times New Roman"/>
        </w:rPr>
      </w:pPr>
      <w:r w:rsidRPr="00270D11">
        <w:rPr>
          <w:rFonts w:eastAsiaTheme="minorEastAsia" w:cs="Times New Roman"/>
        </w:rPr>
        <w:t>Регионы мира</w:t>
      </w:r>
      <w:r w:rsidRPr="00270D11">
        <w:rPr>
          <w:rStyle w:val="af9"/>
          <w:rFonts w:eastAsiaTheme="minorEastAsia" w:cs="Times New Roman"/>
        </w:rPr>
        <w:footnoteReference w:id="10"/>
      </w:r>
    </w:p>
    <w:tbl>
      <w:tblPr>
        <w:tblStyle w:val="af4"/>
        <w:tblW w:w="0" w:type="auto"/>
        <w:tblInd w:w="108" w:type="dxa"/>
        <w:tblLook w:val="04A0" w:firstRow="1" w:lastRow="0" w:firstColumn="1" w:lastColumn="0" w:noHBand="0" w:noVBand="1"/>
      </w:tblPr>
      <w:tblGrid>
        <w:gridCol w:w="1830"/>
        <w:gridCol w:w="9652"/>
        <w:gridCol w:w="1276"/>
        <w:gridCol w:w="1920"/>
      </w:tblGrid>
      <w:tr w:rsidR="00270D11" w:rsidRPr="00270D11" w14:paraId="56BF4B0B" w14:textId="77777777" w:rsidTr="00732404">
        <w:trPr>
          <w:trHeight w:val="288"/>
          <w:tblHeader/>
        </w:trPr>
        <w:tc>
          <w:tcPr>
            <w:tcW w:w="1830" w:type="dxa"/>
            <w:noWrap/>
            <w:vAlign w:val="center"/>
            <w:hideMark/>
          </w:tcPr>
          <w:p w14:paraId="6431C3C6" w14:textId="77777777" w:rsidR="009C052C" w:rsidRPr="00270D11" w:rsidRDefault="009C052C" w:rsidP="00732404">
            <w:pPr>
              <w:pStyle w:val="a3"/>
              <w:ind w:left="0"/>
              <w:jc w:val="left"/>
              <w:rPr>
                <w:rFonts w:eastAsiaTheme="minorEastAsia" w:cs="Times New Roman"/>
                <w:sz w:val="20"/>
                <w:szCs w:val="20"/>
              </w:rPr>
            </w:pPr>
          </w:p>
        </w:tc>
        <w:tc>
          <w:tcPr>
            <w:tcW w:w="9652" w:type="dxa"/>
            <w:noWrap/>
            <w:vAlign w:val="center"/>
            <w:hideMark/>
          </w:tcPr>
          <w:p w14:paraId="64307D23" w14:textId="77777777" w:rsidR="009C052C" w:rsidRPr="00270D11" w:rsidRDefault="009C052C" w:rsidP="00732404">
            <w:pPr>
              <w:pStyle w:val="a3"/>
              <w:ind w:left="0"/>
              <w:jc w:val="left"/>
              <w:rPr>
                <w:rFonts w:eastAsiaTheme="minorEastAsia" w:cs="Times New Roman"/>
                <w:sz w:val="20"/>
                <w:szCs w:val="20"/>
              </w:rPr>
            </w:pPr>
          </w:p>
        </w:tc>
        <w:tc>
          <w:tcPr>
            <w:tcW w:w="1276" w:type="dxa"/>
            <w:noWrap/>
            <w:vAlign w:val="center"/>
            <w:hideMark/>
          </w:tcPr>
          <w:p w14:paraId="333D8B5F" w14:textId="77777777" w:rsidR="009C052C" w:rsidRPr="00270D11" w:rsidRDefault="009C052C" w:rsidP="00732404">
            <w:pPr>
              <w:pStyle w:val="a3"/>
              <w:ind w:left="0"/>
              <w:jc w:val="center"/>
              <w:rPr>
                <w:rFonts w:eastAsiaTheme="minorEastAsia" w:cs="Times New Roman"/>
                <w:sz w:val="20"/>
                <w:szCs w:val="20"/>
              </w:rPr>
            </w:pPr>
            <w:r w:rsidRPr="00270D11">
              <w:rPr>
                <w:rFonts w:eastAsiaTheme="minorEastAsia" w:cs="Times New Roman"/>
                <w:sz w:val="20"/>
                <w:szCs w:val="20"/>
              </w:rPr>
              <w:t>Количество государств</w:t>
            </w:r>
          </w:p>
        </w:tc>
        <w:tc>
          <w:tcPr>
            <w:tcW w:w="1920" w:type="dxa"/>
            <w:noWrap/>
            <w:vAlign w:val="center"/>
            <w:hideMark/>
          </w:tcPr>
          <w:p w14:paraId="5B188551" w14:textId="77777777" w:rsidR="009C052C" w:rsidRPr="00270D11" w:rsidRDefault="009C052C" w:rsidP="00732404">
            <w:pPr>
              <w:pStyle w:val="a3"/>
              <w:ind w:left="0"/>
              <w:jc w:val="center"/>
              <w:rPr>
                <w:rFonts w:eastAsiaTheme="minorEastAsia" w:cs="Times New Roman"/>
                <w:sz w:val="20"/>
                <w:szCs w:val="20"/>
                <w:lang w:val="en-US"/>
              </w:rPr>
            </w:pPr>
            <w:r w:rsidRPr="00270D11">
              <w:rPr>
                <w:rFonts w:eastAsiaTheme="minorEastAsia" w:cs="Times New Roman"/>
                <w:sz w:val="20"/>
                <w:szCs w:val="20"/>
              </w:rPr>
              <w:t>Население региона, млн человек</w:t>
            </w:r>
          </w:p>
        </w:tc>
      </w:tr>
      <w:tr w:rsidR="00270D11" w:rsidRPr="00270D11" w14:paraId="76FC1CFA" w14:textId="77777777" w:rsidTr="00732404">
        <w:trPr>
          <w:trHeight w:val="288"/>
        </w:trPr>
        <w:tc>
          <w:tcPr>
            <w:tcW w:w="1830" w:type="dxa"/>
            <w:noWrap/>
            <w:vAlign w:val="center"/>
            <w:hideMark/>
          </w:tcPr>
          <w:p w14:paraId="03AEBDF1" w14:textId="77777777" w:rsidR="009C052C" w:rsidRPr="00270D11" w:rsidRDefault="009C052C" w:rsidP="00732404">
            <w:pPr>
              <w:pStyle w:val="a3"/>
              <w:ind w:left="0"/>
              <w:jc w:val="left"/>
              <w:rPr>
                <w:rFonts w:eastAsiaTheme="minorEastAsia" w:cs="Times New Roman"/>
                <w:sz w:val="20"/>
                <w:szCs w:val="20"/>
              </w:rPr>
            </w:pPr>
            <w:r w:rsidRPr="00270D11">
              <w:rPr>
                <w:sz w:val="20"/>
                <w:szCs w:val="20"/>
              </w:rPr>
              <w:t>Европа</w:t>
            </w:r>
          </w:p>
        </w:tc>
        <w:tc>
          <w:tcPr>
            <w:tcW w:w="9652" w:type="dxa"/>
            <w:noWrap/>
            <w:vAlign w:val="center"/>
            <w:hideMark/>
          </w:tcPr>
          <w:p w14:paraId="61B96AF7" w14:textId="77777777" w:rsidR="009C052C" w:rsidRPr="00270D11" w:rsidRDefault="009C052C" w:rsidP="00732404">
            <w:pPr>
              <w:pStyle w:val="a3"/>
              <w:ind w:left="0"/>
              <w:rPr>
                <w:rFonts w:eastAsiaTheme="minorEastAsia" w:cs="Times New Roman"/>
                <w:sz w:val="20"/>
                <w:szCs w:val="20"/>
              </w:rPr>
            </w:pPr>
            <w:r w:rsidRPr="00270D11">
              <w:rPr>
                <w:sz w:val="20"/>
                <w:szCs w:val="20"/>
              </w:rPr>
              <w:t>Австрия, Албания, Андорра, Белоруссия, Бельгия, Болгария, Босния и Герцеговина, Ватикан, Великобритания, Венгрия, Германия, Греция, Дания, Ирландия, Исландия, Испания, Италия, Латвия, Литва, Лихтенштейн, Люксембург, Мальта, Молдавия, Монако, Нидерланды, Норвегия, Польша, Португалия, Россия, Румыния, Сан-Марино, Сербия, Северная Македония, Словакия, Словения, Украина, Финляндия, Франция, Хорватия, Черногория, Чехия, Швейцария, Швеция, Эстония</w:t>
            </w:r>
          </w:p>
        </w:tc>
        <w:tc>
          <w:tcPr>
            <w:tcW w:w="1276" w:type="dxa"/>
            <w:noWrap/>
            <w:vAlign w:val="center"/>
            <w:hideMark/>
          </w:tcPr>
          <w:p w14:paraId="21496A36"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43</w:t>
            </w:r>
          </w:p>
        </w:tc>
        <w:tc>
          <w:tcPr>
            <w:tcW w:w="1920" w:type="dxa"/>
            <w:noWrap/>
            <w:vAlign w:val="center"/>
            <w:hideMark/>
          </w:tcPr>
          <w:p w14:paraId="187C6359"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744</w:t>
            </w:r>
          </w:p>
        </w:tc>
      </w:tr>
      <w:tr w:rsidR="00270D11" w:rsidRPr="00270D11" w14:paraId="0DC35D9D" w14:textId="77777777" w:rsidTr="00732404">
        <w:trPr>
          <w:trHeight w:val="288"/>
        </w:trPr>
        <w:tc>
          <w:tcPr>
            <w:tcW w:w="1830" w:type="dxa"/>
            <w:noWrap/>
            <w:vAlign w:val="center"/>
            <w:hideMark/>
          </w:tcPr>
          <w:p w14:paraId="40F0A63F" w14:textId="77777777" w:rsidR="009C052C" w:rsidRPr="00270D11" w:rsidRDefault="009C052C" w:rsidP="00732404">
            <w:pPr>
              <w:pStyle w:val="a3"/>
              <w:ind w:left="0"/>
              <w:jc w:val="left"/>
              <w:rPr>
                <w:rFonts w:eastAsiaTheme="minorEastAsia" w:cs="Times New Roman"/>
                <w:sz w:val="20"/>
                <w:szCs w:val="20"/>
              </w:rPr>
            </w:pPr>
            <w:r w:rsidRPr="00270D11">
              <w:rPr>
                <w:sz w:val="20"/>
                <w:szCs w:val="20"/>
              </w:rPr>
              <w:t>Восточная и Юго-Восточная Азия</w:t>
            </w:r>
          </w:p>
        </w:tc>
        <w:tc>
          <w:tcPr>
            <w:tcW w:w="9652" w:type="dxa"/>
            <w:noWrap/>
            <w:vAlign w:val="center"/>
            <w:hideMark/>
          </w:tcPr>
          <w:p w14:paraId="6B268970" w14:textId="77777777" w:rsidR="009C052C" w:rsidRPr="00270D11" w:rsidRDefault="009C052C" w:rsidP="00732404">
            <w:pPr>
              <w:pStyle w:val="a3"/>
              <w:ind w:left="0"/>
              <w:rPr>
                <w:rFonts w:eastAsiaTheme="minorEastAsia" w:cs="Times New Roman"/>
                <w:sz w:val="20"/>
                <w:szCs w:val="20"/>
              </w:rPr>
            </w:pPr>
            <w:r w:rsidRPr="00270D11">
              <w:rPr>
                <w:sz w:val="20"/>
                <w:szCs w:val="20"/>
              </w:rPr>
              <w:t>Бруней, Восточный Тимор, Вьетнам, Гонконг, Индонезия, Камбоджа, Китай, Корейская Народно-Демократическая Республика, Лаос, Макао, Малайзия, Монголия, Мьянма, Республика Корея, Сингапур, Таиланд, Тайвань, Филиппины, Япония</w:t>
            </w:r>
          </w:p>
        </w:tc>
        <w:tc>
          <w:tcPr>
            <w:tcW w:w="1276" w:type="dxa"/>
            <w:noWrap/>
            <w:vAlign w:val="center"/>
            <w:hideMark/>
          </w:tcPr>
          <w:p w14:paraId="407383A0"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19</w:t>
            </w:r>
          </w:p>
        </w:tc>
        <w:tc>
          <w:tcPr>
            <w:tcW w:w="1920" w:type="dxa"/>
            <w:noWrap/>
            <w:vAlign w:val="center"/>
            <w:hideMark/>
          </w:tcPr>
          <w:p w14:paraId="2A8D675E"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2 308,3</w:t>
            </w:r>
          </w:p>
        </w:tc>
      </w:tr>
      <w:tr w:rsidR="00270D11" w:rsidRPr="00270D11" w14:paraId="0CFA22F5" w14:textId="77777777" w:rsidTr="00732404">
        <w:trPr>
          <w:trHeight w:val="288"/>
        </w:trPr>
        <w:tc>
          <w:tcPr>
            <w:tcW w:w="1830" w:type="dxa"/>
            <w:noWrap/>
            <w:vAlign w:val="center"/>
            <w:hideMark/>
          </w:tcPr>
          <w:p w14:paraId="1AEB090F" w14:textId="77777777" w:rsidR="009C052C" w:rsidRPr="00270D11" w:rsidRDefault="009C052C" w:rsidP="00732404">
            <w:pPr>
              <w:pStyle w:val="a3"/>
              <w:ind w:left="0"/>
              <w:jc w:val="left"/>
              <w:rPr>
                <w:rFonts w:eastAsiaTheme="minorEastAsia" w:cs="Times New Roman"/>
                <w:sz w:val="20"/>
                <w:szCs w:val="20"/>
              </w:rPr>
            </w:pPr>
            <w:r w:rsidRPr="00270D11">
              <w:rPr>
                <w:sz w:val="20"/>
                <w:szCs w:val="20"/>
              </w:rPr>
              <w:t>Юго-Западная Азия</w:t>
            </w:r>
          </w:p>
        </w:tc>
        <w:tc>
          <w:tcPr>
            <w:tcW w:w="9652" w:type="dxa"/>
            <w:noWrap/>
            <w:vAlign w:val="center"/>
            <w:hideMark/>
          </w:tcPr>
          <w:p w14:paraId="45C740B1" w14:textId="77777777" w:rsidR="009C052C" w:rsidRPr="00270D11" w:rsidRDefault="009C052C" w:rsidP="00732404">
            <w:pPr>
              <w:pStyle w:val="a3"/>
              <w:ind w:left="0"/>
              <w:rPr>
                <w:rFonts w:eastAsiaTheme="minorEastAsia" w:cs="Times New Roman"/>
                <w:sz w:val="20"/>
                <w:szCs w:val="20"/>
              </w:rPr>
            </w:pPr>
            <w:r w:rsidRPr="00270D11">
              <w:rPr>
                <w:sz w:val="20"/>
                <w:szCs w:val="20"/>
              </w:rPr>
              <w:t>Азербайджан, Армения, Бахрейн, Грузия, Израиль, Иордания, Ирак, Иран, Йемен, Катар, Кипр, Кувейт, Ливан, Объединённые Арабские Эмираты, Оман, Саудовская Аравия, Сирия, Турция</w:t>
            </w:r>
          </w:p>
        </w:tc>
        <w:tc>
          <w:tcPr>
            <w:tcW w:w="1276" w:type="dxa"/>
            <w:noWrap/>
            <w:vAlign w:val="center"/>
            <w:hideMark/>
          </w:tcPr>
          <w:p w14:paraId="0809A1A4"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18</w:t>
            </w:r>
          </w:p>
        </w:tc>
        <w:tc>
          <w:tcPr>
            <w:tcW w:w="1920" w:type="dxa"/>
            <w:noWrap/>
            <w:vAlign w:val="center"/>
            <w:hideMark/>
          </w:tcPr>
          <w:p w14:paraId="748AD429"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353,3</w:t>
            </w:r>
          </w:p>
        </w:tc>
      </w:tr>
      <w:tr w:rsidR="00270D11" w:rsidRPr="00270D11" w14:paraId="34FFC657" w14:textId="77777777" w:rsidTr="00732404">
        <w:trPr>
          <w:trHeight w:val="288"/>
        </w:trPr>
        <w:tc>
          <w:tcPr>
            <w:tcW w:w="1830" w:type="dxa"/>
            <w:noWrap/>
            <w:vAlign w:val="center"/>
            <w:hideMark/>
          </w:tcPr>
          <w:p w14:paraId="731BC06E" w14:textId="77777777" w:rsidR="009C052C" w:rsidRPr="00270D11" w:rsidRDefault="009C052C" w:rsidP="00732404">
            <w:pPr>
              <w:pStyle w:val="a3"/>
              <w:ind w:left="0"/>
              <w:jc w:val="left"/>
              <w:rPr>
                <w:rFonts w:eastAsiaTheme="minorEastAsia" w:cs="Times New Roman"/>
                <w:sz w:val="20"/>
                <w:szCs w:val="20"/>
              </w:rPr>
            </w:pPr>
            <w:r w:rsidRPr="00270D11">
              <w:rPr>
                <w:sz w:val="20"/>
                <w:szCs w:val="20"/>
              </w:rPr>
              <w:t>Южная и Центральная Азия</w:t>
            </w:r>
          </w:p>
        </w:tc>
        <w:tc>
          <w:tcPr>
            <w:tcW w:w="9652" w:type="dxa"/>
            <w:noWrap/>
            <w:vAlign w:val="center"/>
            <w:hideMark/>
          </w:tcPr>
          <w:p w14:paraId="0AB23B58" w14:textId="77777777" w:rsidR="009C052C" w:rsidRPr="00270D11" w:rsidRDefault="009C052C" w:rsidP="00732404">
            <w:pPr>
              <w:pStyle w:val="a3"/>
              <w:ind w:left="0"/>
              <w:rPr>
                <w:rFonts w:eastAsiaTheme="minorEastAsia" w:cs="Times New Roman"/>
                <w:sz w:val="20"/>
                <w:szCs w:val="20"/>
              </w:rPr>
            </w:pPr>
            <w:r w:rsidRPr="00270D11">
              <w:rPr>
                <w:sz w:val="20"/>
                <w:szCs w:val="20"/>
              </w:rPr>
              <w:t>Афганистан, Бангладеш, Бутан, Индия, Казахстан, Киргизия, Мальдивы, Непал, Пакистан, Таджикистан, Туркменистан, Узбекистан, Шри-Ланка</w:t>
            </w:r>
          </w:p>
        </w:tc>
        <w:tc>
          <w:tcPr>
            <w:tcW w:w="1276" w:type="dxa"/>
            <w:noWrap/>
            <w:vAlign w:val="center"/>
            <w:hideMark/>
          </w:tcPr>
          <w:p w14:paraId="729B4A59" w14:textId="77777777" w:rsidR="009C052C" w:rsidRPr="00270D11" w:rsidRDefault="009C052C" w:rsidP="00732404">
            <w:pPr>
              <w:pStyle w:val="a3"/>
              <w:ind w:left="0"/>
              <w:jc w:val="center"/>
              <w:rPr>
                <w:rFonts w:eastAsiaTheme="minorEastAsia" w:cs="Times New Roman"/>
                <w:sz w:val="20"/>
                <w:szCs w:val="20"/>
                <w:lang w:val="en-US"/>
              </w:rPr>
            </w:pPr>
            <w:r w:rsidRPr="00270D11">
              <w:rPr>
                <w:sz w:val="20"/>
                <w:szCs w:val="20"/>
              </w:rPr>
              <w:t>13</w:t>
            </w:r>
          </w:p>
        </w:tc>
        <w:tc>
          <w:tcPr>
            <w:tcW w:w="1920" w:type="dxa"/>
            <w:noWrap/>
            <w:vAlign w:val="center"/>
            <w:hideMark/>
          </w:tcPr>
          <w:p w14:paraId="4A803F0E"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1 909,6</w:t>
            </w:r>
          </w:p>
        </w:tc>
      </w:tr>
      <w:tr w:rsidR="00270D11" w:rsidRPr="00270D11" w14:paraId="104EB0F4" w14:textId="77777777" w:rsidTr="00732404">
        <w:trPr>
          <w:trHeight w:val="288"/>
        </w:trPr>
        <w:tc>
          <w:tcPr>
            <w:tcW w:w="1830" w:type="dxa"/>
            <w:noWrap/>
            <w:vAlign w:val="center"/>
          </w:tcPr>
          <w:p w14:paraId="5368D1AB" w14:textId="77777777" w:rsidR="009C052C" w:rsidRPr="00270D11" w:rsidRDefault="009C052C" w:rsidP="00732404">
            <w:pPr>
              <w:pStyle w:val="a3"/>
              <w:ind w:left="0"/>
              <w:jc w:val="left"/>
              <w:rPr>
                <w:rFonts w:eastAsiaTheme="minorEastAsia" w:cs="Times New Roman"/>
                <w:sz w:val="20"/>
                <w:szCs w:val="20"/>
              </w:rPr>
            </w:pPr>
            <w:r w:rsidRPr="00270D11">
              <w:rPr>
                <w:sz w:val="20"/>
                <w:szCs w:val="20"/>
              </w:rPr>
              <w:t>Северная Америка</w:t>
            </w:r>
          </w:p>
        </w:tc>
        <w:tc>
          <w:tcPr>
            <w:tcW w:w="9652" w:type="dxa"/>
            <w:noWrap/>
            <w:vAlign w:val="center"/>
          </w:tcPr>
          <w:p w14:paraId="774073B2" w14:textId="77777777" w:rsidR="009C052C" w:rsidRPr="00270D11" w:rsidRDefault="009C052C" w:rsidP="00732404">
            <w:pPr>
              <w:pStyle w:val="a3"/>
              <w:ind w:left="0"/>
              <w:rPr>
                <w:rFonts w:eastAsiaTheme="minorEastAsia" w:cs="Times New Roman"/>
                <w:sz w:val="20"/>
                <w:szCs w:val="20"/>
              </w:rPr>
            </w:pPr>
            <w:r w:rsidRPr="00270D11">
              <w:rPr>
                <w:sz w:val="20"/>
                <w:szCs w:val="20"/>
              </w:rPr>
              <w:t>Канада, США</w:t>
            </w:r>
          </w:p>
        </w:tc>
        <w:tc>
          <w:tcPr>
            <w:tcW w:w="1276" w:type="dxa"/>
            <w:noWrap/>
            <w:vAlign w:val="center"/>
          </w:tcPr>
          <w:p w14:paraId="7EA3670D"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2</w:t>
            </w:r>
          </w:p>
        </w:tc>
        <w:tc>
          <w:tcPr>
            <w:tcW w:w="1920" w:type="dxa"/>
            <w:noWrap/>
            <w:vAlign w:val="center"/>
          </w:tcPr>
          <w:p w14:paraId="5DB5536F"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365,9</w:t>
            </w:r>
          </w:p>
        </w:tc>
      </w:tr>
      <w:tr w:rsidR="00270D11" w:rsidRPr="00270D11" w14:paraId="500808AD" w14:textId="77777777" w:rsidTr="00732404">
        <w:trPr>
          <w:trHeight w:val="288"/>
        </w:trPr>
        <w:tc>
          <w:tcPr>
            <w:tcW w:w="1830" w:type="dxa"/>
            <w:noWrap/>
            <w:vAlign w:val="center"/>
            <w:hideMark/>
          </w:tcPr>
          <w:p w14:paraId="35E73C22" w14:textId="77777777" w:rsidR="009C052C" w:rsidRPr="00270D11" w:rsidRDefault="009C052C" w:rsidP="00732404">
            <w:pPr>
              <w:pStyle w:val="a3"/>
              <w:ind w:left="0"/>
              <w:jc w:val="left"/>
              <w:rPr>
                <w:rFonts w:eastAsiaTheme="minorEastAsia" w:cs="Times New Roman"/>
                <w:sz w:val="20"/>
                <w:szCs w:val="20"/>
              </w:rPr>
            </w:pPr>
            <w:r w:rsidRPr="00270D11">
              <w:rPr>
                <w:sz w:val="20"/>
                <w:szCs w:val="20"/>
              </w:rPr>
              <w:t>Латинская Америка и Карибский бассейн</w:t>
            </w:r>
          </w:p>
        </w:tc>
        <w:tc>
          <w:tcPr>
            <w:tcW w:w="9652" w:type="dxa"/>
            <w:noWrap/>
            <w:vAlign w:val="center"/>
            <w:hideMark/>
          </w:tcPr>
          <w:p w14:paraId="02FAC6BD" w14:textId="77777777" w:rsidR="009C052C" w:rsidRPr="00270D11" w:rsidRDefault="009C052C" w:rsidP="00732404">
            <w:pPr>
              <w:pStyle w:val="a3"/>
              <w:ind w:left="0"/>
              <w:rPr>
                <w:rFonts w:eastAsiaTheme="minorEastAsia" w:cs="Times New Roman"/>
                <w:sz w:val="20"/>
                <w:szCs w:val="20"/>
              </w:rPr>
            </w:pPr>
            <w:r w:rsidRPr="00270D11">
              <w:rPr>
                <w:sz w:val="20"/>
                <w:szCs w:val="20"/>
              </w:rPr>
              <w:t>Антигуа и Барбуда, Аргентина, Багамы, Барбадос, Белиз, Боливия, Бразилия, Венесуэла, Гаити, Гайана, Гватемала, Гондурас, Гренада, Доминика, Доминиканская Республика, Колумбия, Коста-Рика, Куба, Мексика, Никарагуа, Панама, Парагвай, Перу, Сальвадор, Сент-Винсент и Гренадины, Сент-Китс и Невис, Сент-Люсия, Суринам, Тринидад и Тобаго, Уругвай, Чили, Эквадор, Ямайка</w:t>
            </w:r>
          </w:p>
        </w:tc>
        <w:tc>
          <w:tcPr>
            <w:tcW w:w="1276" w:type="dxa"/>
            <w:noWrap/>
            <w:vAlign w:val="center"/>
            <w:hideMark/>
          </w:tcPr>
          <w:p w14:paraId="69A6E0BA" w14:textId="77777777" w:rsidR="009C052C" w:rsidRPr="00270D11" w:rsidRDefault="009C052C" w:rsidP="00732404">
            <w:pPr>
              <w:pStyle w:val="a3"/>
              <w:ind w:left="0"/>
              <w:jc w:val="center"/>
              <w:rPr>
                <w:rFonts w:eastAsiaTheme="minorEastAsia" w:cs="Times New Roman"/>
                <w:sz w:val="20"/>
                <w:szCs w:val="20"/>
                <w:lang w:val="en-US"/>
              </w:rPr>
            </w:pPr>
            <w:r w:rsidRPr="00270D11">
              <w:rPr>
                <w:sz w:val="20"/>
                <w:szCs w:val="20"/>
              </w:rPr>
              <w:t>33</w:t>
            </w:r>
          </w:p>
        </w:tc>
        <w:tc>
          <w:tcPr>
            <w:tcW w:w="1920" w:type="dxa"/>
            <w:noWrap/>
            <w:vAlign w:val="center"/>
            <w:hideMark/>
          </w:tcPr>
          <w:p w14:paraId="420835E2"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642,7</w:t>
            </w:r>
          </w:p>
        </w:tc>
      </w:tr>
      <w:tr w:rsidR="00270D11" w:rsidRPr="00270D11" w14:paraId="18450A37" w14:textId="77777777" w:rsidTr="00732404">
        <w:trPr>
          <w:trHeight w:val="288"/>
        </w:trPr>
        <w:tc>
          <w:tcPr>
            <w:tcW w:w="1830" w:type="dxa"/>
            <w:noWrap/>
            <w:vAlign w:val="center"/>
            <w:hideMark/>
          </w:tcPr>
          <w:p w14:paraId="5F41AC10" w14:textId="77777777" w:rsidR="009C052C" w:rsidRPr="00270D11" w:rsidRDefault="009C052C" w:rsidP="00732404">
            <w:pPr>
              <w:pStyle w:val="a3"/>
              <w:ind w:left="0"/>
              <w:jc w:val="left"/>
              <w:rPr>
                <w:rFonts w:eastAsiaTheme="minorEastAsia" w:cs="Times New Roman"/>
                <w:sz w:val="20"/>
                <w:szCs w:val="20"/>
              </w:rPr>
            </w:pPr>
            <w:r w:rsidRPr="00270D11">
              <w:rPr>
                <w:sz w:val="20"/>
                <w:szCs w:val="20"/>
              </w:rPr>
              <w:t>Африка</w:t>
            </w:r>
          </w:p>
        </w:tc>
        <w:tc>
          <w:tcPr>
            <w:tcW w:w="9652" w:type="dxa"/>
            <w:noWrap/>
            <w:vAlign w:val="center"/>
            <w:hideMark/>
          </w:tcPr>
          <w:p w14:paraId="7572CC22" w14:textId="77777777" w:rsidR="009C052C" w:rsidRPr="00270D11" w:rsidRDefault="009C052C" w:rsidP="00732404">
            <w:pPr>
              <w:pStyle w:val="a3"/>
              <w:ind w:left="0"/>
              <w:rPr>
                <w:rFonts w:eastAsiaTheme="minorEastAsia" w:cs="Times New Roman"/>
                <w:sz w:val="20"/>
                <w:szCs w:val="20"/>
              </w:rPr>
            </w:pPr>
            <w:r w:rsidRPr="00270D11">
              <w:rPr>
                <w:sz w:val="20"/>
                <w:szCs w:val="20"/>
              </w:rPr>
              <w:t>Алжир, Ангола, Бенин, Ботсвана, Буркина-Фасо, Бурунди, Габон, Гамбия, Гана, Гвинея, Гвинея-Бисау, Джибути, Демократическая Республика Конго, Египет, Замбия, Зимбабве, Кабо-Верде, Камерун, Кения, Коморы, Кот-д'Ивуар, Лесото, Либерия, Ливия, Маврикий, Мавритания, Мадагаскар, Малави, Мали, Марокко, Мозамбик, Намибия, Нигер, Нигерия, Республика Конго, Республика Сейшельские Острова, Руанда, Сан-Томе и Принсипи, Сенегал, Сомали, Судан, Сьерра-Леоне, Танзания, Того, Тунис, Уганда, Центральноафриканская Республика, Чад, Экваториальная Гвинея, Эритрея, Эсватини, Эфиопия, Южно-Африканская Республика, Южный Судан</w:t>
            </w:r>
          </w:p>
        </w:tc>
        <w:tc>
          <w:tcPr>
            <w:tcW w:w="1276" w:type="dxa"/>
            <w:noWrap/>
            <w:vAlign w:val="center"/>
            <w:hideMark/>
          </w:tcPr>
          <w:p w14:paraId="500E2AE3"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54</w:t>
            </w:r>
          </w:p>
        </w:tc>
        <w:tc>
          <w:tcPr>
            <w:tcW w:w="1920" w:type="dxa"/>
            <w:noWrap/>
            <w:vAlign w:val="center"/>
            <w:hideMark/>
          </w:tcPr>
          <w:p w14:paraId="4A902E17"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1 306,3</w:t>
            </w:r>
          </w:p>
        </w:tc>
      </w:tr>
      <w:tr w:rsidR="00270D11" w:rsidRPr="00270D11" w14:paraId="7595AC48" w14:textId="77777777" w:rsidTr="00732404">
        <w:trPr>
          <w:trHeight w:val="288"/>
        </w:trPr>
        <w:tc>
          <w:tcPr>
            <w:tcW w:w="1830" w:type="dxa"/>
            <w:noWrap/>
            <w:vAlign w:val="center"/>
            <w:hideMark/>
          </w:tcPr>
          <w:p w14:paraId="2BA59C00" w14:textId="77777777" w:rsidR="009C052C" w:rsidRPr="00270D11" w:rsidRDefault="009C052C" w:rsidP="00732404">
            <w:pPr>
              <w:pStyle w:val="a3"/>
              <w:ind w:left="0"/>
              <w:jc w:val="left"/>
              <w:rPr>
                <w:rFonts w:eastAsiaTheme="minorEastAsia" w:cs="Times New Roman"/>
                <w:sz w:val="20"/>
                <w:szCs w:val="20"/>
              </w:rPr>
            </w:pPr>
            <w:r w:rsidRPr="00270D11">
              <w:rPr>
                <w:sz w:val="20"/>
                <w:szCs w:val="20"/>
              </w:rPr>
              <w:t>Австралия и Океания</w:t>
            </w:r>
          </w:p>
        </w:tc>
        <w:tc>
          <w:tcPr>
            <w:tcW w:w="9652" w:type="dxa"/>
            <w:noWrap/>
            <w:vAlign w:val="center"/>
            <w:hideMark/>
          </w:tcPr>
          <w:p w14:paraId="0B5E7270" w14:textId="77777777" w:rsidR="009C052C" w:rsidRPr="00270D11" w:rsidRDefault="009C052C" w:rsidP="00732404">
            <w:pPr>
              <w:pStyle w:val="a3"/>
              <w:ind w:left="0"/>
              <w:rPr>
                <w:rFonts w:eastAsiaTheme="minorEastAsia" w:cs="Times New Roman"/>
                <w:sz w:val="20"/>
                <w:szCs w:val="20"/>
              </w:rPr>
            </w:pPr>
            <w:r w:rsidRPr="00270D11">
              <w:rPr>
                <w:sz w:val="20"/>
                <w:szCs w:val="20"/>
              </w:rPr>
              <w:t>Австралия, Вануату, Кирибати, Маршалловы Острова, Микронезия, Науру, Новая Зеландия, Палау, Папуа - Новая Гвинея, Самоа, Соломоновы Острова, Тонга, Тувалу, Фиджи</w:t>
            </w:r>
          </w:p>
        </w:tc>
        <w:tc>
          <w:tcPr>
            <w:tcW w:w="1276" w:type="dxa"/>
            <w:noWrap/>
            <w:vAlign w:val="center"/>
            <w:hideMark/>
          </w:tcPr>
          <w:p w14:paraId="4158DC46"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14</w:t>
            </w:r>
          </w:p>
        </w:tc>
        <w:tc>
          <w:tcPr>
            <w:tcW w:w="1920" w:type="dxa"/>
            <w:noWrap/>
            <w:vAlign w:val="center"/>
            <w:hideMark/>
          </w:tcPr>
          <w:p w14:paraId="09073C01" w14:textId="77777777" w:rsidR="009C052C" w:rsidRPr="00270D11" w:rsidRDefault="009C052C" w:rsidP="00732404">
            <w:pPr>
              <w:pStyle w:val="a3"/>
              <w:ind w:left="0"/>
              <w:jc w:val="center"/>
              <w:rPr>
                <w:rFonts w:eastAsiaTheme="minorEastAsia" w:cs="Times New Roman"/>
                <w:sz w:val="20"/>
                <w:szCs w:val="20"/>
              </w:rPr>
            </w:pPr>
            <w:r w:rsidRPr="00270D11">
              <w:rPr>
                <w:sz w:val="20"/>
                <w:szCs w:val="20"/>
              </w:rPr>
              <w:t>41,6</w:t>
            </w:r>
          </w:p>
        </w:tc>
      </w:tr>
    </w:tbl>
    <w:p w14:paraId="09FF2FA9" w14:textId="7A503A80" w:rsidR="009C052C" w:rsidRPr="00270D11" w:rsidRDefault="009C052C" w:rsidP="009C052C">
      <w:pPr>
        <w:pStyle w:val="a3"/>
        <w:spacing w:line="240" w:lineRule="auto"/>
        <w:ind w:left="0"/>
        <w:rPr>
          <w:rFonts w:cs="Times New Roman"/>
          <w:i/>
          <w:iCs/>
          <w:szCs w:val="24"/>
        </w:rPr>
      </w:pPr>
      <w:r w:rsidRPr="00270D11">
        <w:rPr>
          <w:rFonts w:cs="Times New Roman"/>
          <w:i/>
          <w:iCs/>
          <w:szCs w:val="24"/>
        </w:rPr>
        <w:t xml:space="preserve">Составлено по </w:t>
      </w:r>
      <w:r w:rsidRPr="00270D11">
        <w:rPr>
          <w:rFonts w:cs="Times New Roman"/>
          <w:i/>
          <w:iCs/>
          <w:szCs w:val="24"/>
          <w:lang w:val="en-US"/>
        </w:rPr>
        <w:t>[</w:t>
      </w:r>
      <w:r w:rsidR="006B4544" w:rsidRPr="00270D11">
        <w:rPr>
          <w:rFonts w:cs="Times New Roman"/>
          <w:i/>
          <w:iCs/>
          <w:szCs w:val="24"/>
        </w:rPr>
        <w:t>37</w:t>
      </w:r>
      <w:r w:rsidRPr="00270D11">
        <w:rPr>
          <w:rFonts w:cs="Times New Roman"/>
          <w:i/>
          <w:iCs/>
          <w:szCs w:val="24"/>
          <w:lang w:val="en-US"/>
        </w:rPr>
        <w:t>]</w:t>
      </w:r>
      <w:r w:rsidRPr="00270D11">
        <w:rPr>
          <w:rFonts w:cs="Times New Roman"/>
          <w:i/>
          <w:iCs/>
          <w:szCs w:val="24"/>
        </w:rPr>
        <w:t>.</w:t>
      </w:r>
    </w:p>
    <w:p w14:paraId="1DD41048"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2</w:t>
      </w:r>
    </w:p>
    <w:p w14:paraId="6B81623C"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Экспорт и импорт товаров (в текущих ценах), млрд долларов, 1995 г.</w:t>
      </w:r>
      <w:r w:rsidRPr="00270D11">
        <w:rPr>
          <w:rStyle w:val="af9"/>
          <w:rFonts w:cs="Times New Roman"/>
          <w:b/>
          <w:bCs/>
          <w:szCs w:val="24"/>
        </w:rPr>
        <w:footnoteReference w:id="11"/>
      </w:r>
    </w:p>
    <w:tbl>
      <w:tblPr>
        <w:tblStyle w:val="af4"/>
        <w:tblW w:w="0" w:type="auto"/>
        <w:tblInd w:w="108" w:type="dxa"/>
        <w:tblLayout w:type="fixed"/>
        <w:tblLook w:val="04A0" w:firstRow="1" w:lastRow="0" w:firstColumn="1" w:lastColumn="0" w:noHBand="0" w:noVBand="1"/>
      </w:tblPr>
      <w:tblGrid>
        <w:gridCol w:w="1276"/>
        <w:gridCol w:w="1418"/>
        <w:gridCol w:w="1275"/>
        <w:gridCol w:w="1418"/>
        <w:gridCol w:w="1134"/>
        <w:gridCol w:w="1559"/>
        <w:gridCol w:w="1418"/>
        <w:gridCol w:w="1275"/>
        <w:gridCol w:w="993"/>
        <w:gridCol w:w="1275"/>
        <w:gridCol w:w="851"/>
        <w:gridCol w:w="786"/>
      </w:tblGrid>
      <w:tr w:rsidR="00270D11" w:rsidRPr="00270D11" w14:paraId="2392169E" w14:textId="77777777" w:rsidTr="00732404">
        <w:trPr>
          <w:trHeight w:val="1141"/>
          <w:tblHeader/>
        </w:trPr>
        <w:tc>
          <w:tcPr>
            <w:tcW w:w="1276" w:type="dxa"/>
            <w:shd w:val="clear" w:color="auto" w:fill="auto"/>
            <w:vAlign w:val="center"/>
            <w:hideMark/>
          </w:tcPr>
          <w:p w14:paraId="5DA28DF5" w14:textId="77777777" w:rsidR="009C052C" w:rsidRPr="00270D11" w:rsidRDefault="009C052C" w:rsidP="00732404">
            <w:pPr>
              <w:pStyle w:val="a3"/>
              <w:ind w:left="0"/>
              <w:jc w:val="left"/>
              <w:rPr>
                <w:rFonts w:cs="Times New Roman"/>
                <w:sz w:val="18"/>
                <w:szCs w:val="18"/>
              </w:rPr>
            </w:pPr>
          </w:p>
        </w:tc>
        <w:tc>
          <w:tcPr>
            <w:tcW w:w="1418" w:type="dxa"/>
            <w:shd w:val="clear" w:color="auto" w:fill="auto"/>
            <w:vAlign w:val="center"/>
            <w:hideMark/>
          </w:tcPr>
          <w:p w14:paraId="402CDB14" w14:textId="77777777" w:rsidR="009C052C" w:rsidRPr="00270D11" w:rsidRDefault="009C052C" w:rsidP="00732404">
            <w:pPr>
              <w:pStyle w:val="a3"/>
              <w:ind w:left="0"/>
              <w:jc w:val="center"/>
              <w:rPr>
                <w:rFonts w:cs="Times New Roman"/>
                <w:sz w:val="18"/>
                <w:szCs w:val="18"/>
              </w:rPr>
            </w:pPr>
            <w:proofErr w:type="spellStart"/>
            <w:r w:rsidRPr="00270D11">
              <w:rPr>
                <w:sz w:val="18"/>
                <w:szCs w:val="18"/>
              </w:rPr>
              <w:t>Промыш-ое</w:t>
            </w:r>
            <w:proofErr w:type="spellEnd"/>
            <w:r w:rsidRPr="00270D11">
              <w:rPr>
                <w:sz w:val="18"/>
                <w:szCs w:val="18"/>
              </w:rPr>
              <w:t xml:space="preserve"> оборудование и инструменты различного назначения</w:t>
            </w:r>
          </w:p>
        </w:tc>
        <w:tc>
          <w:tcPr>
            <w:tcW w:w="1275" w:type="dxa"/>
            <w:shd w:val="clear" w:color="auto" w:fill="auto"/>
            <w:vAlign w:val="center"/>
            <w:hideMark/>
          </w:tcPr>
          <w:p w14:paraId="13DD5766" w14:textId="77777777" w:rsidR="009C052C" w:rsidRPr="00270D11" w:rsidRDefault="009C052C" w:rsidP="00732404">
            <w:pPr>
              <w:pStyle w:val="a3"/>
              <w:ind w:left="0"/>
              <w:jc w:val="center"/>
              <w:rPr>
                <w:rFonts w:cs="Times New Roman"/>
                <w:sz w:val="18"/>
                <w:szCs w:val="18"/>
              </w:rPr>
            </w:pPr>
            <w:r w:rsidRPr="00270D11">
              <w:rPr>
                <w:sz w:val="18"/>
                <w:szCs w:val="18"/>
              </w:rPr>
              <w:t>Минеральное сырьё (в т.ч. топливо)</w:t>
            </w:r>
          </w:p>
        </w:tc>
        <w:tc>
          <w:tcPr>
            <w:tcW w:w="1418" w:type="dxa"/>
            <w:shd w:val="clear" w:color="auto" w:fill="auto"/>
            <w:vAlign w:val="center"/>
            <w:hideMark/>
          </w:tcPr>
          <w:p w14:paraId="2D6EA252" w14:textId="77777777" w:rsidR="009C052C" w:rsidRPr="00270D11" w:rsidRDefault="009C052C" w:rsidP="00732404">
            <w:pPr>
              <w:pStyle w:val="a3"/>
              <w:ind w:left="0"/>
              <w:jc w:val="center"/>
              <w:rPr>
                <w:rFonts w:cs="Times New Roman"/>
                <w:sz w:val="18"/>
                <w:szCs w:val="18"/>
              </w:rPr>
            </w:pPr>
            <w:proofErr w:type="spellStart"/>
            <w:r w:rsidRPr="00270D11">
              <w:rPr>
                <w:sz w:val="18"/>
                <w:szCs w:val="18"/>
              </w:rPr>
              <w:t>Электрич</w:t>
            </w:r>
            <w:proofErr w:type="spellEnd"/>
            <w:r w:rsidRPr="00270D11">
              <w:rPr>
                <w:sz w:val="18"/>
                <w:szCs w:val="18"/>
              </w:rPr>
              <w:t>. машины и оборудование и их части</w:t>
            </w:r>
          </w:p>
        </w:tc>
        <w:tc>
          <w:tcPr>
            <w:tcW w:w="1134" w:type="dxa"/>
            <w:shd w:val="clear" w:color="auto" w:fill="auto"/>
            <w:vAlign w:val="center"/>
            <w:hideMark/>
          </w:tcPr>
          <w:p w14:paraId="0855FB75" w14:textId="77777777" w:rsidR="009C052C" w:rsidRPr="00270D11" w:rsidRDefault="009C052C" w:rsidP="00732404">
            <w:pPr>
              <w:pStyle w:val="a3"/>
              <w:ind w:left="0"/>
              <w:jc w:val="center"/>
              <w:rPr>
                <w:rFonts w:cs="Times New Roman"/>
                <w:sz w:val="18"/>
                <w:szCs w:val="18"/>
              </w:rPr>
            </w:pPr>
            <w:r w:rsidRPr="00270D11">
              <w:rPr>
                <w:sz w:val="18"/>
                <w:szCs w:val="18"/>
              </w:rPr>
              <w:t xml:space="preserve">Продукция хим. </w:t>
            </w:r>
            <w:proofErr w:type="spellStart"/>
            <w:r w:rsidRPr="00270D11">
              <w:rPr>
                <w:sz w:val="18"/>
                <w:szCs w:val="18"/>
              </w:rPr>
              <w:t>промыш-ти</w:t>
            </w:r>
            <w:proofErr w:type="spellEnd"/>
          </w:p>
        </w:tc>
        <w:tc>
          <w:tcPr>
            <w:tcW w:w="1559" w:type="dxa"/>
            <w:shd w:val="clear" w:color="auto" w:fill="auto"/>
            <w:vAlign w:val="center"/>
            <w:hideMark/>
          </w:tcPr>
          <w:p w14:paraId="659C7EE9" w14:textId="77777777" w:rsidR="009C052C" w:rsidRPr="00270D11" w:rsidRDefault="009C052C" w:rsidP="00732404">
            <w:pPr>
              <w:pStyle w:val="a3"/>
              <w:ind w:left="0"/>
              <w:jc w:val="center"/>
              <w:rPr>
                <w:rFonts w:cs="Times New Roman"/>
                <w:sz w:val="18"/>
                <w:szCs w:val="18"/>
              </w:rPr>
            </w:pPr>
            <w:r w:rsidRPr="00270D11">
              <w:rPr>
                <w:sz w:val="18"/>
                <w:szCs w:val="18"/>
              </w:rPr>
              <w:t>Сельское и лесное хозяйство, продовольствие</w:t>
            </w:r>
          </w:p>
        </w:tc>
        <w:tc>
          <w:tcPr>
            <w:tcW w:w="1418" w:type="dxa"/>
            <w:shd w:val="clear" w:color="auto" w:fill="auto"/>
            <w:vAlign w:val="center"/>
            <w:hideMark/>
          </w:tcPr>
          <w:p w14:paraId="3FBD8E75" w14:textId="77777777" w:rsidR="009C052C" w:rsidRPr="00270D11" w:rsidRDefault="009C052C" w:rsidP="00732404">
            <w:pPr>
              <w:pStyle w:val="a3"/>
              <w:ind w:left="0"/>
              <w:jc w:val="center"/>
              <w:rPr>
                <w:rFonts w:cs="Times New Roman"/>
                <w:sz w:val="18"/>
                <w:szCs w:val="18"/>
              </w:rPr>
            </w:pPr>
            <w:r w:rsidRPr="00270D11">
              <w:rPr>
                <w:sz w:val="18"/>
                <w:szCs w:val="18"/>
              </w:rPr>
              <w:t>Трансп. средства и относящиеся к ним устройства и оборудование</w:t>
            </w:r>
          </w:p>
        </w:tc>
        <w:tc>
          <w:tcPr>
            <w:tcW w:w="1275" w:type="dxa"/>
            <w:shd w:val="clear" w:color="auto" w:fill="auto"/>
            <w:vAlign w:val="center"/>
            <w:hideMark/>
          </w:tcPr>
          <w:p w14:paraId="660EE1DD" w14:textId="77777777" w:rsidR="009C052C" w:rsidRPr="00270D11" w:rsidRDefault="009C052C" w:rsidP="00732404">
            <w:pPr>
              <w:pStyle w:val="a3"/>
              <w:ind w:left="0"/>
              <w:jc w:val="center"/>
              <w:rPr>
                <w:rFonts w:cs="Times New Roman"/>
                <w:sz w:val="18"/>
                <w:szCs w:val="18"/>
              </w:rPr>
            </w:pPr>
            <w:r w:rsidRPr="00270D11">
              <w:rPr>
                <w:sz w:val="18"/>
                <w:szCs w:val="18"/>
              </w:rPr>
              <w:t>Текстиль, текстильные изделия и обувь</w:t>
            </w:r>
          </w:p>
        </w:tc>
        <w:tc>
          <w:tcPr>
            <w:tcW w:w="993" w:type="dxa"/>
            <w:shd w:val="clear" w:color="auto" w:fill="auto"/>
            <w:vAlign w:val="center"/>
            <w:hideMark/>
          </w:tcPr>
          <w:p w14:paraId="63FBC070" w14:textId="77777777" w:rsidR="009C052C" w:rsidRPr="00270D11" w:rsidRDefault="009C052C" w:rsidP="00732404">
            <w:pPr>
              <w:pStyle w:val="a3"/>
              <w:ind w:left="0"/>
              <w:jc w:val="center"/>
              <w:rPr>
                <w:rFonts w:cs="Times New Roman"/>
                <w:sz w:val="18"/>
                <w:szCs w:val="18"/>
              </w:rPr>
            </w:pPr>
            <w:r w:rsidRPr="00270D11">
              <w:rPr>
                <w:sz w:val="18"/>
                <w:szCs w:val="18"/>
              </w:rPr>
              <w:t>Чёрные и цветные металлы и изделия из них</w:t>
            </w:r>
          </w:p>
        </w:tc>
        <w:tc>
          <w:tcPr>
            <w:tcW w:w="1275" w:type="dxa"/>
            <w:shd w:val="clear" w:color="auto" w:fill="auto"/>
            <w:vAlign w:val="center"/>
            <w:hideMark/>
          </w:tcPr>
          <w:p w14:paraId="4C126AC5" w14:textId="77777777" w:rsidR="009C052C" w:rsidRPr="00270D11" w:rsidRDefault="009C052C" w:rsidP="00732404">
            <w:pPr>
              <w:pStyle w:val="a3"/>
              <w:ind w:left="0"/>
              <w:jc w:val="center"/>
              <w:rPr>
                <w:rFonts w:cs="Times New Roman"/>
                <w:sz w:val="18"/>
                <w:szCs w:val="18"/>
              </w:rPr>
            </w:pPr>
            <w:r w:rsidRPr="00270D11">
              <w:rPr>
                <w:sz w:val="18"/>
                <w:szCs w:val="18"/>
              </w:rPr>
              <w:t>Строит. материалы, драгоценные металлы и изделия из них</w:t>
            </w:r>
          </w:p>
        </w:tc>
        <w:tc>
          <w:tcPr>
            <w:tcW w:w="851" w:type="dxa"/>
            <w:shd w:val="clear" w:color="auto" w:fill="auto"/>
            <w:vAlign w:val="center"/>
            <w:hideMark/>
          </w:tcPr>
          <w:p w14:paraId="7996D87C" w14:textId="77777777" w:rsidR="009C052C" w:rsidRPr="00270D11" w:rsidRDefault="009C052C" w:rsidP="00732404">
            <w:pPr>
              <w:pStyle w:val="a3"/>
              <w:ind w:left="0"/>
              <w:jc w:val="center"/>
              <w:rPr>
                <w:rFonts w:cs="Times New Roman"/>
                <w:i/>
                <w:iCs/>
                <w:sz w:val="18"/>
                <w:szCs w:val="18"/>
              </w:rPr>
            </w:pPr>
            <w:r w:rsidRPr="00270D11">
              <w:rPr>
                <w:i/>
                <w:iCs/>
                <w:sz w:val="18"/>
                <w:szCs w:val="18"/>
              </w:rPr>
              <w:t>Другие товары</w:t>
            </w:r>
          </w:p>
        </w:tc>
        <w:tc>
          <w:tcPr>
            <w:tcW w:w="786" w:type="dxa"/>
            <w:shd w:val="clear" w:color="auto" w:fill="auto"/>
            <w:vAlign w:val="center"/>
            <w:hideMark/>
          </w:tcPr>
          <w:p w14:paraId="2AFC13D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Всего</w:t>
            </w:r>
          </w:p>
        </w:tc>
      </w:tr>
      <w:tr w:rsidR="00270D11" w:rsidRPr="00270D11" w14:paraId="13B57996" w14:textId="77777777" w:rsidTr="00732404">
        <w:trPr>
          <w:trHeight w:val="307"/>
        </w:trPr>
        <w:tc>
          <w:tcPr>
            <w:tcW w:w="14678" w:type="dxa"/>
            <w:gridSpan w:val="12"/>
            <w:shd w:val="clear" w:color="auto" w:fill="auto"/>
            <w:vAlign w:val="center"/>
          </w:tcPr>
          <w:p w14:paraId="367A7A60" w14:textId="77777777" w:rsidR="009C052C" w:rsidRPr="00270D11" w:rsidRDefault="009C052C" w:rsidP="00732404">
            <w:pPr>
              <w:pStyle w:val="a3"/>
              <w:ind w:left="0"/>
              <w:jc w:val="center"/>
              <w:rPr>
                <w:b/>
                <w:bCs/>
                <w:i/>
                <w:iCs/>
                <w:sz w:val="18"/>
                <w:szCs w:val="18"/>
              </w:rPr>
            </w:pPr>
            <w:r w:rsidRPr="00270D11">
              <w:rPr>
                <w:rFonts w:cs="Times New Roman"/>
                <w:b/>
                <w:bCs/>
                <w:sz w:val="18"/>
                <w:szCs w:val="18"/>
              </w:rPr>
              <w:t>Экспорт</w:t>
            </w:r>
          </w:p>
        </w:tc>
      </w:tr>
      <w:tr w:rsidR="00270D11" w:rsidRPr="00270D11" w14:paraId="413DE1E6" w14:textId="77777777" w:rsidTr="00732404">
        <w:trPr>
          <w:trHeight w:val="412"/>
        </w:trPr>
        <w:tc>
          <w:tcPr>
            <w:tcW w:w="1276" w:type="dxa"/>
            <w:shd w:val="clear" w:color="auto" w:fill="auto"/>
            <w:noWrap/>
            <w:vAlign w:val="center"/>
            <w:hideMark/>
          </w:tcPr>
          <w:p w14:paraId="340638A0" w14:textId="77777777" w:rsidR="009C052C" w:rsidRPr="00270D11" w:rsidRDefault="009C052C" w:rsidP="00732404">
            <w:pPr>
              <w:pStyle w:val="a3"/>
              <w:ind w:left="0"/>
              <w:jc w:val="left"/>
              <w:rPr>
                <w:rFonts w:cs="Times New Roman"/>
                <w:sz w:val="18"/>
                <w:szCs w:val="18"/>
              </w:rPr>
            </w:pPr>
            <w:r w:rsidRPr="00270D11">
              <w:rPr>
                <w:sz w:val="18"/>
                <w:szCs w:val="18"/>
              </w:rPr>
              <w:t>Европа</w:t>
            </w:r>
          </w:p>
        </w:tc>
        <w:tc>
          <w:tcPr>
            <w:tcW w:w="1418" w:type="dxa"/>
            <w:shd w:val="clear" w:color="auto" w:fill="FFC000"/>
            <w:noWrap/>
            <w:vAlign w:val="center"/>
            <w:hideMark/>
          </w:tcPr>
          <w:p w14:paraId="6DB71063" w14:textId="77777777" w:rsidR="009C052C" w:rsidRPr="00270D11" w:rsidRDefault="009C052C" w:rsidP="00732404">
            <w:pPr>
              <w:pStyle w:val="a3"/>
              <w:ind w:left="0"/>
              <w:jc w:val="center"/>
              <w:rPr>
                <w:rFonts w:cs="Times New Roman"/>
                <w:sz w:val="18"/>
                <w:szCs w:val="18"/>
              </w:rPr>
            </w:pPr>
            <w:r w:rsidRPr="00270D11">
              <w:rPr>
                <w:sz w:val="18"/>
                <w:szCs w:val="18"/>
              </w:rPr>
              <w:t>431,0</w:t>
            </w:r>
          </w:p>
        </w:tc>
        <w:tc>
          <w:tcPr>
            <w:tcW w:w="1275" w:type="dxa"/>
            <w:shd w:val="clear" w:color="auto" w:fill="FFC000"/>
            <w:noWrap/>
            <w:vAlign w:val="center"/>
            <w:hideMark/>
          </w:tcPr>
          <w:p w14:paraId="22FCA3FF" w14:textId="57B109AE" w:rsidR="009C052C" w:rsidRPr="00270D11" w:rsidRDefault="009C052C" w:rsidP="00732404">
            <w:pPr>
              <w:pStyle w:val="a3"/>
              <w:ind w:left="0"/>
              <w:jc w:val="center"/>
              <w:rPr>
                <w:rFonts w:cs="Times New Roman"/>
                <w:sz w:val="18"/>
                <w:szCs w:val="18"/>
                <w:lang w:val="en-US"/>
              </w:rPr>
            </w:pPr>
            <w:r w:rsidRPr="00270D11">
              <w:rPr>
                <w:sz w:val="18"/>
                <w:szCs w:val="18"/>
              </w:rPr>
              <w:t>1</w:t>
            </w:r>
            <w:r w:rsidR="008B079A" w:rsidRPr="00270D11">
              <w:rPr>
                <w:sz w:val="18"/>
                <w:szCs w:val="18"/>
                <w:lang w:val="en-US"/>
              </w:rPr>
              <w:t>50,9</w:t>
            </w:r>
          </w:p>
        </w:tc>
        <w:tc>
          <w:tcPr>
            <w:tcW w:w="1418" w:type="dxa"/>
            <w:shd w:val="clear" w:color="auto" w:fill="auto"/>
            <w:noWrap/>
            <w:vAlign w:val="center"/>
            <w:hideMark/>
          </w:tcPr>
          <w:p w14:paraId="512C3531" w14:textId="77777777" w:rsidR="009C052C" w:rsidRPr="00270D11" w:rsidRDefault="009C052C" w:rsidP="00732404">
            <w:pPr>
              <w:pStyle w:val="a3"/>
              <w:ind w:left="0"/>
              <w:jc w:val="center"/>
              <w:rPr>
                <w:rFonts w:cs="Times New Roman"/>
                <w:sz w:val="18"/>
                <w:szCs w:val="18"/>
              </w:rPr>
            </w:pPr>
            <w:r w:rsidRPr="00270D11">
              <w:rPr>
                <w:sz w:val="18"/>
                <w:szCs w:val="18"/>
              </w:rPr>
              <w:t>211,0</w:t>
            </w:r>
          </w:p>
        </w:tc>
        <w:tc>
          <w:tcPr>
            <w:tcW w:w="1134" w:type="dxa"/>
            <w:shd w:val="clear" w:color="auto" w:fill="FFC000"/>
            <w:noWrap/>
            <w:vAlign w:val="center"/>
            <w:hideMark/>
          </w:tcPr>
          <w:p w14:paraId="2801848D" w14:textId="77777777" w:rsidR="009C052C" w:rsidRPr="00270D11" w:rsidRDefault="009C052C" w:rsidP="00732404">
            <w:pPr>
              <w:pStyle w:val="a3"/>
              <w:ind w:left="0"/>
              <w:jc w:val="center"/>
              <w:rPr>
                <w:rFonts w:cs="Times New Roman"/>
                <w:sz w:val="18"/>
                <w:szCs w:val="18"/>
              </w:rPr>
            </w:pPr>
            <w:r w:rsidRPr="00270D11">
              <w:rPr>
                <w:sz w:val="18"/>
                <w:szCs w:val="18"/>
              </w:rPr>
              <w:t>369,0</w:t>
            </w:r>
          </w:p>
        </w:tc>
        <w:tc>
          <w:tcPr>
            <w:tcW w:w="1559" w:type="dxa"/>
            <w:shd w:val="clear" w:color="auto" w:fill="FFC000"/>
            <w:noWrap/>
            <w:vAlign w:val="center"/>
            <w:hideMark/>
          </w:tcPr>
          <w:p w14:paraId="5D46D057" w14:textId="77777777" w:rsidR="009C052C" w:rsidRPr="00270D11" w:rsidRDefault="009C052C" w:rsidP="00732404">
            <w:pPr>
              <w:pStyle w:val="a3"/>
              <w:ind w:left="0"/>
              <w:jc w:val="center"/>
              <w:rPr>
                <w:rFonts w:cs="Times New Roman"/>
                <w:sz w:val="18"/>
                <w:szCs w:val="18"/>
              </w:rPr>
            </w:pPr>
            <w:r w:rsidRPr="00270D11">
              <w:rPr>
                <w:sz w:val="18"/>
                <w:szCs w:val="18"/>
              </w:rPr>
              <w:t>360,0</w:t>
            </w:r>
          </w:p>
        </w:tc>
        <w:tc>
          <w:tcPr>
            <w:tcW w:w="1418" w:type="dxa"/>
            <w:shd w:val="clear" w:color="auto" w:fill="FFC000"/>
            <w:noWrap/>
            <w:vAlign w:val="center"/>
            <w:hideMark/>
          </w:tcPr>
          <w:p w14:paraId="00B37F83" w14:textId="77777777" w:rsidR="009C052C" w:rsidRPr="00270D11" w:rsidRDefault="009C052C" w:rsidP="00732404">
            <w:pPr>
              <w:pStyle w:val="a3"/>
              <w:ind w:left="0"/>
              <w:jc w:val="center"/>
              <w:rPr>
                <w:rFonts w:cs="Times New Roman"/>
                <w:sz w:val="18"/>
                <w:szCs w:val="18"/>
              </w:rPr>
            </w:pPr>
            <w:r w:rsidRPr="00270D11">
              <w:rPr>
                <w:sz w:val="18"/>
                <w:szCs w:val="18"/>
              </w:rPr>
              <w:t>283,0</w:t>
            </w:r>
          </w:p>
        </w:tc>
        <w:tc>
          <w:tcPr>
            <w:tcW w:w="1275" w:type="dxa"/>
            <w:shd w:val="clear" w:color="auto" w:fill="FFC000"/>
            <w:noWrap/>
            <w:vAlign w:val="center"/>
            <w:hideMark/>
          </w:tcPr>
          <w:p w14:paraId="012F7945" w14:textId="77777777" w:rsidR="009C052C" w:rsidRPr="00270D11" w:rsidRDefault="009C052C" w:rsidP="00732404">
            <w:pPr>
              <w:pStyle w:val="a3"/>
              <w:ind w:left="0"/>
              <w:jc w:val="center"/>
              <w:rPr>
                <w:rFonts w:cs="Times New Roman"/>
                <w:sz w:val="18"/>
                <w:szCs w:val="18"/>
              </w:rPr>
            </w:pPr>
            <w:r w:rsidRPr="00270D11">
              <w:rPr>
                <w:sz w:val="18"/>
                <w:szCs w:val="18"/>
              </w:rPr>
              <w:t>189,0</w:t>
            </w:r>
          </w:p>
        </w:tc>
        <w:tc>
          <w:tcPr>
            <w:tcW w:w="993" w:type="dxa"/>
            <w:shd w:val="clear" w:color="auto" w:fill="FFC000"/>
            <w:noWrap/>
            <w:vAlign w:val="center"/>
            <w:hideMark/>
          </w:tcPr>
          <w:p w14:paraId="154BF3C8" w14:textId="77777777" w:rsidR="009C052C" w:rsidRPr="00270D11" w:rsidRDefault="009C052C" w:rsidP="00732404">
            <w:pPr>
              <w:pStyle w:val="a3"/>
              <w:ind w:left="0"/>
              <w:jc w:val="center"/>
              <w:rPr>
                <w:rFonts w:cs="Times New Roman"/>
                <w:sz w:val="18"/>
                <w:szCs w:val="18"/>
              </w:rPr>
            </w:pPr>
            <w:r w:rsidRPr="00270D11">
              <w:rPr>
                <w:sz w:val="18"/>
                <w:szCs w:val="18"/>
              </w:rPr>
              <w:t>214,0</w:t>
            </w:r>
          </w:p>
        </w:tc>
        <w:tc>
          <w:tcPr>
            <w:tcW w:w="1275" w:type="dxa"/>
            <w:shd w:val="clear" w:color="auto" w:fill="FFC000"/>
            <w:noWrap/>
            <w:vAlign w:val="center"/>
            <w:hideMark/>
          </w:tcPr>
          <w:p w14:paraId="1DD408F9" w14:textId="77777777" w:rsidR="009C052C" w:rsidRPr="00270D11" w:rsidRDefault="009C052C" w:rsidP="00732404">
            <w:pPr>
              <w:pStyle w:val="a3"/>
              <w:ind w:left="0"/>
              <w:jc w:val="center"/>
              <w:rPr>
                <w:rFonts w:cs="Times New Roman"/>
                <w:sz w:val="18"/>
                <w:szCs w:val="18"/>
              </w:rPr>
            </w:pPr>
            <w:r w:rsidRPr="00270D11">
              <w:rPr>
                <w:sz w:val="18"/>
                <w:szCs w:val="18"/>
              </w:rPr>
              <w:t>82,9</w:t>
            </w:r>
          </w:p>
        </w:tc>
        <w:tc>
          <w:tcPr>
            <w:tcW w:w="851" w:type="dxa"/>
            <w:shd w:val="clear" w:color="auto" w:fill="FFC000"/>
            <w:noWrap/>
            <w:vAlign w:val="center"/>
            <w:hideMark/>
          </w:tcPr>
          <w:p w14:paraId="6A690452" w14:textId="77777777" w:rsidR="009C052C" w:rsidRPr="00270D11" w:rsidRDefault="009C052C" w:rsidP="00732404">
            <w:pPr>
              <w:pStyle w:val="a3"/>
              <w:ind w:left="0"/>
              <w:jc w:val="center"/>
              <w:rPr>
                <w:rFonts w:cs="Times New Roman"/>
                <w:i/>
                <w:iCs/>
                <w:sz w:val="18"/>
                <w:szCs w:val="18"/>
              </w:rPr>
            </w:pPr>
            <w:r w:rsidRPr="00270D11">
              <w:rPr>
                <w:i/>
                <w:iCs/>
                <w:sz w:val="18"/>
                <w:szCs w:val="18"/>
              </w:rPr>
              <w:t>25,8</w:t>
            </w:r>
          </w:p>
        </w:tc>
        <w:tc>
          <w:tcPr>
            <w:tcW w:w="786" w:type="dxa"/>
            <w:shd w:val="clear" w:color="auto" w:fill="auto"/>
            <w:noWrap/>
            <w:vAlign w:val="center"/>
            <w:hideMark/>
          </w:tcPr>
          <w:p w14:paraId="59D7A766" w14:textId="51333F30" w:rsidR="009C052C" w:rsidRPr="00270D11" w:rsidRDefault="008B079A" w:rsidP="00732404">
            <w:pPr>
              <w:pStyle w:val="a3"/>
              <w:ind w:left="0"/>
              <w:jc w:val="center"/>
              <w:rPr>
                <w:rFonts w:cs="Times New Roman"/>
                <w:b/>
                <w:bCs/>
                <w:i/>
                <w:iCs/>
                <w:sz w:val="18"/>
                <w:szCs w:val="18"/>
              </w:rPr>
            </w:pPr>
            <w:r w:rsidRPr="00270D11">
              <w:rPr>
                <w:b/>
                <w:bCs/>
                <w:i/>
                <w:iCs/>
                <w:sz w:val="18"/>
                <w:szCs w:val="18"/>
              </w:rPr>
              <w:t>2 316,6</w:t>
            </w:r>
          </w:p>
        </w:tc>
      </w:tr>
      <w:tr w:rsidR="00270D11" w:rsidRPr="00270D11" w14:paraId="6DB0EBC1" w14:textId="77777777" w:rsidTr="00732404">
        <w:trPr>
          <w:trHeight w:val="697"/>
        </w:trPr>
        <w:tc>
          <w:tcPr>
            <w:tcW w:w="1276" w:type="dxa"/>
            <w:shd w:val="clear" w:color="auto" w:fill="auto"/>
            <w:noWrap/>
            <w:vAlign w:val="center"/>
            <w:hideMark/>
          </w:tcPr>
          <w:p w14:paraId="7E101954" w14:textId="77777777" w:rsidR="009C052C" w:rsidRPr="00270D11" w:rsidRDefault="009C052C" w:rsidP="00732404">
            <w:pPr>
              <w:pStyle w:val="a3"/>
              <w:ind w:left="0"/>
              <w:jc w:val="left"/>
              <w:rPr>
                <w:rFonts w:cs="Times New Roman"/>
                <w:sz w:val="18"/>
                <w:szCs w:val="18"/>
              </w:rPr>
            </w:pPr>
            <w:r w:rsidRPr="00270D11">
              <w:rPr>
                <w:sz w:val="18"/>
                <w:szCs w:val="18"/>
              </w:rPr>
              <w:t>Восточная и Юго-Восточная Азия</w:t>
            </w:r>
          </w:p>
        </w:tc>
        <w:tc>
          <w:tcPr>
            <w:tcW w:w="1418" w:type="dxa"/>
            <w:shd w:val="clear" w:color="auto" w:fill="auto"/>
            <w:noWrap/>
            <w:vAlign w:val="center"/>
            <w:hideMark/>
          </w:tcPr>
          <w:p w14:paraId="4AA8B77B" w14:textId="77777777" w:rsidR="009C052C" w:rsidRPr="00270D11" w:rsidRDefault="009C052C" w:rsidP="00732404">
            <w:pPr>
              <w:pStyle w:val="a3"/>
              <w:ind w:left="0"/>
              <w:jc w:val="center"/>
              <w:rPr>
                <w:rFonts w:cs="Times New Roman"/>
                <w:sz w:val="18"/>
                <w:szCs w:val="18"/>
              </w:rPr>
            </w:pPr>
            <w:r w:rsidRPr="00270D11">
              <w:rPr>
                <w:sz w:val="18"/>
                <w:szCs w:val="18"/>
              </w:rPr>
              <w:t>305,0</w:t>
            </w:r>
          </w:p>
        </w:tc>
        <w:tc>
          <w:tcPr>
            <w:tcW w:w="1275" w:type="dxa"/>
            <w:shd w:val="clear" w:color="auto" w:fill="auto"/>
            <w:noWrap/>
            <w:vAlign w:val="center"/>
            <w:hideMark/>
          </w:tcPr>
          <w:p w14:paraId="4593CF36" w14:textId="77777777" w:rsidR="009C052C" w:rsidRPr="00270D11" w:rsidRDefault="009C052C" w:rsidP="00732404">
            <w:pPr>
              <w:pStyle w:val="a3"/>
              <w:ind w:left="0"/>
              <w:jc w:val="center"/>
              <w:rPr>
                <w:rFonts w:cs="Times New Roman"/>
                <w:sz w:val="18"/>
                <w:szCs w:val="18"/>
              </w:rPr>
            </w:pPr>
            <w:r w:rsidRPr="00270D11">
              <w:rPr>
                <w:sz w:val="18"/>
                <w:szCs w:val="18"/>
              </w:rPr>
              <w:t>54,7</w:t>
            </w:r>
          </w:p>
        </w:tc>
        <w:tc>
          <w:tcPr>
            <w:tcW w:w="1418" w:type="dxa"/>
            <w:shd w:val="clear" w:color="auto" w:fill="FFC000"/>
            <w:noWrap/>
            <w:vAlign w:val="center"/>
            <w:hideMark/>
          </w:tcPr>
          <w:p w14:paraId="5281292D" w14:textId="77777777" w:rsidR="009C052C" w:rsidRPr="00270D11" w:rsidRDefault="009C052C" w:rsidP="00732404">
            <w:pPr>
              <w:pStyle w:val="a3"/>
              <w:ind w:left="0"/>
              <w:jc w:val="center"/>
              <w:rPr>
                <w:rFonts w:cs="Times New Roman"/>
                <w:sz w:val="18"/>
                <w:szCs w:val="18"/>
              </w:rPr>
            </w:pPr>
            <w:r w:rsidRPr="00270D11">
              <w:rPr>
                <w:sz w:val="18"/>
                <w:szCs w:val="18"/>
              </w:rPr>
              <w:t>293,8</w:t>
            </w:r>
          </w:p>
        </w:tc>
        <w:tc>
          <w:tcPr>
            <w:tcW w:w="1134" w:type="dxa"/>
            <w:shd w:val="clear" w:color="auto" w:fill="auto"/>
            <w:noWrap/>
            <w:vAlign w:val="center"/>
            <w:hideMark/>
          </w:tcPr>
          <w:p w14:paraId="40158607" w14:textId="77777777" w:rsidR="009C052C" w:rsidRPr="00270D11" w:rsidRDefault="009C052C" w:rsidP="00732404">
            <w:pPr>
              <w:pStyle w:val="a3"/>
              <w:ind w:left="0"/>
              <w:jc w:val="center"/>
              <w:rPr>
                <w:rFonts w:cs="Times New Roman"/>
                <w:sz w:val="18"/>
                <w:szCs w:val="18"/>
              </w:rPr>
            </w:pPr>
            <w:r w:rsidRPr="00270D11">
              <w:rPr>
                <w:sz w:val="18"/>
                <w:szCs w:val="18"/>
              </w:rPr>
              <w:t>109,8</w:t>
            </w:r>
          </w:p>
        </w:tc>
        <w:tc>
          <w:tcPr>
            <w:tcW w:w="1559" w:type="dxa"/>
            <w:shd w:val="clear" w:color="auto" w:fill="auto"/>
            <w:noWrap/>
            <w:vAlign w:val="center"/>
            <w:hideMark/>
          </w:tcPr>
          <w:p w14:paraId="14C39CDA" w14:textId="77777777" w:rsidR="009C052C" w:rsidRPr="00270D11" w:rsidRDefault="009C052C" w:rsidP="00732404">
            <w:pPr>
              <w:pStyle w:val="a3"/>
              <w:ind w:left="0"/>
              <w:jc w:val="center"/>
              <w:rPr>
                <w:rFonts w:cs="Times New Roman"/>
                <w:sz w:val="18"/>
                <w:szCs w:val="18"/>
              </w:rPr>
            </w:pPr>
            <w:r w:rsidRPr="00270D11">
              <w:rPr>
                <w:sz w:val="18"/>
                <w:szCs w:val="18"/>
              </w:rPr>
              <w:t>106,3</w:t>
            </w:r>
          </w:p>
        </w:tc>
        <w:tc>
          <w:tcPr>
            <w:tcW w:w="1418" w:type="dxa"/>
            <w:shd w:val="clear" w:color="auto" w:fill="auto"/>
            <w:noWrap/>
            <w:vAlign w:val="center"/>
            <w:hideMark/>
          </w:tcPr>
          <w:p w14:paraId="2F6516A9" w14:textId="77777777" w:rsidR="009C052C" w:rsidRPr="00270D11" w:rsidRDefault="009C052C" w:rsidP="00732404">
            <w:pPr>
              <w:pStyle w:val="a3"/>
              <w:ind w:left="0"/>
              <w:jc w:val="center"/>
              <w:rPr>
                <w:rFonts w:cs="Times New Roman"/>
                <w:sz w:val="18"/>
                <w:szCs w:val="18"/>
              </w:rPr>
            </w:pPr>
            <w:r w:rsidRPr="00270D11">
              <w:rPr>
                <w:sz w:val="18"/>
                <w:szCs w:val="18"/>
              </w:rPr>
              <w:t>120,7</w:t>
            </w:r>
          </w:p>
        </w:tc>
        <w:tc>
          <w:tcPr>
            <w:tcW w:w="1275" w:type="dxa"/>
            <w:shd w:val="clear" w:color="auto" w:fill="auto"/>
            <w:noWrap/>
            <w:vAlign w:val="center"/>
            <w:hideMark/>
          </w:tcPr>
          <w:p w14:paraId="54232577" w14:textId="77777777" w:rsidR="009C052C" w:rsidRPr="00270D11" w:rsidRDefault="009C052C" w:rsidP="00732404">
            <w:pPr>
              <w:pStyle w:val="a3"/>
              <w:ind w:left="0"/>
              <w:jc w:val="center"/>
              <w:rPr>
                <w:rFonts w:cs="Times New Roman"/>
                <w:sz w:val="18"/>
                <w:szCs w:val="18"/>
              </w:rPr>
            </w:pPr>
            <w:r w:rsidRPr="00270D11">
              <w:rPr>
                <w:sz w:val="18"/>
                <w:szCs w:val="18"/>
              </w:rPr>
              <w:t>165,6</w:t>
            </w:r>
          </w:p>
        </w:tc>
        <w:tc>
          <w:tcPr>
            <w:tcW w:w="993" w:type="dxa"/>
            <w:shd w:val="clear" w:color="auto" w:fill="auto"/>
            <w:noWrap/>
            <w:vAlign w:val="center"/>
            <w:hideMark/>
          </w:tcPr>
          <w:p w14:paraId="6361186D" w14:textId="77777777" w:rsidR="009C052C" w:rsidRPr="00270D11" w:rsidRDefault="009C052C" w:rsidP="00732404">
            <w:pPr>
              <w:pStyle w:val="a3"/>
              <w:ind w:left="0"/>
              <w:jc w:val="center"/>
              <w:rPr>
                <w:rFonts w:cs="Times New Roman"/>
                <w:sz w:val="18"/>
                <w:szCs w:val="18"/>
              </w:rPr>
            </w:pPr>
            <w:r w:rsidRPr="00270D11">
              <w:rPr>
                <w:sz w:val="18"/>
                <w:szCs w:val="18"/>
              </w:rPr>
              <w:t>75,4</w:t>
            </w:r>
          </w:p>
        </w:tc>
        <w:tc>
          <w:tcPr>
            <w:tcW w:w="1275" w:type="dxa"/>
            <w:shd w:val="clear" w:color="auto" w:fill="auto"/>
            <w:noWrap/>
            <w:vAlign w:val="center"/>
            <w:hideMark/>
          </w:tcPr>
          <w:p w14:paraId="1EF2F168" w14:textId="77777777" w:rsidR="009C052C" w:rsidRPr="00270D11" w:rsidRDefault="009C052C" w:rsidP="00732404">
            <w:pPr>
              <w:pStyle w:val="a3"/>
              <w:ind w:left="0"/>
              <w:jc w:val="center"/>
              <w:rPr>
                <w:rFonts w:cs="Times New Roman"/>
                <w:sz w:val="18"/>
                <w:szCs w:val="18"/>
              </w:rPr>
            </w:pPr>
            <w:r w:rsidRPr="00270D11">
              <w:rPr>
                <w:sz w:val="18"/>
                <w:szCs w:val="18"/>
              </w:rPr>
              <w:t>25,1</w:t>
            </w:r>
          </w:p>
        </w:tc>
        <w:tc>
          <w:tcPr>
            <w:tcW w:w="851" w:type="dxa"/>
            <w:shd w:val="clear" w:color="auto" w:fill="auto"/>
            <w:noWrap/>
            <w:vAlign w:val="center"/>
            <w:hideMark/>
          </w:tcPr>
          <w:p w14:paraId="6923D428" w14:textId="77777777" w:rsidR="009C052C" w:rsidRPr="00270D11" w:rsidRDefault="009C052C" w:rsidP="00732404">
            <w:pPr>
              <w:pStyle w:val="a3"/>
              <w:ind w:left="0"/>
              <w:jc w:val="center"/>
              <w:rPr>
                <w:rFonts w:cs="Times New Roman"/>
                <w:i/>
                <w:iCs/>
                <w:sz w:val="18"/>
                <w:szCs w:val="18"/>
              </w:rPr>
            </w:pPr>
            <w:r w:rsidRPr="00270D11">
              <w:rPr>
                <w:i/>
                <w:iCs/>
                <w:sz w:val="18"/>
                <w:szCs w:val="18"/>
              </w:rPr>
              <w:t>1,0</w:t>
            </w:r>
          </w:p>
        </w:tc>
        <w:tc>
          <w:tcPr>
            <w:tcW w:w="786" w:type="dxa"/>
            <w:shd w:val="clear" w:color="auto" w:fill="auto"/>
            <w:noWrap/>
            <w:vAlign w:val="center"/>
            <w:hideMark/>
          </w:tcPr>
          <w:p w14:paraId="1E8EF746"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1 257,4</w:t>
            </w:r>
          </w:p>
        </w:tc>
      </w:tr>
      <w:tr w:rsidR="00270D11" w:rsidRPr="00270D11" w14:paraId="78D47F56" w14:textId="77777777" w:rsidTr="00732404">
        <w:trPr>
          <w:trHeight w:val="611"/>
        </w:trPr>
        <w:tc>
          <w:tcPr>
            <w:tcW w:w="1276" w:type="dxa"/>
            <w:shd w:val="clear" w:color="auto" w:fill="auto"/>
            <w:noWrap/>
            <w:vAlign w:val="center"/>
            <w:hideMark/>
          </w:tcPr>
          <w:p w14:paraId="37513536" w14:textId="77777777" w:rsidR="009C052C" w:rsidRPr="00270D11" w:rsidRDefault="009C052C" w:rsidP="00732404">
            <w:pPr>
              <w:pStyle w:val="a3"/>
              <w:ind w:left="0"/>
              <w:jc w:val="left"/>
              <w:rPr>
                <w:rFonts w:cs="Times New Roman"/>
                <w:sz w:val="18"/>
                <w:szCs w:val="18"/>
              </w:rPr>
            </w:pPr>
            <w:r w:rsidRPr="00270D11">
              <w:rPr>
                <w:sz w:val="18"/>
                <w:szCs w:val="18"/>
              </w:rPr>
              <w:t>Юго-Западная Азия</w:t>
            </w:r>
          </w:p>
        </w:tc>
        <w:tc>
          <w:tcPr>
            <w:tcW w:w="1418" w:type="dxa"/>
            <w:shd w:val="clear" w:color="auto" w:fill="auto"/>
            <w:noWrap/>
            <w:vAlign w:val="center"/>
            <w:hideMark/>
          </w:tcPr>
          <w:p w14:paraId="41733A40" w14:textId="77777777" w:rsidR="009C052C" w:rsidRPr="00270D11" w:rsidRDefault="009C052C" w:rsidP="00732404">
            <w:pPr>
              <w:pStyle w:val="a3"/>
              <w:ind w:left="0"/>
              <w:jc w:val="center"/>
              <w:rPr>
                <w:rFonts w:cs="Times New Roman"/>
                <w:sz w:val="18"/>
                <w:szCs w:val="18"/>
              </w:rPr>
            </w:pPr>
            <w:r w:rsidRPr="00270D11">
              <w:rPr>
                <w:sz w:val="18"/>
                <w:szCs w:val="18"/>
              </w:rPr>
              <w:t>5,2</w:t>
            </w:r>
          </w:p>
        </w:tc>
        <w:tc>
          <w:tcPr>
            <w:tcW w:w="1275" w:type="dxa"/>
            <w:shd w:val="clear" w:color="auto" w:fill="auto"/>
            <w:noWrap/>
            <w:vAlign w:val="center"/>
            <w:hideMark/>
          </w:tcPr>
          <w:p w14:paraId="7C8E76B9" w14:textId="77777777" w:rsidR="009C052C" w:rsidRPr="00270D11" w:rsidRDefault="009C052C" w:rsidP="00732404">
            <w:pPr>
              <w:pStyle w:val="a3"/>
              <w:ind w:left="0"/>
              <w:jc w:val="center"/>
              <w:rPr>
                <w:rFonts w:cs="Times New Roman"/>
                <w:sz w:val="18"/>
                <w:szCs w:val="18"/>
              </w:rPr>
            </w:pPr>
            <w:r w:rsidRPr="00270D11">
              <w:rPr>
                <w:sz w:val="18"/>
                <w:szCs w:val="18"/>
              </w:rPr>
              <w:t>103,3</w:t>
            </w:r>
          </w:p>
        </w:tc>
        <w:tc>
          <w:tcPr>
            <w:tcW w:w="1418" w:type="dxa"/>
            <w:shd w:val="clear" w:color="auto" w:fill="auto"/>
            <w:noWrap/>
            <w:vAlign w:val="center"/>
            <w:hideMark/>
          </w:tcPr>
          <w:p w14:paraId="006D905F" w14:textId="77777777" w:rsidR="009C052C" w:rsidRPr="00270D11" w:rsidRDefault="009C052C" w:rsidP="00732404">
            <w:pPr>
              <w:pStyle w:val="a3"/>
              <w:ind w:left="0"/>
              <w:jc w:val="center"/>
              <w:rPr>
                <w:rFonts w:cs="Times New Roman"/>
                <w:sz w:val="18"/>
                <w:szCs w:val="18"/>
              </w:rPr>
            </w:pPr>
            <w:r w:rsidRPr="00270D11">
              <w:rPr>
                <w:sz w:val="18"/>
                <w:szCs w:val="18"/>
              </w:rPr>
              <w:t>4,1</w:t>
            </w:r>
          </w:p>
        </w:tc>
        <w:tc>
          <w:tcPr>
            <w:tcW w:w="1134" w:type="dxa"/>
            <w:shd w:val="clear" w:color="auto" w:fill="auto"/>
            <w:noWrap/>
            <w:vAlign w:val="center"/>
            <w:hideMark/>
          </w:tcPr>
          <w:p w14:paraId="0648350D" w14:textId="77777777" w:rsidR="009C052C" w:rsidRPr="00270D11" w:rsidRDefault="009C052C" w:rsidP="00732404">
            <w:pPr>
              <w:pStyle w:val="a3"/>
              <w:ind w:left="0"/>
              <w:jc w:val="center"/>
              <w:rPr>
                <w:rFonts w:cs="Times New Roman"/>
                <w:sz w:val="18"/>
                <w:szCs w:val="18"/>
              </w:rPr>
            </w:pPr>
            <w:r w:rsidRPr="00270D11">
              <w:rPr>
                <w:sz w:val="18"/>
                <w:szCs w:val="18"/>
              </w:rPr>
              <w:t>11,3</w:t>
            </w:r>
          </w:p>
        </w:tc>
        <w:tc>
          <w:tcPr>
            <w:tcW w:w="1559" w:type="dxa"/>
            <w:shd w:val="clear" w:color="auto" w:fill="auto"/>
            <w:noWrap/>
            <w:vAlign w:val="center"/>
            <w:hideMark/>
          </w:tcPr>
          <w:p w14:paraId="1B27F178" w14:textId="77777777" w:rsidR="009C052C" w:rsidRPr="00270D11" w:rsidRDefault="009C052C" w:rsidP="00732404">
            <w:pPr>
              <w:pStyle w:val="a3"/>
              <w:ind w:left="0"/>
              <w:jc w:val="center"/>
              <w:rPr>
                <w:rFonts w:cs="Times New Roman"/>
                <w:sz w:val="18"/>
                <w:szCs w:val="18"/>
              </w:rPr>
            </w:pPr>
            <w:r w:rsidRPr="00270D11">
              <w:rPr>
                <w:sz w:val="18"/>
                <w:szCs w:val="18"/>
              </w:rPr>
              <w:t>10,7</w:t>
            </w:r>
          </w:p>
        </w:tc>
        <w:tc>
          <w:tcPr>
            <w:tcW w:w="1418" w:type="dxa"/>
            <w:shd w:val="clear" w:color="auto" w:fill="auto"/>
            <w:noWrap/>
            <w:vAlign w:val="center"/>
            <w:hideMark/>
          </w:tcPr>
          <w:p w14:paraId="66673AFA" w14:textId="77777777" w:rsidR="009C052C" w:rsidRPr="00270D11" w:rsidRDefault="009C052C" w:rsidP="00732404">
            <w:pPr>
              <w:pStyle w:val="a3"/>
              <w:ind w:left="0"/>
              <w:jc w:val="center"/>
              <w:rPr>
                <w:rFonts w:cs="Times New Roman"/>
                <w:sz w:val="18"/>
                <w:szCs w:val="18"/>
              </w:rPr>
            </w:pPr>
            <w:r w:rsidRPr="00270D11">
              <w:rPr>
                <w:sz w:val="18"/>
                <w:szCs w:val="18"/>
              </w:rPr>
              <w:t>2,8</w:t>
            </w:r>
          </w:p>
        </w:tc>
        <w:tc>
          <w:tcPr>
            <w:tcW w:w="1275" w:type="dxa"/>
            <w:shd w:val="clear" w:color="auto" w:fill="auto"/>
            <w:noWrap/>
            <w:vAlign w:val="center"/>
            <w:hideMark/>
          </w:tcPr>
          <w:p w14:paraId="214E7415" w14:textId="77777777" w:rsidR="009C052C" w:rsidRPr="00270D11" w:rsidRDefault="009C052C" w:rsidP="00732404">
            <w:pPr>
              <w:pStyle w:val="a3"/>
              <w:ind w:left="0"/>
              <w:jc w:val="center"/>
              <w:rPr>
                <w:rFonts w:cs="Times New Roman"/>
                <w:sz w:val="18"/>
                <w:szCs w:val="18"/>
              </w:rPr>
            </w:pPr>
            <w:r w:rsidRPr="00270D11">
              <w:rPr>
                <w:sz w:val="18"/>
                <w:szCs w:val="18"/>
              </w:rPr>
              <w:t>12,4</w:t>
            </w:r>
          </w:p>
        </w:tc>
        <w:tc>
          <w:tcPr>
            <w:tcW w:w="993" w:type="dxa"/>
            <w:shd w:val="clear" w:color="auto" w:fill="auto"/>
            <w:noWrap/>
            <w:vAlign w:val="center"/>
            <w:hideMark/>
          </w:tcPr>
          <w:p w14:paraId="59C810F6" w14:textId="77777777" w:rsidR="009C052C" w:rsidRPr="00270D11" w:rsidRDefault="009C052C" w:rsidP="00732404">
            <w:pPr>
              <w:pStyle w:val="a3"/>
              <w:ind w:left="0"/>
              <w:jc w:val="center"/>
              <w:rPr>
                <w:rFonts w:cs="Times New Roman"/>
                <w:sz w:val="18"/>
                <w:szCs w:val="18"/>
              </w:rPr>
            </w:pPr>
            <w:r w:rsidRPr="00270D11">
              <w:rPr>
                <w:sz w:val="18"/>
                <w:szCs w:val="18"/>
              </w:rPr>
              <w:t>6,5</w:t>
            </w:r>
          </w:p>
        </w:tc>
        <w:tc>
          <w:tcPr>
            <w:tcW w:w="1275" w:type="dxa"/>
            <w:shd w:val="clear" w:color="auto" w:fill="auto"/>
            <w:noWrap/>
            <w:vAlign w:val="center"/>
            <w:hideMark/>
          </w:tcPr>
          <w:p w14:paraId="6B3F8435" w14:textId="77777777" w:rsidR="009C052C" w:rsidRPr="00270D11" w:rsidRDefault="009C052C" w:rsidP="00732404">
            <w:pPr>
              <w:pStyle w:val="a3"/>
              <w:ind w:left="0"/>
              <w:jc w:val="center"/>
              <w:rPr>
                <w:rFonts w:cs="Times New Roman"/>
                <w:sz w:val="18"/>
                <w:szCs w:val="18"/>
              </w:rPr>
            </w:pPr>
            <w:r w:rsidRPr="00270D11">
              <w:rPr>
                <w:sz w:val="18"/>
                <w:szCs w:val="18"/>
              </w:rPr>
              <w:t>7,2</w:t>
            </w:r>
          </w:p>
        </w:tc>
        <w:tc>
          <w:tcPr>
            <w:tcW w:w="851" w:type="dxa"/>
            <w:shd w:val="clear" w:color="auto" w:fill="auto"/>
            <w:noWrap/>
            <w:vAlign w:val="center"/>
            <w:hideMark/>
          </w:tcPr>
          <w:p w14:paraId="7EBFD318" w14:textId="77777777" w:rsidR="009C052C" w:rsidRPr="00270D11" w:rsidRDefault="009C052C" w:rsidP="00732404">
            <w:pPr>
              <w:pStyle w:val="a3"/>
              <w:ind w:left="0"/>
              <w:jc w:val="center"/>
              <w:rPr>
                <w:rFonts w:cs="Times New Roman"/>
                <w:i/>
                <w:iCs/>
                <w:sz w:val="18"/>
                <w:szCs w:val="18"/>
              </w:rPr>
            </w:pPr>
            <w:r w:rsidRPr="00270D11">
              <w:rPr>
                <w:i/>
                <w:iCs/>
                <w:sz w:val="18"/>
                <w:szCs w:val="18"/>
              </w:rPr>
              <w:t>0,1</w:t>
            </w:r>
          </w:p>
        </w:tc>
        <w:tc>
          <w:tcPr>
            <w:tcW w:w="786" w:type="dxa"/>
            <w:shd w:val="clear" w:color="auto" w:fill="auto"/>
            <w:noWrap/>
            <w:vAlign w:val="center"/>
            <w:hideMark/>
          </w:tcPr>
          <w:p w14:paraId="20124B03"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163,6</w:t>
            </w:r>
          </w:p>
        </w:tc>
      </w:tr>
      <w:tr w:rsidR="00270D11" w:rsidRPr="00270D11" w14:paraId="6561D7E1" w14:textId="77777777" w:rsidTr="00732404">
        <w:trPr>
          <w:trHeight w:val="561"/>
        </w:trPr>
        <w:tc>
          <w:tcPr>
            <w:tcW w:w="1276" w:type="dxa"/>
            <w:shd w:val="clear" w:color="auto" w:fill="auto"/>
            <w:noWrap/>
            <w:vAlign w:val="center"/>
            <w:hideMark/>
          </w:tcPr>
          <w:p w14:paraId="0B2610DD" w14:textId="77777777" w:rsidR="009C052C" w:rsidRPr="00270D11" w:rsidRDefault="009C052C" w:rsidP="00732404">
            <w:pPr>
              <w:pStyle w:val="a3"/>
              <w:ind w:left="0"/>
              <w:jc w:val="left"/>
              <w:rPr>
                <w:rFonts w:cs="Times New Roman"/>
                <w:sz w:val="18"/>
                <w:szCs w:val="18"/>
              </w:rPr>
            </w:pPr>
            <w:r w:rsidRPr="00270D11">
              <w:rPr>
                <w:sz w:val="18"/>
                <w:szCs w:val="18"/>
              </w:rPr>
              <w:t>Центральная и Южная Азия</w:t>
            </w:r>
          </w:p>
        </w:tc>
        <w:tc>
          <w:tcPr>
            <w:tcW w:w="1418" w:type="dxa"/>
            <w:shd w:val="clear" w:color="auto" w:fill="auto"/>
            <w:noWrap/>
            <w:vAlign w:val="center"/>
            <w:hideMark/>
          </w:tcPr>
          <w:p w14:paraId="4E61A342"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275" w:type="dxa"/>
            <w:shd w:val="clear" w:color="auto" w:fill="auto"/>
            <w:noWrap/>
            <w:vAlign w:val="center"/>
            <w:hideMark/>
          </w:tcPr>
          <w:p w14:paraId="12C104EE" w14:textId="77777777" w:rsidR="009C052C" w:rsidRPr="00270D11" w:rsidRDefault="009C052C" w:rsidP="00732404">
            <w:pPr>
              <w:pStyle w:val="a3"/>
              <w:ind w:left="0"/>
              <w:jc w:val="center"/>
              <w:rPr>
                <w:rFonts w:cs="Times New Roman"/>
                <w:sz w:val="18"/>
                <w:szCs w:val="18"/>
              </w:rPr>
            </w:pPr>
            <w:r w:rsidRPr="00270D11">
              <w:rPr>
                <w:sz w:val="18"/>
                <w:szCs w:val="18"/>
              </w:rPr>
              <w:t>2,4</w:t>
            </w:r>
          </w:p>
        </w:tc>
        <w:tc>
          <w:tcPr>
            <w:tcW w:w="1418" w:type="dxa"/>
            <w:shd w:val="clear" w:color="auto" w:fill="auto"/>
            <w:noWrap/>
            <w:vAlign w:val="center"/>
            <w:hideMark/>
          </w:tcPr>
          <w:p w14:paraId="11E6CBCC"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134" w:type="dxa"/>
            <w:shd w:val="clear" w:color="auto" w:fill="auto"/>
            <w:noWrap/>
            <w:vAlign w:val="center"/>
            <w:hideMark/>
          </w:tcPr>
          <w:p w14:paraId="5E250076" w14:textId="77777777" w:rsidR="009C052C" w:rsidRPr="00270D11" w:rsidRDefault="009C052C" w:rsidP="00732404">
            <w:pPr>
              <w:pStyle w:val="a3"/>
              <w:ind w:left="0"/>
              <w:jc w:val="center"/>
              <w:rPr>
                <w:rFonts w:cs="Times New Roman"/>
                <w:sz w:val="18"/>
                <w:szCs w:val="18"/>
              </w:rPr>
            </w:pPr>
            <w:r w:rsidRPr="00270D11">
              <w:rPr>
                <w:sz w:val="18"/>
                <w:szCs w:val="18"/>
              </w:rPr>
              <w:t>3,8</w:t>
            </w:r>
          </w:p>
        </w:tc>
        <w:tc>
          <w:tcPr>
            <w:tcW w:w="1559" w:type="dxa"/>
            <w:shd w:val="clear" w:color="auto" w:fill="auto"/>
            <w:noWrap/>
            <w:vAlign w:val="center"/>
            <w:hideMark/>
          </w:tcPr>
          <w:p w14:paraId="4C8FA747" w14:textId="77777777" w:rsidR="009C052C" w:rsidRPr="00270D11" w:rsidRDefault="009C052C" w:rsidP="00732404">
            <w:pPr>
              <w:pStyle w:val="a3"/>
              <w:ind w:left="0"/>
              <w:jc w:val="center"/>
              <w:rPr>
                <w:rFonts w:cs="Times New Roman"/>
                <w:sz w:val="18"/>
                <w:szCs w:val="18"/>
              </w:rPr>
            </w:pPr>
            <w:r w:rsidRPr="00270D11">
              <w:rPr>
                <w:sz w:val="18"/>
                <w:szCs w:val="18"/>
              </w:rPr>
              <w:t>10,4</w:t>
            </w:r>
          </w:p>
        </w:tc>
        <w:tc>
          <w:tcPr>
            <w:tcW w:w="1418" w:type="dxa"/>
            <w:shd w:val="clear" w:color="auto" w:fill="auto"/>
            <w:noWrap/>
            <w:vAlign w:val="center"/>
            <w:hideMark/>
          </w:tcPr>
          <w:p w14:paraId="3E1124A9"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275" w:type="dxa"/>
            <w:shd w:val="clear" w:color="auto" w:fill="auto"/>
            <w:noWrap/>
            <w:vAlign w:val="center"/>
            <w:hideMark/>
          </w:tcPr>
          <w:p w14:paraId="32B84761" w14:textId="77777777" w:rsidR="009C052C" w:rsidRPr="00270D11" w:rsidRDefault="009C052C" w:rsidP="00732404">
            <w:pPr>
              <w:pStyle w:val="a3"/>
              <w:ind w:left="0"/>
              <w:jc w:val="center"/>
              <w:rPr>
                <w:rFonts w:cs="Times New Roman"/>
                <w:sz w:val="18"/>
                <w:szCs w:val="18"/>
              </w:rPr>
            </w:pPr>
            <w:r w:rsidRPr="00270D11">
              <w:rPr>
                <w:sz w:val="18"/>
                <w:szCs w:val="18"/>
              </w:rPr>
              <w:t>19,6</w:t>
            </w:r>
          </w:p>
        </w:tc>
        <w:tc>
          <w:tcPr>
            <w:tcW w:w="993" w:type="dxa"/>
            <w:shd w:val="clear" w:color="auto" w:fill="auto"/>
            <w:noWrap/>
            <w:vAlign w:val="center"/>
            <w:hideMark/>
          </w:tcPr>
          <w:p w14:paraId="629721DD" w14:textId="77777777" w:rsidR="009C052C" w:rsidRPr="00270D11" w:rsidRDefault="009C052C" w:rsidP="00732404">
            <w:pPr>
              <w:pStyle w:val="a3"/>
              <w:ind w:left="0"/>
              <w:jc w:val="center"/>
              <w:rPr>
                <w:rFonts w:cs="Times New Roman"/>
                <w:sz w:val="18"/>
                <w:szCs w:val="18"/>
              </w:rPr>
            </w:pPr>
            <w:r w:rsidRPr="00270D11">
              <w:rPr>
                <w:sz w:val="18"/>
                <w:szCs w:val="18"/>
              </w:rPr>
              <w:t>3,3</w:t>
            </w:r>
          </w:p>
        </w:tc>
        <w:tc>
          <w:tcPr>
            <w:tcW w:w="1275" w:type="dxa"/>
            <w:shd w:val="clear" w:color="auto" w:fill="auto"/>
            <w:noWrap/>
            <w:vAlign w:val="center"/>
            <w:hideMark/>
          </w:tcPr>
          <w:p w14:paraId="5AFAFC04" w14:textId="77777777" w:rsidR="009C052C" w:rsidRPr="00270D11" w:rsidRDefault="009C052C" w:rsidP="00732404">
            <w:pPr>
              <w:pStyle w:val="a3"/>
              <w:ind w:left="0"/>
              <w:jc w:val="center"/>
              <w:rPr>
                <w:rFonts w:cs="Times New Roman"/>
                <w:sz w:val="18"/>
                <w:szCs w:val="18"/>
              </w:rPr>
            </w:pPr>
            <w:r w:rsidRPr="00270D11">
              <w:rPr>
                <w:sz w:val="18"/>
                <w:szCs w:val="18"/>
              </w:rPr>
              <w:t>5,8</w:t>
            </w:r>
          </w:p>
        </w:tc>
        <w:tc>
          <w:tcPr>
            <w:tcW w:w="851" w:type="dxa"/>
            <w:shd w:val="clear" w:color="auto" w:fill="auto"/>
            <w:noWrap/>
            <w:vAlign w:val="center"/>
            <w:hideMark/>
          </w:tcPr>
          <w:p w14:paraId="69A31266" w14:textId="77777777" w:rsidR="009C052C" w:rsidRPr="00270D11" w:rsidRDefault="009C052C" w:rsidP="00732404">
            <w:pPr>
              <w:pStyle w:val="a3"/>
              <w:ind w:left="0"/>
              <w:jc w:val="center"/>
              <w:rPr>
                <w:rFonts w:cs="Times New Roman"/>
                <w:i/>
                <w:iCs/>
                <w:sz w:val="18"/>
                <w:szCs w:val="18"/>
              </w:rPr>
            </w:pPr>
            <w:r w:rsidRPr="00270D11">
              <w:rPr>
                <w:i/>
                <w:iCs/>
                <w:sz w:val="18"/>
                <w:szCs w:val="18"/>
              </w:rPr>
              <w:t>3,2</w:t>
            </w:r>
          </w:p>
        </w:tc>
        <w:tc>
          <w:tcPr>
            <w:tcW w:w="786" w:type="dxa"/>
            <w:shd w:val="clear" w:color="auto" w:fill="auto"/>
            <w:noWrap/>
            <w:vAlign w:val="center"/>
            <w:hideMark/>
          </w:tcPr>
          <w:p w14:paraId="3005B0F1"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52,0</w:t>
            </w:r>
          </w:p>
        </w:tc>
      </w:tr>
      <w:tr w:rsidR="00270D11" w:rsidRPr="00270D11" w14:paraId="5430562C" w14:textId="77777777" w:rsidTr="00732404">
        <w:trPr>
          <w:trHeight w:val="521"/>
        </w:trPr>
        <w:tc>
          <w:tcPr>
            <w:tcW w:w="1276" w:type="dxa"/>
            <w:shd w:val="clear" w:color="auto" w:fill="auto"/>
            <w:noWrap/>
            <w:vAlign w:val="center"/>
            <w:hideMark/>
          </w:tcPr>
          <w:p w14:paraId="75A3B3C4" w14:textId="77777777" w:rsidR="009C052C" w:rsidRPr="00270D11" w:rsidRDefault="009C052C" w:rsidP="00732404">
            <w:pPr>
              <w:pStyle w:val="a3"/>
              <w:ind w:left="0"/>
              <w:jc w:val="left"/>
              <w:rPr>
                <w:rFonts w:cs="Times New Roman"/>
                <w:sz w:val="18"/>
                <w:szCs w:val="18"/>
              </w:rPr>
            </w:pPr>
            <w:r w:rsidRPr="00270D11">
              <w:rPr>
                <w:sz w:val="18"/>
                <w:szCs w:val="18"/>
              </w:rPr>
              <w:t>Северная Америка</w:t>
            </w:r>
          </w:p>
        </w:tc>
        <w:tc>
          <w:tcPr>
            <w:tcW w:w="1418" w:type="dxa"/>
            <w:shd w:val="clear" w:color="auto" w:fill="auto"/>
            <w:noWrap/>
            <w:vAlign w:val="center"/>
            <w:hideMark/>
          </w:tcPr>
          <w:p w14:paraId="24346F06" w14:textId="77777777" w:rsidR="009C052C" w:rsidRPr="00270D11" w:rsidRDefault="009C052C" w:rsidP="00732404">
            <w:pPr>
              <w:pStyle w:val="a3"/>
              <w:ind w:left="0"/>
              <w:jc w:val="center"/>
              <w:rPr>
                <w:rFonts w:cs="Times New Roman"/>
                <w:sz w:val="18"/>
                <w:szCs w:val="18"/>
              </w:rPr>
            </w:pPr>
            <w:r w:rsidRPr="00270D11">
              <w:rPr>
                <w:sz w:val="18"/>
                <w:szCs w:val="18"/>
              </w:rPr>
              <w:t>171,3</w:t>
            </w:r>
          </w:p>
        </w:tc>
        <w:tc>
          <w:tcPr>
            <w:tcW w:w="1275" w:type="dxa"/>
            <w:shd w:val="clear" w:color="auto" w:fill="auto"/>
            <w:noWrap/>
            <w:vAlign w:val="center"/>
            <w:hideMark/>
          </w:tcPr>
          <w:p w14:paraId="0A9406BC" w14:textId="77777777" w:rsidR="009C052C" w:rsidRPr="00270D11" w:rsidRDefault="009C052C" w:rsidP="00732404">
            <w:pPr>
              <w:pStyle w:val="a3"/>
              <w:ind w:left="0"/>
              <w:jc w:val="center"/>
              <w:rPr>
                <w:rFonts w:cs="Times New Roman"/>
                <w:sz w:val="18"/>
                <w:szCs w:val="18"/>
              </w:rPr>
            </w:pPr>
            <w:r w:rsidRPr="00270D11">
              <w:rPr>
                <w:sz w:val="18"/>
                <w:szCs w:val="18"/>
              </w:rPr>
              <w:t>37,5</w:t>
            </w:r>
          </w:p>
        </w:tc>
        <w:tc>
          <w:tcPr>
            <w:tcW w:w="1418" w:type="dxa"/>
            <w:shd w:val="clear" w:color="auto" w:fill="auto"/>
            <w:noWrap/>
            <w:vAlign w:val="center"/>
            <w:hideMark/>
          </w:tcPr>
          <w:p w14:paraId="6BD30DB2" w14:textId="77777777" w:rsidR="009C052C" w:rsidRPr="00270D11" w:rsidRDefault="009C052C" w:rsidP="00732404">
            <w:pPr>
              <w:pStyle w:val="a3"/>
              <w:ind w:left="0"/>
              <w:jc w:val="center"/>
              <w:rPr>
                <w:rFonts w:cs="Times New Roman"/>
                <w:sz w:val="18"/>
                <w:szCs w:val="18"/>
              </w:rPr>
            </w:pPr>
            <w:r w:rsidRPr="00270D11">
              <w:rPr>
                <w:sz w:val="18"/>
                <w:szCs w:val="18"/>
              </w:rPr>
              <w:t>103,2</w:t>
            </w:r>
          </w:p>
        </w:tc>
        <w:tc>
          <w:tcPr>
            <w:tcW w:w="1134" w:type="dxa"/>
            <w:shd w:val="clear" w:color="auto" w:fill="auto"/>
            <w:noWrap/>
            <w:vAlign w:val="center"/>
            <w:hideMark/>
          </w:tcPr>
          <w:p w14:paraId="1AC156BC" w14:textId="77777777" w:rsidR="009C052C" w:rsidRPr="00270D11" w:rsidRDefault="009C052C" w:rsidP="00732404">
            <w:pPr>
              <w:pStyle w:val="a3"/>
              <w:ind w:left="0"/>
              <w:jc w:val="center"/>
              <w:rPr>
                <w:rFonts w:cs="Times New Roman"/>
                <w:sz w:val="18"/>
                <w:szCs w:val="18"/>
              </w:rPr>
            </w:pPr>
            <w:r w:rsidRPr="00270D11">
              <w:rPr>
                <w:sz w:val="18"/>
                <w:szCs w:val="18"/>
              </w:rPr>
              <w:t>92,9</w:t>
            </w:r>
          </w:p>
        </w:tc>
        <w:tc>
          <w:tcPr>
            <w:tcW w:w="1559" w:type="dxa"/>
            <w:shd w:val="clear" w:color="auto" w:fill="auto"/>
            <w:noWrap/>
            <w:vAlign w:val="center"/>
            <w:hideMark/>
          </w:tcPr>
          <w:p w14:paraId="06292186" w14:textId="77777777" w:rsidR="009C052C" w:rsidRPr="00270D11" w:rsidRDefault="009C052C" w:rsidP="00732404">
            <w:pPr>
              <w:pStyle w:val="a3"/>
              <w:ind w:left="0"/>
              <w:jc w:val="center"/>
              <w:rPr>
                <w:rFonts w:cs="Times New Roman"/>
                <w:sz w:val="18"/>
                <w:szCs w:val="18"/>
              </w:rPr>
            </w:pPr>
            <w:r w:rsidRPr="00270D11">
              <w:rPr>
                <w:sz w:val="18"/>
                <w:szCs w:val="18"/>
              </w:rPr>
              <w:t>141,6</w:t>
            </w:r>
          </w:p>
        </w:tc>
        <w:tc>
          <w:tcPr>
            <w:tcW w:w="1418" w:type="dxa"/>
            <w:shd w:val="clear" w:color="auto" w:fill="auto"/>
            <w:noWrap/>
            <w:vAlign w:val="center"/>
            <w:hideMark/>
          </w:tcPr>
          <w:p w14:paraId="72F7C022" w14:textId="77777777" w:rsidR="009C052C" w:rsidRPr="00270D11" w:rsidRDefault="009C052C" w:rsidP="00732404">
            <w:pPr>
              <w:pStyle w:val="a3"/>
              <w:ind w:left="0"/>
              <w:jc w:val="center"/>
              <w:rPr>
                <w:rFonts w:cs="Times New Roman"/>
                <w:sz w:val="18"/>
                <w:szCs w:val="18"/>
              </w:rPr>
            </w:pPr>
            <w:r w:rsidRPr="00270D11">
              <w:rPr>
                <w:sz w:val="18"/>
                <w:szCs w:val="18"/>
              </w:rPr>
              <w:t>130,9</w:t>
            </w:r>
          </w:p>
        </w:tc>
        <w:tc>
          <w:tcPr>
            <w:tcW w:w="1275" w:type="dxa"/>
            <w:shd w:val="clear" w:color="auto" w:fill="auto"/>
            <w:noWrap/>
            <w:vAlign w:val="center"/>
            <w:hideMark/>
          </w:tcPr>
          <w:p w14:paraId="2592C9DF" w14:textId="77777777" w:rsidR="009C052C" w:rsidRPr="00270D11" w:rsidRDefault="009C052C" w:rsidP="00732404">
            <w:pPr>
              <w:pStyle w:val="a3"/>
              <w:ind w:left="0"/>
              <w:jc w:val="center"/>
              <w:rPr>
                <w:rFonts w:cs="Times New Roman"/>
                <w:sz w:val="18"/>
                <w:szCs w:val="18"/>
              </w:rPr>
            </w:pPr>
            <w:r w:rsidRPr="00270D11">
              <w:rPr>
                <w:sz w:val="18"/>
                <w:szCs w:val="18"/>
              </w:rPr>
              <w:t>32,4</w:t>
            </w:r>
          </w:p>
        </w:tc>
        <w:tc>
          <w:tcPr>
            <w:tcW w:w="993" w:type="dxa"/>
            <w:shd w:val="clear" w:color="auto" w:fill="auto"/>
            <w:noWrap/>
            <w:vAlign w:val="center"/>
            <w:hideMark/>
          </w:tcPr>
          <w:p w14:paraId="0B572AAF" w14:textId="77777777" w:rsidR="009C052C" w:rsidRPr="00270D11" w:rsidRDefault="009C052C" w:rsidP="00732404">
            <w:pPr>
              <w:pStyle w:val="a3"/>
              <w:ind w:left="0"/>
              <w:jc w:val="center"/>
              <w:rPr>
                <w:rFonts w:cs="Times New Roman"/>
                <w:sz w:val="18"/>
                <w:szCs w:val="18"/>
              </w:rPr>
            </w:pPr>
            <w:r w:rsidRPr="00270D11">
              <w:rPr>
                <w:sz w:val="18"/>
                <w:szCs w:val="18"/>
              </w:rPr>
              <w:t>43,4</w:t>
            </w:r>
          </w:p>
        </w:tc>
        <w:tc>
          <w:tcPr>
            <w:tcW w:w="1275" w:type="dxa"/>
            <w:shd w:val="clear" w:color="auto" w:fill="auto"/>
            <w:noWrap/>
            <w:vAlign w:val="center"/>
            <w:hideMark/>
          </w:tcPr>
          <w:p w14:paraId="2A0D37AB" w14:textId="77777777" w:rsidR="009C052C" w:rsidRPr="00270D11" w:rsidRDefault="009C052C" w:rsidP="00732404">
            <w:pPr>
              <w:pStyle w:val="a3"/>
              <w:ind w:left="0"/>
              <w:jc w:val="center"/>
              <w:rPr>
                <w:rFonts w:cs="Times New Roman"/>
                <w:sz w:val="18"/>
                <w:szCs w:val="18"/>
              </w:rPr>
            </w:pPr>
            <w:r w:rsidRPr="00270D11">
              <w:rPr>
                <w:sz w:val="18"/>
                <w:szCs w:val="18"/>
              </w:rPr>
              <w:t>19,2</w:t>
            </w:r>
          </w:p>
        </w:tc>
        <w:tc>
          <w:tcPr>
            <w:tcW w:w="851" w:type="dxa"/>
            <w:shd w:val="clear" w:color="auto" w:fill="auto"/>
            <w:noWrap/>
            <w:vAlign w:val="center"/>
            <w:hideMark/>
          </w:tcPr>
          <w:p w14:paraId="581D6885" w14:textId="77777777" w:rsidR="009C052C" w:rsidRPr="00270D11" w:rsidRDefault="009C052C" w:rsidP="00732404">
            <w:pPr>
              <w:pStyle w:val="a3"/>
              <w:ind w:left="0"/>
              <w:jc w:val="center"/>
              <w:rPr>
                <w:rFonts w:cs="Times New Roman"/>
                <w:i/>
                <w:iCs/>
                <w:sz w:val="18"/>
                <w:szCs w:val="18"/>
              </w:rPr>
            </w:pPr>
            <w:r w:rsidRPr="00270D11">
              <w:rPr>
                <w:i/>
                <w:iCs/>
                <w:sz w:val="18"/>
                <w:szCs w:val="18"/>
              </w:rPr>
              <w:t>0,1</w:t>
            </w:r>
          </w:p>
        </w:tc>
        <w:tc>
          <w:tcPr>
            <w:tcW w:w="786" w:type="dxa"/>
            <w:shd w:val="clear" w:color="auto" w:fill="auto"/>
            <w:noWrap/>
            <w:vAlign w:val="center"/>
            <w:hideMark/>
          </w:tcPr>
          <w:p w14:paraId="7B3FA881"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772,5</w:t>
            </w:r>
          </w:p>
        </w:tc>
      </w:tr>
      <w:tr w:rsidR="00270D11" w:rsidRPr="00270D11" w14:paraId="5921FAAF" w14:textId="77777777" w:rsidTr="00732404">
        <w:trPr>
          <w:trHeight w:val="557"/>
        </w:trPr>
        <w:tc>
          <w:tcPr>
            <w:tcW w:w="1276" w:type="dxa"/>
            <w:shd w:val="clear" w:color="auto" w:fill="auto"/>
            <w:noWrap/>
            <w:vAlign w:val="center"/>
            <w:hideMark/>
          </w:tcPr>
          <w:p w14:paraId="5D66B2D2" w14:textId="77777777" w:rsidR="009C052C" w:rsidRPr="00270D11" w:rsidRDefault="009C052C" w:rsidP="00732404">
            <w:pPr>
              <w:pStyle w:val="a3"/>
              <w:ind w:left="0"/>
              <w:jc w:val="left"/>
              <w:rPr>
                <w:rFonts w:cs="Times New Roman"/>
                <w:sz w:val="18"/>
                <w:szCs w:val="18"/>
              </w:rPr>
            </w:pPr>
            <w:r w:rsidRPr="00270D11">
              <w:rPr>
                <w:sz w:val="18"/>
                <w:szCs w:val="18"/>
              </w:rPr>
              <w:t>Латинская Америка</w:t>
            </w:r>
          </w:p>
        </w:tc>
        <w:tc>
          <w:tcPr>
            <w:tcW w:w="1418" w:type="dxa"/>
            <w:shd w:val="clear" w:color="auto" w:fill="auto"/>
            <w:noWrap/>
            <w:vAlign w:val="center"/>
            <w:hideMark/>
          </w:tcPr>
          <w:p w14:paraId="47E6FE27" w14:textId="77777777" w:rsidR="009C052C" w:rsidRPr="00270D11" w:rsidRDefault="009C052C" w:rsidP="00732404">
            <w:pPr>
              <w:pStyle w:val="a3"/>
              <w:ind w:left="0"/>
              <w:jc w:val="center"/>
              <w:rPr>
                <w:rFonts w:cs="Times New Roman"/>
                <w:sz w:val="18"/>
                <w:szCs w:val="18"/>
              </w:rPr>
            </w:pPr>
            <w:r w:rsidRPr="00270D11">
              <w:rPr>
                <w:sz w:val="18"/>
                <w:szCs w:val="18"/>
              </w:rPr>
              <w:t>18,7</w:t>
            </w:r>
          </w:p>
        </w:tc>
        <w:tc>
          <w:tcPr>
            <w:tcW w:w="1275" w:type="dxa"/>
            <w:shd w:val="clear" w:color="auto" w:fill="auto"/>
            <w:noWrap/>
            <w:vAlign w:val="center"/>
            <w:hideMark/>
          </w:tcPr>
          <w:p w14:paraId="03B0EC2C" w14:textId="77777777" w:rsidR="009C052C" w:rsidRPr="00270D11" w:rsidRDefault="009C052C" w:rsidP="00732404">
            <w:pPr>
              <w:pStyle w:val="a3"/>
              <w:ind w:left="0"/>
              <w:jc w:val="center"/>
              <w:rPr>
                <w:rFonts w:cs="Times New Roman"/>
                <w:sz w:val="18"/>
                <w:szCs w:val="18"/>
              </w:rPr>
            </w:pPr>
            <w:r w:rsidRPr="00270D11">
              <w:rPr>
                <w:sz w:val="18"/>
                <w:szCs w:val="18"/>
              </w:rPr>
              <w:t>40,5</w:t>
            </w:r>
          </w:p>
        </w:tc>
        <w:tc>
          <w:tcPr>
            <w:tcW w:w="1418" w:type="dxa"/>
            <w:shd w:val="clear" w:color="auto" w:fill="auto"/>
            <w:noWrap/>
            <w:vAlign w:val="center"/>
            <w:hideMark/>
          </w:tcPr>
          <w:p w14:paraId="35610AD5" w14:textId="77777777" w:rsidR="009C052C" w:rsidRPr="00270D11" w:rsidRDefault="009C052C" w:rsidP="00732404">
            <w:pPr>
              <w:pStyle w:val="a3"/>
              <w:ind w:left="0"/>
              <w:jc w:val="center"/>
              <w:rPr>
                <w:rFonts w:cs="Times New Roman"/>
                <w:sz w:val="18"/>
                <w:szCs w:val="18"/>
              </w:rPr>
            </w:pPr>
            <w:r w:rsidRPr="00270D11">
              <w:rPr>
                <w:sz w:val="18"/>
                <w:szCs w:val="18"/>
              </w:rPr>
              <w:t>20,8</w:t>
            </w:r>
          </w:p>
        </w:tc>
        <w:tc>
          <w:tcPr>
            <w:tcW w:w="1134" w:type="dxa"/>
            <w:shd w:val="clear" w:color="auto" w:fill="auto"/>
            <w:noWrap/>
            <w:vAlign w:val="center"/>
            <w:hideMark/>
          </w:tcPr>
          <w:p w14:paraId="66E965B8" w14:textId="77777777" w:rsidR="009C052C" w:rsidRPr="00270D11" w:rsidRDefault="009C052C" w:rsidP="00732404">
            <w:pPr>
              <w:pStyle w:val="a3"/>
              <w:ind w:left="0"/>
              <w:jc w:val="center"/>
              <w:rPr>
                <w:rFonts w:cs="Times New Roman"/>
                <w:sz w:val="18"/>
                <w:szCs w:val="18"/>
              </w:rPr>
            </w:pPr>
            <w:r w:rsidRPr="00270D11">
              <w:rPr>
                <w:sz w:val="18"/>
                <w:szCs w:val="18"/>
              </w:rPr>
              <w:t>16,1</w:t>
            </w:r>
          </w:p>
        </w:tc>
        <w:tc>
          <w:tcPr>
            <w:tcW w:w="1559" w:type="dxa"/>
            <w:shd w:val="clear" w:color="auto" w:fill="auto"/>
            <w:noWrap/>
            <w:vAlign w:val="center"/>
            <w:hideMark/>
          </w:tcPr>
          <w:p w14:paraId="22F0239B" w14:textId="77777777" w:rsidR="009C052C" w:rsidRPr="00270D11" w:rsidRDefault="009C052C" w:rsidP="00732404">
            <w:pPr>
              <w:pStyle w:val="a3"/>
              <w:ind w:left="0"/>
              <w:jc w:val="center"/>
              <w:rPr>
                <w:rFonts w:cs="Times New Roman"/>
                <w:sz w:val="18"/>
                <w:szCs w:val="18"/>
              </w:rPr>
            </w:pPr>
            <w:r w:rsidRPr="00270D11">
              <w:rPr>
                <w:sz w:val="18"/>
                <w:szCs w:val="18"/>
              </w:rPr>
              <w:t>66,4</w:t>
            </w:r>
          </w:p>
        </w:tc>
        <w:tc>
          <w:tcPr>
            <w:tcW w:w="1418" w:type="dxa"/>
            <w:shd w:val="clear" w:color="auto" w:fill="auto"/>
            <w:noWrap/>
            <w:vAlign w:val="center"/>
            <w:hideMark/>
          </w:tcPr>
          <w:p w14:paraId="7192AA07" w14:textId="77777777" w:rsidR="009C052C" w:rsidRPr="00270D11" w:rsidRDefault="009C052C" w:rsidP="00732404">
            <w:pPr>
              <w:pStyle w:val="a3"/>
              <w:ind w:left="0"/>
              <w:jc w:val="center"/>
              <w:rPr>
                <w:rFonts w:cs="Times New Roman"/>
                <w:sz w:val="18"/>
                <w:szCs w:val="18"/>
              </w:rPr>
            </w:pPr>
            <w:r w:rsidRPr="00270D11">
              <w:rPr>
                <w:sz w:val="18"/>
                <w:szCs w:val="18"/>
              </w:rPr>
              <w:t>20,1</w:t>
            </w:r>
          </w:p>
        </w:tc>
        <w:tc>
          <w:tcPr>
            <w:tcW w:w="1275" w:type="dxa"/>
            <w:shd w:val="clear" w:color="auto" w:fill="auto"/>
            <w:noWrap/>
            <w:vAlign w:val="center"/>
            <w:hideMark/>
          </w:tcPr>
          <w:p w14:paraId="2291BBA4" w14:textId="77777777" w:rsidR="009C052C" w:rsidRPr="00270D11" w:rsidRDefault="009C052C" w:rsidP="00732404">
            <w:pPr>
              <w:pStyle w:val="a3"/>
              <w:ind w:left="0"/>
              <w:jc w:val="center"/>
              <w:rPr>
                <w:rFonts w:cs="Times New Roman"/>
                <w:sz w:val="18"/>
                <w:szCs w:val="18"/>
              </w:rPr>
            </w:pPr>
            <w:r w:rsidRPr="00270D11">
              <w:rPr>
                <w:sz w:val="18"/>
                <w:szCs w:val="18"/>
              </w:rPr>
              <w:t>19,6</w:t>
            </w:r>
          </w:p>
        </w:tc>
        <w:tc>
          <w:tcPr>
            <w:tcW w:w="993" w:type="dxa"/>
            <w:shd w:val="clear" w:color="auto" w:fill="auto"/>
            <w:noWrap/>
            <w:vAlign w:val="center"/>
            <w:hideMark/>
          </w:tcPr>
          <w:p w14:paraId="4BD84809" w14:textId="77777777" w:rsidR="009C052C" w:rsidRPr="00270D11" w:rsidRDefault="009C052C" w:rsidP="00732404">
            <w:pPr>
              <w:pStyle w:val="a3"/>
              <w:ind w:left="0"/>
              <w:jc w:val="center"/>
              <w:rPr>
                <w:rFonts w:cs="Times New Roman"/>
                <w:sz w:val="18"/>
                <w:szCs w:val="18"/>
              </w:rPr>
            </w:pPr>
            <w:r w:rsidRPr="00270D11">
              <w:rPr>
                <w:sz w:val="18"/>
                <w:szCs w:val="18"/>
              </w:rPr>
              <w:t>21,5</w:t>
            </w:r>
          </w:p>
        </w:tc>
        <w:tc>
          <w:tcPr>
            <w:tcW w:w="1275" w:type="dxa"/>
            <w:shd w:val="clear" w:color="auto" w:fill="auto"/>
            <w:noWrap/>
            <w:vAlign w:val="center"/>
            <w:hideMark/>
          </w:tcPr>
          <w:p w14:paraId="435069B8" w14:textId="77777777" w:rsidR="009C052C" w:rsidRPr="00270D11" w:rsidRDefault="009C052C" w:rsidP="00732404">
            <w:pPr>
              <w:pStyle w:val="a3"/>
              <w:ind w:left="0"/>
              <w:jc w:val="center"/>
              <w:rPr>
                <w:rFonts w:cs="Times New Roman"/>
                <w:sz w:val="18"/>
                <w:szCs w:val="18"/>
              </w:rPr>
            </w:pPr>
            <w:r w:rsidRPr="00270D11">
              <w:rPr>
                <w:sz w:val="18"/>
                <w:szCs w:val="18"/>
              </w:rPr>
              <w:t>6,1</w:t>
            </w:r>
          </w:p>
        </w:tc>
        <w:tc>
          <w:tcPr>
            <w:tcW w:w="851" w:type="dxa"/>
            <w:shd w:val="clear" w:color="auto" w:fill="auto"/>
            <w:noWrap/>
            <w:vAlign w:val="center"/>
            <w:hideMark/>
          </w:tcPr>
          <w:p w14:paraId="7EF4999F" w14:textId="77777777" w:rsidR="009C052C" w:rsidRPr="00270D11" w:rsidRDefault="009C052C" w:rsidP="00732404">
            <w:pPr>
              <w:pStyle w:val="a3"/>
              <w:ind w:left="0"/>
              <w:jc w:val="center"/>
              <w:rPr>
                <w:rFonts w:cs="Times New Roman"/>
                <w:i/>
                <w:iCs/>
                <w:sz w:val="18"/>
                <w:szCs w:val="18"/>
              </w:rPr>
            </w:pPr>
            <w:r w:rsidRPr="00270D11">
              <w:rPr>
                <w:i/>
                <w:iCs/>
                <w:sz w:val="18"/>
                <w:szCs w:val="18"/>
              </w:rPr>
              <w:t>0,7</w:t>
            </w:r>
          </w:p>
        </w:tc>
        <w:tc>
          <w:tcPr>
            <w:tcW w:w="786" w:type="dxa"/>
            <w:shd w:val="clear" w:color="auto" w:fill="auto"/>
            <w:noWrap/>
            <w:vAlign w:val="center"/>
            <w:hideMark/>
          </w:tcPr>
          <w:p w14:paraId="08B66A8B"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230,5</w:t>
            </w:r>
          </w:p>
        </w:tc>
      </w:tr>
      <w:tr w:rsidR="00270D11" w:rsidRPr="00270D11" w14:paraId="7F8B3962" w14:textId="77777777" w:rsidTr="00732404">
        <w:trPr>
          <w:trHeight w:val="544"/>
        </w:trPr>
        <w:tc>
          <w:tcPr>
            <w:tcW w:w="1276" w:type="dxa"/>
            <w:shd w:val="clear" w:color="auto" w:fill="auto"/>
            <w:noWrap/>
            <w:vAlign w:val="center"/>
            <w:hideMark/>
          </w:tcPr>
          <w:p w14:paraId="079B0184" w14:textId="77777777" w:rsidR="009C052C" w:rsidRPr="00270D11" w:rsidRDefault="009C052C" w:rsidP="00732404">
            <w:pPr>
              <w:pStyle w:val="a3"/>
              <w:ind w:left="0"/>
              <w:jc w:val="left"/>
              <w:rPr>
                <w:rFonts w:cs="Times New Roman"/>
                <w:sz w:val="18"/>
                <w:szCs w:val="18"/>
              </w:rPr>
            </w:pPr>
            <w:r w:rsidRPr="00270D11">
              <w:rPr>
                <w:sz w:val="18"/>
                <w:szCs w:val="18"/>
              </w:rPr>
              <w:t>Африка</w:t>
            </w:r>
          </w:p>
        </w:tc>
        <w:tc>
          <w:tcPr>
            <w:tcW w:w="1418" w:type="dxa"/>
            <w:shd w:val="clear" w:color="auto" w:fill="auto"/>
            <w:noWrap/>
            <w:vAlign w:val="center"/>
            <w:hideMark/>
          </w:tcPr>
          <w:p w14:paraId="6095D4AE"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275" w:type="dxa"/>
            <w:shd w:val="clear" w:color="auto" w:fill="auto"/>
            <w:noWrap/>
            <w:vAlign w:val="center"/>
            <w:hideMark/>
          </w:tcPr>
          <w:p w14:paraId="6F0D0C19" w14:textId="77777777" w:rsidR="009C052C" w:rsidRPr="00270D11" w:rsidRDefault="009C052C" w:rsidP="00732404">
            <w:pPr>
              <w:pStyle w:val="a3"/>
              <w:ind w:left="0"/>
              <w:jc w:val="center"/>
              <w:rPr>
                <w:rFonts w:cs="Times New Roman"/>
                <w:sz w:val="18"/>
                <w:szCs w:val="18"/>
              </w:rPr>
            </w:pPr>
            <w:r w:rsidRPr="00270D11">
              <w:rPr>
                <w:sz w:val="18"/>
                <w:szCs w:val="18"/>
              </w:rPr>
              <w:t>45,4</w:t>
            </w:r>
          </w:p>
        </w:tc>
        <w:tc>
          <w:tcPr>
            <w:tcW w:w="1418" w:type="dxa"/>
            <w:shd w:val="clear" w:color="auto" w:fill="auto"/>
            <w:noWrap/>
            <w:vAlign w:val="center"/>
            <w:hideMark/>
          </w:tcPr>
          <w:p w14:paraId="629602B5"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134" w:type="dxa"/>
            <w:shd w:val="clear" w:color="auto" w:fill="auto"/>
            <w:noWrap/>
            <w:vAlign w:val="center"/>
            <w:hideMark/>
          </w:tcPr>
          <w:p w14:paraId="2FF2BBB0" w14:textId="77777777" w:rsidR="009C052C" w:rsidRPr="00270D11" w:rsidRDefault="009C052C" w:rsidP="00732404">
            <w:pPr>
              <w:pStyle w:val="a3"/>
              <w:ind w:left="0"/>
              <w:jc w:val="center"/>
              <w:rPr>
                <w:rFonts w:cs="Times New Roman"/>
                <w:sz w:val="18"/>
                <w:szCs w:val="18"/>
              </w:rPr>
            </w:pPr>
            <w:r w:rsidRPr="00270D11">
              <w:rPr>
                <w:sz w:val="18"/>
                <w:szCs w:val="18"/>
              </w:rPr>
              <w:t>5,7</w:t>
            </w:r>
          </w:p>
        </w:tc>
        <w:tc>
          <w:tcPr>
            <w:tcW w:w="1559" w:type="dxa"/>
            <w:shd w:val="clear" w:color="auto" w:fill="auto"/>
            <w:noWrap/>
            <w:vAlign w:val="center"/>
            <w:hideMark/>
          </w:tcPr>
          <w:p w14:paraId="0E1711ED" w14:textId="77777777" w:rsidR="009C052C" w:rsidRPr="00270D11" w:rsidRDefault="009C052C" w:rsidP="00732404">
            <w:pPr>
              <w:pStyle w:val="a3"/>
              <w:ind w:left="0"/>
              <w:jc w:val="center"/>
              <w:rPr>
                <w:rFonts w:cs="Times New Roman"/>
                <w:sz w:val="18"/>
                <w:szCs w:val="18"/>
              </w:rPr>
            </w:pPr>
            <w:r w:rsidRPr="00270D11">
              <w:rPr>
                <w:sz w:val="18"/>
                <w:szCs w:val="18"/>
              </w:rPr>
              <w:t>20,4</w:t>
            </w:r>
          </w:p>
        </w:tc>
        <w:tc>
          <w:tcPr>
            <w:tcW w:w="1418" w:type="dxa"/>
            <w:shd w:val="clear" w:color="auto" w:fill="auto"/>
            <w:noWrap/>
            <w:vAlign w:val="center"/>
            <w:hideMark/>
          </w:tcPr>
          <w:p w14:paraId="26177369"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275" w:type="dxa"/>
            <w:shd w:val="clear" w:color="auto" w:fill="auto"/>
            <w:noWrap/>
            <w:vAlign w:val="center"/>
            <w:hideMark/>
          </w:tcPr>
          <w:p w14:paraId="6CB35377" w14:textId="77777777" w:rsidR="009C052C" w:rsidRPr="00270D11" w:rsidRDefault="009C052C" w:rsidP="00732404">
            <w:pPr>
              <w:pStyle w:val="a3"/>
              <w:ind w:left="0"/>
              <w:jc w:val="center"/>
              <w:rPr>
                <w:rFonts w:cs="Times New Roman"/>
                <w:sz w:val="18"/>
                <w:szCs w:val="18"/>
              </w:rPr>
            </w:pPr>
            <w:r w:rsidRPr="00270D11">
              <w:rPr>
                <w:sz w:val="18"/>
                <w:szCs w:val="18"/>
              </w:rPr>
              <w:t>10,1</w:t>
            </w:r>
          </w:p>
        </w:tc>
        <w:tc>
          <w:tcPr>
            <w:tcW w:w="993" w:type="dxa"/>
            <w:shd w:val="clear" w:color="auto" w:fill="auto"/>
            <w:noWrap/>
            <w:vAlign w:val="center"/>
            <w:hideMark/>
          </w:tcPr>
          <w:p w14:paraId="3695F1A5" w14:textId="77777777" w:rsidR="009C052C" w:rsidRPr="00270D11" w:rsidRDefault="009C052C" w:rsidP="00732404">
            <w:pPr>
              <w:pStyle w:val="a3"/>
              <w:ind w:left="0"/>
              <w:jc w:val="center"/>
              <w:rPr>
                <w:rFonts w:cs="Times New Roman"/>
                <w:sz w:val="18"/>
                <w:szCs w:val="18"/>
              </w:rPr>
            </w:pPr>
            <w:r w:rsidRPr="00270D11">
              <w:rPr>
                <w:sz w:val="18"/>
                <w:szCs w:val="18"/>
              </w:rPr>
              <w:t>7,2</w:t>
            </w:r>
          </w:p>
        </w:tc>
        <w:tc>
          <w:tcPr>
            <w:tcW w:w="1275" w:type="dxa"/>
            <w:shd w:val="clear" w:color="auto" w:fill="auto"/>
            <w:noWrap/>
            <w:vAlign w:val="center"/>
            <w:hideMark/>
          </w:tcPr>
          <w:p w14:paraId="316412B2" w14:textId="77777777" w:rsidR="009C052C" w:rsidRPr="00270D11" w:rsidRDefault="009C052C" w:rsidP="00732404">
            <w:pPr>
              <w:pStyle w:val="a3"/>
              <w:ind w:left="0"/>
              <w:jc w:val="center"/>
              <w:rPr>
                <w:rFonts w:cs="Times New Roman"/>
                <w:sz w:val="18"/>
                <w:szCs w:val="18"/>
              </w:rPr>
            </w:pPr>
            <w:r w:rsidRPr="00270D11">
              <w:rPr>
                <w:sz w:val="18"/>
                <w:szCs w:val="18"/>
              </w:rPr>
              <w:t>7,2</w:t>
            </w:r>
          </w:p>
        </w:tc>
        <w:tc>
          <w:tcPr>
            <w:tcW w:w="851" w:type="dxa"/>
            <w:shd w:val="clear" w:color="auto" w:fill="auto"/>
            <w:noWrap/>
            <w:vAlign w:val="center"/>
            <w:hideMark/>
          </w:tcPr>
          <w:p w14:paraId="672E02A4" w14:textId="77777777" w:rsidR="009C052C" w:rsidRPr="00270D11" w:rsidRDefault="009C052C" w:rsidP="00732404">
            <w:pPr>
              <w:pStyle w:val="a3"/>
              <w:ind w:left="0"/>
              <w:jc w:val="center"/>
              <w:rPr>
                <w:rFonts w:cs="Times New Roman"/>
                <w:i/>
                <w:iCs/>
                <w:sz w:val="18"/>
                <w:szCs w:val="18"/>
              </w:rPr>
            </w:pPr>
            <w:r w:rsidRPr="00270D11">
              <w:rPr>
                <w:i/>
                <w:iCs/>
                <w:sz w:val="18"/>
                <w:szCs w:val="18"/>
              </w:rPr>
              <w:t>6,0</w:t>
            </w:r>
          </w:p>
        </w:tc>
        <w:tc>
          <w:tcPr>
            <w:tcW w:w="786" w:type="dxa"/>
            <w:shd w:val="clear" w:color="auto" w:fill="auto"/>
            <w:noWrap/>
            <w:vAlign w:val="center"/>
            <w:hideMark/>
          </w:tcPr>
          <w:p w14:paraId="6B282E75"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106,2</w:t>
            </w:r>
          </w:p>
        </w:tc>
      </w:tr>
      <w:tr w:rsidR="00270D11" w:rsidRPr="00270D11" w14:paraId="1657ED36" w14:textId="77777777" w:rsidTr="00732404">
        <w:trPr>
          <w:trHeight w:val="706"/>
        </w:trPr>
        <w:tc>
          <w:tcPr>
            <w:tcW w:w="1276" w:type="dxa"/>
            <w:shd w:val="clear" w:color="auto" w:fill="auto"/>
            <w:noWrap/>
            <w:vAlign w:val="center"/>
            <w:hideMark/>
          </w:tcPr>
          <w:p w14:paraId="1B25609C" w14:textId="77777777" w:rsidR="009C052C" w:rsidRPr="00270D11" w:rsidRDefault="009C052C" w:rsidP="00732404">
            <w:pPr>
              <w:pStyle w:val="a3"/>
              <w:ind w:left="0"/>
              <w:jc w:val="left"/>
              <w:rPr>
                <w:rFonts w:cs="Times New Roman"/>
                <w:sz w:val="18"/>
                <w:szCs w:val="18"/>
              </w:rPr>
            </w:pPr>
            <w:r w:rsidRPr="00270D11">
              <w:rPr>
                <w:sz w:val="18"/>
                <w:szCs w:val="18"/>
              </w:rPr>
              <w:t>Австралия и Океания</w:t>
            </w:r>
          </w:p>
        </w:tc>
        <w:tc>
          <w:tcPr>
            <w:tcW w:w="1418" w:type="dxa"/>
            <w:shd w:val="clear" w:color="auto" w:fill="auto"/>
            <w:noWrap/>
            <w:vAlign w:val="center"/>
            <w:hideMark/>
          </w:tcPr>
          <w:p w14:paraId="03F80BD4" w14:textId="77777777" w:rsidR="009C052C" w:rsidRPr="00270D11" w:rsidRDefault="009C052C" w:rsidP="00732404">
            <w:pPr>
              <w:pStyle w:val="a3"/>
              <w:ind w:left="0"/>
              <w:jc w:val="center"/>
              <w:rPr>
                <w:rFonts w:cs="Times New Roman"/>
                <w:sz w:val="18"/>
                <w:szCs w:val="18"/>
              </w:rPr>
            </w:pPr>
            <w:r w:rsidRPr="00270D11">
              <w:rPr>
                <w:sz w:val="18"/>
                <w:szCs w:val="18"/>
              </w:rPr>
              <w:t>4,3</w:t>
            </w:r>
          </w:p>
        </w:tc>
        <w:tc>
          <w:tcPr>
            <w:tcW w:w="1275" w:type="dxa"/>
            <w:shd w:val="clear" w:color="auto" w:fill="auto"/>
            <w:noWrap/>
            <w:vAlign w:val="center"/>
            <w:hideMark/>
          </w:tcPr>
          <w:p w14:paraId="5DEA7E9C" w14:textId="77777777" w:rsidR="009C052C" w:rsidRPr="00270D11" w:rsidRDefault="009C052C" w:rsidP="00732404">
            <w:pPr>
              <w:pStyle w:val="a3"/>
              <w:ind w:left="0"/>
              <w:jc w:val="center"/>
              <w:rPr>
                <w:rFonts w:cs="Times New Roman"/>
                <w:sz w:val="18"/>
                <w:szCs w:val="18"/>
              </w:rPr>
            </w:pPr>
            <w:r w:rsidRPr="00270D11">
              <w:rPr>
                <w:sz w:val="18"/>
                <w:szCs w:val="18"/>
              </w:rPr>
              <w:t>16,2</w:t>
            </w:r>
          </w:p>
        </w:tc>
        <w:tc>
          <w:tcPr>
            <w:tcW w:w="1418" w:type="dxa"/>
            <w:shd w:val="clear" w:color="auto" w:fill="auto"/>
            <w:noWrap/>
            <w:vAlign w:val="center"/>
            <w:hideMark/>
          </w:tcPr>
          <w:p w14:paraId="0808022A"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134" w:type="dxa"/>
            <w:shd w:val="clear" w:color="auto" w:fill="auto"/>
            <w:noWrap/>
            <w:vAlign w:val="center"/>
            <w:hideMark/>
          </w:tcPr>
          <w:p w14:paraId="3647B06B" w14:textId="77777777" w:rsidR="009C052C" w:rsidRPr="00270D11" w:rsidRDefault="009C052C" w:rsidP="00732404">
            <w:pPr>
              <w:pStyle w:val="a3"/>
              <w:ind w:left="0"/>
              <w:jc w:val="center"/>
              <w:rPr>
                <w:rFonts w:cs="Times New Roman"/>
                <w:sz w:val="18"/>
                <w:szCs w:val="18"/>
              </w:rPr>
            </w:pPr>
            <w:r w:rsidRPr="00270D11">
              <w:rPr>
                <w:sz w:val="18"/>
                <w:szCs w:val="18"/>
              </w:rPr>
              <w:t>6,8</w:t>
            </w:r>
          </w:p>
        </w:tc>
        <w:tc>
          <w:tcPr>
            <w:tcW w:w="1559" w:type="dxa"/>
            <w:shd w:val="clear" w:color="auto" w:fill="auto"/>
            <w:noWrap/>
            <w:vAlign w:val="center"/>
            <w:hideMark/>
          </w:tcPr>
          <w:p w14:paraId="7747C452" w14:textId="77777777" w:rsidR="009C052C" w:rsidRPr="00270D11" w:rsidRDefault="009C052C" w:rsidP="00732404">
            <w:pPr>
              <w:pStyle w:val="a3"/>
              <w:ind w:left="0"/>
              <w:jc w:val="center"/>
              <w:rPr>
                <w:rFonts w:cs="Times New Roman"/>
                <w:sz w:val="18"/>
                <w:szCs w:val="18"/>
              </w:rPr>
            </w:pPr>
            <w:r w:rsidRPr="00270D11">
              <w:rPr>
                <w:sz w:val="18"/>
                <w:szCs w:val="18"/>
              </w:rPr>
              <w:t>23,5</w:t>
            </w:r>
          </w:p>
        </w:tc>
        <w:tc>
          <w:tcPr>
            <w:tcW w:w="1418" w:type="dxa"/>
            <w:shd w:val="clear" w:color="auto" w:fill="auto"/>
            <w:noWrap/>
            <w:vAlign w:val="center"/>
            <w:hideMark/>
          </w:tcPr>
          <w:p w14:paraId="17437A9F"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275" w:type="dxa"/>
            <w:shd w:val="clear" w:color="auto" w:fill="auto"/>
            <w:noWrap/>
            <w:vAlign w:val="center"/>
            <w:hideMark/>
          </w:tcPr>
          <w:p w14:paraId="12C3F0EB" w14:textId="77777777" w:rsidR="009C052C" w:rsidRPr="00270D11" w:rsidRDefault="009C052C" w:rsidP="00732404">
            <w:pPr>
              <w:pStyle w:val="a3"/>
              <w:ind w:left="0"/>
              <w:jc w:val="center"/>
              <w:rPr>
                <w:rFonts w:cs="Times New Roman"/>
                <w:sz w:val="18"/>
                <w:szCs w:val="18"/>
              </w:rPr>
            </w:pPr>
            <w:r w:rsidRPr="00270D11">
              <w:rPr>
                <w:sz w:val="18"/>
                <w:szCs w:val="18"/>
              </w:rPr>
              <w:t>5,0</w:t>
            </w:r>
          </w:p>
        </w:tc>
        <w:tc>
          <w:tcPr>
            <w:tcW w:w="993" w:type="dxa"/>
            <w:shd w:val="clear" w:color="auto" w:fill="auto"/>
            <w:noWrap/>
            <w:vAlign w:val="center"/>
            <w:hideMark/>
          </w:tcPr>
          <w:p w14:paraId="01FE21F8" w14:textId="77777777" w:rsidR="009C052C" w:rsidRPr="00270D11" w:rsidRDefault="009C052C" w:rsidP="00732404">
            <w:pPr>
              <w:pStyle w:val="a3"/>
              <w:ind w:left="0"/>
              <w:jc w:val="center"/>
              <w:rPr>
                <w:rFonts w:cs="Times New Roman"/>
                <w:sz w:val="18"/>
                <w:szCs w:val="18"/>
              </w:rPr>
            </w:pPr>
            <w:r w:rsidRPr="00270D11">
              <w:rPr>
                <w:sz w:val="18"/>
                <w:szCs w:val="18"/>
              </w:rPr>
              <w:t>7,5</w:t>
            </w:r>
          </w:p>
        </w:tc>
        <w:tc>
          <w:tcPr>
            <w:tcW w:w="1275" w:type="dxa"/>
            <w:shd w:val="clear" w:color="auto" w:fill="auto"/>
            <w:noWrap/>
            <w:vAlign w:val="center"/>
            <w:hideMark/>
          </w:tcPr>
          <w:p w14:paraId="0D69DC39" w14:textId="77777777" w:rsidR="009C052C" w:rsidRPr="00270D11" w:rsidRDefault="009C052C" w:rsidP="00732404">
            <w:pPr>
              <w:pStyle w:val="a3"/>
              <w:ind w:left="0"/>
              <w:jc w:val="center"/>
              <w:rPr>
                <w:rFonts w:cs="Times New Roman"/>
                <w:sz w:val="18"/>
                <w:szCs w:val="18"/>
              </w:rPr>
            </w:pPr>
            <w:r w:rsidRPr="00270D11">
              <w:rPr>
                <w:sz w:val="18"/>
                <w:szCs w:val="18"/>
              </w:rPr>
              <w:t>5,1</w:t>
            </w:r>
          </w:p>
        </w:tc>
        <w:tc>
          <w:tcPr>
            <w:tcW w:w="851" w:type="dxa"/>
            <w:shd w:val="clear" w:color="auto" w:fill="auto"/>
            <w:noWrap/>
            <w:vAlign w:val="center"/>
            <w:hideMark/>
          </w:tcPr>
          <w:p w14:paraId="313221DF" w14:textId="77777777" w:rsidR="009C052C" w:rsidRPr="00270D11" w:rsidRDefault="009C052C" w:rsidP="00732404">
            <w:pPr>
              <w:pStyle w:val="a3"/>
              <w:ind w:left="0"/>
              <w:jc w:val="center"/>
              <w:rPr>
                <w:rFonts w:cs="Times New Roman"/>
                <w:i/>
                <w:iCs/>
                <w:sz w:val="18"/>
                <w:szCs w:val="18"/>
              </w:rPr>
            </w:pPr>
            <w:r w:rsidRPr="00270D11">
              <w:rPr>
                <w:i/>
                <w:iCs/>
                <w:sz w:val="18"/>
                <w:szCs w:val="18"/>
              </w:rPr>
              <w:t>0,2</w:t>
            </w:r>
          </w:p>
        </w:tc>
        <w:tc>
          <w:tcPr>
            <w:tcW w:w="786" w:type="dxa"/>
            <w:shd w:val="clear" w:color="auto" w:fill="auto"/>
            <w:noWrap/>
            <w:vAlign w:val="center"/>
            <w:hideMark/>
          </w:tcPr>
          <w:p w14:paraId="6B4A241A"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72,1</w:t>
            </w:r>
          </w:p>
        </w:tc>
      </w:tr>
      <w:tr w:rsidR="00270D11" w:rsidRPr="00270D11" w14:paraId="20A8069A" w14:textId="77777777" w:rsidTr="00732404">
        <w:trPr>
          <w:trHeight w:val="288"/>
        </w:trPr>
        <w:tc>
          <w:tcPr>
            <w:tcW w:w="1276" w:type="dxa"/>
            <w:shd w:val="clear" w:color="auto" w:fill="auto"/>
            <w:noWrap/>
            <w:vAlign w:val="center"/>
            <w:hideMark/>
          </w:tcPr>
          <w:p w14:paraId="4633FC85" w14:textId="77777777" w:rsidR="009C052C" w:rsidRPr="00270D11" w:rsidRDefault="009C052C" w:rsidP="00732404">
            <w:pPr>
              <w:pStyle w:val="a3"/>
              <w:ind w:left="0"/>
              <w:jc w:val="left"/>
              <w:rPr>
                <w:rFonts w:cs="Times New Roman"/>
                <w:i/>
                <w:iCs/>
                <w:sz w:val="18"/>
                <w:szCs w:val="18"/>
              </w:rPr>
            </w:pPr>
            <w:r w:rsidRPr="00270D11">
              <w:rPr>
                <w:i/>
                <w:iCs/>
                <w:sz w:val="18"/>
                <w:szCs w:val="18"/>
              </w:rPr>
              <w:t>Другие</w:t>
            </w:r>
            <w:r w:rsidRPr="00270D11">
              <w:rPr>
                <w:rStyle w:val="af9"/>
                <w:i/>
                <w:iCs/>
                <w:sz w:val="18"/>
                <w:szCs w:val="18"/>
              </w:rPr>
              <w:footnoteReference w:id="12"/>
            </w:r>
          </w:p>
        </w:tc>
        <w:tc>
          <w:tcPr>
            <w:tcW w:w="1418" w:type="dxa"/>
            <w:shd w:val="clear" w:color="auto" w:fill="auto"/>
            <w:noWrap/>
            <w:vAlign w:val="center"/>
            <w:hideMark/>
          </w:tcPr>
          <w:p w14:paraId="536B543B" w14:textId="77777777" w:rsidR="009C052C" w:rsidRPr="00270D11" w:rsidRDefault="009C052C" w:rsidP="00732404">
            <w:pPr>
              <w:pStyle w:val="a3"/>
              <w:ind w:left="0"/>
              <w:jc w:val="center"/>
              <w:rPr>
                <w:rFonts w:cs="Times New Roman"/>
                <w:i/>
                <w:iCs/>
                <w:sz w:val="18"/>
                <w:szCs w:val="18"/>
              </w:rPr>
            </w:pPr>
            <w:r w:rsidRPr="00270D11">
              <w:rPr>
                <w:i/>
                <w:iCs/>
                <w:sz w:val="18"/>
                <w:szCs w:val="18"/>
              </w:rPr>
              <w:t>3,4</w:t>
            </w:r>
          </w:p>
        </w:tc>
        <w:tc>
          <w:tcPr>
            <w:tcW w:w="1275" w:type="dxa"/>
            <w:shd w:val="clear" w:color="auto" w:fill="auto"/>
            <w:noWrap/>
            <w:vAlign w:val="center"/>
            <w:hideMark/>
          </w:tcPr>
          <w:p w14:paraId="578B3413" w14:textId="77777777" w:rsidR="009C052C" w:rsidRPr="00270D11" w:rsidRDefault="009C052C" w:rsidP="00732404">
            <w:pPr>
              <w:pStyle w:val="a3"/>
              <w:ind w:left="0"/>
              <w:jc w:val="center"/>
              <w:rPr>
                <w:rFonts w:cs="Times New Roman"/>
                <w:i/>
                <w:iCs/>
                <w:sz w:val="18"/>
                <w:szCs w:val="18"/>
              </w:rPr>
            </w:pPr>
            <w:r w:rsidRPr="00270D11">
              <w:rPr>
                <w:i/>
                <w:iCs/>
                <w:sz w:val="18"/>
                <w:szCs w:val="18"/>
              </w:rPr>
              <w:t>10,9</w:t>
            </w:r>
          </w:p>
        </w:tc>
        <w:tc>
          <w:tcPr>
            <w:tcW w:w="1418" w:type="dxa"/>
            <w:shd w:val="clear" w:color="auto" w:fill="auto"/>
            <w:noWrap/>
            <w:vAlign w:val="center"/>
            <w:hideMark/>
          </w:tcPr>
          <w:p w14:paraId="1259922D" w14:textId="77777777" w:rsidR="009C052C" w:rsidRPr="00270D11" w:rsidRDefault="009C052C" w:rsidP="00732404">
            <w:pPr>
              <w:pStyle w:val="a3"/>
              <w:ind w:left="0"/>
              <w:jc w:val="center"/>
              <w:rPr>
                <w:rFonts w:cs="Times New Roman"/>
                <w:i/>
                <w:iCs/>
                <w:sz w:val="18"/>
                <w:szCs w:val="18"/>
              </w:rPr>
            </w:pPr>
            <w:r w:rsidRPr="00270D11">
              <w:rPr>
                <w:i/>
                <w:iCs/>
                <w:sz w:val="18"/>
                <w:szCs w:val="18"/>
              </w:rPr>
              <w:t>6,1</w:t>
            </w:r>
          </w:p>
        </w:tc>
        <w:tc>
          <w:tcPr>
            <w:tcW w:w="1134" w:type="dxa"/>
            <w:shd w:val="clear" w:color="auto" w:fill="auto"/>
            <w:noWrap/>
            <w:vAlign w:val="center"/>
            <w:hideMark/>
          </w:tcPr>
          <w:p w14:paraId="11497096" w14:textId="77777777" w:rsidR="009C052C" w:rsidRPr="00270D11" w:rsidRDefault="009C052C" w:rsidP="00732404">
            <w:pPr>
              <w:pStyle w:val="a3"/>
              <w:ind w:left="0"/>
              <w:jc w:val="center"/>
              <w:rPr>
                <w:rFonts w:cs="Times New Roman"/>
                <w:i/>
                <w:iCs/>
                <w:sz w:val="18"/>
                <w:szCs w:val="18"/>
              </w:rPr>
            </w:pPr>
            <w:r w:rsidRPr="00270D11">
              <w:rPr>
                <w:i/>
                <w:iCs/>
                <w:sz w:val="18"/>
                <w:szCs w:val="18"/>
              </w:rPr>
              <w:t>4,1</w:t>
            </w:r>
          </w:p>
        </w:tc>
        <w:tc>
          <w:tcPr>
            <w:tcW w:w="1559" w:type="dxa"/>
            <w:shd w:val="clear" w:color="auto" w:fill="auto"/>
            <w:noWrap/>
            <w:vAlign w:val="center"/>
            <w:hideMark/>
          </w:tcPr>
          <w:p w14:paraId="4970F2B9" w14:textId="77777777" w:rsidR="009C052C" w:rsidRPr="00270D11" w:rsidRDefault="009C052C" w:rsidP="00732404">
            <w:pPr>
              <w:pStyle w:val="a3"/>
              <w:ind w:left="0"/>
              <w:jc w:val="center"/>
              <w:rPr>
                <w:rFonts w:cs="Times New Roman"/>
                <w:i/>
                <w:iCs/>
                <w:sz w:val="18"/>
                <w:szCs w:val="18"/>
              </w:rPr>
            </w:pPr>
            <w:r w:rsidRPr="00270D11">
              <w:rPr>
                <w:i/>
                <w:iCs/>
                <w:sz w:val="18"/>
                <w:szCs w:val="18"/>
              </w:rPr>
              <w:t>1,7</w:t>
            </w:r>
          </w:p>
        </w:tc>
        <w:tc>
          <w:tcPr>
            <w:tcW w:w="1418" w:type="dxa"/>
            <w:shd w:val="clear" w:color="auto" w:fill="auto"/>
            <w:noWrap/>
            <w:vAlign w:val="center"/>
            <w:hideMark/>
          </w:tcPr>
          <w:p w14:paraId="0D1C80F2" w14:textId="77777777" w:rsidR="009C052C" w:rsidRPr="00270D11" w:rsidRDefault="009C052C" w:rsidP="00732404">
            <w:pPr>
              <w:pStyle w:val="a3"/>
              <w:ind w:left="0"/>
              <w:jc w:val="center"/>
              <w:rPr>
                <w:rFonts w:cs="Times New Roman"/>
                <w:i/>
                <w:iCs/>
                <w:sz w:val="18"/>
                <w:szCs w:val="18"/>
              </w:rPr>
            </w:pPr>
            <w:r w:rsidRPr="00270D11">
              <w:rPr>
                <w:i/>
                <w:iCs/>
                <w:sz w:val="18"/>
                <w:szCs w:val="18"/>
              </w:rPr>
              <w:t>6,1</w:t>
            </w:r>
          </w:p>
        </w:tc>
        <w:tc>
          <w:tcPr>
            <w:tcW w:w="1275" w:type="dxa"/>
            <w:shd w:val="clear" w:color="auto" w:fill="auto"/>
            <w:noWrap/>
            <w:vAlign w:val="center"/>
            <w:hideMark/>
          </w:tcPr>
          <w:p w14:paraId="198B804F" w14:textId="77777777" w:rsidR="009C052C" w:rsidRPr="00270D11" w:rsidRDefault="009C052C" w:rsidP="00732404">
            <w:pPr>
              <w:pStyle w:val="a3"/>
              <w:ind w:left="0"/>
              <w:jc w:val="center"/>
              <w:rPr>
                <w:rFonts w:cs="Times New Roman"/>
                <w:i/>
                <w:iCs/>
                <w:sz w:val="18"/>
                <w:szCs w:val="18"/>
              </w:rPr>
            </w:pPr>
            <w:r w:rsidRPr="00270D11">
              <w:rPr>
                <w:i/>
                <w:iCs/>
                <w:sz w:val="18"/>
                <w:szCs w:val="18"/>
              </w:rPr>
              <w:t>2,2</w:t>
            </w:r>
          </w:p>
        </w:tc>
        <w:tc>
          <w:tcPr>
            <w:tcW w:w="993" w:type="dxa"/>
            <w:shd w:val="clear" w:color="auto" w:fill="auto"/>
            <w:noWrap/>
            <w:vAlign w:val="center"/>
            <w:hideMark/>
          </w:tcPr>
          <w:p w14:paraId="17C6199D" w14:textId="77777777" w:rsidR="009C052C" w:rsidRPr="00270D11" w:rsidRDefault="009C052C" w:rsidP="00732404">
            <w:pPr>
              <w:pStyle w:val="a3"/>
              <w:ind w:left="0"/>
              <w:jc w:val="center"/>
              <w:rPr>
                <w:rFonts w:cs="Times New Roman"/>
                <w:i/>
                <w:iCs/>
                <w:sz w:val="18"/>
                <w:szCs w:val="18"/>
              </w:rPr>
            </w:pPr>
            <w:r w:rsidRPr="00270D11">
              <w:rPr>
                <w:i/>
                <w:iCs/>
                <w:sz w:val="18"/>
                <w:szCs w:val="18"/>
              </w:rPr>
              <w:t>1,5</w:t>
            </w:r>
          </w:p>
        </w:tc>
        <w:tc>
          <w:tcPr>
            <w:tcW w:w="1275" w:type="dxa"/>
            <w:shd w:val="clear" w:color="auto" w:fill="auto"/>
            <w:noWrap/>
            <w:vAlign w:val="center"/>
            <w:hideMark/>
          </w:tcPr>
          <w:p w14:paraId="25D15761" w14:textId="77777777" w:rsidR="009C052C" w:rsidRPr="00270D11" w:rsidRDefault="009C052C" w:rsidP="00732404">
            <w:pPr>
              <w:pStyle w:val="a3"/>
              <w:ind w:left="0"/>
              <w:jc w:val="center"/>
              <w:rPr>
                <w:rFonts w:cs="Times New Roman"/>
                <w:i/>
                <w:iCs/>
                <w:sz w:val="18"/>
                <w:szCs w:val="18"/>
              </w:rPr>
            </w:pPr>
            <w:r w:rsidRPr="00270D11">
              <w:rPr>
                <w:i/>
                <w:iCs/>
                <w:sz w:val="18"/>
                <w:szCs w:val="18"/>
              </w:rPr>
              <w:t>4,6</w:t>
            </w:r>
          </w:p>
        </w:tc>
        <w:tc>
          <w:tcPr>
            <w:tcW w:w="851" w:type="dxa"/>
            <w:shd w:val="clear" w:color="auto" w:fill="auto"/>
            <w:noWrap/>
            <w:vAlign w:val="center"/>
            <w:hideMark/>
          </w:tcPr>
          <w:p w14:paraId="6B11F8AE" w14:textId="77777777" w:rsidR="009C052C" w:rsidRPr="00270D11" w:rsidRDefault="009C052C" w:rsidP="00732404">
            <w:pPr>
              <w:pStyle w:val="a3"/>
              <w:ind w:left="0"/>
              <w:jc w:val="center"/>
              <w:rPr>
                <w:rFonts w:cs="Times New Roman"/>
                <w:i/>
                <w:iCs/>
                <w:sz w:val="18"/>
                <w:szCs w:val="18"/>
              </w:rPr>
            </w:pPr>
            <w:r w:rsidRPr="00270D11">
              <w:rPr>
                <w:i/>
                <w:iCs/>
                <w:sz w:val="18"/>
                <w:szCs w:val="18"/>
              </w:rPr>
              <w:t>7,3</w:t>
            </w:r>
          </w:p>
        </w:tc>
        <w:tc>
          <w:tcPr>
            <w:tcW w:w="786" w:type="dxa"/>
            <w:shd w:val="clear" w:color="auto" w:fill="auto"/>
            <w:noWrap/>
            <w:vAlign w:val="center"/>
            <w:hideMark/>
          </w:tcPr>
          <w:p w14:paraId="2B7E2040"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47,9</w:t>
            </w:r>
          </w:p>
        </w:tc>
      </w:tr>
      <w:tr w:rsidR="00270D11" w:rsidRPr="00270D11" w14:paraId="3A3BF6B6" w14:textId="77777777" w:rsidTr="00732404">
        <w:trPr>
          <w:trHeight w:val="288"/>
        </w:trPr>
        <w:tc>
          <w:tcPr>
            <w:tcW w:w="1276" w:type="dxa"/>
            <w:shd w:val="clear" w:color="auto" w:fill="auto"/>
            <w:noWrap/>
            <w:vAlign w:val="center"/>
            <w:hideMark/>
          </w:tcPr>
          <w:p w14:paraId="69120321" w14:textId="77777777" w:rsidR="009C052C" w:rsidRPr="00270D11" w:rsidRDefault="009C052C" w:rsidP="00732404">
            <w:pPr>
              <w:pStyle w:val="a3"/>
              <w:ind w:left="0"/>
              <w:jc w:val="left"/>
              <w:rPr>
                <w:rFonts w:cs="Times New Roman"/>
                <w:b/>
                <w:bCs/>
                <w:i/>
                <w:iCs/>
                <w:sz w:val="18"/>
                <w:szCs w:val="18"/>
              </w:rPr>
            </w:pPr>
            <w:r w:rsidRPr="00270D11">
              <w:rPr>
                <w:b/>
                <w:bCs/>
                <w:i/>
                <w:iCs/>
                <w:sz w:val="18"/>
                <w:szCs w:val="18"/>
              </w:rPr>
              <w:t>Всего</w:t>
            </w:r>
          </w:p>
        </w:tc>
        <w:tc>
          <w:tcPr>
            <w:tcW w:w="1418" w:type="dxa"/>
            <w:shd w:val="clear" w:color="auto" w:fill="auto"/>
            <w:noWrap/>
            <w:vAlign w:val="center"/>
            <w:hideMark/>
          </w:tcPr>
          <w:p w14:paraId="730F0A3D"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942,4</w:t>
            </w:r>
          </w:p>
        </w:tc>
        <w:tc>
          <w:tcPr>
            <w:tcW w:w="1275" w:type="dxa"/>
            <w:shd w:val="clear" w:color="auto" w:fill="auto"/>
            <w:noWrap/>
            <w:vAlign w:val="center"/>
            <w:hideMark/>
          </w:tcPr>
          <w:p w14:paraId="2308ACAA" w14:textId="56B28894" w:rsidR="009C052C" w:rsidRPr="00270D11" w:rsidRDefault="009C052C" w:rsidP="00732404">
            <w:pPr>
              <w:pStyle w:val="a3"/>
              <w:ind w:left="0"/>
              <w:jc w:val="center"/>
              <w:rPr>
                <w:rFonts w:cs="Times New Roman"/>
                <w:b/>
                <w:bCs/>
                <w:i/>
                <w:iCs/>
                <w:sz w:val="18"/>
                <w:szCs w:val="18"/>
              </w:rPr>
            </w:pPr>
            <w:r w:rsidRPr="00270D11">
              <w:rPr>
                <w:b/>
                <w:bCs/>
                <w:i/>
                <w:iCs/>
                <w:sz w:val="18"/>
                <w:szCs w:val="18"/>
              </w:rPr>
              <w:t>4</w:t>
            </w:r>
            <w:r w:rsidR="008B079A" w:rsidRPr="00270D11">
              <w:rPr>
                <w:b/>
                <w:bCs/>
                <w:i/>
                <w:iCs/>
                <w:sz w:val="18"/>
                <w:szCs w:val="18"/>
              </w:rPr>
              <w:t>61,8</w:t>
            </w:r>
          </w:p>
        </w:tc>
        <w:tc>
          <w:tcPr>
            <w:tcW w:w="1418" w:type="dxa"/>
            <w:shd w:val="clear" w:color="auto" w:fill="auto"/>
            <w:noWrap/>
            <w:vAlign w:val="center"/>
            <w:hideMark/>
          </w:tcPr>
          <w:p w14:paraId="1ED4BBD1"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642,8</w:t>
            </w:r>
          </w:p>
        </w:tc>
        <w:tc>
          <w:tcPr>
            <w:tcW w:w="1134" w:type="dxa"/>
            <w:shd w:val="clear" w:color="auto" w:fill="auto"/>
            <w:noWrap/>
            <w:vAlign w:val="center"/>
            <w:hideMark/>
          </w:tcPr>
          <w:p w14:paraId="62361465"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619,5</w:t>
            </w:r>
          </w:p>
        </w:tc>
        <w:tc>
          <w:tcPr>
            <w:tcW w:w="1559" w:type="dxa"/>
            <w:shd w:val="clear" w:color="auto" w:fill="auto"/>
            <w:noWrap/>
            <w:vAlign w:val="center"/>
            <w:hideMark/>
          </w:tcPr>
          <w:p w14:paraId="4FB94DDE"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741,0</w:t>
            </w:r>
          </w:p>
        </w:tc>
        <w:tc>
          <w:tcPr>
            <w:tcW w:w="1418" w:type="dxa"/>
            <w:shd w:val="clear" w:color="auto" w:fill="auto"/>
            <w:noWrap/>
            <w:vAlign w:val="center"/>
            <w:hideMark/>
          </w:tcPr>
          <w:p w14:paraId="12ED1C10"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567,5</w:t>
            </w:r>
          </w:p>
        </w:tc>
        <w:tc>
          <w:tcPr>
            <w:tcW w:w="1275" w:type="dxa"/>
            <w:shd w:val="clear" w:color="auto" w:fill="auto"/>
            <w:noWrap/>
            <w:vAlign w:val="center"/>
            <w:hideMark/>
          </w:tcPr>
          <w:p w14:paraId="2D5A4032"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455,9</w:t>
            </w:r>
          </w:p>
        </w:tc>
        <w:tc>
          <w:tcPr>
            <w:tcW w:w="993" w:type="dxa"/>
            <w:shd w:val="clear" w:color="auto" w:fill="auto"/>
            <w:noWrap/>
            <w:vAlign w:val="center"/>
            <w:hideMark/>
          </w:tcPr>
          <w:p w14:paraId="7A5D825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380,3</w:t>
            </w:r>
          </w:p>
        </w:tc>
        <w:tc>
          <w:tcPr>
            <w:tcW w:w="1275" w:type="dxa"/>
            <w:shd w:val="clear" w:color="auto" w:fill="auto"/>
            <w:noWrap/>
            <w:vAlign w:val="center"/>
            <w:hideMark/>
          </w:tcPr>
          <w:p w14:paraId="705E756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163,2</w:t>
            </w:r>
          </w:p>
        </w:tc>
        <w:tc>
          <w:tcPr>
            <w:tcW w:w="851" w:type="dxa"/>
            <w:shd w:val="clear" w:color="auto" w:fill="auto"/>
            <w:noWrap/>
            <w:vAlign w:val="center"/>
            <w:hideMark/>
          </w:tcPr>
          <w:p w14:paraId="72CB1854"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44,4</w:t>
            </w:r>
          </w:p>
        </w:tc>
        <w:tc>
          <w:tcPr>
            <w:tcW w:w="786" w:type="dxa"/>
            <w:shd w:val="clear" w:color="auto" w:fill="auto"/>
            <w:noWrap/>
            <w:vAlign w:val="center"/>
            <w:hideMark/>
          </w:tcPr>
          <w:p w14:paraId="747150F7" w14:textId="38835FEB" w:rsidR="009C052C" w:rsidRPr="00270D11" w:rsidRDefault="008B079A" w:rsidP="00732404">
            <w:pPr>
              <w:pStyle w:val="a3"/>
              <w:ind w:left="0"/>
              <w:jc w:val="center"/>
              <w:rPr>
                <w:rFonts w:cs="Times New Roman"/>
                <w:b/>
                <w:bCs/>
                <w:i/>
                <w:iCs/>
                <w:sz w:val="18"/>
                <w:szCs w:val="18"/>
              </w:rPr>
            </w:pPr>
            <w:r w:rsidRPr="00270D11">
              <w:rPr>
                <w:b/>
                <w:bCs/>
                <w:i/>
                <w:iCs/>
                <w:sz w:val="18"/>
                <w:szCs w:val="18"/>
              </w:rPr>
              <w:t>5</w:t>
            </w:r>
            <w:r w:rsidR="006A0EB7">
              <w:rPr>
                <w:b/>
                <w:bCs/>
                <w:i/>
                <w:iCs/>
                <w:sz w:val="18"/>
                <w:szCs w:val="18"/>
              </w:rPr>
              <w:t xml:space="preserve"> </w:t>
            </w:r>
            <w:r w:rsidRPr="00270D11">
              <w:rPr>
                <w:b/>
                <w:bCs/>
                <w:i/>
                <w:iCs/>
                <w:sz w:val="18"/>
                <w:szCs w:val="18"/>
              </w:rPr>
              <w:t>018,8</w:t>
            </w:r>
          </w:p>
        </w:tc>
      </w:tr>
      <w:tr w:rsidR="00270D11" w:rsidRPr="00270D11" w14:paraId="74C63509" w14:textId="77777777" w:rsidTr="00732404">
        <w:trPr>
          <w:trHeight w:val="379"/>
        </w:trPr>
        <w:tc>
          <w:tcPr>
            <w:tcW w:w="14678" w:type="dxa"/>
            <w:gridSpan w:val="12"/>
            <w:shd w:val="clear" w:color="auto" w:fill="auto"/>
            <w:noWrap/>
            <w:vAlign w:val="center"/>
          </w:tcPr>
          <w:p w14:paraId="29747C03" w14:textId="77777777" w:rsidR="009C052C" w:rsidRPr="00270D11" w:rsidRDefault="009C052C" w:rsidP="00732404">
            <w:pPr>
              <w:pStyle w:val="a3"/>
              <w:ind w:left="0"/>
              <w:jc w:val="center"/>
              <w:rPr>
                <w:rFonts w:cs="Times New Roman"/>
                <w:b/>
                <w:bCs/>
                <w:sz w:val="18"/>
                <w:szCs w:val="18"/>
              </w:rPr>
            </w:pPr>
            <w:r w:rsidRPr="00270D11">
              <w:rPr>
                <w:rFonts w:cs="Times New Roman"/>
                <w:b/>
                <w:bCs/>
                <w:sz w:val="18"/>
                <w:szCs w:val="18"/>
              </w:rPr>
              <w:lastRenderedPageBreak/>
              <w:t>Импорт</w:t>
            </w:r>
          </w:p>
        </w:tc>
      </w:tr>
      <w:tr w:rsidR="00270D11" w:rsidRPr="00270D11" w14:paraId="20E0D39A" w14:textId="77777777" w:rsidTr="00732404">
        <w:trPr>
          <w:trHeight w:val="314"/>
        </w:trPr>
        <w:tc>
          <w:tcPr>
            <w:tcW w:w="1276" w:type="dxa"/>
            <w:shd w:val="clear" w:color="auto" w:fill="auto"/>
            <w:noWrap/>
            <w:vAlign w:val="center"/>
          </w:tcPr>
          <w:p w14:paraId="72ED9214" w14:textId="77777777" w:rsidR="009C052C" w:rsidRPr="00270D11" w:rsidRDefault="009C052C" w:rsidP="00732404">
            <w:pPr>
              <w:pStyle w:val="a3"/>
              <w:ind w:left="0"/>
              <w:jc w:val="left"/>
              <w:rPr>
                <w:rFonts w:cs="Times New Roman"/>
                <w:b/>
                <w:bCs/>
                <w:i/>
                <w:iCs/>
                <w:sz w:val="18"/>
                <w:szCs w:val="18"/>
              </w:rPr>
            </w:pPr>
            <w:r w:rsidRPr="00270D11">
              <w:rPr>
                <w:sz w:val="18"/>
                <w:szCs w:val="18"/>
              </w:rPr>
              <w:t>Европа</w:t>
            </w:r>
          </w:p>
        </w:tc>
        <w:tc>
          <w:tcPr>
            <w:tcW w:w="1418" w:type="dxa"/>
            <w:shd w:val="clear" w:color="auto" w:fill="FFC000"/>
            <w:noWrap/>
            <w:vAlign w:val="center"/>
          </w:tcPr>
          <w:p w14:paraId="1F09F431" w14:textId="77777777" w:rsidR="009C052C" w:rsidRPr="00270D11" w:rsidRDefault="009C052C" w:rsidP="00732404">
            <w:pPr>
              <w:pStyle w:val="a3"/>
              <w:ind w:left="0"/>
              <w:jc w:val="center"/>
              <w:rPr>
                <w:rFonts w:cs="Times New Roman"/>
                <w:b/>
                <w:bCs/>
                <w:i/>
                <w:iCs/>
                <w:sz w:val="18"/>
                <w:szCs w:val="18"/>
              </w:rPr>
            </w:pPr>
            <w:r w:rsidRPr="00270D11">
              <w:rPr>
                <w:sz w:val="18"/>
                <w:szCs w:val="18"/>
              </w:rPr>
              <w:t>397,0</w:t>
            </w:r>
          </w:p>
        </w:tc>
        <w:tc>
          <w:tcPr>
            <w:tcW w:w="1275" w:type="dxa"/>
            <w:shd w:val="clear" w:color="auto" w:fill="FFC000"/>
            <w:noWrap/>
            <w:vAlign w:val="center"/>
          </w:tcPr>
          <w:p w14:paraId="5BE9B711" w14:textId="14CA9612" w:rsidR="009C052C" w:rsidRPr="00270D11" w:rsidRDefault="009C052C" w:rsidP="00732404">
            <w:pPr>
              <w:pStyle w:val="a3"/>
              <w:ind w:left="0"/>
              <w:jc w:val="center"/>
              <w:rPr>
                <w:rFonts w:cs="Times New Roman"/>
                <w:b/>
                <w:bCs/>
                <w:i/>
                <w:iCs/>
                <w:sz w:val="18"/>
                <w:szCs w:val="18"/>
              </w:rPr>
            </w:pPr>
            <w:r w:rsidRPr="00270D11">
              <w:rPr>
                <w:sz w:val="18"/>
                <w:szCs w:val="18"/>
              </w:rPr>
              <w:t>1</w:t>
            </w:r>
            <w:r w:rsidR="00721CBD" w:rsidRPr="00270D11">
              <w:rPr>
                <w:sz w:val="18"/>
                <w:szCs w:val="18"/>
              </w:rPr>
              <w:t>90,0</w:t>
            </w:r>
          </w:p>
        </w:tc>
        <w:tc>
          <w:tcPr>
            <w:tcW w:w="1418" w:type="dxa"/>
            <w:shd w:val="clear" w:color="auto" w:fill="FFC000"/>
            <w:noWrap/>
            <w:vAlign w:val="center"/>
          </w:tcPr>
          <w:p w14:paraId="3020FB04" w14:textId="77777777" w:rsidR="009C052C" w:rsidRPr="00270D11" w:rsidRDefault="009C052C" w:rsidP="00732404">
            <w:pPr>
              <w:pStyle w:val="a3"/>
              <w:ind w:left="0"/>
              <w:jc w:val="center"/>
              <w:rPr>
                <w:rFonts w:cs="Times New Roman"/>
                <w:b/>
                <w:bCs/>
                <w:i/>
                <w:iCs/>
                <w:sz w:val="18"/>
                <w:szCs w:val="18"/>
              </w:rPr>
            </w:pPr>
            <w:r w:rsidRPr="00270D11">
              <w:rPr>
                <w:sz w:val="18"/>
                <w:szCs w:val="18"/>
              </w:rPr>
              <w:t>217,0</w:t>
            </w:r>
          </w:p>
        </w:tc>
        <w:tc>
          <w:tcPr>
            <w:tcW w:w="1134" w:type="dxa"/>
            <w:shd w:val="clear" w:color="auto" w:fill="FFC000"/>
            <w:noWrap/>
            <w:vAlign w:val="center"/>
          </w:tcPr>
          <w:p w14:paraId="7C4A9B3F" w14:textId="77777777" w:rsidR="009C052C" w:rsidRPr="00270D11" w:rsidRDefault="009C052C" w:rsidP="00732404">
            <w:pPr>
              <w:pStyle w:val="a3"/>
              <w:ind w:left="0"/>
              <w:jc w:val="center"/>
              <w:rPr>
                <w:rFonts w:cs="Times New Roman"/>
                <w:b/>
                <w:bCs/>
                <w:i/>
                <w:iCs/>
                <w:sz w:val="18"/>
                <w:szCs w:val="18"/>
              </w:rPr>
            </w:pPr>
            <w:r w:rsidRPr="00270D11">
              <w:rPr>
                <w:sz w:val="18"/>
                <w:szCs w:val="18"/>
              </w:rPr>
              <w:t>318,0</w:t>
            </w:r>
          </w:p>
        </w:tc>
        <w:tc>
          <w:tcPr>
            <w:tcW w:w="1559" w:type="dxa"/>
            <w:shd w:val="clear" w:color="auto" w:fill="FFC000"/>
            <w:noWrap/>
            <w:vAlign w:val="center"/>
          </w:tcPr>
          <w:p w14:paraId="5532B513" w14:textId="77777777" w:rsidR="009C052C" w:rsidRPr="00270D11" w:rsidRDefault="009C052C" w:rsidP="00732404">
            <w:pPr>
              <w:pStyle w:val="a3"/>
              <w:ind w:left="0"/>
              <w:jc w:val="center"/>
              <w:rPr>
                <w:rFonts w:cs="Times New Roman"/>
                <w:b/>
                <w:bCs/>
                <w:i/>
                <w:iCs/>
                <w:sz w:val="18"/>
                <w:szCs w:val="18"/>
              </w:rPr>
            </w:pPr>
            <w:r w:rsidRPr="00270D11">
              <w:rPr>
                <w:sz w:val="18"/>
                <w:szCs w:val="18"/>
              </w:rPr>
              <w:t>377,0</w:t>
            </w:r>
          </w:p>
        </w:tc>
        <w:tc>
          <w:tcPr>
            <w:tcW w:w="1418" w:type="dxa"/>
            <w:shd w:val="clear" w:color="auto" w:fill="FFC000"/>
            <w:noWrap/>
            <w:vAlign w:val="center"/>
          </w:tcPr>
          <w:p w14:paraId="1559770B" w14:textId="77777777" w:rsidR="009C052C" w:rsidRPr="00270D11" w:rsidRDefault="009C052C" w:rsidP="00732404">
            <w:pPr>
              <w:pStyle w:val="a3"/>
              <w:ind w:left="0"/>
              <w:jc w:val="center"/>
              <w:rPr>
                <w:rFonts w:cs="Times New Roman"/>
                <w:b/>
                <w:bCs/>
                <w:i/>
                <w:iCs/>
                <w:sz w:val="18"/>
                <w:szCs w:val="18"/>
              </w:rPr>
            </w:pPr>
            <w:r w:rsidRPr="00270D11">
              <w:rPr>
                <w:sz w:val="18"/>
                <w:szCs w:val="18"/>
              </w:rPr>
              <w:t>247,0</w:t>
            </w:r>
          </w:p>
        </w:tc>
        <w:tc>
          <w:tcPr>
            <w:tcW w:w="1275" w:type="dxa"/>
            <w:shd w:val="clear" w:color="auto" w:fill="FFC000"/>
            <w:noWrap/>
            <w:vAlign w:val="center"/>
          </w:tcPr>
          <w:p w14:paraId="24388C02" w14:textId="77777777" w:rsidR="009C052C" w:rsidRPr="00270D11" w:rsidRDefault="009C052C" w:rsidP="00732404">
            <w:pPr>
              <w:pStyle w:val="a3"/>
              <w:ind w:left="0"/>
              <w:jc w:val="center"/>
              <w:rPr>
                <w:rFonts w:cs="Times New Roman"/>
                <w:b/>
                <w:bCs/>
                <w:i/>
                <w:iCs/>
                <w:sz w:val="18"/>
                <w:szCs w:val="18"/>
              </w:rPr>
            </w:pPr>
            <w:r w:rsidRPr="00270D11">
              <w:rPr>
                <w:sz w:val="18"/>
                <w:szCs w:val="18"/>
              </w:rPr>
              <w:t>212,0</w:t>
            </w:r>
          </w:p>
        </w:tc>
        <w:tc>
          <w:tcPr>
            <w:tcW w:w="993" w:type="dxa"/>
            <w:shd w:val="clear" w:color="auto" w:fill="FFC000"/>
            <w:noWrap/>
            <w:vAlign w:val="center"/>
          </w:tcPr>
          <w:p w14:paraId="285FE63F" w14:textId="77777777" w:rsidR="009C052C" w:rsidRPr="00270D11" w:rsidRDefault="009C052C" w:rsidP="00732404">
            <w:pPr>
              <w:pStyle w:val="a3"/>
              <w:ind w:left="0"/>
              <w:jc w:val="center"/>
              <w:rPr>
                <w:rFonts w:cs="Times New Roman"/>
                <w:b/>
                <w:bCs/>
                <w:i/>
                <w:iCs/>
                <w:sz w:val="18"/>
                <w:szCs w:val="18"/>
              </w:rPr>
            </w:pPr>
            <w:r w:rsidRPr="00270D11">
              <w:rPr>
                <w:sz w:val="18"/>
                <w:szCs w:val="18"/>
              </w:rPr>
              <w:t>187,0</w:t>
            </w:r>
          </w:p>
        </w:tc>
        <w:tc>
          <w:tcPr>
            <w:tcW w:w="1275" w:type="dxa"/>
            <w:shd w:val="clear" w:color="auto" w:fill="FFC000"/>
            <w:noWrap/>
            <w:vAlign w:val="center"/>
          </w:tcPr>
          <w:p w14:paraId="0210B73D" w14:textId="77777777" w:rsidR="009C052C" w:rsidRPr="00270D11" w:rsidRDefault="009C052C" w:rsidP="00732404">
            <w:pPr>
              <w:pStyle w:val="a3"/>
              <w:ind w:left="0"/>
              <w:jc w:val="center"/>
              <w:rPr>
                <w:rFonts w:cs="Times New Roman"/>
                <w:b/>
                <w:bCs/>
                <w:i/>
                <w:iCs/>
                <w:sz w:val="18"/>
                <w:szCs w:val="18"/>
              </w:rPr>
            </w:pPr>
            <w:r w:rsidRPr="00270D11">
              <w:rPr>
                <w:sz w:val="18"/>
                <w:szCs w:val="18"/>
              </w:rPr>
              <w:t>75,3</w:t>
            </w:r>
          </w:p>
        </w:tc>
        <w:tc>
          <w:tcPr>
            <w:tcW w:w="851" w:type="dxa"/>
            <w:shd w:val="clear" w:color="auto" w:fill="FFC000"/>
            <w:noWrap/>
            <w:vAlign w:val="center"/>
          </w:tcPr>
          <w:p w14:paraId="5652430D" w14:textId="77777777" w:rsidR="009C052C" w:rsidRPr="00270D11" w:rsidRDefault="009C052C" w:rsidP="00732404">
            <w:pPr>
              <w:pStyle w:val="a3"/>
              <w:ind w:left="0"/>
              <w:jc w:val="center"/>
              <w:rPr>
                <w:rFonts w:cs="Times New Roman"/>
                <w:b/>
                <w:bCs/>
                <w:i/>
                <w:iCs/>
                <w:sz w:val="18"/>
                <w:szCs w:val="18"/>
              </w:rPr>
            </w:pPr>
            <w:r w:rsidRPr="00270D11">
              <w:rPr>
                <w:i/>
                <w:iCs/>
                <w:sz w:val="18"/>
                <w:szCs w:val="18"/>
              </w:rPr>
              <w:t>10,7</w:t>
            </w:r>
          </w:p>
        </w:tc>
        <w:tc>
          <w:tcPr>
            <w:tcW w:w="786" w:type="dxa"/>
            <w:shd w:val="clear" w:color="auto" w:fill="auto"/>
            <w:noWrap/>
            <w:vAlign w:val="center"/>
          </w:tcPr>
          <w:p w14:paraId="2CE323CA" w14:textId="527CDBE1" w:rsidR="009C052C" w:rsidRPr="00270D11" w:rsidRDefault="008B079A" w:rsidP="00732404">
            <w:pPr>
              <w:pStyle w:val="a3"/>
              <w:ind w:left="0"/>
              <w:jc w:val="center"/>
              <w:rPr>
                <w:rFonts w:cs="Times New Roman"/>
                <w:b/>
                <w:bCs/>
                <w:i/>
                <w:iCs/>
                <w:sz w:val="18"/>
                <w:szCs w:val="18"/>
              </w:rPr>
            </w:pPr>
            <w:r w:rsidRPr="00270D11">
              <w:rPr>
                <w:b/>
                <w:bCs/>
                <w:i/>
                <w:iCs/>
                <w:sz w:val="18"/>
                <w:szCs w:val="18"/>
              </w:rPr>
              <w:t>2</w:t>
            </w:r>
            <w:r w:rsidR="002209C9" w:rsidRPr="00270D11">
              <w:rPr>
                <w:b/>
                <w:bCs/>
                <w:i/>
                <w:iCs/>
                <w:sz w:val="18"/>
                <w:szCs w:val="18"/>
              </w:rPr>
              <w:t> </w:t>
            </w:r>
            <w:r w:rsidRPr="00270D11">
              <w:rPr>
                <w:b/>
                <w:bCs/>
                <w:i/>
                <w:iCs/>
                <w:sz w:val="18"/>
                <w:szCs w:val="18"/>
              </w:rPr>
              <w:t>231</w:t>
            </w:r>
            <w:r w:rsidR="002209C9" w:rsidRPr="00270D11">
              <w:rPr>
                <w:b/>
                <w:bCs/>
                <w:i/>
                <w:iCs/>
                <w:sz w:val="18"/>
                <w:szCs w:val="18"/>
              </w:rPr>
              <w:t>,0</w:t>
            </w:r>
          </w:p>
        </w:tc>
      </w:tr>
      <w:tr w:rsidR="00270D11" w:rsidRPr="00270D11" w14:paraId="2DA5DD8E" w14:textId="77777777" w:rsidTr="00732404">
        <w:trPr>
          <w:trHeight w:val="288"/>
        </w:trPr>
        <w:tc>
          <w:tcPr>
            <w:tcW w:w="1276" w:type="dxa"/>
            <w:shd w:val="clear" w:color="auto" w:fill="auto"/>
            <w:noWrap/>
            <w:vAlign w:val="center"/>
            <w:hideMark/>
          </w:tcPr>
          <w:p w14:paraId="6C227EE7" w14:textId="77777777" w:rsidR="009C052C" w:rsidRPr="00270D11" w:rsidRDefault="009C052C" w:rsidP="00732404">
            <w:pPr>
              <w:jc w:val="left"/>
              <w:rPr>
                <w:rFonts w:eastAsia="Times New Roman" w:cs="Times New Roman"/>
                <w:sz w:val="18"/>
                <w:szCs w:val="18"/>
                <w:lang w:eastAsia="ru-RU"/>
              </w:rPr>
            </w:pPr>
            <w:r w:rsidRPr="00270D11">
              <w:rPr>
                <w:sz w:val="18"/>
                <w:szCs w:val="18"/>
              </w:rPr>
              <w:t>Восточная и Юго-Восточная Азия</w:t>
            </w:r>
          </w:p>
        </w:tc>
        <w:tc>
          <w:tcPr>
            <w:tcW w:w="1418" w:type="dxa"/>
            <w:shd w:val="clear" w:color="auto" w:fill="auto"/>
            <w:noWrap/>
            <w:vAlign w:val="center"/>
            <w:hideMark/>
          </w:tcPr>
          <w:p w14:paraId="026B5A75" w14:textId="77777777" w:rsidR="009C052C" w:rsidRPr="00270D11" w:rsidRDefault="009C052C" w:rsidP="00732404">
            <w:pPr>
              <w:jc w:val="center"/>
              <w:rPr>
                <w:rFonts w:eastAsia="Times New Roman" w:cs="Times New Roman"/>
                <w:sz w:val="18"/>
                <w:szCs w:val="18"/>
                <w:lang w:eastAsia="ru-RU"/>
              </w:rPr>
            </w:pPr>
            <w:r w:rsidRPr="00270D11">
              <w:rPr>
                <w:sz w:val="18"/>
                <w:szCs w:val="18"/>
              </w:rPr>
              <w:t>215,9</w:t>
            </w:r>
          </w:p>
        </w:tc>
        <w:tc>
          <w:tcPr>
            <w:tcW w:w="1275" w:type="dxa"/>
            <w:shd w:val="clear" w:color="auto" w:fill="auto"/>
            <w:noWrap/>
            <w:vAlign w:val="center"/>
            <w:hideMark/>
          </w:tcPr>
          <w:p w14:paraId="6B79FBC4" w14:textId="77777777" w:rsidR="009C052C" w:rsidRPr="00270D11" w:rsidRDefault="009C052C" w:rsidP="00732404">
            <w:pPr>
              <w:jc w:val="center"/>
              <w:rPr>
                <w:rFonts w:eastAsia="Times New Roman" w:cs="Times New Roman"/>
                <w:sz w:val="18"/>
                <w:szCs w:val="18"/>
                <w:lang w:eastAsia="ru-RU"/>
              </w:rPr>
            </w:pPr>
            <w:r w:rsidRPr="00270D11">
              <w:rPr>
                <w:sz w:val="18"/>
                <w:szCs w:val="18"/>
              </w:rPr>
              <w:t>118,4</w:t>
            </w:r>
          </w:p>
        </w:tc>
        <w:tc>
          <w:tcPr>
            <w:tcW w:w="1418" w:type="dxa"/>
            <w:shd w:val="clear" w:color="auto" w:fill="auto"/>
            <w:noWrap/>
            <w:vAlign w:val="center"/>
            <w:hideMark/>
          </w:tcPr>
          <w:p w14:paraId="41BC7010" w14:textId="77777777" w:rsidR="009C052C" w:rsidRPr="00270D11" w:rsidRDefault="009C052C" w:rsidP="00732404">
            <w:pPr>
              <w:jc w:val="center"/>
              <w:rPr>
                <w:rFonts w:eastAsia="Times New Roman" w:cs="Times New Roman"/>
                <w:sz w:val="18"/>
                <w:szCs w:val="18"/>
                <w:lang w:eastAsia="ru-RU"/>
              </w:rPr>
            </w:pPr>
            <w:r w:rsidRPr="00270D11">
              <w:rPr>
                <w:sz w:val="18"/>
                <w:szCs w:val="18"/>
              </w:rPr>
              <w:t>213,8</w:t>
            </w:r>
          </w:p>
        </w:tc>
        <w:tc>
          <w:tcPr>
            <w:tcW w:w="1134" w:type="dxa"/>
            <w:shd w:val="clear" w:color="auto" w:fill="auto"/>
            <w:noWrap/>
            <w:vAlign w:val="center"/>
            <w:hideMark/>
          </w:tcPr>
          <w:p w14:paraId="7523E8E8" w14:textId="77777777" w:rsidR="009C052C" w:rsidRPr="00270D11" w:rsidRDefault="009C052C" w:rsidP="00732404">
            <w:pPr>
              <w:jc w:val="center"/>
              <w:rPr>
                <w:rFonts w:eastAsia="Times New Roman" w:cs="Times New Roman"/>
                <w:sz w:val="18"/>
                <w:szCs w:val="18"/>
                <w:lang w:eastAsia="ru-RU"/>
              </w:rPr>
            </w:pPr>
            <w:r w:rsidRPr="00270D11">
              <w:rPr>
                <w:sz w:val="18"/>
                <w:szCs w:val="18"/>
              </w:rPr>
              <w:t>121,9</w:t>
            </w:r>
          </w:p>
        </w:tc>
        <w:tc>
          <w:tcPr>
            <w:tcW w:w="1559" w:type="dxa"/>
            <w:shd w:val="clear" w:color="auto" w:fill="auto"/>
            <w:noWrap/>
            <w:vAlign w:val="center"/>
            <w:hideMark/>
          </w:tcPr>
          <w:p w14:paraId="7DAAF6FA" w14:textId="77777777" w:rsidR="009C052C" w:rsidRPr="00270D11" w:rsidRDefault="009C052C" w:rsidP="00732404">
            <w:pPr>
              <w:jc w:val="center"/>
              <w:rPr>
                <w:rFonts w:eastAsia="Times New Roman" w:cs="Times New Roman"/>
                <w:sz w:val="18"/>
                <w:szCs w:val="18"/>
                <w:lang w:eastAsia="ru-RU"/>
              </w:rPr>
            </w:pPr>
            <w:r w:rsidRPr="00270D11">
              <w:rPr>
                <w:sz w:val="18"/>
                <w:szCs w:val="18"/>
              </w:rPr>
              <w:t>162,9</w:t>
            </w:r>
          </w:p>
        </w:tc>
        <w:tc>
          <w:tcPr>
            <w:tcW w:w="1418" w:type="dxa"/>
            <w:shd w:val="clear" w:color="auto" w:fill="auto"/>
            <w:noWrap/>
            <w:vAlign w:val="center"/>
            <w:hideMark/>
          </w:tcPr>
          <w:p w14:paraId="22D1C7D6" w14:textId="77777777" w:rsidR="009C052C" w:rsidRPr="00270D11" w:rsidRDefault="009C052C" w:rsidP="00732404">
            <w:pPr>
              <w:jc w:val="center"/>
              <w:rPr>
                <w:rFonts w:eastAsia="Times New Roman" w:cs="Times New Roman"/>
                <w:sz w:val="18"/>
                <w:szCs w:val="18"/>
                <w:lang w:eastAsia="ru-RU"/>
              </w:rPr>
            </w:pPr>
            <w:r w:rsidRPr="00270D11">
              <w:rPr>
                <w:sz w:val="18"/>
                <w:szCs w:val="18"/>
              </w:rPr>
              <w:t>69,3</w:t>
            </w:r>
          </w:p>
        </w:tc>
        <w:tc>
          <w:tcPr>
            <w:tcW w:w="1275" w:type="dxa"/>
            <w:shd w:val="clear" w:color="auto" w:fill="auto"/>
            <w:noWrap/>
            <w:vAlign w:val="center"/>
            <w:hideMark/>
          </w:tcPr>
          <w:p w14:paraId="64EC2FB0" w14:textId="77777777" w:rsidR="009C052C" w:rsidRPr="00270D11" w:rsidRDefault="009C052C" w:rsidP="00732404">
            <w:pPr>
              <w:jc w:val="center"/>
              <w:rPr>
                <w:rFonts w:eastAsia="Times New Roman" w:cs="Times New Roman"/>
                <w:sz w:val="18"/>
                <w:szCs w:val="18"/>
                <w:lang w:eastAsia="ru-RU"/>
              </w:rPr>
            </w:pPr>
            <w:r w:rsidRPr="00270D11">
              <w:rPr>
                <w:sz w:val="18"/>
                <w:szCs w:val="18"/>
              </w:rPr>
              <w:t>108,6</w:t>
            </w:r>
          </w:p>
        </w:tc>
        <w:tc>
          <w:tcPr>
            <w:tcW w:w="993" w:type="dxa"/>
            <w:shd w:val="clear" w:color="auto" w:fill="auto"/>
            <w:noWrap/>
            <w:vAlign w:val="center"/>
            <w:hideMark/>
          </w:tcPr>
          <w:p w14:paraId="53EE4FB3" w14:textId="77777777" w:rsidR="009C052C" w:rsidRPr="00270D11" w:rsidRDefault="009C052C" w:rsidP="00732404">
            <w:pPr>
              <w:jc w:val="center"/>
              <w:rPr>
                <w:rFonts w:eastAsia="Times New Roman" w:cs="Times New Roman"/>
                <w:sz w:val="18"/>
                <w:szCs w:val="18"/>
                <w:lang w:eastAsia="ru-RU"/>
              </w:rPr>
            </w:pPr>
            <w:r w:rsidRPr="00270D11">
              <w:rPr>
                <w:sz w:val="18"/>
                <w:szCs w:val="18"/>
              </w:rPr>
              <w:t>89,5</w:t>
            </w:r>
          </w:p>
        </w:tc>
        <w:tc>
          <w:tcPr>
            <w:tcW w:w="1275" w:type="dxa"/>
            <w:shd w:val="clear" w:color="auto" w:fill="auto"/>
            <w:noWrap/>
            <w:vAlign w:val="center"/>
            <w:hideMark/>
          </w:tcPr>
          <w:p w14:paraId="78745AEB" w14:textId="77777777" w:rsidR="009C052C" w:rsidRPr="00270D11" w:rsidRDefault="009C052C" w:rsidP="00732404">
            <w:pPr>
              <w:jc w:val="center"/>
              <w:rPr>
                <w:rFonts w:eastAsia="Times New Roman" w:cs="Times New Roman"/>
                <w:sz w:val="18"/>
                <w:szCs w:val="18"/>
                <w:lang w:eastAsia="ru-RU"/>
              </w:rPr>
            </w:pPr>
            <w:r w:rsidRPr="00270D11">
              <w:rPr>
                <w:sz w:val="18"/>
                <w:szCs w:val="18"/>
              </w:rPr>
              <w:t>40,0</w:t>
            </w:r>
          </w:p>
        </w:tc>
        <w:tc>
          <w:tcPr>
            <w:tcW w:w="851" w:type="dxa"/>
            <w:shd w:val="clear" w:color="auto" w:fill="auto"/>
            <w:noWrap/>
            <w:vAlign w:val="center"/>
            <w:hideMark/>
          </w:tcPr>
          <w:p w14:paraId="22D0E1DC" w14:textId="77777777" w:rsidR="009C052C" w:rsidRPr="00270D11" w:rsidRDefault="009C052C" w:rsidP="00732404">
            <w:pPr>
              <w:jc w:val="center"/>
              <w:rPr>
                <w:rFonts w:eastAsia="Times New Roman" w:cs="Times New Roman"/>
                <w:i/>
                <w:iCs/>
                <w:sz w:val="18"/>
                <w:szCs w:val="18"/>
                <w:lang w:eastAsia="ru-RU"/>
              </w:rPr>
            </w:pPr>
            <w:r w:rsidRPr="00270D11">
              <w:rPr>
                <w:i/>
                <w:iCs/>
                <w:sz w:val="18"/>
                <w:szCs w:val="18"/>
              </w:rPr>
              <w:t>0,5</w:t>
            </w:r>
          </w:p>
        </w:tc>
        <w:tc>
          <w:tcPr>
            <w:tcW w:w="786" w:type="dxa"/>
            <w:shd w:val="clear" w:color="auto" w:fill="auto"/>
            <w:noWrap/>
            <w:vAlign w:val="center"/>
            <w:hideMark/>
          </w:tcPr>
          <w:p w14:paraId="42756B65"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1 140,8</w:t>
            </w:r>
          </w:p>
        </w:tc>
      </w:tr>
      <w:tr w:rsidR="00270D11" w:rsidRPr="00270D11" w14:paraId="0BEC27B7" w14:textId="77777777" w:rsidTr="00732404">
        <w:trPr>
          <w:trHeight w:val="288"/>
        </w:trPr>
        <w:tc>
          <w:tcPr>
            <w:tcW w:w="1276" w:type="dxa"/>
            <w:shd w:val="clear" w:color="auto" w:fill="auto"/>
            <w:noWrap/>
            <w:vAlign w:val="center"/>
            <w:hideMark/>
          </w:tcPr>
          <w:p w14:paraId="4F315E96" w14:textId="77777777" w:rsidR="009C052C" w:rsidRPr="00270D11" w:rsidRDefault="009C052C" w:rsidP="00732404">
            <w:pPr>
              <w:jc w:val="left"/>
              <w:rPr>
                <w:rFonts w:eastAsia="Times New Roman" w:cs="Times New Roman"/>
                <w:sz w:val="18"/>
                <w:szCs w:val="18"/>
                <w:lang w:eastAsia="ru-RU"/>
              </w:rPr>
            </w:pPr>
            <w:r w:rsidRPr="00270D11">
              <w:rPr>
                <w:sz w:val="18"/>
                <w:szCs w:val="18"/>
              </w:rPr>
              <w:t>Юго-Западная Азия</w:t>
            </w:r>
          </w:p>
        </w:tc>
        <w:tc>
          <w:tcPr>
            <w:tcW w:w="1418" w:type="dxa"/>
            <w:shd w:val="clear" w:color="auto" w:fill="auto"/>
            <w:noWrap/>
            <w:vAlign w:val="center"/>
            <w:hideMark/>
          </w:tcPr>
          <w:p w14:paraId="34067DB4" w14:textId="77777777" w:rsidR="009C052C" w:rsidRPr="00270D11" w:rsidRDefault="009C052C" w:rsidP="00732404">
            <w:pPr>
              <w:jc w:val="center"/>
              <w:rPr>
                <w:rFonts w:eastAsia="Times New Roman" w:cs="Times New Roman"/>
                <w:sz w:val="18"/>
                <w:szCs w:val="18"/>
                <w:lang w:eastAsia="ru-RU"/>
              </w:rPr>
            </w:pPr>
            <w:r w:rsidRPr="00270D11">
              <w:rPr>
                <w:sz w:val="18"/>
                <w:szCs w:val="18"/>
              </w:rPr>
              <w:t>27,6</w:t>
            </w:r>
          </w:p>
        </w:tc>
        <w:tc>
          <w:tcPr>
            <w:tcW w:w="1275" w:type="dxa"/>
            <w:shd w:val="clear" w:color="auto" w:fill="auto"/>
            <w:noWrap/>
            <w:vAlign w:val="center"/>
            <w:hideMark/>
          </w:tcPr>
          <w:p w14:paraId="78113ABA" w14:textId="77777777" w:rsidR="009C052C" w:rsidRPr="00270D11" w:rsidRDefault="009C052C" w:rsidP="00732404">
            <w:pPr>
              <w:jc w:val="center"/>
              <w:rPr>
                <w:rFonts w:eastAsia="Times New Roman" w:cs="Times New Roman"/>
                <w:sz w:val="18"/>
                <w:szCs w:val="18"/>
                <w:lang w:eastAsia="ru-RU"/>
              </w:rPr>
            </w:pPr>
            <w:r w:rsidRPr="00270D11">
              <w:rPr>
                <w:sz w:val="18"/>
                <w:szCs w:val="18"/>
              </w:rPr>
              <w:t>9,4</w:t>
            </w:r>
          </w:p>
        </w:tc>
        <w:tc>
          <w:tcPr>
            <w:tcW w:w="1418" w:type="dxa"/>
            <w:shd w:val="clear" w:color="auto" w:fill="auto"/>
            <w:noWrap/>
            <w:vAlign w:val="center"/>
            <w:hideMark/>
          </w:tcPr>
          <w:p w14:paraId="4806F7B1" w14:textId="77777777" w:rsidR="009C052C" w:rsidRPr="00270D11" w:rsidRDefault="009C052C" w:rsidP="00732404">
            <w:pPr>
              <w:jc w:val="center"/>
              <w:rPr>
                <w:rFonts w:eastAsia="Times New Roman" w:cs="Times New Roman"/>
                <w:sz w:val="18"/>
                <w:szCs w:val="18"/>
                <w:lang w:eastAsia="ru-RU"/>
              </w:rPr>
            </w:pPr>
            <w:r w:rsidRPr="00270D11">
              <w:rPr>
                <w:sz w:val="18"/>
                <w:szCs w:val="18"/>
              </w:rPr>
              <w:t>14,3</w:t>
            </w:r>
          </w:p>
        </w:tc>
        <w:tc>
          <w:tcPr>
            <w:tcW w:w="1134" w:type="dxa"/>
            <w:shd w:val="clear" w:color="auto" w:fill="auto"/>
            <w:noWrap/>
            <w:vAlign w:val="center"/>
            <w:hideMark/>
          </w:tcPr>
          <w:p w14:paraId="4E592089" w14:textId="77777777" w:rsidR="009C052C" w:rsidRPr="00270D11" w:rsidRDefault="009C052C" w:rsidP="00732404">
            <w:pPr>
              <w:jc w:val="center"/>
              <w:rPr>
                <w:rFonts w:eastAsia="Times New Roman" w:cs="Times New Roman"/>
                <w:sz w:val="18"/>
                <w:szCs w:val="18"/>
                <w:lang w:eastAsia="ru-RU"/>
              </w:rPr>
            </w:pPr>
            <w:r w:rsidRPr="00270D11">
              <w:rPr>
                <w:sz w:val="18"/>
                <w:szCs w:val="18"/>
              </w:rPr>
              <w:t>18,7</w:t>
            </w:r>
          </w:p>
        </w:tc>
        <w:tc>
          <w:tcPr>
            <w:tcW w:w="1559" w:type="dxa"/>
            <w:shd w:val="clear" w:color="auto" w:fill="auto"/>
            <w:noWrap/>
            <w:vAlign w:val="center"/>
            <w:hideMark/>
          </w:tcPr>
          <w:p w14:paraId="4C41FC70" w14:textId="77777777" w:rsidR="009C052C" w:rsidRPr="00270D11" w:rsidRDefault="009C052C" w:rsidP="00732404">
            <w:pPr>
              <w:jc w:val="center"/>
              <w:rPr>
                <w:rFonts w:eastAsia="Times New Roman" w:cs="Times New Roman"/>
                <w:sz w:val="18"/>
                <w:szCs w:val="18"/>
                <w:lang w:eastAsia="ru-RU"/>
              </w:rPr>
            </w:pPr>
            <w:r w:rsidRPr="00270D11">
              <w:rPr>
                <w:sz w:val="18"/>
                <w:szCs w:val="18"/>
              </w:rPr>
              <w:t>26,3</w:t>
            </w:r>
          </w:p>
        </w:tc>
        <w:tc>
          <w:tcPr>
            <w:tcW w:w="1418" w:type="dxa"/>
            <w:shd w:val="clear" w:color="auto" w:fill="auto"/>
            <w:noWrap/>
            <w:vAlign w:val="center"/>
            <w:hideMark/>
          </w:tcPr>
          <w:p w14:paraId="1A7E3845" w14:textId="77777777" w:rsidR="009C052C" w:rsidRPr="00270D11" w:rsidRDefault="009C052C" w:rsidP="00732404">
            <w:pPr>
              <w:jc w:val="center"/>
              <w:rPr>
                <w:rFonts w:eastAsia="Times New Roman" w:cs="Times New Roman"/>
                <w:sz w:val="18"/>
                <w:szCs w:val="18"/>
                <w:lang w:eastAsia="ru-RU"/>
              </w:rPr>
            </w:pPr>
            <w:r w:rsidRPr="00270D11">
              <w:rPr>
                <w:sz w:val="18"/>
                <w:szCs w:val="18"/>
              </w:rPr>
              <w:t>19,0</w:t>
            </w:r>
          </w:p>
        </w:tc>
        <w:tc>
          <w:tcPr>
            <w:tcW w:w="1275" w:type="dxa"/>
            <w:shd w:val="clear" w:color="auto" w:fill="auto"/>
            <w:noWrap/>
            <w:vAlign w:val="center"/>
            <w:hideMark/>
          </w:tcPr>
          <w:p w14:paraId="774171E6" w14:textId="77777777" w:rsidR="009C052C" w:rsidRPr="00270D11" w:rsidRDefault="009C052C" w:rsidP="00732404">
            <w:pPr>
              <w:jc w:val="center"/>
              <w:rPr>
                <w:rFonts w:eastAsia="Times New Roman" w:cs="Times New Roman"/>
                <w:sz w:val="18"/>
                <w:szCs w:val="18"/>
                <w:lang w:eastAsia="ru-RU"/>
              </w:rPr>
            </w:pPr>
            <w:r w:rsidRPr="00270D11">
              <w:rPr>
                <w:sz w:val="18"/>
                <w:szCs w:val="18"/>
              </w:rPr>
              <w:t>15,2</w:t>
            </w:r>
          </w:p>
        </w:tc>
        <w:tc>
          <w:tcPr>
            <w:tcW w:w="993" w:type="dxa"/>
            <w:shd w:val="clear" w:color="auto" w:fill="auto"/>
            <w:noWrap/>
            <w:vAlign w:val="center"/>
            <w:hideMark/>
          </w:tcPr>
          <w:p w14:paraId="24BB85A8" w14:textId="77777777" w:rsidR="009C052C" w:rsidRPr="00270D11" w:rsidRDefault="009C052C" w:rsidP="00732404">
            <w:pPr>
              <w:jc w:val="center"/>
              <w:rPr>
                <w:rFonts w:eastAsia="Times New Roman" w:cs="Times New Roman"/>
                <w:sz w:val="18"/>
                <w:szCs w:val="18"/>
                <w:lang w:eastAsia="ru-RU"/>
              </w:rPr>
            </w:pPr>
            <w:r w:rsidRPr="00270D11">
              <w:rPr>
                <w:sz w:val="18"/>
                <w:szCs w:val="18"/>
              </w:rPr>
              <w:t>13,9</w:t>
            </w:r>
          </w:p>
        </w:tc>
        <w:tc>
          <w:tcPr>
            <w:tcW w:w="1275" w:type="dxa"/>
            <w:shd w:val="clear" w:color="auto" w:fill="auto"/>
            <w:noWrap/>
            <w:vAlign w:val="center"/>
            <w:hideMark/>
          </w:tcPr>
          <w:p w14:paraId="490356AC" w14:textId="77777777" w:rsidR="009C052C" w:rsidRPr="00270D11" w:rsidRDefault="009C052C" w:rsidP="00732404">
            <w:pPr>
              <w:jc w:val="center"/>
              <w:rPr>
                <w:rFonts w:eastAsia="Times New Roman" w:cs="Times New Roman"/>
                <w:sz w:val="18"/>
                <w:szCs w:val="18"/>
                <w:lang w:eastAsia="ru-RU"/>
              </w:rPr>
            </w:pPr>
            <w:r w:rsidRPr="00270D11">
              <w:rPr>
                <w:sz w:val="18"/>
                <w:szCs w:val="18"/>
              </w:rPr>
              <w:t>9,5</w:t>
            </w:r>
          </w:p>
        </w:tc>
        <w:tc>
          <w:tcPr>
            <w:tcW w:w="851" w:type="dxa"/>
            <w:shd w:val="clear" w:color="auto" w:fill="auto"/>
            <w:noWrap/>
            <w:vAlign w:val="center"/>
            <w:hideMark/>
          </w:tcPr>
          <w:p w14:paraId="2020D9C1" w14:textId="77777777" w:rsidR="009C052C" w:rsidRPr="00270D11" w:rsidRDefault="009C052C" w:rsidP="00732404">
            <w:pPr>
              <w:jc w:val="center"/>
              <w:rPr>
                <w:rFonts w:eastAsia="Times New Roman" w:cs="Times New Roman"/>
                <w:i/>
                <w:iCs/>
                <w:sz w:val="18"/>
                <w:szCs w:val="18"/>
                <w:lang w:eastAsia="ru-RU"/>
              </w:rPr>
            </w:pPr>
            <w:r w:rsidRPr="00270D11">
              <w:rPr>
                <w:i/>
                <w:iCs/>
                <w:sz w:val="18"/>
                <w:szCs w:val="18"/>
              </w:rPr>
              <w:t>0,1</w:t>
            </w:r>
          </w:p>
        </w:tc>
        <w:tc>
          <w:tcPr>
            <w:tcW w:w="786" w:type="dxa"/>
            <w:shd w:val="clear" w:color="auto" w:fill="auto"/>
            <w:noWrap/>
            <w:vAlign w:val="center"/>
            <w:hideMark/>
          </w:tcPr>
          <w:p w14:paraId="274E8FB7"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154,0</w:t>
            </w:r>
          </w:p>
        </w:tc>
      </w:tr>
      <w:tr w:rsidR="00270D11" w:rsidRPr="00270D11" w14:paraId="53261866" w14:textId="77777777" w:rsidTr="00732404">
        <w:trPr>
          <w:trHeight w:val="288"/>
        </w:trPr>
        <w:tc>
          <w:tcPr>
            <w:tcW w:w="1276" w:type="dxa"/>
            <w:shd w:val="clear" w:color="auto" w:fill="auto"/>
            <w:noWrap/>
            <w:vAlign w:val="center"/>
            <w:hideMark/>
          </w:tcPr>
          <w:p w14:paraId="7DBC4ED9" w14:textId="77777777" w:rsidR="009C052C" w:rsidRPr="00270D11" w:rsidRDefault="009C052C" w:rsidP="00732404">
            <w:pPr>
              <w:jc w:val="left"/>
              <w:rPr>
                <w:rFonts w:eastAsia="Times New Roman" w:cs="Times New Roman"/>
                <w:sz w:val="18"/>
                <w:szCs w:val="18"/>
                <w:lang w:eastAsia="ru-RU"/>
              </w:rPr>
            </w:pPr>
            <w:r w:rsidRPr="00270D11">
              <w:rPr>
                <w:sz w:val="18"/>
                <w:szCs w:val="18"/>
              </w:rPr>
              <w:t>Центральная и Южная Азия</w:t>
            </w:r>
          </w:p>
        </w:tc>
        <w:tc>
          <w:tcPr>
            <w:tcW w:w="1418" w:type="dxa"/>
            <w:shd w:val="clear" w:color="auto" w:fill="auto"/>
            <w:noWrap/>
            <w:vAlign w:val="center"/>
            <w:hideMark/>
          </w:tcPr>
          <w:p w14:paraId="3C29E3F4" w14:textId="77777777" w:rsidR="009C052C" w:rsidRPr="00270D11" w:rsidRDefault="009C052C" w:rsidP="00732404">
            <w:pPr>
              <w:jc w:val="center"/>
              <w:rPr>
                <w:rFonts w:eastAsia="Times New Roman" w:cs="Times New Roman"/>
                <w:sz w:val="18"/>
                <w:szCs w:val="18"/>
                <w:lang w:eastAsia="ru-RU"/>
              </w:rPr>
            </w:pPr>
            <w:r w:rsidRPr="00270D11">
              <w:rPr>
                <w:sz w:val="18"/>
                <w:szCs w:val="18"/>
              </w:rPr>
              <w:t>11,0</w:t>
            </w:r>
          </w:p>
        </w:tc>
        <w:tc>
          <w:tcPr>
            <w:tcW w:w="1275" w:type="dxa"/>
            <w:shd w:val="clear" w:color="auto" w:fill="auto"/>
            <w:noWrap/>
            <w:vAlign w:val="center"/>
            <w:hideMark/>
          </w:tcPr>
          <w:p w14:paraId="2E1ACAB4" w14:textId="77777777" w:rsidR="009C052C" w:rsidRPr="00270D11" w:rsidRDefault="009C052C" w:rsidP="00732404">
            <w:pPr>
              <w:jc w:val="center"/>
              <w:rPr>
                <w:rFonts w:eastAsia="Times New Roman" w:cs="Times New Roman"/>
                <w:sz w:val="18"/>
                <w:szCs w:val="18"/>
                <w:lang w:eastAsia="ru-RU"/>
              </w:rPr>
            </w:pPr>
            <w:r w:rsidRPr="00270D11">
              <w:rPr>
                <w:sz w:val="18"/>
                <w:szCs w:val="18"/>
              </w:rPr>
              <w:t>9,5</w:t>
            </w:r>
          </w:p>
        </w:tc>
        <w:tc>
          <w:tcPr>
            <w:tcW w:w="1418" w:type="dxa"/>
            <w:shd w:val="clear" w:color="auto" w:fill="auto"/>
            <w:noWrap/>
            <w:vAlign w:val="center"/>
            <w:hideMark/>
          </w:tcPr>
          <w:p w14:paraId="54DF24AB" w14:textId="77777777" w:rsidR="009C052C" w:rsidRPr="00270D11" w:rsidRDefault="009C052C" w:rsidP="00732404">
            <w:pPr>
              <w:jc w:val="center"/>
              <w:rPr>
                <w:rFonts w:eastAsia="Times New Roman" w:cs="Times New Roman"/>
                <w:sz w:val="18"/>
                <w:szCs w:val="18"/>
                <w:lang w:eastAsia="ru-RU"/>
              </w:rPr>
            </w:pPr>
            <w:r w:rsidRPr="00270D11">
              <w:rPr>
                <w:sz w:val="18"/>
                <w:szCs w:val="18"/>
              </w:rPr>
              <w:t>4,5</w:t>
            </w:r>
          </w:p>
        </w:tc>
        <w:tc>
          <w:tcPr>
            <w:tcW w:w="1134" w:type="dxa"/>
            <w:shd w:val="clear" w:color="auto" w:fill="auto"/>
            <w:noWrap/>
            <w:vAlign w:val="center"/>
            <w:hideMark/>
          </w:tcPr>
          <w:p w14:paraId="0F8EA6B1" w14:textId="77777777" w:rsidR="009C052C" w:rsidRPr="00270D11" w:rsidRDefault="009C052C" w:rsidP="00732404">
            <w:pPr>
              <w:jc w:val="center"/>
              <w:rPr>
                <w:rFonts w:eastAsia="Times New Roman" w:cs="Times New Roman"/>
                <w:sz w:val="18"/>
                <w:szCs w:val="18"/>
                <w:lang w:eastAsia="ru-RU"/>
              </w:rPr>
            </w:pPr>
            <w:r w:rsidRPr="00270D11">
              <w:rPr>
                <w:sz w:val="18"/>
                <w:szCs w:val="18"/>
              </w:rPr>
              <w:t>9,8</w:t>
            </w:r>
          </w:p>
        </w:tc>
        <w:tc>
          <w:tcPr>
            <w:tcW w:w="1559" w:type="dxa"/>
            <w:shd w:val="clear" w:color="auto" w:fill="auto"/>
            <w:noWrap/>
            <w:vAlign w:val="center"/>
            <w:hideMark/>
          </w:tcPr>
          <w:p w14:paraId="6E9D7D5C" w14:textId="77777777" w:rsidR="009C052C" w:rsidRPr="00270D11" w:rsidRDefault="009C052C" w:rsidP="00732404">
            <w:pPr>
              <w:jc w:val="center"/>
              <w:rPr>
                <w:rFonts w:eastAsia="Times New Roman" w:cs="Times New Roman"/>
                <w:sz w:val="18"/>
                <w:szCs w:val="18"/>
                <w:lang w:eastAsia="ru-RU"/>
              </w:rPr>
            </w:pPr>
            <w:r w:rsidRPr="00270D11">
              <w:rPr>
                <w:sz w:val="18"/>
                <w:szCs w:val="18"/>
              </w:rPr>
              <w:t>7,7</w:t>
            </w:r>
          </w:p>
        </w:tc>
        <w:tc>
          <w:tcPr>
            <w:tcW w:w="1418" w:type="dxa"/>
            <w:shd w:val="clear" w:color="auto" w:fill="auto"/>
            <w:noWrap/>
            <w:vAlign w:val="center"/>
            <w:hideMark/>
          </w:tcPr>
          <w:p w14:paraId="2ADF20F1" w14:textId="77777777" w:rsidR="009C052C" w:rsidRPr="00270D11" w:rsidRDefault="009C052C" w:rsidP="00732404">
            <w:pPr>
              <w:jc w:val="center"/>
              <w:rPr>
                <w:rFonts w:eastAsia="Times New Roman" w:cs="Times New Roman"/>
                <w:sz w:val="18"/>
                <w:szCs w:val="18"/>
                <w:lang w:eastAsia="ru-RU"/>
              </w:rPr>
            </w:pPr>
            <w:r w:rsidRPr="00270D11">
              <w:rPr>
                <w:sz w:val="18"/>
                <w:szCs w:val="18"/>
              </w:rPr>
              <w:t>2,9</w:t>
            </w:r>
          </w:p>
        </w:tc>
        <w:tc>
          <w:tcPr>
            <w:tcW w:w="1275" w:type="dxa"/>
            <w:shd w:val="clear" w:color="auto" w:fill="auto"/>
            <w:noWrap/>
            <w:vAlign w:val="center"/>
            <w:hideMark/>
          </w:tcPr>
          <w:p w14:paraId="4CFF9464" w14:textId="77777777" w:rsidR="009C052C" w:rsidRPr="00270D11" w:rsidRDefault="009C052C" w:rsidP="00732404">
            <w:pPr>
              <w:jc w:val="center"/>
              <w:rPr>
                <w:rFonts w:eastAsia="Times New Roman" w:cs="Times New Roman"/>
                <w:sz w:val="18"/>
                <w:szCs w:val="18"/>
                <w:lang w:eastAsia="ru-RU"/>
              </w:rPr>
            </w:pPr>
            <w:r w:rsidRPr="00270D11">
              <w:rPr>
                <w:sz w:val="18"/>
                <w:szCs w:val="18"/>
              </w:rPr>
              <w:t>5,1</w:t>
            </w:r>
          </w:p>
        </w:tc>
        <w:tc>
          <w:tcPr>
            <w:tcW w:w="993" w:type="dxa"/>
            <w:shd w:val="clear" w:color="auto" w:fill="auto"/>
            <w:noWrap/>
            <w:vAlign w:val="center"/>
            <w:hideMark/>
          </w:tcPr>
          <w:p w14:paraId="03ECAE2D" w14:textId="77777777" w:rsidR="009C052C" w:rsidRPr="00270D11" w:rsidRDefault="009C052C" w:rsidP="00732404">
            <w:pPr>
              <w:jc w:val="center"/>
              <w:rPr>
                <w:rFonts w:eastAsia="Times New Roman" w:cs="Times New Roman"/>
                <w:sz w:val="18"/>
                <w:szCs w:val="18"/>
                <w:lang w:eastAsia="ru-RU"/>
              </w:rPr>
            </w:pPr>
            <w:r w:rsidRPr="00270D11">
              <w:rPr>
                <w:sz w:val="18"/>
                <w:szCs w:val="18"/>
              </w:rPr>
              <w:t>5,1</w:t>
            </w:r>
          </w:p>
        </w:tc>
        <w:tc>
          <w:tcPr>
            <w:tcW w:w="1275" w:type="dxa"/>
            <w:shd w:val="clear" w:color="auto" w:fill="auto"/>
            <w:noWrap/>
            <w:vAlign w:val="center"/>
            <w:hideMark/>
          </w:tcPr>
          <w:p w14:paraId="29E2B2C4" w14:textId="77777777" w:rsidR="009C052C" w:rsidRPr="00270D11" w:rsidRDefault="009C052C" w:rsidP="00732404">
            <w:pPr>
              <w:jc w:val="center"/>
              <w:rPr>
                <w:rFonts w:eastAsia="Times New Roman" w:cs="Times New Roman"/>
                <w:sz w:val="18"/>
                <w:szCs w:val="18"/>
                <w:lang w:eastAsia="ru-RU"/>
              </w:rPr>
            </w:pPr>
            <w:r w:rsidRPr="00270D11">
              <w:rPr>
                <w:sz w:val="18"/>
                <w:szCs w:val="18"/>
              </w:rPr>
              <w:t>4,6</w:t>
            </w:r>
          </w:p>
        </w:tc>
        <w:tc>
          <w:tcPr>
            <w:tcW w:w="851" w:type="dxa"/>
            <w:shd w:val="clear" w:color="auto" w:fill="auto"/>
            <w:noWrap/>
            <w:vAlign w:val="center"/>
            <w:hideMark/>
          </w:tcPr>
          <w:p w14:paraId="78F0C871" w14:textId="77777777" w:rsidR="009C052C" w:rsidRPr="00270D11" w:rsidRDefault="009C052C" w:rsidP="00732404">
            <w:pPr>
              <w:jc w:val="center"/>
              <w:rPr>
                <w:rFonts w:eastAsia="Times New Roman" w:cs="Times New Roman"/>
                <w:i/>
                <w:iCs/>
                <w:sz w:val="18"/>
                <w:szCs w:val="18"/>
                <w:lang w:eastAsia="ru-RU"/>
              </w:rPr>
            </w:pPr>
            <w:r w:rsidRPr="00270D11">
              <w:rPr>
                <w:i/>
                <w:iCs/>
                <w:sz w:val="18"/>
                <w:szCs w:val="18"/>
              </w:rPr>
              <w:t>2,8</w:t>
            </w:r>
          </w:p>
        </w:tc>
        <w:tc>
          <w:tcPr>
            <w:tcW w:w="786" w:type="dxa"/>
            <w:shd w:val="clear" w:color="auto" w:fill="auto"/>
            <w:noWrap/>
            <w:vAlign w:val="center"/>
            <w:hideMark/>
          </w:tcPr>
          <w:p w14:paraId="48467C94"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63,0</w:t>
            </w:r>
          </w:p>
        </w:tc>
      </w:tr>
      <w:tr w:rsidR="00270D11" w:rsidRPr="00270D11" w14:paraId="5F384DB5" w14:textId="77777777" w:rsidTr="00732404">
        <w:trPr>
          <w:trHeight w:val="693"/>
        </w:trPr>
        <w:tc>
          <w:tcPr>
            <w:tcW w:w="1276" w:type="dxa"/>
            <w:shd w:val="clear" w:color="auto" w:fill="auto"/>
            <w:noWrap/>
            <w:vAlign w:val="center"/>
            <w:hideMark/>
          </w:tcPr>
          <w:p w14:paraId="7782EAB3" w14:textId="77777777" w:rsidR="009C052C" w:rsidRPr="00270D11" w:rsidRDefault="009C052C" w:rsidP="00732404">
            <w:pPr>
              <w:jc w:val="left"/>
              <w:rPr>
                <w:rFonts w:eastAsia="Times New Roman" w:cs="Times New Roman"/>
                <w:sz w:val="18"/>
                <w:szCs w:val="18"/>
                <w:lang w:eastAsia="ru-RU"/>
              </w:rPr>
            </w:pPr>
            <w:r w:rsidRPr="00270D11">
              <w:rPr>
                <w:sz w:val="18"/>
                <w:szCs w:val="18"/>
              </w:rPr>
              <w:t>Северная Америка</w:t>
            </w:r>
          </w:p>
        </w:tc>
        <w:tc>
          <w:tcPr>
            <w:tcW w:w="1418" w:type="dxa"/>
            <w:shd w:val="clear" w:color="auto" w:fill="auto"/>
            <w:noWrap/>
            <w:vAlign w:val="center"/>
            <w:hideMark/>
          </w:tcPr>
          <w:p w14:paraId="7472D993" w14:textId="77777777" w:rsidR="009C052C" w:rsidRPr="00270D11" w:rsidRDefault="009C052C" w:rsidP="00732404">
            <w:pPr>
              <w:jc w:val="center"/>
              <w:rPr>
                <w:rFonts w:eastAsia="Times New Roman" w:cs="Times New Roman"/>
                <w:sz w:val="18"/>
                <w:szCs w:val="18"/>
                <w:lang w:eastAsia="ru-RU"/>
              </w:rPr>
            </w:pPr>
            <w:r w:rsidRPr="00270D11">
              <w:rPr>
                <w:sz w:val="18"/>
                <w:szCs w:val="18"/>
              </w:rPr>
              <w:t>204,7</w:t>
            </w:r>
          </w:p>
        </w:tc>
        <w:tc>
          <w:tcPr>
            <w:tcW w:w="1275" w:type="dxa"/>
            <w:shd w:val="clear" w:color="auto" w:fill="auto"/>
            <w:noWrap/>
            <w:vAlign w:val="center"/>
            <w:hideMark/>
          </w:tcPr>
          <w:p w14:paraId="7511C2AD" w14:textId="77777777" w:rsidR="009C052C" w:rsidRPr="00270D11" w:rsidRDefault="009C052C" w:rsidP="00732404">
            <w:pPr>
              <w:jc w:val="center"/>
              <w:rPr>
                <w:rFonts w:eastAsia="Times New Roman" w:cs="Times New Roman"/>
                <w:sz w:val="18"/>
                <w:szCs w:val="18"/>
                <w:lang w:eastAsia="ru-RU"/>
              </w:rPr>
            </w:pPr>
            <w:r w:rsidRPr="00270D11">
              <w:rPr>
                <w:sz w:val="18"/>
                <w:szCs w:val="18"/>
              </w:rPr>
              <w:t>70,7</w:t>
            </w:r>
          </w:p>
        </w:tc>
        <w:tc>
          <w:tcPr>
            <w:tcW w:w="1418" w:type="dxa"/>
            <w:shd w:val="clear" w:color="auto" w:fill="auto"/>
            <w:noWrap/>
            <w:vAlign w:val="center"/>
            <w:hideMark/>
          </w:tcPr>
          <w:p w14:paraId="456664CD" w14:textId="77777777" w:rsidR="009C052C" w:rsidRPr="00270D11" w:rsidRDefault="009C052C" w:rsidP="00732404">
            <w:pPr>
              <w:jc w:val="center"/>
              <w:rPr>
                <w:rFonts w:eastAsia="Times New Roman" w:cs="Times New Roman"/>
                <w:sz w:val="18"/>
                <w:szCs w:val="18"/>
                <w:lang w:eastAsia="ru-RU"/>
              </w:rPr>
            </w:pPr>
            <w:r w:rsidRPr="00270D11">
              <w:rPr>
                <w:sz w:val="18"/>
                <w:szCs w:val="18"/>
              </w:rPr>
              <w:t>134,6</w:t>
            </w:r>
          </w:p>
        </w:tc>
        <w:tc>
          <w:tcPr>
            <w:tcW w:w="1134" w:type="dxa"/>
            <w:shd w:val="clear" w:color="auto" w:fill="auto"/>
            <w:noWrap/>
            <w:vAlign w:val="center"/>
            <w:hideMark/>
          </w:tcPr>
          <w:p w14:paraId="0435F35A" w14:textId="77777777" w:rsidR="009C052C" w:rsidRPr="00270D11" w:rsidRDefault="009C052C" w:rsidP="00732404">
            <w:pPr>
              <w:jc w:val="center"/>
              <w:rPr>
                <w:rFonts w:eastAsia="Times New Roman" w:cs="Times New Roman"/>
                <w:sz w:val="18"/>
                <w:szCs w:val="18"/>
                <w:lang w:eastAsia="ru-RU"/>
              </w:rPr>
            </w:pPr>
            <w:r w:rsidRPr="00270D11">
              <w:rPr>
                <w:sz w:val="18"/>
                <w:szCs w:val="18"/>
              </w:rPr>
              <w:t>77,3</w:t>
            </w:r>
          </w:p>
        </w:tc>
        <w:tc>
          <w:tcPr>
            <w:tcW w:w="1559" w:type="dxa"/>
            <w:shd w:val="clear" w:color="auto" w:fill="auto"/>
            <w:noWrap/>
            <w:vAlign w:val="center"/>
            <w:hideMark/>
          </w:tcPr>
          <w:p w14:paraId="24C5863C" w14:textId="77777777" w:rsidR="009C052C" w:rsidRPr="00270D11" w:rsidRDefault="009C052C" w:rsidP="00732404">
            <w:pPr>
              <w:jc w:val="center"/>
              <w:rPr>
                <w:rFonts w:eastAsia="Times New Roman" w:cs="Times New Roman"/>
                <w:sz w:val="18"/>
                <w:szCs w:val="18"/>
                <w:lang w:eastAsia="ru-RU"/>
              </w:rPr>
            </w:pPr>
            <w:r w:rsidRPr="00270D11">
              <w:rPr>
                <w:sz w:val="18"/>
                <w:szCs w:val="18"/>
              </w:rPr>
              <w:t>92,3</w:t>
            </w:r>
          </w:p>
        </w:tc>
        <w:tc>
          <w:tcPr>
            <w:tcW w:w="1418" w:type="dxa"/>
            <w:shd w:val="clear" w:color="auto" w:fill="auto"/>
            <w:noWrap/>
            <w:vAlign w:val="center"/>
            <w:hideMark/>
          </w:tcPr>
          <w:p w14:paraId="48BB6AA9" w14:textId="77777777" w:rsidR="009C052C" w:rsidRPr="00270D11" w:rsidRDefault="009C052C" w:rsidP="00732404">
            <w:pPr>
              <w:jc w:val="center"/>
              <w:rPr>
                <w:rFonts w:eastAsia="Times New Roman" w:cs="Times New Roman"/>
                <w:sz w:val="18"/>
                <w:szCs w:val="18"/>
                <w:lang w:eastAsia="ru-RU"/>
              </w:rPr>
            </w:pPr>
            <w:r w:rsidRPr="00270D11">
              <w:rPr>
                <w:sz w:val="18"/>
                <w:szCs w:val="18"/>
              </w:rPr>
              <w:t>153,2</w:t>
            </w:r>
          </w:p>
        </w:tc>
        <w:tc>
          <w:tcPr>
            <w:tcW w:w="1275" w:type="dxa"/>
            <w:shd w:val="clear" w:color="auto" w:fill="auto"/>
            <w:noWrap/>
            <w:vAlign w:val="center"/>
            <w:hideMark/>
          </w:tcPr>
          <w:p w14:paraId="58F7BE71" w14:textId="77777777" w:rsidR="009C052C" w:rsidRPr="00270D11" w:rsidRDefault="009C052C" w:rsidP="00732404">
            <w:pPr>
              <w:jc w:val="center"/>
              <w:rPr>
                <w:rFonts w:eastAsia="Times New Roman" w:cs="Times New Roman"/>
                <w:sz w:val="18"/>
                <w:szCs w:val="18"/>
                <w:lang w:eastAsia="ru-RU"/>
              </w:rPr>
            </w:pPr>
            <w:r w:rsidRPr="00270D11">
              <w:rPr>
                <w:sz w:val="18"/>
                <w:szCs w:val="18"/>
              </w:rPr>
              <w:t>79,8</w:t>
            </w:r>
          </w:p>
        </w:tc>
        <w:tc>
          <w:tcPr>
            <w:tcW w:w="993" w:type="dxa"/>
            <w:shd w:val="clear" w:color="auto" w:fill="auto"/>
            <w:noWrap/>
            <w:vAlign w:val="center"/>
            <w:hideMark/>
          </w:tcPr>
          <w:p w14:paraId="3351E837" w14:textId="77777777" w:rsidR="009C052C" w:rsidRPr="00270D11" w:rsidRDefault="009C052C" w:rsidP="00732404">
            <w:pPr>
              <w:jc w:val="center"/>
              <w:rPr>
                <w:rFonts w:eastAsia="Times New Roman" w:cs="Times New Roman"/>
                <w:sz w:val="18"/>
                <w:szCs w:val="18"/>
                <w:lang w:eastAsia="ru-RU"/>
              </w:rPr>
            </w:pPr>
            <w:r w:rsidRPr="00270D11">
              <w:rPr>
                <w:sz w:val="18"/>
                <w:szCs w:val="18"/>
              </w:rPr>
              <w:t>54,8</w:t>
            </w:r>
          </w:p>
        </w:tc>
        <w:tc>
          <w:tcPr>
            <w:tcW w:w="1275" w:type="dxa"/>
            <w:shd w:val="clear" w:color="auto" w:fill="auto"/>
            <w:noWrap/>
            <w:vAlign w:val="center"/>
            <w:hideMark/>
          </w:tcPr>
          <w:p w14:paraId="684666C9" w14:textId="77777777" w:rsidR="009C052C" w:rsidRPr="00270D11" w:rsidRDefault="009C052C" w:rsidP="00732404">
            <w:pPr>
              <w:jc w:val="center"/>
              <w:rPr>
                <w:rFonts w:eastAsia="Times New Roman" w:cs="Times New Roman"/>
                <w:sz w:val="18"/>
                <w:szCs w:val="18"/>
                <w:lang w:eastAsia="ru-RU"/>
              </w:rPr>
            </w:pPr>
            <w:r w:rsidRPr="00270D11">
              <w:rPr>
                <w:sz w:val="18"/>
                <w:szCs w:val="18"/>
              </w:rPr>
              <w:t>25,7</w:t>
            </w:r>
          </w:p>
        </w:tc>
        <w:tc>
          <w:tcPr>
            <w:tcW w:w="851" w:type="dxa"/>
            <w:shd w:val="clear" w:color="auto" w:fill="auto"/>
            <w:noWrap/>
            <w:vAlign w:val="center"/>
            <w:hideMark/>
          </w:tcPr>
          <w:p w14:paraId="6FE220EE" w14:textId="77777777" w:rsidR="009C052C" w:rsidRPr="00270D11" w:rsidRDefault="009C052C" w:rsidP="00732404">
            <w:pPr>
              <w:jc w:val="center"/>
              <w:rPr>
                <w:rFonts w:eastAsia="Times New Roman" w:cs="Times New Roman"/>
                <w:i/>
                <w:iCs/>
                <w:sz w:val="18"/>
                <w:szCs w:val="18"/>
                <w:lang w:eastAsia="ru-RU"/>
              </w:rPr>
            </w:pPr>
            <w:r w:rsidRPr="00270D11">
              <w:rPr>
                <w:i/>
                <w:iCs/>
                <w:sz w:val="18"/>
                <w:szCs w:val="18"/>
              </w:rPr>
              <w:t>1,4</w:t>
            </w:r>
          </w:p>
        </w:tc>
        <w:tc>
          <w:tcPr>
            <w:tcW w:w="786" w:type="dxa"/>
            <w:shd w:val="clear" w:color="auto" w:fill="auto"/>
            <w:noWrap/>
            <w:vAlign w:val="center"/>
            <w:hideMark/>
          </w:tcPr>
          <w:p w14:paraId="51164A96"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894,5</w:t>
            </w:r>
          </w:p>
        </w:tc>
      </w:tr>
      <w:tr w:rsidR="00270D11" w:rsidRPr="00270D11" w14:paraId="68CEAD8F" w14:textId="77777777" w:rsidTr="00732404">
        <w:trPr>
          <w:trHeight w:val="688"/>
        </w:trPr>
        <w:tc>
          <w:tcPr>
            <w:tcW w:w="1276" w:type="dxa"/>
            <w:shd w:val="clear" w:color="auto" w:fill="auto"/>
            <w:noWrap/>
            <w:vAlign w:val="center"/>
            <w:hideMark/>
          </w:tcPr>
          <w:p w14:paraId="0E0A0434" w14:textId="77777777" w:rsidR="009C052C" w:rsidRPr="00270D11" w:rsidRDefault="009C052C" w:rsidP="00732404">
            <w:pPr>
              <w:jc w:val="left"/>
              <w:rPr>
                <w:rFonts w:eastAsia="Times New Roman" w:cs="Times New Roman"/>
                <w:sz w:val="18"/>
                <w:szCs w:val="18"/>
                <w:lang w:eastAsia="ru-RU"/>
              </w:rPr>
            </w:pPr>
            <w:r w:rsidRPr="00270D11">
              <w:rPr>
                <w:sz w:val="18"/>
                <w:szCs w:val="18"/>
              </w:rPr>
              <w:t>Латинская Америка</w:t>
            </w:r>
          </w:p>
        </w:tc>
        <w:tc>
          <w:tcPr>
            <w:tcW w:w="1418" w:type="dxa"/>
            <w:shd w:val="clear" w:color="auto" w:fill="auto"/>
            <w:noWrap/>
            <w:vAlign w:val="center"/>
            <w:hideMark/>
          </w:tcPr>
          <w:p w14:paraId="31500480" w14:textId="77777777" w:rsidR="009C052C" w:rsidRPr="00270D11" w:rsidRDefault="009C052C" w:rsidP="00732404">
            <w:pPr>
              <w:jc w:val="center"/>
              <w:rPr>
                <w:rFonts w:eastAsia="Times New Roman" w:cs="Times New Roman"/>
                <w:sz w:val="18"/>
                <w:szCs w:val="18"/>
                <w:lang w:eastAsia="ru-RU"/>
              </w:rPr>
            </w:pPr>
            <w:r w:rsidRPr="00270D11">
              <w:rPr>
                <w:sz w:val="18"/>
                <w:szCs w:val="18"/>
              </w:rPr>
              <w:t>46,3</w:t>
            </w:r>
          </w:p>
        </w:tc>
        <w:tc>
          <w:tcPr>
            <w:tcW w:w="1275" w:type="dxa"/>
            <w:shd w:val="clear" w:color="auto" w:fill="auto"/>
            <w:noWrap/>
            <w:vAlign w:val="center"/>
            <w:hideMark/>
          </w:tcPr>
          <w:p w14:paraId="65C97285" w14:textId="77777777" w:rsidR="009C052C" w:rsidRPr="00270D11" w:rsidRDefault="009C052C" w:rsidP="00732404">
            <w:pPr>
              <w:jc w:val="center"/>
              <w:rPr>
                <w:rFonts w:eastAsia="Times New Roman" w:cs="Times New Roman"/>
                <w:sz w:val="18"/>
                <w:szCs w:val="18"/>
                <w:lang w:eastAsia="ru-RU"/>
              </w:rPr>
            </w:pPr>
            <w:r w:rsidRPr="00270D11">
              <w:rPr>
                <w:sz w:val="18"/>
                <w:szCs w:val="18"/>
              </w:rPr>
              <w:t>20,0</w:t>
            </w:r>
          </w:p>
        </w:tc>
        <w:tc>
          <w:tcPr>
            <w:tcW w:w="1418" w:type="dxa"/>
            <w:shd w:val="clear" w:color="auto" w:fill="auto"/>
            <w:noWrap/>
            <w:vAlign w:val="center"/>
            <w:hideMark/>
          </w:tcPr>
          <w:p w14:paraId="7C3B5837" w14:textId="77777777" w:rsidR="009C052C" w:rsidRPr="00270D11" w:rsidRDefault="009C052C" w:rsidP="00732404">
            <w:pPr>
              <w:jc w:val="center"/>
              <w:rPr>
                <w:rFonts w:eastAsia="Times New Roman" w:cs="Times New Roman"/>
                <w:sz w:val="18"/>
                <w:szCs w:val="18"/>
                <w:lang w:eastAsia="ru-RU"/>
              </w:rPr>
            </w:pPr>
            <w:r w:rsidRPr="00270D11">
              <w:rPr>
                <w:sz w:val="18"/>
                <w:szCs w:val="18"/>
              </w:rPr>
              <w:t>32,4</w:t>
            </w:r>
          </w:p>
        </w:tc>
        <w:tc>
          <w:tcPr>
            <w:tcW w:w="1134" w:type="dxa"/>
            <w:shd w:val="clear" w:color="auto" w:fill="auto"/>
            <w:noWrap/>
            <w:vAlign w:val="center"/>
            <w:hideMark/>
          </w:tcPr>
          <w:p w14:paraId="0BB43882" w14:textId="77777777" w:rsidR="009C052C" w:rsidRPr="00270D11" w:rsidRDefault="009C052C" w:rsidP="00732404">
            <w:pPr>
              <w:jc w:val="center"/>
              <w:rPr>
                <w:rFonts w:eastAsia="Times New Roman" w:cs="Times New Roman"/>
                <w:sz w:val="18"/>
                <w:szCs w:val="18"/>
                <w:lang w:eastAsia="ru-RU"/>
              </w:rPr>
            </w:pPr>
            <w:r w:rsidRPr="00270D11">
              <w:rPr>
                <w:sz w:val="18"/>
                <w:szCs w:val="18"/>
              </w:rPr>
              <w:t>36,7</w:t>
            </w:r>
          </w:p>
        </w:tc>
        <w:tc>
          <w:tcPr>
            <w:tcW w:w="1559" w:type="dxa"/>
            <w:shd w:val="clear" w:color="auto" w:fill="auto"/>
            <w:noWrap/>
            <w:vAlign w:val="center"/>
            <w:hideMark/>
          </w:tcPr>
          <w:p w14:paraId="1BE896E4" w14:textId="77777777" w:rsidR="009C052C" w:rsidRPr="00270D11" w:rsidRDefault="009C052C" w:rsidP="00732404">
            <w:pPr>
              <w:jc w:val="center"/>
              <w:rPr>
                <w:rFonts w:eastAsia="Times New Roman" w:cs="Times New Roman"/>
                <w:sz w:val="18"/>
                <w:szCs w:val="18"/>
                <w:lang w:eastAsia="ru-RU"/>
              </w:rPr>
            </w:pPr>
            <w:r w:rsidRPr="00270D11">
              <w:rPr>
                <w:sz w:val="18"/>
                <w:szCs w:val="18"/>
              </w:rPr>
              <w:t>35,7</w:t>
            </w:r>
          </w:p>
        </w:tc>
        <w:tc>
          <w:tcPr>
            <w:tcW w:w="1418" w:type="dxa"/>
            <w:shd w:val="clear" w:color="auto" w:fill="auto"/>
            <w:noWrap/>
            <w:vAlign w:val="center"/>
            <w:hideMark/>
          </w:tcPr>
          <w:p w14:paraId="44F15D21" w14:textId="77777777" w:rsidR="009C052C" w:rsidRPr="00270D11" w:rsidRDefault="009C052C" w:rsidP="00732404">
            <w:pPr>
              <w:jc w:val="center"/>
              <w:rPr>
                <w:rFonts w:eastAsia="Times New Roman" w:cs="Times New Roman"/>
                <w:sz w:val="18"/>
                <w:szCs w:val="18"/>
                <w:lang w:eastAsia="ru-RU"/>
              </w:rPr>
            </w:pPr>
            <w:r w:rsidRPr="00270D11">
              <w:rPr>
                <w:sz w:val="18"/>
                <w:szCs w:val="18"/>
              </w:rPr>
              <w:t>39,8</w:t>
            </w:r>
          </w:p>
        </w:tc>
        <w:tc>
          <w:tcPr>
            <w:tcW w:w="1275" w:type="dxa"/>
            <w:shd w:val="clear" w:color="auto" w:fill="auto"/>
            <w:noWrap/>
            <w:vAlign w:val="center"/>
            <w:hideMark/>
          </w:tcPr>
          <w:p w14:paraId="7A8E8C95" w14:textId="77777777" w:rsidR="009C052C" w:rsidRPr="00270D11" w:rsidRDefault="009C052C" w:rsidP="00732404">
            <w:pPr>
              <w:jc w:val="center"/>
              <w:rPr>
                <w:rFonts w:eastAsia="Times New Roman" w:cs="Times New Roman"/>
                <w:sz w:val="18"/>
                <w:szCs w:val="18"/>
                <w:lang w:eastAsia="ru-RU"/>
              </w:rPr>
            </w:pPr>
            <w:r w:rsidRPr="00270D11">
              <w:rPr>
                <w:sz w:val="18"/>
                <w:szCs w:val="18"/>
              </w:rPr>
              <w:t>18,8</w:t>
            </w:r>
          </w:p>
        </w:tc>
        <w:tc>
          <w:tcPr>
            <w:tcW w:w="993" w:type="dxa"/>
            <w:shd w:val="clear" w:color="auto" w:fill="auto"/>
            <w:noWrap/>
            <w:vAlign w:val="center"/>
            <w:hideMark/>
          </w:tcPr>
          <w:p w14:paraId="49B428EA" w14:textId="77777777" w:rsidR="009C052C" w:rsidRPr="00270D11" w:rsidRDefault="009C052C" w:rsidP="00732404">
            <w:pPr>
              <w:jc w:val="center"/>
              <w:rPr>
                <w:rFonts w:eastAsia="Times New Roman" w:cs="Times New Roman"/>
                <w:sz w:val="18"/>
                <w:szCs w:val="18"/>
                <w:lang w:eastAsia="ru-RU"/>
              </w:rPr>
            </w:pPr>
            <w:r w:rsidRPr="00270D11">
              <w:rPr>
                <w:sz w:val="18"/>
                <w:szCs w:val="18"/>
              </w:rPr>
              <w:t>15,8</w:t>
            </w:r>
          </w:p>
        </w:tc>
        <w:tc>
          <w:tcPr>
            <w:tcW w:w="1275" w:type="dxa"/>
            <w:shd w:val="clear" w:color="auto" w:fill="auto"/>
            <w:noWrap/>
            <w:vAlign w:val="center"/>
            <w:hideMark/>
          </w:tcPr>
          <w:p w14:paraId="1F926B5B" w14:textId="77777777" w:rsidR="009C052C" w:rsidRPr="00270D11" w:rsidRDefault="009C052C" w:rsidP="00732404">
            <w:pPr>
              <w:jc w:val="center"/>
              <w:rPr>
                <w:rFonts w:eastAsia="Times New Roman" w:cs="Times New Roman"/>
                <w:sz w:val="18"/>
                <w:szCs w:val="18"/>
                <w:lang w:eastAsia="ru-RU"/>
              </w:rPr>
            </w:pPr>
            <w:r w:rsidRPr="00270D11">
              <w:rPr>
                <w:sz w:val="18"/>
                <w:szCs w:val="18"/>
              </w:rPr>
              <w:t>3,6</w:t>
            </w:r>
          </w:p>
        </w:tc>
        <w:tc>
          <w:tcPr>
            <w:tcW w:w="851" w:type="dxa"/>
            <w:shd w:val="clear" w:color="auto" w:fill="auto"/>
            <w:noWrap/>
            <w:vAlign w:val="center"/>
            <w:hideMark/>
          </w:tcPr>
          <w:p w14:paraId="4F2D4D70" w14:textId="77777777" w:rsidR="009C052C" w:rsidRPr="00270D11" w:rsidRDefault="009C052C" w:rsidP="00732404">
            <w:pPr>
              <w:jc w:val="center"/>
              <w:rPr>
                <w:rFonts w:eastAsia="Times New Roman" w:cs="Times New Roman"/>
                <w:i/>
                <w:iCs/>
                <w:sz w:val="18"/>
                <w:szCs w:val="18"/>
                <w:lang w:eastAsia="ru-RU"/>
              </w:rPr>
            </w:pPr>
            <w:r w:rsidRPr="00270D11">
              <w:rPr>
                <w:i/>
                <w:iCs/>
                <w:sz w:val="18"/>
                <w:szCs w:val="18"/>
              </w:rPr>
              <w:t>1,8</w:t>
            </w:r>
          </w:p>
        </w:tc>
        <w:tc>
          <w:tcPr>
            <w:tcW w:w="786" w:type="dxa"/>
            <w:shd w:val="clear" w:color="auto" w:fill="auto"/>
            <w:noWrap/>
            <w:vAlign w:val="center"/>
            <w:hideMark/>
          </w:tcPr>
          <w:p w14:paraId="18009130"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250,9</w:t>
            </w:r>
          </w:p>
        </w:tc>
      </w:tr>
      <w:tr w:rsidR="00270D11" w:rsidRPr="00270D11" w14:paraId="16D1608C" w14:textId="77777777" w:rsidTr="00732404">
        <w:trPr>
          <w:trHeight w:val="558"/>
        </w:trPr>
        <w:tc>
          <w:tcPr>
            <w:tcW w:w="1276" w:type="dxa"/>
            <w:shd w:val="clear" w:color="auto" w:fill="auto"/>
            <w:noWrap/>
            <w:vAlign w:val="center"/>
            <w:hideMark/>
          </w:tcPr>
          <w:p w14:paraId="5BE53FF5" w14:textId="77777777" w:rsidR="009C052C" w:rsidRPr="00270D11" w:rsidRDefault="009C052C" w:rsidP="00732404">
            <w:pPr>
              <w:jc w:val="left"/>
              <w:rPr>
                <w:rFonts w:eastAsia="Times New Roman" w:cs="Times New Roman"/>
                <w:sz w:val="18"/>
                <w:szCs w:val="18"/>
                <w:lang w:eastAsia="ru-RU"/>
              </w:rPr>
            </w:pPr>
            <w:r w:rsidRPr="00270D11">
              <w:rPr>
                <w:sz w:val="18"/>
                <w:szCs w:val="18"/>
              </w:rPr>
              <w:t>Африка</w:t>
            </w:r>
          </w:p>
        </w:tc>
        <w:tc>
          <w:tcPr>
            <w:tcW w:w="1418" w:type="dxa"/>
            <w:shd w:val="clear" w:color="auto" w:fill="auto"/>
            <w:noWrap/>
            <w:vAlign w:val="center"/>
            <w:hideMark/>
          </w:tcPr>
          <w:p w14:paraId="04D38142" w14:textId="77777777" w:rsidR="009C052C" w:rsidRPr="00270D11" w:rsidRDefault="009C052C" w:rsidP="00732404">
            <w:pPr>
              <w:jc w:val="center"/>
              <w:rPr>
                <w:rFonts w:eastAsia="Times New Roman" w:cs="Times New Roman"/>
                <w:sz w:val="18"/>
                <w:szCs w:val="18"/>
                <w:lang w:eastAsia="ru-RU"/>
              </w:rPr>
            </w:pPr>
            <w:r w:rsidRPr="00270D11">
              <w:rPr>
                <w:sz w:val="18"/>
                <w:szCs w:val="18"/>
              </w:rPr>
              <w:t>20,1</w:t>
            </w:r>
          </w:p>
        </w:tc>
        <w:tc>
          <w:tcPr>
            <w:tcW w:w="1275" w:type="dxa"/>
            <w:shd w:val="clear" w:color="auto" w:fill="auto"/>
            <w:noWrap/>
            <w:vAlign w:val="center"/>
            <w:hideMark/>
          </w:tcPr>
          <w:p w14:paraId="41127FFE" w14:textId="77777777" w:rsidR="009C052C" w:rsidRPr="00270D11" w:rsidRDefault="009C052C" w:rsidP="00732404">
            <w:pPr>
              <w:jc w:val="center"/>
              <w:rPr>
                <w:rFonts w:eastAsia="Times New Roman" w:cs="Times New Roman"/>
                <w:sz w:val="18"/>
                <w:szCs w:val="18"/>
                <w:lang w:eastAsia="ru-RU"/>
              </w:rPr>
            </w:pPr>
            <w:r w:rsidRPr="00270D11">
              <w:rPr>
                <w:sz w:val="18"/>
                <w:szCs w:val="18"/>
              </w:rPr>
              <w:t>9,0</w:t>
            </w:r>
          </w:p>
        </w:tc>
        <w:tc>
          <w:tcPr>
            <w:tcW w:w="1418" w:type="dxa"/>
            <w:shd w:val="clear" w:color="auto" w:fill="auto"/>
            <w:noWrap/>
            <w:vAlign w:val="center"/>
            <w:hideMark/>
          </w:tcPr>
          <w:p w14:paraId="7DC503E5" w14:textId="77777777" w:rsidR="009C052C" w:rsidRPr="00270D11" w:rsidRDefault="009C052C" w:rsidP="00732404">
            <w:pPr>
              <w:jc w:val="center"/>
              <w:rPr>
                <w:rFonts w:eastAsia="Times New Roman" w:cs="Times New Roman"/>
                <w:sz w:val="18"/>
                <w:szCs w:val="18"/>
                <w:lang w:eastAsia="ru-RU"/>
              </w:rPr>
            </w:pPr>
            <w:r w:rsidRPr="00270D11">
              <w:rPr>
                <w:sz w:val="18"/>
                <w:szCs w:val="18"/>
              </w:rPr>
              <w:t>8,8</w:t>
            </w:r>
          </w:p>
        </w:tc>
        <w:tc>
          <w:tcPr>
            <w:tcW w:w="1134" w:type="dxa"/>
            <w:shd w:val="clear" w:color="auto" w:fill="auto"/>
            <w:noWrap/>
            <w:vAlign w:val="center"/>
            <w:hideMark/>
          </w:tcPr>
          <w:p w14:paraId="0A33531E" w14:textId="77777777" w:rsidR="009C052C" w:rsidRPr="00270D11" w:rsidRDefault="009C052C" w:rsidP="00732404">
            <w:pPr>
              <w:jc w:val="center"/>
              <w:rPr>
                <w:rFonts w:eastAsia="Times New Roman" w:cs="Times New Roman"/>
                <w:sz w:val="18"/>
                <w:szCs w:val="18"/>
                <w:lang w:eastAsia="ru-RU"/>
              </w:rPr>
            </w:pPr>
            <w:r w:rsidRPr="00270D11">
              <w:rPr>
                <w:sz w:val="18"/>
                <w:szCs w:val="18"/>
              </w:rPr>
              <w:t>15,4</w:t>
            </w:r>
          </w:p>
        </w:tc>
        <w:tc>
          <w:tcPr>
            <w:tcW w:w="1559" w:type="dxa"/>
            <w:shd w:val="clear" w:color="auto" w:fill="auto"/>
            <w:noWrap/>
            <w:vAlign w:val="center"/>
            <w:hideMark/>
          </w:tcPr>
          <w:p w14:paraId="6E08612A" w14:textId="77777777" w:rsidR="009C052C" w:rsidRPr="00270D11" w:rsidRDefault="009C052C" w:rsidP="00732404">
            <w:pPr>
              <w:jc w:val="center"/>
              <w:rPr>
                <w:rFonts w:eastAsia="Times New Roman" w:cs="Times New Roman"/>
                <w:sz w:val="18"/>
                <w:szCs w:val="18"/>
                <w:lang w:eastAsia="ru-RU"/>
              </w:rPr>
            </w:pPr>
            <w:r w:rsidRPr="00270D11">
              <w:rPr>
                <w:sz w:val="18"/>
                <w:szCs w:val="18"/>
              </w:rPr>
              <w:t>23,2</w:t>
            </w:r>
          </w:p>
        </w:tc>
        <w:tc>
          <w:tcPr>
            <w:tcW w:w="1418" w:type="dxa"/>
            <w:shd w:val="clear" w:color="auto" w:fill="auto"/>
            <w:noWrap/>
            <w:vAlign w:val="center"/>
            <w:hideMark/>
          </w:tcPr>
          <w:p w14:paraId="52847C19" w14:textId="77777777" w:rsidR="009C052C" w:rsidRPr="00270D11" w:rsidRDefault="009C052C" w:rsidP="00732404">
            <w:pPr>
              <w:jc w:val="center"/>
              <w:rPr>
                <w:rFonts w:eastAsia="Times New Roman" w:cs="Times New Roman"/>
                <w:sz w:val="18"/>
                <w:szCs w:val="18"/>
                <w:lang w:eastAsia="ru-RU"/>
              </w:rPr>
            </w:pPr>
            <w:r w:rsidRPr="00270D11">
              <w:rPr>
                <w:sz w:val="18"/>
                <w:szCs w:val="18"/>
              </w:rPr>
              <w:t>16,8</w:t>
            </w:r>
          </w:p>
        </w:tc>
        <w:tc>
          <w:tcPr>
            <w:tcW w:w="1275" w:type="dxa"/>
            <w:shd w:val="clear" w:color="auto" w:fill="auto"/>
            <w:noWrap/>
            <w:vAlign w:val="center"/>
            <w:hideMark/>
          </w:tcPr>
          <w:p w14:paraId="3F999E07" w14:textId="77777777" w:rsidR="009C052C" w:rsidRPr="00270D11" w:rsidRDefault="009C052C" w:rsidP="00732404">
            <w:pPr>
              <w:jc w:val="center"/>
              <w:rPr>
                <w:rFonts w:eastAsia="Times New Roman" w:cs="Times New Roman"/>
                <w:sz w:val="18"/>
                <w:szCs w:val="18"/>
                <w:lang w:eastAsia="ru-RU"/>
              </w:rPr>
            </w:pPr>
            <w:r w:rsidRPr="00270D11">
              <w:rPr>
                <w:sz w:val="18"/>
                <w:szCs w:val="18"/>
              </w:rPr>
              <w:t>10,8</w:t>
            </w:r>
          </w:p>
        </w:tc>
        <w:tc>
          <w:tcPr>
            <w:tcW w:w="993" w:type="dxa"/>
            <w:shd w:val="clear" w:color="auto" w:fill="auto"/>
            <w:noWrap/>
            <w:vAlign w:val="center"/>
            <w:hideMark/>
          </w:tcPr>
          <w:p w14:paraId="03504F4F" w14:textId="77777777" w:rsidR="009C052C" w:rsidRPr="00270D11" w:rsidRDefault="009C052C" w:rsidP="00732404">
            <w:pPr>
              <w:jc w:val="center"/>
              <w:rPr>
                <w:rFonts w:eastAsia="Times New Roman" w:cs="Times New Roman"/>
                <w:sz w:val="18"/>
                <w:szCs w:val="18"/>
                <w:lang w:eastAsia="ru-RU"/>
              </w:rPr>
            </w:pPr>
            <w:r w:rsidRPr="00270D11">
              <w:rPr>
                <w:sz w:val="18"/>
                <w:szCs w:val="18"/>
              </w:rPr>
              <w:t>9,0</w:t>
            </w:r>
          </w:p>
        </w:tc>
        <w:tc>
          <w:tcPr>
            <w:tcW w:w="1275" w:type="dxa"/>
            <w:shd w:val="clear" w:color="auto" w:fill="auto"/>
            <w:noWrap/>
            <w:vAlign w:val="center"/>
            <w:hideMark/>
          </w:tcPr>
          <w:p w14:paraId="3AFF383B" w14:textId="77777777" w:rsidR="009C052C" w:rsidRPr="00270D11" w:rsidRDefault="009C052C" w:rsidP="00732404">
            <w:pPr>
              <w:jc w:val="center"/>
              <w:rPr>
                <w:rFonts w:eastAsia="Times New Roman" w:cs="Times New Roman"/>
                <w:sz w:val="18"/>
                <w:szCs w:val="18"/>
                <w:lang w:eastAsia="ru-RU"/>
              </w:rPr>
            </w:pPr>
            <w:r w:rsidRPr="00270D11">
              <w:rPr>
                <w:sz w:val="18"/>
                <w:szCs w:val="18"/>
              </w:rPr>
              <w:t>2,0</w:t>
            </w:r>
          </w:p>
        </w:tc>
        <w:tc>
          <w:tcPr>
            <w:tcW w:w="851" w:type="dxa"/>
            <w:shd w:val="clear" w:color="auto" w:fill="auto"/>
            <w:noWrap/>
            <w:vAlign w:val="center"/>
            <w:hideMark/>
          </w:tcPr>
          <w:p w14:paraId="6C1D018E" w14:textId="77777777" w:rsidR="009C052C" w:rsidRPr="00270D11" w:rsidRDefault="009C052C" w:rsidP="00732404">
            <w:pPr>
              <w:jc w:val="center"/>
              <w:rPr>
                <w:rFonts w:eastAsia="Times New Roman" w:cs="Times New Roman"/>
                <w:i/>
                <w:iCs/>
                <w:sz w:val="18"/>
                <w:szCs w:val="18"/>
                <w:lang w:eastAsia="ru-RU"/>
              </w:rPr>
            </w:pPr>
            <w:r w:rsidRPr="00270D11">
              <w:rPr>
                <w:i/>
                <w:iCs/>
                <w:sz w:val="18"/>
                <w:szCs w:val="18"/>
              </w:rPr>
              <w:t>0,3</w:t>
            </w:r>
          </w:p>
        </w:tc>
        <w:tc>
          <w:tcPr>
            <w:tcW w:w="786" w:type="dxa"/>
            <w:shd w:val="clear" w:color="auto" w:fill="auto"/>
            <w:noWrap/>
            <w:vAlign w:val="center"/>
            <w:hideMark/>
          </w:tcPr>
          <w:p w14:paraId="2FD1986D"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115,4</w:t>
            </w:r>
          </w:p>
        </w:tc>
      </w:tr>
      <w:tr w:rsidR="00270D11" w:rsidRPr="00270D11" w14:paraId="567018EF" w14:textId="77777777" w:rsidTr="00732404">
        <w:trPr>
          <w:trHeight w:val="706"/>
        </w:trPr>
        <w:tc>
          <w:tcPr>
            <w:tcW w:w="1276" w:type="dxa"/>
            <w:shd w:val="clear" w:color="auto" w:fill="auto"/>
            <w:noWrap/>
            <w:vAlign w:val="center"/>
            <w:hideMark/>
          </w:tcPr>
          <w:p w14:paraId="79719141" w14:textId="77777777" w:rsidR="009C052C" w:rsidRPr="00270D11" w:rsidRDefault="009C052C" w:rsidP="00732404">
            <w:pPr>
              <w:jc w:val="left"/>
              <w:rPr>
                <w:rFonts w:eastAsia="Times New Roman" w:cs="Times New Roman"/>
                <w:sz w:val="18"/>
                <w:szCs w:val="18"/>
                <w:lang w:eastAsia="ru-RU"/>
              </w:rPr>
            </w:pPr>
            <w:r w:rsidRPr="00270D11">
              <w:rPr>
                <w:sz w:val="18"/>
                <w:szCs w:val="18"/>
              </w:rPr>
              <w:t>Австралия и Океания</w:t>
            </w:r>
          </w:p>
        </w:tc>
        <w:tc>
          <w:tcPr>
            <w:tcW w:w="1418" w:type="dxa"/>
            <w:shd w:val="clear" w:color="auto" w:fill="auto"/>
            <w:noWrap/>
            <w:vAlign w:val="center"/>
            <w:hideMark/>
          </w:tcPr>
          <w:p w14:paraId="14DE65E0" w14:textId="77777777" w:rsidR="009C052C" w:rsidRPr="00270D11" w:rsidRDefault="009C052C" w:rsidP="00732404">
            <w:pPr>
              <w:jc w:val="center"/>
              <w:rPr>
                <w:rFonts w:eastAsia="Times New Roman" w:cs="Times New Roman"/>
                <w:sz w:val="18"/>
                <w:szCs w:val="18"/>
                <w:lang w:eastAsia="ru-RU"/>
              </w:rPr>
            </w:pPr>
            <w:r w:rsidRPr="00270D11">
              <w:rPr>
                <w:sz w:val="18"/>
                <w:szCs w:val="18"/>
              </w:rPr>
              <w:t>16,4</w:t>
            </w:r>
          </w:p>
        </w:tc>
        <w:tc>
          <w:tcPr>
            <w:tcW w:w="1275" w:type="dxa"/>
            <w:shd w:val="clear" w:color="auto" w:fill="auto"/>
            <w:noWrap/>
            <w:vAlign w:val="center"/>
            <w:hideMark/>
          </w:tcPr>
          <w:p w14:paraId="32F6EE36" w14:textId="77777777" w:rsidR="009C052C" w:rsidRPr="00270D11" w:rsidRDefault="009C052C" w:rsidP="00732404">
            <w:pPr>
              <w:jc w:val="center"/>
              <w:rPr>
                <w:rFonts w:eastAsia="Times New Roman" w:cs="Times New Roman"/>
                <w:sz w:val="18"/>
                <w:szCs w:val="18"/>
                <w:lang w:eastAsia="ru-RU"/>
              </w:rPr>
            </w:pPr>
            <w:r w:rsidRPr="00270D11">
              <w:rPr>
                <w:sz w:val="18"/>
                <w:szCs w:val="18"/>
              </w:rPr>
              <w:t>4,2</w:t>
            </w:r>
          </w:p>
        </w:tc>
        <w:tc>
          <w:tcPr>
            <w:tcW w:w="1418" w:type="dxa"/>
            <w:shd w:val="clear" w:color="auto" w:fill="auto"/>
            <w:noWrap/>
            <w:vAlign w:val="center"/>
            <w:hideMark/>
          </w:tcPr>
          <w:p w14:paraId="461D4B0F" w14:textId="77777777" w:rsidR="009C052C" w:rsidRPr="00270D11" w:rsidRDefault="009C052C" w:rsidP="00732404">
            <w:pPr>
              <w:jc w:val="center"/>
              <w:rPr>
                <w:rFonts w:eastAsia="Times New Roman" w:cs="Times New Roman"/>
                <w:sz w:val="18"/>
                <w:szCs w:val="18"/>
                <w:lang w:eastAsia="ru-RU"/>
              </w:rPr>
            </w:pPr>
            <w:r w:rsidRPr="00270D11">
              <w:rPr>
                <w:sz w:val="18"/>
                <w:szCs w:val="18"/>
              </w:rPr>
              <w:t>7,8</w:t>
            </w:r>
          </w:p>
        </w:tc>
        <w:tc>
          <w:tcPr>
            <w:tcW w:w="1134" w:type="dxa"/>
            <w:shd w:val="clear" w:color="auto" w:fill="auto"/>
            <w:noWrap/>
            <w:vAlign w:val="center"/>
            <w:hideMark/>
          </w:tcPr>
          <w:p w14:paraId="6CD55630" w14:textId="77777777" w:rsidR="009C052C" w:rsidRPr="00270D11" w:rsidRDefault="009C052C" w:rsidP="00732404">
            <w:pPr>
              <w:jc w:val="center"/>
              <w:rPr>
                <w:rFonts w:eastAsia="Times New Roman" w:cs="Times New Roman"/>
                <w:sz w:val="18"/>
                <w:szCs w:val="18"/>
                <w:lang w:eastAsia="ru-RU"/>
              </w:rPr>
            </w:pPr>
            <w:r w:rsidRPr="00270D11">
              <w:rPr>
                <w:sz w:val="18"/>
                <w:szCs w:val="18"/>
              </w:rPr>
              <w:t>10,5</w:t>
            </w:r>
          </w:p>
        </w:tc>
        <w:tc>
          <w:tcPr>
            <w:tcW w:w="1559" w:type="dxa"/>
            <w:shd w:val="clear" w:color="auto" w:fill="auto"/>
            <w:noWrap/>
            <w:vAlign w:val="center"/>
            <w:hideMark/>
          </w:tcPr>
          <w:p w14:paraId="4F58642D" w14:textId="77777777" w:rsidR="009C052C" w:rsidRPr="00270D11" w:rsidRDefault="009C052C" w:rsidP="00732404">
            <w:pPr>
              <w:jc w:val="center"/>
              <w:rPr>
                <w:rFonts w:eastAsia="Times New Roman" w:cs="Times New Roman"/>
                <w:sz w:val="18"/>
                <w:szCs w:val="18"/>
                <w:lang w:eastAsia="ru-RU"/>
              </w:rPr>
            </w:pPr>
            <w:r w:rsidRPr="00270D11">
              <w:rPr>
                <w:sz w:val="18"/>
                <w:szCs w:val="18"/>
              </w:rPr>
              <w:t>8,4</w:t>
            </w:r>
          </w:p>
        </w:tc>
        <w:tc>
          <w:tcPr>
            <w:tcW w:w="1418" w:type="dxa"/>
            <w:shd w:val="clear" w:color="auto" w:fill="auto"/>
            <w:noWrap/>
            <w:vAlign w:val="center"/>
            <w:hideMark/>
          </w:tcPr>
          <w:p w14:paraId="0D07EC31" w14:textId="77777777" w:rsidR="009C052C" w:rsidRPr="00270D11" w:rsidRDefault="009C052C" w:rsidP="00732404">
            <w:pPr>
              <w:jc w:val="center"/>
              <w:rPr>
                <w:rFonts w:eastAsia="Times New Roman" w:cs="Times New Roman"/>
                <w:sz w:val="18"/>
                <w:szCs w:val="18"/>
                <w:lang w:eastAsia="ru-RU"/>
              </w:rPr>
            </w:pPr>
            <w:r w:rsidRPr="00270D11">
              <w:rPr>
                <w:sz w:val="18"/>
                <w:szCs w:val="18"/>
              </w:rPr>
              <w:t>10,7</w:t>
            </w:r>
          </w:p>
        </w:tc>
        <w:tc>
          <w:tcPr>
            <w:tcW w:w="1275" w:type="dxa"/>
            <w:shd w:val="clear" w:color="auto" w:fill="auto"/>
            <w:noWrap/>
            <w:vAlign w:val="center"/>
            <w:hideMark/>
          </w:tcPr>
          <w:p w14:paraId="03FCBF1D" w14:textId="77777777" w:rsidR="009C052C" w:rsidRPr="00270D11" w:rsidRDefault="009C052C" w:rsidP="00732404">
            <w:pPr>
              <w:jc w:val="center"/>
              <w:rPr>
                <w:rFonts w:eastAsia="Times New Roman" w:cs="Times New Roman"/>
                <w:sz w:val="18"/>
                <w:szCs w:val="18"/>
                <w:lang w:eastAsia="ru-RU"/>
              </w:rPr>
            </w:pPr>
            <w:r w:rsidRPr="00270D11">
              <w:rPr>
                <w:sz w:val="18"/>
                <w:szCs w:val="18"/>
              </w:rPr>
              <w:t>5,0</w:t>
            </w:r>
          </w:p>
        </w:tc>
        <w:tc>
          <w:tcPr>
            <w:tcW w:w="993" w:type="dxa"/>
            <w:shd w:val="clear" w:color="auto" w:fill="auto"/>
            <w:noWrap/>
            <w:vAlign w:val="center"/>
            <w:hideMark/>
          </w:tcPr>
          <w:p w14:paraId="123C6E90" w14:textId="77777777" w:rsidR="009C052C" w:rsidRPr="00270D11" w:rsidRDefault="009C052C" w:rsidP="00732404">
            <w:pPr>
              <w:jc w:val="center"/>
              <w:rPr>
                <w:rFonts w:eastAsia="Times New Roman" w:cs="Times New Roman"/>
                <w:sz w:val="18"/>
                <w:szCs w:val="18"/>
                <w:lang w:eastAsia="ru-RU"/>
              </w:rPr>
            </w:pPr>
            <w:r w:rsidRPr="00270D11">
              <w:rPr>
                <w:sz w:val="18"/>
                <w:szCs w:val="18"/>
              </w:rPr>
              <w:t>3,9</w:t>
            </w:r>
          </w:p>
        </w:tc>
        <w:tc>
          <w:tcPr>
            <w:tcW w:w="1275" w:type="dxa"/>
            <w:shd w:val="clear" w:color="auto" w:fill="auto"/>
            <w:noWrap/>
            <w:vAlign w:val="center"/>
            <w:hideMark/>
          </w:tcPr>
          <w:p w14:paraId="336A588A" w14:textId="77777777" w:rsidR="009C052C" w:rsidRPr="00270D11" w:rsidRDefault="009C052C" w:rsidP="00732404">
            <w:pPr>
              <w:jc w:val="center"/>
              <w:rPr>
                <w:rFonts w:eastAsia="Times New Roman" w:cs="Times New Roman"/>
                <w:sz w:val="18"/>
                <w:szCs w:val="18"/>
                <w:lang w:eastAsia="ru-RU"/>
              </w:rPr>
            </w:pPr>
            <w:r w:rsidRPr="00270D11">
              <w:rPr>
                <w:sz w:val="18"/>
                <w:szCs w:val="18"/>
              </w:rPr>
              <w:t>1,9</w:t>
            </w:r>
          </w:p>
        </w:tc>
        <w:tc>
          <w:tcPr>
            <w:tcW w:w="851" w:type="dxa"/>
            <w:shd w:val="clear" w:color="auto" w:fill="auto"/>
            <w:noWrap/>
            <w:vAlign w:val="center"/>
            <w:hideMark/>
          </w:tcPr>
          <w:p w14:paraId="11D371E3" w14:textId="77777777" w:rsidR="009C052C" w:rsidRPr="00270D11" w:rsidRDefault="009C052C" w:rsidP="00732404">
            <w:pPr>
              <w:jc w:val="center"/>
              <w:rPr>
                <w:rFonts w:eastAsia="Times New Roman" w:cs="Times New Roman"/>
                <w:i/>
                <w:iCs/>
                <w:sz w:val="18"/>
                <w:szCs w:val="18"/>
                <w:lang w:eastAsia="ru-RU"/>
              </w:rPr>
            </w:pPr>
            <w:r w:rsidRPr="00270D11">
              <w:rPr>
                <w:i/>
                <w:iCs/>
                <w:sz w:val="18"/>
                <w:szCs w:val="18"/>
              </w:rPr>
              <w:t>0,0</w:t>
            </w:r>
          </w:p>
        </w:tc>
        <w:tc>
          <w:tcPr>
            <w:tcW w:w="786" w:type="dxa"/>
            <w:shd w:val="clear" w:color="auto" w:fill="auto"/>
            <w:noWrap/>
            <w:vAlign w:val="center"/>
            <w:hideMark/>
          </w:tcPr>
          <w:p w14:paraId="77C4DD70"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68,8</w:t>
            </w:r>
          </w:p>
        </w:tc>
      </w:tr>
      <w:tr w:rsidR="00270D11" w:rsidRPr="00270D11" w14:paraId="089A179A" w14:textId="77777777" w:rsidTr="00732404">
        <w:trPr>
          <w:trHeight w:val="547"/>
        </w:trPr>
        <w:tc>
          <w:tcPr>
            <w:tcW w:w="1276" w:type="dxa"/>
            <w:shd w:val="clear" w:color="auto" w:fill="auto"/>
            <w:noWrap/>
            <w:vAlign w:val="center"/>
          </w:tcPr>
          <w:p w14:paraId="25795D6C" w14:textId="77777777" w:rsidR="009C052C" w:rsidRPr="00270D11" w:rsidRDefault="009C052C" w:rsidP="00732404">
            <w:pPr>
              <w:jc w:val="left"/>
              <w:rPr>
                <w:i/>
                <w:iCs/>
                <w:sz w:val="18"/>
                <w:szCs w:val="18"/>
              </w:rPr>
            </w:pPr>
            <w:r w:rsidRPr="00270D11">
              <w:rPr>
                <w:i/>
                <w:iCs/>
                <w:sz w:val="18"/>
                <w:szCs w:val="18"/>
              </w:rPr>
              <w:t>Другие</w:t>
            </w:r>
          </w:p>
        </w:tc>
        <w:tc>
          <w:tcPr>
            <w:tcW w:w="1418" w:type="dxa"/>
            <w:shd w:val="clear" w:color="auto" w:fill="auto"/>
            <w:noWrap/>
            <w:vAlign w:val="center"/>
          </w:tcPr>
          <w:p w14:paraId="3C01AE7C" w14:textId="77777777" w:rsidR="009C052C" w:rsidRPr="00270D11" w:rsidRDefault="009C052C" w:rsidP="00732404">
            <w:pPr>
              <w:jc w:val="center"/>
              <w:rPr>
                <w:i/>
                <w:iCs/>
                <w:sz w:val="18"/>
                <w:szCs w:val="18"/>
              </w:rPr>
            </w:pPr>
            <w:r w:rsidRPr="00270D11">
              <w:rPr>
                <w:i/>
                <w:iCs/>
                <w:sz w:val="18"/>
                <w:szCs w:val="18"/>
              </w:rPr>
              <w:t>2,9</w:t>
            </w:r>
          </w:p>
        </w:tc>
        <w:tc>
          <w:tcPr>
            <w:tcW w:w="1275" w:type="dxa"/>
            <w:shd w:val="clear" w:color="auto" w:fill="auto"/>
            <w:noWrap/>
            <w:vAlign w:val="center"/>
          </w:tcPr>
          <w:p w14:paraId="278F9201" w14:textId="77777777" w:rsidR="009C052C" w:rsidRPr="00270D11" w:rsidRDefault="009C052C" w:rsidP="00732404">
            <w:pPr>
              <w:jc w:val="center"/>
              <w:rPr>
                <w:i/>
                <w:iCs/>
                <w:sz w:val="18"/>
                <w:szCs w:val="18"/>
              </w:rPr>
            </w:pPr>
            <w:r w:rsidRPr="00270D11">
              <w:rPr>
                <w:i/>
                <w:iCs/>
                <w:sz w:val="18"/>
                <w:szCs w:val="18"/>
              </w:rPr>
              <w:t>29,9</w:t>
            </w:r>
          </w:p>
        </w:tc>
        <w:tc>
          <w:tcPr>
            <w:tcW w:w="1418" w:type="dxa"/>
            <w:shd w:val="clear" w:color="auto" w:fill="auto"/>
            <w:noWrap/>
            <w:vAlign w:val="center"/>
          </w:tcPr>
          <w:p w14:paraId="49E10ABA" w14:textId="77777777" w:rsidR="009C052C" w:rsidRPr="00270D11" w:rsidRDefault="009C052C" w:rsidP="00732404">
            <w:pPr>
              <w:jc w:val="center"/>
              <w:rPr>
                <w:i/>
                <w:iCs/>
                <w:sz w:val="18"/>
                <w:szCs w:val="18"/>
              </w:rPr>
            </w:pPr>
            <w:r w:rsidRPr="00270D11">
              <w:rPr>
                <w:i/>
                <w:iCs/>
                <w:sz w:val="18"/>
                <w:szCs w:val="18"/>
              </w:rPr>
              <w:t>9,9</w:t>
            </w:r>
          </w:p>
        </w:tc>
        <w:tc>
          <w:tcPr>
            <w:tcW w:w="1134" w:type="dxa"/>
            <w:shd w:val="clear" w:color="auto" w:fill="auto"/>
            <w:noWrap/>
            <w:vAlign w:val="center"/>
          </w:tcPr>
          <w:p w14:paraId="59655DA8" w14:textId="77777777" w:rsidR="009C052C" w:rsidRPr="00270D11" w:rsidRDefault="009C052C" w:rsidP="00732404">
            <w:pPr>
              <w:jc w:val="center"/>
              <w:rPr>
                <w:i/>
                <w:iCs/>
                <w:sz w:val="18"/>
                <w:szCs w:val="18"/>
              </w:rPr>
            </w:pPr>
            <w:r w:rsidRPr="00270D11">
              <w:rPr>
                <w:i/>
                <w:iCs/>
                <w:sz w:val="18"/>
                <w:szCs w:val="18"/>
              </w:rPr>
              <w:t>12,0</w:t>
            </w:r>
          </w:p>
        </w:tc>
        <w:tc>
          <w:tcPr>
            <w:tcW w:w="1559" w:type="dxa"/>
            <w:shd w:val="clear" w:color="auto" w:fill="auto"/>
            <w:noWrap/>
            <w:vAlign w:val="center"/>
          </w:tcPr>
          <w:p w14:paraId="20C6D8F0" w14:textId="77777777" w:rsidR="009C052C" w:rsidRPr="00270D11" w:rsidRDefault="009C052C" w:rsidP="00732404">
            <w:pPr>
              <w:jc w:val="center"/>
              <w:rPr>
                <w:i/>
                <w:iCs/>
                <w:sz w:val="18"/>
                <w:szCs w:val="18"/>
              </w:rPr>
            </w:pPr>
            <w:r w:rsidRPr="00270D11">
              <w:rPr>
                <w:i/>
                <w:iCs/>
                <w:sz w:val="18"/>
                <w:szCs w:val="18"/>
              </w:rPr>
              <w:t>7,6</w:t>
            </w:r>
          </w:p>
        </w:tc>
        <w:tc>
          <w:tcPr>
            <w:tcW w:w="1418" w:type="dxa"/>
            <w:shd w:val="clear" w:color="auto" w:fill="auto"/>
            <w:noWrap/>
            <w:vAlign w:val="center"/>
          </w:tcPr>
          <w:p w14:paraId="077D400A" w14:textId="77777777" w:rsidR="009C052C" w:rsidRPr="00270D11" w:rsidRDefault="009C052C" w:rsidP="00732404">
            <w:pPr>
              <w:jc w:val="center"/>
              <w:rPr>
                <w:i/>
                <w:iCs/>
                <w:sz w:val="18"/>
                <w:szCs w:val="18"/>
              </w:rPr>
            </w:pPr>
            <w:r w:rsidRPr="00270D11">
              <w:rPr>
                <w:i/>
                <w:iCs/>
                <w:sz w:val="18"/>
                <w:szCs w:val="18"/>
              </w:rPr>
              <w:t>8,3</w:t>
            </w:r>
          </w:p>
        </w:tc>
        <w:tc>
          <w:tcPr>
            <w:tcW w:w="1275" w:type="dxa"/>
            <w:shd w:val="clear" w:color="auto" w:fill="auto"/>
            <w:noWrap/>
            <w:vAlign w:val="center"/>
          </w:tcPr>
          <w:p w14:paraId="6B0E72BB" w14:textId="77777777" w:rsidR="009C052C" w:rsidRPr="00270D11" w:rsidRDefault="009C052C" w:rsidP="00732404">
            <w:pPr>
              <w:jc w:val="center"/>
              <w:rPr>
                <w:i/>
                <w:iCs/>
                <w:sz w:val="18"/>
                <w:szCs w:val="18"/>
              </w:rPr>
            </w:pPr>
            <w:r w:rsidRPr="00270D11">
              <w:rPr>
                <w:i/>
                <w:iCs/>
                <w:sz w:val="18"/>
                <w:szCs w:val="18"/>
              </w:rPr>
              <w:t>1,3</w:t>
            </w:r>
          </w:p>
        </w:tc>
        <w:tc>
          <w:tcPr>
            <w:tcW w:w="993" w:type="dxa"/>
            <w:shd w:val="clear" w:color="auto" w:fill="auto"/>
            <w:noWrap/>
            <w:vAlign w:val="center"/>
          </w:tcPr>
          <w:p w14:paraId="24546B7E" w14:textId="77777777" w:rsidR="009C052C" w:rsidRPr="00270D11" w:rsidRDefault="009C052C" w:rsidP="00732404">
            <w:pPr>
              <w:jc w:val="center"/>
              <w:rPr>
                <w:i/>
                <w:iCs/>
                <w:sz w:val="18"/>
                <w:szCs w:val="18"/>
              </w:rPr>
            </w:pPr>
            <w:r w:rsidRPr="00270D11">
              <w:rPr>
                <w:i/>
                <w:iCs/>
                <w:sz w:val="18"/>
                <w:szCs w:val="18"/>
              </w:rPr>
              <w:t>1,3</w:t>
            </w:r>
          </w:p>
        </w:tc>
        <w:tc>
          <w:tcPr>
            <w:tcW w:w="1275" w:type="dxa"/>
            <w:shd w:val="clear" w:color="auto" w:fill="auto"/>
            <w:noWrap/>
            <w:vAlign w:val="center"/>
          </w:tcPr>
          <w:p w14:paraId="55AC887B" w14:textId="77777777" w:rsidR="009C052C" w:rsidRPr="00270D11" w:rsidRDefault="009C052C" w:rsidP="00732404">
            <w:pPr>
              <w:jc w:val="center"/>
              <w:rPr>
                <w:i/>
                <w:iCs/>
                <w:sz w:val="18"/>
                <w:szCs w:val="18"/>
              </w:rPr>
            </w:pPr>
            <w:r w:rsidRPr="00270D11">
              <w:rPr>
                <w:i/>
                <w:iCs/>
                <w:sz w:val="18"/>
                <w:szCs w:val="18"/>
              </w:rPr>
              <w:t>0,8</w:t>
            </w:r>
          </w:p>
        </w:tc>
        <w:tc>
          <w:tcPr>
            <w:tcW w:w="851" w:type="dxa"/>
            <w:shd w:val="clear" w:color="auto" w:fill="auto"/>
            <w:noWrap/>
            <w:vAlign w:val="center"/>
          </w:tcPr>
          <w:p w14:paraId="56FCAA01" w14:textId="77777777" w:rsidR="009C052C" w:rsidRPr="00270D11" w:rsidRDefault="009C052C" w:rsidP="00732404">
            <w:pPr>
              <w:jc w:val="center"/>
              <w:rPr>
                <w:i/>
                <w:iCs/>
                <w:sz w:val="18"/>
                <w:szCs w:val="18"/>
              </w:rPr>
            </w:pPr>
            <w:r w:rsidRPr="00270D11">
              <w:rPr>
                <w:i/>
                <w:iCs/>
                <w:sz w:val="18"/>
                <w:szCs w:val="18"/>
              </w:rPr>
              <w:t>27,9</w:t>
            </w:r>
          </w:p>
        </w:tc>
        <w:tc>
          <w:tcPr>
            <w:tcW w:w="786" w:type="dxa"/>
            <w:shd w:val="clear" w:color="auto" w:fill="auto"/>
            <w:noWrap/>
            <w:vAlign w:val="center"/>
          </w:tcPr>
          <w:p w14:paraId="3612C19B" w14:textId="77777777" w:rsidR="009C052C" w:rsidRPr="00270D11" w:rsidRDefault="009C052C" w:rsidP="00732404">
            <w:pPr>
              <w:jc w:val="center"/>
              <w:rPr>
                <w:b/>
                <w:bCs/>
                <w:i/>
                <w:iCs/>
                <w:sz w:val="18"/>
                <w:szCs w:val="18"/>
              </w:rPr>
            </w:pPr>
            <w:r w:rsidRPr="00270D11">
              <w:rPr>
                <w:b/>
                <w:bCs/>
                <w:i/>
                <w:iCs/>
                <w:sz w:val="18"/>
                <w:szCs w:val="18"/>
              </w:rPr>
              <w:t>101,9</w:t>
            </w:r>
          </w:p>
        </w:tc>
      </w:tr>
      <w:tr w:rsidR="00270D11" w:rsidRPr="00270D11" w14:paraId="574A356F" w14:textId="77777777" w:rsidTr="00732404">
        <w:trPr>
          <w:trHeight w:val="537"/>
        </w:trPr>
        <w:tc>
          <w:tcPr>
            <w:tcW w:w="1276" w:type="dxa"/>
            <w:shd w:val="clear" w:color="auto" w:fill="auto"/>
            <w:noWrap/>
            <w:vAlign w:val="center"/>
            <w:hideMark/>
          </w:tcPr>
          <w:p w14:paraId="1A881C94" w14:textId="77777777" w:rsidR="009C052C" w:rsidRPr="00270D11" w:rsidRDefault="009C052C" w:rsidP="00732404">
            <w:pPr>
              <w:jc w:val="left"/>
              <w:rPr>
                <w:rFonts w:eastAsia="Times New Roman" w:cs="Times New Roman"/>
                <w:b/>
                <w:bCs/>
                <w:i/>
                <w:iCs/>
                <w:sz w:val="18"/>
                <w:szCs w:val="18"/>
                <w:lang w:eastAsia="ru-RU"/>
              </w:rPr>
            </w:pPr>
            <w:r w:rsidRPr="00270D11">
              <w:rPr>
                <w:b/>
                <w:bCs/>
                <w:i/>
                <w:iCs/>
                <w:sz w:val="18"/>
                <w:szCs w:val="18"/>
              </w:rPr>
              <w:t>Всего</w:t>
            </w:r>
          </w:p>
        </w:tc>
        <w:tc>
          <w:tcPr>
            <w:tcW w:w="1418" w:type="dxa"/>
            <w:shd w:val="clear" w:color="auto" w:fill="auto"/>
            <w:noWrap/>
            <w:vAlign w:val="center"/>
            <w:hideMark/>
          </w:tcPr>
          <w:p w14:paraId="72BD24FE"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941,9</w:t>
            </w:r>
          </w:p>
        </w:tc>
        <w:tc>
          <w:tcPr>
            <w:tcW w:w="1275" w:type="dxa"/>
            <w:shd w:val="clear" w:color="auto" w:fill="auto"/>
            <w:noWrap/>
            <w:vAlign w:val="center"/>
            <w:hideMark/>
          </w:tcPr>
          <w:p w14:paraId="5D410C33" w14:textId="5C1905EC" w:rsidR="009C052C" w:rsidRPr="00270D11" w:rsidRDefault="008B079A" w:rsidP="00732404">
            <w:pPr>
              <w:jc w:val="center"/>
              <w:rPr>
                <w:rFonts w:eastAsia="Times New Roman" w:cs="Times New Roman"/>
                <w:b/>
                <w:bCs/>
                <w:i/>
                <w:iCs/>
                <w:sz w:val="18"/>
                <w:szCs w:val="18"/>
                <w:lang w:eastAsia="ru-RU"/>
              </w:rPr>
            </w:pPr>
            <w:r w:rsidRPr="00270D11">
              <w:rPr>
                <w:b/>
                <w:bCs/>
                <w:i/>
                <w:iCs/>
                <w:sz w:val="18"/>
                <w:szCs w:val="18"/>
              </w:rPr>
              <w:t>461,1</w:t>
            </w:r>
          </w:p>
        </w:tc>
        <w:tc>
          <w:tcPr>
            <w:tcW w:w="1418" w:type="dxa"/>
            <w:shd w:val="clear" w:color="auto" w:fill="auto"/>
            <w:noWrap/>
            <w:vAlign w:val="center"/>
            <w:hideMark/>
          </w:tcPr>
          <w:p w14:paraId="237DD7F9"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643,1</w:t>
            </w:r>
          </w:p>
        </w:tc>
        <w:tc>
          <w:tcPr>
            <w:tcW w:w="1134" w:type="dxa"/>
            <w:shd w:val="clear" w:color="auto" w:fill="auto"/>
            <w:noWrap/>
            <w:vAlign w:val="center"/>
            <w:hideMark/>
          </w:tcPr>
          <w:p w14:paraId="2DD31DF6"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620,3</w:t>
            </w:r>
          </w:p>
        </w:tc>
        <w:tc>
          <w:tcPr>
            <w:tcW w:w="1559" w:type="dxa"/>
            <w:shd w:val="clear" w:color="auto" w:fill="auto"/>
            <w:noWrap/>
            <w:vAlign w:val="center"/>
            <w:hideMark/>
          </w:tcPr>
          <w:p w14:paraId="17312A2E"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741,1</w:t>
            </w:r>
          </w:p>
        </w:tc>
        <w:tc>
          <w:tcPr>
            <w:tcW w:w="1418" w:type="dxa"/>
            <w:shd w:val="clear" w:color="auto" w:fill="auto"/>
            <w:noWrap/>
            <w:vAlign w:val="center"/>
            <w:hideMark/>
          </w:tcPr>
          <w:p w14:paraId="542BE8F2"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567,0</w:t>
            </w:r>
          </w:p>
        </w:tc>
        <w:tc>
          <w:tcPr>
            <w:tcW w:w="1275" w:type="dxa"/>
            <w:shd w:val="clear" w:color="auto" w:fill="auto"/>
            <w:noWrap/>
            <w:vAlign w:val="center"/>
            <w:hideMark/>
          </w:tcPr>
          <w:p w14:paraId="33947BA2"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456,6</w:t>
            </w:r>
          </w:p>
        </w:tc>
        <w:tc>
          <w:tcPr>
            <w:tcW w:w="993" w:type="dxa"/>
            <w:shd w:val="clear" w:color="auto" w:fill="auto"/>
            <w:noWrap/>
            <w:vAlign w:val="center"/>
            <w:hideMark/>
          </w:tcPr>
          <w:p w14:paraId="6257C905"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380,3</w:t>
            </w:r>
          </w:p>
        </w:tc>
        <w:tc>
          <w:tcPr>
            <w:tcW w:w="1275" w:type="dxa"/>
            <w:shd w:val="clear" w:color="auto" w:fill="auto"/>
            <w:noWrap/>
            <w:vAlign w:val="center"/>
            <w:hideMark/>
          </w:tcPr>
          <w:p w14:paraId="5CC7B67B"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163,4</w:t>
            </w:r>
          </w:p>
        </w:tc>
        <w:tc>
          <w:tcPr>
            <w:tcW w:w="851" w:type="dxa"/>
            <w:shd w:val="clear" w:color="auto" w:fill="auto"/>
            <w:noWrap/>
            <w:vAlign w:val="center"/>
            <w:hideMark/>
          </w:tcPr>
          <w:p w14:paraId="74B07B93"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45,5</w:t>
            </w:r>
          </w:p>
        </w:tc>
        <w:tc>
          <w:tcPr>
            <w:tcW w:w="786" w:type="dxa"/>
            <w:shd w:val="clear" w:color="auto" w:fill="auto"/>
            <w:noWrap/>
            <w:vAlign w:val="center"/>
            <w:hideMark/>
          </w:tcPr>
          <w:p w14:paraId="3181B003" w14:textId="3DC79549" w:rsidR="009C052C" w:rsidRPr="00270D11" w:rsidRDefault="008B079A" w:rsidP="00732404">
            <w:pPr>
              <w:jc w:val="center"/>
              <w:rPr>
                <w:rFonts w:eastAsia="Times New Roman" w:cs="Times New Roman"/>
                <w:b/>
                <w:bCs/>
                <w:i/>
                <w:iCs/>
                <w:sz w:val="18"/>
                <w:szCs w:val="18"/>
                <w:lang w:eastAsia="ru-RU"/>
              </w:rPr>
            </w:pPr>
            <w:r w:rsidRPr="00270D11">
              <w:rPr>
                <w:b/>
                <w:bCs/>
                <w:i/>
                <w:iCs/>
                <w:sz w:val="18"/>
                <w:szCs w:val="18"/>
              </w:rPr>
              <w:t>5 020,3</w:t>
            </w:r>
          </w:p>
        </w:tc>
      </w:tr>
    </w:tbl>
    <w:p w14:paraId="54F0D510" w14:textId="595A3A23" w:rsidR="009C052C" w:rsidRPr="00270D11" w:rsidRDefault="009C052C" w:rsidP="009C052C">
      <w:pPr>
        <w:pStyle w:val="a3"/>
        <w:spacing w:line="360" w:lineRule="auto"/>
        <w:ind w:left="0"/>
        <w:rPr>
          <w:rFonts w:cs="Times New Roman"/>
          <w:i/>
          <w:iCs/>
          <w:szCs w:val="24"/>
        </w:rPr>
      </w:pPr>
      <w:r w:rsidRPr="00270D11">
        <w:rPr>
          <w:rFonts w:cs="Times New Roman"/>
          <w:i/>
          <w:iCs/>
          <w:szCs w:val="24"/>
        </w:rPr>
        <w:t xml:space="preserve">Составлено по </w:t>
      </w:r>
      <w:r w:rsidRPr="00270D11">
        <w:rPr>
          <w:rFonts w:cs="Times New Roman"/>
          <w:i/>
          <w:iCs/>
          <w:szCs w:val="24"/>
          <w:lang w:val="en-US"/>
        </w:rPr>
        <w:t>[</w:t>
      </w:r>
      <w:r w:rsidR="006B4544" w:rsidRPr="00270D11">
        <w:rPr>
          <w:rFonts w:cs="Times New Roman"/>
          <w:i/>
          <w:iCs/>
          <w:szCs w:val="24"/>
        </w:rPr>
        <w:t>32</w:t>
      </w:r>
      <w:r w:rsidRPr="00270D11">
        <w:rPr>
          <w:rFonts w:cs="Times New Roman"/>
          <w:i/>
          <w:iCs/>
          <w:szCs w:val="24"/>
          <w:lang w:val="en-US"/>
        </w:rPr>
        <w:t>]</w:t>
      </w:r>
      <w:r w:rsidRPr="00270D11">
        <w:rPr>
          <w:rFonts w:cs="Times New Roman"/>
          <w:i/>
          <w:iCs/>
          <w:szCs w:val="24"/>
        </w:rPr>
        <w:t>.</w:t>
      </w:r>
    </w:p>
    <w:p w14:paraId="362ABCAD" w14:textId="77777777" w:rsidR="009C052C" w:rsidRPr="00270D11" w:rsidRDefault="009C052C" w:rsidP="009C052C">
      <w:pPr>
        <w:pStyle w:val="a3"/>
        <w:spacing w:line="360" w:lineRule="auto"/>
        <w:ind w:left="0"/>
        <w:jc w:val="left"/>
        <w:rPr>
          <w:rFonts w:cs="Times New Roman"/>
          <w:i/>
          <w:iCs/>
          <w:szCs w:val="24"/>
          <w:lang w:val="en-US"/>
        </w:rPr>
      </w:pPr>
    </w:p>
    <w:p w14:paraId="209507F9"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3</w:t>
      </w:r>
    </w:p>
    <w:p w14:paraId="105FAE1B"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Экспорт и импорт товаров (в текущих ценах), млрд долларов, 2019 г.</w:t>
      </w:r>
    </w:p>
    <w:tbl>
      <w:tblPr>
        <w:tblStyle w:val="af4"/>
        <w:tblW w:w="0" w:type="auto"/>
        <w:tblInd w:w="-34" w:type="dxa"/>
        <w:tblLayout w:type="fixed"/>
        <w:tblLook w:val="04A0" w:firstRow="1" w:lastRow="0" w:firstColumn="1" w:lastColumn="0" w:noHBand="0" w:noVBand="1"/>
      </w:tblPr>
      <w:tblGrid>
        <w:gridCol w:w="1276"/>
        <w:gridCol w:w="1418"/>
        <w:gridCol w:w="1276"/>
        <w:gridCol w:w="1417"/>
        <w:gridCol w:w="1134"/>
        <w:gridCol w:w="1559"/>
        <w:gridCol w:w="1418"/>
        <w:gridCol w:w="1276"/>
        <w:gridCol w:w="992"/>
        <w:gridCol w:w="1276"/>
        <w:gridCol w:w="850"/>
        <w:gridCol w:w="928"/>
      </w:tblGrid>
      <w:tr w:rsidR="00270D11" w:rsidRPr="00270D11" w14:paraId="2FDB6DB4" w14:textId="77777777" w:rsidTr="00732404">
        <w:trPr>
          <w:trHeight w:val="1141"/>
          <w:tblHeader/>
        </w:trPr>
        <w:tc>
          <w:tcPr>
            <w:tcW w:w="1276" w:type="dxa"/>
            <w:vAlign w:val="center"/>
            <w:hideMark/>
          </w:tcPr>
          <w:p w14:paraId="41A702B2" w14:textId="77777777" w:rsidR="009C052C" w:rsidRPr="00270D11" w:rsidRDefault="009C052C" w:rsidP="00732404">
            <w:pPr>
              <w:pStyle w:val="a3"/>
              <w:ind w:left="0"/>
              <w:jc w:val="left"/>
              <w:rPr>
                <w:rFonts w:cs="Times New Roman"/>
                <w:sz w:val="18"/>
                <w:szCs w:val="18"/>
              </w:rPr>
            </w:pPr>
          </w:p>
        </w:tc>
        <w:tc>
          <w:tcPr>
            <w:tcW w:w="1418" w:type="dxa"/>
            <w:vAlign w:val="center"/>
            <w:hideMark/>
          </w:tcPr>
          <w:p w14:paraId="3F1F4C0B" w14:textId="77777777" w:rsidR="009C052C" w:rsidRPr="00270D11" w:rsidRDefault="009C052C" w:rsidP="00732404">
            <w:pPr>
              <w:pStyle w:val="a3"/>
              <w:ind w:left="0"/>
              <w:jc w:val="center"/>
              <w:rPr>
                <w:rFonts w:cs="Times New Roman"/>
                <w:sz w:val="18"/>
                <w:szCs w:val="18"/>
              </w:rPr>
            </w:pPr>
            <w:proofErr w:type="spellStart"/>
            <w:r w:rsidRPr="00270D11">
              <w:rPr>
                <w:sz w:val="18"/>
                <w:szCs w:val="18"/>
              </w:rPr>
              <w:t>Промыш-ое</w:t>
            </w:r>
            <w:proofErr w:type="spellEnd"/>
            <w:r w:rsidRPr="00270D11">
              <w:rPr>
                <w:sz w:val="18"/>
                <w:szCs w:val="18"/>
              </w:rPr>
              <w:t xml:space="preserve"> оборудование и инструменты различного назначения</w:t>
            </w:r>
          </w:p>
        </w:tc>
        <w:tc>
          <w:tcPr>
            <w:tcW w:w="1276" w:type="dxa"/>
            <w:vAlign w:val="center"/>
            <w:hideMark/>
          </w:tcPr>
          <w:p w14:paraId="2EB5129F" w14:textId="77777777" w:rsidR="009C052C" w:rsidRPr="00270D11" w:rsidRDefault="009C052C" w:rsidP="00732404">
            <w:pPr>
              <w:pStyle w:val="a3"/>
              <w:ind w:left="0"/>
              <w:jc w:val="center"/>
              <w:rPr>
                <w:rFonts w:cs="Times New Roman"/>
                <w:sz w:val="18"/>
                <w:szCs w:val="18"/>
              </w:rPr>
            </w:pPr>
            <w:r w:rsidRPr="00270D11">
              <w:rPr>
                <w:sz w:val="18"/>
                <w:szCs w:val="18"/>
              </w:rPr>
              <w:t>Минеральное сырьё (в т.ч. топливо)</w:t>
            </w:r>
          </w:p>
        </w:tc>
        <w:tc>
          <w:tcPr>
            <w:tcW w:w="1417" w:type="dxa"/>
            <w:vAlign w:val="center"/>
            <w:hideMark/>
          </w:tcPr>
          <w:p w14:paraId="73982251" w14:textId="77777777" w:rsidR="009C052C" w:rsidRPr="00270D11" w:rsidRDefault="009C052C" w:rsidP="00732404">
            <w:pPr>
              <w:pStyle w:val="a3"/>
              <w:ind w:left="0"/>
              <w:jc w:val="center"/>
              <w:rPr>
                <w:rFonts w:cs="Times New Roman"/>
                <w:sz w:val="18"/>
                <w:szCs w:val="18"/>
              </w:rPr>
            </w:pPr>
            <w:proofErr w:type="spellStart"/>
            <w:r w:rsidRPr="00270D11">
              <w:rPr>
                <w:sz w:val="18"/>
                <w:szCs w:val="18"/>
              </w:rPr>
              <w:t>Электрич</w:t>
            </w:r>
            <w:proofErr w:type="spellEnd"/>
            <w:r w:rsidRPr="00270D11">
              <w:rPr>
                <w:sz w:val="18"/>
                <w:szCs w:val="18"/>
              </w:rPr>
              <w:t>. машины и оборудование и их части</w:t>
            </w:r>
          </w:p>
        </w:tc>
        <w:tc>
          <w:tcPr>
            <w:tcW w:w="1134" w:type="dxa"/>
            <w:vAlign w:val="center"/>
            <w:hideMark/>
          </w:tcPr>
          <w:p w14:paraId="2E698559" w14:textId="77777777" w:rsidR="009C052C" w:rsidRPr="00270D11" w:rsidRDefault="009C052C" w:rsidP="00732404">
            <w:pPr>
              <w:pStyle w:val="a3"/>
              <w:ind w:left="0"/>
              <w:jc w:val="center"/>
              <w:rPr>
                <w:rFonts w:cs="Times New Roman"/>
                <w:sz w:val="18"/>
                <w:szCs w:val="18"/>
              </w:rPr>
            </w:pPr>
            <w:r w:rsidRPr="00270D11">
              <w:rPr>
                <w:sz w:val="18"/>
                <w:szCs w:val="18"/>
              </w:rPr>
              <w:t xml:space="preserve">Продукция хим. </w:t>
            </w:r>
            <w:proofErr w:type="spellStart"/>
            <w:r w:rsidRPr="00270D11">
              <w:rPr>
                <w:sz w:val="18"/>
                <w:szCs w:val="18"/>
              </w:rPr>
              <w:t>промыш-ти</w:t>
            </w:r>
            <w:proofErr w:type="spellEnd"/>
          </w:p>
        </w:tc>
        <w:tc>
          <w:tcPr>
            <w:tcW w:w="1559" w:type="dxa"/>
            <w:vAlign w:val="center"/>
            <w:hideMark/>
          </w:tcPr>
          <w:p w14:paraId="212D6DFE" w14:textId="77777777" w:rsidR="009C052C" w:rsidRPr="00270D11" w:rsidRDefault="009C052C" w:rsidP="00732404">
            <w:pPr>
              <w:pStyle w:val="a3"/>
              <w:ind w:left="0"/>
              <w:jc w:val="center"/>
              <w:rPr>
                <w:rFonts w:cs="Times New Roman"/>
                <w:sz w:val="18"/>
                <w:szCs w:val="18"/>
              </w:rPr>
            </w:pPr>
            <w:r w:rsidRPr="00270D11">
              <w:rPr>
                <w:sz w:val="18"/>
                <w:szCs w:val="18"/>
              </w:rPr>
              <w:t>Сельское и лесное хозяйство, продовольствие</w:t>
            </w:r>
          </w:p>
        </w:tc>
        <w:tc>
          <w:tcPr>
            <w:tcW w:w="1418" w:type="dxa"/>
            <w:vAlign w:val="center"/>
            <w:hideMark/>
          </w:tcPr>
          <w:p w14:paraId="66E167C3" w14:textId="77777777" w:rsidR="009C052C" w:rsidRPr="00270D11" w:rsidRDefault="009C052C" w:rsidP="00732404">
            <w:pPr>
              <w:pStyle w:val="a3"/>
              <w:ind w:left="0"/>
              <w:jc w:val="center"/>
              <w:rPr>
                <w:rFonts w:cs="Times New Roman"/>
                <w:sz w:val="18"/>
                <w:szCs w:val="18"/>
              </w:rPr>
            </w:pPr>
            <w:r w:rsidRPr="00270D11">
              <w:rPr>
                <w:sz w:val="18"/>
                <w:szCs w:val="18"/>
              </w:rPr>
              <w:t>Трансп. средства и относящиеся к ним устройства и оборудование</w:t>
            </w:r>
          </w:p>
        </w:tc>
        <w:tc>
          <w:tcPr>
            <w:tcW w:w="1276" w:type="dxa"/>
            <w:vAlign w:val="center"/>
            <w:hideMark/>
          </w:tcPr>
          <w:p w14:paraId="70569069" w14:textId="77777777" w:rsidR="009C052C" w:rsidRPr="00270D11" w:rsidRDefault="009C052C" w:rsidP="00732404">
            <w:pPr>
              <w:pStyle w:val="a3"/>
              <w:ind w:left="0"/>
              <w:jc w:val="center"/>
              <w:rPr>
                <w:rFonts w:cs="Times New Roman"/>
                <w:sz w:val="18"/>
                <w:szCs w:val="18"/>
              </w:rPr>
            </w:pPr>
            <w:r w:rsidRPr="00270D11">
              <w:rPr>
                <w:sz w:val="18"/>
                <w:szCs w:val="18"/>
              </w:rPr>
              <w:t>Текстиль, текстильные изделия и обувь</w:t>
            </w:r>
          </w:p>
        </w:tc>
        <w:tc>
          <w:tcPr>
            <w:tcW w:w="992" w:type="dxa"/>
            <w:vAlign w:val="center"/>
            <w:hideMark/>
          </w:tcPr>
          <w:p w14:paraId="43EEED8D" w14:textId="77777777" w:rsidR="009C052C" w:rsidRPr="00270D11" w:rsidRDefault="009C052C" w:rsidP="00732404">
            <w:pPr>
              <w:pStyle w:val="a3"/>
              <w:ind w:left="0"/>
              <w:jc w:val="center"/>
              <w:rPr>
                <w:rFonts w:cs="Times New Roman"/>
                <w:sz w:val="18"/>
                <w:szCs w:val="18"/>
              </w:rPr>
            </w:pPr>
            <w:r w:rsidRPr="00270D11">
              <w:rPr>
                <w:sz w:val="18"/>
                <w:szCs w:val="18"/>
              </w:rPr>
              <w:t>Чёрные и цветные металлы и изделия из них</w:t>
            </w:r>
          </w:p>
        </w:tc>
        <w:tc>
          <w:tcPr>
            <w:tcW w:w="1276" w:type="dxa"/>
            <w:vAlign w:val="center"/>
            <w:hideMark/>
          </w:tcPr>
          <w:p w14:paraId="401C1928" w14:textId="77777777" w:rsidR="009C052C" w:rsidRPr="00270D11" w:rsidRDefault="009C052C" w:rsidP="00732404">
            <w:pPr>
              <w:pStyle w:val="a3"/>
              <w:ind w:left="0"/>
              <w:jc w:val="center"/>
              <w:rPr>
                <w:rFonts w:cs="Times New Roman"/>
                <w:sz w:val="18"/>
                <w:szCs w:val="18"/>
              </w:rPr>
            </w:pPr>
            <w:r w:rsidRPr="00270D11">
              <w:rPr>
                <w:sz w:val="18"/>
                <w:szCs w:val="18"/>
              </w:rPr>
              <w:t>Строит. материалы, драгоценные металлы и изделия из них</w:t>
            </w:r>
          </w:p>
        </w:tc>
        <w:tc>
          <w:tcPr>
            <w:tcW w:w="850" w:type="dxa"/>
            <w:vAlign w:val="center"/>
            <w:hideMark/>
          </w:tcPr>
          <w:p w14:paraId="10FDF2B2" w14:textId="77777777" w:rsidR="009C052C" w:rsidRPr="00270D11" w:rsidRDefault="009C052C" w:rsidP="00732404">
            <w:pPr>
              <w:pStyle w:val="a3"/>
              <w:ind w:left="0"/>
              <w:jc w:val="center"/>
              <w:rPr>
                <w:rFonts w:cs="Times New Roman"/>
                <w:i/>
                <w:iCs/>
                <w:sz w:val="18"/>
                <w:szCs w:val="18"/>
              </w:rPr>
            </w:pPr>
            <w:r w:rsidRPr="00270D11">
              <w:rPr>
                <w:i/>
                <w:iCs/>
                <w:sz w:val="18"/>
                <w:szCs w:val="18"/>
              </w:rPr>
              <w:t>Другие товары</w:t>
            </w:r>
          </w:p>
        </w:tc>
        <w:tc>
          <w:tcPr>
            <w:tcW w:w="928" w:type="dxa"/>
            <w:vAlign w:val="center"/>
            <w:hideMark/>
          </w:tcPr>
          <w:p w14:paraId="79543E00"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Всего</w:t>
            </w:r>
          </w:p>
        </w:tc>
      </w:tr>
      <w:tr w:rsidR="00270D11" w:rsidRPr="00270D11" w14:paraId="44200D75" w14:textId="77777777" w:rsidTr="00732404">
        <w:trPr>
          <w:trHeight w:val="307"/>
        </w:trPr>
        <w:tc>
          <w:tcPr>
            <w:tcW w:w="14820" w:type="dxa"/>
            <w:gridSpan w:val="12"/>
            <w:vAlign w:val="center"/>
          </w:tcPr>
          <w:p w14:paraId="100C54DB" w14:textId="77777777" w:rsidR="009C052C" w:rsidRPr="00270D11" w:rsidRDefault="009C052C" w:rsidP="00732404">
            <w:pPr>
              <w:pStyle w:val="a3"/>
              <w:ind w:left="0"/>
              <w:jc w:val="center"/>
              <w:rPr>
                <w:b/>
                <w:bCs/>
                <w:sz w:val="18"/>
                <w:szCs w:val="18"/>
              </w:rPr>
            </w:pPr>
            <w:r w:rsidRPr="00270D11">
              <w:rPr>
                <w:rFonts w:cs="Times New Roman"/>
                <w:b/>
                <w:bCs/>
                <w:sz w:val="18"/>
                <w:szCs w:val="18"/>
              </w:rPr>
              <w:t>Экспорт</w:t>
            </w:r>
          </w:p>
        </w:tc>
      </w:tr>
      <w:tr w:rsidR="00270D11" w:rsidRPr="00270D11" w14:paraId="7D7C8418" w14:textId="77777777" w:rsidTr="00732404">
        <w:trPr>
          <w:trHeight w:val="411"/>
        </w:trPr>
        <w:tc>
          <w:tcPr>
            <w:tcW w:w="1276" w:type="dxa"/>
            <w:noWrap/>
            <w:vAlign w:val="center"/>
            <w:hideMark/>
          </w:tcPr>
          <w:p w14:paraId="1CB10850" w14:textId="77777777" w:rsidR="009C052C" w:rsidRPr="00270D11" w:rsidRDefault="009C052C" w:rsidP="00732404">
            <w:pPr>
              <w:pStyle w:val="a3"/>
              <w:ind w:left="0"/>
              <w:jc w:val="left"/>
              <w:rPr>
                <w:rFonts w:cs="Times New Roman"/>
                <w:sz w:val="18"/>
                <w:szCs w:val="18"/>
              </w:rPr>
            </w:pPr>
            <w:r w:rsidRPr="00270D11">
              <w:rPr>
                <w:sz w:val="18"/>
                <w:szCs w:val="18"/>
              </w:rPr>
              <w:t>Европа</w:t>
            </w:r>
          </w:p>
        </w:tc>
        <w:tc>
          <w:tcPr>
            <w:tcW w:w="1418" w:type="dxa"/>
            <w:shd w:val="clear" w:color="auto" w:fill="FFC000"/>
            <w:noWrap/>
            <w:vAlign w:val="center"/>
            <w:hideMark/>
          </w:tcPr>
          <w:p w14:paraId="4E98B17D" w14:textId="77777777" w:rsidR="009C052C" w:rsidRPr="00270D11" w:rsidRDefault="009C052C" w:rsidP="00732404">
            <w:pPr>
              <w:pStyle w:val="a3"/>
              <w:ind w:left="0"/>
              <w:jc w:val="center"/>
              <w:rPr>
                <w:rFonts w:cs="Times New Roman"/>
                <w:sz w:val="18"/>
                <w:szCs w:val="18"/>
              </w:rPr>
            </w:pPr>
            <w:r w:rsidRPr="00270D11">
              <w:rPr>
                <w:sz w:val="18"/>
                <w:szCs w:val="18"/>
              </w:rPr>
              <w:t>1 185,9</w:t>
            </w:r>
          </w:p>
        </w:tc>
        <w:tc>
          <w:tcPr>
            <w:tcW w:w="1276" w:type="dxa"/>
            <w:noWrap/>
            <w:vAlign w:val="center"/>
            <w:hideMark/>
          </w:tcPr>
          <w:p w14:paraId="52DDECBD" w14:textId="77777777" w:rsidR="009C052C" w:rsidRPr="00270D11" w:rsidRDefault="009C052C" w:rsidP="00732404">
            <w:pPr>
              <w:pStyle w:val="a3"/>
              <w:ind w:left="0"/>
              <w:jc w:val="center"/>
              <w:rPr>
                <w:rFonts w:cs="Times New Roman"/>
                <w:sz w:val="18"/>
                <w:szCs w:val="18"/>
              </w:rPr>
            </w:pPr>
            <w:r w:rsidRPr="00270D11">
              <w:rPr>
                <w:sz w:val="18"/>
                <w:szCs w:val="18"/>
              </w:rPr>
              <w:t>620,0</w:t>
            </w:r>
          </w:p>
        </w:tc>
        <w:tc>
          <w:tcPr>
            <w:tcW w:w="1417" w:type="dxa"/>
            <w:noWrap/>
            <w:vAlign w:val="center"/>
            <w:hideMark/>
          </w:tcPr>
          <w:p w14:paraId="26CFF0D1" w14:textId="77777777" w:rsidR="009C052C" w:rsidRPr="00270D11" w:rsidRDefault="009C052C" w:rsidP="00732404">
            <w:pPr>
              <w:pStyle w:val="a3"/>
              <w:ind w:left="0"/>
              <w:jc w:val="center"/>
              <w:rPr>
                <w:rFonts w:cs="Times New Roman"/>
                <w:sz w:val="18"/>
                <w:szCs w:val="18"/>
              </w:rPr>
            </w:pPr>
            <w:r w:rsidRPr="00270D11">
              <w:rPr>
                <w:sz w:val="18"/>
                <w:szCs w:val="18"/>
              </w:rPr>
              <w:t>551,0</w:t>
            </w:r>
          </w:p>
        </w:tc>
        <w:tc>
          <w:tcPr>
            <w:tcW w:w="1134" w:type="dxa"/>
            <w:shd w:val="clear" w:color="auto" w:fill="FFC000"/>
            <w:noWrap/>
            <w:vAlign w:val="center"/>
            <w:hideMark/>
          </w:tcPr>
          <w:p w14:paraId="125659D2" w14:textId="77777777" w:rsidR="009C052C" w:rsidRPr="00270D11" w:rsidRDefault="009C052C" w:rsidP="00732404">
            <w:pPr>
              <w:pStyle w:val="a3"/>
              <w:ind w:left="0"/>
              <w:jc w:val="center"/>
              <w:rPr>
                <w:rFonts w:cs="Times New Roman"/>
                <w:sz w:val="18"/>
                <w:szCs w:val="18"/>
              </w:rPr>
            </w:pPr>
            <w:r w:rsidRPr="00270D11">
              <w:rPr>
                <w:sz w:val="18"/>
                <w:szCs w:val="18"/>
              </w:rPr>
              <w:t>1 280,0</w:t>
            </w:r>
          </w:p>
        </w:tc>
        <w:tc>
          <w:tcPr>
            <w:tcW w:w="1559" w:type="dxa"/>
            <w:shd w:val="clear" w:color="auto" w:fill="FFC000"/>
            <w:noWrap/>
            <w:vAlign w:val="center"/>
            <w:hideMark/>
          </w:tcPr>
          <w:p w14:paraId="15C0833E" w14:textId="77777777" w:rsidR="009C052C" w:rsidRPr="00270D11" w:rsidRDefault="009C052C" w:rsidP="00732404">
            <w:pPr>
              <w:pStyle w:val="a3"/>
              <w:ind w:left="0"/>
              <w:jc w:val="center"/>
              <w:rPr>
                <w:rFonts w:cs="Times New Roman"/>
                <w:sz w:val="18"/>
                <w:szCs w:val="18"/>
              </w:rPr>
            </w:pPr>
            <w:r w:rsidRPr="00270D11">
              <w:rPr>
                <w:sz w:val="18"/>
                <w:szCs w:val="18"/>
              </w:rPr>
              <w:t>907,0</w:t>
            </w:r>
          </w:p>
        </w:tc>
        <w:tc>
          <w:tcPr>
            <w:tcW w:w="1418" w:type="dxa"/>
            <w:shd w:val="clear" w:color="auto" w:fill="FFC000"/>
            <w:noWrap/>
            <w:vAlign w:val="center"/>
            <w:hideMark/>
          </w:tcPr>
          <w:p w14:paraId="15778C9C" w14:textId="77777777" w:rsidR="009C052C" w:rsidRPr="00270D11" w:rsidRDefault="009C052C" w:rsidP="00732404">
            <w:pPr>
              <w:pStyle w:val="a3"/>
              <w:ind w:left="0"/>
              <w:jc w:val="center"/>
              <w:rPr>
                <w:rFonts w:cs="Times New Roman"/>
                <w:sz w:val="18"/>
                <w:szCs w:val="18"/>
              </w:rPr>
            </w:pPr>
            <w:r w:rsidRPr="00270D11">
              <w:rPr>
                <w:sz w:val="18"/>
                <w:szCs w:val="18"/>
              </w:rPr>
              <w:t>913,0</w:t>
            </w:r>
          </w:p>
        </w:tc>
        <w:tc>
          <w:tcPr>
            <w:tcW w:w="1276" w:type="dxa"/>
            <w:noWrap/>
            <w:vAlign w:val="center"/>
            <w:hideMark/>
          </w:tcPr>
          <w:p w14:paraId="265A0129" w14:textId="77777777" w:rsidR="009C052C" w:rsidRPr="00270D11" w:rsidRDefault="009C052C" w:rsidP="00732404">
            <w:pPr>
              <w:pStyle w:val="a3"/>
              <w:ind w:left="0"/>
              <w:jc w:val="center"/>
              <w:rPr>
                <w:rFonts w:cs="Times New Roman"/>
                <w:sz w:val="18"/>
                <w:szCs w:val="18"/>
              </w:rPr>
            </w:pPr>
            <w:r w:rsidRPr="00270D11">
              <w:rPr>
                <w:sz w:val="18"/>
                <w:szCs w:val="18"/>
              </w:rPr>
              <w:t>366,0</w:t>
            </w:r>
          </w:p>
        </w:tc>
        <w:tc>
          <w:tcPr>
            <w:tcW w:w="992" w:type="dxa"/>
            <w:shd w:val="clear" w:color="auto" w:fill="FFC000"/>
            <w:noWrap/>
            <w:vAlign w:val="center"/>
            <w:hideMark/>
          </w:tcPr>
          <w:p w14:paraId="65EB361E" w14:textId="77777777" w:rsidR="009C052C" w:rsidRPr="00270D11" w:rsidRDefault="009C052C" w:rsidP="00732404">
            <w:pPr>
              <w:pStyle w:val="a3"/>
              <w:ind w:left="0"/>
              <w:jc w:val="center"/>
              <w:rPr>
                <w:rFonts w:cs="Times New Roman"/>
                <w:sz w:val="18"/>
                <w:szCs w:val="18"/>
              </w:rPr>
            </w:pPr>
            <w:r w:rsidRPr="00270D11">
              <w:rPr>
                <w:sz w:val="18"/>
                <w:szCs w:val="18"/>
              </w:rPr>
              <w:t>508,0</w:t>
            </w:r>
          </w:p>
        </w:tc>
        <w:tc>
          <w:tcPr>
            <w:tcW w:w="1276" w:type="dxa"/>
            <w:shd w:val="clear" w:color="auto" w:fill="FFC000"/>
            <w:noWrap/>
            <w:vAlign w:val="center"/>
            <w:hideMark/>
          </w:tcPr>
          <w:p w14:paraId="0B880DE5" w14:textId="77777777" w:rsidR="009C052C" w:rsidRPr="00270D11" w:rsidRDefault="009C052C" w:rsidP="00732404">
            <w:pPr>
              <w:pStyle w:val="a3"/>
              <w:ind w:left="0"/>
              <w:jc w:val="center"/>
              <w:rPr>
                <w:rFonts w:cs="Times New Roman"/>
                <w:sz w:val="18"/>
                <w:szCs w:val="18"/>
              </w:rPr>
            </w:pPr>
            <w:r w:rsidRPr="00270D11">
              <w:rPr>
                <w:sz w:val="18"/>
                <w:szCs w:val="18"/>
              </w:rPr>
              <w:t>282,0</w:t>
            </w:r>
          </w:p>
        </w:tc>
        <w:tc>
          <w:tcPr>
            <w:tcW w:w="850" w:type="dxa"/>
            <w:shd w:val="clear" w:color="auto" w:fill="FFC000"/>
            <w:noWrap/>
            <w:vAlign w:val="center"/>
            <w:hideMark/>
          </w:tcPr>
          <w:p w14:paraId="7D89BA5E" w14:textId="77777777" w:rsidR="009C052C" w:rsidRPr="00270D11" w:rsidRDefault="009C052C" w:rsidP="00732404">
            <w:pPr>
              <w:pStyle w:val="a3"/>
              <w:ind w:left="0"/>
              <w:jc w:val="center"/>
              <w:rPr>
                <w:rFonts w:cs="Times New Roman"/>
                <w:i/>
                <w:iCs/>
                <w:sz w:val="18"/>
                <w:szCs w:val="18"/>
              </w:rPr>
            </w:pPr>
            <w:r w:rsidRPr="00270D11">
              <w:rPr>
                <w:i/>
                <w:iCs/>
                <w:sz w:val="18"/>
                <w:szCs w:val="18"/>
              </w:rPr>
              <w:t>269,0</w:t>
            </w:r>
          </w:p>
        </w:tc>
        <w:tc>
          <w:tcPr>
            <w:tcW w:w="928" w:type="dxa"/>
            <w:shd w:val="clear" w:color="auto" w:fill="FFC000"/>
            <w:noWrap/>
            <w:vAlign w:val="center"/>
            <w:hideMark/>
          </w:tcPr>
          <w:p w14:paraId="27BFA07C"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6 881,9</w:t>
            </w:r>
          </w:p>
        </w:tc>
      </w:tr>
      <w:tr w:rsidR="00270D11" w:rsidRPr="00270D11" w14:paraId="417A8302" w14:textId="77777777" w:rsidTr="00732404">
        <w:trPr>
          <w:trHeight w:val="882"/>
        </w:trPr>
        <w:tc>
          <w:tcPr>
            <w:tcW w:w="1276" w:type="dxa"/>
            <w:noWrap/>
            <w:vAlign w:val="center"/>
            <w:hideMark/>
          </w:tcPr>
          <w:p w14:paraId="2CE47EC3" w14:textId="77777777" w:rsidR="009C052C" w:rsidRPr="00270D11" w:rsidRDefault="009C052C" w:rsidP="00732404">
            <w:pPr>
              <w:pStyle w:val="a3"/>
              <w:ind w:left="0"/>
              <w:jc w:val="left"/>
              <w:rPr>
                <w:rFonts w:cs="Times New Roman"/>
                <w:sz w:val="18"/>
                <w:szCs w:val="18"/>
              </w:rPr>
            </w:pPr>
            <w:r w:rsidRPr="00270D11">
              <w:rPr>
                <w:sz w:val="18"/>
                <w:szCs w:val="18"/>
              </w:rPr>
              <w:t>Восточная и Юго-Восточная Азия</w:t>
            </w:r>
          </w:p>
        </w:tc>
        <w:tc>
          <w:tcPr>
            <w:tcW w:w="1418" w:type="dxa"/>
            <w:noWrap/>
            <w:vAlign w:val="center"/>
            <w:hideMark/>
          </w:tcPr>
          <w:p w14:paraId="54DFC3FF" w14:textId="77777777" w:rsidR="009C052C" w:rsidRPr="00270D11" w:rsidRDefault="009C052C" w:rsidP="00732404">
            <w:pPr>
              <w:pStyle w:val="a3"/>
              <w:ind w:left="0"/>
              <w:jc w:val="center"/>
              <w:rPr>
                <w:rFonts w:cs="Times New Roman"/>
                <w:sz w:val="18"/>
                <w:szCs w:val="18"/>
              </w:rPr>
            </w:pPr>
            <w:r w:rsidRPr="00270D11">
              <w:rPr>
                <w:sz w:val="18"/>
                <w:szCs w:val="18"/>
              </w:rPr>
              <w:t>1 124,1</w:t>
            </w:r>
          </w:p>
        </w:tc>
        <w:tc>
          <w:tcPr>
            <w:tcW w:w="1276" w:type="dxa"/>
            <w:noWrap/>
            <w:vAlign w:val="center"/>
            <w:hideMark/>
          </w:tcPr>
          <w:p w14:paraId="276F0094" w14:textId="77777777" w:rsidR="009C052C" w:rsidRPr="00270D11" w:rsidRDefault="009C052C" w:rsidP="00732404">
            <w:pPr>
              <w:pStyle w:val="a3"/>
              <w:ind w:left="0"/>
              <w:jc w:val="center"/>
              <w:rPr>
                <w:rFonts w:cs="Times New Roman"/>
                <w:sz w:val="18"/>
                <w:szCs w:val="18"/>
              </w:rPr>
            </w:pPr>
            <w:r w:rsidRPr="00270D11">
              <w:rPr>
                <w:sz w:val="18"/>
                <w:szCs w:val="18"/>
              </w:rPr>
              <w:t>283,0</w:t>
            </w:r>
          </w:p>
        </w:tc>
        <w:tc>
          <w:tcPr>
            <w:tcW w:w="1417" w:type="dxa"/>
            <w:shd w:val="clear" w:color="auto" w:fill="FFC000"/>
            <w:noWrap/>
            <w:vAlign w:val="center"/>
            <w:hideMark/>
          </w:tcPr>
          <w:p w14:paraId="6875F9AA" w14:textId="77777777" w:rsidR="009C052C" w:rsidRPr="00270D11" w:rsidRDefault="009C052C" w:rsidP="00732404">
            <w:pPr>
              <w:pStyle w:val="a3"/>
              <w:ind w:left="0"/>
              <w:jc w:val="center"/>
              <w:rPr>
                <w:rFonts w:cs="Times New Roman"/>
                <w:sz w:val="18"/>
                <w:szCs w:val="18"/>
              </w:rPr>
            </w:pPr>
            <w:r w:rsidRPr="00270D11">
              <w:rPr>
                <w:sz w:val="18"/>
                <w:szCs w:val="18"/>
              </w:rPr>
              <w:t>1 536,8</w:t>
            </w:r>
          </w:p>
        </w:tc>
        <w:tc>
          <w:tcPr>
            <w:tcW w:w="1134" w:type="dxa"/>
            <w:noWrap/>
            <w:vAlign w:val="center"/>
            <w:hideMark/>
          </w:tcPr>
          <w:p w14:paraId="10F7EF0A" w14:textId="77777777" w:rsidR="009C052C" w:rsidRPr="00270D11" w:rsidRDefault="009C052C" w:rsidP="00732404">
            <w:pPr>
              <w:pStyle w:val="a3"/>
              <w:ind w:left="0"/>
              <w:jc w:val="center"/>
              <w:rPr>
                <w:rFonts w:cs="Times New Roman"/>
                <w:sz w:val="18"/>
                <w:szCs w:val="18"/>
              </w:rPr>
            </w:pPr>
            <w:r w:rsidRPr="00270D11">
              <w:rPr>
                <w:sz w:val="18"/>
                <w:szCs w:val="18"/>
              </w:rPr>
              <w:t>616,8</w:t>
            </w:r>
          </w:p>
        </w:tc>
        <w:tc>
          <w:tcPr>
            <w:tcW w:w="1559" w:type="dxa"/>
            <w:noWrap/>
            <w:vAlign w:val="center"/>
            <w:hideMark/>
          </w:tcPr>
          <w:p w14:paraId="129A04EA" w14:textId="77777777" w:rsidR="009C052C" w:rsidRPr="00270D11" w:rsidRDefault="009C052C" w:rsidP="00732404">
            <w:pPr>
              <w:pStyle w:val="a3"/>
              <w:ind w:left="0"/>
              <w:jc w:val="center"/>
              <w:rPr>
                <w:rFonts w:cs="Times New Roman"/>
                <w:sz w:val="18"/>
                <w:szCs w:val="18"/>
              </w:rPr>
            </w:pPr>
            <w:r w:rsidRPr="00270D11">
              <w:rPr>
                <w:sz w:val="18"/>
                <w:szCs w:val="18"/>
              </w:rPr>
              <w:t>369,7</w:t>
            </w:r>
          </w:p>
        </w:tc>
        <w:tc>
          <w:tcPr>
            <w:tcW w:w="1418" w:type="dxa"/>
            <w:noWrap/>
            <w:vAlign w:val="center"/>
            <w:hideMark/>
          </w:tcPr>
          <w:p w14:paraId="39BB33EA" w14:textId="77777777" w:rsidR="009C052C" w:rsidRPr="00270D11" w:rsidRDefault="009C052C" w:rsidP="00732404">
            <w:pPr>
              <w:pStyle w:val="a3"/>
              <w:ind w:left="0"/>
              <w:jc w:val="center"/>
              <w:rPr>
                <w:rFonts w:cs="Times New Roman"/>
                <w:sz w:val="18"/>
                <w:szCs w:val="18"/>
              </w:rPr>
            </w:pPr>
            <w:r w:rsidRPr="00270D11">
              <w:rPr>
                <w:sz w:val="18"/>
                <w:szCs w:val="18"/>
              </w:rPr>
              <w:t>419,8</w:t>
            </w:r>
          </w:p>
        </w:tc>
        <w:tc>
          <w:tcPr>
            <w:tcW w:w="1276" w:type="dxa"/>
            <w:shd w:val="clear" w:color="auto" w:fill="FFC000"/>
            <w:noWrap/>
            <w:vAlign w:val="center"/>
            <w:hideMark/>
          </w:tcPr>
          <w:p w14:paraId="5DC3669B" w14:textId="77777777" w:rsidR="009C052C" w:rsidRPr="00270D11" w:rsidRDefault="009C052C" w:rsidP="00732404">
            <w:pPr>
              <w:pStyle w:val="a3"/>
              <w:ind w:left="0"/>
              <w:jc w:val="center"/>
              <w:rPr>
                <w:rFonts w:cs="Times New Roman"/>
                <w:sz w:val="18"/>
                <w:szCs w:val="18"/>
              </w:rPr>
            </w:pPr>
            <w:r w:rsidRPr="00270D11">
              <w:rPr>
                <w:sz w:val="18"/>
                <w:szCs w:val="18"/>
              </w:rPr>
              <w:t>569,9</w:t>
            </w:r>
          </w:p>
        </w:tc>
        <w:tc>
          <w:tcPr>
            <w:tcW w:w="992" w:type="dxa"/>
            <w:noWrap/>
            <w:vAlign w:val="center"/>
            <w:hideMark/>
          </w:tcPr>
          <w:p w14:paraId="2C4436E7" w14:textId="77777777" w:rsidR="009C052C" w:rsidRPr="00270D11" w:rsidRDefault="009C052C" w:rsidP="00732404">
            <w:pPr>
              <w:pStyle w:val="a3"/>
              <w:ind w:left="0"/>
              <w:jc w:val="center"/>
              <w:rPr>
                <w:rFonts w:cs="Times New Roman"/>
                <w:sz w:val="18"/>
                <w:szCs w:val="18"/>
              </w:rPr>
            </w:pPr>
            <w:r w:rsidRPr="00270D11">
              <w:rPr>
                <w:sz w:val="18"/>
                <w:szCs w:val="18"/>
              </w:rPr>
              <w:t>370,6</w:t>
            </w:r>
          </w:p>
        </w:tc>
        <w:tc>
          <w:tcPr>
            <w:tcW w:w="1276" w:type="dxa"/>
            <w:noWrap/>
            <w:vAlign w:val="center"/>
            <w:hideMark/>
          </w:tcPr>
          <w:p w14:paraId="4FFB19A7" w14:textId="77777777" w:rsidR="009C052C" w:rsidRPr="00270D11" w:rsidRDefault="009C052C" w:rsidP="00732404">
            <w:pPr>
              <w:pStyle w:val="a3"/>
              <w:ind w:left="0"/>
              <w:jc w:val="center"/>
              <w:rPr>
                <w:rFonts w:cs="Times New Roman"/>
                <w:sz w:val="18"/>
                <w:szCs w:val="18"/>
              </w:rPr>
            </w:pPr>
            <w:r w:rsidRPr="00270D11">
              <w:rPr>
                <w:sz w:val="18"/>
                <w:szCs w:val="18"/>
              </w:rPr>
              <w:t>182,3</w:t>
            </w:r>
          </w:p>
        </w:tc>
        <w:tc>
          <w:tcPr>
            <w:tcW w:w="850" w:type="dxa"/>
            <w:noWrap/>
            <w:vAlign w:val="center"/>
            <w:hideMark/>
          </w:tcPr>
          <w:p w14:paraId="6F13FE6C" w14:textId="77777777" w:rsidR="009C052C" w:rsidRPr="00270D11" w:rsidRDefault="009C052C" w:rsidP="00732404">
            <w:pPr>
              <w:pStyle w:val="a3"/>
              <w:ind w:left="0"/>
              <w:jc w:val="center"/>
              <w:rPr>
                <w:rFonts w:cs="Times New Roman"/>
                <w:i/>
                <w:iCs/>
                <w:sz w:val="18"/>
                <w:szCs w:val="18"/>
              </w:rPr>
            </w:pPr>
            <w:r w:rsidRPr="00270D11">
              <w:rPr>
                <w:i/>
                <w:iCs/>
                <w:sz w:val="18"/>
                <w:szCs w:val="18"/>
              </w:rPr>
              <w:t>97,2</w:t>
            </w:r>
          </w:p>
        </w:tc>
        <w:tc>
          <w:tcPr>
            <w:tcW w:w="928" w:type="dxa"/>
            <w:noWrap/>
            <w:vAlign w:val="center"/>
            <w:hideMark/>
          </w:tcPr>
          <w:p w14:paraId="6D145E82"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5 570,2</w:t>
            </w:r>
          </w:p>
        </w:tc>
      </w:tr>
      <w:tr w:rsidR="00270D11" w:rsidRPr="00270D11" w14:paraId="5E153DDA" w14:textId="77777777" w:rsidTr="00732404">
        <w:trPr>
          <w:trHeight w:val="469"/>
        </w:trPr>
        <w:tc>
          <w:tcPr>
            <w:tcW w:w="1276" w:type="dxa"/>
            <w:noWrap/>
            <w:vAlign w:val="center"/>
            <w:hideMark/>
          </w:tcPr>
          <w:p w14:paraId="1400BF38" w14:textId="77777777" w:rsidR="009C052C" w:rsidRPr="00270D11" w:rsidRDefault="009C052C" w:rsidP="00732404">
            <w:pPr>
              <w:pStyle w:val="a3"/>
              <w:ind w:left="0"/>
              <w:jc w:val="left"/>
              <w:rPr>
                <w:rFonts w:cs="Times New Roman"/>
                <w:sz w:val="18"/>
                <w:szCs w:val="18"/>
              </w:rPr>
            </w:pPr>
            <w:r w:rsidRPr="00270D11">
              <w:rPr>
                <w:sz w:val="18"/>
                <w:szCs w:val="18"/>
              </w:rPr>
              <w:t>Юго-Западная Азия</w:t>
            </w:r>
          </w:p>
        </w:tc>
        <w:tc>
          <w:tcPr>
            <w:tcW w:w="1418" w:type="dxa"/>
            <w:noWrap/>
            <w:vAlign w:val="center"/>
            <w:hideMark/>
          </w:tcPr>
          <w:p w14:paraId="7BB47280" w14:textId="77777777" w:rsidR="009C052C" w:rsidRPr="00270D11" w:rsidRDefault="009C052C" w:rsidP="00732404">
            <w:pPr>
              <w:pStyle w:val="a3"/>
              <w:ind w:left="0"/>
              <w:jc w:val="center"/>
              <w:rPr>
                <w:rFonts w:cs="Times New Roman"/>
                <w:sz w:val="18"/>
                <w:szCs w:val="18"/>
              </w:rPr>
            </w:pPr>
            <w:r w:rsidRPr="00270D11">
              <w:rPr>
                <w:sz w:val="18"/>
                <w:szCs w:val="18"/>
              </w:rPr>
              <w:t>47,3</w:t>
            </w:r>
          </w:p>
        </w:tc>
        <w:tc>
          <w:tcPr>
            <w:tcW w:w="1276" w:type="dxa"/>
            <w:shd w:val="clear" w:color="auto" w:fill="FFC000"/>
            <w:noWrap/>
            <w:vAlign w:val="center"/>
            <w:hideMark/>
          </w:tcPr>
          <w:p w14:paraId="54998A51" w14:textId="77777777" w:rsidR="009C052C" w:rsidRPr="00270D11" w:rsidRDefault="009C052C" w:rsidP="00732404">
            <w:pPr>
              <w:pStyle w:val="a3"/>
              <w:ind w:left="0"/>
              <w:jc w:val="center"/>
              <w:rPr>
                <w:rFonts w:cs="Times New Roman"/>
                <w:sz w:val="18"/>
                <w:szCs w:val="18"/>
              </w:rPr>
            </w:pPr>
            <w:r w:rsidRPr="00270D11">
              <w:rPr>
                <w:sz w:val="18"/>
                <w:szCs w:val="18"/>
              </w:rPr>
              <w:t>748,8</w:t>
            </w:r>
          </w:p>
        </w:tc>
        <w:tc>
          <w:tcPr>
            <w:tcW w:w="1417" w:type="dxa"/>
            <w:noWrap/>
            <w:vAlign w:val="center"/>
            <w:hideMark/>
          </w:tcPr>
          <w:p w14:paraId="215C1BF8" w14:textId="77777777" w:rsidR="009C052C" w:rsidRPr="00270D11" w:rsidRDefault="009C052C" w:rsidP="00732404">
            <w:pPr>
              <w:pStyle w:val="a3"/>
              <w:ind w:left="0"/>
              <w:jc w:val="center"/>
              <w:rPr>
                <w:rFonts w:cs="Times New Roman"/>
                <w:sz w:val="18"/>
                <w:szCs w:val="18"/>
              </w:rPr>
            </w:pPr>
            <w:r w:rsidRPr="00270D11">
              <w:rPr>
                <w:sz w:val="18"/>
                <w:szCs w:val="18"/>
              </w:rPr>
              <w:t>34,4</w:t>
            </w:r>
          </w:p>
        </w:tc>
        <w:tc>
          <w:tcPr>
            <w:tcW w:w="1134" w:type="dxa"/>
            <w:noWrap/>
            <w:vAlign w:val="center"/>
            <w:hideMark/>
          </w:tcPr>
          <w:p w14:paraId="65A9CB10" w14:textId="77777777" w:rsidR="009C052C" w:rsidRPr="00270D11" w:rsidRDefault="009C052C" w:rsidP="00732404">
            <w:pPr>
              <w:pStyle w:val="a3"/>
              <w:ind w:left="0"/>
              <w:jc w:val="center"/>
              <w:rPr>
                <w:rFonts w:cs="Times New Roman"/>
                <w:sz w:val="18"/>
                <w:szCs w:val="18"/>
              </w:rPr>
            </w:pPr>
            <w:r w:rsidRPr="00270D11">
              <w:rPr>
                <w:sz w:val="18"/>
                <w:szCs w:val="18"/>
              </w:rPr>
              <w:t>104,2</w:t>
            </w:r>
          </w:p>
        </w:tc>
        <w:tc>
          <w:tcPr>
            <w:tcW w:w="1559" w:type="dxa"/>
            <w:noWrap/>
            <w:vAlign w:val="center"/>
            <w:hideMark/>
          </w:tcPr>
          <w:p w14:paraId="3DE01A13" w14:textId="77777777" w:rsidR="009C052C" w:rsidRPr="00270D11" w:rsidRDefault="009C052C" w:rsidP="00732404">
            <w:pPr>
              <w:pStyle w:val="a3"/>
              <w:ind w:left="0"/>
              <w:jc w:val="center"/>
              <w:rPr>
                <w:rFonts w:cs="Times New Roman"/>
                <w:sz w:val="18"/>
                <w:szCs w:val="18"/>
              </w:rPr>
            </w:pPr>
            <w:r w:rsidRPr="00270D11">
              <w:rPr>
                <w:sz w:val="18"/>
                <w:szCs w:val="18"/>
              </w:rPr>
              <w:t>56,7</w:t>
            </w:r>
          </w:p>
        </w:tc>
        <w:tc>
          <w:tcPr>
            <w:tcW w:w="1418" w:type="dxa"/>
            <w:noWrap/>
            <w:vAlign w:val="center"/>
            <w:hideMark/>
          </w:tcPr>
          <w:p w14:paraId="59552F01" w14:textId="77777777" w:rsidR="009C052C" w:rsidRPr="00270D11" w:rsidRDefault="009C052C" w:rsidP="00732404">
            <w:pPr>
              <w:pStyle w:val="a3"/>
              <w:ind w:left="0"/>
              <w:jc w:val="center"/>
              <w:rPr>
                <w:rFonts w:cs="Times New Roman"/>
                <w:sz w:val="18"/>
                <w:szCs w:val="18"/>
              </w:rPr>
            </w:pPr>
            <w:r w:rsidRPr="00270D11">
              <w:rPr>
                <w:sz w:val="18"/>
                <w:szCs w:val="18"/>
              </w:rPr>
              <w:t>48,8</w:t>
            </w:r>
          </w:p>
        </w:tc>
        <w:tc>
          <w:tcPr>
            <w:tcW w:w="1276" w:type="dxa"/>
            <w:noWrap/>
            <w:vAlign w:val="center"/>
            <w:hideMark/>
          </w:tcPr>
          <w:p w14:paraId="33F92CFB" w14:textId="77777777" w:rsidR="009C052C" w:rsidRPr="00270D11" w:rsidRDefault="009C052C" w:rsidP="00732404">
            <w:pPr>
              <w:pStyle w:val="a3"/>
              <w:ind w:left="0"/>
              <w:jc w:val="center"/>
              <w:rPr>
                <w:rFonts w:cs="Times New Roman"/>
                <w:sz w:val="18"/>
                <w:szCs w:val="18"/>
              </w:rPr>
            </w:pPr>
            <w:r w:rsidRPr="00270D11">
              <w:rPr>
                <w:sz w:val="18"/>
                <w:szCs w:val="18"/>
              </w:rPr>
              <w:t>43,1</w:t>
            </w:r>
          </w:p>
        </w:tc>
        <w:tc>
          <w:tcPr>
            <w:tcW w:w="992" w:type="dxa"/>
            <w:noWrap/>
            <w:vAlign w:val="center"/>
            <w:hideMark/>
          </w:tcPr>
          <w:p w14:paraId="793F5712" w14:textId="77777777" w:rsidR="009C052C" w:rsidRPr="00270D11" w:rsidRDefault="009C052C" w:rsidP="00732404">
            <w:pPr>
              <w:pStyle w:val="a3"/>
              <w:ind w:left="0"/>
              <w:jc w:val="center"/>
              <w:rPr>
                <w:rFonts w:cs="Times New Roman"/>
                <w:sz w:val="18"/>
                <w:szCs w:val="18"/>
              </w:rPr>
            </w:pPr>
            <w:r w:rsidRPr="00270D11">
              <w:rPr>
                <w:sz w:val="18"/>
                <w:szCs w:val="18"/>
              </w:rPr>
              <w:t>56,8</w:t>
            </w:r>
          </w:p>
        </w:tc>
        <w:tc>
          <w:tcPr>
            <w:tcW w:w="1276" w:type="dxa"/>
            <w:noWrap/>
            <w:vAlign w:val="center"/>
            <w:hideMark/>
          </w:tcPr>
          <w:p w14:paraId="0DFC4F18" w14:textId="77777777" w:rsidR="009C052C" w:rsidRPr="00270D11" w:rsidRDefault="009C052C" w:rsidP="00732404">
            <w:pPr>
              <w:pStyle w:val="a3"/>
              <w:ind w:left="0"/>
              <w:jc w:val="center"/>
              <w:rPr>
                <w:rFonts w:cs="Times New Roman"/>
                <w:sz w:val="18"/>
                <w:szCs w:val="18"/>
              </w:rPr>
            </w:pPr>
            <w:r w:rsidRPr="00270D11">
              <w:rPr>
                <w:sz w:val="18"/>
                <w:szCs w:val="18"/>
              </w:rPr>
              <w:t>71,2</w:t>
            </w:r>
          </w:p>
        </w:tc>
        <w:tc>
          <w:tcPr>
            <w:tcW w:w="850" w:type="dxa"/>
            <w:noWrap/>
            <w:vAlign w:val="center"/>
            <w:hideMark/>
          </w:tcPr>
          <w:p w14:paraId="23730172" w14:textId="77777777" w:rsidR="009C052C" w:rsidRPr="00270D11" w:rsidRDefault="009C052C" w:rsidP="00732404">
            <w:pPr>
              <w:pStyle w:val="a3"/>
              <w:ind w:left="0"/>
              <w:jc w:val="center"/>
              <w:rPr>
                <w:rFonts w:cs="Times New Roman"/>
                <w:i/>
                <w:iCs/>
                <w:sz w:val="18"/>
                <w:szCs w:val="18"/>
              </w:rPr>
            </w:pPr>
            <w:r w:rsidRPr="00270D11">
              <w:rPr>
                <w:i/>
                <w:iCs/>
                <w:sz w:val="18"/>
                <w:szCs w:val="18"/>
              </w:rPr>
              <w:t>14,6</w:t>
            </w:r>
          </w:p>
        </w:tc>
        <w:tc>
          <w:tcPr>
            <w:tcW w:w="928" w:type="dxa"/>
            <w:noWrap/>
            <w:vAlign w:val="center"/>
            <w:hideMark/>
          </w:tcPr>
          <w:p w14:paraId="0E0B2EF6"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1 225,9</w:t>
            </w:r>
          </w:p>
        </w:tc>
      </w:tr>
      <w:tr w:rsidR="00270D11" w:rsidRPr="00270D11" w14:paraId="2B1219CD" w14:textId="77777777" w:rsidTr="00732404">
        <w:trPr>
          <w:trHeight w:val="561"/>
        </w:trPr>
        <w:tc>
          <w:tcPr>
            <w:tcW w:w="1276" w:type="dxa"/>
            <w:noWrap/>
            <w:vAlign w:val="center"/>
            <w:hideMark/>
          </w:tcPr>
          <w:p w14:paraId="6FF2ADA8" w14:textId="77777777" w:rsidR="009C052C" w:rsidRPr="00270D11" w:rsidRDefault="009C052C" w:rsidP="00732404">
            <w:pPr>
              <w:pStyle w:val="a3"/>
              <w:ind w:left="0"/>
              <w:jc w:val="left"/>
              <w:rPr>
                <w:rFonts w:cs="Times New Roman"/>
                <w:sz w:val="18"/>
                <w:szCs w:val="18"/>
              </w:rPr>
            </w:pPr>
            <w:r w:rsidRPr="00270D11">
              <w:rPr>
                <w:sz w:val="18"/>
                <w:szCs w:val="18"/>
              </w:rPr>
              <w:t>Центральная и Южная Азия</w:t>
            </w:r>
          </w:p>
        </w:tc>
        <w:tc>
          <w:tcPr>
            <w:tcW w:w="1418" w:type="dxa"/>
            <w:noWrap/>
            <w:vAlign w:val="center"/>
            <w:hideMark/>
          </w:tcPr>
          <w:p w14:paraId="4BFD0196" w14:textId="77777777" w:rsidR="009C052C" w:rsidRPr="00270D11" w:rsidRDefault="009C052C" w:rsidP="00732404">
            <w:pPr>
              <w:pStyle w:val="a3"/>
              <w:ind w:left="0"/>
              <w:jc w:val="center"/>
              <w:rPr>
                <w:rFonts w:cs="Times New Roman"/>
                <w:sz w:val="18"/>
                <w:szCs w:val="18"/>
              </w:rPr>
            </w:pPr>
            <w:r w:rsidRPr="00270D11">
              <w:rPr>
                <w:sz w:val="18"/>
                <w:szCs w:val="18"/>
              </w:rPr>
              <w:t>27,9</w:t>
            </w:r>
          </w:p>
        </w:tc>
        <w:tc>
          <w:tcPr>
            <w:tcW w:w="1276" w:type="dxa"/>
            <w:noWrap/>
            <w:vAlign w:val="center"/>
            <w:hideMark/>
          </w:tcPr>
          <w:p w14:paraId="4432C590" w14:textId="77777777" w:rsidR="009C052C" w:rsidRPr="00270D11" w:rsidRDefault="009C052C" w:rsidP="00732404">
            <w:pPr>
              <w:pStyle w:val="a3"/>
              <w:ind w:left="0"/>
              <w:jc w:val="center"/>
              <w:rPr>
                <w:rFonts w:cs="Times New Roman"/>
                <w:sz w:val="18"/>
                <w:szCs w:val="18"/>
              </w:rPr>
            </w:pPr>
            <w:r w:rsidRPr="00270D11">
              <w:rPr>
                <w:sz w:val="18"/>
                <w:szCs w:val="18"/>
              </w:rPr>
              <w:t>92,8</w:t>
            </w:r>
          </w:p>
        </w:tc>
        <w:tc>
          <w:tcPr>
            <w:tcW w:w="1417" w:type="dxa"/>
            <w:noWrap/>
            <w:vAlign w:val="center"/>
            <w:hideMark/>
          </w:tcPr>
          <w:p w14:paraId="6AD1F8A1" w14:textId="77777777" w:rsidR="009C052C" w:rsidRPr="00270D11" w:rsidRDefault="009C052C" w:rsidP="00732404">
            <w:pPr>
              <w:pStyle w:val="a3"/>
              <w:ind w:left="0"/>
              <w:jc w:val="center"/>
              <w:rPr>
                <w:rFonts w:cs="Times New Roman"/>
                <w:sz w:val="18"/>
                <w:szCs w:val="18"/>
              </w:rPr>
            </w:pPr>
            <w:r w:rsidRPr="00270D11">
              <w:rPr>
                <w:sz w:val="18"/>
                <w:szCs w:val="18"/>
              </w:rPr>
              <w:t>15,6</w:t>
            </w:r>
          </w:p>
        </w:tc>
        <w:tc>
          <w:tcPr>
            <w:tcW w:w="1134" w:type="dxa"/>
            <w:noWrap/>
            <w:vAlign w:val="center"/>
            <w:hideMark/>
          </w:tcPr>
          <w:p w14:paraId="143C3818" w14:textId="77777777" w:rsidR="009C052C" w:rsidRPr="00270D11" w:rsidRDefault="009C052C" w:rsidP="00732404">
            <w:pPr>
              <w:pStyle w:val="a3"/>
              <w:ind w:left="0"/>
              <w:jc w:val="center"/>
              <w:rPr>
                <w:rFonts w:cs="Times New Roman"/>
                <w:sz w:val="18"/>
                <w:szCs w:val="18"/>
              </w:rPr>
            </w:pPr>
            <w:r w:rsidRPr="00270D11">
              <w:rPr>
                <w:sz w:val="18"/>
                <w:szCs w:val="18"/>
              </w:rPr>
              <w:t>64,2</w:t>
            </w:r>
          </w:p>
        </w:tc>
        <w:tc>
          <w:tcPr>
            <w:tcW w:w="1559" w:type="dxa"/>
            <w:noWrap/>
            <w:vAlign w:val="center"/>
            <w:hideMark/>
          </w:tcPr>
          <w:p w14:paraId="6540B115" w14:textId="77777777" w:rsidR="009C052C" w:rsidRPr="00270D11" w:rsidRDefault="009C052C" w:rsidP="00732404">
            <w:pPr>
              <w:pStyle w:val="a3"/>
              <w:ind w:left="0"/>
              <w:jc w:val="center"/>
              <w:rPr>
                <w:rFonts w:cs="Times New Roman"/>
                <w:sz w:val="18"/>
                <w:szCs w:val="18"/>
              </w:rPr>
            </w:pPr>
            <w:r w:rsidRPr="00270D11">
              <w:rPr>
                <w:sz w:val="18"/>
                <w:szCs w:val="18"/>
              </w:rPr>
              <w:t>57,3</w:t>
            </w:r>
          </w:p>
        </w:tc>
        <w:tc>
          <w:tcPr>
            <w:tcW w:w="1418" w:type="dxa"/>
            <w:noWrap/>
            <w:vAlign w:val="center"/>
            <w:hideMark/>
          </w:tcPr>
          <w:p w14:paraId="7DD64D97" w14:textId="77777777" w:rsidR="009C052C" w:rsidRPr="00270D11" w:rsidRDefault="009C052C" w:rsidP="00732404">
            <w:pPr>
              <w:pStyle w:val="a3"/>
              <w:ind w:left="0"/>
              <w:jc w:val="center"/>
              <w:rPr>
                <w:rFonts w:cs="Times New Roman"/>
                <w:sz w:val="18"/>
                <w:szCs w:val="18"/>
              </w:rPr>
            </w:pPr>
            <w:r w:rsidRPr="00270D11">
              <w:rPr>
                <w:sz w:val="18"/>
                <w:szCs w:val="18"/>
              </w:rPr>
              <w:t>26,0</w:t>
            </w:r>
          </w:p>
        </w:tc>
        <w:tc>
          <w:tcPr>
            <w:tcW w:w="1276" w:type="dxa"/>
            <w:noWrap/>
            <w:vAlign w:val="center"/>
            <w:hideMark/>
          </w:tcPr>
          <w:p w14:paraId="216B8754" w14:textId="77777777" w:rsidR="009C052C" w:rsidRPr="00270D11" w:rsidRDefault="009C052C" w:rsidP="00732404">
            <w:pPr>
              <w:pStyle w:val="a3"/>
              <w:ind w:left="0"/>
              <w:jc w:val="center"/>
              <w:rPr>
                <w:rFonts w:cs="Times New Roman"/>
                <w:sz w:val="18"/>
                <w:szCs w:val="18"/>
              </w:rPr>
            </w:pPr>
            <w:r w:rsidRPr="00270D11">
              <w:rPr>
                <w:sz w:val="18"/>
                <w:szCs w:val="18"/>
              </w:rPr>
              <w:t>97,6</w:t>
            </w:r>
          </w:p>
        </w:tc>
        <w:tc>
          <w:tcPr>
            <w:tcW w:w="992" w:type="dxa"/>
            <w:noWrap/>
            <w:vAlign w:val="center"/>
            <w:hideMark/>
          </w:tcPr>
          <w:p w14:paraId="35336387" w14:textId="77777777" w:rsidR="009C052C" w:rsidRPr="00270D11" w:rsidRDefault="009C052C" w:rsidP="00732404">
            <w:pPr>
              <w:pStyle w:val="a3"/>
              <w:ind w:left="0"/>
              <w:jc w:val="center"/>
              <w:rPr>
                <w:rFonts w:cs="Times New Roman"/>
                <w:sz w:val="18"/>
                <w:szCs w:val="18"/>
              </w:rPr>
            </w:pPr>
            <w:r w:rsidRPr="00270D11">
              <w:rPr>
                <w:sz w:val="18"/>
                <w:szCs w:val="18"/>
              </w:rPr>
              <w:t>36,7</w:t>
            </w:r>
          </w:p>
        </w:tc>
        <w:tc>
          <w:tcPr>
            <w:tcW w:w="1276" w:type="dxa"/>
            <w:noWrap/>
            <w:vAlign w:val="center"/>
            <w:hideMark/>
          </w:tcPr>
          <w:p w14:paraId="0F7E0CDC" w14:textId="77777777" w:rsidR="009C052C" w:rsidRPr="00270D11" w:rsidRDefault="009C052C" w:rsidP="00732404">
            <w:pPr>
              <w:pStyle w:val="a3"/>
              <w:ind w:left="0"/>
              <w:jc w:val="center"/>
              <w:rPr>
                <w:rFonts w:cs="Times New Roman"/>
                <w:sz w:val="18"/>
                <w:szCs w:val="18"/>
              </w:rPr>
            </w:pPr>
            <w:r w:rsidRPr="00270D11">
              <w:rPr>
                <w:sz w:val="18"/>
                <w:szCs w:val="18"/>
              </w:rPr>
              <w:t>53,2</w:t>
            </w:r>
          </w:p>
        </w:tc>
        <w:tc>
          <w:tcPr>
            <w:tcW w:w="850" w:type="dxa"/>
            <w:noWrap/>
            <w:vAlign w:val="center"/>
            <w:hideMark/>
          </w:tcPr>
          <w:p w14:paraId="71C00D17" w14:textId="77777777" w:rsidR="009C052C" w:rsidRPr="00270D11" w:rsidRDefault="009C052C" w:rsidP="00732404">
            <w:pPr>
              <w:pStyle w:val="a3"/>
              <w:ind w:left="0"/>
              <w:jc w:val="center"/>
              <w:rPr>
                <w:rFonts w:cs="Times New Roman"/>
                <w:i/>
                <w:iCs/>
                <w:sz w:val="18"/>
                <w:szCs w:val="18"/>
              </w:rPr>
            </w:pPr>
            <w:r w:rsidRPr="00270D11">
              <w:rPr>
                <w:i/>
                <w:iCs/>
                <w:sz w:val="18"/>
                <w:szCs w:val="18"/>
              </w:rPr>
              <w:t>2,8</w:t>
            </w:r>
          </w:p>
        </w:tc>
        <w:tc>
          <w:tcPr>
            <w:tcW w:w="928" w:type="dxa"/>
            <w:noWrap/>
            <w:vAlign w:val="center"/>
            <w:hideMark/>
          </w:tcPr>
          <w:p w14:paraId="6FC31BE5"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474,1</w:t>
            </w:r>
          </w:p>
        </w:tc>
      </w:tr>
      <w:tr w:rsidR="00270D11" w:rsidRPr="00270D11" w14:paraId="54A5AACE" w14:textId="77777777" w:rsidTr="00732404">
        <w:trPr>
          <w:trHeight w:val="646"/>
        </w:trPr>
        <w:tc>
          <w:tcPr>
            <w:tcW w:w="1276" w:type="dxa"/>
            <w:noWrap/>
            <w:vAlign w:val="center"/>
            <w:hideMark/>
          </w:tcPr>
          <w:p w14:paraId="70749FD1" w14:textId="77777777" w:rsidR="009C052C" w:rsidRPr="00270D11" w:rsidRDefault="009C052C" w:rsidP="00732404">
            <w:pPr>
              <w:pStyle w:val="a3"/>
              <w:ind w:left="0"/>
              <w:jc w:val="left"/>
              <w:rPr>
                <w:rFonts w:cs="Times New Roman"/>
                <w:sz w:val="18"/>
                <w:szCs w:val="18"/>
              </w:rPr>
            </w:pPr>
            <w:r w:rsidRPr="00270D11">
              <w:rPr>
                <w:sz w:val="18"/>
                <w:szCs w:val="18"/>
              </w:rPr>
              <w:t>Северная Америка</w:t>
            </w:r>
          </w:p>
        </w:tc>
        <w:tc>
          <w:tcPr>
            <w:tcW w:w="1418" w:type="dxa"/>
            <w:noWrap/>
            <w:vAlign w:val="center"/>
            <w:hideMark/>
          </w:tcPr>
          <w:p w14:paraId="452406AB" w14:textId="77777777" w:rsidR="009C052C" w:rsidRPr="00270D11" w:rsidRDefault="009C052C" w:rsidP="00732404">
            <w:pPr>
              <w:pStyle w:val="a3"/>
              <w:ind w:left="0"/>
              <w:jc w:val="center"/>
              <w:rPr>
                <w:rFonts w:cs="Times New Roman"/>
                <w:sz w:val="18"/>
                <w:szCs w:val="18"/>
              </w:rPr>
            </w:pPr>
            <w:r w:rsidRPr="00270D11">
              <w:rPr>
                <w:sz w:val="18"/>
                <w:szCs w:val="18"/>
              </w:rPr>
              <w:t>357,7</w:t>
            </w:r>
          </w:p>
        </w:tc>
        <w:tc>
          <w:tcPr>
            <w:tcW w:w="1276" w:type="dxa"/>
            <w:shd w:val="clear" w:color="auto" w:fill="auto"/>
            <w:noWrap/>
            <w:vAlign w:val="center"/>
            <w:hideMark/>
          </w:tcPr>
          <w:p w14:paraId="12209DC6" w14:textId="77777777" w:rsidR="009C052C" w:rsidRPr="00270D11" w:rsidRDefault="009C052C" w:rsidP="00732404">
            <w:pPr>
              <w:pStyle w:val="a3"/>
              <w:ind w:left="0"/>
              <w:jc w:val="center"/>
              <w:rPr>
                <w:rFonts w:cs="Times New Roman"/>
                <w:sz w:val="18"/>
                <w:szCs w:val="18"/>
              </w:rPr>
            </w:pPr>
            <w:r w:rsidRPr="00270D11">
              <w:rPr>
                <w:sz w:val="18"/>
                <w:szCs w:val="18"/>
              </w:rPr>
              <w:t>315,0</w:t>
            </w:r>
          </w:p>
        </w:tc>
        <w:tc>
          <w:tcPr>
            <w:tcW w:w="1417" w:type="dxa"/>
            <w:noWrap/>
            <w:vAlign w:val="center"/>
            <w:hideMark/>
          </w:tcPr>
          <w:p w14:paraId="08516BA2" w14:textId="77777777" w:rsidR="009C052C" w:rsidRPr="00270D11" w:rsidRDefault="009C052C" w:rsidP="00732404">
            <w:pPr>
              <w:pStyle w:val="a3"/>
              <w:ind w:left="0"/>
              <w:jc w:val="center"/>
              <w:rPr>
                <w:rFonts w:cs="Times New Roman"/>
                <w:sz w:val="18"/>
                <w:szCs w:val="18"/>
              </w:rPr>
            </w:pPr>
            <w:r w:rsidRPr="00270D11">
              <w:rPr>
                <w:sz w:val="18"/>
                <w:szCs w:val="18"/>
              </w:rPr>
              <w:t>181,3</w:t>
            </w:r>
          </w:p>
        </w:tc>
        <w:tc>
          <w:tcPr>
            <w:tcW w:w="1134" w:type="dxa"/>
            <w:noWrap/>
            <w:vAlign w:val="center"/>
            <w:hideMark/>
          </w:tcPr>
          <w:p w14:paraId="369AC9E5" w14:textId="77777777" w:rsidR="009C052C" w:rsidRPr="00270D11" w:rsidRDefault="009C052C" w:rsidP="00732404">
            <w:pPr>
              <w:pStyle w:val="a3"/>
              <w:ind w:left="0"/>
              <w:jc w:val="center"/>
              <w:rPr>
                <w:rFonts w:cs="Times New Roman"/>
                <w:sz w:val="18"/>
                <w:szCs w:val="18"/>
              </w:rPr>
            </w:pPr>
            <w:r w:rsidRPr="00270D11">
              <w:rPr>
                <w:sz w:val="18"/>
                <w:szCs w:val="18"/>
              </w:rPr>
              <w:t>291,0</w:t>
            </w:r>
          </w:p>
        </w:tc>
        <w:tc>
          <w:tcPr>
            <w:tcW w:w="1559" w:type="dxa"/>
            <w:noWrap/>
            <w:vAlign w:val="center"/>
            <w:hideMark/>
          </w:tcPr>
          <w:p w14:paraId="6B4017D4" w14:textId="77777777" w:rsidR="009C052C" w:rsidRPr="00270D11" w:rsidRDefault="009C052C" w:rsidP="00732404">
            <w:pPr>
              <w:pStyle w:val="a3"/>
              <w:ind w:left="0"/>
              <w:jc w:val="center"/>
              <w:rPr>
                <w:rFonts w:cs="Times New Roman"/>
                <w:sz w:val="18"/>
                <w:szCs w:val="18"/>
              </w:rPr>
            </w:pPr>
            <w:r w:rsidRPr="00270D11">
              <w:rPr>
                <w:sz w:val="18"/>
                <w:szCs w:val="18"/>
              </w:rPr>
              <w:t>256,6</w:t>
            </w:r>
          </w:p>
        </w:tc>
        <w:tc>
          <w:tcPr>
            <w:tcW w:w="1418" w:type="dxa"/>
            <w:noWrap/>
            <w:vAlign w:val="center"/>
            <w:hideMark/>
          </w:tcPr>
          <w:p w14:paraId="14DEFE5A" w14:textId="77777777" w:rsidR="009C052C" w:rsidRPr="00270D11" w:rsidRDefault="009C052C" w:rsidP="00732404">
            <w:pPr>
              <w:pStyle w:val="a3"/>
              <w:ind w:left="0"/>
              <w:jc w:val="center"/>
              <w:rPr>
                <w:rFonts w:cs="Times New Roman"/>
                <w:sz w:val="18"/>
                <w:szCs w:val="18"/>
              </w:rPr>
            </w:pPr>
            <w:r w:rsidRPr="00270D11">
              <w:rPr>
                <w:sz w:val="18"/>
                <w:szCs w:val="18"/>
              </w:rPr>
              <w:t>250,1</w:t>
            </w:r>
          </w:p>
        </w:tc>
        <w:tc>
          <w:tcPr>
            <w:tcW w:w="1276" w:type="dxa"/>
            <w:noWrap/>
            <w:vAlign w:val="center"/>
            <w:hideMark/>
          </w:tcPr>
          <w:p w14:paraId="49D0908C" w14:textId="77777777" w:rsidR="009C052C" w:rsidRPr="00270D11" w:rsidRDefault="009C052C" w:rsidP="00732404">
            <w:pPr>
              <w:pStyle w:val="a3"/>
              <w:ind w:left="0"/>
              <w:jc w:val="center"/>
              <w:rPr>
                <w:rFonts w:cs="Times New Roman"/>
                <w:sz w:val="18"/>
                <w:szCs w:val="18"/>
              </w:rPr>
            </w:pPr>
            <w:r w:rsidRPr="00270D11">
              <w:rPr>
                <w:sz w:val="18"/>
                <w:szCs w:val="18"/>
              </w:rPr>
              <w:t>58,3</w:t>
            </w:r>
          </w:p>
        </w:tc>
        <w:tc>
          <w:tcPr>
            <w:tcW w:w="992" w:type="dxa"/>
            <w:noWrap/>
            <w:vAlign w:val="center"/>
            <w:hideMark/>
          </w:tcPr>
          <w:p w14:paraId="61461A22" w14:textId="77777777" w:rsidR="009C052C" w:rsidRPr="00270D11" w:rsidRDefault="009C052C" w:rsidP="00732404">
            <w:pPr>
              <w:pStyle w:val="a3"/>
              <w:ind w:left="0"/>
              <w:jc w:val="center"/>
              <w:rPr>
                <w:rFonts w:cs="Times New Roman"/>
                <w:sz w:val="18"/>
                <w:szCs w:val="18"/>
              </w:rPr>
            </w:pPr>
            <w:r w:rsidRPr="00270D11">
              <w:rPr>
                <w:sz w:val="18"/>
                <w:szCs w:val="18"/>
              </w:rPr>
              <w:t>96,7</w:t>
            </w:r>
          </w:p>
        </w:tc>
        <w:tc>
          <w:tcPr>
            <w:tcW w:w="1276" w:type="dxa"/>
            <w:noWrap/>
            <w:vAlign w:val="center"/>
            <w:hideMark/>
          </w:tcPr>
          <w:p w14:paraId="59656AEF" w14:textId="77777777" w:rsidR="009C052C" w:rsidRPr="00270D11" w:rsidRDefault="009C052C" w:rsidP="00732404">
            <w:pPr>
              <w:pStyle w:val="a3"/>
              <w:ind w:left="0"/>
              <w:jc w:val="center"/>
              <w:rPr>
                <w:rFonts w:cs="Times New Roman"/>
                <w:sz w:val="18"/>
                <w:szCs w:val="18"/>
              </w:rPr>
            </w:pPr>
            <w:r w:rsidRPr="00270D11">
              <w:rPr>
                <w:sz w:val="18"/>
                <w:szCs w:val="18"/>
              </w:rPr>
              <w:t>90,1</w:t>
            </w:r>
          </w:p>
        </w:tc>
        <w:tc>
          <w:tcPr>
            <w:tcW w:w="850" w:type="dxa"/>
            <w:noWrap/>
            <w:vAlign w:val="center"/>
            <w:hideMark/>
          </w:tcPr>
          <w:p w14:paraId="22C431D6" w14:textId="77777777" w:rsidR="009C052C" w:rsidRPr="00270D11" w:rsidRDefault="009C052C" w:rsidP="00732404">
            <w:pPr>
              <w:pStyle w:val="a3"/>
              <w:ind w:left="0"/>
              <w:jc w:val="center"/>
              <w:rPr>
                <w:rFonts w:cs="Times New Roman"/>
                <w:i/>
                <w:iCs/>
                <w:sz w:val="18"/>
                <w:szCs w:val="18"/>
              </w:rPr>
            </w:pPr>
            <w:r w:rsidRPr="00270D11">
              <w:rPr>
                <w:i/>
                <w:iCs/>
                <w:sz w:val="18"/>
                <w:szCs w:val="18"/>
              </w:rPr>
              <w:t>176,0</w:t>
            </w:r>
          </w:p>
        </w:tc>
        <w:tc>
          <w:tcPr>
            <w:tcW w:w="928" w:type="dxa"/>
            <w:noWrap/>
            <w:vAlign w:val="center"/>
            <w:hideMark/>
          </w:tcPr>
          <w:p w14:paraId="5BB89E81"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2 072,8</w:t>
            </w:r>
          </w:p>
        </w:tc>
      </w:tr>
      <w:tr w:rsidR="00270D11" w:rsidRPr="00270D11" w14:paraId="38D47221" w14:textId="77777777" w:rsidTr="00732404">
        <w:trPr>
          <w:trHeight w:val="696"/>
        </w:trPr>
        <w:tc>
          <w:tcPr>
            <w:tcW w:w="1276" w:type="dxa"/>
            <w:noWrap/>
            <w:vAlign w:val="center"/>
            <w:hideMark/>
          </w:tcPr>
          <w:p w14:paraId="729688E9" w14:textId="77777777" w:rsidR="009C052C" w:rsidRPr="00270D11" w:rsidRDefault="009C052C" w:rsidP="00732404">
            <w:pPr>
              <w:pStyle w:val="a3"/>
              <w:ind w:left="0"/>
              <w:jc w:val="left"/>
              <w:rPr>
                <w:rFonts w:cs="Times New Roman"/>
                <w:sz w:val="18"/>
                <w:szCs w:val="18"/>
              </w:rPr>
            </w:pPr>
            <w:r w:rsidRPr="00270D11">
              <w:rPr>
                <w:sz w:val="18"/>
                <w:szCs w:val="18"/>
              </w:rPr>
              <w:t>Латинская Америка</w:t>
            </w:r>
          </w:p>
        </w:tc>
        <w:tc>
          <w:tcPr>
            <w:tcW w:w="1418" w:type="dxa"/>
            <w:noWrap/>
            <w:vAlign w:val="center"/>
            <w:hideMark/>
          </w:tcPr>
          <w:p w14:paraId="140F37F3" w14:textId="77777777" w:rsidR="009C052C" w:rsidRPr="00270D11" w:rsidRDefault="009C052C" w:rsidP="00732404">
            <w:pPr>
              <w:pStyle w:val="a3"/>
              <w:ind w:left="0"/>
              <w:jc w:val="center"/>
              <w:rPr>
                <w:rFonts w:cs="Times New Roman"/>
                <w:sz w:val="18"/>
                <w:szCs w:val="18"/>
              </w:rPr>
            </w:pPr>
            <w:r w:rsidRPr="00270D11">
              <w:rPr>
                <w:sz w:val="18"/>
                <w:szCs w:val="18"/>
              </w:rPr>
              <w:t>120,7</w:t>
            </w:r>
          </w:p>
        </w:tc>
        <w:tc>
          <w:tcPr>
            <w:tcW w:w="1276" w:type="dxa"/>
            <w:noWrap/>
            <w:vAlign w:val="center"/>
            <w:hideMark/>
          </w:tcPr>
          <w:p w14:paraId="26E22EEF" w14:textId="77777777" w:rsidR="009C052C" w:rsidRPr="00270D11" w:rsidRDefault="009C052C" w:rsidP="00732404">
            <w:pPr>
              <w:pStyle w:val="a3"/>
              <w:ind w:left="0"/>
              <w:jc w:val="center"/>
              <w:rPr>
                <w:rFonts w:cs="Times New Roman"/>
                <w:sz w:val="18"/>
                <w:szCs w:val="18"/>
              </w:rPr>
            </w:pPr>
            <w:r w:rsidRPr="00270D11">
              <w:rPr>
                <w:sz w:val="18"/>
                <w:szCs w:val="18"/>
              </w:rPr>
              <w:t>204,0</w:t>
            </w:r>
          </w:p>
        </w:tc>
        <w:tc>
          <w:tcPr>
            <w:tcW w:w="1417" w:type="dxa"/>
            <w:noWrap/>
            <w:vAlign w:val="center"/>
            <w:hideMark/>
          </w:tcPr>
          <w:p w14:paraId="4E2F4F81" w14:textId="77777777" w:rsidR="009C052C" w:rsidRPr="00270D11" w:rsidRDefault="009C052C" w:rsidP="00732404">
            <w:pPr>
              <w:pStyle w:val="a3"/>
              <w:ind w:left="0"/>
              <w:jc w:val="center"/>
              <w:rPr>
                <w:rFonts w:cs="Times New Roman"/>
                <w:sz w:val="18"/>
                <w:szCs w:val="18"/>
              </w:rPr>
            </w:pPr>
            <w:r w:rsidRPr="00270D11">
              <w:rPr>
                <w:sz w:val="18"/>
                <w:szCs w:val="18"/>
              </w:rPr>
              <w:t>101,1</w:t>
            </w:r>
          </w:p>
        </w:tc>
        <w:tc>
          <w:tcPr>
            <w:tcW w:w="1134" w:type="dxa"/>
            <w:noWrap/>
            <w:vAlign w:val="center"/>
            <w:hideMark/>
          </w:tcPr>
          <w:p w14:paraId="0809E90D" w14:textId="77777777" w:rsidR="009C052C" w:rsidRPr="00270D11" w:rsidRDefault="009C052C" w:rsidP="00732404">
            <w:pPr>
              <w:pStyle w:val="a3"/>
              <w:ind w:left="0"/>
              <w:jc w:val="center"/>
              <w:rPr>
                <w:rFonts w:cs="Times New Roman"/>
                <w:sz w:val="18"/>
                <w:szCs w:val="18"/>
              </w:rPr>
            </w:pPr>
            <w:r w:rsidRPr="00270D11">
              <w:rPr>
                <w:sz w:val="18"/>
                <w:szCs w:val="18"/>
              </w:rPr>
              <w:t>59,0</w:t>
            </w:r>
          </w:p>
        </w:tc>
        <w:tc>
          <w:tcPr>
            <w:tcW w:w="1559" w:type="dxa"/>
            <w:noWrap/>
            <w:vAlign w:val="center"/>
            <w:hideMark/>
          </w:tcPr>
          <w:p w14:paraId="7F3E3B63" w14:textId="77777777" w:rsidR="009C052C" w:rsidRPr="00270D11" w:rsidRDefault="009C052C" w:rsidP="00732404">
            <w:pPr>
              <w:pStyle w:val="a3"/>
              <w:ind w:left="0"/>
              <w:jc w:val="center"/>
              <w:rPr>
                <w:rFonts w:cs="Times New Roman"/>
                <w:sz w:val="18"/>
                <w:szCs w:val="18"/>
              </w:rPr>
            </w:pPr>
            <w:r w:rsidRPr="00270D11">
              <w:rPr>
                <w:sz w:val="18"/>
                <w:szCs w:val="18"/>
              </w:rPr>
              <w:t>260,4</w:t>
            </w:r>
          </w:p>
        </w:tc>
        <w:tc>
          <w:tcPr>
            <w:tcW w:w="1418" w:type="dxa"/>
            <w:noWrap/>
            <w:vAlign w:val="center"/>
            <w:hideMark/>
          </w:tcPr>
          <w:p w14:paraId="1179307D" w14:textId="77777777" w:rsidR="009C052C" w:rsidRPr="00270D11" w:rsidRDefault="009C052C" w:rsidP="00732404">
            <w:pPr>
              <w:pStyle w:val="a3"/>
              <w:ind w:left="0"/>
              <w:jc w:val="center"/>
              <w:rPr>
                <w:rFonts w:cs="Times New Roman"/>
                <w:sz w:val="18"/>
                <w:szCs w:val="18"/>
              </w:rPr>
            </w:pPr>
            <w:r w:rsidRPr="00270D11">
              <w:rPr>
                <w:sz w:val="18"/>
                <w:szCs w:val="18"/>
              </w:rPr>
              <w:t>144,9</w:t>
            </w:r>
          </w:p>
        </w:tc>
        <w:tc>
          <w:tcPr>
            <w:tcW w:w="1276" w:type="dxa"/>
            <w:noWrap/>
            <w:vAlign w:val="center"/>
            <w:hideMark/>
          </w:tcPr>
          <w:p w14:paraId="7145F80F" w14:textId="77777777" w:rsidR="009C052C" w:rsidRPr="00270D11" w:rsidRDefault="009C052C" w:rsidP="00732404">
            <w:pPr>
              <w:pStyle w:val="a3"/>
              <w:ind w:left="0"/>
              <w:jc w:val="center"/>
              <w:rPr>
                <w:rFonts w:cs="Times New Roman"/>
                <w:sz w:val="18"/>
                <w:szCs w:val="18"/>
              </w:rPr>
            </w:pPr>
            <w:r w:rsidRPr="00270D11">
              <w:rPr>
                <w:sz w:val="18"/>
                <w:szCs w:val="18"/>
              </w:rPr>
              <w:t>41,0</w:t>
            </w:r>
          </w:p>
        </w:tc>
        <w:tc>
          <w:tcPr>
            <w:tcW w:w="992" w:type="dxa"/>
            <w:noWrap/>
            <w:vAlign w:val="center"/>
            <w:hideMark/>
          </w:tcPr>
          <w:p w14:paraId="244A50AF" w14:textId="77777777" w:rsidR="009C052C" w:rsidRPr="00270D11" w:rsidRDefault="009C052C" w:rsidP="00732404">
            <w:pPr>
              <w:pStyle w:val="a3"/>
              <w:ind w:left="0"/>
              <w:jc w:val="center"/>
              <w:rPr>
                <w:rFonts w:cs="Times New Roman"/>
                <w:sz w:val="18"/>
                <w:szCs w:val="18"/>
              </w:rPr>
            </w:pPr>
            <w:r w:rsidRPr="00270D11">
              <w:rPr>
                <w:sz w:val="18"/>
                <w:szCs w:val="18"/>
              </w:rPr>
              <w:t>55,6</w:t>
            </w:r>
          </w:p>
        </w:tc>
        <w:tc>
          <w:tcPr>
            <w:tcW w:w="1276" w:type="dxa"/>
            <w:noWrap/>
            <w:vAlign w:val="center"/>
            <w:hideMark/>
          </w:tcPr>
          <w:p w14:paraId="52061F84" w14:textId="77777777" w:rsidR="009C052C" w:rsidRPr="00270D11" w:rsidRDefault="009C052C" w:rsidP="00732404">
            <w:pPr>
              <w:pStyle w:val="a3"/>
              <w:ind w:left="0"/>
              <w:jc w:val="center"/>
              <w:rPr>
                <w:rFonts w:cs="Times New Roman"/>
                <w:sz w:val="18"/>
                <w:szCs w:val="18"/>
              </w:rPr>
            </w:pPr>
            <w:r w:rsidRPr="00270D11">
              <w:rPr>
                <w:sz w:val="18"/>
                <w:szCs w:val="18"/>
              </w:rPr>
              <w:t>37,6</w:t>
            </w:r>
          </w:p>
        </w:tc>
        <w:tc>
          <w:tcPr>
            <w:tcW w:w="850" w:type="dxa"/>
            <w:noWrap/>
            <w:vAlign w:val="center"/>
            <w:hideMark/>
          </w:tcPr>
          <w:p w14:paraId="4FF3F1E7" w14:textId="77777777" w:rsidR="009C052C" w:rsidRPr="00270D11" w:rsidRDefault="009C052C" w:rsidP="00732404">
            <w:pPr>
              <w:pStyle w:val="a3"/>
              <w:ind w:left="0"/>
              <w:jc w:val="center"/>
              <w:rPr>
                <w:rFonts w:cs="Times New Roman"/>
                <w:i/>
                <w:iCs/>
                <w:sz w:val="18"/>
                <w:szCs w:val="18"/>
              </w:rPr>
            </w:pPr>
            <w:r w:rsidRPr="00270D11">
              <w:rPr>
                <w:i/>
                <w:iCs/>
                <w:sz w:val="18"/>
                <w:szCs w:val="18"/>
              </w:rPr>
              <w:t>35,0</w:t>
            </w:r>
          </w:p>
        </w:tc>
        <w:tc>
          <w:tcPr>
            <w:tcW w:w="928" w:type="dxa"/>
            <w:noWrap/>
            <w:vAlign w:val="center"/>
            <w:hideMark/>
          </w:tcPr>
          <w:p w14:paraId="5C941AC9"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1 059,3</w:t>
            </w:r>
          </w:p>
        </w:tc>
      </w:tr>
      <w:tr w:rsidR="00270D11" w:rsidRPr="00270D11" w14:paraId="3CD0A040" w14:textId="77777777" w:rsidTr="00732404">
        <w:trPr>
          <w:trHeight w:val="623"/>
        </w:trPr>
        <w:tc>
          <w:tcPr>
            <w:tcW w:w="1276" w:type="dxa"/>
            <w:noWrap/>
            <w:vAlign w:val="center"/>
            <w:hideMark/>
          </w:tcPr>
          <w:p w14:paraId="492B1F0D" w14:textId="77777777" w:rsidR="009C052C" w:rsidRPr="00270D11" w:rsidRDefault="009C052C" w:rsidP="00732404">
            <w:pPr>
              <w:pStyle w:val="a3"/>
              <w:ind w:left="0"/>
              <w:jc w:val="left"/>
              <w:rPr>
                <w:rFonts w:cs="Times New Roman"/>
                <w:sz w:val="18"/>
                <w:szCs w:val="18"/>
              </w:rPr>
            </w:pPr>
            <w:r w:rsidRPr="00270D11">
              <w:rPr>
                <w:sz w:val="18"/>
                <w:szCs w:val="18"/>
              </w:rPr>
              <w:t>Африка</w:t>
            </w:r>
          </w:p>
        </w:tc>
        <w:tc>
          <w:tcPr>
            <w:tcW w:w="1418" w:type="dxa"/>
            <w:noWrap/>
            <w:vAlign w:val="center"/>
            <w:hideMark/>
          </w:tcPr>
          <w:p w14:paraId="1652FF01" w14:textId="77777777" w:rsidR="009C052C" w:rsidRPr="00270D11" w:rsidRDefault="009C052C" w:rsidP="00732404">
            <w:pPr>
              <w:pStyle w:val="a3"/>
              <w:ind w:left="0"/>
              <w:jc w:val="center"/>
              <w:rPr>
                <w:rFonts w:cs="Times New Roman"/>
                <w:sz w:val="18"/>
                <w:szCs w:val="18"/>
              </w:rPr>
            </w:pPr>
            <w:r w:rsidRPr="00270D11">
              <w:rPr>
                <w:sz w:val="18"/>
                <w:szCs w:val="18"/>
              </w:rPr>
              <w:t>9,8</w:t>
            </w:r>
          </w:p>
        </w:tc>
        <w:tc>
          <w:tcPr>
            <w:tcW w:w="1276" w:type="dxa"/>
            <w:noWrap/>
            <w:vAlign w:val="center"/>
            <w:hideMark/>
          </w:tcPr>
          <w:p w14:paraId="090D9592" w14:textId="77777777" w:rsidR="009C052C" w:rsidRPr="00270D11" w:rsidRDefault="009C052C" w:rsidP="00732404">
            <w:pPr>
              <w:pStyle w:val="a3"/>
              <w:ind w:left="0"/>
              <w:jc w:val="center"/>
              <w:rPr>
                <w:rFonts w:cs="Times New Roman"/>
                <w:sz w:val="18"/>
                <w:szCs w:val="18"/>
              </w:rPr>
            </w:pPr>
            <w:r w:rsidRPr="00270D11">
              <w:rPr>
                <w:sz w:val="18"/>
                <w:szCs w:val="18"/>
              </w:rPr>
              <w:t>205,0</w:t>
            </w:r>
          </w:p>
        </w:tc>
        <w:tc>
          <w:tcPr>
            <w:tcW w:w="1417" w:type="dxa"/>
            <w:noWrap/>
            <w:vAlign w:val="center"/>
            <w:hideMark/>
          </w:tcPr>
          <w:p w14:paraId="692FAB19" w14:textId="77777777" w:rsidR="009C052C" w:rsidRPr="00270D11" w:rsidRDefault="009C052C" w:rsidP="00732404">
            <w:pPr>
              <w:pStyle w:val="a3"/>
              <w:ind w:left="0"/>
              <w:jc w:val="center"/>
              <w:rPr>
                <w:rFonts w:cs="Times New Roman"/>
                <w:sz w:val="18"/>
                <w:szCs w:val="18"/>
              </w:rPr>
            </w:pPr>
            <w:r w:rsidRPr="00270D11">
              <w:rPr>
                <w:sz w:val="18"/>
                <w:szCs w:val="18"/>
              </w:rPr>
              <w:t>13,8</w:t>
            </w:r>
          </w:p>
        </w:tc>
        <w:tc>
          <w:tcPr>
            <w:tcW w:w="1134" w:type="dxa"/>
            <w:noWrap/>
            <w:vAlign w:val="center"/>
            <w:hideMark/>
          </w:tcPr>
          <w:p w14:paraId="64C3CC99" w14:textId="77777777" w:rsidR="009C052C" w:rsidRPr="00270D11" w:rsidRDefault="009C052C" w:rsidP="00732404">
            <w:pPr>
              <w:pStyle w:val="a3"/>
              <w:ind w:left="0"/>
              <w:jc w:val="center"/>
              <w:rPr>
                <w:rFonts w:cs="Times New Roman"/>
                <w:sz w:val="18"/>
                <w:szCs w:val="18"/>
              </w:rPr>
            </w:pPr>
            <w:r w:rsidRPr="00270D11">
              <w:rPr>
                <w:sz w:val="18"/>
                <w:szCs w:val="18"/>
              </w:rPr>
              <w:t>26,9</w:t>
            </w:r>
          </w:p>
        </w:tc>
        <w:tc>
          <w:tcPr>
            <w:tcW w:w="1559" w:type="dxa"/>
            <w:noWrap/>
            <w:vAlign w:val="center"/>
            <w:hideMark/>
          </w:tcPr>
          <w:p w14:paraId="468D06B6" w14:textId="77777777" w:rsidR="009C052C" w:rsidRPr="00270D11" w:rsidRDefault="009C052C" w:rsidP="00732404">
            <w:pPr>
              <w:pStyle w:val="a3"/>
              <w:ind w:left="0"/>
              <w:jc w:val="center"/>
              <w:rPr>
                <w:rFonts w:cs="Times New Roman"/>
                <w:sz w:val="18"/>
                <w:szCs w:val="18"/>
              </w:rPr>
            </w:pPr>
            <w:r w:rsidRPr="00270D11">
              <w:rPr>
                <w:sz w:val="18"/>
                <w:szCs w:val="18"/>
              </w:rPr>
              <w:t>63,1</w:t>
            </w:r>
          </w:p>
        </w:tc>
        <w:tc>
          <w:tcPr>
            <w:tcW w:w="1418" w:type="dxa"/>
            <w:noWrap/>
            <w:vAlign w:val="center"/>
            <w:hideMark/>
          </w:tcPr>
          <w:p w14:paraId="2B475AFF" w14:textId="77777777" w:rsidR="009C052C" w:rsidRPr="00270D11" w:rsidRDefault="009C052C" w:rsidP="00732404">
            <w:pPr>
              <w:pStyle w:val="a3"/>
              <w:ind w:left="0"/>
              <w:jc w:val="center"/>
              <w:rPr>
                <w:rFonts w:cs="Times New Roman"/>
                <w:sz w:val="18"/>
                <w:szCs w:val="18"/>
              </w:rPr>
            </w:pPr>
            <w:r w:rsidRPr="00270D11">
              <w:rPr>
                <w:sz w:val="18"/>
                <w:szCs w:val="18"/>
              </w:rPr>
              <w:t>20,9</w:t>
            </w:r>
          </w:p>
        </w:tc>
        <w:tc>
          <w:tcPr>
            <w:tcW w:w="1276" w:type="dxa"/>
            <w:noWrap/>
            <w:vAlign w:val="center"/>
            <w:hideMark/>
          </w:tcPr>
          <w:p w14:paraId="6B7AAB2C" w14:textId="77777777" w:rsidR="009C052C" w:rsidRPr="00270D11" w:rsidRDefault="009C052C" w:rsidP="00732404">
            <w:pPr>
              <w:pStyle w:val="a3"/>
              <w:ind w:left="0"/>
              <w:jc w:val="center"/>
              <w:rPr>
                <w:rFonts w:cs="Times New Roman"/>
                <w:sz w:val="18"/>
                <w:szCs w:val="18"/>
              </w:rPr>
            </w:pPr>
            <w:r w:rsidRPr="00270D11">
              <w:rPr>
                <w:sz w:val="18"/>
                <w:szCs w:val="18"/>
              </w:rPr>
              <w:t>21,0</w:t>
            </w:r>
          </w:p>
        </w:tc>
        <w:tc>
          <w:tcPr>
            <w:tcW w:w="992" w:type="dxa"/>
            <w:noWrap/>
            <w:vAlign w:val="center"/>
            <w:hideMark/>
          </w:tcPr>
          <w:p w14:paraId="5C059C36" w14:textId="77777777" w:rsidR="009C052C" w:rsidRPr="00270D11" w:rsidRDefault="009C052C" w:rsidP="00732404">
            <w:pPr>
              <w:pStyle w:val="a3"/>
              <w:ind w:left="0"/>
              <w:jc w:val="center"/>
              <w:rPr>
                <w:rFonts w:cs="Times New Roman"/>
                <w:sz w:val="18"/>
                <w:szCs w:val="18"/>
              </w:rPr>
            </w:pPr>
            <w:r w:rsidRPr="00270D11">
              <w:rPr>
                <w:sz w:val="18"/>
                <w:szCs w:val="18"/>
              </w:rPr>
              <w:t>34,0</w:t>
            </w:r>
          </w:p>
        </w:tc>
        <w:tc>
          <w:tcPr>
            <w:tcW w:w="1276" w:type="dxa"/>
            <w:noWrap/>
            <w:vAlign w:val="center"/>
            <w:hideMark/>
          </w:tcPr>
          <w:p w14:paraId="5E46ACBD" w14:textId="77777777" w:rsidR="009C052C" w:rsidRPr="00270D11" w:rsidRDefault="009C052C" w:rsidP="00732404">
            <w:pPr>
              <w:pStyle w:val="a3"/>
              <w:ind w:left="0"/>
              <w:jc w:val="center"/>
              <w:rPr>
                <w:rFonts w:cs="Times New Roman"/>
                <w:sz w:val="18"/>
                <w:szCs w:val="18"/>
              </w:rPr>
            </w:pPr>
            <w:r w:rsidRPr="00270D11">
              <w:rPr>
                <w:sz w:val="18"/>
                <w:szCs w:val="18"/>
              </w:rPr>
              <w:t>66,0</w:t>
            </w:r>
          </w:p>
        </w:tc>
        <w:tc>
          <w:tcPr>
            <w:tcW w:w="850" w:type="dxa"/>
            <w:noWrap/>
            <w:vAlign w:val="center"/>
            <w:hideMark/>
          </w:tcPr>
          <w:p w14:paraId="585DC8CB" w14:textId="77777777" w:rsidR="009C052C" w:rsidRPr="00270D11" w:rsidRDefault="009C052C" w:rsidP="00732404">
            <w:pPr>
              <w:pStyle w:val="a3"/>
              <w:ind w:left="0"/>
              <w:jc w:val="center"/>
              <w:rPr>
                <w:rFonts w:cs="Times New Roman"/>
                <w:i/>
                <w:iCs/>
                <w:sz w:val="18"/>
                <w:szCs w:val="18"/>
              </w:rPr>
            </w:pPr>
            <w:r w:rsidRPr="00270D11">
              <w:rPr>
                <w:i/>
                <w:iCs/>
                <w:sz w:val="18"/>
                <w:szCs w:val="18"/>
              </w:rPr>
              <w:t>1,8</w:t>
            </w:r>
          </w:p>
        </w:tc>
        <w:tc>
          <w:tcPr>
            <w:tcW w:w="928" w:type="dxa"/>
            <w:noWrap/>
            <w:vAlign w:val="center"/>
            <w:hideMark/>
          </w:tcPr>
          <w:p w14:paraId="20ECF06F"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462,3</w:t>
            </w:r>
          </w:p>
        </w:tc>
      </w:tr>
      <w:tr w:rsidR="00270D11" w:rsidRPr="00270D11" w14:paraId="4C4D86FE" w14:textId="77777777" w:rsidTr="00732404">
        <w:trPr>
          <w:trHeight w:val="557"/>
        </w:trPr>
        <w:tc>
          <w:tcPr>
            <w:tcW w:w="1276" w:type="dxa"/>
            <w:noWrap/>
            <w:vAlign w:val="center"/>
            <w:hideMark/>
          </w:tcPr>
          <w:p w14:paraId="2AA08D7E" w14:textId="77777777" w:rsidR="009C052C" w:rsidRPr="00270D11" w:rsidRDefault="009C052C" w:rsidP="00732404">
            <w:pPr>
              <w:pStyle w:val="a3"/>
              <w:ind w:left="0"/>
              <w:jc w:val="left"/>
              <w:rPr>
                <w:rFonts w:cs="Times New Roman"/>
                <w:sz w:val="18"/>
                <w:szCs w:val="18"/>
              </w:rPr>
            </w:pPr>
            <w:r w:rsidRPr="00270D11">
              <w:rPr>
                <w:sz w:val="18"/>
                <w:szCs w:val="18"/>
              </w:rPr>
              <w:t>Австралия и Океания</w:t>
            </w:r>
          </w:p>
        </w:tc>
        <w:tc>
          <w:tcPr>
            <w:tcW w:w="1418" w:type="dxa"/>
            <w:noWrap/>
            <w:vAlign w:val="center"/>
            <w:hideMark/>
          </w:tcPr>
          <w:p w14:paraId="6C60F73C" w14:textId="77777777" w:rsidR="009C052C" w:rsidRPr="00270D11" w:rsidRDefault="009C052C" w:rsidP="00732404">
            <w:pPr>
              <w:pStyle w:val="a3"/>
              <w:ind w:left="0"/>
              <w:jc w:val="center"/>
              <w:rPr>
                <w:rFonts w:cs="Times New Roman"/>
                <w:sz w:val="18"/>
                <w:szCs w:val="18"/>
              </w:rPr>
            </w:pPr>
            <w:r w:rsidRPr="00270D11">
              <w:rPr>
                <w:sz w:val="18"/>
                <w:szCs w:val="18"/>
              </w:rPr>
              <w:t>9,4</w:t>
            </w:r>
          </w:p>
        </w:tc>
        <w:tc>
          <w:tcPr>
            <w:tcW w:w="1276" w:type="dxa"/>
            <w:noWrap/>
            <w:vAlign w:val="center"/>
            <w:hideMark/>
          </w:tcPr>
          <w:p w14:paraId="5EF9982E" w14:textId="77777777" w:rsidR="009C052C" w:rsidRPr="00270D11" w:rsidRDefault="009C052C" w:rsidP="00732404">
            <w:pPr>
              <w:pStyle w:val="a3"/>
              <w:ind w:left="0"/>
              <w:jc w:val="center"/>
              <w:rPr>
                <w:rFonts w:cs="Times New Roman"/>
                <w:sz w:val="18"/>
                <w:szCs w:val="18"/>
              </w:rPr>
            </w:pPr>
            <w:r w:rsidRPr="00270D11">
              <w:rPr>
                <w:sz w:val="18"/>
                <w:szCs w:val="18"/>
              </w:rPr>
              <w:t>146,0</w:t>
            </w:r>
          </w:p>
        </w:tc>
        <w:tc>
          <w:tcPr>
            <w:tcW w:w="1417" w:type="dxa"/>
            <w:noWrap/>
            <w:vAlign w:val="center"/>
            <w:hideMark/>
          </w:tcPr>
          <w:p w14:paraId="284FFF65" w14:textId="77777777" w:rsidR="009C052C" w:rsidRPr="00270D11" w:rsidRDefault="009C052C" w:rsidP="00732404">
            <w:pPr>
              <w:pStyle w:val="a3"/>
              <w:ind w:left="0"/>
              <w:jc w:val="center"/>
              <w:rPr>
                <w:rFonts w:cs="Times New Roman"/>
                <w:sz w:val="18"/>
                <w:szCs w:val="18"/>
              </w:rPr>
            </w:pPr>
            <w:r w:rsidRPr="00270D11">
              <w:rPr>
                <w:sz w:val="18"/>
                <w:szCs w:val="18"/>
              </w:rPr>
              <w:t>3,5</w:t>
            </w:r>
          </w:p>
        </w:tc>
        <w:tc>
          <w:tcPr>
            <w:tcW w:w="1134" w:type="dxa"/>
            <w:noWrap/>
            <w:vAlign w:val="center"/>
            <w:hideMark/>
          </w:tcPr>
          <w:p w14:paraId="200581A3" w14:textId="77777777" w:rsidR="009C052C" w:rsidRPr="00270D11" w:rsidRDefault="009C052C" w:rsidP="00732404">
            <w:pPr>
              <w:pStyle w:val="a3"/>
              <w:ind w:left="0"/>
              <w:jc w:val="center"/>
              <w:rPr>
                <w:rFonts w:cs="Times New Roman"/>
                <w:sz w:val="18"/>
                <w:szCs w:val="18"/>
              </w:rPr>
            </w:pPr>
            <w:r w:rsidRPr="00270D11">
              <w:rPr>
                <w:sz w:val="18"/>
                <w:szCs w:val="18"/>
              </w:rPr>
              <w:t>14,1</w:t>
            </w:r>
          </w:p>
        </w:tc>
        <w:tc>
          <w:tcPr>
            <w:tcW w:w="1559" w:type="dxa"/>
            <w:noWrap/>
            <w:vAlign w:val="center"/>
            <w:hideMark/>
          </w:tcPr>
          <w:p w14:paraId="0E4B09AF" w14:textId="77777777" w:rsidR="009C052C" w:rsidRPr="00270D11" w:rsidRDefault="009C052C" w:rsidP="00732404">
            <w:pPr>
              <w:pStyle w:val="a3"/>
              <w:ind w:left="0"/>
              <w:jc w:val="center"/>
              <w:rPr>
                <w:rFonts w:cs="Times New Roman"/>
                <w:sz w:val="18"/>
                <w:szCs w:val="18"/>
              </w:rPr>
            </w:pPr>
            <w:r w:rsidRPr="00270D11">
              <w:rPr>
                <w:sz w:val="18"/>
                <w:szCs w:val="18"/>
              </w:rPr>
              <w:t>61,6</w:t>
            </w:r>
          </w:p>
        </w:tc>
        <w:tc>
          <w:tcPr>
            <w:tcW w:w="1418" w:type="dxa"/>
            <w:noWrap/>
            <w:vAlign w:val="center"/>
            <w:hideMark/>
          </w:tcPr>
          <w:p w14:paraId="6FBF2C47" w14:textId="77777777" w:rsidR="009C052C" w:rsidRPr="00270D11" w:rsidRDefault="009C052C" w:rsidP="00732404">
            <w:pPr>
              <w:pStyle w:val="a3"/>
              <w:ind w:left="0"/>
              <w:jc w:val="center"/>
              <w:rPr>
                <w:rFonts w:cs="Times New Roman"/>
                <w:sz w:val="18"/>
                <w:szCs w:val="18"/>
              </w:rPr>
            </w:pPr>
            <w:r w:rsidRPr="00270D11">
              <w:rPr>
                <w:sz w:val="18"/>
                <w:szCs w:val="18"/>
              </w:rPr>
              <w:t>3,9</w:t>
            </w:r>
          </w:p>
        </w:tc>
        <w:tc>
          <w:tcPr>
            <w:tcW w:w="1276" w:type="dxa"/>
            <w:noWrap/>
            <w:vAlign w:val="center"/>
            <w:hideMark/>
          </w:tcPr>
          <w:p w14:paraId="1412985B" w14:textId="77777777" w:rsidR="009C052C" w:rsidRPr="00270D11" w:rsidRDefault="009C052C" w:rsidP="00732404">
            <w:pPr>
              <w:pStyle w:val="a3"/>
              <w:ind w:left="0"/>
              <w:jc w:val="center"/>
              <w:rPr>
                <w:rFonts w:cs="Times New Roman"/>
                <w:sz w:val="18"/>
                <w:szCs w:val="18"/>
              </w:rPr>
            </w:pPr>
            <w:r w:rsidRPr="00270D11">
              <w:rPr>
                <w:sz w:val="18"/>
                <w:szCs w:val="18"/>
              </w:rPr>
              <w:t>4,5</w:t>
            </w:r>
          </w:p>
        </w:tc>
        <w:tc>
          <w:tcPr>
            <w:tcW w:w="992" w:type="dxa"/>
            <w:noWrap/>
            <w:vAlign w:val="center"/>
            <w:hideMark/>
          </w:tcPr>
          <w:p w14:paraId="286B9894" w14:textId="77777777" w:rsidR="009C052C" w:rsidRPr="00270D11" w:rsidRDefault="009C052C" w:rsidP="00732404">
            <w:pPr>
              <w:pStyle w:val="a3"/>
              <w:ind w:left="0"/>
              <w:jc w:val="center"/>
              <w:rPr>
                <w:rFonts w:cs="Times New Roman"/>
                <w:sz w:val="18"/>
                <w:szCs w:val="18"/>
              </w:rPr>
            </w:pPr>
            <w:r w:rsidRPr="00270D11">
              <w:rPr>
                <w:sz w:val="18"/>
                <w:szCs w:val="18"/>
              </w:rPr>
              <w:t>14,3</w:t>
            </w:r>
          </w:p>
        </w:tc>
        <w:tc>
          <w:tcPr>
            <w:tcW w:w="1276" w:type="dxa"/>
            <w:noWrap/>
            <w:vAlign w:val="center"/>
            <w:hideMark/>
          </w:tcPr>
          <w:p w14:paraId="42C91E1D" w14:textId="77777777" w:rsidR="009C052C" w:rsidRPr="00270D11" w:rsidRDefault="009C052C" w:rsidP="00732404">
            <w:pPr>
              <w:pStyle w:val="a3"/>
              <w:ind w:left="0"/>
              <w:jc w:val="center"/>
              <w:rPr>
                <w:rFonts w:cs="Times New Roman"/>
                <w:sz w:val="18"/>
                <w:szCs w:val="18"/>
              </w:rPr>
            </w:pPr>
            <w:r w:rsidRPr="00270D11">
              <w:rPr>
                <w:sz w:val="18"/>
                <w:szCs w:val="18"/>
              </w:rPr>
              <w:t>26,4</w:t>
            </w:r>
          </w:p>
        </w:tc>
        <w:tc>
          <w:tcPr>
            <w:tcW w:w="850" w:type="dxa"/>
            <w:noWrap/>
            <w:vAlign w:val="center"/>
            <w:hideMark/>
          </w:tcPr>
          <w:p w14:paraId="389508CA" w14:textId="77777777" w:rsidR="009C052C" w:rsidRPr="00270D11" w:rsidRDefault="009C052C" w:rsidP="00732404">
            <w:pPr>
              <w:pStyle w:val="a3"/>
              <w:ind w:left="0"/>
              <w:jc w:val="center"/>
              <w:rPr>
                <w:rFonts w:cs="Times New Roman"/>
                <w:i/>
                <w:iCs/>
                <w:sz w:val="18"/>
                <w:szCs w:val="18"/>
              </w:rPr>
            </w:pPr>
            <w:r w:rsidRPr="00270D11">
              <w:rPr>
                <w:i/>
                <w:iCs/>
                <w:sz w:val="18"/>
                <w:szCs w:val="18"/>
              </w:rPr>
              <w:t>27,7</w:t>
            </w:r>
          </w:p>
        </w:tc>
        <w:tc>
          <w:tcPr>
            <w:tcW w:w="928" w:type="dxa"/>
            <w:noWrap/>
            <w:vAlign w:val="center"/>
            <w:hideMark/>
          </w:tcPr>
          <w:p w14:paraId="487F0772"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311,4</w:t>
            </w:r>
          </w:p>
        </w:tc>
      </w:tr>
      <w:tr w:rsidR="00270D11" w:rsidRPr="00270D11" w14:paraId="20149300" w14:textId="77777777" w:rsidTr="00732404">
        <w:trPr>
          <w:trHeight w:val="513"/>
        </w:trPr>
        <w:tc>
          <w:tcPr>
            <w:tcW w:w="1276" w:type="dxa"/>
            <w:noWrap/>
            <w:vAlign w:val="center"/>
            <w:hideMark/>
          </w:tcPr>
          <w:p w14:paraId="55408B4C" w14:textId="77777777" w:rsidR="009C052C" w:rsidRPr="00270D11" w:rsidRDefault="009C052C" w:rsidP="00732404">
            <w:pPr>
              <w:pStyle w:val="a3"/>
              <w:ind w:left="0"/>
              <w:jc w:val="left"/>
              <w:rPr>
                <w:rFonts w:cs="Times New Roman"/>
                <w:i/>
                <w:iCs/>
                <w:sz w:val="18"/>
                <w:szCs w:val="18"/>
              </w:rPr>
            </w:pPr>
            <w:r w:rsidRPr="00270D11">
              <w:rPr>
                <w:rFonts w:cs="Times New Roman"/>
                <w:i/>
                <w:iCs/>
                <w:sz w:val="18"/>
                <w:szCs w:val="18"/>
              </w:rPr>
              <w:t>Другие</w:t>
            </w:r>
          </w:p>
        </w:tc>
        <w:tc>
          <w:tcPr>
            <w:tcW w:w="1418" w:type="dxa"/>
            <w:noWrap/>
            <w:vAlign w:val="center"/>
            <w:hideMark/>
          </w:tcPr>
          <w:p w14:paraId="282CD853"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16,8</w:t>
            </w:r>
          </w:p>
        </w:tc>
        <w:tc>
          <w:tcPr>
            <w:tcW w:w="1276" w:type="dxa"/>
            <w:noWrap/>
            <w:vAlign w:val="center"/>
            <w:hideMark/>
          </w:tcPr>
          <w:p w14:paraId="5B73A957"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40,9</w:t>
            </w:r>
          </w:p>
        </w:tc>
        <w:tc>
          <w:tcPr>
            <w:tcW w:w="1417" w:type="dxa"/>
            <w:noWrap/>
            <w:vAlign w:val="center"/>
            <w:hideMark/>
          </w:tcPr>
          <w:p w14:paraId="7F34497D"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35,9</w:t>
            </w:r>
          </w:p>
        </w:tc>
        <w:tc>
          <w:tcPr>
            <w:tcW w:w="1134" w:type="dxa"/>
            <w:noWrap/>
            <w:vAlign w:val="center"/>
            <w:hideMark/>
          </w:tcPr>
          <w:p w14:paraId="13F44D47"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8,3</w:t>
            </w:r>
          </w:p>
        </w:tc>
        <w:tc>
          <w:tcPr>
            <w:tcW w:w="1559" w:type="dxa"/>
            <w:noWrap/>
            <w:vAlign w:val="center"/>
            <w:hideMark/>
          </w:tcPr>
          <w:p w14:paraId="1E4562DA"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3,9</w:t>
            </w:r>
          </w:p>
        </w:tc>
        <w:tc>
          <w:tcPr>
            <w:tcW w:w="1418" w:type="dxa"/>
            <w:noWrap/>
            <w:vAlign w:val="center"/>
            <w:hideMark/>
          </w:tcPr>
          <w:p w14:paraId="66EE18AA"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9,5</w:t>
            </w:r>
          </w:p>
        </w:tc>
        <w:tc>
          <w:tcPr>
            <w:tcW w:w="1276" w:type="dxa"/>
            <w:noWrap/>
            <w:vAlign w:val="center"/>
            <w:hideMark/>
          </w:tcPr>
          <w:p w14:paraId="573518EF"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4,1</w:t>
            </w:r>
          </w:p>
        </w:tc>
        <w:tc>
          <w:tcPr>
            <w:tcW w:w="992" w:type="dxa"/>
            <w:noWrap/>
            <w:vAlign w:val="center"/>
            <w:hideMark/>
          </w:tcPr>
          <w:p w14:paraId="2B0A673C"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2,3</w:t>
            </w:r>
          </w:p>
        </w:tc>
        <w:tc>
          <w:tcPr>
            <w:tcW w:w="1276" w:type="dxa"/>
            <w:noWrap/>
            <w:vAlign w:val="center"/>
            <w:hideMark/>
          </w:tcPr>
          <w:p w14:paraId="49273D8A"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6,0</w:t>
            </w:r>
          </w:p>
        </w:tc>
        <w:tc>
          <w:tcPr>
            <w:tcW w:w="850" w:type="dxa"/>
            <w:noWrap/>
            <w:vAlign w:val="center"/>
            <w:hideMark/>
          </w:tcPr>
          <w:p w14:paraId="0170C1AF"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51,3</w:t>
            </w:r>
          </w:p>
        </w:tc>
        <w:tc>
          <w:tcPr>
            <w:tcW w:w="928" w:type="dxa"/>
            <w:noWrap/>
            <w:vAlign w:val="center"/>
            <w:hideMark/>
          </w:tcPr>
          <w:p w14:paraId="5DC3154A"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179,0</w:t>
            </w:r>
          </w:p>
        </w:tc>
      </w:tr>
      <w:tr w:rsidR="00270D11" w:rsidRPr="00270D11" w14:paraId="0733E339" w14:textId="77777777" w:rsidTr="00732404">
        <w:trPr>
          <w:trHeight w:val="547"/>
        </w:trPr>
        <w:tc>
          <w:tcPr>
            <w:tcW w:w="1276" w:type="dxa"/>
            <w:noWrap/>
            <w:vAlign w:val="center"/>
            <w:hideMark/>
          </w:tcPr>
          <w:p w14:paraId="50582125"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Всего</w:t>
            </w:r>
          </w:p>
        </w:tc>
        <w:tc>
          <w:tcPr>
            <w:tcW w:w="1418" w:type="dxa"/>
            <w:noWrap/>
            <w:vAlign w:val="center"/>
            <w:hideMark/>
          </w:tcPr>
          <w:p w14:paraId="5FFC607B"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2 899,6</w:t>
            </w:r>
          </w:p>
        </w:tc>
        <w:tc>
          <w:tcPr>
            <w:tcW w:w="1276" w:type="dxa"/>
            <w:noWrap/>
            <w:vAlign w:val="center"/>
            <w:hideMark/>
          </w:tcPr>
          <w:p w14:paraId="700E38EE"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2 655,5</w:t>
            </w:r>
          </w:p>
        </w:tc>
        <w:tc>
          <w:tcPr>
            <w:tcW w:w="1417" w:type="dxa"/>
            <w:noWrap/>
            <w:vAlign w:val="center"/>
            <w:hideMark/>
          </w:tcPr>
          <w:p w14:paraId="6CAAF207"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2 473,4</w:t>
            </w:r>
          </w:p>
        </w:tc>
        <w:tc>
          <w:tcPr>
            <w:tcW w:w="1134" w:type="dxa"/>
            <w:noWrap/>
            <w:vAlign w:val="center"/>
            <w:hideMark/>
          </w:tcPr>
          <w:p w14:paraId="7513E236"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2 464,5</w:t>
            </w:r>
          </w:p>
        </w:tc>
        <w:tc>
          <w:tcPr>
            <w:tcW w:w="1559" w:type="dxa"/>
            <w:noWrap/>
            <w:vAlign w:val="center"/>
            <w:hideMark/>
          </w:tcPr>
          <w:p w14:paraId="16DA3292"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2 036,3</w:t>
            </w:r>
          </w:p>
        </w:tc>
        <w:tc>
          <w:tcPr>
            <w:tcW w:w="1418" w:type="dxa"/>
            <w:noWrap/>
            <w:vAlign w:val="center"/>
            <w:hideMark/>
          </w:tcPr>
          <w:p w14:paraId="4BD2D5BE"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1 836,9</w:t>
            </w:r>
          </w:p>
        </w:tc>
        <w:tc>
          <w:tcPr>
            <w:tcW w:w="1276" w:type="dxa"/>
            <w:noWrap/>
            <w:vAlign w:val="center"/>
            <w:hideMark/>
          </w:tcPr>
          <w:p w14:paraId="725EB78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1 205,5</w:t>
            </w:r>
          </w:p>
        </w:tc>
        <w:tc>
          <w:tcPr>
            <w:tcW w:w="992" w:type="dxa"/>
            <w:noWrap/>
            <w:vAlign w:val="center"/>
            <w:hideMark/>
          </w:tcPr>
          <w:p w14:paraId="36B3D09F"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1 175,0</w:t>
            </w:r>
          </w:p>
        </w:tc>
        <w:tc>
          <w:tcPr>
            <w:tcW w:w="1276" w:type="dxa"/>
            <w:noWrap/>
            <w:vAlign w:val="center"/>
            <w:hideMark/>
          </w:tcPr>
          <w:p w14:paraId="2B57331D"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814,8</w:t>
            </w:r>
          </w:p>
        </w:tc>
        <w:tc>
          <w:tcPr>
            <w:tcW w:w="850" w:type="dxa"/>
            <w:noWrap/>
            <w:vAlign w:val="center"/>
            <w:hideMark/>
          </w:tcPr>
          <w:p w14:paraId="4B50A0B9"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675,4</w:t>
            </w:r>
          </w:p>
        </w:tc>
        <w:tc>
          <w:tcPr>
            <w:tcW w:w="928" w:type="dxa"/>
            <w:noWrap/>
            <w:vAlign w:val="center"/>
            <w:hideMark/>
          </w:tcPr>
          <w:p w14:paraId="6F32B41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18 236,9</w:t>
            </w:r>
          </w:p>
        </w:tc>
      </w:tr>
      <w:tr w:rsidR="00270D11" w:rsidRPr="00270D11" w14:paraId="6F1C7DAC" w14:textId="77777777" w:rsidTr="00732404">
        <w:trPr>
          <w:trHeight w:val="379"/>
        </w:trPr>
        <w:tc>
          <w:tcPr>
            <w:tcW w:w="14820" w:type="dxa"/>
            <w:gridSpan w:val="12"/>
            <w:noWrap/>
            <w:vAlign w:val="center"/>
          </w:tcPr>
          <w:p w14:paraId="6CA0C7C3" w14:textId="77777777" w:rsidR="009C052C" w:rsidRPr="005620F6" w:rsidRDefault="009C052C" w:rsidP="00732404">
            <w:pPr>
              <w:pStyle w:val="a3"/>
              <w:ind w:left="0"/>
              <w:jc w:val="center"/>
              <w:rPr>
                <w:rFonts w:cs="Times New Roman"/>
                <w:b/>
                <w:bCs/>
                <w:sz w:val="18"/>
                <w:szCs w:val="18"/>
              </w:rPr>
            </w:pPr>
            <w:r w:rsidRPr="005620F6">
              <w:rPr>
                <w:rFonts w:cs="Times New Roman"/>
                <w:b/>
                <w:bCs/>
                <w:sz w:val="18"/>
                <w:szCs w:val="18"/>
              </w:rPr>
              <w:lastRenderedPageBreak/>
              <w:t>Импорт</w:t>
            </w:r>
          </w:p>
        </w:tc>
      </w:tr>
      <w:tr w:rsidR="00270D11" w:rsidRPr="00270D11" w14:paraId="572BAA7A" w14:textId="77777777" w:rsidTr="00732404">
        <w:trPr>
          <w:trHeight w:val="314"/>
        </w:trPr>
        <w:tc>
          <w:tcPr>
            <w:tcW w:w="1276" w:type="dxa"/>
            <w:noWrap/>
            <w:vAlign w:val="center"/>
          </w:tcPr>
          <w:p w14:paraId="330E16D0" w14:textId="77777777" w:rsidR="009C052C" w:rsidRPr="00270D11" w:rsidRDefault="009C052C" w:rsidP="00732404">
            <w:pPr>
              <w:pStyle w:val="a3"/>
              <w:ind w:left="0"/>
              <w:jc w:val="left"/>
              <w:rPr>
                <w:rFonts w:cs="Times New Roman"/>
                <w:b/>
                <w:bCs/>
                <w:i/>
                <w:iCs/>
                <w:sz w:val="18"/>
                <w:szCs w:val="18"/>
              </w:rPr>
            </w:pPr>
            <w:r w:rsidRPr="00270D11">
              <w:rPr>
                <w:sz w:val="18"/>
                <w:szCs w:val="18"/>
              </w:rPr>
              <w:t>Европа</w:t>
            </w:r>
          </w:p>
        </w:tc>
        <w:tc>
          <w:tcPr>
            <w:tcW w:w="1418" w:type="dxa"/>
            <w:shd w:val="clear" w:color="auto" w:fill="FFC000"/>
            <w:noWrap/>
            <w:vAlign w:val="center"/>
          </w:tcPr>
          <w:p w14:paraId="3E8DEF9F" w14:textId="77777777" w:rsidR="009C052C" w:rsidRPr="00270D11" w:rsidRDefault="009C052C" w:rsidP="00732404">
            <w:pPr>
              <w:pStyle w:val="a3"/>
              <w:ind w:left="0"/>
              <w:jc w:val="center"/>
              <w:rPr>
                <w:rFonts w:cs="Times New Roman"/>
                <w:b/>
                <w:bCs/>
                <w:i/>
                <w:iCs/>
                <w:sz w:val="18"/>
                <w:szCs w:val="18"/>
              </w:rPr>
            </w:pPr>
            <w:r w:rsidRPr="00270D11">
              <w:rPr>
                <w:sz w:val="18"/>
                <w:szCs w:val="18"/>
              </w:rPr>
              <w:t>1 050,0</w:t>
            </w:r>
          </w:p>
        </w:tc>
        <w:tc>
          <w:tcPr>
            <w:tcW w:w="1276" w:type="dxa"/>
            <w:noWrap/>
            <w:vAlign w:val="center"/>
          </w:tcPr>
          <w:p w14:paraId="662E7A3B" w14:textId="77777777" w:rsidR="009C052C" w:rsidRPr="00270D11" w:rsidRDefault="009C052C" w:rsidP="00732404">
            <w:pPr>
              <w:pStyle w:val="a3"/>
              <w:ind w:left="0"/>
              <w:jc w:val="center"/>
              <w:rPr>
                <w:rFonts w:cs="Times New Roman"/>
                <w:b/>
                <w:bCs/>
                <w:i/>
                <w:iCs/>
                <w:sz w:val="18"/>
                <w:szCs w:val="18"/>
              </w:rPr>
            </w:pPr>
            <w:r w:rsidRPr="00270D11">
              <w:rPr>
                <w:sz w:val="18"/>
                <w:szCs w:val="18"/>
              </w:rPr>
              <w:t>685,0</w:t>
            </w:r>
          </w:p>
        </w:tc>
        <w:tc>
          <w:tcPr>
            <w:tcW w:w="1417" w:type="dxa"/>
            <w:noWrap/>
            <w:vAlign w:val="center"/>
          </w:tcPr>
          <w:p w14:paraId="2014109D" w14:textId="77777777" w:rsidR="009C052C" w:rsidRPr="00270D11" w:rsidRDefault="009C052C" w:rsidP="00732404">
            <w:pPr>
              <w:pStyle w:val="a3"/>
              <w:ind w:left="0"/>
              <w:jc w:val="center"/>
              <w:rPr>
                <w:rFonts w:cs="Times New Roman"/>
                <w:b/>
                <w:bCs/>
                <w:i/>
                <w:iCs/>
                <w:sz w:val="18"/>
                <w:szCs w:val="18"/>
              </w:rPr>
            </w:pPr>
            <w:r w:rsidRPr="00270D11">
              <w:rPr>
                <w:sz w:val="18"/>
                <w:szCs w:val="18"/>
              </w:rPr>
              <w:t>651,0</w:t>
            </w:r>
          </w:p>
        </w:tc>
        <w:tc>
          <w:tcPr>
            <w:tcW w:w="1134" w:type="dxa"/>
            <w:shd w:val="clear" w:color="auto" w:fill="FFC000"/>
            <w:noWrap/>
            <w:vAlign w:val="center"/>
          </w:tcPr>
          <w:p w14:paraId="3CCE0F15" w14:textId="77777777" w:rsidR="009C052C" w:rsidRPr="00270D11" w:rsidRDefault="009C052C" w:rsidP="00732404">
            <w:pPr>
              <w:pStyle w:val="a3"/>
              <w:ind w:left="0"/>
              <w:jc w:val="center"/>
              <w:rPr>
                <w:rFonts w:cs="Times New Roman"/>
                <w:b/>
                <w:bCs/>
                <w:i/>
                <w:iCs/>
                <w:sz w:val="18"/>
                <w:szCs w:val="18"/>
              </w:rPr>
            </w:pPr>
            <w:r w:rsidRPr="00270D11">
              <w:rPr>
                <w:sz w:val="18"/>
                <w:szCs w:val="18"/>
              </w:rPr>
              <w:t>1 070,0</w:t>
            </w:r>
          </w:p>
        </w:tc>
        <w:tc>
          <w:tcPr>
            <w:tcW w:w="1559" w:type="dxa"/>
            <w:shd w:val="clear" w:color="auto" w:fill="FFC000"/>
            <w:noWrap/>
            <w:vAlign w:val="center"/>
          </w:tcPr>
          <w:p w14:paraId="48256D5F" w14:textId="77777777" w:rsidR="009C052C" w:rsidRPr="00270D11" w:rsidRDefault="009C052C" w:rsidP="00732404">
            <w:pPr>
              <w:pStyle w:val="a3"/>
              <w:ind w:left="0"/>
              <w:jc w:val="center"/>
              <w:rPr>
                <w:rFonts w:cs="Times New Roman"/>
                <w:b/>
                <w:bCs/>
                <w:i/>
                <w:iCs/>
                <w:sz w:val="18"/>
                <w:szCs w:val="18"/>
              </w:rPr>
            </w:pPr>
            <w:r w:rsidRPr="00270D11">
              <w:rPr>
                <w:sz w:val="18"/>
                <w:szCs w:val="18"/>
              </w:rPr>
              <w:t>849,0</w:t>
            </w:r>
          </w:p>
        </w:tc>
        <w:tc>
          <w:tcPr>
            <w:tcW w:w="1418" w:type="dxa"/>
            <w:shd w:val="clear" w:color="auto" w:fill="FFC000"/>
            <w:noWrap/>
            <w:vAlign w:val="center"/>
          </w:tcPr>
          <w:p w14:paraId="5EE1C00F" w14:textId="77777777" w:rsidR="009C052C" w:rsidRPr="00270D11" w:rsidRDefault="009C052C" w:rsidP="00732404">
            <w:pPr>
              <w:pStyle w:val="a3"/>
              <w:ind w:left="0"/>
              <w:jc w:val="center"/>
              <w:rPr>
                <w:rFonts w:cs="Times New Roman"/>
                <w:b/>
                <w:bCs/>
                <w:i/>
                <w:iCs/>
                <w:sz w:val="18"/>
                <w:szCs w:val="18"/>
              </w:rPr>
            </w:pPr>
            <w:r w:rsidRPr="00270D11">
              <w:rPr>
                <w:sz w:val="18"/>
                <w:szCs w:val="18"/>
              </w:rPr>
              <w:t>797,0</w:t>
            </w:r>
          </w:p>
        </w:tc>
        <w:tc>
          <w:tcPr>
            <w:tcW w:w="1276" w:type="dxa"/>
            <w:shd w:val="clear" w:color="auto" w:fill="FFC000"/>
            <w:noWrap/>
            <w:vAlign w:val="center"/>
          </w:tcPr>
          <w:p w14:paraId="1591E488" w14:textId="77777777" w:rsidR="009C052C" w:rsidRPr="00270D11" w:rsidRDefault="009C052C" w:rsidP="00732404">
            <w:pPr>
              <w:pStyle w:val="a3"/>
              <w:ind w:left="0"/>
              <w:jc w:val="center"/>
              <w:rPr>
                <w:rFonts w:cs="Times New Roman"/>
                <w:b/>
                <w:bCs/>
                <w:i/>
                <w:iCs/>
                <w:sz w:val="18"/>
                <w:szCs w:val="18"/>
              </w:rPr>
            </w:pPr>
            <w:r w:rsidRPr="00270D11">
              <w:rPr>
                <w:sz w:val="18"/>
                <w:szCs w:val="18"/>
              </w:rPr>
              <w:t>506,0</w:t>
            </w:r>
          </w:p>
        </w:tc>
        <w:tc>
          <w:tcPr>
            <w:tcW w:w="992" w:type="dxa"/>
            <w:shd w:val="clear" w:color="auto" w:fill="FFC000"/>
            <w:noWrap/>
            <w:vAlign w:val="center"/>
          </w:tcPr>
          <w:p w14:paraId="18F8EA29" w14:textId="77777777" w:rsidR="009C052C" w:rsidRPr="00270D11" w:rsidRDefault="009C052C" w:rsidP="00732404">
            <w:pPr>
              <w:pStyle w:val="a3"/>
              <w:ind w:left="0"/>
              <w:jc w:val="center"/>
              <w:rPr>
                <w:rFonts w:cs="Times New Roman"/>
                <w:b/>
                <w:bCs/>
                <w:i/>
                <w:iCs/>
                <w:sz w:val="18"/>
                <w:szCs w:val="18"/>
              </w:rPr>
            </w:pPr>
            <w:r w:rsidRPr="00270D11">
              <w:rPr>
                <w:sz w:val="18"/>
                <w:szCs w:val="18"/>
              </w:rPr>
              <w:t>484,0</w:t>
            </w:r>
          </w:p>
        </w:tc>
        <w:tc>
          <w:tcPr>
            <w:tcW w:w="1276" w:type="dxa"/>
            <w:shd w:val="clear" w:color="auto" w:fill="FFC000"/>
            <w:noWrap/>
            <w:vAlign w:val="center"/>
          </w:tcPr>
          <w:p w14:paraId="203BD594" w14:textId="77777777" w:rsidR="009C052C" w:rsidRPr="00270D11" w:rsidRDefault="009C052C" w:rsidP="00732404">
            <w:pPr>
              <w:pStyle w:val="a3"/>
              <w:ind w:left="0"/>
              <w:jc w:val="center"/>
              <w:rPr>
                <w:rFonts w:cs="Times New Roman"/>
                <w:b/>
                <w:bCs/>
                <w:i/>
                <w:iCs/>
                <w:sz w:val="18"/>
                <w:szCs w:val="18"/>
              </w:rPr>
            </w:pPr>
            <w:r w:rsidRPr="00270D11">
              <w:rPr>
                <w:sz w:val="18"/>
                <w:szCs w:val="18"/>
              </w:rPr>
              <w:t>314,0</w:t>
            </w:r>
          </w:p>
        </w:tc>
        <w:tc>
          <w:tcPr>
            <w:tcW w:w="850" w:type="dxa"/>
            <w:shd w:val="clear" w:color="auto" w:fill="FFC000"/>
            <w:noWrap/>
            <w:vAlign w:val="center"/>
          </w:tcPr>
          <w:p w14:paraId="327D4876" w14:textId="77777777" w:rsidR="009C052C" w:rsidRPr="00270D11" w:rsidRDefault="009C052C" w:rsidP="00732404">
            <w:pPr>
              <w:pStyle w:val="a3"/>
              <w:ind w:left="0"/>
              <w:jc w:val="center"/>
              <w:rPr>
                <w:rFonts w:cs="Times New Roman"/>
                <w:b/>
                <w:bCs/>
                <w:i/>
                <w:iCs/>
                <w:sz w:val="18"/>
                <w:szCs w:val="18"/>
              </w:rPr>
            </w:pPr>
            <w:r w:rsidRPr="00270D11">
              <w:rPr>
                <w:sz w:val="18"/>
                <w:szCs w:val="18"/>
              </w:rPr>
              <w:t>232,0</w:t>
            </w:r>
          </w:p>
        </w:tc>
        <w:tc>
          <w:tcPr>
            <w:tcW w:w="928" w:type="dxa"/>
            <w:shd w:val="clear" w:color="auto" w:fill="FFC000"/>
            <w:noWrap/>
            <w:vAlign w:val="center"/>
          </w:tcPr>
          <w:p w14:paraId="0B51AB77"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6 638,0</w:t>
            </w:r>
          </w:p>
        </w:tc>
      </w:tr>
      <w:tr w:rsidR="00270D11" w:rsidRPr="00270D11" w14:paraId="1EA2E50A" w14:textId="77777777" w:rsidTr="00732404">
        <w:trPr>
          <w:trHeight w:val="858"/>
        </w:trPr>
        <w:tc>
          <w:tcPr>
            <w:tcW w:w="1276" w:type="dxa"/>
            <w:noWrap/>
            <w:vAlign w:val="center"/>
            <w:hideMark/>
          </w:tcPr>
          <w:p w14:paraId="4137F7A4" w14:textId="77777777" w:rsidR="009C052C" w:rsidRPr="00270D11" w:rsidRDefault="009C052C" w:rsidP="00732404">
            <w:pPr>
              <w:jc w:val="left"/>
              <w:rPr>
                <w:rFonts w:eastAsia="Times New Roman" w:cs="Times New Roman"/>
                <w:sz w:val="18"/>
                <w:szCs w:val="18"/>
                <w:lang w:eastAsia="ru-RU"/>
              </w:rPr>
            </w:pPr>
            <w:r w:rsidRPr="00270D11">
              <w:rPr>
                <w:sz w:val="18"/>
                <w:szCs w:val="18"/>
              </w:rPr>
              <w:t>Восточная и Юго-Восточная Азия</w:t>
            </w:r>
          </w:p>
        </w:tc>
        <w:tc>
          <w:tcPr>
            <w:tcW w:w="1418" w:type="dxa"/>
            <w:noWrap/>
            <w:vAlign w:val="center"/>
            <w:hideMark/>
          </w:tcPr>
          <w:p w14:paraId="1B2428F2" w14:textId="77777777" w:rsidR="009C052C" w:rsidRPr="00270D11" w:rsidRDefault="009C052C" w:rsidP="00732404">
            <w:pPr>
              <w:jc w:val="center"/>
              <w:rPr>
                <w:rFonts w:eastAsia="Times New Roman" w:cs="Times New Roman"/>
                <w:sz w:val="18"/>
                <w:szCs w:val="18"/>
                <w:lang w:eastAsia="ru-RU"/>
              </w:rPr>
            </w:pPr>
            <w:r w:rsidRPr="00270D11">
              <w:rPr>
                <w:sz w:val="18"/>
                <w:szCs w:val="18"/>
              </w:rPr>
              <w:t>757,5</w:t>
            </w:r>
          </w:p>
        </w:tc>
        <w:tc>
          <w:tcPr>
            <w:tcW w:w="1276" w:type="dxa"/>
            <w:shd w:val="clear" w:color="auto" w:fill="FFC000"/>
            <w:noWrap/>
            <w:vAlign w:val="center"/>
            <w:hideMark/>
          </w:tcPr>
          <w:p w14:paraId="554381A3" w14:textId="77777777" w:rsidR="009C052C" w:rsidRPr="00270D11" w:rsidRDefault="009C052C" w:rsidP="00732404">
            <w:pPr>
              <w:jc w:val="center"/>
              <w:rPr>
                <w:rFonts w:eastAsia="Times New Roman" w:cs="Times New Roman"/>
                <w:sz w:val="18"/>
                <w:szCs w:val="18"/>
                <w:lang w:eastAsia="ru-RU"/>
              </w:rPr>
            </w:pPr>
            <w:r w:rsidRPr="00270D11">
              <w:rPr>
                <w:sz w:val="18"/>
                <w:szCs w:val="18"/>
              </w:rPr>
              <w:t>930,2</w:t>
            </w:r>
          </w:p>
        </w:tc>
        <w:tc>
          <w:tcPr>
            <w:tcW w:w="1417" w:type="dxa"/>
            <w:shd w:val="clear" w:color="auto" w:fill="FFC000"/>
            <w:noWrap/>
            <w:vAlign w:val="center"/>
            <w:hideMark/>
          </w:tcPr>
          <w:p w14:paraId="19D12D1F" w14:textId="77777777" w:rsidR="009C052C" w:rsidRPr="00270D11" w:rsidRDefault="009C052C" w:rsidP="00732404">
            <w:pPr>
              <w:jc w:val="center"/>
              <w:rPr>
                <w:rFonts w:eastAsia="Times New Roman" w:cs="Times New Roman"/>
                <w:sz w:val="18"/>
                <w:szCs w:val="18"/>
                <w:lang w:eastAsia="ru-RU"/>
              </w:rPr>
            </w:pPr>
            <w:r w:rsidRPr="00270D11">
              <w:rPr>
                <w:sz w:val="18"/>
                <w:szCs w:val="18"/>
              </w:rPr>
              <w:t>1 105,7</w:t>
            </w:r>
          </w:p>
        </w:tc>
        <w:tc>
          <w:tcPr>
            <w:tcW w:w="1134" w:type="dxa"/>
            <w:noWrap/>
            <w:vAlign w:val="center"/>
            <w:hideMark/>
          </w:tcPr>
          <w:p w14:paraId="08BCCF1D" w14:textId="77777777" w:rsidR="009C052C" w:rsidRPr="00270D11" w:rsidRDefault="009C052C" w:rsidP="00732404">
            <w:pPr>
              <w:jc w:val="center"/>
              <w:rPr>
                <w:rFonts w:eastAsia="Times New Roman" w:cs="Times New Roman"/>
                <w:sz w:val="18"/>
                <w:szCs w:val="18"/>
                <w:lang w:eastAsia="ru-RU"/>
              </w:rPr>
            </w:pPr>
            <w:r w:rsidRPr="00270D11">
              <w:rPr>
                <w:sz w:val="18"/>
                <w:szCs w:val="18"/>
              </w:rPr>
              <w:t>547,5</w:t>
            </w:r>
          </w:p>
        </w:tc>
        <w:tc>
          <w:tcPr>
            <w:tcW w:w="1559" w:type="dxa"/>
            <w:noWrap/>
            <w:vAlign w:val="center"/>
            <w:hideMark/>
          </w:tcPr>
          <w:p w14:paraId="4E623EA3" w14:textId="77777777" w:rsidR="009C052C" w:rsidRPr="00270D11" w:rsidRDefault="009C052C" w:rsidP="00732404">
            <w:pPr>
              <w:jc w:val="center"/>
              <w:rPr>
                <w:rFonts w:eastAsia="Times New Roman" w:cs="Times New Roman"/>
                <w:sz w:val="18"/>
                <w:szCs w:val="18"/>
                <w:lang w:eastAsia="ru-RU"/>
              </w:rPr>
            </w:pPr>
            <w:r w:rsidRPr="00270D11">
              <w:rPr>
                <w:sz w:val="18"/>
                <w:szCs w:val="18"/>
              </w:rPr>
              <w:t>502,6</w:t>
            </w:r>
          </w:p>
        </w:tc>
        <w:tc>
          <w:tcPr>
            <w:tcW w:w="1418" w:type="dxa"/>
            <w:noWrap/>
            <w:vAlign w:val="center"/>
            <w:hideMark/>
          </w:tcPr>
          <w:p w14:paraId="2A09C869" w14:textId="77777777" w:rsidR="009C052C" w:rsidRPr="00270D11" w:rsidRDefault="009C052C" w:rsidP="00732404">
            <w:pPr>
              <w:jc w:val="center"/>
              <w:rPr>
                <w:rFonts w:eastAsia="Times New Roman" w:cs="Times New Roman"/>
                <w:sz w:val="18"/>
                <w:szCs w:val="18"/>
                <w:lang w:eastAsia="ru-RU"/>
              </w:rPr>
            </w:pPr>
            <w:r w:rsidRPr="00270D11">
              <w:rPr>
                <w:sz w:val="18"/>
                <w:szCs w:val="18"/>
              </w:rPr>
              <w:t>249,3</w:t>
            </w:r>
          </w:p>
        </w:tc>
        <w:tc>
          <w:tcPr>
            <w:tcW w:w="1276" w:type="dxa"/>
            <w:noWrap/>
            <w:vAlign w:val="center"/>
            <w:hideMark/>
          </w:tcPr>
          <w:p w14:paraId="545A2BC6" w14:textId="77777777" w:rsidR="009C052C" w:rsidRPr="00270D11" w:rsidRDefault="009C052C" w:rsidP="00732404">
            <w:pPr>
              <w:jc w:val="center"/>
              <w:rPr>
                <w:rFonts w:eastAsia="Times New Roman" w:cs="Times New Roman"/>
                <w:sz w:val="18"/>
                <w:szCs w:val="18"/>
                <w:lang w:eastAsia="ru-RU"/>
              </w:rPr>
            </w:pPr>
            <w:r w:rsidRPr="00270D11">
              <w:rPr>
                <w:sz w:val="18"/>
                <w:szCs w:val="18"/>
              </w:rPr>
              <w:t>230,3</w:t>
            </w:r>
          </w:p>
        </w:tc>
        <w:tc>
          <w:tcPr>
            <w:tcW w:w="992" w:type="dxa"/>
            <w:noWrap/>
            <w:vAlign w:val="center"/>
            <w:hideMark/>
          </w:tcPr>
          <w:p w14:paraId="224E3DA6" w14:textId="77777777" w:rsidR="009C052C" w:rsidRPr="00270D11" w:rsidRDefault="009C052C" w:rsidP="00732404">
            <w:pPr>
              <w:jc w:val="center"/>
              <w:rPr>
                <w:rFonts w:eastAsia="Times New Roman" w:cs="Times New Roman"/>
                <w:sz w:val="18"/>
                <w:szCs w:val="18"/>
                <w:lang w:eastAsia="ru-RU"/>
              </w:rPr>
            </w:pPr>
            <w:r w:rsidRPr="00270D11">
              <w:rPr>
                <w:sz w:val="18"/>
                <w:szCs w:val="18"/>
              </w:rPr>
              <w:t>291,2</w:t>
            </w:r>
          </w:p>
        </w:tc>
        <w:tc>
          <w:tcPr>
            <w:tcW w:w="1276" w:type="dxa"/>
            <w:noWrap/>
            <w:vAlign w:val="center"/>
            <w:hideMark/>
          </w:tcPr>
          <w:p w14:paraId="2E9FC04E" w14:textId="77777777" w:rsidR="009C052C" w:rsidRPr="00270D11" w:rsidRDefault="009C052C" w:rsidP="00732404">
            <w:pPr>
              <w:jc w:val="center"/>
              <w:rPr>
                <w:rFonts w:eastAsia="Times New Roman" w:cs="Times New Roman"/>
                <w:sz w:val="18"/>
                <w:szCs w:val="18"/>
                <w:lang w:eastAsia="ru-RU"/>
              </w:rPr>
            </w:pPr>
            <w:r w:rsidRPr="00270D11">
              <w:rPr>
                <w:sz w:val="18"/>
                <w:szCs w:val="18"/>
              </w:rPr>
              <w:t>205,0</w:t>
            </w:r>
          </w:p>
        </w:tc>
        <w:tc>
          <w:tcPr>
            <w:tcW w:w="850" w:type="dxa"/>
            <w:noWrap/>
            <w:vAlign w:val="center"/>
            <w:hideMark/>
          </w:tcPr>
          <w:p w14:paraId="41A13040" w14:textId="77777777" w:rsidR="009C052C" w:rsidRPr="00270D11" w:rsidRDefault="009C052C" w:rsidP="00732404">
            <w:pPr>
              <w:jc w:val="center"/>
              <w:rPr>
                <w:rFonts w:eastAsia="Times New Roman" w:cs="Times New Roman"/>
                <w:sz w:val="18"/>
                <w:szCs w:val="18"/>
                <w:lang w:eastAsia="ru-RU"/>
              </w:rPr>
            </w:pPr>
            <w:r w:rsidRPr="00270D11">
              <w:rPr>
                <w:sz w:val="18"/>
                <w:szCs w:val="18"/>
              </w:rPr>
              <w:t>120,7</w:t>
            </w:r>
          </w:p>
        </w:tc>
        <w:tc>
          <w:tcPr>
            <w:tcW w:w="928" w:type="dxa"/>
            <w:noWrap/>
            <w:vAlign w:val="center"/>
            <w:hideMark/>
          </w:tcPr>
          <w:p w14:paraId="5FC4DEC4"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4 940,0</w:t>
            </w:r>
          </w:p>
        </w:tc>
      </w:tr>
      <w:tr w:rsidR="00270D11" w:rsidRPr="00270D11" w14:paraId="0488F6B6" w14:textId="77777777" w:rsidTr="00732404">
        <w:trPr>
          <w:trHeight w:val="573"/>
        </w:trPr>
        <w:tc>
          <w:tcPr>
            <w:tcW w:w="1276" w:type="dxa"/>
            <w:noWrap/>
            <w:vAlign w:val="center"/>
            <w:hideMark/>
          </w:tcPr>
          <w:p w14:paraId="6A397052" w14:textId="77777777" w:rsidR="009C052C" w:rsidRPr="00270D11" w:rsidRDefault="009C052C" w:rsidP="00732404">
            <w:pPr>
              <w:jc w:val="left"/>
              <w:rPr>
                <w:rFonts w:eastAsia="Times New Roman" w:cs="Times New Roman"/>
                <w:sz w:val="18"/>
                <w:szCs w:val="18"/>
                <w:lang w:eastAsia="ru-RU"/>
              </w:rPr>
            </w:pPr>
            <w:r w:rsidRPr="00270D11">
              <w:rPr>
                <w:sz w:val="18"/>
                <w:szCs w:val="18"/>
              </w:rPr>
              <w:t>Юго-Западная Азия</w:t>
            </w:r>
          </w:p>
        </w:tc>
        <w:tc>
          <w:tcPr>
            <w:tcW w:w="1418" w:type="dxa"/>
            <w:noWrap/>
            <w:vAlign w:val="center"/>
            <w:hideMark/>
          </w:tcPr>
          <w:p w14:paraId="3896E2C4" w14:textId="77777777" w:rsidR="009C052C" w:rsidRPr="00270D11" w:rsidRDefault="009C052C" w:rsidP="00732404">
            <w:pPr>
              <w:jc w:val="center"/>
              <w:rPr>
                <w:rFonts w:eastAsia="Times New Roman" w:cs="Times New Roman"/>
                <w:sz w:val="18"/>
                <w:szCs w:val="18"/>
                <w:lang w:eastAsia="ru-RU"/>
              </w:rPr>
            </w:pPr>
            <w:r w:rsidRPr="00270D11">
              <w:rPr>
                <w:sz w:val="18"/>
                <w:szCs w:val="18"/>
              </w:rPr>
              <w:t>132,3</w:t>
            </w:r>
          </w:p>
        </w:tc>
        <w:tc>
          <w:tcPr>
            <w:tcW w:w="1276" w:type="dxa"/>
            <w:noWrap/>
            <w:vAlign w:val="center"/>
            <w:hideMark/>
          </w:tcPr>
          <w:p w14:paraId="0F863F0A" w14:textId="77777777" w:rsidR="009C052C" w:rsidRPr="00270D11" w:rsidRDefault="009C052C" w:rsidP="00732404">
            <w:pPr>
              <w:jc w:val="center"/>
              <w:rPr>
                <w:rFonts w:eastAsia="Times New Roman" w:cs="Times New Roman"/>
                <w:sz w:val="18"/>
                <w:szCs w:val="18"/>
                <w:lang w:eastAsia="ru-RU"/>
              </w:rPr>
            </w:pPr>
            <w:r w:rsidRPr="00270D11">
              <w:rPr>
                <w:sz w:val="18"/>
                <w:szCs w:val="18"/>
              </w:rPr>
              <w:t>79,8</w:t>
            </w:r>
          </w:p>
        </w:tc>
        <w:tc>
          <w:tcPr>
            <w:tcW w:w="1417" w:type="dxa"/>
            <w:noWrap/>
            <w:vAlign w:val="center"/>
            <w:hideMark/>
          </w:tcPr>
          <w:p w14:paraId="2C2D2133" w14:textId="77777777" w:rsidR="009C052C" w:rsidRPr="00270D11" w:rsidRDefault="009C052C" w:rsidP="00732404">
            <w:pPr>
              <w:jc w:val="center"/>
              <w:rPr>
                <w:rFonts w:eastAsia="Times New Roman" w:cs="Times New Roman"/>
                <w:sz w:val="18"/>
                <w:szCs w:val="18"/>
                <w:lang w:eastAsia="ru-RU"/>
              </w:rPr>
            </w:pPr>
            <w:r w:rsidRPr="00270D11">
              <w:rPr>
                <w:sz w:val="18"/>
                <w:szCs w:val="18"/>
              </w:rPr>
              <w:t>85,4</w:t>
            </w:r>
          </w:p>
        </w:tc>
        <w:tc>
          <w:tcPr>
            <w:tcW w:w="1134" w:type="dxa"/>
            <w:noWrap/>
            <w:vAlign w:val="center"/>
            <w:hideMark/>
          </w:tcPr>
          <w:p w14:paraId="5A5F6EB4" w14:textId="77777777" w:rsidR="009C052C" w:rsidRPr="00270D11" w:rsidRDefault="009C052C" w:rsidP="00732404">
            <w:pPr>
              <w:jc w:val="center"/>
              <w:rPr>
                <w:rFonts w:eastAsia="Times New Roman" w:cs="Times New Roman"/>
                <w:sz w:val="18"/>
                <w:szCs w:val="18"/>
                <w:lang w:eastAsia="ru-RU"/>
              </w:rPr>
            </w:pPr>
            <w:r w:rsidRPr="00270D11">
              <w:rPr>
                <w:sz w:val="18"/>
                <w:szCs w:val="18"/>
              </w:rPr>
              <w:t>111,4</w:t>
            </w:r>
          </w:p>
        </w:tc>
        <w:tc>
          <w:tcPr>
            <w:tcW w:w="1559" w:type="dxa"/>
            <w:noWrap/>
            <w:vAlign w:val="center"/>
            <w:hideMark/>
          </w:tcPr>
          <w:p w14:paraId="1A26CCAE" w14:textId="77777777" w:rsidR="009C052C" w:rsidRPr="00270D11" w:rsidRDefault="009C052C" w:rsidP="00732404">
            <w:pPr>
              <w:jc w:val="center"/>
              <w:rPr>
                <w:rFonts w:eastAsia="Times New Roman" w:cs="Times New Roman"/>
                <w:sz w:val="18"/>
                <w:szCs w:val="18"/>
                <w:lang w:eastAsia="ru-RU"/>
              </w:rPr>
            </w:pPr>
            <w:r w:rsidRPr="00270D11">
              <w:rPr>
                <w:sz w:val="18"/>
                <w:szCs w:val="18"/>
              </w:rPr>
              <w:t>127,3</w:t>
            </w:r>
          </w:p>
        </w:tc>
        <w:tc>
          <w:tcPr>
            <w:tcW w:w="1418" w:type="dxa"/>
            <w:noWrap/>
            <w:vAlign w:val="center"/>
            <w:hideMark/>
          </w:tcPr>
          <w:p w14:paraId="5D86E828" w14:textId="77777777" w:rsidR="009C052C" w:rsidRPr="00270D11" w:rsidRDefault="009C052C" w:rsidP="00732404">
            <w:pPr>
              <w:jc w:val="center"/>
              <w:rPr>
                <w:rFonts w:eastAsia="Times New Roman" w:cs="Times New Roman"/>
                <w:sz w:val="18"/>
                <w:szCs w:val="18"/>
                <w:lang w:eastAsia="ru-RU"/>
              </w:rPr>
            </w:pPr>
            <w:r w:rsidRPr="00270D11">
              <w:rPr>
                <w:sz w:val="18"/>
                <w:szCs w:val="18"/>
              </w:rPr>
              <w:t>100,1</w:t>
            </w:r>
          </w:p>
        </w:tc>
        <w:tc>
          <w:tcPr>
            <w:tcW w:w="1276" w:type="dxa"/>
            <w:noWrap/>
            <w:vAlign w:val="center"/>
            <w:hideMark/>
          </w:tcPr>
          <w:p w14:paraId="1B85222C" w14:textId="77777777" w:rsidR="009C052C" w:rsidRPr="00270D11" w:rsidRDefault="009C052C" w:rsidP="00732404">
            <w:pPr>
              <w:jc w:val="center"/>
              <w:rPr>
                <w:rFonts w:eastAsia="Times New Roman" w:cs="Times New Roman"/>
                <w:sz w:val="18"/>
                <w:szCs w:val="18"/>
                <w:lang w:eastAsia="ru-RU"/>
              </w:rPr>
            </w:pPr>
            <w:r w:rsidRPr="00270D11">
              <w:rPr>
                <w:sz w:val="18"/>
                <w:szCs w:val="18"/>
              </w:rPr>
              <w:t>64,2</w:t>
            </w:r>
          </w:p>
        </w:tc>
        <w:tc>
          <w:tcPr>
            <w:tcW w:w="992" w:type="dxa"/>
            <w:noWrap/>
            <w:vAlign w:val="center"/>
            <w:hideMark/>
          </w:tcPr>
          <w:p w14:paraId="5D7CAB14" w14:textId="77777777" w:rsidR="009C052C" w:rsidRPr="00270D11" w:rsidRDefault="009C052C" w:rsidP="00732404">
            <w:pPr>
              <w:jc w:val="center"/>
              <w:rPr>
                <w:rFonts w:eastAsia="Times New Roman" w:cs="Times New Roman"/>
                <w:sz w:val="18"/>
                <w:szCs w:val="18"/>
                <w:lang w:eastAsia="ru-RU"/>
              </w:rPr>
            </w:pPr>
            <w:r w:rsidRPr="00270D11">
              <w:rPr>
                <w:sz w:val="18"/>
                <w:szCs w:val="18"/>
              </w:rPr>
              <w:t>74,2</w:t>
            </w:r>
          </w:p>
        </w:tc>
        <w:tc>
          <w:tcPr>
            <w:tcW w:w="1276" w:type="dxa"/>
            <w:noWrap/>
            <w:vAlign w:val="center"/>
            <w:hideMark/>
          </w:tcPr>
          <w:p w14:paraId="12BC07D8" w14:textId="77777777" w:rsidR="009C052C" w:rsidRPr="00270D11" w:rsidRDefault="009C052C" w:rsidP="00732404">
            <w:pPr>
              <w:jc w:val="center"/>
              <w:rPr>
                <w:rFonts w:eastAsia="Times New Roman" w:cs="Times New Roman"/>
                <w:sz w:val="18"/>
                <w:szCs w:val="18"/>
                <w:lang w:eastAsia="ru-RU"/>
              </w:rPr>
            </w:pPr>
            <w:r w:rsidRPr="00270D11">
              <w:rPr>
                <w:sz w:val="18"/>
                <w:szCs w:val="18"/>
              </w:rPr>
              <w:t>95,6</w:t>
            </w:r>
          </w:p>
        </w:tc>
        <w:tc>
          <w:tcPr>
            <w:tcW w:w="850" w:type="dxa"/>
            <w:noWrap/>
            <w:vAlign w:val="center"/>
            <w:hideMark/>
          </w:tcPr>
          <w:p w14:paraId="52859A52" w14:textId="77777777" w:rsidR="009C052C" w:rsidRPr="00270D11" w:rsidRDefault="009C052C" w:rsidP="00732404">
            <w:pPr>
              <w:jc w:val="center"/>
              <w:rPr>
                <w:rFonts w:eastAsia="Times New Roman" w:cs="Times New Roman"/>
                <w:sz w:val="18"/>
                <w:szCs w:val="18"/>
                <w:lang w:eastAsia="ru-RU"/>
              </w:rPr>
            </w:pPr>
            <w:r w:rsidRPr="00270D11">
              <w:rPr>
                <w:sz w:val="18"/>
                <w:szCs w:val="18"/>
              </w:rPr>
              <w:t>49,8</w:t>
            </w:r>
          </w:p>
        </w:tc>
        <w:tc>
          <w:tcPr>
            <w:tcW w:w="928" w:type="dxa"/>
            <w:noWrap/>
            <w:vAlign w:val="center"/>
            <w:hideMark/>
          </w:tcPr>
          <w:p w14:paraId="6A7E261C"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920,1</w:t>
            </w:r>
          </w:p>
        </w:tc>
      </w:tr>
      <w:tr w:rsidR="00270D11" w:rsidRPr="00270D11" w14:paraId="4231018E" w14:textId="77777777" w:rsidTr="00732404">
        <w:trPr>
          <w:trHeight w:val="554"/>
        </w:trPr>
        <w:tc>
          <w:tcPr>
            <w:tcW w:w="1276" w:type="dxa"/>
            <w:noWrap/>
            <w:vAlign w:val="center"/>
            <w:hideMark/>
          </w:tcPr>
          <w:p w14:paraId="156D653C" w14:textId="77777777" w:rsidR="009C052C" w:rsidRPr="00270D11" w:rsidRDefault="009C052C" w:rsidP="00732404">
            <w:pPr>
              <w:jc w:val="left"/>
              <w:rPr>
                <w:rFonts w:eastAsia="Times New Roman" w:cs="Times New Roman"/>
                <w:sz w:val="18"/>
                <w:szCs w:val="18"/>
                <w:lang w:eastAsia="ru-RU"/>
              </w:rPr>
            </w:pPr>
            <w:r w:rsidRPr="00270D11">
              <w:rPr>
                <w:sz w:val="18"/>
                <w:szCs w:val="18"/>
              </w:rPr>
              <w:t>Центральная и Южная Азия</w:t>
            </w:r>
          </w:p>
        </w:tc>
        <w:tc>
          <w:tcPr>
            <w:tcW w:w="1418" w:type="dxa"/>
            <w:noWrap/>
            <w:vAlign w:val="center"/>
            <w:hideMark/>
          </w:tcPr>
          <w:p w14:paraId="20D15C5B" w14:textId="77777777" w:rsidR="009C052C" w:rsidRPr="00270D11" w:rsidRDefault="009C052C" w:rsidP="00732404">
            <w:pPr>
              <w:jc w:val="center"/>
              <w:rPr>
                <w:rFonts w:eastAsia="Times New Roman" w:cs="Times New Roman"/>
                <w:sz w:val="18"/>
                <w:szCs w:val="18"/>
                <w:lang w:eastAsia="ru-RU"/>
              </w:rPr>
            </w:pPr>
            <w:r w:rsidRPr="00270D11">
              <w:rPr>
                <w:sz w:val="18"/>
                <w:szCs w:val="18"/>
              </w:rPr>
              <w:t>87,8</w:t>
            </w:r>
          </w:p>
        </w:tc>
        <w:tc>
          <w:tcPr>
            <w:tcW w:w="1276" w:type="dxa"/>
            <w:noWrap/>
            <w:vAlign w:val="center"/>
            <w:hideMark/>
          </w:tcPr>
          <w:p w14:paraId="1AD0D352" w14:textId="77777777" w:rsidR="009C052C" w:rsidRPr="00270D11" w:rsidRDefault="009C052C" w:rsidP="00732404">
            <w:pPr>
              <w:jc w:val="center"/>
              <w:rPr>
                <w:rFonts w:eastAsia="Times New Roman" w:cs="Times New Roman"/>
                <w:sz w:val="18"/>
                <w:szCs w:val="18"/>
                <w:lang w:eastAsia="ru-RU"/>
              </w:rPr>
            </w:pPr>
            <w:r w:rsidRPr="00270D11">
              <w:rPr>
                <w:sz w:val="18"/>
                <w:szCs w:val="18"/>
              </w:rPr>
              <w:t>164,5</w:t>
            </w:r>
          </w:p>
        </w:tc>
        <w:tc>
          <w:tcPr>
            <w:tcW w:w="1417" w:type="dxa"/>
            <w:noWrap/>
            <w:vAlign w:val="center"/>
            <w:hideMark/>
          </w:tcPr>
          <w:p w14:paraId="5847B679" w14:textId="77777777" w:rsidR="009C052C" w:rsidRPr="00270D11" w:rsidRDefault="009C052C" w:rsidP="00732404">
            <w:pPr>
              <w:jc w:val="center"/>
              <w:rPr>
                <w:rFonts w:eastAsia="Times New Roman" w:cs="Times New Roman"/>
                <w:sz w:val="18"/>
                <w:szCs w:val="18"/>
                <w:lang w:eastAsia="ru-RU"/>
              </w:rPr>
            </w:pPr>
            <w:r w:rsidRPr="00270D11">
              <w:rPr>
                <w:sz w:val="18"/>
                <w:szCs w:val="18"/>
              </w:rPr>
              <w:t>63,6</w:t>
            </w:r>
          </w:p>
        </w:tc>
        <w:tc>
          <w:tcPr>
            <w:tcW w:w="1134" w:type="dxa"/>
            <w:noWrap/>
            <w:vAlign w:val="center"/>
            <w:hideMark/>
          </w:tcPr>
          <w:p w14:paraId="523016F3" w14:textId="77777777" w:rsidR="009C052C" w:rsidRPr="00270D11" w:rsidRDefault="009C052C" w:rsidP="00732404">
            <w:pPr>
              <w:jc w:val="center"/>
              <w:rPr>
                <w:rFonts w:eastAsia="Times New Roman" w:cs="Times New Roman"/>
                <w:sz w:val="18"/>
                <w:szCs w:val="18"/>
                <w:lang w:eastAsia="ru-RU"/>
              </w:rPr>
            </w:pPr>
            <w:r w:rsidRPr="00270D11">
              <w:rPr>
                <w:sz w:val="18"/>
                <w:szCs w:val="18"/>
              </w:rPr>
              <w:t>88,9</w:t>
            </w:r>
          </w:p>
        </w:tc>
        <w:tc>
          <w:tcPr>
            <w:tcW w:w="1559" w:type="dxa"/>
            <w:noWrap/>
            <w:vAlign w:val="center"/>
            <w:hideMark/>
          </w:tcPr>
          <w:p w14:paraId="19ED3DB3" w14:textId="77777777" w:rsidR="009C052C" w:rsidRPr="00270D11" w:rsidRDefault="009C052C" w:rsidP="00732404">
            <w:pPr>
              <w:jc w:val="center"/>
              <w:rPr>
                <w:rFonts w:eastAsia="Times New Roman" w:cs="Times New Roman"/>
                <w:sz w:val="18"/>
                <w:szCs w:val="18"/>
                <w:lang w:eastAsia="ru-RU"/>
              </w:rPr>
            </w:pPr>
            <w:r w:rsidRPr="00270D11">
              <w:rPr>
                <w:sz w:val="18"/>
                <w:szCs w:val="18"/>
              </w:rPr>
              <w:t>59,1</w:t>
            </w:r>
          </w:p>
        </w:tc>
        <w:tc>
          <w:tcPr>
            <w:tcW w:w="1418" w:type="dxa"/>
            <w:noWrap/>
            <w:vAlign w:val="center"/>
            <w:hideMark/>
          </w:tcPr>
          <w:p w14:paraId="3D64B233" w14:textId="77777777" w:rsidR="009C052C" w:rsidRPr="00270D11" w:rsidRDefault="009C052C" w:rsidP="00732404">
            <w:pPr>
              <w:jc w:val="center"/>
              <w:rPr>
                <w:rFonts w:eastAsia="Times New Roman" w:cs="Times New Roman"/>
                <w:sz w:val="18"/>
                <w:szCs w:val="18"/>
                <w:lang w:eastAsia="ru-RU"/>
              </w:rPr>
            </w:pPr>
            <w:r w:rsidRPr="00270D11">
              <w:rPr>
                <w:sz w:val="18"/>
                <w:szCs w:val="18"/>
              </w:rPr>
              <w:t>33,1</w:t>
            </w:r>
          </w:p>
        </w:tc>
        <w:tc>
          <w:tcPr>
            <w:tcW w:w="1276" w:type="dxa"/>
            <w:noWrap/>
            <w:vAlign w:val="center"/>
            <w:hideMark/>
          </w:tcPr>
          <w:p w14:paraId="5B1534E1" w14:textId="77777777" w:rsidR="009C052C" w:rsidRPr="00270D11" w:rsidRDefault="009C052C" w:rsidP="00732404">
            <w:pPr>
              <w:jc w:val="center"/>
              <w:rPr>
                <w:rFonts w:eastAsia="Times New Roman" w:cs="Times New Roman"/>
                <w:sz w:val="18"/>
                <w:szCs w:val="18"/>
                <w:lang w:eastAsia="ru-RU"/>
              </w:rPr>
            </w:pPr>
            <w:r w:rsidRPr="00270D11">
              <w:rPr>
                <w:sz w:val="18"/>
                <w:szCs w:val="18"/>
              </w:rPr>
              <w:t>49,9</w:t>
            </w:r>
          </w:p>
        </w:tc>
        <w:tc>
          <w:tcPr>
            <w:tcW w:w="992" w:type="dxa"/>
            <w:noWrap/>
            <w:vAlign w:val="center"/>
            <w:hideMark/>
          </w:tcPr>
          <w:p w14:paraId="579A7A39" w14:textId="77777777" w:rsidR="009C052C" w:rsidRPr="00270D11" w:rsidRDefault="009C052C" w:rsidP="00732404">
            <w:pPr>
              <w:jc w:val="center"/>
              <w:rPr>
                <w:rFonts w:eastAsia="Times New Roman" w:cs="Times New Roman"/>
                <w:sz w:val="18"/>
                <w:szCs w:val="18"/>
                <w:lang w:eastAsia="ru-RU"/>
              </w:rPr>
            </w:pPr>
            <w:r w:rsidRPr="00270D11">
              <w:rPr>
                <w:sz w:val="18"/>
                <w:szCs w:val="18"/>
              </w:rPr>
              <w:t>50,4</w:t>
            </w:r>
          </w:p>
        </w:tc>
        <w:tc>
          <w:tcPr>
            <w:tcW w:w="1276" w:type="dxa"/>
            <w:noWrap/>
            <w:vAlign w:val="center"/>
            <w:hideMark/>
          </w:tcPr>
          <w:p w14:paraId="5C4FB86B" w14:textId="77777777" w:rsidR="009C052C" w:rsidRPr="00270D11" w:rsidRDefault="009C052C" w:rsidP="00732404">
            <w:pPr>
              <w:jc w:val="center"/>
              <w:rPr>
                <w:rFonts w:eastAsia="Times New Roman" w:cs="Times New Roman"/>
                <w:sz w:val="18"/>
                <w:szCs w:val="18"/>
                <w:lang w:eastAsia="ru-RU"/>
              </w:rPr>
            </w:pPr>
            <w:r w:rsidRPr="00270D11">
              <w:rPr>
                <w:sz w:val="18"/>
                <w:szCs w:val="18"/>
              </w:rPr>
              <w:t>63,1</w:t>
            </w:r>
          </w:p>
        </w:tc>
        <w:tc>
          <w:tcPr>
            <w:tcW w:w="850" w:type="dxa"/>
            <w:noWrap/>
            <w:vAlign w:val="center"/>
            <w:hideMark/>
          </w:tcPr>
          <w:p w14:paraId="7962C74B" w14:textId="77777777" w:rsidR="009C052C" w:rsidRPr="00270D11" w:rsidRDefault="009C052C" w:rsidP="00732404">
            <w:pPr>
              <w:jc w:val="center"/>
              <w:rPr>
                <w:rFonts w:eastAsia="Times New Roman" w:cs="Times New Roman"/>
                <w:sz w:val="18"/>
                <w:szCs w:val="18"/>
                <w:lang w:eastAsia="ru-RU"/>
              </w:rPr>
            </w:pPr>
            <w:r w:rsidRPr="00270D11">
              <w:rPr>
                <w:sz w:val="18"/>
                <w:szCs w:val="18"/>
              </w:rPr>
              <w:t>9,2</w:t>
            </w:r>
          </w:p>
        </w:tc>
        <w:tc>
          <w:tcPr>
            <w:tcW w:w="928" w:type="dxa"/>
            <w:noWrap/>
            <w:vAlign w:val="center"/>
            <w:hideMark/>
          </w:tcPr>
          <w:p w14:paraId="5D849410"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669,6</w:t>
            </w:r>
          </w:p>
        </w:tc>
      </w:tr>
      <w:tr w:rsidR="00270D11" w:rsidRPr="00270D11" w14:paraId="719941EE" w14:textId="77777777" w:rsidTr="00732404">
        <w:trPr>
          <w:trHeight w:val="973"/>
        </w:trPr>
        <w:tc>
          <w:tcPr>
            <w:tcW w:w="1276" w:type="dxa"/>
            <w:noWrap/>
            <w:vAlign w:val="center"/>
            <w:hideMark/>
          </w:tcPr>
          <w:p w14:paraId="6D1572F5" w14:textId="77777777" w:rsidR="009C052C" w:rsidRPr="00270D11" w:rsidRDefault="009C052C" w:rsidP="00732404">
            <w:pPr>
              <w:jc w:val="left"/>
              <w:rPr>
                <w:rFonts w:eastAsia="Times New Roman" w:cs="Times New Roman"/>
                <w:sz w:val="18"/>
                <w:szCs w:val="18"/>
                <w:lang w:eastAsia="ru-RU"/>
              </w:rPr>
            </w:pPr>
            <w:r w:rsidRPr="00270D11">
              <w:rPr>
                <w:sz w:val="18"/>
                <w:szCs w:val="18"/>
              </w:rPr>
              <w:t>Северная Америка</w:t>
            </w:r>
          </w:p>
        </w:tc>
        <w:tc>
          <w:tcPr>
            <w:tcW w:w="1418" w:type="dxa"/>
            <w:noWrap/>
            <w:vAlign w:val="center"/>
            <w:hideMark/>
          </w:tcPr>
          <w:p w14:paraId="6AE8210E" w14:textId="77777777" w:rsidR="009C052C" w:rsidRPr="00270D11" w:rsidRDefault="009C052C" w:rsidP="00732404">
            <w:pPr>
              <w:jc w:val="center"/>
              <w:rPr>
                <w:rFonts w:eastAsia="Times New Roman" w:cs="Times New Roman"/>
                <w:sz w:val="18"/>
                <w:szCs w:val="18"/>
                <w:lang w:eastAsia="ru-RU"/>
              </w:rPr>
            </w:pPr>
            <w:r w:rsidRPr="00270D11">
              <w:rPr>
                <w:sz w:val="18"/>
                <w:szCs w:val="18"/>
              </w:rPr>
              <w:t>571,1</w:t>
            </w:r>
          </w:p>
        </w:tc>
        <w:tc>
          <w:tcPr>
            <w:tcW w:w="1276" w:type="dxa"/>
            <w:noWrap/>
            <w:vAlign w:val="center"/>
            <w:hideMark/>
          </w:tcPr>
          <w:p w14:paraId="66490042" w14:textId="77777777" w:rsidR="009C052C" w:rsidRPr="00270D11" w:rsidRDefault="009C052C" w:rsidP="00732404">
            <w:pPr>
              <w:jc w:val="center"/>
              <w:rPr>
                <w:rFonts w:eastAsia="Times New Roman" w:cs="Times New Roman"/>
                <w:sz w:val="18"/>
                <w:szCs w:val="18"/>
                <w:lang w:eastAsia="ru-RU"/>
              </w:rPr>
            </w:pPr>
            <w:r w:rsidRPr="00270D11">
              <w:rPr>
                <w:sz w:val="18"/>
                <w:szCs w:val="18"/>
              </w:rPr>
              <w:t>233,1</w:t>
            </w:r>
          </w:p>
        </w:tc>
        <w:tc>
          <w:tcPr>
            <w:tcW w:w="1417" w:type="dxa"/>
            <w:noWrap/>
            <w:vAlign w:val="center"/>
            <w:hideMark/>
          </w:tcPr>
          <w:p w14:paraId="199BCCA7" w14:textId="77777777" w:rsidR="009C052C" w:rsidRPr="00270D11" w:rsidRDefault="009C052C" w:rsidP="00732404">
            <w:pPr>
              <w:jc w:val="center"/>
              <w:rPr>
                <w:rFonts w:eastAsia="Times New Roman" w:cs="Times New Roman"/>
                <w:sz w:val="18"/>
                <w:szCs w:val="18"/>
                <w:lang w:eastAsia="ru-RU"/>
              </w:rPr>
            </w:pPr>
            <w:r w:rsidRPr="00270D11">
              <w:rPr>
                <w:sz w:val="18"/>
                <w:szCs w:val="18"/>
              </w:rPr>
              <w:t>357,7</w:t>
            </w:r>
          </w:p>
        </w:tc>
        <w:tc>
          <w:tcPr>
            <w:tcW w:w="1134" w:type="dxa"/>
            <w:noWrap/>
            <w:vAlign w:val="center"/>
            <w:hideMark/>
          </w:tcPr>
          <w:p w14:paraId="0906F2FF" w14:textId="77777777" w:rsidR="009C052C" w:rsidRPr="00270D11" w:rsidRDefault="009C052C" w:rsidP="00732404">
            <w:pPr>
              <w:jc w:val="center"/>
              <w:rPr>
                <w:rFonts w:eastAsia="Times New Roman" w:cs="Times New Roman"/>
                <w:sz w:val="18"/>
                <w:szCs w:val="18"/>
                <w:lang w:eastAsia="ru-RU"/>
              </w:rPr>
            </w:pPr>
            <w:r w:rsidRPr="00270D11">
              <w:rPr>
                <w:sz w:val="18"/>
                <w:szCs w:val="18"/>
              </w:rPr>
              <w:t>366,3</w:t>
            </w:r>
          </w:p>
        </w:tc>
        <w:tc>
          <w:tcPr>
            <w:tcW w:w="1559" w:type="dxa"/>
            <w:noWrap/>
            <w:vAlign w:val="center"/>
            <w:hideMark/>
          </w:tcPr>
          <w:p w14:paraId="6AA4C952" w14:textId="77777777" w:rsidR="009C052C" w:rsidRPr="00270D11" w:rsidRDefault="009C052C" w:rsidP="00732404">
            <w:pPr>
              <w:jc w:val="center"/>
              <w:rPr>
                <w:rFonts w:eastAsia="Times New Roman" w:cs="Times New Roman"/>
                <w:sz w:val="18"/>
                <w:szCs w:val="18"/>
                <w:lang w:eastAsia="ru-RU"/>
              </w:rPr>
            </w:pPr>
            <w:r w:rsidRPr="00270D11">
              <w:rPr>
                <w:sz w:val="18"/>
                <w:szCs w:val="18"/>
              </w:rPr>
              <w:t>258,7</w:t>
            </w:r>
          </w:p>
        </w:tc>
        <w:tc>
          <w:tcPr>
            <w:tcW w:w="1418" w:type="dxa"/>
            <w:noWrap/>
            <w:vAlign w:val="center"/>
            <w:hideMark/>
          </w:tcPr>
          <w:p w14:paraId="4ECC40D4" w14:textId="77777777" w:rsidR="009C052C" w:rsidRPr="00270D11" w:rsidRDefault="009C052C" w:rsidP="00732404">
            <w:pPr>
              <w:jc w:val="center"/>
              <w:rPr>
                <w:rFonts w:eastAsia="Times New Roman" w:cs="Times New Roman"/>
                <w:sz w:val="18"/>
                <w:szCs w:val="18"/>
                <w:lang w:eastAsia="ru-RU"/>
              </w:rPr>
            </w:pPr>
            <w:r w:rsidRPr="00270D11">
              <w:rPr>
                <w:sz w:val="18"/>
                <w:szCs w:val="18"/>
              </w:rPr>
              <w:t>431,9</w:t>
            </w:r>
          </w:p>
        </w:tc>
        <w:tc>
          <w:tcPr>
            <w:tcW w:w="1276" w:type="dxa"/>
            <w:noWrap/>
            <w:vAlign w:val="center"/>
            <w:hideMark/>
          </w:tcPr>
          <w:p w14:paraId="0CDFF064" w14:textId="77777777" w:rsidR="009C052C" w:rsidRPr="00270D11" w:rsidRDefault="009C052C" w:rsidP="00732404">
            <w:pPr>
              <w:jc w:val="center"/>
              <w:rPr>
                <w:rFonts w:eastAsia="Times New Roman" w:cs="Times New Roman"/>
                <w:sz w:val="18"/>
                <w:szCs w:val="18"/>
                <w:lang w:eastAsia="ru-RU"/>
              </w:rPr>
            </w:pPr>
            <w:r w:rsidRPr="00270D11">
              <w:rPr>
                <w:sz w:val="18"/>
                <w:szCs w:val="18"/>
              </w:rPr>
              <w:t>231,0</w:t>
            </w:r>
          </w:p>
        </w:tc>
        <w:tc>
          <w:tcPr>
            <w:tcW w:w="992" w:type="dxa"/>
            <w:noWrap/>
            <w:vAlign w:val="center"/>
            <w:hideMark/>
          </w:tcPr>
          <w:p w14:paraId="0615EAF9" w14:textId="77777777" w:rsidR="009C052C" w:rsidRPr="00270D11" w:rsidRDefault="009C052C" w:rsidP="00732404">
            <w:pPr>
              <w:jc w:val="center"/>
              <w:rPr>
                <w:rFonts w:eastAsia="Times New Roman" w:cs="Times New Roman"/>
                <w:sz w:val="18"/>
                <w:szCs w:val="18"/>
                <w:lang w:eastAsia="ru-RU"/>
              </w:rPr>
            </w:pPr>
            <w:r w:rsidRPr="00270D11">
              <w:rPr>
                <w:sz w:val="18"/>
                <w:szCs w:val="18"/>
              </w:rPr>
              <w:t>147,3</w:t>
            </w:r>
          </w:p>
        </w:tc>
        <w:tc>
          <w:tcPr>
            <w:tcW w:w="1276" w:type="dxa"/>
            <w:noWrap/>
            <w:vAlign w:val="center"/>
            <w:hideMark/>
          </w:tcPr>
          <w:p w14:paraId="11E4003E" w14:textId="77777777" w:rsidR="009C052C" w:rsidRPr="00270D11" w:rsidRDefault="009C052C" w:rsidP="00732404">
            <w:pPr>
              <w:jc w:val="center"/>
              <w:rPr>
                <w:rFonts w:eastAsia="Times New Roman" w:cs="Times New Roman"/>
                <w:sz w:val="18"/>
                <w:szCs w:val="18"/>
                <w:lang w:eastAsia="ru-RU"/>
              </w:rPr>
            </w:pPr>
            <w:r w:rsidRPr="00270D11">
              <w:rPr>
                <w:sz w:val="18"/>
                <w:szCs w:val="18"/>
              </w:rPr>
              <w:t>87,9</w:t>
            </w:r>
          </w:p>
        </w:tc>
        <w:tc>
          <w:tcPr>
            <w:tcW w:w="850" w:type="dxa"/>
            <w:noWrap/>
            <w:vAlign w:val="center"/>
            <w:hideMark/>
          </w:tcPr>
          <w:p w14:paraId="72E9FD52" w14:textId="77777777" w:rsidR="009C052C" w:rsidRPr="00270D11" w:rsidRDefault="009C052C" w:rsidP="00732404">
            <w:pPr>
              <w:jc w:val="center"/>
              <w:rPr>
                <w:rFonts w:eastAsia="Times New Roman" w:cs="Times New Roman"/>
                <w:sz w:val="18"/>
                <w:szCs w:val="18"/>
                <w:lang w:eastAsia="ru-RU"/>
              </w:rPr>
            </w:pPr>
            <w:r w:rsidRPr="00270D11">
              <w:rPr>
                <w:sz w:val="18"/>
                <w:szCs w:val="18"/>
              </w:rPr>
              <w:t>108,8</w:t>
            </w:r>
          </w:p>
        </w:tc>
        <w:tc>
          <w:tcPr>
            <w:tcW w:w="928" w:type="dxa"/>
            <w:noWrap/>
            <w:vAlign w:val="center"/>
            <w:hideMark/>
          </w:tcPr>
          <w:p w14:paraId="15A838D7"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2 793,8</w:t>
            </w:r>
          </w:p>
        </w:tc>
      </w:tr>
      <w:tr w:rsidR="00270D11" w:rsidRPr="00270D11" w14:paraId="6E4B835D" w14:textId="77777777" w:rsidTr="00732404">
        <w:trPr>
          <w:trHeight w:val="716"/>
        </w:trPr>
        <w:tc>
          <w:tcPr>
            <w:tcW w:w="1276" w:type="dxa"/>
            <w:noWrap/>
            <w:vAlign w:val="center"/>
            <w:hideMark/>
          </w:tcPr>
          <w:p w14:paraId="1F833FA6" w14:textId="77777777" w:rsidR="009C052C" w:rsidRPr="00270D11" w:rsidRDefault="009C052C" w:rsidP="00732404">
            <w:pPr>
              <w:jc w:val="left"/>
              <w:rPr>
                <w:rFonts w:eastAsia="Times New Roman" w:cs="Times New Roman"/>
                <w:sz w:val="18"/>
                <w:szCs w:val="18"/>
                <w:lang w:eastAsia="ru-RU"/>
              </w:rPr>
            </w:pPr>
            <w:r w:rsidRPr="00270D11">
              <w:rPr>
                <w:sz w:val="18"/>
                <w:szCs w:val="18"/>
              </w:rPr>
              <w:t>Латинская Америка</w:t>
            </w:r>
          </w:p>
        </w:tc>
        <w:tc>
          <w:tcPr>
            <w:tcW w:w="1418" w:type="dxa"/>
            <w:noWrap/>
            <w:vAlign w:val="center"/>
            <w:hideMark/>
          </w:tcPr>
          <w:p w14:paraId="092D8445" w14:textId="77777777" w:rsidR="009C052C" w:rsidRPr="00270D11" w:rsidRDefault="009C052C" w:rsidP="00732404">
            <w:pPr>
              <w:jc w:val="center"/>
              <w:rPr>
                <w:rFonts w:eastAsia="Times New Roman" w:cs="Times New Roman"/>
                <w:sz w:val="18"/>
                <w:szCs w:val="18"/>
                <w:lang w:eastAsia="ru-RU"/>
              </w:rPr>
            </w:pPr>
            <w:r w:rsidRPr="00270D11">
              <w:rPr>
                <w:sz w:val="18"/>
                <w:szCs w:val="18"/>
              </w:rPr>
              <w:t>176,6</w:t>
            </w:r>
          </w:p>
        </w:tc>
        <w:tc>
          <w:tcPr>
            <w:tcW w:w="1276" w:type="dxa"/>
            <w:noWrap/>
            <w:vAlign w:val="center"/>
            <w:hideMark/>
          </w:tcPr>
          <w:p w14:paraId="3238110D" w14:textId="77777777" w:rsidR="009C052C" w:rsidRPr="00270D11" w:rsidRDefault="009C052C" w:rsidP="00732404">
            <w:pPr>
              <w:jc w:val="center"/>
              <w:rPr>
                <w:rFonts w:eastAsia="Times New Roman" w:cs="Times New Roman"/>
                <w:sz w:val="18"/>
                <w:szCs w:val="18"/>
                <w:lang w:eastAsia="ru-RU"/>
              </w:rPr>
            </w:pPr>
            <w:r w:rsidRPr="00270D11">
              <w:rPr>
                <w:sz w:val="18"/>
                <w:szCs w:val="18"/>
              </w:rPr>
              <w:t>132,1</w:t>
            </w:r>
          </w:p>
        </w:tc>
        <w:tc>
          <w:tcPr>
            <w:tcW w:w="1417" w:type="dxa"/>
            <w:noWrap/>
            <w:vAlign w:val="center"/>
            <w:hideMark/>
          </w:tcPr>
          <w:p w14:paraId="2BF2EC3A" w14:textId="77777777" w:rsidR="009C052C" w:rsidRPr="00270D11" w:rsidRDefault="009C052C" w:rsidP="00732404">
            <w:pPr>
              <w:jc w:val="center"/>
              <w:rPr>
                <w:rFonts w:eastAsia="Times New Roman" w:cs="Times New Roman"/>
                <w:sz w:val="18"/>
                <w:szCs w:val="18"/>
                <w:lang w:eastAsia="ru-RU"/>
              </w:rPr>
            </w:pPr>
            <w:r w:rsidRPr="00270D11">
              <w:rPr>
                <w:sz w:val="18"/>
                <w:szCs w:val="18"/>
              </w:rPr>
              <w:t>139,6</w:t>
            </w:r>
          </w:p>
        </w:tc>
        <w:tc>
          <w:tcPr>
            <w:tcW w:w="1134" w:type="dxa"/>
            <w:noWrap/>
            <w:vAlign w:val="center"/>
            <w:hideMark/>
          </w:tcPr>
          <w:p w14:paraId="215D3202" w14:textId="77777777" w:rsidR="009C052C" w:rsidRPr="00270D11" w:rsidRDefault="009C052C" w:rsidP="00732404">
            <w:pPr>
              <w:jc w:val="center"/>
              <w:rPr>
                <w:rFonts w:eastAsia="Times New Roman" w:cs="Times New Roman"/>
                <w:sz w:val="18"/>
                <w:szCs w:val="18"/>
                <w:lang w:eastAsia="ru-RU"/>
              </w:rPr>
            </w:pPr>
            <w:r w:rsidRPr="00270D11">
              <w:rPr>
                <w:sz w:val="18"/>
                <w:szCs w:val="18"/>
              </w:rPr>
              <w:t>163,1</w:t>
            </w:r>
          </w:p>
        </w:tc>
        <w:tc>
          <w:tcPr>
            <w:tcW w:w="1559" w:type="dxa"/>
            <w:noWrap/>
            <w:vAlign w:val="center"/>
            <w:hideMark/>
          </w:tcPr>
          <w:p w14:paraId="0F542E67" w14:textId="77777777" w:rsidR="009C052C" w:rsidRPr="00270D11" w:rsidRDefault="009C052C" w:rsidP="00732404">
            <w:pPr>
              <w:jc w:val="center"/>
              <w:rPr>
                <w:rFonts w:eastAsia="Times New Roman" w:cs="Times New Roman"/>
                <w:sz w:val="18"/>
                <w:szCs w:val="18"/>
                <w:lang w:eastAsia="ru-RU"/>
              </w:rPr>
            </w:pPr>
            <w:r w:rsidRPr="00270D11">
              <w:rPr>
                <w:sz w:val="18"/>
                <w:szCs w:val="18"/>
              </w:rPr>
              <w:t>109,6</w:t>
            </w:r>
          </w:p>
        </w:tc>
        <w:tc>
          <w:tcPr>
            <w:tcW w:w="1418" w:type="dxa"/>
            <w:noWrap/>
            <w:vAlign w:val="center"/>
            <w:hideMark/>
          </w:tcPr>
          <w:p w14:paraId="2B84D752" w14:textId="77777777" w:rsidR="009C052C" w:rsidRPr="00270D11" w:rsidRDefault="009C052C" w:rsidP="00732404">
            <w:pPr>
              <w:jc w:val="center"/>
              <w:rPr>
                <w:rFonts w:eastAsia="Times New Roman" w:cs="Times New Roman"/>
                <w:sz w:val="18"/>
                <w:szCs w:val="18"/>
                <w:lang w:eastAsia="ru-RU"/>
              </w:rPr>
            </w:pPr>
            <w:r w:rsidRPr="00270D11">
              <w:rPr>
                <w:sz w:val="18"/>
                <w:szCs w:val="18"/>
              </w:rPr>
              <w:t>116,8</w:t>
            </w:r>
          </w:p>
        </w:tc>
        <w:tc>
          <w:tcPr>
            <w:tcW w:w="1276" w:type="dxa"/>
            <w:noWrap/>
            <w:vAlign w:val="center"/>
            <w:hideMark/>
          </w:tcPr>
          <w:p w14:paraId="22453D95" w14:textId="77777777" w:rsidR="009C052C" w:rsidRPr="00270D11" w:rsidRDefault="009C052C" w:rsidP="00732404">
            <w:pPr>
              <w:jc w:val="center"/>
              <w:rPr>
                <w:rFonts w:eastAsia="Times New Roman" w:cs="Times New Roman"/>
                <w:sz w:val="18"/>
                <w:szCs w:val="18"/>
                <w:lang w:eastAsia="ru-RU"/>
              </w:rPr>
            </w:pPr>
            <w:r w:rsidRPr="00270D11">
              <w:rPr>
                <w:sz w:val="18"/>
                <w:szCs w:val="18"/>
              </w:rPr>
              <w:t>54,6</w:t>
            </w:r>
          </w:p>
        </w:tc>
        <w:tc>
          <w:tcPr>
            <w:tcW w:w="992" w:type="dxa"/>
            <w:noWrap/>
            <w:vAlign w:val="center"/>
            <w:hideMark/>
          </w:tcPr>
          <w:p w14:paraId="555839F8" w14:textId="77777777" w:rsidR="009C052C" w:rsidRPr="00270D11" w:rsidRDefault="009C052C" w:rsidP="00732404">
            <w:pPr>
              <w:jc w:val="center"/>
              <w:rPr>
                <w:rFonts w:eastAsia="Times New Roman" w:cs="Times New Roman"/>
                <w:sz w:val="18"/>
                <w:szCs w:val="18"/>
                <w:lang w:eastAsia="ru-RU"/>
              </w:rPr>
            </w:pPr>
            <w:r w:rsidRPr="00270D11">
              <w:rPr>
                <w:sz w:val="18"/>
                <w:szCs w:val="18"/>
              </w:rPr>
              <w:t>65,7</w:t>
            </w:r>
          </w:p>
        </w:tc>
        <w:tc>
          <w:tcPr>
            <w:tcW w:w="1276" w:type="dxa"/>
            <w:noWrap/>
            <w:vAlign w:val="center"/>
            <w:hideMark/>
          </w:tcPr>
          <w:p w14:paraId="34B4CBD1" w14:textId="77777777" w:rsidR="009C052C" w:rsidRPr="00270D11" w:rsidRDefault="009C052C" w:rsidP="00732404">
            <w:pPr>
              <w:jc w:val="center"/>
              <w:rPr>
                <w:rFonts w:eastAsia="Times New Roman" w:cs="Times New Roman"/>
                <w:sz w:val="18"/>
                <w:szCs w:val="18"/>
                <w:lang w:eastAsia="ru-RU"/>
              </w:rPr>
            </w:pPr>
            <w:r w:rsidRPr="00270D11">
              <w:rPr>
                <w:sz w:val="18"/>
                <w:szCs w:val="18"/>
              </w:rPr>
              <w:t>13,6</w:t>
            </w:r>
          </w:p>
        </w:tc>
        <w:tc>
          <w:tcPr>
            <w:tcW w:w="850" w:type="dxa"/>
            <w:noWrap/>
            <w:vAlign w:val="center"/>
            <w:hideMark/>
          </w:tcPr>
          <w:p w14:paraId="16FBD9E9" w14:textId="77777777" w:rsidR="009C052C" w:rsidRPr="00270D11" w:rsidRDefault="009C052C" w:rsidP="00732404">
            <w:pPr>
              <w:jc w:val="center"/>
              <w:rPr>
                <w:rFonts w:eastAsia="Times New Roman" w:cs="Times New Roman"/>
                <w:sz w:val="18"/>
                <w:szCs w:val="18"/>
                <w:lang w:eastAsia="ru-RU"/>
              </w:rPr>
            </w:pPr>
            <w:r w:rsidRPr="00270D11">
              <w:rPr>
                <w:sz w:val="18"/>
                <w:szCs w:val="18"/>
              </w:rPr>
              <w:t>51,2</w:t>
            </w:r>
          </w:p>
        </w:tc>
        <w:tc>
          <w:tcPr>
            <w:tcW w:w="928" w:type="dxa"/>
            <w:noWrap/>
            <w:vAlign w:val="center"/>
            <w:hideMark/>
          </w:tcPr>
          <w:p w14:paraId="56E36FF9"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1 022,9</w:t>
            </w:r>
          </w:p>
        </w:tc>
      </w:tr>
      <w:tr w:rsidR="00270D11" w:rsidRPr="00270D11" w14:paraId="3850D0AC" w14:textId="77777777" w:rsidTr="00732404">
        <w:trPr>
          <w:trHeight w:val="633"/>
        </w:trPr>
        <w:tc>
          <w:tcPr>
            <w:tcW w:w="1276" w:type="dxa"/>
            <w:noWrap/>
            <w:vAlign w:val="center"/>
            <w:hideMark/>
          </w:tcPr>
          <w:p w14:paraId="61FB73CE" w14:textId="77777777" w:rsidR="009C052C" w:rsidRPr="00270D11" w:rsidRDefault="009C052C" w:rsidP="00732404">
            <w:pPr>
              <w:jc w:val="left"/>
              <w:rPr>
                <w:rFonts w:eastAsia="Times New Roman" w:cs="Times New Roman"/>
                <w:sz w:val="18"/>
                <w:szCs w:val="18"/>
                <w:lang w:eastAsia="ru-RU"/>
              </w:rPr>
            </w:pPr>
            <w:r w:rsidRPr="00270D11">
              <w:rPr>
                <w:sz w:val="18"/>
                <w:szCs w:val="18"/>
              </w:rPr>
              <w:t>Африка</w:t>
            </w:r>
          </w:p>
        </w:tc>
        <w:tc>
          <w:tcPr>
            <w:tcW w:w="1418" w:type="dxa"/>
            <w:noWrap/>
            <w:vAlign w:val="center"/>
            <w:hideMark/>
          </w:tcPr>
          <w:p w14:paraId="06968AC5" w14:textId="77777777" w:rsidR="009C052C" w:rsidRPr="00270D11" w:rsidRDefault="009C052C" w:rsidP="00732404">
            <w:pPr>
              <w:jc w:val="center"/>
              <w:rPr>
                <w:rFonts w:eastAsia="Times New Roman" w:cs="Times New Roman"/>
                <w:sz w:val="18"/>
                <w:szCs w:val="18"/>
                <w:lang w:eastAsia="ru-RU"/>
              </w:rPr>
            </w:pPr>
            <w:r w:rsidRPr="00270D11">
              <w:rPr>
                <w:sz w:val="18"/>
                <w:szCs w:val="18"/>
              </w:rPr>
              <w:t>72,6</w:t>
            </w:r>
          </w:p>
        </w:tc>
        <w:tc>
          <w:tcPr>
            <w:tcW w:w="1276" w:type="dxa"/>
            <w:noWrap/>
            <w:vAlign w:val="center"/>
            <w:hideMark/>
          </w:tcPr>
          <w:p w14:paraId="58564E61" w14:textId="77777777" w:rsidR="009C052C" w:rsidRPr="00270D11" w:rsidRDefault="009C052C" w:rsidP="00732404">
            <w:pPr>
              <w:jc w:val="center"/>
              <w:rPr>
                <w:rFonts w:eastAsia="Times New Roman" w:cs="Times New Roman"/>
                <w:sz w:val="18"/>
                <w:szCs w:val="18"/>
                <w:lang w:eastAsia="ru-RU"/>
              </w:rPr>
            </w:pPr>
            <w:r w:rsidRPr="00270D11">
              <w:rPr>
                <w:sz w:val="18"/>
                <w:szCs w:val="18"/>
              </w:rPr>
              <w:t>80,3</w:t>
            </w:r>
          </w:p>
        </w:tc>
        <w:tc>
          <w:tcPr>
            <w:tcW w:w="1417" w:type="dxa"/>
            <w:noWrap/>
            <w:vAlign w:val="center"/>
            <w:hideMark/>
          </w:tcPr>
          <w:p w14:paraId="0209BC87" w14:textId="77777777" w:rsidR="009C052C" w:rsidRPr="00270D11" w:rsidRDefault="009C052C" w:rsidP="00732404">
            <w:pPr>
              <w:jc w:val="center"/>
              <w:rPr>
                <w:rFonts w:eastAsia="Times New Roman" w:cs="Times New Roman"/>
                <w:sz w:val="18"/>
                <w:szCs w:val="18"/>
                <w:lang w:eastAsia="ru-RU"/>
              </w:rPr>
            </w:pPr>
            <w:r w:rsidRPr="00270D11">
              <w:rPr>
                <w:sz w:val="18"/>
                <w:szCs w:val="18"/>
              </w:rPr>
              <w:t>45,3</w:t>
            </w:r>
          </w:p>
        </w:tc>
        <w:tc>
          <w:tcPr>
            <w:tcW w:w="1134" w:type="dxa"/>
            <w:noWrap/>
            <w:vAlign w:val="center"/>
            <w:hideMark/>
          </w:tcPr>
          <w:p w14:paraId="4A923FFD" w14:textId="77777777" w:rsidR="009C052C" w:rsidRPr="00270D11" w:rsidRDefault="009C052C" w:rsidP="00732404">
            <w:pPr>
              <w:jc w:val="center"/>
              <w:rPr>
                <w:rFonts w:eastAsia="Times New Roman" w:cs="Times New Roman"/>
                <w:sz w:val="18"/>
                <w:szCs w:val="18"/>
                <w:lang w:eastAsia="ru-RU"/>
              </w:rPr>
            </w:pPr>
            <w:r w:rsidRPr="00270D11">
              <w:rPr>
                <w:sz w:val="18"/>
                <w:szCs w:val="18"/>
              </w:rPr>
              <w:t>77,4</w:t>
            </w:r>
          </w:p>
        </w:tc>
        <w:tc>
          <w:tcPr>
            <w:tcW w:w="1559" w:type="dxa"/>
            <w:noWrap/>
            <w:vAlign w:val="center"/>
            <w:hideMark/>
          </w:tcPr>
          <w:p w14:paraId="67ADA88C" w14:textId="77777777" w:rsidR="009C052C" w:rsidRPr="00270D11" w:rsidRDefault="009C052C" w:rsidP="00732404">
            <w:pPr>
              <w:jc w:val="center"/>
              <w:rPr>
                <w:rFonts w:eastAsia="Times New Roman" w:cs="Times New Roman"/>
                <w:sz w:val="18"/>
                <w:szCs w:val="18"/>
                <w:lang w:eastAsia="ru-RU"/>
              </w:rPr>
            </w:pPr>
            <w:r w:rsidRPr="00270D11">
              <w:rPr>
                <w:sz w:val="18"/>
                <w:szCs w:val="18"/>
              </w:rPr>
              <w:t>95,9</w:t>
            </w:r>
          </w:p>
        </w:tc>
        <w:tc>
          <w:tcPr>
            <w:tcW w:w="1418" w:type="dxa"/>
            <w:noWrap/>
            <w:vAlign w:val="center"/>
            <w:hideMark/>
          </w:tcPr>
          <w:p w14:paraId="0C27F953" w14:textId="77777777" w:rsidR="009C052C" w:rsidRPr="00270D11" w:rsidRDefault="009C052C" w:rsidP="00732404">
            <w:pPr>
              <w:jc w:val="center"/>
              <w:rPr>
                <w:rFonts w:eastAsia="Times New Roman" w:cs="Times New Roman"/>
                <w:sz w:val="18"/>
                <w:szCs w:val="18"/>
                <w:lang w:eastAsia="ru-RU"/>
              </w:rPr>
            </w:pPr>
            <w:r w:rsidRPr="00270D11">
              <w:rPr>
                <w:sz w:val="18"/>
                <w:szCs w:val="18"/>
              </w:rPr>
              <w:t>58,6</w:t>
            </w:r>
          </w:p>
        </w:tc>
        <w:tc>
          <w:tcPr>
            <w:tcW w:w="1276" w:type="dxa"/>
            <w:noWrap/>
            <w:vAlign w:val="center"/>
            <w:hideMark/>
          </w:tcPr>
          <w:p w14:paraId="74949F4B" w14:textId="77777777" w:rsidR="009C052C" w:rsidRPr="00270D11" w:rsidRDefault="009C052C" w:rsidP="00732404">
            <w:pPr>
              <w:jc w:val="center"/>
              <w:rPr>
                <w:rFonts w:eastAsia="Times New Roman" w:cs="Times New Roman"/>
                <w:sz w:val="18"/>
                <w:szCs w:val="18"/>
                <w:lang w:eastAsia="ru-RU"/>
              </w:rPr>
            </w:pPr>
            <w:r w:rsidRPr="00270D11">
              <w:rPr>
                <w:sz w:val="18"/>
                <w:szCs w:val="18"/>
              </w:rPr>
              <w:t>50,5</w:t>
            </w:r>
          </w:p>
        </w:tc>
        <w:tc>
          <w:tcPr>
            <w:tcW w:w="992" w:type="dxa"/>
            <w:noWrap/>
            <w:vAlign w:val="center"/>
            <w:hideMark/>
          </w:tcPr>
          <w:p w14:paraId="04AFFEA7" w14:textId="77777777" w:rsidR="009C052C" w:rsidRPr="00270D11" w:rsidRDefault="009C052C" w:rsidP="00732404">
            <w:pPr>
              <w:jc w:val="center"/>
              <w:rPr>
                <w:rFonts w:eastAsia="Times New Roman" w:cs="Times New Roman"/>
                <w:sz w:val="18"/>
                <w:szCs w:val="18"/>
                <w:lang w:eastAsia="ru-RU"/>
              </w:rPr>
            </w:pPr>
            <w:r w:rsidRPr="00270D11">
              <w:rPr>
                <w:sz w:val="18"/>
                <w:szCs w:val="18"/>
              </w:rPr>
              <w:t>46,9</w:t>
            </w:r>
          </w:p>
        </w:tc>
        <w:tc>
          <w:tcPr>
            <w:tcW w:w="1276" w:type="dxa"/>
            <w:noWrap/>
            <w:vAlign w:val="center"/>
            <w:hideMark/>
          </w:tcPr>
          <w:p w14:paraId="6EC910A0" w14:textId="77777777" w:rsidR="009C052C" w:rsidRPr="00270D11" w:rsidRDefault="009C052C" w:rsidP="00732404">
            <w:pPr>
              <w:jc w:val="center"/>
              <w:rPr>
                <w:rFonts w:eastAsia="Times New Roman" w:cs="Times New Roman"/>
                <w:sz w:val="18"/>
                <w:szCs w:val="18"/>
                <w:lang w:eastAsia="ru-RU"/>
              </w:rPr>
            </w:pPr>
            <w:r w:rsidRPr="00270D11">
              <w:rPr>
                <w:sz w:val="18"/>
                <w:szCs w:val="18"/>
              </w:rPr>
              <w:t>14,9</w:t>
            </w:r>
          </w:p>
        </w:tc>
        <w:tc>
          <w:tcPr>
            <w:tcW w:w="850" w:type="dxa"/>
            <w:noWrap/>
            <w:vAlign w:val="center"/>
            <w:hideMark/>
          </w:tcPr>
          <w:p w14:paraId="328FC0AA" w14:textId="77777777" w:rsidR="009C052C" w:rsidRPr="00270D11" w:rsidRDefault="009C052C" w:rsidP="00732404">
            <w:pPr>
              <w:jc w:val="center"/>
              <w:rPr>
                <w:rFonts w:eastAsia="Times New Roman" w:cs="Times New Roman"/>
                <w:sz w:val="18"/>
                <w:szCs w:val="18"/>
                <w:lang w:eastAsia="ru-RU"/>
              </w:rPr>
            </w:pPr>
            <w:r w:rsidRPr="00270D11">
              <w:rPr>
                <w:sz w:val="18"/>
                <w:szCs w:val="18"/>
              </w:rPr>
              <w:t>15,8</w:t>
            </w:r>
          </w:p>
        </w:tc>
        <w:tc>
          <w:tcPr>
            <w:tcW w:w="928" w:type="dxa"/>
            <w:noWrap/>
            <w:vAlign w:val="center"/>
            <w:hideMark/>
          </w:tcPr>
          <w:p w14:paraId="4FDEFB05"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558,2</w:t>
            </w:r>
          </w:p>
        </w:tc>
      </w:tr>
      <w:tr w:rsidR="00270D11" w:rsidRPr="00270D11" w14:paraId="5A8F937E" w14:textId="77777777" w:rsidTr="00732404">
        <w:trPr>
          <w:trHeight w:val="637"/>
        </w:trPr>
        <w:tc>
          <w:tcPr>
            <w:tcW w:w="1276" w:type="dxa"/>
            <w:noWrap/>
            <w:vAlign w:val="center"/>
            <w:hideMark/>
          </w:tcPr>
          <w:p w14:paraId="0F6238DE" w14:textId="77777777" w:rsidR="009C052C" w:rsidRPr="00270D11" w:rsidRDefault="009C052C" w:rsidP="00732404">
            <w:pPr>
              <w:jc w:val="left"/>
              <w:rPr>
                <w:rFonts w:eastAsia="Times New Roman" w:cs="Times New Roman"/>
                <w:sz w:val="18"/>
                <w:szCs w:val="18"/>
                <w:lang w:eastAsia="ru-RU"/>
              </w:rPr>
            </w:pPr>
            <w:r w:rsidRPr="00270D11">
              <w:rPr>
                <w:sz w:val="18"/>
                <w:szCs w:val="18"/>
              </w:rPr>
              <w:t>Австралия и Океания</w:t>
            </w:r>
          </w:p>
        </w:tc>
        <w:tc>
          <w:tcPr>
            <w:tcW w:w="1418" w:type="dxa"/>
            <w:noWrap/>
            <w:vAlign w:val="center"/>
            <w:hideMark/>
          </w:tcPr>
          <w:p w14:paraId="462C6315" w14:textId="77777777" w:rsidR="009C052C" w:rsidRPr="00270D11" w:rsidRDefault="009C052C" w:rsidP="00732404">
            <w:pPr>
              <w:jc w:val="center"/>
              <w:rPr>
                <w:rFonts w:eastAsia="Times New Roman" w:cs="Times New Roman"/>
                <w:sz w:val="18"/>
                <w:szCs w:val="18"/>
                <w:lang w:eastAsia="ru-RU"/>
              </w:rPr>
            </w:pPr>
            <w:r w:rsidRPr="00270D11">
              <w:rPr>
                <w:sz w:val="18"/>
                <w:szCs w:val="18"/>
              </w:rPr>
              <w:t>47,0</w:t>
            </w:r>
          </w:p>
        </w:tc>
        <w:tc>
          <w:tcPr>
            <w:tcW w:w="1276" w:type="dxa"/>
            <w:noWrap/>
            <w:vAlign w:val="center"/>
            <w:hideMark/>
          </w:tcPr>
          <w:p w14:paraId="2FE1EC94" w14:textId="77777777" w:rsidR="009C052C" w:rsidRPr="00270D11" w:rsidRDefault="009C052C" w:rsidP="00732404">
            <w:pPr>
              <w:jc w:val="center"/>
              <w:rPr>
                <w:rFonts w:eastAsia="Times New Roman" w:cs="Times New Roman"/>
                <w:sz w:val="18"/>
                <w:szCs w:val="18"/>
                <w:lang w:eastAsia="ru-RU"/>
              </w:rPr>
            </w:pPr>
            <w:r w:rsidRPr="00270D11">
              <w:rPr>
                <w:sz w:val="18"/>
                <w:szCs w:val="18"/>
              </w:rPr>
              <w:t>32,2</w:t>
            </w:r>
          </w:p>
        </w:tc>
        <w:tc>
          <w:tcPr>
            <w:tcW w:w="1417" w:type="dxa"/>
            <w:noWrap/>
            <w:vAlign w:val="center"/>
            <w:hideMark/>
          </w:tcPr>
          <w:p w14:paraId="093DBC57" w14:textId="77777777" w:rsidR="009C052C" w:rsidRPr="00270D11" w:rsidRDefault="009C052C" w:rsidP="00732404">
            <w:pPr>
              <w:jc w:val="center"/>
              <w:rPr>
                <w:rFonts w:eastAsia="Times New Roman" w:cs="Times New Roman"/>
                <w:sz w:val="18"/>
                <w:szCs w:val="18"/>
                <w:lang w:eastAsia="ru-RU"/>
              </w:rPr>
            </w:pPr>
            <w:r w:rsidRPr="00270D11">
              <w:rPr>
                <w:sz w:val="18"/>
                <w:szCs w:val="18"/>
              </w:rPr>
              <w:t>23,2</w:t>
            </w:r>
          </w:p>
        </w:tc>
        <w:tc>
          <w:tcPr>
            <w:tcW w:w="1134" w:type="dxa"/>
            <w:noWrap/>
            <w:vAlign w:val="center"/>
            <w:hideMark/>
          </w:tcPr>
          <w:p w14:paraId="206F0F87" w14:textId="77777777" w:rsidR="009C052C" w:rsidRPr="00270D11" w:rsidRDefault="009C052C" w:rsidP="00732404">
            <w:pPr>
              <w:jc w:val="center"/>
              <w:rPr>
                <w:rFonts w:eastAsia="Times New Roman" w:cs="Times New Roman"/>
                <w:sz w:val="18"/>
                <w:szCs w:val="18"/>
                <w:lang w:eastAsia="ru-RU"/>
              </w:rPr>
            </w:pPr>
            <w:r w:rsidRPr="00270D11">
              <w:rPr>
                <w:sz w:val="18"/>
                <w:szCs w:val="18"/>
              </w:rPr>
              <w:t>32,0</w:t>
            </w:r>
          </w:p>
        </w:tc>
        <w:tc>
          <w:tcPr>
            <w:tcW w:w="1559" w:type="dxa"/>
            <w:noWrap/>
            <w:vAlign w:val="center"/>
            <w:hideMark/>
          </w:tcPr>
          <w:p w14:paraId="5FB3712D" w14:textId="77777777" w:rsidR="009C052C" w:rsidRPr="00270D11" w:rsidRDefault="009C052C" w:rsidP="00732404">
            <w:pPr>
              <w:jc w:val="center"/>
              <w:rPr>
                <w:rFonts w:eastAsia="Times New Roman" w:cs="Times New Roman"/>
                <w:sz w:val="18"/>
                <w:szCs w:val="18"/>
                <w:lang w:eastAsia="ru-RU"/>
              </w:rPr>
            </w:pPr>
            <w:r w:rsidRPr="00270D11">
              <w:rPr>
                <w:sz w:val="18"/>
                <w:szCs w:val="18"/>
              </w:rPr>
              <w:t>28,6</w:t>
            </w:r>
          </w:p>
        </w:tc>
        <w:tc>
          <w:tcPr>
            <w:tcW w:w="1418" w:type="dxa"/>
            <w:noWrap/>
            <w:vAlign w:val="center"/>
            <w:hideMark/>
          </w:tcPr>
          <w:p w14:paraId="0209C1F7" w14:textId="77777777" w:rsidR="009C052C" w:rsidRPr="00270D11" w:rsidRDefault="009C052C" w:rsidP="00732404">
            <w:pPr>
              <w:jc w:val="center"/>
              <w:rPr>
                <w:rFonts w:eastAsia="Times New Roman" w:cs="Times New Roman"/>
                <w:sz w:val="18"/>
                <w:szCs w:val="18"/>
                <w:lang w:eastAsia="ru-RU"/>
              </w:rPr>
            </w:pPr>
            <w:r w:rsidRPr="00270D11">
              <w:rPr>
                <w:sz w:val="18"/>
                <w:szCs w:val="18"/>
              </w:rPr>
              <w:t>44,8</w:t>
            </w:r>
          </w:p>
        </w:tc>
        <w:tc>
          <w:tcPr>
            <w:tcW w:w="1276" w:type="dxa"/>
            <w:noWrap/>
            <w:vAlign w:val="center"/>
            <w:hideMark/>
          </w:tcPr>
          <w:p w14:paraId="4B62C273" w14:textId="77777777" w:rsidR="009C052C" w:rsidRPr="00270D11" w:rsidRDefault="009C052C" w:rsidP="00732404">
            <w:pPr>
              <w:jc w:val="center"/>
              <w:rPr>
                <w:rFonts w:eastAsia="Times New Roman" w:cs="Times New Roman"/>
                <w:sz w:val="18"/>
                <w:szCs w:val="18"/>
                <w:lang w:eastAsia="ru-RU"/>
              </w:rPr>
            </w:pPr>
            <w:r w:rsidRPr="00270D11">
              <w:rPr>
                <w:sz w:val="18"/>
                <w:szCs w:val="18"/>
              </w:rPr>
              <w:t>18,3</w:t>
            </w:r>
          </w:p>
        </w:tc>
        <w:tc>
          <w:tcPr>
            <w:tcW w:w="992" w:type="dxa"/>
            <w:noWrap/>
            <w:vAlign w:val="center"/>
            <w:hideMark/>
          </w:tcPr>
          <w:p w14:paraId="26CA8595" w14:textId="77777777" w:rsidR="009C052C" w:rsidRPr="00270D11" w:rsidRDefault="009C052C" w:rsidP="00732404">
            <w:pPr>
              <w:jc w:val="center"/>
              <w:rPr>
                <w:rFonts w:eastAsia="Times New Roman" w:cs="Times New Roman"/>
                <w:sz w:val="18"/>
                <w:szCs w:val="18"/>
                <w:lang w:eastAsia="ru-RU"/>
              </w:rPr>
            </w:pPr>
            <w:r w:rsidRPr="00270D11">
              <w:rPr>
                <w:sz w:val="18"/>
                <w:szCs w:val="18"/>
              </w:rPr>
              <w:t>12,9</w:t>
            </w:r>
          </w:p>
        </w:tc>
        <w:tc>
          <w:tcPr>
            <w:tcW w:w="1276" w:type="dxa"/>
            <w:noWrap/>
            <w:vAlign w:val="center"/>
            <w:hideMark/>
          </w:tcPr>
          <w:p w14:paraId="42735A67" w14:textId="77777777" w:rsidR="009C052C" w:rsidRPr="00270D11" w:rsidRDefault="009C052C" w:rsidP="00732404">
            <w:pPr>
              <w:jc w:val="center"/>
              <w:rPr>
                <w:rFonts w:eastAsia="Times New Roman" w:cs="Times New Roman"/>
                <w:sz w:val="18"/>
                <w:szCs w:val="18"/>
                <w:lang w:eastAsia="ru-RU"/>
              </w:rPr>
            </w:pPr>
            <w:r w:rsidRPr="00270D11">
              <w:rPr>
                <w:sz w:val="18"/>
                <w:szCs w:val="18"/>
              </w:rPr>
              <w:t>9,2</w:t>
            </w:r>
          </w:p>
        </w:tc>
        <w:tc>
          <w:tcPr>
            <w:tcW w:w="850" w:type="dxa"/>
            <w:noWrap/>
            <w:vAlign w:val="center"/>
            <w:hideMark/>
          </w:tcPr>
          <w:p w14:paraId="5E6000E0" w14:textId="77777777" w:rsidR="009C052C" w:rsidRPr="00270D11" w:rsidRDefault="009C052C" w:rsidP="00732404">
            <w:pPr>
              <w:jc w:val="center"/>
              <w:rPr>
                <w:rFonts w:eastAsia="Times New Roman" w:cs="Times New Roman"/>
                <w:sz w:val="18"/>
                <w:szCs w:val="18"/>
                <w:lang w:eastAsia="ru-RU"/>
              </w:rPr>
            </w:pPr>
            <w:r w:rsidRPr="00270D11">
              <w:rPr>
                <w:sz w:val="18"/>
                <w:szCs w:val="18"/>
              </w:rPr>
              <w:t>12,3</w:t>
            </w:r>
          </w:p>
        </w:tc>
        <w:tc>
          <w:tcPr>
            <w:tcW w:w="928" w:type="dxa"/>
            <w:noWrap/>
            <w:vAlign w:val="center"/>
            <w:hideMark/>
          </w:tcPr>
          <w:p w14:paraId="240E7AF3"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260,5</w:t>
            </w:r>
          </w:p>
        </w:tc>
      </w:tr>
      <w:tr w:rsidR="00270D11" w:rsidRPr="00270D11" w14:paraId="0E2CACCF" w14:textId="77777777" w:rsidTr="00732404">
        <w:trPr>
          <w:trHeight w:val="503"/>
        </w:trPr>
        <w:tc>
          <w:tcPr>
            <w:tcW w:w="1276" w:type="dxa"/>
            <w:noWrap/>
            <w:vAlign w:val="center"/>
            <w:hideMark/>
          </w:tcPr>
          <w:p w14:paraId="511A3319" w14:textId="77777777" w:rsidR="009C052C" w:rsidRPr="00270D11" w:rsidRDefault="009C052C" w:rsidP="00732404">
            <w:pPr>
              <w:jc w:val="left"/>
              <w:rPr>
                <w:rFonts w:eastAsia="Times New Roman" w:cs="Times New Roman"/>
                <w:sz w:val="18"/>
                <w:szCs w:val="18"/>
                <w:lang w:eastAsia="ru-RU"/>
              </w:rPr>
            </w:pPr>
            <w:r w:rsidRPr="00270D11">
              <w:rPr>
                <w:sz w:val="18"/>
                <w:szCs w:val="18"/>
              </w:rPr>
              <w:t>Другие</w:t>
            </w:r>
          </w:p>
        </w:tc>
        <w:tc>
          <w:tcPr>
            <w:tcW w:w="1418" w:type="dxa"/>
            <w:noWrap/>
            <w:vAlign w:val="center"/>
            <w:hideMark/>
          </w:tcPr>
          <w:p w14:paraId="75271641" w14:textId="77777777" w:rsidR="009C052C" w:rsidRPr="00270D11" w:rsidRDefault="009C052C" w:rsidP="00732404">
            <w:pPr>
              <w:jc w:val="center"/>
              <w:rPr>
                <w:rFonts w:eastAsia="Times New Roman" w:cs="Times New Roman"/>
                <w:sz w:val="18"/>
                <w:szCs w:val="18"/>
                <w:lang w:eastAsia="ru-RU"/>
              </w:rPr>
            </w:pPr>
            <w:r w:rsidRPr="00270D11">
              <w:rPr>
                <w:sz w:val="18"/>
                <w:szCs w:val="18"/>
              </w:rPr>
              <w:t>2,0</w:t>
            </w:r>
          </w:p>
        </w:tc>
        <w:tc>
          <w:tcPr>
            <w:tcW w:w="1276" w:type="dxa"/>
            <w:noWrap/>
            <w:vAlign w:val="center"/>
            <w:hideMark/>
          </w:tcPr>
          <w:p w14:paraId="778DA316" w14:textId="77777777" w:rsidR="009C052C" w:rsidRPr="00270D11" w:rsidRDefault="009C052C" w:rsidP="00732404">
            <w:pPr>
              <w:jc w:val="center"/>
              <w:rPr>
                <w:rFonts w:eastAsia="Times New Roman" w:cs="Times New Roman"/>
                <w:sz w:val="18"/>
                <w:szCs w:val="18"/>
                <w:lang w:eastAsia="ru-RU"/>
              </w:rPr>
            </w:pPr>
            <w:r w:rsidRPr="00270D11">
              <w:rPr>
                <w:sz w:val="18"/>
                <w:szCs w:val="18"/>
              </w:rPr>
              <w:t>317,0</w:t>
            </w:r>
          </w:p>
        </w:tc>
        <w:tc>
          <w:tcPr>
            <w:tcW w:w="1417" w:type="dxa"/>
            <w:noWrap/>
            <w:vAlign w:val="center"/>
            <w:hideMark/>
          </w:tcPr>
          <w:p w14:paraId="0FB67D5A" w14:textId="77777777" w:rsidR="009C052C" w:rsidRPr="00270D11" w:rsidRDefault="009C052C" w:rsidP="00732404">
            <w:pPr>
              <w:jc w:val="center"/>
              <w:rPr>
                <w:rFonts w:eastAsia="Times New Roman" w:cs="Times New Roman"/>
                <w:sz w:val="18"/>
                <w:szCs w:val="18"/>
                <w:lang w:eastAsia="ru-RU"/>
              </w:rPr>
            </w:pPr>
            <w:r w:rsidRPr="00270D11">
              <w:rPr>
                <w:sz w:val="18"/>
                <w:szCs w:val="18"/>
              </w:rPr>
              <w:t>1,5</w:t>
            </w:r>
          </w:p>
        </w:tc>
        <w:tc>
          <w:tcPr>
            <w:tcW w:w="1134" w:type="dxa"/>
            <w:noWrap/>
            <w:vAlign w:val="center"/>
            <w:hideMark/>
          </w:tcPr>
          <w:p w14:paraId="66F3B0FF" w14:textId="77777777" w:rsidR="009C052C" w:rsidRPr="00270D11" w:rsidRDefault="009C052C" w:rsidP="00732404">
            <w:pPr>
              <w:jc w:val="center"/>
              <w:rPr>
                <w:rFonts w:eastAsia="Times New Roman" w:cs="Times New Roman"/>
                <w:sz w:val="18"/>
                <w:szCs w:val="18"/>
                <w:lang w:eastAsia="ru-RU"/>
              </w:rPr>
            </w:pPr>
            <w:r w:rsidRPr="00270D11">
              <w:rPr>
                <w:sz w:val="18"/>
                <w:szCs w:val="18"/>
              </w:rPr>
              <w:t>7,7</w:t>
            </w:r>
          </w:p>
        </w:tc>
        <w:tc>
          <w:tcPr>
            <w:tcW w:w="1559" w:type="dxa"/>
            <w:noWrap/>
            <w:vAlign w:val="center"/>
            <w:hideMark/>
          </w:tcPr>
          <w:p w14:paraId="2DDA1588" w14:textId="77777777" w:rsidR="009C052C" w:rsidRPr="00270D11" w:rsidRDefault="009C052C" w:rsidP="00732404">
            <w:pPr>
              <w:jc w:val="center"/>
              <w:rPr>
                <w:rFonts w:eastAsia="Times New Roman" w:cs="Times New Roman"/>
                <w:sz w:val="18"/>
                <w:szCs w:val="18"/>
                <w:lang w:eastAsia="ru-RU"/>
              </w:rPr>
            </w:pPr>
            <w:r w:rsidRPr="00270D11">
              <w:rPr>
                <w:sz w:val="18"/>
                <w:szCs w:val="18"/>
              </w:rPr>
              <w:t>5,0</w:t>
            </w:r>
          </w:p>
        </w:tc>
        <w:tc>
          <w:tcPr>
            <w:tcW w:w="1418" w:type="dxa"/>
            <w:noWrap/>
            <w:vAlign w:val="center"/>
            <w:hideMark/>
          </w:tcPr>
          <w:p w14:paraId="2278D5A7" w14:textId="77777777" w:rsidR="009C052C" w:rsidRPr="00270D11" w:rsidRDefault="009C052C" w:rsidP="00732404">
            <w:pPr>
              <w:jc w:val="center"/>
              <w:rPr>
                <w:rFonts w:eastAsia="Times New Roman" w:cs="Times New Roman"/>
                <w:sz w:val="18"/>
                <w:szCs w:val="18"/>
                <w:lang w:eastAsia="ru-RU"/>
              </w:rPr>
            </w:pPr>
            <w:r w:rsidRPr="00270D11">
              <w:rPr>
                <w:sz w:val="18"/>
                <w:szCs w:val="18"/>
              </w:rPr>
              <w:t>5,8</w:t>
            </w:r>
          </w:p>
        </w:tc>
        <w:tc>
          <w:tcPr>
            <w:tcW w:w="1276" w:type="dxa"/>
            <w:noWrap/>
            <w:vAlign w:val="center"/>
            <w:hideMark/>
          </w:tcPr>
          <w:p w14:paraId="10A939F1" w14:textId="77777777" w:rsidR="009C052C" w:rsidRPr="00270D11" w:rsidRDefault="009C052C" w:rsidP="00732404">
            <w:pPr>
              <w:jc w:val="center"/>
              <w:rPr>
                <w:rFonts w:eastAsia="Times New Roman" w:cs="Times New Roman"/>
                <w:sz w:val="18"/>
                <w:szCs w:val="18"/>
                <w:lang w:eastAsia="ru-RU"/>
              </w:rPr>
            </w:pPr>
            <w:r w:rsidRPr="00270D11">
              <w:rPr>
                <w:sz w:val="18"/>
                <w:szCs w:val="18"/>
              </w:rPr>
              <w:t>0,6</w:t>
            </w:r>
          </w:p>
        </w:tc>
        <w:tc>
          <w:tcPr>
            <w:tcW w:w="992" w:type="dxa"/>
            <w:noWrap/>
            <w:vAlign w:val="center"/>
            <w:hideMark/>
          </w:tcPr>
          <w:p w14:paraId="472096F6" w14:textId="77777777" w:rsidR="009C052C" w:rsidRPr="00270D11" w:rsidRDefault="009C052C" w:rsidP="00732404">
            <w:pPr>
              <w:jc w:val="center"/>
              <w:rPr>
                <w:rFonts w:eastAsia="Times New Roman" w:cs="Times New Roman"/>
                <w:sz w:val="18"/>
                <w:szCs w:val="18"/>
                <w:lang w:eastAsia="ru-RU"/>
              </w:rPr>
            </w:pPr>
            <w:r w:rsidRPr="00270D11">
              <w:rPr>
                <w:sz w:val="18"/>
                <w:szCs w:val="18"/>
              </w:rPr>
              <w:t>2,3</w:t>
            </w:r>
          </w:p>
        </w:tc>
        <w:tc>
          <w:tcPr>
            <w:tcW w:w="1276" w:type="dxa"/>
            <w:noWrap/>
            <w:vAlign w:val="center"/>
            <w:hideMark/>
          </w:tcPr>
          <w:p w14:paraId="484C2EFD" w14:textId="77777777" w:rsidR="009C052C" w:rsidRPr="00270D11" w:rsidRDefault="009C052C" w:rsidP="00732404">
            <w:pPr>
              <w:jc w:val="center"/>
              <w:rPr>
                <w:rFonts w:eastAsia="Times New Roman" w:cs="Times New Roman"/>
                <w:sz w:val="18"/>
                <w:szCs w:val="18"/>
                <w:lang w:eastAsia="ru-RU"/>
              </w:rPr>
            </w:pPr>
            <w:r w:rsidRPr="00270D11">
              <w:rPr>
                <w:sz w:val="18"/>
                <w:szCs w:val="18"/>
              </w:rPr>
              <w:t>11,3</w:t>
            </w:r>
          </w:p>
        </w:tc>
        <w:tc>
          <w:tcPr>
            <w:tcW w:w="850" w:type="dxa"/>
            <w:noWrap/>
            <w:vAlign w:val="center"/>
            <w:hideMark/>
          </w:tcPr>
          <w:p w14:paraId="2DB36EA9" w14:textId="77777777" w:rsidR="009C052C" w:rsidRPr="00270D11" w:rsidRDefault="009C052C" w:rsidP="00732404">
            <w:pPr>
              <w:jc w:val="center"/>
              <w:rPr>
                <w:rFonts w:eastAsia="Times New Roman" w:cs="Times New Roman"/>
                <w:sz w:val="18"/>
                <w:szCs w:val="18"/>
                <w:lang w:eastAsia="ru-RU"/>
              </w:rPr>
            </w:pPr>
            <w:r w:rsidRPr="00270D11">
              <w:rPr>
                <w:sz w:val="18"/>
                <w:szCs w:val="18"/>
              </w:rPr>
              <w:t>76,0</w:t>
            </w:r>
          </w:p>
        </w:tc>
        <w:tc>
          <w:tcPr>
            <w:tcW w:w="928" w:type="dxa"/>
            <w:noWrap/>
            <w:vAlign w:val="center"/>
            <w:hideMark/>
          </w:tcPr>
          <w:p w14:paraId="57A91F90"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429,2</w:t>
            </w:r>
          </w:p>
        </w:tc>
      </w:tr>
      <w:tr w:rsidR="00270D11" w:rsidRPr="00270D11" w14:paraId="147BFA5D" w14:textId="77777777" w:rsidTr="00732404">
        <w:trPr>
          <w:trHeight w:val="545"/>
        </w:trPr>
        <w:tc>
          <w:tcPr>
            <w:tcW w:w="1276" w:type="dxa"/>
            <w:noWrap/>
            <w:vAlign w:val="center"/>
            <w:hideMark/>
          </w:tcPr>
          <w:p w14:paraId="62EE3E57" w14:textId="77777777" w:rsidR="009C052C" w:rsidRPr="00270D11" w:rsidRDefault="009C052C" w:rsidP="00732404">
            <w:pPr>
              <w:jc w:val="left"/>
              <w:rPr>
                <w:rFonts w:eastAsia="Times New Roman" w:cs="Times New Roman"/>
                <w:b/>
                <w:bCs/>
                <w:i/>
                <w:iCs/>
                <w:sz w:val="18"/>
                <w:szCs w:val="18"/>
                <w:lang w:eastAsia="ru-RU"/>
              </w:rPr>
            </w:pPr>
            <w:r w:rsidRPr="00270D11">
              <w:rPr>
                <w:b/>
                <w:bCs/>
                <w:i/>
                <w:iCs/>
                <w:sz w:val="18"/>
                <w:szCs w:val="18"/>
              </w:rPr>
              <w:t>Всего</w:t>
            </w:r>
          </w:p>
        </w:tc>
        <w:tc>
          <w:tcPr>
            <w:tcW w:w="1418" w:type="dxa"/>
            <w:noWrap/>
            <w:vAlign w:val="center"/>
            <w:hideMark/>
          </w:tcPr>
          <w:p w14:paraId="68DA71D6"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2 896,9</w:t>
            </w:r>
          </w:p>
        </w:tc>
        <w:tc>
          <w:tcPr>
            <w:tcW w:w="1276" w:type="dxa"/>
            <w:noWrap/>
            <w:vAlign w:val="center"/>
            <w:hideMark/>
          </w:tcPr>
          <w:p w14:paraId="1F4DFD9B"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2 654,2</w:t>
            </w:r>
          </w:p>
        </w:tc>
        <w:tc>
          <w:tcPr>
            <w:tcW w:w="1417" w:type="dxa"/>
            <w:noWrap/>
            <w:vAlign w:val="center"/>
            <w:hideMark/>
          </w:tcPr>
          <w:p w14:paraId="0E06D524"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2 473,0</w:t>
            </w:r>
          </w:p>
        </w:tc>
        <w:tc>
          <w:tcPr>
            <w:tcW w:w="1134" w:type="dxa"/>
            <w:noWrap/>
            <w:vAlign w:val="center"/>
            <w:hideMark/>
          </w:tcPr>
          <w:p w14:paraId="372B718A"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2 464,3</w:t>
            </w:r>
          </w:p>
        </w:tc>
        <w:tc>
          <w:tcPr>
            <w:tcW w:w="1559" w:type="dxa"/>
            <w:noWrap/>
            <w:vAlign w:val="center"/>
            <w:hideMark/>
          </w:tcPr>
          <w:p w14:paraId="18AF7C19"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2 035,8</w:t>
            </w:r>
          </w:p>
        </w:tc>
        <w:tc>
          <w:tcPr>
            <w:tcW w:w="1418" w:type="dxa"/>
            <w:noWrap/>
            <w:vAlign w:val="center"/>
            <w:hideMark/>
          </w:tcPr>
          <w:p w14:paraId="1F389111"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1 837,4</w:t>
            </w:r>
          </w:p>
        </w:tc>
        <w:tc>
          <w:tcPr>
            <w:tcW w:w="1276" w:type="dxa"/>
            <w:noWrap/>
            <w:vAlign w:val="center"/>
            <w:hideMark/>
          </w:tcPr>
          <w:p w14:paraId="582205AD"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1 205,4</w:t>
            </w:r>
          </w:p>
        </w:tc>
        <w:tc>
          <w:tcPr>
            <w:tcW w:w="992" w:type="dxa"/>
            <w:noWrap/>
            <w:vAlign w:val="center"/>
            <w:hideMark/>
          </w:tcPr>
          <w:p w14:paraId="2C40A926"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1 174,9</w:t>
            </w:r>
          </w:p>
        </w:tc>
        <w:tc>
          <w:tcPr>
            <w:tcW w:w="1276" w:type="dxa"/>
            <w:noWrap/>
            <w:vAlign w:val="center"/>
            <w:hideMark/>
          </w:tcPr>
          <w:p w14:paraId="47A5CE7A"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814,6</w:t>
            </w:r>
          </w:p>
        </w:tc>
        <w:tc>
          <w:tcPr>
            <w:tcW w:w="850" w:type="dxa"/>
            <w:noWrap/>
            <w:vAlign w:val="center"/>
            <w:hideMark/>
          </w:tcPr>
          <w:p w14:paraId="3EEEF696"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675,8</w:t>
            </w:r>
          </w:p>
        </w:tc>
        <w:tc>
          <w:tcPr>
            <w:tcW w:w="928" w:type="dxa"/>
            <w:noWrap/>
            <w:vAlign w:val="center"/>
            <w:hideMark/>
          </w:tcPr>
          <w:p w14:paraId="7076B148" w14:textId="77777777" w:rsidR="009C052C" w:rsidRPr="00270D11" w:rsidRDefault="009C052C" w:rsidP="00732404">
            <w:pPr>
              <w:jc w:val="center"/>
              <w:rPr>
                <w:rFonts w:eastAsia="Times New Roman" w:cs="Times New Roman"/>
                <w:b/>
                <w:bCs/>
                <w:i/>
                <w:iCs/>
                <w:sz w:val="18"/>
                <w:szCs w:val="18"/>
                <w:lang w:eastAsia="ru-RU"/>
              </w:rPr>
            </w:pPr>
            <w:r w:rsidRPr="00270D11">
              <w:rPr>
                <w:b/>
                <w:bCs/>
                <w:i/>
                <w:iCs/>
                <w:sz w:val="18"/>
                <w:szCs w:val="18"/>
              </w:rPr>
              <w:t>18 232,3</w:t>
            </w:r>
          </w:p>
        </w:tc>
      </w:tr>
    </w:tbl>
    <w:p w14:paraId="73408824" w14:textId="756B4B3D" w:rsidR="009C052C" w:rsidRPr="00270D11" w:rsidRDefault="009C052C" w:rsidP="009C052C">
      <w:pPr>
        <w:pStyle w:val="a3"/>
        <w:spacing w:line="360" w:lineRule="auto"/>
        <w:ind w:left="0"/>
        <w:rPr>
          <w:rFonts w:cs="Times New Roman"/>
          <w:i/>
          <w:iCs/>
          <w:szCs w:val="24"/>
        </w:rPr>
      </w:pPr>
      <w:r w:rsidRPr="00270D11">
        <w:rPr>
          <w:rFonts w:cs="Times New Roman"/>
          <w:i/>
          <w:iCs/>
          <w:szCs w:val="24"/>
        </w:rPr>
        <w:t xml:space="preserve">Составлено по </w:t>
      </w:r>
      <w:r w:rsidRPr="00270D11">
        <w:rPr>
          <w:rFonts w:cs="Times New Roman"/>
          <w:i/>
          <w:iCs/>
          <w:szCs w:val="24"/>
          <w:lang w:val="en-US"/>
        </w:rPr>
        <w:t>[</w:t>
      </w:r>
      <w:r w:rsidR="006B4544" w:rsidRPr="00270D11">
        <w:rPr>
          <w:rFonts w:cs="Times New Roman"/>
          <w:i/>
          <w:iCs/>
          <w:szCs w:val="24"/>
        </w:rPr>
        <w:t>32</w:t>
      </w:r>
      <w:r w:rsidRPr="00270D11">
        <w:rPr>
          <w:rFonts w:cs="Times New Roman"/>
          <w:i/>
          <w:iCs/>
          <w:szCs w:val="24"/>
          <w:lang w:val="en-US"/>
        </w:rPr>
        <w:t>]</w:t>
      </w:r>
      <w:r w:rsidRPr="00270D11">
        <w:rPr>
          <w:rFonts w:cs="Times New Roman"/>
          <w:i/>
          <w:iCs/>
          <w:szCs w:val="24"/>
        </w:rPr>
        <w:t>.</w:t>
      </w:r>
    </w:p>
    <w:p w14:paraId="0DB3BC6D" w14:textId="77777777" w:rsidR="009C052C" w:rsidRPr="00270D11" w:rsidRDefault="009C052C" w:rsidP="009C052C">
      <w:pPr>
        <w:pStyle w:val="a3"/>
        <w:spacing w:line="360" w:lineRule="auto"/>
        <w:ind w:left="0"/>
        <w:jc w:val="right"/>
        <w:rPr>
          <w:rFonts w:cs="Times New Roman"/>
          <w:i/>
          <w:iCs/>
          <w:szCs w:val="24"/>
        </w:rPr>
      </w:pPr>
    </w:p>
    <w:p w14:paraId="43505214"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4</w:t>
      </w:r>
    </w:p>
    <w:p w14:paraId="7B6990BE"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стран Европы (в текущих ценах), 1995 г.</w:t>
      </w:r>
    </w:p>
    <w:tbl>
      <w:tblPr>
        <w:tblStyle w:val="af4"/>
        <w:tblW w:w="14601" w:type="dxa"/>
        <w:tblInd w:w="108" w:type="dxa"/>
        <w:tblLayout w:type="fixed"/>
        <w:tblLook w:val="04A0" w:firstRow="1" w:lastRow="0" w:firstColumn="1" w:lastColumn="0" w:noHBand="0" w:noVBand="1"/>
      </w:tblPr>
      <w:tblGrid>
        <w:gridCol w:w="1985"/>
        <w:gridCol w:w="1577"/>
        <w:gridCol w:w="1577"/>
        <w:gridCol w:w="1577"/>
        <w:gridCol w:w="1577"/>
        <w:gridCol w:w="1577"/>
        <w:gridCol w:w="1577"/>
        <w:gridCol w:w="1577"/>
        <w:gridCol w:w="1577"/>
      </w:tblGrid>
      <w:tr w:rsidR="00270D11" w:rsidRPr="00270D11" w14:paraId="074C37F2" w14:textId="77777777" w:rsidTr="00732404">
        <w:trPr>
          <w:trHeight w:val="255"/>
          <w:tblHeader/>
        </w:trPr>
        <w:tc>
          <w:tcPr>
            <w:tcW w:w="1985" w:type="dxa"/>
            <w:noWrap/>
            <w:vAlign w:val="center"/>
            <w:hideMark/>
          </w:tcPr>
          <w:p w14:paraId="1BE2D42B" w14:textId="77777777" w:rsidR="009C052C" w:rsidRPr="00270D11" w:rsidRDefault="009C052C" w:rsidP="00732404">
            <w:pPr>
              <w:pStyle w:val="a3"/>
              <w:ind w:left="0"/>
              <w:jc w:val="left"/>
              <w:rPr>
                <w:rFonts w:cs="Times New Roman"/>
                <w:sz w:val="18"/>
                <w:szCs w:val="18"/>
              </w:rPr>
            </w:pPr>
          </w:p>
        </w:tc>
        <w:tc>
          <w:tcPr>
            <w:tcW w:w="1577" w:type="dxa"/>
            <w:noWrap/>
            <w:vAlign w:val="center"/>
            <w:hideMark/>
          </w:tcPr>
          <w:p w14:paraId="67F234EF"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577" w:type="dxa"/>
            <w:noWrap/>
            <w:vAlign w:val="center"/>
            <w:hideMark/>
          </w:tcPr>
          <w:p w14:paraId="51E5A152"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577" w:type="dxa"/>
            <w:noWrap/>
            <w:vAlign w:val="center"/>
            <w:hideMark/>
          </w:tcPr>
          <w:p w14:paraId="716AA13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577" w:type="dxa"/>
            <w:noWrap/>
            <w:vAlign w:val="center"/>
            <w:hideMark/>
          </w:tcPr>
          <w:p w14:paraId="22B8112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577" w:type="dxa"/>
            <w:noWrap/>
            <w:vAlign w:val="center"/>
            <w:hideMark/>
          </w:tcPr>
          <w:p w14:paraId="0A75D790"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577" w:type="dxa"/>
            <w:noWrap/>
            <w:vAlign w:val="center"/>
            <w:hideMark/>
          </w:tcPr>
          <w:p w14:paraId="65DB681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577" w:type="dxa"/>
            <w:noWrap/>
            <w:vAlign w:val="center"/>
            <w:hideMark/>
          </w:tcPr>
          <w:p w14:paraId="2D35C7E0"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577" w:type="dxa"/>
            <w:noWrap/>
            <w:vAlign w:val="center"/>
            <w:hideMark/>
          </w:tcPr>
          <w:p w14:paraId="03419DB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0A89BC4E" w14:textId="77777777" w:rsidTr="00732404">
        <w:trPr>
          <w:trHeight w:val="255"/>
        </w:trPr>
        <w:tc>
          <w:tcPr>
            <w:tcW w:w="1985" w:type="dxa"/>
            <w:noWrap/>
            <w:vAlign w:val="center"/>
            <w:hideMark/>
          </w:tcPr>
          <w:p w14:paraId="120AF6D1" w14:textId="77777777" w:rsidR="009C052C" w:rsidRPr="00270D11" w:rsidRDefault="009C052C" w:rsidP="00732404">
            <w:pPr>
              <w:pStyle w:val="a3"/>
              <w:ind w:left="0"/>
              <w:jc w:val="left"/>
              <w:rPr>
                <w:rFonts w:cs="Times New Roman"/>
                <w:sz w:val="18"/>
                <w:szCs w:val="18"/>
              </w:rPr>
            </w:pPr>
            <w:r w:rsidRPr="00270D11">
              <w:rPr>
                <w:sz w:val="18"/>
                <w:szCs w:val="18"/>
              </w:rPr>
              <w:t>Германия</w:t>
            </w:r>
          </w:p>
        </w:tc>
        <w:tc>
          <w:tcPr>
            <w:tcW w:w="1577" w:type="dxa"/>
            <w:noWrap/>
            <w:vAlign w:val="center"/>
            <w:hideMark/>
          </w:tcPr>
          <w:p w14:paraId="49AB675D" w14:textId="77777777" w:rsidR="009C052C" w:rsidRPr="00270D11" w:rsidRDefault="009C052C" w:rsidP="00732404">
            <w:pPr>
              <w:pStyle w:val="a3"/>
              <w:ind w:left="0"/>
              <w:jc w:val="center"/>
              <w:rPr>
                <w:rFonts w:cs="Times New Roman"/>
                <w:sz w:val="18"/>
                <w:szCs w:val="18"/>
              </w:rPr>
            </w:pPr>
            <w:r w:rsidRPr="00270D11">
              <w:rPr>
                <w:sz w:val="18"/>
                <w:szCs w:val="18"/>
              </w:rPr>
              <w:t>2 585,8</w:t>
            </w:r>
          </w:p>
        </w:tc>
        <w:tc>
          <w:tcPr>
            <w:tcW w:w="1577" w:type="dxa"/>
            <w:noWrap/>
            <w:vAlign w:val="center"/>
            <w:hideMark/>
          </w:tcPr>
          <w:p w14:paraId="4FA93543" w14:textId="77777777" w:rsidR="009C052C" w:rsidRPr="00270D11" w:rsidRDefault="009C052C" w:rsidP="00732404">
            <w:pPr>
              <w:pStyle w:val="a3"/>
              <w:ind w:left="0"/>
              <w:jc w:val="center"/>
              <w:rPr>
                <w:rFonts w:cs="Times New Roman"/>
                <w:sz w:val="18"/>
                <w:szCs w:val="18"/>
              </w:rPr>
            </w:pPr>
            <w:r w:rsidRPr="00270D11">
              <w:rPr>
                <w:sz w:val="18"/>
                <w:szCs w:val="18"/>
              </w:rPr>
              <w:t>1 126,9</w:t>
            </w:r>
          </w:p>
        </w:tc>
        <w:tc>
          <w:tcPr>
            <w:tcW w:w="1577" w:type="dxa"/>
            <w:noWrap/>
            <w:vAlign w:val="center"/>
            <w:hideMark/>
          </w:tcPr>
          <w:p w14:paraId="296D1EA9" w14:textId="77777777" w:rsidR="009C052C" w:rsidRPr="00270D11" w:rsidRDefault="009C052C" w:rsidP="00732404">
            <w:pPr>
              <w:pStyle w:val="a3"/>
              <w:ind w:left="0"/>
              <w:jc w:val="center"/>
              <w:rPr>
                <w:rFonts w:cs="Times New Roman"/>
                <w:sz w:val="18"/>
                <w:szCs w:val="18"/>
              </w:rPr>
            </w:pPr>
            <w:r w:rsidRPr="00270D11">
              <w:rPr>
                <w:sz w:val="18"/>
                <w:szCs w:val="18"/>
              </w:rPr>
              <w:t>568,7</w:t>
            </w:r>
          </w:p>
        </w:tc>
        <w:tc>
          <w:tcPr>
            <w:tcW w:w="1577" w:type="dxa"/>
            <w:noWrap/>
            <w:vAlign w:val="center"/>
            <w:hideMark/>
          </w:tcPr>
          <w:p w14:paraId="5A3E12A2" w14:textId="77777777" w:rsidR="009C052C" w:rsidRPr="00270D11" w:rsidRDefault="009C052C" w:rsidP="00732404">
            <w:pPr>
              <w:pStyle w:val="a3"/>
              <w:ind w:left="0"/>
              <w:jc w:val="center"/>
              <w:rPr>
                <w:rFonts w:cs="Times New Roman"/>
                <w:sz w:val="18"/>
                <w:szCs w:val="18"/>
              </w:rPr>
            </w:pPr>
            <w:r w:rsidRPr="00270D11">
              <w:rPr>
                <w:sz w:val="18"/>
                <w:szCs w:val="18"/>
              </w:rPr>
              <w:t>558,2</w:t>
            </w:r>
          </w:p>
        </w:tc>
        <w:tc>
          <w:tcPr>
            <w:tcW w:w="1577" w:type="dxa"/>
            <w:noWrap/>
            <w:vAlign w:val="center"/>
            <w:hideMark/>
          </w:tcPr>
          <w:p w14:paraId="1A5DB782" w14:textId="77777777" w:rsidR="009C052C" w:rsidRPr="00270D11" w:rsidRDefault="009C052C" w:rsidP="00732404">
            <w:pPr>
              <w:pStyle w:val="a3"/>
              <w:ind w:left="0"/>
              <w:jc w:val="center"/>
              <w:rPr>
                <w:rFonts w:cs="Times New Roman"/>
                <w:sz w:val="18"/>
                <w:szCs w:val="18"/>
              </w:rPr>
            </w:pPr>
            <w:r w:rsidRPr="00270D11">
              <w:rPr>
                <w:sz w:val="18"/>
                <w:szCs w:val="18"/>
              </w:rPr>
              <w:t>43,6</w:t>
            </w:r>
          </w:p>
        </w:tc>
        <w:tc>
          <w:tcPr>
            <w:tcW w:w="1577" w:type="dxa"/>
            <w:noWrap/>
            <w:vAlign w:val="center"/>
            <w:hideMark/>
          </w:tcPr>
          <w:p w14:paraId="1855A3DC" w14:textId="77777777" w:rsidR="009C052C" w:rsidRPr="00270D11" w:rsidRDefault="009C052C" w:rsidP="00732404">
            <w:pPr>
              <w:pStyle w:val="a3"/>
              <w:ind w:left="0"/>
              <w:jc w:val="center"/>
              <w:rPr>
                <w:rFonts w:cs="Times New Roman"/>
                <w:sz w:val="18"/>
                <w:szCs w:val="18"/>
              </w:rPr>
            </w:pPr>
            <w:r w:rsidRPr="00270D11">
              <w:rPr>
                <w:sz w:val="18"/>
                <w:szCs w:val="18"/>
              </w:rPr>
              <w:t>987,3</w:t>
            </w:r>
          </w:p>
        </w:tc>
        <w:tc>
          <w:tcPr>
            <w:tcW w:w="1577" w:type="dxa"/>
            <w:noWrap/>
            <w:vAlign w:val="center"/>
            <w:hideMark/>
          </w:tcPr>
          <w:p w14:paraId="287BFA27" w14:textId="77777777" w:rsidR="009C052C" w:rsidRPr="00270D11" w:rsidRDefault="009C052C" w:rsidP="00732404">
            <w:pPr>
              <w:pStyle w:val="a3"/>
              <w:ind w:left="0"/>
              <w:jc w:val="center"/>
              <w:rPr>
                <w:rFonts w:cs="Times New Roman"/>
                <w:sz w:val="18"/>
                <w:szCs w:val="18"/>
              </w:rPr>
            </w:pPr>
            <w:r w:rsidRPr="00270D11">
              <w:rPr>
                <w:sz w:val="18"/>
                <w:szCs w:val="18"/>
              </w:rPr>
              <w:t>12,4</w:t>
            </w:r>
          </w:p>
        </w:tc>
        <w:tc>
          <w:tcPr>
            <w:tcW w:w="1577" w:type="dxa"/>
            <w:noWrap/>
            <w:vAlign w:val="center"/>
            <w:hideMark/>
          </w:tcPr>
          <w:p w14:paraId="37386BBB" w14:textId="77777777" w:rsidR="009C052C" w:rsidRPr="00270D11" w:rsidRDefault="009C052C" w:rsidP="00732404">
            <w:pPr>
              <w:pStyle w:val="a3"/>
              <w:ind w:left="0"/>
              <w:jc w:val="center"/>
              <w:rPr>
                <w:rFonts w:cs="Times New Roman"/>
                <w:sz w:val="18"/>
                <w:szCs w:val="18"/>
              </w:rPr>
            </w:pPr>
            <w:r w:rsidRPr="00270D11">
              <w:rPr>
                <w:sz w:val="18"/>
                <w:szCs w:val="18"/>
              </w:rPr>
              <w:t>72,1</w:t>
            </w:r>
          </w:p>
        </w:tc>
      </w:tr>
      <w:tr w:rsidR="00270D11" w:rsidRPr="00270D11" w14:paraId="312A02EC" w14:textId="77777777" w:rsidTr="00732404">
        <w:trPr>
          <w:trHeight w:val="255"/>
        </w:trPr>
        <w:tc>
          <w:tcPr>
            <w:tcW w:w="1985" w:type="dxa"/>
            <w:noWrap/>
            <w:vAlign w:val="center"/>
            <w:hideMark/>
          </w:tcPr>
          <w:p w14:paraId="6109A7DE" w14:textId="77777777" w:rsidR="009C052C" w:rsidRPr="00270D11" w:rsidRDefault="009C052C" w:rsidP="00732404">
            <w:pPr>
              <w:pStyle w:val="a3"/>
              <w:ind w:left="0"/>
              <w:jc w:val="left"/>
              <w:rPr>
                <w:rFonts w:cs="Times New Roman"/>
                <w:sz w:val="18"/>
                <w:szCs w:val="18"/>
              </w:rPr>
            </w:pPr>
            <w:r w:rsidRPr="00270D11">
              <w:rPr>
                <w:sz w:val="18"/>
                <w:szCs w:val="18"/>
              </w:rPr>
              <w:t>Франция</w:t>
            </w:r>
          </w:p>
        </w:tc>
        <w:tc>
          <w:tcPr>
            <w:tcW w:w="1577" w:type="dxa"/>
            <w:noWrap/>
            <w:vAlign w:val="center"/>
            <w:hideMark/>
          </w:tcPr>
          <w:p w14:paraId="4A79DDF1" w14:textId="77777777" w:rsidR="009C052C" w:rsidRPr="00270D11" w:rsidRDefault="009C052C" w:rsidP="00732404">
            <w:pPr>
              <w:pStyle w:val="a3"/>
              <w:ind w:left="0"/>
              <w:jc w:val="center"/>
              <w:rPr>
                <w:rFonts w:cs="Times New Roman"/>
                <w:sz w:val="18"/>
                <w:szCs w:val="18"/>
              </w:rPr>
            </w:pPr>
            <w:r w:rsidRPr="00270D11">
              <w:rPr>
                <w:sz w:val="18"/>
                <w:szCs w:val="18"/>
              </w:rPr>
              <w:t>1 601,1</w:t>
            </w:r>
          </w:p>
        </w:tc>
        <w:tc>
          <w:tcPr>
            <w:tcW w:w="1577" w:type="dxa"/>
            <w:noWrap/>
            <w:vAlign w:val="center"/>
            <w:hideMark/>
          </w:tcPr>
          <w:p w14:paraId="40444EC7" w14:textId="77777777" w:rsidR="009C052C" w:rsidRPr="00270D11" w:rsidRDefault="009C052C" w:rsidP="00732404">
            <w:pPr>
              <w:pStyle w:val="a3"/>
              <w:ind w:left="0"/>
              <w:jc w:val="center"/>
              <w:rPr>
                <w:rFonts w:cs="Times New Roman"/>
                <w:sz w:val="18"/>
                <w:szCs w:val="18"/>
              </w:rPr>
            </w:pPr>
            <w:r w:rsidRPr="00270D11">
              <w:rPr>
                <w:sz w:val="18"/>
                <w:szCs w:val="18"/>
              </w:rPr>
              <w:t>698,8</w:t>
            </w:r>
          </w:p>
        </w:tc>
        <w:tc>
          <w:tcPr>
            <w:tcW w:w="1577" w:type="dxa"/>
            <w:noWrap/>
            <w:vAlign w:val="center"/>
            <w:hideMark/>
          </w:tcPr>
          <w:p w14:paraId="178EF52C" w14:textId="77777777" w:rsidR="009C052C" w:rsidRPr="00270D11" w:rsidRDefault="009C052C" w:rsidP="00732404">
            <w:pPr>
              <w:pStyle w:val="a3"/>
              <w:ind w:left="0"/>
              <w:jc w:val="center"/>
              <w:rPr>
                <w:rFonts w:cs="Times New Roman"/>
                <w:sz w:val="18"/>
                <w:szCs w:val="18"/>
              </w:rPr>
            </w:pPr>
            <w:r w:rsidRPr="00270D11">
              <w:rPr>
                <w:sz w:val="18"/>
                <w:szCs w:val="18"/>
              </w:rPr>
              <w:t>362,2</w:t>
            </w:r>
          </w:p>
        </w:tc>
        <w:tc>
          <w:tcPr>
            <w:tcW w:w="1577" w:type="dxa"/>
            <w:noWrap/>
            <w:vAlign w:val="center"/>
            <w:hideMark/>
          </w:tcPr>
          <w:p w14:paraId="62605A65" w14:textId="77777777" w:rsidR="009C052C" w:rsidRPr="00270D11" w:rsidRDefault="009C052C" w:rsidP="00732404">
            <w:pPr>
              <w:pStyle w:val="a3"/>
              <w:ind w:left="0"/>
              <w:jc w:val="center"/>
              <w:rPr>
                <w:rFonts w:cs="Times New Roman"/>
                <w:sz w:val="18"/>
                <w:szCs w:val="18"/>
              </w:rPr>
            </w:pPr>
            <w:r w:rsidRPr="00270D11">
              <w:rPr>
                <w:sz w:val="18"/>
                <w:szCs w:val="18"/>
              </w:rPr>
              <w:t>336,6</w:t>
            </w:r>
          </w:p>
        </w:tc>
        <w:tc>
          <w:tcPr>
            <w:tcW w:w="1577" w:type="dxa"/>
            <w:noWrap/>
            <w:vAlign w:val="center"/>
            <w:hideMark/>
          </w:tcPr>
          <w:p w14:paraId="2578C47D" w14:textId="77777777" w:rsidR="009C052C" w:rsidRPr="00270D11" w:rsidRDefault="009C052C" w:rsidP="00732404">
            <w:pPr>
              <w:pStyle w:val="a3"/>
              <w:ind w:left="0"/>
              <w:jc w:val="center"/>
              <w:rPr>
                <w:rFonts w:cs="Times New Roman"/>
                <w:sz w:val="18"/>
                <w:szCs w:val="18"/>
              </w:rPr>
            </w:pPr>
            <w:r w:rsidRPr="00270D11">
              <w:rPr>
                <w:sz w:val="18"/>
                <w:szCs w:val="18"/>
              </w:rPr>
              <w:t>43,6</w:t>
            </w:r>
          </w:p>
        </w:tc>
        <w:tc>
          <w:tcPr>
            <w:tcW w:w="1577" w:type="dxa"/>
            <w:noWrap/>
            <w:vAlign w:val="center"/>
            <w:hideMark/>
          </w:tcPr>
          <w:p w14:paraId="2516A330" w14:textId="77777777" w:rsidR="009C052C" w:rsidRPr="00270D11" w:rsidRDefault="009C052C" w:rsidP="00732404">
            <w:pPr>
              <w:pStyle w:val="a3"/>
              <w:ind w:left="0"/>
              <w:jc w:val="center"/>
              <w:rPr>
                <w:rFonts w:cs="Times New Roman"/>
                <w:sz w:val="18"/>
                <w:szCs w:val="18"/>
              </w:rPr>
            </w:pPr>
            <w:r w:rsidRPr="00270D11">
              <w:rPr>
                <w:sz w:val="18"/>
                <w:szCs w:val="18"/>
              </w:rPr>
              <w:t>590,6</w:t>
            </w:r>
          </w:p>
        </w:tc>
        <w:tc>
          <w:tcPr>
            <w:tcW w:w="1577" w:type="dxa"/>
            <w:noWrap/>
            <w:vAlign w:val="center"/>
            <w:hideMark/>
          </w:tcPr>
          <w:p w14:paraId="707F2F9E" w14:textId="77777777" w:rsidR="009C052C" w:rsidRPr="00270D11" w:rsidRDefault="009C052C" w:rsidP="00732404">
            <w:pPr>
              <w:pStyle w:val="a3"/>
              <w:ind w:left="0"/>
              <w:jc w:val="center"/>
              <w:rPr>
                <w:rFonts w:cs="Times New Roman"/>
                <w:sz w:val="18"/>
                <w:szCs w:val="18"/>
              </w:rPr>
            </w:pPr>
            <w:r w:rsidRPr="00270D11">
              <w:rPr>
                <w:sz w:val="18"/>
                <w:szCs w:val="18"/>
              </w:rPr>
              <w:t>15,5</w:t>
            </w:r>
          </w:p>
        </w:tc>
        <w:tc>
          <w:tcPr>
            <w:tcW w:w="1577" w:type="dxa"/>
            <w:noWrap/>
            <w:vAlign w:val="center"/>
            <w:hideMark/>
          </w:tcPr>
          <w:p w14:paraId="5A52AFAA" w14:textId="77777777" w:rsidR="009C052C" w:rsidRPr="00270D11" w:rsidRDefault="009C052C" w:rsidP="00732404">
            <w:pPr>
              <w:pStyle w:val="a3"/>
              <w:ind w:left="0"/>
              <w:jc w:val="center"/>
              <w:rPr>
                <w:rFonts w:cs="Times New Roman"/>
                <w:sz w:val="18"/>
                <w:szCs w:val="18"/>
              </w:rPr>
            </w:pPr>
            <w:r w:rsidRPr="00270D11">
              <w:rPr>
                <w:sz w:val="18"/>
                <w:szCs w:val="18"/>
              </w:rPr>
              <w:t>69,6</w:t>
            </w:r>
          </w:p>
        </w:tc>
      </w:tr>
      <w:tr w:rsidR="00270D11" w:rsidRPr="00270D11" w14:paraId="54EF3A90" w14:textId="77777777" w:rsidTr="00732404">
        <w:trPr>
          <w:trHeight w:val="255"/>
        </w:trPr>
        <w:tc>
          <w:tcPr>
            <w:tcW w:w="1985" w:type="dxa"/>
            <w:noWrap/>
            <w:vAlign w:val="center"/>
            <w:hideMark/>
          </w:tcPr>
          <w:p w14:paraId="33BEDC5F" w14:textId="77777777" w:rsidR="009C052C" w:rsidRPr="00270D11" w:rsidRDefault="009C052C" w:rsidP="00732404">
            <w:pPr>
              <w:pStyle w:val="a3"/>
              <w:ind w:left="0"/>
              <w:jc w:val="left"/>
              <w:rPr>
                <w:rFonts w:cs="Times New Roman"/>
                <w:sz w:val="18"/>
                <w:szCs w:val="18"/>
              </w:rPr>
            </w:pPr>
            <w:r w:rsidRPr="00270D11">
              <w:rPr>
                <w:sz w:val="18"/>
                <w:szCs w:val="18"/>
              </w:rPr>
              <w:t>Великобритания</w:t>
            </w:r>
          </w:p>
        </w:tc>
        <w:tc>
          <w:tcPr>
            <w:tcW w:w="1577" w:type="dxa"/>
            <w:noWrap/>
            <w:vAlign w:val="center"/>
            <w:hideMark/>
          </w:tcPr>
          <w:p w14:paraId="3C18EAAD" w14:textId="77777777" w:rsidR="009C052C" w:rsidRPr="00270D11" w:rsidRDefault="009C052C" w:rsidP="00732404">
            <w:pPr>
              <w:pStyle w:val="a3"/>
              <w:ind w:left="0"/>
              <w:jc w:val="center"/>
              <w:rPr>
                <w:rFonts w:cs="Times New Roman"/>
                <w:sz w:val="18"/>
                <w:szCs w:val="18"/>
              </w:rPr>
            </w:pPr>
            <w:r w:rsidRPr="00270D11">
              <w:rPr>
                <w:sz w:val="18"/>
                <w:szCs w:val="18"/>
              </w:rPr>
              <w:t>1 346,4</w:t>
            </w:r>
          </w:p>
        </w:tc>
        <w:tc>
          <w:tcPr>
            <w:tcW w:w="1577" w:type="dxa"/>
            <w:noWrap/>
            <w:vAlign w:val="center"/>
            <w:hideMark/>
          </w:tcPr>
          <w:p w14:paraId="22EFB13C" w14:textId="77777777" w:rsidR="009C052C" w:rsidRPr="00270D11" w:rsidRDefault="009C052C" w:rsidP="00732404">
            <w:pPr>
              <w:pStyle w:val="a3"/>
              <w:ind w:left="0"/>
              <w:jc w:val="center"/>
              <w:rPr>
                <w:rFonts w:cs="Times New Roman"/>
                <w:sz w:val="18"/>
                <w:szCs w:val="18"/>
              </w:rPr>
            </w:pPr>
            <w:r w:rsidRPr="00270D11">
              <w:rPr>
                <w:sz w:val="18"/>
                <w:szCs w:val="18"/>
              </w:rPr>
              <w:t>681,7</w:t>
            </w:r>
          </w:p>
        </w:tc>
        <w:tc>
          <w:tcPr>
            <w:tcW w:w="1577" w:type="dxa"/>
            <w:noWrap/>
            <w:vAlign w:val="center"/>
            <w:hideMark/>
          </w:tcPr>
          <w:p w14:paraId="606F2216" w14:textId="77777777" w:rsidR="009C052C" w:rsidRPr="00270D11" w:rsidRDefault="009C052C" w:rsidP="00732404">
            <w:pPr>
              <w:pStyle w:val="a3"/>
              <w:ind w:left="0"/>
              <w:jc w:val="center"/>
              <w:rPr>
                <w:rFonts w:cs="Times New Roman"/>
                <w:sz w:val="18"/>
                <w:szCs w:val="18"/>
              </w:rPr>
            </w:pPr>
            <w:r w:rsidRPr="00270D11">
              <w:rPr>
                <w:sz w:val="18"/>
                <w:szCs w:val="18"/>
              </w:rPr>
              <w:t>343,0</w:t>
            </w:r>
          </w:p>
        </w:tc>
        <w:tc>
          <w:tcPr>
            <w:tcW w:w="1577" w:type="dxa"/>
            <w:noWrap/>
            <w:vAlign w:val="center"/>
            <w:hideMark/>
          </w:tcPr>
          <w:p w14:paraId="227B9749" w14:textId="77777777" w:rsidR="009C052C" w:rsidRPr="00270D11" w:rsidRDefault="009C052C" w:rsidP="00732404">
            <w:pPr>
              <w:pStyle w:val="a3"/>
              <w:ind w:left="0"/>
              <w:jc w:val="center"/>
              <w:rPr>
                <w:rFonts w:cs="Times New Roman"/>
                <w:sz w:val="18"/>
                <w:szCs w:val="18"/>
              </w:rPr>
            </w:pPr>
            <w:r w:rsidRPr="00270D11">
              <w:rPr>
                <w:sz w:val="18"/>
                <w:szCs w:val="18"/>
              </w:rPr>
              <w:t>338,7</w:t>
            </w:r>
          </w:p>
        </w:tc>
        <w:tc>
          <w:tcPr>
            <w:tcW w:w="1577" w:type="dxa"/>
            <w:noWrap/>
            <w:vAlign w:val="center"/>
            <w:hideMark/>
          </w:tcPr>
          <w:p w14:paraId="7A679792" w14:textId="77777777" w:rsidR="009C052C" w:rsidRPr="00270D11" w:rsidRDefault="009C052C" w:rsidP="00732404">
            <w:pPr>
              <w:pStyle w:val="a3"/>
              <w:ind w:left="0"/>
              <w:jc w:val="center"/>
              <w:rPr>
                <w:rFonts w:cs="Times New Roman"/>
                <w:sz w:val="18"/>
                <w:szCs w:val="18"/>
              </w:rPr>
            </w:pPr>
            <w:r w:rsidRPr="00270D11">
              <w:rPr>
                <w:sz w:val="18"/>
                <w:szCs w:val="18"/>
              </w:rPr>
              <w:t>50,6</w:t>
            </w:r>
          </w:p>
        </w:tc>
        <w:tc>
          <w:tcPr>
            <w:tcW w:w="1577" w:type="dxa"/>
            <w:noWrap/>
            <w:vAlign w:val="center"/>
            <w:hideMark/>
          </w:tcPr>
          <w:p w14:paraId="732EA3E3" w14:textId="77777777" w:rsidR="009C052C" w:rsidRPr="00270D11" w:rsidRDefault="009C052C" w:rsidP="00732404">
            <w:pPr>
              <w:pStyle w:val="a3"/>
              <w:ind w:left="0"/>
              <w:jc w:val="center"/>
              <w:rPr>
                <w:rFonts w:cs="Times New Roman"/>
                <w:sz w:val="18"/>
                <w:szCs w:val="18"/>
              </w:rPr>
            </w:pPr>
            <w:r w:rsidRPr="00270D11">
              <w:rPr>
                <w:sz w:val="18"/>
                <w:szCs w:val="18"/>
              </w:rPr>
              <w:t>505,2</w:t>
            </w:r>
          </w:p>
        </w:tc>
        <w:tc>
          <w:tcPr>
            <w:tcW w:w="1577" w:type="dxa"/>
            <w:noWrap/>
            <w:vAlign w:val="center"/>
            <w:hideMark/>
          </w:tcPr>
          <w:p w14:paraId="5F523260" w14:textId="77777777" w:rsidR="009C052C" w:rsidRPr="00270D11" w:rsidRDefault="009C052C" w:rsidP="00732404">
            <w:pPr>
              <w:pStyle w:val="a3"/>
              <w:ind w:left="0"/>
              <w:jc w:val="center"/>
              <w:rPr>
                <w:rFonts w:cs="Times New Roman"/>
                <w:sz w:val="18"/>
                <w:szCs w:val="18"/>
              </w:rPr>
            </w:pPr>
            <w:r w:rsidRPr="00270D11">
              <w:rPr>
                <w:sz w:val="18"/>
                <w:szCs w:val="18"/>
              </w:rPr>
              <w:t>25,9</w:t>
            </w:r>
          </w:p>
        </w:tc>
        <w:tc>
          <w:tcPr>
            <w:tcW w:w="1577" w:type="dxa"/>
            <w:noWrap/>
            <w:vAlign w:val="center"/>
            <w:hideMark/>
          </w:tcPr>
          <w:p w14:paraId="6F6370E7" w14:textId="77777777" w:rsidR="009C052C" w:rsidRPr="00270D11" w:rsidRDefault="009C052C" w:rsidP="00732404">
            <w:pPr>
              <w:pStyle w:val="a3"/>
              <w:ind w:left="0"/>
              <w:jc w:val="center"/>
              <w:rPr>
                <w:rFonts w:cs="Times New Roman"/>
                <w:sz w:val="18"/>
                <w:szCs w:val="18"/>
              </w:rPr>
            </w:pPr>
            <w:r w:rsidRPr="00270D11">
              <w:rPr>
                <w:sz w:val="18"/>
                <w:szCs w:val="18"/>
              </w:rPr>
              <w:t>61,0</w:t>
            </w:r>
          </w:p>
        </w:tc>
      </w:tr>
      <w:tr w:rsidR="00270D11" w:rsidRPr="00270D11" w14:paraId="4BD6F6D2" w14:textId="77777777" w:rsidTr="00732404">
        <w:trPr>
          <w:trHeight w:val="255"/>
        </w:trPr>
        <w:tc>
          <w:tcPr>
            <w:tcW w:w="1985" w:type="dxa"/>
            <w:noWrap/>
            <w:vAlign w:val="center"/>
            <w:hideMark/>
          </w:tcPr>
          <w:p w14:paraId="78A68ED6" w14:textId="77777777" w:rsidR="009C052C" w:rsidRPr="00270D11" w:rsidRDefault="009C052C" w:rsidP="00732404">
            <w:pPr>
              <w:pStyle w:val="a3"/>
              <w:ind w:left="0"/>
              <w:jc w:val="left"/>
              <w:rPr>
                <w:rFonts w:cs="Times New Roman"/>
                <w:sz w:val="18"/>
                <w:szCs w:val="18"/>
              </w:rPr>
            </w:pPr>
            <w:r w:rsidRPr="00270D11">
              <w:rPr>
                <w:sz w:val="18"/>
                <w:szCs w:val="18"/>
              </w:rPr>
              <w:t>Италия</w:t>
            </w:r>
          </w:p>
        </w:tc>
        <w:tc>
          <w:tcPr>
            <w:tcW w:w="1577" w:type="dxa"/>
            <w:noWrap/>
            <w:vAlign w:val="center"/>
            <w:hideMark/>
          </w:tcPr>
          <w:p w14:paraId="28C2907E" w14:textId="77777777" w:rsidR="009C052C" w:rsidRPr="00270D11" w:rsidRDefault="009C052C" w:rsidP="00732404">
            <w:pPr>
              <w:pStyle w:val="a3"/>
              <w:ind w:left="0"/>
              <w:jc w:val="center"/>
              <w:rPr>
                <w:rFonts w:cs="Times New Roman"/>
                <w:sz w:val="18"/>
                <w:szCs w:val="18"/>
              </w:rPr>
            </w:pPr>
            <w:r w:rsidRPr="00270D11">
              <w:rPr>
                <w:sz w:val="18"/>
                <w:szCs w:val="18"/>
              </w:rPr>
              <w:t>1 174,7</w:t>
            </w:r>
          </w:p>
        </w:tc>
        <w:tc>
          <w:tcPr>
            <w:tcW w:w="1577" w:type="dxa"/>
            <w:noWrap/>
            <w:vAlign w:val="center"/>
            <w:hideMark/>
          </w:tcPr>
          <w:p w14:paraId="4B2E0937" w14:textId="77777777" w:rsidR="009C052C" w:rsidRPr="00270D11" w:rsidRDefault="009C052C" w:rsidP="00732404">
            <w:pPr>
              <w:pStyle w:val="a3"/>
              <w:ind w:left="0"/>
              <w:jc w:val="center"/>
              <w:rPr>
                <w:rFonts w:cs="Times New Roman"/>
                <w:sz w:val="18"/>
                <w:szCs w:val="18"/>
              </w:rPr>
            </w:pPr>
            <w:r w:rsidRPr="00270D11">
              <w:rPr>
                <w:sz w:val="18"/>
                <w:szCs w:val="18"/>
              </w:rPr>
              <w:t>536,6</w:t>
            </w:r>
          </w:p>
        </w:tc>
        <w:tc>
          <w:tcPr>
            <w:tcW w:w="1577" w:type="dxa"/>
            <w:noWrap/>
            <w:vAlign w:val="center"/>
            <w:hideMark/>
          </w:tcPr>
          <w:p w14:paraId="40245BD9" w14:textId="77777777" w:rsidR="009C052C" w:rsidRPr="00270D11" w:rsidRDefault="009C052C" w:rsidP="00732404">
            <w:pPr>
              <w:pStyle w:val="a3"/>
              <w:ind w:left="0"/>
              <w:jc w:val="center"/>
              <w:rPr>
                <w:rFonts w:cs="Times New Roman"/>
                <w:sz w:val="18"/>
                <w:szCs w:val="18"/>
              </w:rPr>
            </w:pPr>
            <w:r w:rsidRPr="00270D11">
              <w:rPr>
                <w:sz w:val="18"/>
                <w:szCs w:val="18"/>
              </w:rPr>
              <w:t>289,8</w:t>
            </w:r>
          </w:p>
        </w:tc>
        <w:tc>
          <w:tcPr>
            <w:tcW w:w="1577" w:type="dxa"/>
            <w:noWrap/>
            <w:vAlign w:val="center"/>
            <w:hideMark/>
          </w:tcPr>
          <w:p w14:paraId="4DE457A4" w14:textId="77777777" w:rsidR="009C052C" w:rsidRPr="00270D11" w:rsidRDefault="009C052C" w:rsidP="00732404">
            <w:pPr>
              <w:pStyle w:val="a3"/>
              <w:ind w:left="0"/>
              <w:jc w:val="center"/>
              <w:rPr>
                <w:rFonts w:cs="Times New Roman"/>
                <w:sz w:val="18"/>
                <w:szCs w:val="18"/>
              </w:rPr>
            </w:pPr>
            <w:r w:rsidRPr="00270D11">
              <w:rPr>
                <w:sz w:val="18"/>
                <w:szCs w:val="18"/>
              </w:rPr>
              <w:t>246,8</w:t>
            </w:r>
          </w:p>
        </w:tc>
        <w:tc>
          <w:tcPr>
            <w:tcW w:w="1577" w:type="dxa"/>
            <w:noWrap/>
            <w:vAlign w:val="center"/>
            <w:hideMark/>
          </w:tcPr>
          <w:p w14:paraId="4C03172D" w14:textId="77777777" w:rsidR="009C052C" w:rsidRPr="00270D11" w:rsidRDefault="009C052C" w:rsidP="00732404">
            <w:pPr>
              <w:pStyle w:val="a3"/>
              <w:ind w:left="0"/>
              <w:jc w:val="center"/>
              <w:rPr>
                <w:rFonts w:cs="Times New Roman"/>
                <w:sz w:val="18"/>
                <w:szCs w:val="18"/>
              </w:rPr>
            </w:pPr>
            <w:r w:rsidRPr="00270D11">
              <w:rPr>
                <w:sz w:val="18"/>
                <w:szCs w:val="18"/>
              </w:rPr>
              <w:t>45,7</w:t>
            </w:r>
          </w:p>
        </w:tc>
        <w:tc>
          <w:tcPr>
            <w:tcW w:w="1577" w:type="dxa"/>
            <w:noWrap/>
            <w:vAlign w:val="center"/>
            <w:hideMark/>
          </w:tcPr>
          <w:p w14:paraId="2D9D0911" w14:textId="77777777" w:rsidR="009C052C" w:rsidRPr="00270D11" w:rsidRDefault="009C052C" w:rsidP="00732404">
            <w:pPr>
              <w:pStyle w:val="a3"/>
              <w:ind w:left="0"/>
              <w:jc w:val="center"/>
              <w:rPr>
                <w:rFonts w:cs="Times New Roman"/>
                <w:sz w:val="18"/>
                <w:szCs w:val="18"/>
              </w:rPr>
            </w:pPr>
            <w:r w:rsidRPr="00270D11">
              <w:rPr>
                <w:sz w:val="18"/>
                <w:szCs w:val="18"/>
              </w:rPr>
              <w:t>439,8</w:t>
            </w:r>
          </w:p>
        </w:tc>
        <w:tc>
          <w:tcPr>
            <w:tcW w:w="1577" w:type="dxa"/>
            <w:noWrap/>
            <w:vAlign w:val="center"/>
            <w:hideMark/>
          </w:tcPr>
          <w:p w14:paraId="7C71A458" w14:textId="77777777" w:rsidR="009C052C" w:rsidRPr="00270D11" w:rsidRDefault="009C052C" w:rsidP="00732404">
            <w:pPr>
              <w:pStyle w:val="a3"/>
              <w:ind w:left="0"/>
              <w:jc w:val="center"/>
              <w:rPr>
                <w:rFonts w:cs="Times New Roman"/>
                <w:sz w:val="18"/>
                <w:szCs w:val="18"/>
              </w:rPr>
            </w:pPr>
            <w:r w:rsidRPr="00270D11">
              <w:rPr>
                <w:sz w:val="18"/>
                <w:szCs w:val="18"/>
              </w:rPr>
              <w:t>18,0</w:t>
            </w:r>
          </w:p>
        </w:tc>
        <w:tc>
          <w:tcPr>
            <w:tcW w:w="1577" w:type="dxa"/>
            <w:noWrap/>
            <w:vAlign w:val="center"/>
            <w:hideMark/>
          </w:tcPr>
          <w:p w14:paraId="2EBAB5A3" w14:textId="77777777" w:rsidR="009C052C" w:rsidRPr="00270D11" w:rsidRDefault="009C052C" w:rsidP="00732404">
            <w:pPr>
              <w:pStyle w:val="a3"/>
              <w:ind w:left="0"/>
              <w:jc w:val="center"/>
              <w:rPr>
                <w:rFonts w:cs="Times New Roman"/>
                <w:sz w:val="18"/>
                <w:szCs w:val="18"/>
              </w:rPr>
            </w:pPr>
            <w:r w:rsidRPr="00270D11">
              <w:rPr>
                <w:sz w:val="18"/>
                <w:szCs w:val="18"/>
              </w:rPr>
              <w:t>67,8</w:t>
            </w:r>
          </w:p>
        </w:tc>
      </w:tr>
      <w:tr w:rsidR="00270D11" w:rsidRPr="00270D11" w14:paraId="29F53B5F" w14:textId="77777777" w:rsidTr="00732404">
        <w:trPr>
          <w:trHeight w:val="255"/>
        </w:trPr>
        <w:tc>
          <w:tcPr>
            <w:tcW w:w="1985" w:type="dxa"/>
            <w:noWrap/>
            <w:vAlign w:val="center"/>
            <w:hideMark/>
          </w:tcPr>
          <w:p w14:paraId="10C7B082" w14:textId="77777777" w:rsidR="009C052C" w:rsidRPr="00270D11" w:rsidRDefault="009C052C" w:rsidP="00732404">
            <w:pPr>
              <w:pStyle w:val="a3"/>
              <w:ind w:left="0"/>
              <w:jc w:val="left"/>
              <w:rPr>
                <w:rFonts w:cs="Times New Roman"/>
                <w:sz w:val="18"/>
                <w:szCs w:val="18"/>
              </w:rPr>
            </w:pPr>
            <w:r w:rsidRPr="00270D11">
              <w:rPr>
                <w:sz w:val="18"/>
                <w:szCs w:val="18"/>
              </w:rPr>
              <w:t>Нидерланды</w:t>
            </w:r>
          </w:p>
        </w:tc>
        <w:tc>
          <w:tcPr>
            <w:tcW w:w="1577" w:type="dxa"/>
            <w:noWrap/>
            <w:vAlign w:val="center"/>
            <w:hideMark/>
          </w:tcPr>
          <w:p w14:paraId="57CB1303" w14:textId="77777777" w:rsidR="009C052C" w:rsidRPr="00270D11" w:rsidRDefault="009C052C" w:rsidP="00732404">
            <w:pPr>
              <w:pStyle w:val="a3"/>
              <w:ind w:left="0"/>
              <w:jc w:val="center"/>
              <w:rPr>
                <w:rFonts w:cs="Times New Roman"/>
                <w:sz w:val="18"/>
                <w:szCs w:val="18"/>
              </w:rPr>
            </w:pPr>
            <w:r w:rsidRPr="00270D11">
              <w:rPr>
                <w:sz w:val="18"/>
                <w:szCs w:val="18"/>
              </w:rPr>
              <w:t>452,3</w:t>
            </w:r>
          </w:p>
        </w:tc>
        <w:tc>
          <w:tcPr>
            <w:tcW w:w="1577" w:type="dxa"/>
            <w:noWrap/>
            <w:vAlign w:val="center"/>
            <w:hideMark/>
          </w:tcPr>
          <w:p w14:paraId="24A5453D" w14:textId="77777777" w:rsidR="009C052C" w:rsidRPr="00270D11" w:rsidRDefault="009C052C" w:rsidP="00732404">
            <w:pPr>
              <w:pStyle w:val="a3"/>
              <w:ind w:left="0"/>
              <w:jc w:val="center"/>
              <w:rPr>
                <w:rFonts w:cs="Times New Roman"/>
                <w:sz w:val="18"/>
                <w:szCs w:val="18"/>
              </w:rPr>
            </w:pPr>
            <w:r w:rsidRPr="00270D11">
              <w:rPr>
                <w:sz w:val="18"/>
                <w:szCs w:val="18"/>
              </w:rPr>
              <w:t>487,7</w:t>
            </w:r>
          </w:p>
        </w:tc>
        <w:tc>
          <w:tcPr>
            <w:tcW w:w="1577" w:type="dxa"/>
            <w:noWrap/>
            <w:vAlign w:val="center"/>
            <w:hideMark/>
          </w:tcPr>
          <w:p w14:paraId="735E0541" w14:textId="77777777" w:rsidR="009C052C" w:rsidRPr="00270D11" w:rsidRDefault="009C052C" w:rsidP="00732404">
            <w:pPr>
              <w:pStyle w:val="a3"/>
              <w:ind w:left="0"/>
              <w:jc w:val="center"/>
              <w:rPr>
                <w:rFonts w:cs="Times New Roman"/>
                <w:sz w:val="18"/>
                <w:szCs w:val="18"/>
              </w:rPr>
            </w:pPr>
            <w:r w:rsidRPr="00270D11">
              <w:rPr>
                <w:sz w:val="18"/>
                <w:szCs w:val="18"/>
              </w:rPr>
              <w:t>258,8</w:t>
            </w:r>
          </w:p>
        </w:tc>
        <w:tc>
          <w:tcPr>
            <w:tcW w:w="1577" w:type="dxa"/>
            <w:noWrap/>
            <w:vAlign w:val="center"/>
            <w:hideMark/>
          </w:tcPr>
          <w:p w14:paraId="78FC957B" w14:textId="77777777" w:rsidR="009C052C" w:rsidRPr="00270D11" w:rsidRDefault="009C052C" w:rsidP="00732404">
            <w:pPr>
              <w:pStyle w:val="a3"/>
              <w:ind w:left="0"/>
              <w:jc w:val="center"/>
              <w:rPr>
                <w:rFonts w:cs="Times New Roman"/>
                <w:sz w:val="18"/>
                <w:szCs w:val="18"/>
              </w:rPr>
            </w:pPr>
            <w:r w:rsidRPr="00270D11">
              <w:rPr>
                <w:sz w:val="18"/>
                <w:szCs w:val="18"/>
              </w:rPr>
              <w:t>228,9</w:t>
            </w:r>
          </w:p>
        </w:tc>
        <w:tc>
          <w:tcPr>
            <w:tcW w:w="1577" w:type="dxa"/>
            <w:noWrap/>
            <w:vAlign w:val="center"/>
            <w:hideMark/>
          </w:tcPr>
          <w:p w14:paraId="0CFF8E17" w14:textId="77777777" w:rsidR="009C052C" w:rsidRPr="00270D11" w:rsidRDefault="009C052C" w:rsidP="00732404">
            <w:pPr>
              <w:pStyle w:val="a3"/>
              <w:ind w:left="0"/>
              <w:jc w:val="center"/>
              <w:rPr>
                <w:rFonts w:cs="Times New Roman"/>
                <w:sz w:val="18"/>
                <w:szCs w:val="18"/>
              </w:rPr>
            </w:pPr>
            <w:r w:rsidRPr="00270D11">
              <w:rPr>
                <w:sz w:val="18"/>
                <w:szCs w:val="18"/>
              </w:rPr>
              <w:t>107,8</w:t>
            </w:r>
          </w:p>
        </w:tc>
        <w:tc>
          <w:tcPr>
            <w:tcW w:w="1577" w:type="dxa"/>
            <w:noWrap/>
            <w:vAlign w:val="center"/>
            <w:hideMark/>
          </w:tcPr>
          <w:p w14:paraId="42FACC51" w14:textId="77777777" w:rsidR="009C052C" w:rsidRPr="00270D11" w:rsidRDefault="009C052C" w:rsidP="00732404">
            <w:pPr>
              <w:pStyle w:val="a3"/>
              <w:ind w:left="0"/>
              <w:jc w:val="center"/>
              <w:rPr>
                <w:rFonts w:cs="Times New Roman"/>
                <w:sz w:val="18"/>
                <w:szCs w:val="18"/>
              </w:rPr>
            </w:pPr>
            <w:r w:rsidRPr="00270D11">
              <w:rPr>
                <w:sz w:val="18"/>
                <w:szCs w:val="18"/>
              </w:rPr>
              <w:t>388,4</w:t>
            </w:r>
          </w:p>
        </w:tc>
        <w:tc>
          <w:tcPr>
            <w:tcW w:w="1577" w:type="dxa"/>
            <w:noWrap/>
            <w:vAlign w:val="center"/>
            <w:hideMark/>
          </w:tcPr>
          <w:p w14:paraId="2A7D0F9A" w14:textId="77777777" w:rsidR="009C052C" w:rsidRPr="00270D11" w:rsidRDefault="009C052C" w:rsidP="00732404">
            <w:pPr>
              <w:pStyle w:val="a3"/>
              <w:ind w:left="0"/>
              <w:jc w:val="center"/>
              <w:rPr>
                <w:rFonts w:cs="Times New Roman"/>
                <w:sz w:val="18"/>
                <w:szCs w:val="18"/>
              </w:rPr>
            </w:pPr>
            <w:r w:rsidRPr="00270D11">
              <w:rPr>
                <w:sz w:val="18"/>
                <w:szCs w:val="18"/>
              </w:rPr>
              <w:t>20,4</w:t>
            </w:r>
          </w:p>
        </w:tc>
        <w:tc>
          <w:tcPr>
            <w:tcW w:w="1577" w:type="dxa"/>
            <w:noWrap/>
            <w:vAlign w:val="center"/>
            <w:hideMark/>
          </w:tcPr>
          <w:p w14:paraId="1ACC4810" w14:textId="77777777" w:rsidR="009C052C" w:rsidRPr="00270D11" w:rsidRDefault="009C052C" w:rsidP="00732404">
            <w:pPr>
              <w:pStyle w:val="a3"/>
              <w:ind w:left="0"/>
              <w:jc w:val="center"/>
              <w:rPr>
                <w:rFonts w:cs="Times New Roman"/>
                <w:sz w:val="18"/>
                <w:szCs w:val="18"/>
              </w:rPr>
            </w:pPr>
            <w:r w:rsidRPr="00270D11">
              <w:rPr>
                <w:sz w:val="18"/>
                <w:szCs w:val="18"/>
              </w:rPr>
              <w:t>67,2</w:t>
            </w:r>
          </w:p>
        </w:tc>
      </w:tr>
      <w:tr w:rsidR="00270D11" w:rsidRPr="00270D11" w14:paraId="6B6098DB" w14:textId="77777777" w:rsidTr="00732404">
        <w:trPr>
          <w:trHeight w:val="255"/>
        </w:trPr>
        <w:tc>
          <w:tcPr>
            <w:tcW w:w="1985" w:type="dxa"/>
            <w:noWrap/>
            <w:vAlign w:val="center"/>
            <w:hideMark/>
          </w:tcPr>
          <w:p w14:paraId="3FF36FC6" w14:textId="77777777" w:rsidR="009C052C" w:rsidRPr="00270D11" w:rsidRDefault="009C052C" w:rsidP="00732404">
            <w:pPr>
              <w:pStyle w:val="a3"/>
              <w:ind w:left="0"/>
              <w:jc w:val="left"/>
              <w:rPr>
                <w:rFonts w:cs="Times New Roman"/>
                <w:sz w:val="18"/>
                <w:szCs w:val="18"/>
              </w:rPr>
            </w:pPr>
            <w:r w:rsidRPr="00270D11">
              <w:rPr>
                <w:sz w:val="18"/>
                <w:szCs w:val="18"/>
              </w:rPr>
              <w:t>Бельгия</w:t>
            </w:r>
          </w:p>
        </w:tc>
        <w:tc>
          <w:tcPr>
            <w:tcW w:w="1577" w:type="dxa"/>
            <w:noWrap/>
            <w:vAlign w:val="center"/>
            <w:hideMark/>
          </w:tcPr>
          <w:p w14:paraId="7913C49C" w14:textId="77777777" w:rsidR="009C052C" w:rsidRPr="00270D11" w:rsidRDefault="009C052C" w:rsidP="00732404">
            <w:pPr>
              <w:pStyle w:val="a3"/>
              <w:ind w:left="0"/>
              <w:jc w:val="center"/>
              <w:rPr>
                <w:rFonts w:cs="Times New Roman"/>
                <w:sz w:val="18"/>
                <w:szCs w:val="18"/>
              </w:rPr>
            </w:pPr>
            <w:r w:rsidRPr="00270D11">
              <w:rPr>
                <w:sz w:val="18"/>
                <w:szCs w:val="18"/>
              </w:rPr>
              <w:t>288,0</w:t>
            </w:r>
          </w:p>
        </w:tc>
        <w:tc>
          <w:tcPr>
            <w:tcW w:w="1577" w:type="dxa"/>
            <w:noWrap/>
            <w:vAlign w:val="center"/>
            <w:hideMark/>
          </w:tcPr>
          <w:p w14:paraId="066A9208" w14:textId="77777777" w:rsidR="009C052C" w:rsidRPr="00270D11" w:rsidRDefault="009C052C" w:rsidP="00732404">
            <w:pPr>
              <w:pStyle w:val="a3"/>
              <w:ind w:left="0"/>
              <w:jc w:val="center"/>
              <w:rPr>
                <w:rFonts w:cs="Times New Roman"/>
                <w:sz w:val="18"/>
                <w:szCs w:val="18"/>
              </w:rPr>
            </w:pPr>
            <w:r w:rsidRPr="00270D11">
              <w:rPr>
                <w:sz w:val="18"/>
                <w:szCs w:val="18"/>
              </w:rPr>
              <w:t>335,2</w:t>
            </w:r>
          </w:p>
        </w:tc>
        <w:tc>
          <w:tcPr>
            <w:tcW w:w="1577" w:type="dxa"/>
            <w:noWrap/>
            <w:vAlign w:val="center"/>
            <w:hideMark/>
          </w:tcPr>
          <w:p w14:paraId="4170EC09" w14:textId="77777777" w:rsidR="009C052C" w:rsidRPr="00270D11" w:rsidRDefault="009C052C" w:rsidP="00732404">
            <w:pPr>
              <w:pStyle w:val="a3"/>
              <w:ind w:left="0"/>
              <w:jc w:val="center"/>
              <w:rPr>
                <w:rFonts w:cs="Times New Roman"/>
                <w:sz w:val="18"/>
                <w:szCs w:val="18"/>
              </w:rPr>
            </w:pPr>
            <w:r w:rsidRPr="00270D11">
              <w:rPr>
                <w:sz w:val="18"/>
                <w:szCs w:val="18"/>
              </w:rPr>
              <w:t>173,1</w:t>
            </w:r>
          </w:p>
        </w:tc>
        <w:tc>
          <w:tcPr>
            <w:tcW w:w="1577" w:type="dxa"/>
            <w:noWrap/>
            <w:vAlign w:val="center"/>
            <w:hideMark/>
          </w:tcPr>
          <w:p w14:paraId="241BF8C7" w14:textId="77777777" w:rsidR="009C052C" w:rsidRPr="00270D11" w:rsidRDefault="009C052C" w:rsidP="00732404">
            <w:pPr>
              <w:pStyle w:val="a3"/>
              <w:ind w:left="0"/>
              <w:jc w:val="center"/>
              <w:rPr>
                <w:rFonts w:cs="Times New Roman"/>
                <w:sz w:val="18"/>
                <w:szCs w:val="18"/>
              </w:rPr>
            </w:pPr>
            <w:r w:rsidRPr="00270D11">
              <w:rPr>
                <w:sz w:val="18"/>
                <w:szCs w:val="18"/>
              </w:rPr>
              <w:t>162,1</w:t>
            </w:r>
          </w:p>
        </w:tc>
        <w:tc>
          <w:tcPr>
            <w:tcW w:w="1577" w:type="dxa"/>
            <w:noWrap/>
            <w:vAlign w:val="center"/>
            <w:hideMark/>
          </w:tcPr>
          <w:p w14:paraId="6023A629" w14:textId="77777777" w:rsidR="009C052C" w:rsidRPr="00270D11" w:rsidRDefault="009C052C" w:rsidP="00732404">
            <w:pPr>
              <w:pStyle w:val="a3"/>
              <w:ind w:left="0"/>
              <w:jc w:val="center"/>
              <w:rPr>
                <w:rFonts w:cs="Times New Roman"/>
                <w:sz w:val="18"/>
                <w:szCs w:val="18"/>
              </w:rPr>
            </w:pPr>
            <w:r w:rsidRPr="00270D11">
              <w:rPr>
                <w:sz w:val="18"/>
                <w:szCs w:val="18"/>
              </w:rPr>
              <w:t>116,4</w:t>
            </w:r>
          </w:p>
        </w:tc>
        <w:tc>
          <w:tcPr>
            <w:tcW w:w="1577" w:type="dxa"/>
            <w:noWrap/>
            <w:vAlign w:val="center"/>
            <w:hideMark/>
          </w:tcPr>
          <w:p w14:paraId="52AA51C1" w14:textId="77777777" w:rsidR="009C052C" w:rsidRPr="00270D11" w:rsidRDefault="009C052C" w:rsidP="00732404">
            <w:pPr>
              <w:pStyle w:val="a3"/>
              <w:ind w:left="0"/>
              <w:jc w:val="center"/>
              <w:rPr>
                <w:rFonts w:cs="Times New Roman"/>
                <w:sz w:val="18"/>
                <w:szCs w:val="18"/>
              </w:rPr>
            </w:pPr>
            <w:r w:rsidRPr="00270D11">
              <w:rPr>
                <w:sz w:val="18"/>
                <w:szCs w:val="18"/>
              </w:rPr>
              <w:t>335,2</w:t>
            </w:r>
          </w:p>
        </w:tc>
        <w:tc>
          <w:tcPr>
            <w:tcW w:w="1577" w:type="dxa"/>
            <w:noWrap/>
            <w:vAlign w:val="center"/>
            <w:hideMark/>
          </w:tcPr>
          <w:p w14:paraId="6B0F314D" w14:textId="77777777" w:rsidR="009C052C" w:rsidRPr="00270D11" w:rsidRDefault="009C052C" w:rsidP="00732404">
            <w:pPr>
              <w:pStyle w:val="a3"/>
              <w:ind w:left="0"/>
              <w:jc w:val="center"/>
              <w:rPr>
                <w:rFonts w:cs="Times New Roman"/>
                <w:sz w:val="18"/>
                <w:szCs w:val="18"/>
                <w:lang w:val="en-US"/>
              </w:rPr>
            </w:pPr>
            <w:r w:rsidRPr="00270D11">
              <w:rPr>
                <w:sz w:val="18"/>
                <w:szCs w:val="18"/>
              </w:rPr>
              <w:t>-</w:t>
            </w:r>
          </w:p>
        </w:tc>
        <w:tc>
          <w:tcPr>
            <w:tcW w:w="1577" w:type="dxa"/>
            <w:noWrap/>
            <w:vAlign w:val="center"/>
            <w:hideMark/>
          </w:tcPr>
          <w:p w14:paraId="40E34F28" w14:textId="77777777" w:rsidR="009C052C" w:rsidRPr="00270D11" w:rsidRDefault="009C052C" w:rsidP="00732404">
            <w:pPr>
              <w:pStyle w:val="a3"/>
              <w:ind w:left="0"/>
              <w:jc w:val="center"/>
              <w:rPr>
                <w:rFonts w:cs="Times New Roman"/>
                <w:sz w:val="18"/>
                <w:szCs w:val="18"/>
              </w:rPr>
            </w:pPr>
            <w:r w:rsidRPr="00270D11">
              <w:rPr>
                <w:sz w:val="18"/>
                <w:szCs w:val="18"/>
              </w:rPr>
              <w:t>75,9</w:t>
            </w:r>
          </w:p>
        </w:tc>
      </w:tr>
      <w:tr w:rsidR="00270D11" w:rsidRPr="00270D11" w14:paraId="789EAA76" w14:textId="77777777" w:rsidTr="00732404">
        <w:trPr>
          <w:trHeight w:val="255"/>
        </w:trPr>
        <w:tc>
          <w:tcPr>
            <w:tcW w:w="1985" w:type="dxa"/>
            <w:noWrap/>
            <w:vAlign w:val="center"/>
            <w:hideMark/>
          </w:tcPr>
          <w:p w14:paraId="73D4F5E7" w14:textId="77777777" w:rsidR="009C052C" w:rsidRPr="00270D11" w:rsidRDefault="009C052C" w:rsidP="00732404">
            <w:pPr>
              <w:pStyle w:val="a3"/>
              <w:ind w:left="0"/>
              <w:jc w:val="left"/>
              <w:rPr>
                <w:rFonts w:cs="Times New Roman"/>
                <w:sz w:val="18"/>
                <w:szCs w:val="18"/>
              </w:rPr>
            </w:pPr>
            <w:r w:rsidRPr="00270D11">
              <w:rPr>
                <w:sz w:val="18"/>
                <w:szCs w:val="18"/>
              </w:rPr>
              <w:t>Испания</w:t>
            </w:r>
          </w:p>
        </w:tc>
        <w:tc>
          <w:tcPr>
            <w:tcW w:w="1577" w:type="dxa"/>
            <w:noWrap/>
            <w:vAlign w:val="center"/>
            <w:hideMark/>
          </w:tcPr>
          <w:p w14:paraId="4BEA91EF" w14:textId="77777777" w:rsidR="009C052C" w:rsidRPr="00270D11" w:rsidRDefault="009C052C" w:rsidP="00732404">
            <w:pPr>
              <w:pStyle w:val="a3"/>
              <w:ind w:left="0"/>
              <w:jc w:val="center"/>
              <w:rPr>
                <w:rFonts w:cs="Times New Roman"/>
                <w:sz w:val="18"/>
                <w:szCs w:val="18"/>
              </w:rPr>
            </w:pPr>
            <w:r w:rsidRPr="00270D11">
              <w:rPr>
                <w:sz w:val="18"/>
                <w:szCs w:val="18"/>
              </w:rPr>
              <w:t>614,6</w:t>
            </w:r>
          </w:p>
        </w:tc>
        <w:tc>
          <w:tcPr>
            <w:tcW w:w="1577" w:type="dxa"/>
            <w:noWrap/>
            <w:vAlign w:val="center"/>
            <w:hideMark/>
          </w:tcPr>
          <w:p w14:paraId="00ED50C6" w14:textId="77777777" w:rsidR="009C052C" w:rsidRPr="00270D11" w:rsidRDefault="009C052C" w:rsidP="00732404">
            <w:pPr>
              <w:pStyle w:val="a3"/>
              <w:ind w:left="0"/>
              <w:jc w:val="center"/>
              <w:rPr>
                <w:rFonts w:cs="Times New Roman"/>
                <w:sz w:val="18"/>
                <w:szCs w:val="18"/>
              </w:rPr>
            </w:pPr>
            <w:r w:rsidRPr="00270D11">
              <w:rPr>
                <w:sz w:val="18"/>
                <w:szCs w:val="18"/>
              </w:rPr>
              <w:t>275,2</w:t>
            </w:r>
          </w:p>
        </w:tc>
        <w:tc>
          <w:tcPr>
            <w:tcW w:w="1577" w:type="dxa"/>
            <w:noWrap/>
            <w:vAlign w:val="center"/>
            <w:hideMark/>
          </w:tcPr>
          <w:p w14:paraId="2B407254" w14:textId="77777777" w:rsidR="009C052C" w:rsidRPr="00270D11" w:rsidRDefault="009C052C" w:rsidP="00732404">
            <w:pPr>
              <w:pStyle w:val="a3"/>
              <w:ind w:left="0"/>
              <w:jc w:val="center"/>
              <w:rPr>
                <w:rFonts w:cs="Times New Roman"/>
                <w:sz w:val="18"/>
                <w:szCs w:val="18"/>
              </w:rPr>
            </w:pPr>
            <w:r w:rsidRPr="00270D11">
              <w:rPr>
                <w:sz w:val="18"/>
                <w:szCs w:val="18"/>
              </w:rPr>
              <w:t>134,2</w:t>
            </w:r>
          </w:p>
        </w:tc>
        <w:tc>
          <w:tcPr>
            <w:tcW w:w="1577" w:type="dxa"/>
            <w:noWrap/>
            <w:vAlign w:val="center"/>
            <w:hideMark/>
          </w:tcPr>
          <w:p w14:paraId="626ED569" w14:textId="77777777" w:rsidR="009C052C" w:rsidRPr="00270D11" w:rsidRDefault="009C052C" w:rsidP="00732404">
            <w:pPr>
              <w:pStyle w:val="a3"/>
              <w:ind w:left="0"/>
              <w:jc w:val="center"/>
              <w:rPr>
                <w:rFonts w:cs="Times New Roman"/>
                <w:sz w:val="18"/>
                <w:szCs w:val="18"/>
              </w:rPr>
            </w:pPr>
            <w:r w:rsidRPr="00270D11">
              <w:rPr>
                <w:sz w:val="18"/>
                <w:szCs w:val="18"/>
              </w:rPr>
              <w:t>141,0</w:t>
            </w:r>
          </w:p>
        </w:tc>
        <w:tc>
          <w:tcPr>
            <w:tcW w:w="1577" w:type="dxa"/>
            <w:noWrap/>
            <w:vAlign w:val="center"/>
            <w:hideMark/>
          </w:tcPr>
          <w:p w14:paraId="50FDFAC4" w14:textId="77777777" w:rsidR="009C052C" w:rsidRPr="00270D11" w:rsidRDefault="009C052C" w:rsidP="00732404">
            <w:pPr>
              <w:pStyle w:val="a3"/>
              <w:ind w:left="0"/>
              <w:jc w:val="center"/>
              <w:rPr>
                <w:rFonts w:cs="Times New Roman"/>
                <w:sz w:val="18"/>
                <w:szCs w:val="18"/>
              </w:rPr>
            </w:pPr>
            <w:r w:rsidRPr="00270D11">
              <w:rPr>
                <w:sz w:val="18"/>
                <w:szCs w:val="18"/>
              </w:rPr>
              <w:t>44,8</w:t>
            </w:r>
          </w:p>
        </w:tc>
        <w:tc>
          <w:tcPr>
            <w:tcW w:w="1577" w:type="dxa"/>
            <w:noWrap/>
            <w:vAlign w:val="center"/>
            <w:hideMark/>
          </w:tcPr>
          <w:p w14:paraId="3A8A1CA7" w14:textId="77777777" w:rsidR="009C052C" w:rsidRPr="00270D11" w:rsidRDefault="009C052C" w:rsidP="00732404">
            <w:pPr>
              <w:pStyle w:val="a3"/>
              <w:ind w:left="0"/>
              <w:jc w:val="center"/>
              <w:rPr>
                <w:rFonts w:cs="Times New Roman"/>
                <w:sz w:val="18"/>
                <w:szCs w:val="18"/>
              </w:rPr>
            </w:pPr>
            <w:r w:rsidRPr="00270D11">
              <w:rPr>
                <w:sz w:val="18"/>
                <w:szCs w:val="18"/>
              </w:rPr>
              <w:t>211,4</w:t>
            </w:r>
          </w:p>
        </w:tc>
        <w:tc>
          <w:tcPr>
            <w:tcW w:w="1577" w:type="dxa"/>
            <w:noWrap/>
            <w:vAlign w:val="center"/>
            <w:hideMark/>
          </w:tcPr>
          <w:p w14:paraId="5F79F846" w14:textId="77777777" w:rsidR="009C052C" w:rsidRPr="00270D11" w:rsidRDefault="009C052C" w:rsidP="00732404">
            <w:pPr>
              <w:pStyle w:val="a3"/>
              <w:ind w:left="0"/>
              <w:jc w:val="center"/>
              <w:rPr>
                <w:rFonts w:cs="Times New Roman"/>
                <w:sz w:val="18"/>
                <w:szCs w:val="18"/>
              </w:rPr>
            </w:pPr>
            <w:r w:rsidRPr="00270D11">
              <w:rPr>
                <w:sz w:val="18"/>
                <w:szCs w:val="18"/>
              </w:rPr>
              <w:t>23,2</w:t>
            </w:r>
          </w:p>
        </w:tc>
        <w:tc>
          <w:tcPr>
            <w:tcW w:w="1577" w:type="dxa"/>
            <w:noWrap/>
            <w:vAlign w:val="center"/>
            <w:hideMark/>
          </w:tcPr>
          <w:p w14:paraId="65368BD0" w14:textId="77777777" w:rsidR="009C052C" w:rsidRPr="00270D11" w:rsidRDefault="009C052C" w:rsidP="00732404">
            <w:pPr>
              <w:pStyle w:val="a3"/>
              <w:ind w:left="0"/>
              <w:jc w:val="center"/>
              <w:rPr>
                <w:rFonts w:cs="Times New Roman"/>
                <w:sz w:val="18"/>
                <w:szCs w:val="18"/>
              </w:rPr>
            </w:pPr>
            <w:r w:rsidRPr="00270D11">
              <w:rPr>
                <w:sz w:val="18"/>
                <w:szCs w:val="18"/>
              </w:rPr>
              <w:t>71,7</w:t>
            </w:r>
          </w:p>
        </w:tc>
      </w:tr>
      <w:tr w:rsidR="00270D11" w:rsidRPr="00270D11" w14:paraId="512B75B8" w14:textId="77777777" w:rsidTr="00732404">
        <w:trPr>
          <w:trHeight w:val="255"/>
        </w:trPr>
        <w:tc>
          <w:tcPr>
            <w:tcW w:w="1985" w:type="dxa"/>
            <w:noWrap/>
            <w:vAlign w:val="center"/>
            <w:hideMark/>
          </w:tcPr>
          <w:p w14:paraId="79FE7364" w14:textId="77777777" w:rsidR="009C052C" w:rsidRPr="00270D11" w:rsidRDefault="009C052C" w:rsidP="00732404">
            <w:pPr>
              <w:pStyle w:val="a3"/>
              <w:ind w:left="0"/>
              <w:jc w:val="left"/>
              <w:rPr>
                <w:rFonts w:cs="Times New Roman"/>
                <w:sz w:val="18"/>
                <w:szCs w:val="18"/>
              </w:rPr>
            </w:pPr>
            <w:r w:rsidRPr="00270D11">
              <w:rPr>
                <w:sz w:val="18"/>
                <w:szCs w:val="18"/>
              </w:rPr>
              <w:t>Швейцария</w:t>
            </w:r>
          </w:p>
        </w:tc>
        <w:tc>
          <w:tcPr>
            <w:tcW w:w="1577" w:type="dxa"/>
            <w:noWrap/>
            <w:vAlign w:val="center"/>
            <w:hideMark/>
          </w:tcPr>
          <w:p w14:paraId="319DAD5A" w14:textId="77777777" w:rsidR="009C052C" w:rsidRPr="00270D11" w:rsidRDefault="009C052C" w:rsidP="00732404">
            <w:pPr>
              <w:pStyle w:val="a3"/>
              <w:ind w:left="0"/>
              <w:jc w:val="center"/>
              <w:rPr>
                <w:rFonts w:cs="Times New Roman"/>
                <w:sz w:val="18"/>
                <w:szCs w:val="18"/>
              </w:rPr>
            </w:pPr>
            <w:r w:rsidRPr="00270D11">
              <w:rPr>
                <w:sz w:val="18"/>
                <w:szCs w:val="18"/>
              </w:rPr>
              <w:t>353,1</w:t>
            </w:r>
          </w:p>
        </w:tc>
        <w:tc>
          <w:tcPr>
            <w:tcW w:w="1577" w:type="dxa"/>
            <w:noWrap/>
            <w:vAlign w:val="center"/>
            <w:hideMark/>
          </w:tcPr>
          <w:p w14:paraId="09103070" w14:textId="77777777" w:rsidR="009C052C" w:rsidRPr="00270D11" w:rsidRDefault="009C052C" w:rsidP="00732404">
            <w:pPr>
              <w:pStyle w:val="a3"/>
              <w:ind w:left="0"/>
              <w:jc w:val="center"/>
              <w:rPr>
                <w:rFonts w:cs="Times New Roman"/>
                <w:sz w:val="18"/>
                <w:szCs w:val="18"/>
              </w:rPr>
            </w:pPr>
            <w:r w:rsidRPr="00270D11">
              <w:rPr>
                <w:sz w:val="18"/>
                <w:szCs w:val="18"/>
              </w:rPr>
              <w:t>268,4</w:t>
            </w:r>
          </w:p>
        </w:tc>
        <w:tc>
          <w:tcPr>
            <w:tcW w:w="1577" w:type="dxa"/>
            <w:noWrap/>
            <w:vAlign w:val="center"/>
            <w:hideMark/>
          </w:tcPr>
          <w:p w14:paraId="4D1EEAE4" w14:textId="77777777" w:rsidR="009C052C" w:rsidRPr="00270D11" w:rsidRDefault="009C052C" w:rsidP="00732404">
            <w:pPr>
              <w:pStyle w:val="a3"/>
              <w:ind w:left="0"/>
              <w:jc w:val="center"/>
              <w:rPr>
                <w:rFonts w:cs="Times New Roman"/>
                <w:sz w:val="18"/>
                <w:szCs w:val="18"/>
              </w:rPr>
            </w:pPr>
            <w:r w:rsidRPr="00270D11">
              <w:rPr>
                <w:sz w:val="18"/>
                <w:szCs w:val="18"/>
              </w:rPr>
              <w:t>141,2</w:t>
            </w:r>
          </w:p>
        </w:tc>
        <w:tc>
          <w:tcPr>
            <w:tcW w:w="1577" w:type="dxa"/>
            <w:noWrap/>
            <w:vAlign w:val="center"/>
            <w:hideMark/>
          </w:tcPr>
          <w:p w14:paraId="3625FB21" w14:textId="77777777" w:rsidR="009C052C" w:rsidRPr="00270D11" w:rsidRDefault="009C052C" w:rsidP="00732404">
            <w:pPr>
              <w:pStyle w:val="a3"/>
              <w:ind w:left="0"/>
              <w:jc w:val="center"/>
              <w:rPr>
                <w:rFonts w:cs="Times New Roman"/>
                <w:sz w:val="18"/>
                <w:szCs w:val="18"/>
              </w:rPr>
            </w:pPr>
            <w:r w:rsidRPr="00270D11">
              <w:rPr>
                <w:sz w:val="18"/>
                <w:szCs w:val="18"/>
              </w:rPr>
              <w:t>127,2</w:t>
            </w:r>
          </w:p>
        </w:tc>
        <w:tc>
          <w:tcPr>
            <w:tcW w:w="1577" w:type="dxa"/>
            <w:noWrap/>
            <w:vAlign w:val="center"/>
            <w:hideMark/>
          </w:tcPr>
          <w:p w14:paraId="6A1FF3B5" w14:textId="77777777" w:rsidR="009C052C" w:rsidRPr="00270D11" w:rsidRDefault="009C052C" w:rsidP="00732404">
            <w:pPr>
              <w:pStyle w:val="a3"/>
              <w:ind w:left="0"/>
              <w:jc w:val="center"/>
              <w:rPr>
                <w:rFonts w:cs="Times New Roman"/>
                <w:sz w:val="18"/>
                <w:szCs w:val="18"/>
              </w:rPr>
            </w:pPr>
            <w:r w:rsidRPr="00270D11">
              <w:rPr>
                <w:sz w:val="18"/>
                <w:szCs w:val="18"/>
              </w:rPr>
              <w:t>76,0</w:t>
            </w:r>
          </w:p>
        </w:tc>
        <w:tc>
          <w:tcPr>
            <w:tcW w:w="1577" w:type="dxa"/>
            <w:noWrap/>
            <w:vAlign w:val="center"/>
            <w:hideMark/>
          </w:tcPr>
          <w:p w14:paraId="66D554F9" w14:textId="77777777" w:rsidR="009C052C" w:rsidRPr="00270D11" w:rsidRDefault="009C052C" w:rsidP="00732404">
            <w:pPr>
              <w:pStyle w:val="a3"/>
              <w:ind w:left="0"/>
              <w:jc w:val="center"/>
              <w:rPr>
                <w:rFonts w:cs="Times New Roman"/>
                <w:sz w:val="18"/>
                <w:szCs w:val="18"/>
              </w:rPr>
            </w:pPr>
            <w:r w:rsidRPr="00270D11">
              <w:rPr>
                <w:sz w:val="18"/>
                <w:szCs w:val="18"/>
              </w:rPr>
              <w:t>161,8</w:t>
            </w:r>
          </w:p>
        </w:tc>
        <w:tc>
          <w:tcPr>
            <w:tcW w:w="1577" w:type="dxa"/>
            <w:noWrap/>
            <w:vAlign w:val="center"/>
            <w:hideMark/>
          </w:tcPr>
          <w:p w14:paraId="2129B5B7" w14:textId="77777777" w:rsidR="009C052C" w:rsidRPr="00270D11" w:rsidRDefault="009C052C" w:rsidP="00732404">
            <w:pPr>
              <w:pStyle w:val="a3"/>
              <w:ind w:left="0"/>
              <w:jc w:val="center"/>
              <w:rPr>
                <w:rFonts w:cs="Times New Roman"/>
                <w:sz w:val="18"/>
                <w:szCs w:val="18"/>
              </w:rPr>
            </w:pPr>
            <w:r w:rsidRPr="00270D11">
              <w:rPr>
                <w:sz w:val="18"/>
                <w:szCs w:val="18"/>
              </w:rPr>
              <w:t>39,7</w:t>
            </w:r>
          </w:p>
        </w:tc>
        <w:tc>
          <w:tcPr>
            <w:tcW w:w="1577" w:type="dxa"/>
            <w:noWrap/>
            <w:vAlign w:val="center"/>
            <w:hideMark/>
          </w:tcPr>
          <w:p w14:paraId="582CFE7A" w14:textId="77777777" w:rsidR="009C052C" w:rsidRPr="00270D11" w:rsidRDefault="009C052C" w:rsidP="00732404">
            <w:pPr>
              <w:pStyle w:val="a3"/>
              <w:ind w:left="0"/>
              <w:jc w:val="center"/>
              <w:rPr>
                <w:rFonts w:cs="Times New Roman"/>
                <w:sz w:val="18"/>
                <w:szCs w:val="18"/>
              </w:rPr>
            </w:pPr>
            <w:r w:rsidRPr="00270D11">
              <w:rPr>
                <w:sz w:val="18"/>
                <w:szCs w:val="18"/>
              </w:rPr>
              <w:t>75,1</w:t>
            </w:r>
          </w:p>
        </w:tc>
      </w:tr>
      <w:tr w:rsidR="00270D11" w:rsidRPr="00270D11" w14:paraId="4096B422" w14:textId="77777777" w:rsidTr="00732404">
        <w:trPr>
          <w:trHeight w:val="255"/>
        </w:trPr>
        <w:tc>
          <w:tcPr>
            <w:tcW w:w="1985" w:type="dxa"/>
            <w:noWrap/>
            <w:vAlign w:val="center"/>
            <w:hideMark/>
          </w:tcPr>
          <w:p w14:paraId="0B500729" w14:textId="77777777" w:rsidR="009C052C" w:rsidRPr="00270D11" w:rsidRDefault="009C052C" w:rsidP="00732404">
            <w:pPr>
              <w:pStyle w:val="a3"/>
              <w:ind w:left="0"/>
              <w:jc w:val="left"/>
              <w:rPr>
                <w:rFonts w:cs="Times New Roman"/>
                <w:sz w:val="18"/>
                <w:szCs w:val="18"/>
              </w:rPr>
            </w:pPr>
            <w:r w:rsidRPr="00270D11">
              <w:rPr>
                <w:sz w:val="18"/>
                <w:szCs w:val="18"/>
              </w:rPr>
              <w:t>Швеция</w:t>
            </w:r>
          </w:p>
        </w:tc>
        <w:tc>
          <w:tcPr>
            <w:tcW w:w="1577" w:type="dxa"/>
            <w:noWrap/>
            <w:vAlign w:val="center"/>
            <w:hideMark/>
          </w:tcPr>
          <w:p w14:paraId="182F7847" w14:textId="77777777" w:rsidR="009C052C" w:rsidRPr="00270D11" w:rsidRDefault="009C052C" w:rsidP="00732404">
            <w:pPr>
              <w:pStyle w:val="a3"/>
              <w:ind w:left="0"/>
              <w:jc w:val="center"/>
              <w:rPr>
                <w:rFonts w:cs="Times New Roman"/>
                <w:sz w:val="18"/>
                <w:szCs w:val="18"/>
              </w:rPr>
            </w:pPr>
            <w:r w:rsidRPr="00270D11">
              <w:rPr>
                <w:sz w:val="18"/>
                <w:szCs w:val="18"/>
              </w:rPr>
              <w:t>267,3</w:t>
            </w:r>
          </w:p>
        </w:tc>
        <w:tc>
          <w:tcPr>
            <w:tcW w:w="1577" w:type="dxa"/>
            <w:noWrap/>
            <w:vAlign w:val="center"/>
            <w:hideMark/>
          </w:tcPr>
          <w:p w14:paraId="70260119" w14:textId="77777777" w:rsidR="009C052C" w:rsidRPr="00270D11" w:rsidRDefault="009C052C" w:rsidP="00732404">
            <w:pPr>
              <w:pStyle w:val="a3"/>
              <w:ind w:left="0"/>
              <w:jc w:val="center"/>
              <w:rPr>
                <w:rFonts w:cs="Times New Roman"/>
                <w:sz w:val="18"/>
                <w:szCs w:val="18"/>
              </w:rPr>
            </w:pPr>
            <w:r w:rsidRPr="00270D11">
              <w:rPr>
                <w:sz w:val="18"/>
                <w:szCs w:val="18"/>
              </w:rPr>
              <w:t>183,3</w:t>
            </w:r>
          </w:p>
        </w:tc>
        <w:tc>
          <w:tcPr>
            <w:tcW w:w="1577" w:type="dxa"/>
            <w:noWrap/>
            <w:vAlign w:val="center"/>
            <w:hideMark/>
          </w:tcPr>
          <w:p w14:paraId="7D051CF5" w14:textId="77777777" w:rsidR="009C052C" w:rsidRPr="00270D11" w:rsidRDefault="009C052C" w:rsidP="00732404">
            <w:pPr>
              <w:pStyle w:val="a3"/>
              <w:ind w:left="0"/>
              <w:jc w:val="center"/>
              <w:rPr>
                <w:rFonts w:cs="Times New Roman"/>
                <w:sz w:val="18"/>
                <w:szCs w:val="18"/>
              </w:rPr>
            </w:pPr>
            <w:r w:rsidRPr="00270D11">
              <w:rPr>
                <w:sz w:val="18"/>
                <w:szCs w:val="18"/>
              </w:rPr>
              <w:t>99,2</w:t>
            </w:r>
          </w:p>
        </w:tc>
        <w:tc>
          <w:tcPr>
            <w:tcW w:w="1577" w:type="dxa"/>
            <w:noWrap/>
            <w:vAlign w:val="center"/>
            <w:hideMark/>
          </w:tcPr>
          <w:p w14:paraId="4834CD07" w14:textId="77777777" w:rsidR="009C052C" w:rsidRPr="00270D11" w:rsidRDefault="009C052C" w:rsidP="00732404">
            <w:pPr>
              <w:pStyle w:val="a3"/>
              <w:ind w:left="0"/>
              <w:jc w:val="center"/>
              <w:rPr>
                <w:rFonts w:cs="Times New Roman"/>
                <w:sz w:val="18"/>
                <w:szCs w:val="18"/>
              </w:rPr>
            </w:pPr>
            <w:r w:rsidRPr="00270D11">
              <w:rPr>
                <w:sz w:val="18"/>
                <w:szCs w:val="18"/>
              </w:rPr>
              <w:t>84,1</w:t>
            </w:r>
          </w:p>
        </w:tc>
        <w:tc>
          <w:tcPr>
            <w:tcW w:w="1577" w:type="dxa"/>
            <w:noWrap/>
            <w:vAlign w:val="center"/>
            <w:hideMark/>
          </w:tcPr>
          <w:p w14:paraId="2CAA6048" w14:textId="77777777" w:rsidR="009C052C" w:rsidRPr="00270D11" w:rsidRDefault="009C052C" w:rsidP="00732404">
            <w:pPr>
              <w:pStyle w:val="a3"/>
              <w:ind w:left="0"/>
              <w:jc w:val="center"/>
              <w:rPr>
                <w:rFonts w:cs="Times New Roman"/>
                <w:sz w:val="18"/>
                <w:szCs w:val="18"/>
              </w:rPr>
            </w:pPr>
            <w:r w:rsidRPr="00270D11">
              <w:rPr>
                <w:sz w:val="18"/>
                <w:szCs w:val="18"/>
              </w:rPr>
              <w:t>68,6</w:t>
            </w:r>
          </w:p>
        </w:tc>
        <w:tc>
          <w:tcPr>
            <w:tcW w:w="1577" w:type="dxa"/>
            <w:noWrap/>
            <w:vAlign w:val="center"/>
            <w:hideMark/>
          </w:tcPr>
          <w:p w14:paraId="1F3C82B9" w14:textId="77777777" w:rsidR="009C052C" w:rsidRPr="00270D11" w:rsidRDefault="009C052C" w:rsidP="00732404">
            <w:pPr>
              <w:pStyle w:val="a3"/>
              <w:ind w:left="0"/>
              <w:jc w:val="center"/>
              <w:rPr>
                <w:rFonts w:cs="Times New Roman"/>
                <w:sz w:val="18"/>
                <w:szCs w:val="18"/>
              </w:rPr>
            </w:pPr>
            <w:r w:rsidRPr="00270D11">
              <w:rPr>
                <w:sz w:val="18"/>
                <w:szCs w:val="18"/>
              </w:rPr>
              <w:t>145,5</w:t>
            </w:r>
          </w:p>
        </w:tc>
        <w:tc>
          <w:tcPr>
            <w:tcW w:w="1577" w:type="dxa"/>
            <w:noWrap/>
            <w:vAlign w:val="center"/>
            <w:hideMark/>
          </w:tcPr>
          <w:p w14:paraId="6F6FC181" w14:textId="77777777" w:rsidR="009C052C" w:rsidRPr="00270D11" w:rsidRDefault="009C052C" w:rsidP="00732404">
            <w:pPr>
              <w:pStyle w:val="a3"/>
              <w:ind w:left="0"/>
              <w:jc w:val="center"/>
              <w:rPr>
                <w:rFonts w:cs="Times New Roman"/>
                <w:sz w:val="18"/>
                <w:szCs w:val="18"/>
              </w:rPr>
            </w:pPr>
            <w:r w:rsidRPr="00270D11">
              <w:rPr>
                <w:sz w:val="18"/>
                <w:szCs w:val="18"/>
              </w:rPr>
              <w:t>20,6</w:t>
            </w:r>
          </w:p>
        </w:tc>
        <w:tc>
          <w:tcPr>
            <w:tcW w:w="1577" w:type="dxa"/>
            <w:noWrap/>
            <w:vAlign w:val="center"/>
            <w:hideMark/>
          </w:tcPr>
          <w:p w14:paraId="2D5F6AF3" w14:textId="77777777" w:rsidR="009C052C" w:rsidRPr="00270D11" w:rsidRDefault="009C052C" w:rsidP="00732404">
            <w:pPr>
              <w:pStyle w:val="a3"/>
              <w:ind w:left="0"/>
              <w:jc w:val="center"/>
              <w:rPr>
                <w:rFonts w:cs="Times New Roman"/>
                <w:sz w:val="18"/>
                <w:szCs w:val="18"/>
              </w:rPr>
            </w:pPr>
            <w:r w:rsidRPr="00270D11">
              <w:rPr>
                <w:sz w:val="18"/>
                <w:szCs w:val="18"/>
              </w:rPr>
              <w:t>73,0</w:t>
            </w:r>
          </w:p>
        </w:tc>
      </w:tr>
      <w:tr w:rsidR="00270D11" w:rsidRPr="00270D11" w14:paraId="7A72EDBD" w14:textId="77777777" w:rsidTr="00732404">
        <w:trPr>
          <w:trHeight w:val="255"/>
        </w:trPr>
        <w:tc>
          <w:tcPr>
            <w:tcW w:w="1985" w:type="dxa"/>
            <w:noWrap/>
            <w:vAlign w:val="center"/>
            <w:hideMark/>
          </w:tcPr>
          <w:p w14:paraId="70895D9B" w14:textId="77777777" w:rsidR="009C052C" w:rsidRPr="00270D11" w:rsidRDefault="009C052C" w:rsidP="00732404">
            <w:pPr>
              <w:pStyle w:val="a3"/>
              <w:ind w:left="0"/>
              <w:jc w:val="left"/>
              <w:rPr>
                <w:rFonts w:cs="Times New Roman"/>
                <w:sz w:val="18"/>
                <w:szCs w:val="18"/>
              </w:rPr>
            </w:pPr>
            <w:r w:rsidRPr="00270D11">
              <w:rPr>
                <w:sz w:val="18"/>
                <w:szCs w:val="18"/>
              </w:rPr>
              <w:t>Австрия</w:t>
            </w:r>
          </w:p>
        </w:tc>
        <w:tc>
          <w:tcPr>
            <w:tcW w:w="1577" w:type="dxa"/>
            <w:noWrap/>
            <w:vAlign w:val="center"/>
            <w:hideMark/>
          </w:tcPr>
          <w:p w14:paraId="60D8FAAB" w14:textId="77777777" w:rsidR="009C052C" w:rsidRPr="00270D11" w:rsidRDefault="009C052C" w:rsidP="00732404">
            <w:pPr>
              <w:pStyle w:val="a3"/>
              <w:ind w:left="0"/>
              <w:jc w:val="center"/>
              <w:rPr>
                <w:rFonts w:cs="Times New Roman"/>
                <w:sz w:val="18"/>
                <w:szCs w:val="18"/>
              </w:rPr>
            </w:pPr>
            <w:r w:rsidRPr="00270D11">
              <w:rPr>
                <w:sz w:val="18"/>
                <w:szCs w:val="18"/>
              </w:rPr>
              <w:t>241,0</w:t>
            </w:r>
          </w:p>
        </w:tc>
        <w:tc>
          <w:tcPr>
            <w:tcW w:w="1577" w:type="dxa"/>
            <w:noWrap/>
            <w:vAlign w:val="center"/>
            <w:hideMark/>
          </w:tcPr>
          <w:p w14:paraId="7F155998" w14:textId="77777777" w:rsidR="009C052C" w:rsidRPr="00270D11" w:rsidRDefault="009C052C" w:rsidP="00732404">
            <w:pPr>
              <w:pStyle w:val="a3"/>
              <w:ind w:left="0"/>
              <w:jc w:val="center"/>
              <w:rPr>
                <w:rFonts w:cs="Times New Roman"/>
                <w:sz w:val="18"/>
                <w:szCs w:val="18"/>
              </w:rPr>
            </w:pPr>
            <w:r w:rsidRPr="00270D11">
              <w:rPr>
                <w:sz w:val="18"/>
                <w:szCs w:val="18"/>
              </w:rPr>
              <w:t>164,5</w:t>
            </w:r>
          </w:p>
        </w:tc>
        <w:tc>
          <w:tcPr>
            <w:tcW w:w="1577" w:type="dxa"/>
            <w:noWrap/>
            <w:vAlign w:val="center"/>
            <w:hideMark/>
          </w:tcPr>
          <w:p w14:paraId="711B1680" w14:textId="77777777" w:rsidR="009C052C" w:rsidRPr="00270D11" w:rsidRDefault="009C052C" w:rsidP="00732404">
            <w:pPr>
              <w:pStyle w:val="a3"/>
              <w:ind w:left="0"/>
              <w:jc w:val="center"/>
              <w:rPr>
                <w:rFonts w:cs="Times New Roman"/>
                <w:sz w:val="18"/>
                <w:szCs w:val="18"/>
              </w:rPr>
            </w:pPr>
            <w:r w:rsidRPr="00270D11">
              <w:rPr>
                <w:sz w:val="18"/>
                <w:szCs w:val="18"/>
              </w:rPr>
              <w:t>80,8</w:t>
            </w:r>
          </w:p>
        </w:tc>
        <w:tc>
          <w:tcPr>
            <w:tcW w:w="1577" w:type="dxa"/>
            <w:noWrap/>
            <w:vAlign w:val="center"/>
            <w:hideMark/>
          </w:tcPr>
          <w:p w14:paraId="373B1720" w14:textId="77777777" w:rsidR="009C052C" w:rsidRPr="00270D11" w:rsidRDefault="009C052C" w:rsidP="00732404">
            <w:pPr>
              <w:pStyle w:val="a3"/>
              <w:ind w:left="0"/>
              <w:jc w:val="center"/>
              <w:rPr>
                <w:rFonts w:cs="Times New Roman"/>
                <w:sz w:val="18"/>
                <w:szCs w:val="18"/>
              </w:rPr>
            </w:pPr>
            <w:r w:rsidRPr="00270D11">
              <w:rPr>
                <w:sz w:val="18"/>
                <w:szCs w:val="18"/>
              </w:rPr>
              <w:t>83,7</w:t>
            </w:r>
          </w:p>
        </w:tc>
        <w:tc>
          <w:tcPr>
            <w:tcW w:w="1577" w:type="dxa"/>
            <w:noWrap/>
            <w:vAlign w:val="center"/>
            <w:hideMark/>
          </w:tcPr>
          <w:p w14:paraId="70F2EC61" w14:textId="77777777" w:rsidR="009C052C" w:rsidRPr="00270D11" w:rsidRDefault="009C052C" w:rsidP="00732404">
            <w:pPr>
              <w:pStyle w:val="a3"/>
              <w:ind w:left="0"/>
              <w:jc w:val="center"/>
              <w:rPr>
                <w:rFonts w:cs="Times New Roman"/>
                <w:sz w:val="18"/>
                <w:szCs w:val="18"/>
              </w:rPr>
            </w:pPr>
            <w:r w:rsidRPr="00270D11">
              <w:rPr>
                <w:sz w:val="18"/>
                <w:szCs w:val="18"/>
              </w:rPr>
              <w:t>68,3</w:t>
            </w:r>
          </w:p>
        </w:tc>
        <w:tc>
          <w:tcPr>
            <w:tcW w:w="1577" w:type="dxa"/>
            <w:noWrap/>
            <w:vAlign w:val="center"/>
            <w:hideMark/>
          </w:tcPr>
          <w:p w14:paraId="32634990" w14:textId="77777777" w:rsidR="009C052C" w:rsidRPr="00270D11" w:rsidRDefault="009C052C" w:rsidP="00732404">
            <w:pPr>
              <w:pStyle w:val="a3"/>
              <w:ind w:left="0"/>
              <w:jc w:val="center"/>
              <w:rPr>
                <w:rFonts w:cs="Times New Roman"/>
                <w:sz w:val="18"/>
                <w:szCs w:val="18"/>
              </w:rPr>
            </w:pPr>
            <w:r w:rsidRPr="00270D11">
              <w:rPr>
                <w:sz w:val="18"/>
                <w:szCs w:val="18"/>
              </w:rPr>
              <w:t>124,0</w:t>
            </w:r>
          </w:p>
        </w:tc>
        <w:tc>
          <w:tcPr>
            <w:tcW w:w="1577" w:type="dxa"/>
            <w:noWrap/>
            <w:vAlign w:val="center"/>
            <w:hideMark/>
          </w:tcPr>
          <w:p w14:paraId="2609EAC3" w14:textId="77777777" w:rsidR="009C052C" w:rsidRPr="00270D11" w:rsidRDefault="009C052C" w:rsidP="00732404">
            <w:pPr>
              <w:pStyle w:val="a3"/>
              <w:ind w:left="0"/>
              <w:jc w:val="center"/>
              <w:rPr>
                <w:rFonts w:cs="Times New Roman"/>
                <w:sz w:val="18"/>
                <w:szCs w:val="18"/>
              </w:rPr>
            </w:pPr>
            <w:r w:rsidRPr="00270D11">
              <w:rPr>
                <w:sz w:val="18"/>
                <w:szCs w:val="18"/>
              </w:rPr>
              <w:t>24,6</w:t>
            </w:r>
          </w:p>
        </w:tc>
        <w:tc>
          <w:tcPr>
            <w:tcW w:w="1577" w:type="dxa"/>
            <w:noWrap/>
            <w:vAlign w:val="center"/>
            <w:hideMark/>
          </w:tcPr>
          <w:p w14:paraId="657FFF53" w14:textId="77777777" w:rsidR="009C052C" w:rsidRPr="00270D11" w:rsidRDefault="009C052C" w:rsidP="00732404">
            <w:pPr>
              <w:pStyle w:val="a3"/>
              <w:ind w:left="0"/>
              <w:jc w:val="center"/>
              <w:rPr>
                <w:rFonts w:cs="Times New Roman"/>
                <w:sz w:val="18"/>
                <w:szCs w:val="18"/>
              </w:rPr>
            </w:pPr>
            <w:r w:rsidRPr="00270D11">
              <w:rPr>
                <w:sz w:val="18"/>
                <w:szCs w:val="18"/>
              </w:rPr>
              <w:t>80,0</w:t>
            </w:r>
          </w:p>
        </w:tc>
      </w:tr>
      <w:tr w:rsidR="00270D11" w:rsidRPr="00270D11" w14:paraId="7D8FF2F2" w14:textId="77777777" w:rsidTr="00732404">
        <w:trPr>
          <w:trHeight w:val="255"/>
        </w:trPr>
        <w:tc>
          <w:tcPr>
            <w:tcW w:w="1985" w:type="dxa"/>
            <w:noWrap/>
            <w:vAlign w:val="center"/>
            <w:hideMark/>
          </w:tcPr>
          <w:p w14:paraId="26175CA7" w14:textId="77777777" w:rsidR="009C052C" w:rsidRPr="00270D11" w:rsidRDefault="009C052C" w:rsidP="00732404">
            <w:pPr>
              <w:pStyle w:val="a3"/>
              <w:ind w:left="0"/>
              <w:jc w:val="left"/>
              <w:rPr>
                <w:rFonts w:cs="Times New Roman"/>
                <w:sz w:val="18"/>
                <w:szCs w:val="18"/>
              </w:rPr>
            </w:pPr>
            <w:r w:rsidRPr="00270D11">
              <w:rPr>
                <w:sz w:val="18"/>
                <w:szCs w:val="18"/>
              </w:rPr>
              <w:t>Россия</w:t>
            </w:r>
          </w:p>
        </w:tc>
        <w:tc>
          <w:tcPr>
            <w:tcW w:w="1577" w:type="dxa"/>
            <w:noWrap/>
            <w:vAlign w:val="center"/>
            <w:hideMark/>
          </w:tcPr>
          <w:p w14:paraId="694A4935" w14:textId="77777777" w:rsidR="009C052C" w:rsidRPr="00270D11" w:rsidRDefault="009C052C" w:rsidP="00732404">
            <w:pPr>
              <w:pStyle w:val="a3"/>
              <w:ind w:left="0"/>
              <w:jc w:val="center"/>
              <w:rPr>
                <w:rFonts w:cs="Times New Roman"/>
                <w:sz w:val="18"/>
                <w:szCs w:val="18"/>
              </w:rPr>
            </w:pPr>
            <w:r w:rsidRPr="00270D11">
              <w:rPr>
                <w:sz w:val="18"/>
                <w:szCs w:val="18"/>
              </w:rPr>
              <w:t>395,5</w:t>
            </w:r>
          </w:p>
        </w:tc>
        <w:tc>
          <w:tcPr>
            <w:tcW w:w="1577" w:type="dxa"/>
            <w:noWrap/>
            <w:vAlign w:val="center"/>
            <w:hideMark/>
          </w:tcPr>
          <w:p w14:paraId="61E76E96" w14:textId="1D1DE2C1" w:rsidR="009C052C" w:rsidRPr="00270D11" w:rsidRDefault="009C052C" w:rsidP="00732404">
            <w:pPr>
              <w:pStyle w:val="a3"/>
              <w:ind w:left="0"/>
              <w:jc w:val="center"/>
              <w:rPr>
                <w:rFonts w:cs="Times New Roman"/>
                <w:sz w:val="18"/>
                <w:szCs w:val="18"/>
              </w:rPr>
            </w:pPr>
            <w:r w:rsidRPr="00270D11">
              <w:rPr>
                <w:sz w:val="18"/>
                <w:szCs w:val="18"/>
              </w:rPr>
              <w:t>1</w:t>
            </w:r>
            <w:r w:rsidR="007225C9" w:rsidRPr="00270D11">
              <w:rPr>
                <w:sz w:val="18"/>
                <w:szCs w:val="18"/>
              </w:rPr>
              <w:t>48,3</w:t>
            </w:r>
          </w:p>
        </w:tc>
        <w:tc>
          <w:tcPr>
            <w:tcW w:w="1577" w:type="dxa"/>
            <w:noWrap/>
            <w:vAlign w:val="center"/>
            <w:hideMark/>
          </w:tcPr>
          <w:p w14:paraId="068A65C2" w14:textId="736A3595" w:rsidR="009C052C" w:rsidRPr="00270D11" w:rsidRDefault="007225C9" w:rsidP="00732404">
            <w:pPr>
              <w:pStyle w:val="a3"/>
              <w:ind w:left="0"/>
              <w:jc w:val="center"/>
              <w:rPr>
                <w:rFonts w:cs="Times New Roman"/>
                <w:sz w:val="18"/>
                <w:szCs w:val="18"/>
              </w:rPr>
            </w:pPr>
            <w:r w:rsidRPr="00270D11">
              <w:rPr>
                <w:sz w:val="18"/>
                <w:szCs w:val="18"/>
              </w:rPr>
              <w:t>86,1</w:t>
            </w:r>
          </w:p>
        </w:tc>
        <w:tc>
          <w:tcPr>
            <w:tcW w:w="1577" w:type="dxa"/>
            <w:noWrap/>
            <w:vAlign w:val="center"/>
            <w:hideMark/>
          </w:tcPr>
          <w:p w14:paraId="066E8139" w14:textId="77777777" w:rsidR="009C052C" w:rsidRPr="00270D11" w:rsidRDefault="009C052C" w:rsidP="00732404">
            <w:pPr>
              <w:pStyle w:val="a3"/>
              <w:ind w:left="0"/>
              <w:jc w:val="center"/>
              <w:rPr>
                <w:rFonts w:cs="Times New Roman"/>
                <w:sz w:val="18"/>
                <w:szCs w:val="18"/>
              </w:rPr>
            </w:pPr>
            <w:r w:rsidRPr="00270D11">
              <w:rPr>
                <w:sz w:val="18"/>
                <w:szCs w:val="18"/>
              </w:rPr>
              <w:t>62,2</w:t>
            </w:r>
          </w:p>
        </w:tc>
        <w:tc>
          <w:tcPr>
            <w:tcW w:w="1577" w:type="dxa"/>
            <w:noWrap/>
            <w:vAlign w:val="center"/>
            <w:hideMark/>
          </w:tcPr>
          <w:p w14:paraId="58600E98" w14:textId="72B98FC8" w:rsidR="009C052C" w:rsidRPr="00270D11" w:rsidRDefault="009C052C" w:rsidP="00732404">
            <w:pPr>
              <w:pStyle w:val="a3"/>
              <w:ind w:left="0"/>
              <w:jc w:val="center"/>
              <w:rPr>
                <w:rFonts w:cs="Times New Roman"/>
                <w:sz w:val="18"/>
                <w:szCs w:val="18"/>
              </w:rPr>
            </w:pPr>
            <w:r w:rsidRPr="00270D11">
              <w:rPr>
                <w:sz w:val="18"/>
                <w:szCs w:val="18"/>
              </w:rPr>
              <w:t>3</w:t>
            </w:r>
            <w:r w:rsidR="007225C9" w:rsidRPr="00270D11">
              <w:rPr>
                <w:sz w:val="18"/>
                <w:szCs w:val="18"/>
              </w:rPr>
              <w:t>7,5</w:t>
            </w:r>
          </w:p>
        </w:tc>
        <w:tc>
          <w:tcPr>
            <w:tcW w:w="1577" w:type="dxa"/>
            <w:noWrap/>
            <w:vAlign w:val="center"/>
            <w:hideMark/>
          </w:tcPr>
          <w:p w14:paraId="781CC178" w14:textId="406240E4" w:rsidR="009C052C" w:rsidRPr="00270D11" w:rsidRDefault="009C052C" w:rsidP="00732404">
            <w:pPr>
              <w:pStyle w:val="a3"/>
              <w:ind w:left="0"/>
              <w:jc w:val="center"/>
              <w:rPr>
                <w:rFonts w:cs="Times New Roman"/>
                <w:sz w:val="18"/>
                <w:szCs w:val="18"/>
              </w:rPr>
            </w:pPr>
            <w:r w:rsidRPr="00270D11">
              <w:rPr>
                <w:sz w:val="18"/>
                <w:szCs w:val="18"/>
              </w:rPr>
              <w:t>1</w:t>
            </w:r>
            <w:r w:rsidR="007225C9" w:rsidRPr="00270D11">
              <w:rPr>
                <w:sz w:val="18"/>
                <w:szCs w:val="18"/>
              </w:rPr>
              <w:t>20</w:t>
            </w:r>
            <w:r w:rsidRPr="00270D11">
              <w:rPr>
                <w:sz w:val="18"/>
                <w:szCs w:val="18"/>
              </w:rPr>
              <w:t>,1</w:t>
            </w:r>
          </w:p>
        </w:tc>
        <w:tc>
          <w:tcPr>
            <w:tcW w:w="1577" w:type="dxa"/>
            <w:noWrap/>
            <w:vAlign w:val="center"/>
            <w:hideMark/>
          </w:tcPr>
          <w:p w14:paraId="02371A26" w14:textId="77777777" w:rsidR="009C052C" w:rsidRPr="00270D11" w:rsidRDefault="009C052C" w:rsidP="00732404">
            <w:pPr>
              <w:pStyle w:val="a3"/>
              <w:ind w:left="0"/>
              <w:jc w:val="center"/>
              <w:rPr>
                <w:rFonts w:cs="Times New Roman"/>
                <w:sz w:val="18"/>
                <w:szCs w:val="18"/>
              </w:rPr>
            </w:pPr>
            <w:r w:rsidRPr="00270D11">
              <w:rPr>
                <w:sz w:val="18"/>
                <w:szCs w:val="18"/>
              </w:rPr>
              <w:t>23,5</w:t>
            </w:r>
          </w:p>
        </w:tc>
        <w:tc>
          <w:tcPr>
            <w:tcW w:w="1577" w:type="dxa"/>
            <w:noWrap/>
            <w:vAlign w:val="center"/>
            <w:hideMark/>
          </w:tcPr>
          <w:p w14:paraId="16F2D988" w14:textId="77777777" w:rsidR="009C052C" w:rsidRPr="00270D11" w:rsidRDefault="009C052C" w:rsidP="00732404">
            <w:pPr>
              <w:pStyle w:val="a3"/>
              <w:ind w:left="0"/>
              <w:jc w:val="center"/>
              <w:rPr>
                <w:rFonts w:cs="Times New Roman"/>
                <w:sz w:val="18"/>
                <w:szCs w:val="18"/>
              </w:rPr>
            </w:pPr>
            <w:r w:rsidRPr="00270D11">
              <w:rPr>
                <w:sz w:val="18"/>
                <w:szCs w:val="18"/>
              </w:rPr>
              <w:t>62,0</w:t>
            </w:r>
          </w:p>
        </w:tc>
      </w:tr>
      <w:tr w:rsidR="00270D11" w:rsidRPr="00270D11" w14:paraId="1C70D1D3" w14:textId="77777777" w:rsidTr="00732404">
        <w:trPr>
          <w:trHeight w:val="255"/>
        </w:trPr>
        <w:tc>
          <w:tcPr>
            <w:tcW w:w="1985" w:type="dxa"/>
            <w:noWrap/>
            <w:vAlign w:val="center"/>
            <w:hideMark/>
          </w:tcPr>
          <w:p w14:paraId="16683C21" w14:textId="77777777" w:rsidR="009C052C" w:rsidRPr="00270D11" w:rsidRDefault="009C052C" w:rsidP="00732404">
            <w:pPr>
              <w:pStyle w:val="a3"/>
              <w:ind w:left="0"/>
              <w:jc w:val="left"/>
              <w:rPr>
                <w:rFonts w:cs="Times New Roman"/>
                <w:sz w:val="18"/>
                <w:szCs w:val="18"/>
              </w:rPr>
            </w:pPr>
            <w:r w:rsidRPr="00270D11">
              <w:rPr>
                <w:sz w:val="18"/>
                <w:szCs w:val="18"/>
              </w:rPr>
              <w:t>Дания</w:t>
            </w:r>
          </w:p>
        </w:tc>
        <w:tc>
          <w:tcPr>
            <w:tcW w:w="1577" w:type="dxa"/>
            <w:noWrap/>
            <w:vAlign w:val="center"/>
            <w:hideMark/>
          </w:tcPr>
          <w:p w14:paraId="37D78E89" w14:textId="77777777" w:rsidR="009C052C" w:rsidRPr="00270D11" w:rsidRDefault="009C052C" w:rsidP="00732404">
            <w:pPr>
              <w:pStyle w:val="a3"/>
              <w:ind w:left="0"/>
              <w:jc w:val="center"/>
              <w:rPr>
                <w:rFonts w:cs="Times New Roman"/>
                <w:sz w:val="18"/>
                <w:szCs w:val="18"/>
              </w:rPr>
            </w:pPr>
            <w:r w:rsidRPr="00270D11">
              <w:rPr>
                <w:sz w:val="18"/>
                <w:szCs w:val="18"/>
              </w:rPr>
              <w:t>185,0</w:t>
            </w:r>
          </w:p>
        </w:tc>
        <w:tc>
          <w:tcPr>
            <w:tcW w:w="1577" w:type="dxa"/>
            <w:noWrap/>
            <w:vAlign w:val="center"/>
            <w:hideMark/>
          </w:tcPr>
          <w:p w14:paraId="638401B9" w14:textId="77777777" w:rsidR="009C052C" w:rsidRPr="00270D11" w:rsidRDefault="009C052C" w:rsidP="00732404">
            <w:pPr>
              <w:pStyle w:val="a3"/>
              <w:ind w:left="0"/>
              <w:jc w:val="center"/>
              <w:rPr>
                <w:rFonts w:cs="Times New Roman"/>
                <w:sz w:val="18"/>
                <w:szCs w:val="18"/>
              </w:rPr>
            </w:pPr>
            <w:r w:rsidRPr="00270D11">
              <w:rPr>
                <w:sz w:val="18"/>
                <w:szCs w:val="18"/>
              </w:rPr>
              <w:t>126,7</w:t>
            </w:r>
          </w:p>
        </w:tc>
        <w:tc>
          <w:tcPr>
            <w:tcW w:w="1577" w:type="dxa"/>
            <w:noWrap/>
            <w:vAlign w:val="center"/>
            <w:hideMark/>
          </w:tcPr>
          <w:p w14:paraId="5A42FBE2" w14:textId="77777777" w:rsidR="009C052C" w:rsidRPr="00270D11" w:rsidRDefault="009C052C" w:rsidP="00732404">
            <w:pPr>
              <w:pStyle w:val="a3"/>
              <w:ind w:left="0"/>
              <w:jc w:val="center"/>
              <w:rPr>
                <w:rFonts w:cs="Times New Roman"/>
                <w:sz w:val="18"/>
                <w:szCs w:val="18"/>
              </w:rPr>
            </w:pPr>
            <w:r w:rsidRPr="00270D11">
              <w:rPr>
                <w:sz w:val="18"/>
                <w:szCs w:val="18"/>
              </w:rPr>
              <w:t>67,7</w:t>
            </w:r>
          </w:p>
        </w:tc>
        <w:tc>
          <w:tcPr>
            <w:tcW w:w="1577" w:type="dxa"/>
            <w:noWrap/>
            <w:vAlign w:val="center"/>
            <w:hideMark/>
          </w:tcPr>
          <w:p w14:paraId="56C5F999" w14:textId="77777777" w:rsidR="009C052C" w:rsidRPr="00270D11" w:rsidRDefault="009C052C" w:rsidP="00732404">
            <w:pPr>
              <w:pStyle w:val="a3"/>
              <w:ind w:left="0"/>
              <w:jc w:val="center"/>
              <w:rPr>
                <w:rFonts w:cs="Times New Roman"/>
                <w:sz w:val="18"/>
                <w:szCs w:val="18"/>
              </w:rPr>
            </w:pPr>
            <w:r w:rsidRPr="00270D11">
              <w:rPr>
                <w:sz w:val="18"/>
                <w:szCs w:val="18"/>
              </w:rPr>
              <w:t>59,0</w:t>
            </w:r>
          </w:p>
        </w:tc>
        <w:tc>
          <w:tcPr>
            <w:tcW w:w="1577" w:type="dxa"/>
            <w:noWrap/>
            <w:vAlign w:val="center"/>
            <w:hideMark/>
          </w:tcPr>
          <w:p w14:paraId="04053D06" w14:textId="77777777" w:rsidR="009C052C" w:rsidRPr="00270D11" w:rsidRDefault="009C052C" w:rsidP="00732404">
            <w:pPr>
              <w:pStyle w:val="a3"/>
              <w:ind w:left="0"/>
              <w:jc w:val="center"/>
              <w:rPr>
                <w:rFonts w:cs="Times New Roman"/>
                <w:sz w:val="18"/>
                <w:szCs w:val="18"/>
              </w:rPr>
            </w:pPr>
            <w:r w:rsidRPr="00270D11">
              <w:rPr>
                <w:sz w:val="18"/>
                <w:szCs w:val="18"/>
              </w:rPr>
              <w:t>68,5</w:t>
            </w:r>
          </w:p>
        </w:tc>
        <w:tc>
          <w:tcPr>
            <w:tcW w:w="1577" w:type="dxa"/>
            <w:noWrap/>
            <w:vAlign w:val="center"/>
            <w:hideMark/>
          </w:tcPr>
          <w:p w14:paraId="5802CBDF" w14:textId="77777777" w:rsidR="009C052C" w:rsidRPr="00270D11" w:rsidRDefault="009C052C" w:rsidP="00732404">
            <w:pPr>
              <w:pStyle w:val="a3"/>
              <w:ind w:left="0"/>
              <w:jc w:val="center"/>
              <w:rPr>
                <w:rFonts w:cs="Times New Roman"/>
                <w:sz w:val="18"/>
                <w:szCs w:val="18"/>
              </w:rPr>
            </w:pPr>
            <w:r w:rsidRPr="00270D11">
              <w:rPr>
                <w:sz w:val="18"/>
                <w:szCs w:val="18"/>
              </w:rPr>
              <w:t>96,8</w:t>
            </w:r>
          </w:p>
        </w:tc>
        <w:tc>
          <w:tcPr>
            <w:tcW w:w="1577" w:type="dxa"/>
            <w:noWrap/>
            <w:vAlign w:val="center"/>
            <w:hideMark/>
          </w:tcPr>
          <w:p w14:paraId="7E5408CB" w14:textId="77777777" w:rsidR="009C052C" w:rsidRPr="00270D11" w:rsidRDefault="009C052C" w:rsidP="00732404">
            <w:pPr>
              <w:pStyle w:val="a3"/>
              <w:ind w:left="0"/>
              <w:jc w:val="center"/>
              <w:rPr>
                <w:rFonts w:cs="Times New Roman"/>
                <w:sz w:val="18"/>
                <w:szCs w:val="18"/>
              </w:rPr>
            </w:pPr>
            <w:r w:rsidRPr="00270D11">
              <w:rPr>
                <w:sz w:val="18"/>
                <w:szCs w:val="18"/>
              </w:rPr>
              <w:t>23,6</w:t>
            </w:r>
          </w:p>
        </w:tc>
        <w:tc>
          <w:tcPr>
            <w:tcW w:w="1577" w:type="dxa"/>
            <w:noWrap/>
            <w:vAlign w:val="center"/>
            <w:hideMark/>
          </w:tcPr>
          <w:p w14:paraId="78E24B54" w14:textId="77777777" w:rsidR="009C052C" w:rsidRPr="00270D11" w:rsidRDefault="009C052C" w:rsidP="00732404">
            <w:pPr>
              <w:pStyle w:val="a3"/>
              <w:ind w:left="0"/>
              <w:jc w:val="center"/>
              <w:rPr>
                <w:rFonts w:cs="Times New Roman"/>
                <w:sz w:val="18"/>
                <w:szCs w:val="18"/>
              </w:rPr>
            </w:pPr>
            <w:r w:rsidRPr="00270D11">
              <w:rPr>
                <w:sz w:val="18"/>
                <w:szCs w:val="18"/>
              </w:rPr>
              <w:t>71,7</w:t>
            </w:r>
          </w:p>
        </w:tc>
      </w:tr>
      <w:tr w:rsidR="00270D11" w:rsidRPr="00270D11" w14:paraId="3C765389" w14:textId="77777777" w:rsidTr="00732404">
        <w:trPr>
          <w:trHeight w:val="255"/>
        </w:trPr>
        <w:tc>
          <w:tcPr>
            <w:tcW w:w="1985" w:type="dxa"/>
            <w:noWrap/>
            <w:vAlign w:val="center"/>
            <w:hideMark/>
          </w:tcPr>
          <w:p w14:paraId="2F2E4C51" w14:textId="77777777" w:rsidR="009C052C" w:rsidRPr="00270D11" w:rsidRDefault="009C052C" w:rsidP="00732404">
            <w:pPr>
              <w:pStyle w:val="a3"/>
              <w:ind w:left="0"/>
              <w:jc w:val="left"/>
              <w:rPr>
                <w:rFonts w:cs="Times New Roman"/>
                <w:sz w:val="18"/>
                <w:szCs w:val="18"/>
              </w:rPr>
            </w:pPr>
            <w:r w:rsidRPr="00270D11">
              <w:rPr>
                <w:sz w:val="18"/>
                <w:szCs w:val="18"/>
              </w:rPr>
              <w:t>Норвегия</w:t>
            </w:r>
          </w:p>
        </w:tc>
        <w:tc>
          <w:tcPr>
            <w:tcW w:w="1577" w:type="dxa"/>
            <w:noWrap/>
            <w:vAlign w:val="center"/>
            <w:hideMark/>
          </w:tcPr>
          <w:p w14:paraId="1E328FE7" w14:textId="77777777" w:rsidR="009C052C" w:rsidRPr="00270D11" w:rsidRDefault="009C052C" w:rsidP="00732404">
            <w:pPr>
              <w:pStyle w:val="a3"/>
              <w:ind w:left="0"/>
              <w:jc w:val="center"/>
              <w:rPr>
                <w:rFonts w:cs="Times New Roman"/>
                <w:sz w:val="18"/>
                <w:szCs w:val="18"/>
              </w:rPr>
            </w:pPr>
            <w:r w:rsidRPr="00270D11">
              <w:rPr>
                <w:sz w:val="18"/>
                <w:szCs w:val="18"/>
              </w:rPr>
              <w:t>152,0</w:t>
            </w:r>
          </w:p>
        </w:tc>
        <w:tc>
          <w:tcPr>
            <w:tcW w:w="1577" w:type="dxa"/>
            <w:noWrap/>
            <w:vAlign w:val="center"/>
            <w:hideMark/>
          </w:tcPr>
          <w:p w14:paraId="14C7478B" w14:textId="77777777" w:rsidR="009C052C" w:rsidRPr="00270D11" w:rsidRDefault="009C052C" w:rsidP="00732404">
            <w:pPr>
              <w:pStyle w:val="a3"/>
              <w:ind w:left="0"/>
              <w:jc w:val="center"/>
              <w:rPr>
                <w:rFonts w:cs="Times New Roman"/>
                <w:sz w:val="18"/>
                <w:szCs w:val="18"/>
              </w:rPr>
            </w:pPr>
            <w:r w:rsidRPr="00270D11">
              <w:rPr>
                <w:sz w:val="18"/>
                <w:szCs w:val="18"/>
              </w:rPr>
              <w:t>103,8</w:t>
            </w:r>
          </w:p>
        </w:tc>
        <w:tc>
          <w:tcPr>
            <w:tcW w:w="1577" w:type="dxa"/>
            <w:noWrap/>
            <w:vAlign w:val="center"/>
            <w:hideMark/>
          </w:tcPr>
          <w:p w14:paraId="3C1062EF" w14:textId="77777777" w:rsidR="009C052C" w:rsidRPr="00270D11" w:rsidRDefault="009C052C" w:rsidP="00732404">
            <w:pPr>
              <w:pStyle w:val="a3"/>
              <w:ind w:left="0"/>
              <w:jc w:val="center"/>
              <w:rPr>
                <w:rFonts w:cs="Times New Roman"/>
                <w:sz w:val="18"/>
                <w:szCs w:val="18"/>
              </w:rPr>
            </w:pPr>
            <w:r w:rsidRPr="00270D11">
              <w:rPr>
                <w:sz w:val="18"/>
                <w:szCs w:val="18"/>
              </w:rPr>
              <w:t>56,5</w:t>
            </w:r>
          </w:p>
        </w:tc>
        <w:tc>
          <w:tcPr>
            <w:tcW w:w="1577" w:type="dxa"/>
            <w:noWrap/>
            <w:vAlign w:val="center"/>
            <w:hideMark/>
          </w:tcPr>
          <w:p w14:paraId="5BB03095" w14:textId="77777777" w:rsidR="009C052C" w:rsidRPr="00270D11" w:rsidRDefault="009C052C" w:rsidP="00732404">
            <w:pPr>
              <w:pStyle w:val="a3"/>
              <w:ind w:left="0"/>
              <w:jc w:val="center"/>
              <w:rPr>
                <w:rFonts w:cs="Times New Roman"/>
                <w:sz w:val="18"/>
                <w:szCs w:val="18"/>
              </w:rPr>
            </w:pPr>
            <w:r w:rsidRPr="00270D11">
              <w:rPr>
                <w:sz w:val="18"/>
                <w:szCs w:val="18"/>
              </w:rPr>
              <w:t>47,3</w:t>
            </w:r>
          </w:p>
        </w:tc>
        <w:tc>
          <w:tcPr>
            <w:tcW w:w="1577" w:type="dxa"/>
            <w:noWrap/>
            <w:vAlign w:val="center"/>
            <w:hideMark/>
          </w:tcPr>
          <w:p w14:paraId="1144A218" w14:textId="77777777" w:rsidR="009C052C" w:rsidRPr="00270D11" w:rsidRDefault="009C052C" w:rsidP="00732404">
            <w:pPr>
              <w:pStyle w:val="a3"/>
              <w:ind w:left="0"/>
              <w:jc w:val="center"/>
              <w:rPr>
                <w:rFonts w:cs="Times New Roman"/>
                <w:sz w:val="18"/>
                <w:szCs w:val="18"/>
              </w:rPr>
            </w:pPr>
            <w:r w:rsidRPr="00270D11">
              <w:rPr>
                <w:sz w:val="18"/>
                <w:szCs w:val="18"/>
              </w:rPr>
              <w:t>68,3</w:t>
            </w:r>
          </w:p>
        </w:tc>
        <w:tc>
          <w:tcPr>
            <w:tcW w:w="1577" w:type="dxa"/>
            <w:noWrap/>
            <w:vAlign w:val="center"/>
            <w:hideMark/>
          </w:tcPr>
          <w:p w14:paraId="110B1DA8" w14:textId="77777777" w:rsidR="009C052C" w:rsidRPr="00270D11" w:rsidRDefault="009C052C" w:rsidP="00732404">
            <w:pPr>
              <w:pStyle w:val="a3"/>
              <w:ind w:left="0"/>
              <w:jc w:val="center"/>
              <w:rPr>
                <w:rFonts w:cs="Times New Roman"/>
                <w:sz w:val="18"/>
                <w:szCs w:val="18"/>
              </w:rPr>
            </w:pPr>
            <w:r w:rsidRPr="00270D11">
              <w:rPr>
                <w:sz w:val="18"/>
                <w:szCs w:val="18"/>
              </w:rPr>
              <w:t>75,0</w:t>
            </w:r>
          </w:p>
        </w:tc>
        <w:tc>
          <w:tcPr>
            <w:tcW w:w="1577" w:type="dxa"/>
            <w:noWrap/>
            <w:vAlign w:val="center"/>
            <w:hideMark/>
          </w:tcPr>
          <w:p w14:paraId="727D6C94" w14:textId="77777777" w:rsidR="009C052C" w:rsidRPr="00270D11" w:rsidRDefault="009C052C" w:rsidP="00732404">
            <w:pPr>
              <w:pStyle w:val="a3"/>
              <w:ind w:left="0"/>
              <w:jc w:val="center"/>
              <w:rPr>
                <w:rFonts w:cs="Times New Roman"/>
                <w:sz w:val="18"/>
                <w:szCs w:val="18"/>
              </w:rPr>
            </w:pPr>
            <w:r w:rsidRPr="00270D11">
              <w:rPr>
                <w:sz w:val="18"/>
                <w:szCs w:val="18"/>
              </w:rPr>
              <w:t>27,7</w:t>
            </w:r>
          </w:p>
        </w:tc>
        <w:tc>
          <w:tcPr>
            <w:tcW w:w="1577" w:type="dxa"/>
            <w:noWrap/>
            <w:vAlign w:val="center"/>
            <w:hideMark/>
          </w:tcPr>
          <w:p w14:paraId="50BB4C98" w14:textId="77777777" w:rsidR="009C052C" w:rsidRPr="00270D11" w:rsidRDefault="009C052C" w:rsidP="00732404">
            <w:pPr>
              <w:pStyle w:val="a3"/>
              <w:ind w:left="0"/>
              <w:jc w:val="center"/>
              <w:rPr>
                <w:rFonts w:cs="Times New Roman"/>
                <w:sz w:val="18"/>
                <w:szCs w:val="18"/>
              </w:rPr>
            </w:pPr>
            <w:r w:rsidRPr="00270D11">
              <w:rPr>
                <w:sz w:val="18"/>
                <w:szCs w:val="18"/>
              </w:rPr>
              <w:t>77,6</w:t>
            </w:r>
          </w:p>
        </w:tc>
      </w:tr>
      <w:tr w:rsidR="00270D11" w:rsidRPr="00270D11" w14:paraId="4F2BE0D5" w14:textId="77777777" w:rsidTr="00732404">
        <w:trPr>
          <w:trHeight w:val="255"/>
        </w:trPr>
        <w:tc>
          <w:tcPr>
            <w:tcW w:w="1985" w:type="dxa"/>
            <w:noWrap/>
            <w:vAlign w:val="center"/>
            <w:hideMark/>
          </w:tcPr>
          <w:p w14:paraId="226F9353" w14:textId="77777777" w:rsidR="009C052C" w:rsidRPr="00270D11" w:rsidRDefault="009C052C" w:rsidP="00732404">
            <w:pPr>
              <w:pStyle w:val="a3"/>
              <w:ind w:left="0"/>
              <w:jc w:val="left"/>
              <w:rPr>
                <w:rFonts w:cs="Times New Roman"/>
                <w:sz w:val="18"/>
                <w:szCs w:val="18"/>
              </w:rPr>
            </w:pPr>
            <w:r w:rsidRPr="00270D11">
              <w:rPr>
                <w:sz w:val="18"/>
                <w:szCs w:val="18"/>
              </w:rPr>
              <w:t>Ирландия</w:t>
            </w:r>
          </w:p>
        </w:tc>
        <w:tc>
          <w:tcPr>
            <w:tcW w:w="1577" w:type="dxa"/>
            <w:noWrap/>
            <w:vAlign w:val="center"/>
            <w:hideMark/>
          </w:tcPr>
          <w:p w14:paraId="2D73A7DA" w14:textId="77777777" w:rsidR="009C052C" w:rsidRPr="00270D11" w:rsidRDefault="009C052C" w:rsidP="00732404">
            <w:pPr>
              <w:pStyle w:val="a3"/>
              <w:ind w:left="0"/>
              <w:jc w:val="center"/>
              <w:rPr>
                <w:rFonts w:cs="Times New Roman"/>
                <w:sz w:val="18"/>
                <w:szCs w:val="18"/>
              </w:rPr>
            </w:pPr>
            <w:r w:rsidRPr="00270D11">
              <w:rPr>
                <w:sz w:val="18"/>
                <w:szCs w:val="18"/>
              </w:rPr>
              <w:t>69,1</w:t>
            </w:r>
          </w:p>
        </w:tc>
        <w:tc>
          <w:tcPr>
            <w:tcW w:w="1577" w:type="dxa"/>
            <w:noWrap/>
            <w:vAlign w:val="center"/>
            <w:hideMark/>
          </w:tcPr>
          <w:p w14:paraId="48FB21B9" w14:textId="77777777" w:rsidR="009C052C" w:rsidRPr="00270D11" w:rsidRDefault="009C052C" w:rsidP="00732404">
            <w:pPr>
              <w:pStyle w:val="a3"/>
              <w:ind w:left="0"/>
              <w:jc w:val="center"/>
              <w:rPr>
                <w:rFonts w:cs="Times New Roman"/>
                <w:sz w:val="18"/>
                <w:szCs w:val="18"/>
              </w:rPr>
            </w:pPr>
            <w:r w:rsidRPr="00270D11">
              <w:rPr>
                <w:sz w:val="18"/>
                <w:szCs w:val="18"/>
              </w:rPr>
              <w:t>94,1</w:t>
            </w:r>
          </w:p>
        </w:tc>
        <w:tc>
          <w:tcPr>
            <w:tcW w:w="1577" w:type="dxa"/>
            <w:noWrap/>
            <w:vAlign w:val="center"/>
            <w:hideMark/>
          </w:tcPr>
          <w:p w14:paraId="654993A4" w14:textId="77777777" w:rsidR="009C052C" w:rsidRPr="00270D11" w:rsidRDefault="009C052C" w:rsidP="00732404">
            <w:pPr>
              <w:pStyle w:val="a3"/>
              <w:ind w:left="0"/>
              <w:jc w:val="center"/>
              <w:rPr>
                <w:rFonts w:cs="Times New Roman"/>
                <w:sz w:val="18"/>
                <w:szCs w:val="18"/>
              </w:rPr>
            </w:pPr>
            <w:r w:rsidRPr="00270D11">
              <w:rPr>
                <w:sz w:val="18"/>
                <w:szCs w:val="18"/>
              </w:rPr>
              <w:t>50,8</w:t>
            </w:r>
          </w:p>
        </w:tc>
        <w:tc>
          <w:tcPr>
            <w:tcW w:w="1577" w:type="dxa"/>
            <w:noWrap/>
            <w:vAlign w:val="center"/>
            <w:hideMark/>
          </w:tcPr>
          <w:p w14:paraId="52B1E7D3" w14:textId="77777777" w:rsidR="009C052C" w:rsidRPr="00270D11" w:rsidRDefault="009C052C" w:rsidP="00732404">
            <w:pPr>
              <w:pStyle w:val="a3"/>
              <w:ind w:left="0"/>
              <w:jc w:val="center"/>
              <w:rPr>
                <w:rFonts w:cs="Times New Roman"/>
                <w:sz w:val="18"/>
                <w:szCs w:val="18"/>
              </w:rPr>
            </w:pPr>
            <w:r w:rsidRPr="00270D11">
              <w:rPr>
                <w:sz w:val="18"/>
                <w:szCs w:val="18"/>
              </w:rPr>
              <w:t>43,3</w:t>
            </w:r>
          </w:p>
        </w:tc>
        <w:tc>
          <w:tcPr>
            <w:tcW w:w="1577" w:type="dxa"/>
            <w:noWrap/>
            <w:vAlign w:val="center"/>
            <w:hideMark/>
          </w:tcPr>
          <w:p w14:paraId="0E175D0D" w14:textId="77777777" w:rsidR="009C052C" w:rsidRPr="00270D11" w:rsidRDefault="009C052C" w:rsidP="00732404">
            <w:pPr>
              <w:pStyle w:val="a3"/>
              <w:ind w:left="0"/>
              <w:jc w:val="center"/>
              <w:rPr>
                <w:rFonts w:cs="Times New Roman"/>
                <w:sz w:val="18"/>
                <w:szCs w:val="18"/>
              </w:rPr>
            </w:pPr>
            <w:r w:rsidRPr="00270D11">
              <w:rPr>
                <w:sz w:val="18"/>
                <w:szCs w:val="18"/>
              </w:rPr>
              <w:t>136,1</w:t>
            </w:r>
          </w:p>
        </w:tc>
        <w:tc>
          <w:tcPr>
            <w:tcW w:w="1577" w:type="dxa"/>
            <w:noWrap/>
            <w:vAlign w:val="center"/>
            <w:hideMark/>
          </w:tcPr>
          <w:p w14:paraId="31597592" w14:textId="77777777" w:rsidR="009C052C" w:rsidRPr="00270D11" w:rsidRDefault="009C052C" w:rsidP="00732404">
            <w:pPr>
              <w:pStyle w:val="a3"/>
              <w:ind w:left="0"/>
              <w:jc w:val="center"/>
              <w:rPr>
                <w:rFonts w:cs="Times New Roman"/>
                <w:sz w:val="18"/>
                <w:szCs w:val="18"/>
              </w:rPr>
            </w:pPr>
            <w:r w:rsidRPr="00270D11">
              <w:rPr>
                <w:sz w:val="18"/>
                <w:szCs w:val="18"/>
              </w:rPr>
              <w:t>77,0</w:t>
            </w:r>
          </w:p>
        </w:tc>
        <w:tc>
          <w:tcPr>
            <w:tcW w:w="1577" w:type="dxa"/>
            <w:noWrap/>
            <w:vAlign w:val="center"/>
            <w:hideMark/>
          </w:tcPr>
          <w:p w14:paraId="50001E35" w14:textId="77777777" w:rsidR="009C052C" w:rsidRPr="00270D11" w:rsidRDefault="009C052C" w:rsidP="00732404">
            <w:pPr>
              <w:pStyle w:val="a3"/>
              <w:ind w:left="0"/>
              <w:jc w:val="center"/>
              <w:rPr>
                <w:rFonts w:cs="Times New Roman"/>
                <w:sz w:val="18"/>
                <w:szCs w:val="18"/>
              </w:rPr>
            </w:pPr>
            <w:r w:rsidRPr="00270D11">
              <w:rPr>
                <w:sz w:val="18"/>
                <w:szCs w:val="18"/>
              </w:rPr>
              <w:t>18,2</w:t>
            </w:r>
          </w:p>
        </w:tc>
        <w:tc>
          <w:tcPr>
            <w:tcW w:w="1577" w:type="dxa"/>
            <w:noWrap/>
            <w:vAlign w:val="center"/>
            <w:hideMark/>
          </w:tcPr>
          <w:p w14:paraId="2F93ABA0" w14:textId="77777777" w:rsidR="009C052C" w:rsidRPr="00270D11" w:rsidRDefault="009C052C" w:rsidP="00732404">
            <w:pPr>
              <w:pStyle w:val="a3"/>
              <w:ind w:left="0"/>
              <w:jc w:val="center"/>
              <w:rPr>
                <w:rFonts w:cs="Times New Roman"/>
                <w:sz w:val="18"/>
                <w:szCs w:val="18"/>
              </w:rPr>
            </w:pPr>
            <w:r w:rsidRPr="00270D11">
              <w:rPr>
                <w:sz w:val="18"/>
                <w:szCs w:val="18"/>
              </w:rPr>
              <w:t>69,8</w:t>
            </w:r>
          </w:p>
        </w:tc>
      </w:tr>
      <w:tr w:rsidR="00270D11" w:rsidRPr="00270D11" w14:paraId="1AD4464F" w14:textId="77777777" w:rsidTr="00732404">
        <w:trPr>
          <w:trHeight w:val="255"/>
        </w:trPr>
        <w:tc>
          <w:tcPr>
            <w:tcW w:w="1985" w:type="dxa"/>
            <w:noWrap/>
            <w:vAlign w:val="center"/>
            <w:hideMark/>
          </w:tcPr>
          <w:p w14:paraId="615D1EB3" w14:textId="77777777" w:rsidR="009C052C" w:rsidRPr="00270D11" w:rsidRDefault="009C052C" w:rsidP="00732404">
            <w:pPr>
              <w:pStyle w:val="a3"/>
              <w:ind w:left="0"/>
              <w:jc w:val="left"/>
              <w:rPr>
                <w:rFonts w:cs="Times New Roman"/>
                <w:sz w:val="18"/>
                <w:szCs w:val="18"/>
              </w:rPr>
            </w:pPr>
            <w:r w:rsidRPr="00270D11">
              <w:rPr>
                <w:sz w:val="18"/>
                <w:szCs w:val="18"/>
              </w:rPr>
              <w:t>Финляндия</w:t>
            </w:r>
          </w:p>
        </w:tc>
        <w:tc>
          <w:tcPr>
            <w:tcW w:w="1577" w:type="dxa"/>
            <w:noWrap/>
            <w:vAlign w:val="center"/>
            <w:hideMark/>
          </w:tcPr>
          <w:p w14:paraId="4C6F9244" w14:textId="77777777" w:rsidR="009C052C" w:rsidRPr="00270D11" w:rsidRDefault="009C052C" w:rsidP="00732404">
            <w:pPr>
              <w:pStyle w:val="a3"/>
              <w:ind w:left="0"/>
              <w:jc w:val="center"/>
              <w:rPr>
                <w:rFonts w:cs="Times New Roman"/>
                <w:sz w:val="18"/>
                <w:szCs w:val="18"/>
              </w:rPr>
            </w:pPr>
            <w:r w:rsidRPr="00270D11">
              <w:rPr>
                <w:sz w:val="18"/>
                <w:szCs w:val="18"/>
              </w:rPr>
              <w:t>134,2</w:t>
            </w:r>
          </w:p>
        </w:tc>
        <w:tc>
          <w:tcPr>
            <w:tcW w:w="1577" w:type="dxa"/>
            <w:noWrap/>
            <w:vAlign w:val="center"/>
            <w:hideMark/>
          </w:tcPr>
          <w:p w14:paraId="6F4B215A" w14:textId="77777777" w:rsidR="009C052C" w:rsidRPr="00270D11" w:rsidRDefault="009C052C" w:rsidP="00732404">
            <w:pPr>
              <w:pStyle w:val="a3"/>
              <w:ind w:left="0"/>
              <w:jc w:val="center"/>
              <w:rPr>
                <w:rFonts w:cs="Times New Roman"/>
                <w:sz w:val="18"/>
                <w:szCs w:val="18"/>
              </w:rPr>
            </w:pPr>
            <w:r w:rsidRPr="00270D11">
              <w:rPr>
                <w:sz w:val="18"/>
                <w:szCs w:val="18"/>
              </w:rPr>
              <w:t>86,0</w:t>
            </w:r>
          </w:p>
        </w:tc>
        <w:tc>
          <w:tcPr>
            <w:tcW w:w="1577" w:type="dxa"/>
            <w:noWrap/>
            <w:vAlign w:val="center"/>
            <w:hideMark/>
          </w:tcPr>
          <w:p w14:paraId="304B740E" w14:textId="77777777" w:rsidR="009C052C" w:rsidRPr="00270D11" w:rsidRDefault="009C052C" w:rsidP="00732404">
            <w:pPr>
              <w:pStyle w:val="a3"/>
              <w:ind w:left="0"/>
              <w:jc w:val="center"/>
              <w:rPr>
                <w:rFonts w:cs="Times New Roman"/>
                <w:sz w:val="18"/>
                <w:szCs w:val="18"/>
              </w:rPr>
            </w:pPr>
            <w:r w:rsidRPr="00270D11">
              <w:rPr>
                <w:sz w:val="18"/>
                <w:szCs w:val="18"/>
              </w:rPr>
              <w:t>48,0</w:t>
            </w:r>
          </w:p>
        </w:tc>
        <w:tc>
          <w:tcPr>
            <w:tcW w:w="1577" w:type="dxa"/>
            <w:noWrap/>
            <w:vAlign w:val="center"/>
            <w:hideMark/>
          </w:tcPr>
          <w:p w14:paraId="59B00863" w14:textId="77777777" w:rsidR="009C052C" w:rsidRPr="00270D11" w:rsidRDefault="009C052C" w:rsidP="00732404">
            <w:pPr>
              <w:pStyle w:val="a3"/>
              <w:ind w:left="0"/>
              <w:jc w:val="center"/>
              <w:rPr>
                <w:rFonts w:cs="Times New Roman"/>
                <w:sz w:val="18"/>
                <w:szCs w:val="18"/>
              </w:rPr>
            </w:pPr>
            <w:r w:rsidRPr="00270D11">
              <w:rPr>
                <w:sz w:val="18"/>
                <w:szCs w:val="18"/>
              </w:rPr>
              <w:t>38,0</w:t>
            </w:r>
          </w:p>
        </w:tc>
        <w:tc>
          <w:tcPr>
            <w:tcW w:w="1577" w:type="dxa"/>
            <w:noWrap/>
            <w:vAlign w:val="center"/>
            <w:hideMark/>
          </w:tcPr>
          <w:p w14:paraId="513EACDC" w14:textId="77777777" w:rsidR="009C052C" w:rsidRPr="00270D11" w:rsidRDefault="009C052C" w:rsidP="00732404">
            <w:pPr>
              <w:pStyle w:val="a3"/>
              <w:ind w:left="0"/>
              <w:jc w:val="center"/>
              <w:rPr>
                <w:rFonts w:cs="Times New Roman"/>
                <w:sz w:val="18"/>
                <w:szCs w:val="18"/>
              </w:rPr>
            </w:pPr>
            <w:r w:rsidRPr="00270D11">
              <w:rPr>
                <w:sz w:val="18"/>
                <w:szCs w:val="18"/>
              </w:rPr>
              <w:t>64,1</w:t>
            </w:r>
          </w:p>
        </w:tc>
        <w:tc>
          <w:tcPr>
            <w:tcW w:w="1577" w:type="dxa"/>
            <w:noWrap/>
            <w:vAlign w:val="center"/>
            <w:hideMark/>
          </w:tcPr>
          <w:p w14:paraId="6C7A472A" w14:textId="77777777" w:rsidR="009C052C" w:rsidRPr="00270D11" w:rsidRDefault="009C052C" w:rsidP="00732404">
            <w:pPr>
              <w:pStyle w:val="a3"/>
              <w:ind w:left="0"/>
              <w:jc w:val="center"/>
              <w:rPr>
                <w:rFonts w:cs="Times New Roman"/>
                <w:sz w:val="18"/>
                <w:szCs w:val="18"/>
              </w:rPr>
            </w:pPr>
            <w:r w:rsidRPr="00270D11">
              <w:rPr>
                <w:sz w:val="18"/>
                <w:szCs w:val="18"/>
              </w:rPr>
              <w:t>70,0</w:t>
            </w:r>
          </w:p>
        </w:tc>
        <w:tc>
          <w:tcPr>
            <w:tcW w:w="1577" w:type="dxa"/>
            <w:noWrap/>
            <w:vAlign w:val="center"/>
            <w:hideMark/>
          </w:tcPr>
          <w:p w14:paraId="2A090EE5" w14:textId="77777777" w:rsidR="009C052C" w:rsidRPr="00270D11" w:rsidRDefault="009C052C" w:rsidP="00732404">
            <w:pPr>
              <w:pStyle w:val="a3"/>
              <w:ind w:left="0"/>
              <w:jc w:val="center"/>
              <w:rPr>
                <w:rFonts w:cs="Times New Roman"/>
                <w:sz w:val="18"/>
                <w:szCs w:val="18"/>
              </w:rPr>
            </w:pPr>
            <w:r w:rsidRPr="00270D11">
              <w:rPr>
                <w:sz w:val="18"/>
                <w:szCs w:val="18"/>
              </w:rPr>
              <w:t>18,6</w:t>
            </w:r>
          </w:p>
        </w:tc>
        <w:tc>
          <w:tcPr>
            <w:tcW w:w="1577" w:type="dxa"/>
            <w:noWrap/>
            <w:vAlign w:val="center"/>
            <w:hideMark/>
          </w:tcPr>
          <w:p w14:paraId="388D2BC0" w14:textId="77777777" w:rsidR="009C052C" w:rsidRPr="00270D11" w:rsidRDefault="009C052C" w:rsidP="00732404">
            <w:pPr>
              <w:pStyle w:val="a3"/>
              <w:ind w:left="0"/>
              <w:jc w:val="center"/>
              <w:rPr>
                <w:rFonts w:cs="Times New Roman"/>
                <w:sz w:val="18"/>
                <w:szCs w:val="18"/>
              </w:rPr>
            </w:pPr>
            <w:r w:rsidRPr="00270D11">
              <w:rPr>
                <w:sz w:val="18"/>
                <w:szCs w:val="18"/>
              </w:rPr>
              <w:t>72,6</w:t>
            </w:r>
          </w:p>
        </w:tc>
      </w:tr>
      <w:tr w:rsidR="00270D11" w:rsidRPr="00270D11" w14:paraId="356B1B67" w14:textId="77777777" w:rsidTr="00732404">
        <w:trPr>
          <w:trHeight w:val="255"/>
        </w:trPr>
        <w:tc>
          <w:tcPr>
            <w:tcW w:w="1985" w:type="dxa"/>
            <w:noWrap/>
            <w:vAlign w:val="center"/>
            <w:hideMark/>
          </w:tcPr>
          <w:p w14:paraId="5C9A0B35" w14:textId="77777777" w:rsidR="009C052C" w:rsidRPr="00270D11" w:rsidRDefault="009C052C" w:rsidP="00732404">
            <w:pPr>
              <w:pStyle w:val="a3"/>
              <w:ind w:left="0"/>
              <w:jc w:val="left"/>
              <w:rPr>
                <w:rFonts w:cs="Times New Roman"/>
                <w:sz w:val="18"/>
                <w:szCs w:val="18"/>
              </w:rPr>
            </w:pPr>
            <w:r w:rsidRPr="00270D11">
              <w:rPr>
                <w:sz w:val="18"/>
                <w:szCs w:val="18"/>
              </w:rPr>
              <w:t>Португалия</w:t>
            </w:r>
          </w:p>
        </w:tc>
        <w:tc>
          <w:tcPr>
            <w:tcW w:w="1577" w:type="dxa"/>
            <w:noWrap/>
            <w:vAlign w:val="center"/>
            <w:hideMark/>
          </w:tcPr>
          <w:p w14:paraId="1CACC72C" w14:textId="77777777" w:rsidR="009C052C" w:rsidRPr="00270D11" w:rsidRDefault="009C052C" w:rsidP="00732404">
            <w:pPr>
              <w:pStyle w:val="a3"/>
              <w:ind w:left="0"/>
              <w:jc w:val="center"/>
              <w:rPr>
                <w:rFonts w:cs="Times New Roman"/>
                <w:sz w:val="18"/>
                <w:szCs w:val="18"/>
              </w:rPr>
            </w:pPr>
            <w:r w:rsidRPr="00270D11">
              <w:rPr>
                <w:sz w:val="18"/>
                <w:szCs w:val="18"/>
              </w:rPr>
              <w:t>118,1</w:t>
            </w:r>
          </w:p>
        </w:tc>
        <w:tc>
          <w:tcPr>
            <w:tcW w:w="1577" w:type="dxa"/>
            <w:noWrap/>
            <w:vAlign w:val="center"/>
            <w:hideMark/>
          </w:tcPr>
          <w:p w14:paraId="2B61B170" w14:textId="77777777" w:rsidR="009C052C" w:rsidRPr="00270D11" w:rsidRDefault="009C052C" w:rsidP="00732404">
            <w:pPr>
              <w:pStyle w:val="a3"/>
              <w:ind w:left="0"/>
              <w:jc w:val="center"/>
              <w:rPr>
                <w:rFonts w:cs="Times New Roman"/>
                <w:sz w:val="18"/>
                <w:szCs w:val="18"/>
              </w:rPr>
            </w:pPr>
            <w:r w:rsidRPr="00270D11">
              <w:rPr>
                <w:sz w:val="18"/>
                <w:szCs w:val="18"/>
              </w:rPr>
              <w:t>70,8</w:t>
            </w:r>
          </w:p>
        </w:tc>
        <w:tc>
          <w:tcPr>
            <w:tcW w:w="1577" w:type="dxa"/>
            <w:noWrap/>
            <w:vAlign w:val="center"/>
            <w:hideMark/>
          </w:tcPr>
          <w:p w14:paraId="5DE0CFFB" w14:textId="77777777" w:rsidR="009C052C" w:rsidRPr="00270D11" w:rsidRDefault="009C052C" w:rsidP="00732404">
            <w:pPr>
              <w:pStyle w:val="a3"/>
              <w:ind w:left="0"/>
              <w:jc w:val="center"/>
              <w:rPr>
                <w:rFonts w:cs="Times New Roman"/>
                <w:sz w:val="18"/>
                <w:szCs w:val="18"/>
              </w:rPr>
            </w:pPr>
            <w:r w:rsidRPr="00270D11">
              <w:rPr>
                <w:sz w:val="18"/>
                <w:szCs w:val="18"/>
              </w:rPr>
              <w:t>31,6</w:t>
            </w:r>
          </w:p>
        </w:tc>
        <w:tc>
          <w:tcPr>
            <w:tcW w:w="1577" w:type="dxa"/>
            <w:noWrap/>
            <w:vAlign w:val="center"/>
            <w:hideMark/>
          </w:tcPr>
          <w:p w14:paraId="1497B62A" w14:textId="77777777" w:rsidR="009C052C" w:rsidRPr="00270D11" w:rsidRDefault="009C052C" w:rsidP="00732404">
            <w:pPr>
              <w:pStyle w:val="a3"/>
              <w:ind w:left="0"/>
              <w:jc w:val="center"/>
              <w:rPr>
                <w:rFonts w:cs="Times New Roman"/>
                <w:sz w:val="18"/>
                <w:szCs w:val="18"/>
              </w:rPr>
            </w:pPr>
            <w:r w:rsidRPr="00270D11">
              <w:rPr>
                <w:sz w:val="18"/>
                <w:szCs w:val="18"/>
              </w:rPr>
              <w:t>39,2</w:t>
            </w:r>
          </w:p>
        </w:tc>
        <w:tc>
          <w:tcPr>
            <w:tcW w:w="1577" w:type="dxa"/>
            <w:noWrap/>
            <w:vAlign w:val="center"/>
            <w:hideMark/>
          </w:tcPr>
          <w:p w14:paraId="1B3424E7" w14:textId="77777777" w:rsidR="009C052C" w:rsidRPr="00270D11" w:rsidRDefault="009C052C" w:rsidP="00732404">
            <w:pPr>
              <w:pStyle w:val="a3"/>
              <w:ind w:left="0"/>
              <w:jc w:val="center"/>
              <w:rPr>
                <w:rFonts w:cs="Times New Roman"/>
                <w:sz w:val="18"/>
                <w:szCs w:val="18"/>
              </w:rPr>
            </w:pPr>
            <w:r w:rsidRPr="00270D11">
              <w:rPr>
                <w:sz w:val="18"/>
                <w:szCs w:val="18"/>
              </w:rPr>
              <w:t>59,9</w:t>
            </w:r>
          </w:p>
        </w:tc>
        <w:tc>
          <w:tcPr>
            <w:tcW w:w="1577" w:type="dxa"/>
            <w:noWrap/>
            <w:vAlign w:val="center"/>
            <w:hideMark/>
          </w:tcPr>
          <w:p w14:paraId="3A787BDF" w14:textId="77777777" w:rsidR="009C052C" w:rsidRPr="00270D11" w:rsidRDefault="009C052C" w:rsidP="00732404">
            <w:pPr>
              <w:pStyle w:val="a3"/>
              <w:ind w:left="0"/>
              <w:jc w:val="center"/>
              <w:rPr>
                <w:rFonts w:cs="Times New Roman"/>
                <w:sz w:val="18"/>
                <w:szCs w:val="18"/>
              </w:rPr>
            </w:pPr>
            <w:r w:rsidRPr="00270D11">
              <w:rPr>
                <w:sz w:val="18"/>
                <w:szCs w:val="18"/>
              </w:rPr>
              <w:t>55,4</w:t>
            </w:r>
          </w:p>
        </w:tc>
        <w:tc>
          <w:tcPr>
            <w:tcW w:w="1577" w:type="dxa"/>
            <w:noWrap/>
            <w:vAlign w:val="center"/>
            <w:hideMark/>
          </w:tcPr>
          <w:p w14:paraId="3B34FE91" w14:textId="77777777" w:rsidR="009C052C" w:rsidRPr="00270D11" w:rsidRDefault="009C052C" w:rsidP="00732404">
            <w:pPr>
              <w:pStyle w:val="a3"/>
              <w:ind w:left="0"/>
              <w:jc w:val="center"/>
              <w:rPr>
                <w:rFonts w:cs="Times New Roman"/>
                <w:sz w:val="18"/>
                <w:szCs w:val="18"/>
              </w:rPr>
            </w:pPr>
            <w:r w:rsidRPr="00270D11">
              <w:rPr>
                <w:sz w:val="18"/>
                <w:szCs w:val="18"/>
              </w:rPr>
              <w:t>21,8</w:t>
            </w:r>
          </w:p>
        </w:tc>
        <w:tc>
          <w:tcPr>
            <w:tcW w:w="1577" w:type="dxa"/>
            <w:noWrap/>
            <w:vAlign w:val="center"/>
            <w:hideMark/>
          </w:tcPr>
          <w:p w14:paraId="7B16D15F" w14:textId="77777777" w:rsidR="009C052C" w:rsidRPr="00270D11" w:rsidRDefault="009C052C" w:rsidP="00732404">
            <w:pPr>
              <w:pStyle w:val="a3"/>
              <w:ind w:left="0"/>
              <w:jc w:val="center"/>
              <w:rPr>
                <w:rFonts w:cs="Times New Roman"/>
                <w:sz w:val="18"/>
                <w:szCs w:val="18"/>
              </w:rPr>
            </w:pPr>
            <w:r w:rsidRPr="00270D11">
              <w:rPr>
                <w:sz w:val="18"/>
                <w:szCs w:val="18"/>
              </w:rPr>
              <w:t>82,7</w:t>
            </w:r>
          </w:p>
        </w:tc>
      </w:tr>
      <w:tr w:rsidR="00270D11" w:rsidRPr="00270D11" w14:paraId="5488B3CC" w14:textId="77777777" w:rsidTr="00732404">
        <w:trPr>
          <w:trHeight w:val="255"/>
        </w:trPr>
        <w:tc>
          <w:tcPr>
            <w:tcW w:w="1985" w:type="dxa"/>
            <w:noWrap/>
            <w:vAlign w:val="center"/>
            <w:hideMark/>
          </w:tcPr>
          <w:p w14:paraId="69071BDA" w14:textId="77777777" w:rsidR="009C052C" w:rsidRPr="00270D11" w:rsidRDefault="009C052C" w:rsidP="00732404">
            <w:pPr>
              <w:pStyle w:val="a3"/>
              <w:ind w:left="0"/>
              <w:jc w:val="left"/>
              <w:rPr>
                <w:rFonts w:cs="Times New Roman"/>
                <w:sz w:val="18"/>
                <w:szCs w:val="18"/>
              </w:rPr>
            </w:pPr>
            <w:r w:rsidRPr="00270D11">
              <w:rPr>
                <w:sz w:val="18"/>
                <w:szCs w:val="18"/>
              </w:rPr>
              <w:t>Польша</w:t>
            </w:r>
          </w:p>
        </w:tc>
        <w:tc>
          <w:tcPr>
            <w:tcW w:w="1577" w:type="dxa"/>
            <w:noWrap/>
            <w:vAlign w:val="center"/>
            <w:hideMark/>
          </w:tcPr>
          <w:p w14:paraId="50C46771" w14:textId="77777777" w:rsidR="009C052C" w:rsidRPr="00270D11" w:rsidRDefault="009C052C" w:rsidP="00732404">
            <w:pPr>
              <w:pStyle w:val="a3"/>
              <w:ind w:left="0"/>
              <w:jc w:val="center"/>
              <w:rPr>
                <w:rFonts w:cs="Times New Roman"/>
                <w:sz w:val="18"/>
                <w:szCs w:val="18"/>
              </w:rPr>
            </w:pPr>
            <w:r w:rsidRPr="00270D11">
              <w:rPr>
                <w:sz w:val="18"/>
                <w:szCs w:val="18"/>
              </w:rPr>
              <w:t>142,3</w:t>
            </w:r>
          </w:p>
        </w:tc>
        <w:tc>
          <w:tcPr>
            <w:tcW w:w="1577" w:type="dxa"/>
            <w:noWrap/>
            <w:vAlign w:val="center"/>
            <w:hideMark/>
          </w:tcPr>
          <w:p w14:paraId="19C12D73" w14:textId="77777777" w:rsidR="009C052C" w:rsidRPr="00270D11" w:rsidRDefault="009C052C" w:rsidP="00732404">
            <w:pPr>
              <w:pStyle w:val="a3"/>
              <w:ind w:left="0"/>
              <w:jc w:val="center"/>
              <w:rPr>
                <w:rFonts w:cs="Times New Roman"/>
                <w:sz w:val="18"/>
                <w:szCs w:val="18"/>
              </w:rPr>
            </w:pPr>
            <w:r w:rsidRPr="00270D11">
              <w:rPr>
                <w:sz w:val="18"/>
                <w:szCs w:val="18"/>
              </w:rPr>
              <w:t>62,2</w:t>
            </w:r>
          </w:p>
        </w:tc>
        <w:tc>
          <w:tcPr>
            <w:tcW w:w="1577" w:type="dxa"/>
            <w:noWrap/>
            <w:vAlign w:val="center"/>
            <w:hideMark/>
          </w:tcPr>
          <w:p w14:paraId="22F94EA0" w14:textId="77777777" w:rsidR="009C052C" w:rsidRPr="00270D11" w:rsidRDefault="009C052C" w:rsidP="00732404">
            <w:pPr>
              <w:pStyle w:val="a3"/>
              <w:ind w:left="0"/>
              <w:jc w:val="center"/>
              <w:rPr>
                <w:rFonts w:cs="Times New Roman"/>
                <w:sz w:val="18"/>
                <w:szCs w:val="18"/>
              </w:rPr>
            </w:pPr>
            <w:r w:rsidRPr="00270D11">
              <w:rPr>
                <w:sz w:val="18"/>
                <w:szCs w:val="18"/>
              </w:rPr>
              <w:t>32,6</w:t>
            </w:r>
          </w:p>
        </w:tc>
        <w:tc>
          <w:tcPr>
            <w:tcW w:w="1577" w:type="dxa"/>
            <w:noWrap/>
            <w:vAlign w:val="center"/>
            <w:hideMark/>
          </w:tcPr>
          <w:p w14:paraId="514A0C4B" w14:textId="77777777" w:rsidR="009C052C" w:rsidRPr="00270D11" w:rsidRDefault="009C052C" w:rsidP="00732404">
            <w:pPr>
              <w:pStyle w:val="a3"/>
              <w:ind w:left="0"/>
              <w:jc w:val="center"/>
              <w:rPr>
                <w:rFonts w:cs="Times New Roman"/>
                <w:sz w:val="18"/>
                <w:szCs w:val="18"/>
              </w:rPr>
            </w:pPr>
            <w:r w:rsidRPr="00270D11">
              <w:rPr>
                <w:sz w:val="18"/>
                <w:szCs w:val="18"/>
              </w:rPr>
              <w:t>29,6</w:t>
            </w:r>
          </w:p>
        </w:tc>
        <w:tc>
          <w:tcPr>
            <w:tcW w:w="1577" w:type="dxa"/>
            <w:noWrap/>
            <w:vAlign w:val="center"/>
            <w:hideMark/>
          </w:tcPr>
          <w:p w14:paraId="20C66D9E" w14:textId="77777777" w:rsidR="009C052C" w:rsidRPr="00270D11" w:rsidRDefault="009C052C" w:rsidP="00732404">
            <w:pPr>
              <w:pStyle w:val="a3"/>
              <w:ind w:left="0"/>
              <w:jc w:val="center"/>
              <w:rPr>
                <w:rFonts w:cs="Times New Roman"/>
                <w:sz w:val="18"/>
                <w:szCs w:val="18"/>
              </w:rPr>
            </w:pPr>
            <w:r w:rsidRPr="00270D11">
              <w:rPr>
                <w:sz w:val="18"/>
                <w:szCs w:val="18"/>
              </w:rPr>
              <w:t>43,7</w:t>
            </w:r>
          </w:p>
        </w:tc>
        <w:tc>
          <w:tcPr>
            <w:tcW w:w="1577" w:type="dxa"/>
            <w:noWrap/>
            <w:vAlign w:val="center"/>
            <w:hideMark/>
          </w:tcPr>
          <w:p w14:paraId="77680E1A" w14:textId="77777777" w:rsidR="009C052C" w:rsidRPr="00270D11" w:rsidRDefault="009C052C" w:rsidP="00732404">
            <w:pPr>
              <w:pStyle w:val="a3"/>
              <w:ind w:left="0"/>
              <w:jc w:val="center"/>
              <w:rPr>
                <w:rFonts w:cs="Times New Roman"/>
                <w:sz w:val="18"/>
                <w:szCs w:val="18"/>
              </w:rPr>
            </w:pPr>
            <w:r w:rsidRPr="00270D11">
              <w:rPr>
                <w:sz w:val="18"/>
                <w:szCs w:val="18"/>
              </w:rPr>
              <w:t>51,9</w:t>
            </w:r>
          </w:p>
        </w:tc>
        <w:tc>
          <w:tcPr>
            <w:tcW w:w="1577" w:type="dxa"/>
            <w:noWrap/>
            <w:vAlign w:val="center"/>
            <w:hideMark/>
          </w:tcPr>
          <w:p w14:paraId="6DF1F520" w14:textId="77777777" w:rsidR="009C052C" w:rsidRPr="00270D11" w:rsidRDefault="009C052C" w:rsidP="00732404">
            <w:pPr>
              <w:pStyle w:val="a3"/>
              <w:ind w:left="0"/>
              <w:jc w:val="center"/>
              <w:rPr>
                <w:rFonts w:cs="Times New Roman"/>
                <w:sz w:val="18"/>
                <w:szCs w:val="18"/>
              </w:rPr>
            </w:pPr>
            <w:r w:rsidRPr="00270D11">
              <w:rPr>
                <w:sz w:val="18"/>
                <w:szCs w:val="18"/>
              </w:rPr>
              <w:t>16,6</w:t>
            </w:r>
          </w:p>
        </w:tc>
        <w:tc>
          <w:tcPr>
            <w:tcW w:w="1577" w:type="dxa"/>
            <w:noWrap/>
            <w:vAlign w:val="center"/>
            <w:hideMark/>
          </w:tcPr>
          <w:p w14:paraId="7655CC3A" w14:textId="77777777" w:rsidR="009C052C" w:rsidRPr="00270D11" w:rsidRDefault="009C052C" w:rsidP="00732404">
            <w:pPr>
              <w:pStyle w:val="a3"/>
              <w:ind w:left="0"/>
              <w:jc w:val="center"/>
              <w:rPr>
                <w:rFonts w:cs="Times New Roman"/>
                <w:sz w:val="18"/>
                <w:szCs w:val="18"/>
              </w:rPr>
            </w:pPr>
            <w:r w:rsidRPr="00270D11">
              <w:rPr>
                <w:sz w:val="18"/>
                <w:szCs w:val="18"/>
              </w:rPr>
              <w:t>86,6</w:t>
            </w:r>
          </w:p>
        </w:tc>
      </w:tr>
      <w:tr w:rsidR="00270D11" w:rsidRPr="00270D11" w14:paraId="62D284EF" w14:textId="77777777" w:rsidTr="00732404">
        <w:trPr>
          <w:trHeight w:val="255"/>
        </w:trPr>
        <w:tc>
          <w:tcPr>
            <w:tcW w:w="1985" w:type="dxa"/>
            <w:noWrap/>
            <w:vAlign w:val="center"/>
            <w:hideMark/>
          </w:tcPr>
          <w:p w14:paraId="1B667426" w14:textId="77777777" w:rsidR="009C052C" w:rsidRPr="00270D11" w:rsidRDefault="009C052C" w:rsidP="00732404">
            <w:pPr>
              <w:pStyle w:val="a3"/>
              <w:ind w:left="0"/>
              <w:jc w:val="left"/>
              <w:rPr>
                <w:rFonts w:cs="Times New Roman"/>
                <w:sz w:val="18"/>
                <w:szCs w:val="18"/>
              </w:rPr>
            </w:pPr>
            <w:r w:rsidRPr="00270D11">
              <w:rPr>
                <w:sz w:val="18"/>
                <w:szCs w:val="18"/>
              </w:rPr>
              <w:t>Греция</w:t>
            </w:r>
          </w:p>
        </w:tc>
        <w:tc>
          <w:tcPr>
            <w:tcW w:w="1577" w:type="dxa"/>
            <w:noWrap/>
            <w:vAlign w:val="center"/>
            <w:hideMark/>
          </w:tcPr>
          <w:p w14:paraId="4482A3E1" w14:textId="77777777" w:rsidR="009C052C" w:rsidRPr="00270D11" w:rsidRDefault="009C052C" w:rsidP="00732404">
            <w:pPr>
              <w:pStyle w:val="a3"/>
              <w:ind w:left="0"/>
              <w:jc w:val="center"/>
              <w:rPr>
                <w:rFonts w:cs="Times New Roman"/>
                <w:sz w:val="18"/>
                <w:szCs w:val="18"/>
              </w:rPr>
            </w:pPr>
            <w:r w:rsidRPr="00270D11">
              <w:rPr>
                <w:sz w:val="18"/>
                <w:szCs w:val="18"/>
              </w:rPr>
              <w:t>136,5</w:t>
            </w:r>
          </w:p>
        </w:tc>
        <w:tc>
          <w:tcPr>
            <w:tcW w:w="1577" w:type="dxa"/>
            <w:noWrap/>
            <w:vAlign w:val="center"/>
            <w:hideMark/>
          </w:tcPr>
          <w:p w14:paraId="62D5D2EA" w14:textId="77777777" w:rsidR="009C052C" w:rsidRPr="00270D11" w:rsidRDefault="009C052C" w:rsidP="00732404">
            <w:pPr>
              <w:pStyle w:val="a3"/>
              <w:ind w:left="0"/>
              <w:jc w:val="center"/>
              <w:rPr>
                <w:rFonts w:cs="Times New Roman"/>
                <w:sz w:val="18"/>
                <w:szCs w:val="18"/>
              </w:rPr>
            </w:pPr>
            <w:r w:rsidRPr="00270D11">
              <w:rPr>
                <w:sz w:val="18"/>
                <w:szCs w:val="18"/>
              </w:rPr>
              <w:t>50,7</w:t>
            </w:r>
          </w:p>
        </w:tc>
        <w:tc>
          <w:tcPr>
            <w:tcW w:w="1577" w:type="dxa"/>
            <w:noWrap/>
            <w:vAlign w:val="center"/>
            <w:hideMark/>
          </w:tcPr>
          <w:p w14:paraId="40095597" w14:textId="77777777" w:rsidR="009C052C" w:rsidRPr="00270D11" w:rsidRDefault="009C052C" w:rsidP="00732404">
            <w:pPr>
              <w:pStyle w:val="a3"/>
              <w:ind w:left="0"/>
              <w:jc w:val="center"/>
              <w:rPr>
                <w:rFonts w:cs="Times New Roman"/>
                <w:sz w:val="18"/>
                <w:szCs w:val="18"/>
              </w:rPr>
            </w:pPr>
            <w:r w:rsidRPr="00270D11">
              <w:rPr>
                <w:sz w:val="18"/>
                <w:szCs w:val="18"/>
              </w:rPr>
              <w:t>19,7</w:t>
            </w:r>
          </w:p>
        </w:tc>
        <w:tc>
          <w:tcPr>
            <w:tcW w:w="1577" w:type="dxa"/>
            <w:noWrap/>
            <w:vAlign w:val="center"/>
            <w:hideMark/>
          </w:tcPr>
          <w:p w14:paraId="412561FD" w14:textId="77777777" w:rsidR="009C052C" w:rsidRPr="00270D11" w:rsidRDefault="009C052C" w:rsidP="00732404">
            <w:pPr>
              <w:pStyle w:val="a3"/>
              <w:ind w:left="0"/>
              <w:jc w:val="center"/>
              <w:rPr>
                <w:rFonts w:cs="Times New Roman"/>
                <w:sz w:val="18"/>
                <w:szCs w:val="18"/>
              </w:rPr>
            </w:pPr>
            <w:r w:rsidRPr="00270D11">
              <w:rPr>
                <w:sz w:val="18"/>
                <w:szCs w:val="18"/>
              </w:rPr>
              <w:t>31,0</w:t>
            </w:r>
          </w:p>
        </w:tc>
        <w:tc>
          <w:tcPr>
            <w:tcW w:w="1577" w:type="dxa"/>
            <w:noWrap/>
            <w:vAlign w:val="center"/>
            <w:hideMark/>
          </w:tcPr>
          <w:p w14:paraId="522D0279" w14:textId="77777777" w:rsidR="009C052C" w:rsidRPr="00270D11" w:rsidRDefault="009C052C" w:rsidP="00732404">
            <w:pPr>
              <w:pStyle w:val="a3"/>
              <w:ind w:left="0"/>
              <w:jc w:val="center"/>
              <w:rPr>
                <w:rFonts w:cs="Times New Roman"/>
                <w:sz w:val="18"/>
                <w:szCs w:val="18"/>
              </w:rPr>
            </w:pPr>
            <w:r w:rsidRPr="00270D11">
              <w:rPr>
                <w:sz w:val="18"/>
                <w:szCs w:val="18"/>
              </w:rPr>
              <w:t>37,1</w:t>
            </w:r>
          </w:p>
        </w:tc>
        <w:tc>
          <w:tcPr>
            <w:tcW w:w="1577" w:type="dxa"/>
            <w:noWrap/>
            <w:vAlign w:val="center"/>
            <w:hideMark/>
          </w:tcPr>
          <w:p w14:paraId="23C4B473" w14:textId="77777777" w:rsidR="009C052C" w:rsidRPr="00270D11" w:rsidRDefault="009C052C" w:rsidP="00732404">
            <w:pPr>
              <w:pStyle w:val="a3"/>
              <w:ind w:left="0"/>
              <w:jc w:val="center"/>
              <w:rPr>
                <w:rFonts w:cs="Times New Roman"/>
                <w:sz w:val="18"/>
                <w:szCs w:val="18"/>
              </w:rPr>
            </w:pPr>
            <w:r w:rsidRPr="00270D11">
              <w:rPr>
                <w:sz w:val="18"/>
                <w:szCs w:val="18"/>
              </w:rPr>
              <w:t>37,0</w:t>
            </w:r>
          </w:p>
        </w:tc>
        <w:tc>
          <w:tcPr>
            <w:tcW w:w="1577" w:type="dxa"/>
            <w:noWrap/>
            <w:vAlign w:val="center"/>
            <w:hideMark/>
          </w:tcPr>
          <w:p w14:paraId="4C4B671C" w14:textId="77777777" w:rsidR="009C052C" w:rsidRPr="00270D11" w:rsidRDefault="009C052C" w:rsidP="00732404">
            <w:pPr>
              <w:pStyle w:val="a3"/>
              <w:ind w:left="0"/>
              <w:jc w:val="center"/>
              <w:rPr>
                <w:rFonts w:cs="Times New Roman"/>
                <w:sz w:val="18"/>
                <w:szCs w:val="18"/>
              </w:rPr>
            </w:pPr>
            <w:r w:rsidRPr="00270D11">
              <w:rPr>
                <w:sz w:val="18"/>
                <w:szCs w:val="18"/>
              </w:rPr>
              <w:t>27,0</w:t>
            </w:r>
          </w:p>
        </w:tc>
        <w:tc>
          <w:tcPr>
            <w:tcW w:w="1577" w:type="dxa"/>
            <w:noWrap/>
            <w:vAlign w:val="center"/>
            <w:hideMark/>
          </w:tcPr>
          <w:p w14:paraId="03BF7405" w14:textId="77777777" w:rsidR="009C052C" w:rsidRPr="00270D11" w:rsidRDefault="009C052C" w:rsidP="00732404">
            <w:pPr>
              <w:pStyle w:val="a3"/>
              <w:ind w:left="0"/>
              <w:jc w:val="center"/>
              <w:rPr>
                <w:rFonts w:cs="Times New Roman"/>
                <w:sz w:val="18"/>
                <w:szCs w:val="18"/>
              </w:rPr>
            </w:pPr>
            <w:r w:rsidRPr="00270D11">
              <w:rPr>
                <w:sz w:val="18"/>
                <w:szCs w:val="18"/>
              </w:rPr>
              <w:t>73,6</w:t>
            </w:r>
          </w:p>
        </w:tc>
      </w:tr>
      <w:tr w:rsidR="00270D11" w:rsidRPr="00270D11" w14:paraId="39BB274F" w14:textId="77777777" w:rsidTr="00732404">
        <w:trPr>
          <w:trHeight w:val="255"/>
        </w:trPr>
        <w:tc>
          <w:tcPr>
            <w:tcW w:w="1985" w:type="dxa"/>
            <w:noWrap/>
            <w:vAlign w:val="center"/>
            <w:hideMark/>
          </w:tcPr>
          <w:p w14:paraId="4142A99A" w14:textId="77777777" w:rsidR="009C052C" w:rsidRPr="00270D11" w:rsidRDefault="009C052C" w:rsidP="00732404">
            <w:pPr>
              <w:pStyle w:val="a3"/>
              <w:ind w:left="0"/>
              <w:jc w:val="left"/>
              <w:rPr>
                <w:rFonts w:cs="Times New Roman"/>
                <w:sz w:val="18"/>
                <w:szCs w:val="18"/>
              </w:rPr>
            </w:pPr>
            <w:r w:rsidRPr="00270D11">
              <w:rPr>
                <w:sz w:val="18"/>
                <w:szCs w:val="18"/>
              </w:rPr>
              <w:t>Чехия</w:t>
            </w:r>
          </w:p>
        </w:tc>
        <w:tc>
          <w:tcPr>
            <w:tcW w:w="1577" w:type="dxa"/>
            <w:noWrap/>
            <w:vAlign w:val="center"/>
            <w:hideMark/>
          </w:tcPr>
          <w:p w14:paraId="35715E8D" w14:textId="77777777" w:rsidR="009C052C" w:rsidRPr="00270D11" w:rsidRDefault="009C052C" w:rsidP="00732404">
            <w:pPr>
              <w:pStyle w:val="a3"/>
              <w:ind w:left="0"/>
              <w:jc w:val="center"/>
              <w:rPr>
                <w:rFonts w:cs="Times New Roman"/>
                <w:sz w:val="18"/>
                <w:szCs w:val="18"/>
              </w:rPr>
            </w:pPr>
            <w:r w:rsidRPr="00270D11">
              <w:rPr>
                <w:sz w:val="18"/>
                <w:szCs w:val="18"/>
              </w:rPr>
              <w:t>60,1</w:t>
            </w:r>
          </w:p>
        </w:tc>
        <w:tc>
          <w:tcPr>
            <w:tcW w:w="1577" w:type="dxa"/>
            <w:noWrap/>
            <w:vAlign w:val="center"/>
            <w:hideMark/>
          </w:tcPr>
          <w:p w14:paraId="59450663" w14:textId="77777777" w:rsidR="009C052C" w:rsidRPr="00270D11" w:rsidRDefault="009C052C" w:rsidP="00732404">
            <w:pPr>
              <w:pStyle w:val="a3"/>
              <w:ind w:left="0"/>
              <w:jc w:val="center"/>
              <w:rPr>
                <w:rFonts w:cs="Times New Roman"/>
                <w:sz w:val="18"/>
                <w:szCs w:val="18"/>
              </w:rPr>
            </w:pPr>
            <w:r w:rsidRPr="00270D11">
              <w:rPr>
                <w:sz w:val="18"/>
                <w:szCs w:val="18"/>
              </w:rPr>
              <w:t>50,2</w:t>
            </w:r>
          </w:p>
        </w:tc>
        <w:tc>
          <w:tcPr>
            <w:tcW w:w="1577" w:type="dxa"/>
            <w:noWrap/>
            <w:vAlign w:val="center"/>
            <w:hideMark/>
          </w:tcPr>
          <w:p w14:paraId="4812E286" w14:textId="77777777" w:rsidR="009C052C" w:rsidRPr="00270D11" w:rsidRDefault="009C052C" w:rsidP="00732404">
            <w:pPr>
              <w:pStyle w:val="a3"/>
              <w:ind w:left="0"/>
              <w:jc w:val="center"/>
              <w:rPr>
                <w:rFonts w:cs="Times New Roman"/>
                <w:sz w:val="18"/>
                <w:szCs w:val="18"/>
              </w:rPr>
            </w:pPr>
            <w:r w:rsidRPr="00270D11">
              <w:rPr>
                <w:sz w:val="18"/>
                <w:szCs w:val="18"/>
              </w:rPr>
              <w:t>24,2</w:t>
            </w:r>
          </w:p>
        </w:tc>
        <w:tc>
          <w:tcPr>
            <w:tcW w:w="1577" w:type="dxa"/>
            <w:noWrap/>
            <w:vAlign w:val="center"/>
            <w:hideMark/>
          </w:tcPr>
          <w:p w14:paraId="1789115D" w14:textId="77777777" w:rsidR="009C052C" w:rsidRPr="00270D11" w:rsidRDefault="009C052C" w:rsidP="00732404">
            <w:pPr>
              <w:pStyle w:val="a3"/>
              <w:ind w:left="0"/>
              <w:jc w:val="center"/>
              <w:rPr>
                <w:rFonts w:cs="Times New Roman"/>
                <w:sz w:val="18"/>
                <w:szCs w:val="18"/>
              </w:rPr>
            </w:pPr>
            <w:r w:rsidRPr="00270D11">
              <w:rPr>
                <w:sz w:val="18"/>
                <w:szCs w:val="18"/>
              </w:rPr>
              <w:t>26,0</w:t>
            </w:r>
          </w:p>
        </w:tc>
        <w:tc>
          <w:tcPr>
            <w:tcW w:w="1577" w:type="dxa"/>
            <w:noWrap/>
            <w:vAlign w:val="center"/>
            <w:hideMark/>
          </w:tcPr>
          <w:p w14:paraId="006BD8BB" w14:textId="77777777" w:rsidR="009C052C" w:rsidRPr="00270D11" w:rsidRDefault="009C052C" w:rsidP="00732404">
            <w:pPr>
              <w:pStyle w:val="a3"/>
              <w:ind w:left="0"/>
              <w:jc w:val="center"/>
              <w:rPr>
                <w:rFonts w:cs="Times New Roman"/>
                <w:sz w:val="18"/>
                <w:szCs w:val="18"/>
              </w:rPr>
            </w:pPr>
            <w:r w:rsidRPr="00270D11">
              <w:rPr>
                <w:sz w:val="18"/>
                <w:szCs w:val="18"/>
              </w:rPr>
              <w:t>83,5</w:t>
            </w:r>
          </w:p>
        </w:tc>
        <w:tc>
          <w:tcPr>
            <w:tcW w:w="1577" w:type="dxa"/>
            <w:noWrap/>
            <w:vAlign w:val="center"/>
            <w:hideMark/>
          </w:tcPr>
          <w:p w14:paraId="44663D66" w14:textId="77777777" w:rsidR="009C052C" w:rsidRPr="00270D11" w:rsidRDefault="009C052C" w:rsidP="00732404">
            <w:pPr>
              <w:pStyle w:val="a3"/>
              <w:ind w:left="0"/>
              <w:jc w:val="center"/>
              <w:rPr>
                <w:rFonts w:cs="Times New Roman"/>
                <w:sz w:val="18"/>
                <w:szCs w:val="18"/>
              </w:rPr>
            </w:pPr>
            <w:r w:rsidRPr="00270D11">
              <w:rPr>
                <w:sz w:val="18"/>
                <w:szCs w:val="18"/>
              </w:rPr>
              <w:t>46,4</w:t>
            </w:r>
          </w:p>
        </w:tc>
        <w:tc>
          <w:tcPr>
            <w:tcW w:w="1577" w:type="dxa"/>
            <w:noWrap/>
            <w:vAlign w:val="center"/>
            <w:hideMark/>
          </w:tcPr>
          <w:p w14:paraId="214E4621" w14:textId="77777777" w:rsidR="009C052C" w:rsidRPr="00270D11" w:rsidRDefault="009C052C" w:rsidP="00732404">
            <w:pPr>
              <w:pStyle w:val="a3"/>
              <w:ind w:left="0"/>
              <w:jc w:val="center"/>
              <w:rPr>
                <w:rFonts w:cs="Times New Roman"/>
                <w:sz w:val="18"/>
                <w:szCs w:val="18"/>
              </w:rPr>
            </w:pPr>
            <w:r w:rsidRPr="00270D11">
              <w:rPr>
                <w:sz w:val="18"/>
                <w:szCs w:val="18"/>
              </w:rPr>
              <w:t>7,6</w:t>
            </w:r>
          </w:p>
        </w:tc>
        <w:tc>
          <w:tcPr>
            <w:tcW w:w="1577" w:type="dxa"/>
            <w:noWrap/>
            <w:vAlign w:val="center"/>
            <w:hideMark/>
          </w:tcPr>
          <w:p w14:paraId="52E51749" w14:textId="77777777" w:rsidR="009C052C" w:rsidRPr="00270D11" w:rsidRDefault="009C052C" w:rsidP="00732404">
            <w:pPr>
              <w:pStyle w:val="a3"/>
              <w:ind w:left="0"/>
              <w:jc w:val="center"/>
              <w:rPr>
                <w:rFonts w:cs="Times New Roman"/>
                <w:sz w:val="18"/>
                <w:szCs w:val="18"/>
              </w:rPr>
            </w:pPr>
            <w:r w:rsidRPr="00270D11">
              <w:rPr>
                <w:sz w:val="18"/>
                <w:szCs w:val="18"/>
              </w:rPr>
              <w:t>85,5</w:t>
            </w:r>
          </w:p>
        </w:tc>
      </w:tr>
      <w:tr w:rsidR="00270D11" w:rsidRPr="00270D11" w14:paraId="1CB2FBBC" w14:textId="77777777" w:rsidTr="00732404">
        <w:trPr>
          <w:trHeight w:val="255"/>
        </w:trPr>
        <w:tc>
          <w:tcPr>
            <w:tcW w:w="1985" w:type="dxa"/>
            <w:noWrap/>
            <w:vAlign w:val="center"/>
            <w:hideMark/>
          </w:tcPr>
          <w:p w14:paraId="5BDFC8BB" w14:textId="77777777" w:rsidR="009C052C" w:rsidRPr="00270D11" w:rsidRDefault="009C052C" w:rsidP="00732404">
            <w:pPr>
              <w:pStyle w:val="a3"/>
              <w:ind w:left="0"/>
              <w:jc w:val="left"/>
              <w:rPr>
                <w:rFonts w:cs="Times New Roman"/>
                <w:sz w:val="18"/>
                <w:szCs w:val="18"/>
              </w:rPr>
            </w:pPr>
            <w:r w:rsidRPr="00270D11">
              <w:rPr>
                <w:sz w:val="18"/>
                <w:szCs w:val="18"/>
              </w:rPr>
              <w:t>Люксембург</w:t>
            </w:r>
          </w:p>
        </w:tc>
        <w:tc>
          <w:tcPr>
            <w:tcW w:w="1577" w:type="dxa"/>
            <w:noWrap/>
            <w:vAlign w:val="center"/>
            <w:hideMark/>
          </w:tcPr>
          <w:p w14:paraId="33248F44" w14:textId="77777777" w:rsidR="009C052C" w:rsidRPr="00270D11" w:rsidRDefault="009C052C" w:rsidP="00732404">
            <w:pPr>
              <w:pStyle w:val="a3"/>
              <w:ind w:left="0"/>
              <w:jc w:val="center"/>
              <w:rPr>
                <w:rFonts w:cs="Times New Roman"/>
                <w:sz w:val="18"/>
                <w:szCs w:val="18"/>
              </w:rPr>
            </w:pPr>
            <w:r w:rsidRPr="00270D11">
              <w:rPr>
                <w:sz w:val="18"/>
                <w:szCs w:val="18"/>
              </w:rPr>
              <w:t>20,8</w:t>
            </w:r>
          </w:p>
        </w:tc>
        <w:tc>
          <w:tcPr>
            <w:tcW w:w="1577" w:type="dxa"/>
            <w:noWrap/>
            <w:vAlign w:val="center"/>
            <w:hideMark/>
          </w:tcPr>
          <w:p w14:paraId="1C98FBAC" w14:textId="77777777" w:rsidR="009C052C" w:rsidRPr="00270D11" w:rsidRDefault="009C052C" w:rsidP="00732404">
            <w:pPr>
              <w:pStyle w:val="a3"/>
              <w:ind w:left="0"/>
              <w:jc w:val="center"/>
              <w:rPr>
                <w:rFonts w:cs="Times New Roman"/>
                <w:sz w:val="18"/>
                <w:szCs w:val="18"/>
              </w:rPr>
            </w:pPr>
            <w:r w:rsidRPr="00270D11">
              <w:rPr>
                <w:sz w:val="18"/>
                <w:szCs w:val="18"/>
              </w:rPr>
              <w:t>39,5</w:t>
            </w:r>
          </w:p>
        </w:tc>
        <w:tc>
          <w:tcPr>
            <w:tcW w:w="1577" w:type="dxa"/>
            <w:noWrap/>
            <w:vAlign w:val="center"/>
            <w:hideMark/>
          </w:tcPr>
          <w:p w14:paraId="33FBB267" w14:textId="77777777" w:rsidR="009C052C" w:rsidRPr="00270D11" w:rsidRDefault="009C052C" w:rsidP="00732404">
            <w:pPr>
              <w:pStyle w:val="a3"/>
              <w:ind w:left="0"/>
              <w:jc w:val="center"/>
              <w:rPr>
                <w:rFonts w:cs="Times New Roman"/>
                <w:sz w:val="18"/>
                <w:szCs w:val="18"/>
              </w:rPr>
            </w:pPr>
            <w:r w:rsidRPr="00270D11">
              <w:rPr>
                <w:sz w:val="18"/>
                <w:szCs w:val="18"/>
              </w:rPr>
              <w:t>21,8</w:t>
            </w:r>
          </w:p>
        </w:tc>
        <w:tc>
          <w:tcPr>
            <w:tcW w:w="1577" w:type="dxa"/>
            <w:noWrap/>
            <w:vAlign w:val="center"/>
            <w:hideMark/>
          </w:tcPr>
          <w:p w14:paraId="59F7E6BE" w14:textId="77777777" w:rsidR="009C052C" w:rsidRPr="00270D11" w:rsidRDefault="009C052C" w:rsidP="00732404">
            <w:pPr>
              <w:pStyle w:val="a3"/>
              <w:ind w:left="0"/>
              <w:jc w:val="center"/>
              <w:rPr>
                <w:rFonts w:cs="Times New Roman"/>
                <w:sz w:val="18"/>
                <w:szCs w:val="18"/>
              </w:rPr>
            </w:pPr>
            <w:r w:rsidRPr="00270D11">
              <w:rPr>
                <w:sz w:val="18"/>
                <w:szCs w:val="18"/>
              </w:rPr>
              <w:t>17,7</w:t>
            </w:r>
          </w:p>
        </w:tc>
        <w:tc>
          <w:tcPr>
            <w:tcW w:w="1577" w:type="dxa"/>
            <w:noWrap/>
            <w:vAlign w:val="center"/>
            <w:hideMark/>
          </w:tcPr>
          <w:p w14:paraId="165BF240" w14:textId="77777777" w:rsidR="009C052C" w:rsidRPr="00270D11" w:rsidRDefault="009C052C" w:rsidP="00732404">
            <w:pPr>
              <w:pStyle w:val="a3"/>
              <w:ind w:left="0"/>
              <w:jc w:val="center"/>
              <w:rPr>
                <w:rFonts w:cs="Times New Roman"/>
                <w:sz w:val="18"/>
                <w:szCs w:val="18"/>
              </w:rPr>
            </w:pPr>
            <w:r w:rsidRPr="00270D11">
              <w:rPr>
                <w:sz w:val="18"/>
                <w:szCs w:val="18"/>
              </w:rPr>
              <w:t>189,5</w:t>
            </w:r>
          </w:p>
        </w:tc>
        <w:tc>
          <w:tcPr>
            <w:tcW w:w="1577" w:type="dxa"/>
            <w:noWrap/>
            <w:vAlign w:val="center"/>
            <w:hideMark/>
          </w:tcPr>
          <w:p w14:paraId="606931F4"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577" w:type="dxa"/>
            <w:noWrap/>
            <w:vAlign w:val="center"/>
            <w:hideMark/>
          </w:tcPr>
          <w:p w14:paraId="3EAE3A07"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577" w:type="dxa"/>
            <w:noWrap/>
            <w:vAlign w:val="center"/>
            <w:hideMark/>
          </w:tcPr>
          <w:p w14:paraId="3CF4F6F5" w14:textId="77777777" w:rsidR="009C052C" w:rsidRPr="00270D11" w:rsidRDefault="009C052C" w:rsidP="00732404">
            <w:pPr>
              <w:pStyle w:val="a3"/>
              <w:ind w:left="0"/>
              <w:jc w:val="center"/>
              <w:rPr>
                <w:rFonts w:cs="Times New Roman"/>
                <w:sz w:val="18"/>
                <w:szCs w:val="18"/>
              </w:rPr>
            </w:pPr>
            <w:r w:rsidRPr="00270D11">
              <w:rPr>
                <w:sz w:val="18"/>
                <w:szCs w:val="18"/>
              </w:rPr>
              <w:t>-</w:t>
            </w:r>
          </w:p>
        </w:tc>
      </w:tr>
      <w:tr w:rsidR="00270D11" w:rsidRPr="00270D11" w14:paraId="097E167E" w14:textId="77777777" w:rsidTr="00732404">
        <w:trPr>
          <w:trHeight w:val="255"/>
        </w:trPr>
        <w:tc>
          <w:tcPr>
            <w:tcW w:w="1985" w:type="dxa"/>
            <w:noWrap/>
            <w:vAlign w:val="center"/>
            <w:hideMark/>
          </w:tcPr>
          <w:p w14:paraId="19700FE6" w14:textId="77777777" w:rsidR="009C052C" w:rsidRPr="00270D11" w:rsidRDefault="009C052C" w:rsidP="00732404">
            <w:pPr>
              <w:pStyle w:val="a3"/>
              <w:ind w:left="0"/>
              <w:jc w:val="left"/>
              <w:rPr>
                <w:rFonts w:cs="Times New Roman"/>
                <w:sz w:val="18"/>
                <w:szCs w:val="18"/>
              </w:rPr>
            </w:pPr>
            <w:r w:rsidRPr="00270D11">
              <w:rPr>
                <w:sz w:val="18"/>
                <w:szCs w:val="18"/>
              </w:rPr>
              <w:t>Венгрия</w:t>
            </w:r>
          </w:p>
        </w:tc>
        <w:tc>
          <w:tcPr>
            <w:tcW w:w="1577" w:type="dxa"/>
            <w:noWrap/>
            <w:vAlign w:val="center"/>
            <w:hideMark/>
          </w:tcPr>
          <w:p w14:paraId="7B1EB1A9" w14:textId="77777777" w:rsidR="009C052C" w:rsidRPr="00270D11" w:rsidRDefault="009C052C" w:rsidP="00732404">
            <w:pPr>
              <w:pStyle w:val="a3"/>
              <w:ind w:left="0"/>
              <w:jc w:val="center"/>
              <w:rPr>
                <w:rFonts w:cs="Times New Roman"/>
                <w:sz w:val="18"/>
                <w:szCs w:val="18"/>
              </w:rPr>
            </w:pPr>
            <w:r w:rsidRPr="00270D11">
              <w:rPr>
                <w:sz w:val="18"/>
                <w:szCs w:val="18"/>
              </w:rPr>
              <w:t>46,4</w:t>
            </w:r>
          </w:p>
        </w:tc>
        <w:tc>
          <w:tcPr>
            <w:tcW w:w="1577" w:type="dxa"/>
            <w:noWrap/>
            <w:vAlign w:val="center"/>
            <w:hideMark/>
          </w:tcPr>
          <w:p w14:paraId="639288B1" w14:textId="77777777" w:rsidR="009C052C" w:rsidRPr="00270D11" w:rsidRDefault="009C052C" w:rsidP="00732404">
            <w:pPr>
              <w:pStyle w:val="a3"/>
              <w:ind w:left="0"/>
              <w:jc w:val="center"/>
              <w:rPr>
                <w:rFonts w:cs="Times New Roman"/>
                <w:sz w:val="18"/>
                <w:szCs w:val="18"/>
              </w:rPr>
            </w:pPr>
            <w:r w:rsidRPr="00270D11">
              <w:rPr>
                <w:sz w:val="18"/>
                <w:szCs w:val="18"/>
              </w:rPr>
              <w:t>36,4</w:t>
            </w:r>
          </w:p>
        </w:tc>
        <w:tc>
          <w:tcPr>
            <w:tcW w:w="1577" w:type="dxa"/>
            <w:noWrap/>
            <w:vAlign w:val="center"/>
            <w:hideMark/>
          </w:tcPr>
          <w:p w14:paraId="0792E883" w14:textId="77777777" w:rsidR="009C052C" w:rsidRPr="00270D11" w:rsidRDefault="009C052C" w:rsidP="00732404">
            <w:pPr>
              <w:pStyle w:val="a3"/>
              <w:ind w:left="0"/>
              <w:jc w:val="center"/>
              <w:rPr>
                <w:rFonts w:cs="Times New Roman"/>
                <w:sz w:val="18"/>
                <w:szCs w:val="18"/>
              </w:rPr>
            </w:pPr>
            <w:r w:rsidRPr="00270D11">
              <w:rPr>
                <w:sz w:val="18"/>
                <w:szCs w:val="18"/>
              </w:rPr>
              <w:t>18,2</w:t>
            </w:r>
          </w:p>
        </w:tc>
        <w:tc>
          <w:tcPr>
            <w:tcW w:w="1577" w:type="dxa"/>
            <w:noWrap/>
            <w:vAlign w:val="center"/>
            <w:hideMark/>
          </w:tcPr>
          <w:p w14:paraId="29EEA6E2" w14:textId="77777777" w:rsidR="009C052C" w:rsidRPr="00270D11" w:rsidRDefault="009C052C" w:rsidP="00732404">
            <w:pPr>
              <w:pStyle w:val="a3"/>
              <w:ind w:left="0"/>
              <w:jc w:val="center"/>
              <w:rPr>
                <w:rFonts w:cs="Times New Roman"/>
                <w:sz w:val="18"/>
                <w:szCs w:val="18"/>
              </w:rPr>
            </w:pPr>
            <w:r w:rsidRPr="00270D11">
              <w:rPr>
                <w:sz w:val="18"/>
                <w:szCs w:val="18"/>
              </w:rPr>
              <w:t>18,2</w:t>
            </w:r>
          </w:p>
        </w:tc>
        <w:tc>
          <w:tcPr>
            <w:tcW w:w="1577" w:type="dxa"/>
            <w:noWrap/>
            <w:vAlign w:val="center"/>
            <w:hideMark/>
          </w:tcPr>
          <w:p w14:paraId="4384F5E8" w14:textId="77777777" w:rsidR="009C052C" w:rsidRPr="00270D11" w:rsidRDefault="009C052C" w:rsidP="00732404">
            <w:pPr>
              <w:pStyle w:val="a3"/>
              <w:ind w:left="0"/>
              <w:jc w:val="center"/>
              <w:rPr>
                <w:rFonts w:cs="Times New Roman"/>
                <w:sz w:val="18"/>
                <w:szCs w:val="18"/>
              </w:rPr>
            </w:pPr>
            <w:r w:rsidRPr="00270D11">
              <w:rPr>
                <w:sz w:val="18"/>
                <w:szCs w:val="18"/>
              </w:rPr>
              <w:t>78,4</w:t>
            </w:r>
          </w:p>
        </w:tc>
        <w:tc>
          <w:tcPr>
            <w:tcW w:w="1577" w:type="dxa"/>
            <w:noWrap/>
            <w:vAlign w:val="center"/>
            <w:hideMark/>
          </w:tcPr>
          <w:p w14:paraId="5EDA9BE6" w14:textId="77777777" w:rsidR="009C052C" w:rsidRPr="00270D11" w:rsidRDefault="009C052C" w:rsidP="00732404">
            <w:pPr>
              <w:pStyle w:val="a3"/>
              <w:ind w:left="0"/>
              <w:jc w:val="center"/>
              <w:rPr>
                <w:rFonts w:cs="Times New Roman"/>
                <w:sz w:val="18"/>
                <w:szCs w:val="18"/>
              </w:rPr>
            </w:pPr>
            <w:r w:rsidRPr="00270D11">
              <w:rPr>
                <w:sz w:val="18"/>
                <w:szCs w:val="18"/>
              </w:rPr>
              <w:t>28,3</w:t>
            </w:r>
          </w:p>
        </w:tc>
        <w:tc>
          <w:tcPr>
            <w:tcW w:w="1577" w:type="dxa"/>
            <w:noWrap/>
            <w:vAlign w:val="center"/>
            <w:hideMark/>
          </w:tcPr>
          <w:p w14:paraId="039B9F80" w14:textId="77777777" w:rsidR="009C052C" w:rsidRPr="00270D11" w:rsidRDefault="009C052C" w:rsidP="00732404">
            <w:pPr>
              <w:pStyle w:val="a3"/>
              <w:ind w:left="0"/>
              <w:jc w:val="center"/>
              <w:rPr>
                <w:rFonts w:cs="Times New Roman"/>
                <w:sz w:val="18"/>
                <w:szCs w:val="18"/>
              </w:rPr>
            </w:pPr>
            <w:r w:rsidRPr="00270D11">
              <w:rPr>
                <w:sz w:val="18"/>
                <w:szCs w:val="18"/>
              </w:rPr>
              <w:t>22,3</w:t>
            </w:r>
          </w:p>
        </w:tc>
        <w:tc>
          <w:tcPr>
            <w:tcW w:w="1577" w:type="dxa"/>
            <w:noWrap/>
            <w:vAlign w:val="center"/>
            <w:hideMark/>
          </w:tcPr>
          <w:p w14:paraId="044295EB" w14:textId="77777777" w:rsidR="009C052C" w:rsidRPr="00270D11" w:rsidRDefault="009C052C" w:rsidP="00732404">
            <w:pPr>
              <w:pStyle w:val="a3"/>
              <w:ind w:left="0"/>
              <w:jc w:val="center"/>
              <w:rPr>
                <w:rFonts w:cs="Times New Roman"/>
                <w:sz w:val="18"/>
                <w:szCs w:val="18"/>
              </w:rPr>
            </w:pPr>
            <w:r w:rsidRPr="00270D11">
              <w:rPr>
                <w:sz w:val="18"/>
                <w:szCs w:val="18"/>
              </w:rPr>
              <w:t>97,8</w:t>
            </w:r>
          </w:p>
        </w:tc>
      </w:tr>
      <w:tr w:rsidR="00270D11" w:rsidRPr="00270D11" w14:paraId="4CE880B6" w14:textId="77777777" w:rsidTr="00732404">
        <w:trPr>
          <w:trHeight w:val="255"/>
        </w:trPr>
        <w:tc>
          <w:tcPr>
            <w:tcW w:w="1985" w:type="dxa"/>
            <w:noWrap/>
            <w:vAlign w:val="center"/>
            <w:hideMark/>
          </w:tcPr>
          <w:p w14:paraId="45318324" w14:textId="77777777" w:rsidR="009C052C" w:rsidRPr="00270D11" w:rsidRDefault="009C052C" w:rsidP="00732404">
            <w:pPr>
              <w:pStyle w:val="a3"/>
              <w:ind w:left="0"/>
              <w:jc w:val="left"/>
              <w:rPr>
                <w:rFonts w:cs="Times New Roman"/>
                <w:sz w:val="18"/>
                <w:szCs w:val="18"/>
              </w:rPr>
            </w:pPr>
            <w:r w:rsidRPr="00270D11">
              <w:rPr>
                <w:sz w:val="18"/>
                <w:szCs w:val="18"/>
              </w:rPr>
              <w:t>Словакия</w:t>
            </w:r>
          </w:p>
        </w:tc>
        <w:tc>
          <w:tcPr>
            <w:tcW w:w="1577" w:type="dxa"/>
            <w:noWrap/>
            <w:vAlign w:val="center"/>
            <w:hideMark/>
          </w:tcPr>
          <w:p w14:paraId="1780CBBB" w14:textId="77777777" w:rsidR="009C052C" w:rsidRPr="00270D11" w:rsidRDefault="009C052C" w:rsidP="00732404">
            <w:pPr>
              <w:pStyle w:val="a3"/>
              <w:ind w:left="0"/>
              <w:jc w:val="center"/>
              <w:rPr>
                <w:rFonts w:cs="Times New Roman"/>
                <w:sz w:val="18"/>
                <w:szCs w:val="18"/>
              </w:rPr>
            </w:pPr>
            <w:r w:rsidRPr="00270D11">
              <w:rPr>
                <w:sz w:val="18"/>
                <w:szCs w:val="18"/>
              </w:rPr>
              <w:t>25,8</w:t>
            </w:r>
          </w:p>
        </w:tc>
        <w:tc>
          <w:tcPr>
            <w:tcW w:w="1577" w:type="dxa"/>
            <w:noWrap/>
            <w:vAlign w:val="center"/>
            <w:hideMark/>
          </w:tcPr>
          <w:p w14:paraId="43147BA2" w14:textId="77777777" w:rsidR="009C052C" w:rsidRPr="00270D11" w:rsidRDefault="009C052C" w:rsidP="00732404">
            <w:pPr>
              <w:pStyle w:val="a3"/>
              <w:ind w:left="0"/>
              <w:jc w:val="center"/>
              <w:rPr>
                <w:rFonts w:cs="Times New Roman"/>
                <w:sz w:val="18"/>
                <w:szCs w:val="18"/>
              </w:rPr>
            </w:pPr>
            <w:r w:rsidRPr="00270D11">
              <w:rPr>
                <w:sz w:val="18"/>
                <w:szCs w:val="18"/>
              </w:rPr>
              <w:t>22,7</w:t>
            </w:r>
          </w:p>
        </w:tc>
        <w:tc>
          <w:tcPr>
            <w:tcW w:w="1577" w:type="dxa"/>
            <w:noWrap/>
            <w:vAlign w:val="center"/>
            <w:hideMark/>
          </w:tcPr>
          <w:p w14:paraId="03D7C042" w14:textId="77777777" w:rsidR="009C052C" w:rsidRPr="00270D11" w:rsidRDefault="009C052C" w:rsidP="00732404">
            <w:pPr>
              <w:pStyle w:val="a3"/>
              <w:ind w:left="0"/>
              <w:jc w:val="center"/>
              <w:rPr>
                <w:rFonts w:cs="Times New Roman"/>
                <w:sz w:val="18"/>
                <w:szCs w:val="18"/>
              </w:rPr>
            </w:pPr>
            <w:r w:rsidRPr="00270D11">
              <w:rPr>
                <w:sz w:val="18"/>
                <w:szCs w:val="18"/>
              </w:rPr>
              <w:t>11,6</w:t>
            </w:r>
          </w:p>
        </w:tc>
        <w:tc>
          <w:tcPr>
            <w:tcW w:w="1577" w:type="dxa"/>
            <w:noWrap/>
            <w:vAlign w:val="center"/>
            <w:hideMark/>
          </w:tcPr>
          <w:p w14:paraId="06F7659E" w14:textId="77777777" w:rsidR="009C052C" w:rsidRPr="00270D11" w:rsidRDefault="009C052C" w:rsidP="00732404">
            <w:pPr>
              <w:pStyle w:val="a3"/>
              <w:ind w:left="0"/>
              <w:jc w:val="center"/>
              <w:rPr>
                <w:rFonts w:cs="Times New Roman"/>
                <w:sz w:val="18"/>
                <w:szCs w:val="18"/>
              </w:rPr>
            </w:pPr>
            <w:r w:rsidRPr="00270D11">
              <w:rPr>
                <w:sz w:val="18"/>
                <w:szCs w:val="18"/>
              </w:rPr>
              <w:t>11,1</w:t>
            </w:r>
          </w:p>
        </w:tc>
        <w:tc>
          <w:tcPr>
            <w:tcW w:w="1577" w:type="dxa"/>
            <w:noWrap/>
            <w:vAlign w:val="center"/>
            <w:hideMark/>
          </w:tcPr>
          <w:p w14:paraId="5C02165E" w14:textId="77777777" w:rsidR="009C052C" w:rsidRPr="00270D11" w:rsidRDefault="009C052C" w:rsidP="00732404">
            <w:pPr>
              <w:pStyle w:val="a3"/>
              <w:ind w:left="0"/>
              <w:jc w:val="center"/>
              <w:rPr>
                <w:rFonts w:cs="Times New Roman"/>
                <w:sz w:val="18"/>
                <w:szCs w:val="18"/>
              </w:rPr>
            </w:pPr>
            <w:r w:rsidRPr="00270D11">
              <w:rPr>
                <w:sz w:val="18"/>
                <w:szCs w:val="18"/>
              </w:rPr>
              <w:t>87,8</w:t>
            </w:r>
          </w:p>
        </w:tc>
        <w:tc>
          <w:tcPr>
            <w:tcW w:w="1577" w:type="dxa"/>
            <w:noWrap/>
            <w:vAlign w:val="center"/>
            <w:hideMark/>
          </w:tcPr>
          <w:p w14:paraId="57210849" w14:textId="77777777" w:rsidR="009C052C" w:rsidRPr="00270D11" w:rsidRDefault="009C052C" w:rsidP="00732404">
            <w:pPr>
              <w:pStyle w:val="a3"/>
              <w:ind w:left="0"/>
              <w:jc w:val="center"/>
              <w:rPr>
                <w:rFonts w:cs="Times New Roman"/>
                <w:sz w:val="18"/>
                <w:szCs w:val="18"/>
              </w:rPr>
            </w:pPr>
            <w:r w:rsidRPr="00270D11">
              <w:rPr>
                <w:sz w:val="18"/>
                <w:szCs w:val="18"/>
              </w:rPr>
              <w:t>18,5</w:t>
            </w:r>
          </w:p>
        </w:tc>
        <w:tc>
          <w:tcPr>
            <w:tcW w:w="1577" w:type="dxa"/>
            <w:noWrap/>
            <w:vAlign w:val="center"/>
            <w:hideMark/>
          </w:tcPr>
          <w:p w14:paraId="2947C731" w14:textId="77777777" w:rsidR="009C052C" w:rsidRPr="00270D11" w:rsidRDefault="009C052C" w:rsidP="00732404">
            <w:pPr>
              <w:pStyle w:val="a3"/>
              <w:ind w:left="0"/>
              <w:jc w:val="center"/>
              <w:rPr>
                <w:rFonts w:cs="Times New Roman"/>
                <w:sz w:val="18"/>
                <w:szCs w:val="18"/>
              </w:rPr>
            </w:pPr>
            <w:r w:rsidRPr="00270D11">
              <w:rPr>
                <w:sz w:val="18"/>
                <w:szCs w:val="18"/>
              </w:rPr>
              <w:t>18,5</w:t>
            </w:r>
          </w:p>
        </w:tc>
        <w:tc>
          <w:tcPr>
            <w:tcW w:w="1577" w:type="dxa"/>
            <w:noWrap/>
            <w:vAlign w:val="center"/>
            <w:hideMark/>
          </w:tcPr>
          <w:p w14:paraId="41B16124" w14:textId="77777777" w:rsidR="009C052C" w:rsidRPr="00270D11" w:rsidRDefault="009C052C" w:rsidP="00732404">
            <w:pPr>
              <w:pStyle w:val="a3"/>
              <w:ind w:left="0"/>
              <w:jc w:val="center"/>
              <w:rPr>
                <w:rFonts w:cs="Times New Roman"/>
                <w:sz w:val="18"/>
                <w:szCs w:val="18"/>
              </w:rPr>
            </w:pPr>
            <w:r w:rsidRPr="00270D11">
              <w:rPr>
                <w:sz w:val="18"/>
                <w:szCs w:val="18"/>
              </w:rPr>
              <w:t>94,1</w:t>
            </w:r>
          </w:p>
        </w:tc>
      </w:tr>
      <w:tr w:rsidR="00270D11" w:rsidRPr="00270D11" w14:paraId="29A91C6A" w14:textId="77777777" w:rsidTr="00732404">
        <w:trPr>
          <w:trHeight w:val="255"/>
        </w:trPr>
        <w:tc>
          <w:tcPr>
            <w:tcW w:w="1985" w:type="dxa"/>
            <w:noWrap/>
            <w:vAlign w:val="center"/>
            <w:hideMark/>
          </w:tcPr>
          <w:p w14:paraId="0E9EAFC5" w14:textId="77777777" w:rsidR="009C052C" w:rsidRPr="00270D11" w:rsidRDefault="009C052C" w:rsidP="00732404">
            <w:pPr>
              <w:pStyle w:val="a3"/>
              <w:ind w:left="0"/>
              <w:jc w:val="left"/>
              <w:rPr>
                <w:rFonts w:cs="Times New Roman"/>
                <w:sz w:val="18"/>
                <w:szCs w:val="18"/>
              </w:rPr>
            </w:pPr>
            <w:r w:rsidRPr="00270D11">
              <w:rPr>
                <w:sz w:val="18"/>
                <w:szCs w:val="18"/>
              </w:rPr>
              <w:t>Румыния</w:t>
            </w:r>
          </w:p>
        </w:tc>
        <w:tc>
          <w:tcPr>
            <w:tcW w:w="1577" w:type="dxa"/>
            <w:noWrap/>
            <w:vAlign w:val="center"/>
            <w:hideMark/>
          </w:tcPr>
          <w:p w14:paraId="78C9D063" w14:textId="77777777" w:rsidR="009C052C" w:rsidRPr="00270D11" w:rsidRDefault="009C052C" w:rsidP="00732404">
            <w:pPr>
              <w:pStyle w:val="a3"/>
              <w:ind w:left="0"/>
              <w:jc w:val="center"/>
              <w:rPr>
                <w:rFonts w:cs="Times New Roman"/>
                <w:sz w:val="18"/>
                <w:szCs w:val="18"/>
              </w:rPr>
            </w:pPr>
            <w:r w:rsidRPr="00270D11">
              <w:rPr>
                <w:sz w:val="18"/>
                <w:szCs w:val="18"/>
              </w:rPr>
              <w:t>37,5</w:t>
            </w:r>
          </w:p>
        </w:tc>
        <w:tc>
          <w:tcPr>
            <w:tcW w:w="1577" w:type="dxa"/>
            <w:noWrap/>
            <w:vAlign w:val="center"/>
            <w:hideMark/>
          </w:tcPr>
          <w:p w14:paraId="714C4C2A" w14:textId="77777777" w:rsidR="009C052C" w:rsidRPr="00270D11" w:rsidRDefault="009C052C" w:rsidP="00732404">
            <w:pPr>
              <w:pStyle w:val="a3"/>
              <w:ind w:left="0"/>
              <w:jc w:val="center"/>
              <w:rPr>
                <w:rFonts w:cs="Times New Roman"/>
                <w:sz w:val="18"/>
                <w:szCs w:val="18"/>
              </w:rPr>
            </w:pPr>
            <w:r w:rsidRPr="00270D11">
              <w:rPr>
                <w:sz w:val="18"/>
                <w:szCs w:val="18"/>
              </w:rPr>
              <w:t>21,1</w:t>
            </w:r>
          </w:p>
        </w:tc>
        <w:tc>
          <w:tcPr>
            <w:tcW w:w="1577" w:type="dxa"/>
            <w:noWrap/>
            <w:vAlign w:val="center"/>
            <w:hideMark/>
          </w:tcPr>
          <w:p w14:paraId="1712DE2C" w14:textId="77777777" w:rsidR="009C052C" w:rsidRPr="00270D11" w:rsidRDefault="009C052C" w:rsidP="00732404">
            <w:pPr>
              <w:pStyle w:val="a3"/>
              <w:ind w:left="0"/>
              <w:jc w:val="center"/>
              <w:rPr>
                <w:rFonts w:cs="Times New Roman"/>
                <w:sz w:val="18"/>
                <w:szCs w:val="18"/>
              </w:rPr>
            </w:pPr>
            <w:r w:rsidRPr="00270D11">
              <w:rPr>
                <w:sz w:val="18"/>
                <w:szCs w:val="18"/>
              </w:rPr>
              <w:t>9,6</w:t>
            </w:r>
          </w:p>
        </w:tc>
        <w:tc>
          <w:tcPr>
            <w:tcW w:w="1577" w:type="dxa"/>
            <w:noWrap/>
            <w:vAlign w:val="center"/>
            <w:hideMark/>
          </w:tcPr>
          <w:p w14:paraId="49E1FBA6" w14:textId="77777777" w:rsidR="009C052C" w:rsidRPr="00270D11" w:rsidRDefault="009C052C" w:rsidP="00732404">
            <w:pPr>
              <w:pStyle w:val="a3"/>
              <w:ind w:left="0"/>
              <w:jc w:val="center"/>
              <w:rPr>
                <w:rFonts w:cs="Times New Roman"/>
                <w:sz w:val="18"/>
                <w:szCs w:val="18"/>
              </w:rPr>
            </w:pPr>
            <w:r w:rsidRPr="00270D11">
              <w:rPr>
                <w:sz w:val="18"/>
                <w:szCs w:val="18"/>
              </w:rPr>
              <w:t>11,5</w:t>
            </w:r>
          </w:p>
        </w:tc>
        <w:tc>
          <w:tcPr>
            <w:tcW w:w="1577" w:type="dxa"/>
            <w:noWrap/>
            <w:vAlign w:val="center"/>
            <w:hideMark/>
          </w:tcPr>
          <w:p w14:paraId="7D7FFBF3" w14:textId="77777777" w:rsidR="009C052C" w:rsidRPr="00270D11" w:rsidRDefault="009C052C" w:rsidP="00732404">
            <w:pPr>
              <w:pStyle w:val="a3"/>
              <w:ind w:left="0"/>
              <w:jc w:val="center"/>
              <w:rPr>
                <w:rFonts w:cs="Times New Roman"/>
                <w:sz w:val="18"/>
                <w:szCs w:val="18"/>
              </w:rPr>
            </w:pPr>
            <w:r w:rsidRPr="00270D11">
              <w:rPr>
                <w:sz w:val="18"/>
                <w:szCs w:val="18"/>
              </w:rPr>
              <w:t>56,3</w:t>
            </w:r>
          </w:p>
        </w:tc>
        <w:tc>
          <w:tcPr>
            <w:tcW w:w="1577" w:type="dxa"/>
            <w:noWrap/>
            <w:vAlign w:val="center"/>
            <w:hideMark/>
          </w:tcPr>
          <w:p w14:paraId="31F181A7" w14:textId="77777777" w:rsidR="009C052C" w:rsidRPr="00270D11" w:rsidRDefault="009C052C" w:rsidP="00732404">
            <w:pPr>
              <w:pStyle w:val="a3"/>
              <w:ind w:left="0"/>
              <w:jc w:val="center"/>
              <w:rPr>
                <w:rFonts w:cs="Times New Roman"/>
                <w:sz w:val="18"/>
                <w:szCs w:val="18"/>
              </w:rPr>
            </w:pPr>
            <w:r w:rsidRPr="00270D11">
              <w:rPr>
                <w:sz w:val="18"/>
                <w:szCs w:val="18"/>
              </w:rPr>
              <w:t>18,2</w:t>
            </w:r>
          </w:p>
        </w:tc>
        <w:tc>
          <w:tcPr>
            <w:tcW w:w="1577" w:type="dxa"/>
            <w:noWrap/>
            <w:vAlign w:val="center"/>
            <w:hideMark/>
          </w:tcPr>
          <w:p w14:paraId="1907BE8F" w14:textId="77777777" w:rsidR="009C052C" w:rsidRPr="00270D11" w:rsidRDefault="009C052C" w:rsidP="00732404">
            <w:pPr>
              <w:pStyle w:val="a3"/>
              <w:ind w:left="0"/>
              <w:jc w:val="center"/>
              <w:rPr>
                <w:rFonts w:cs="Times New Roman"/>
                <w:sz w:val="18"/>
                <w:szCs w:val="18"/>
              </w:rPr>
            </w:pPr>
            <w:r w:rsidRPr="00270D11">
              <w:rPr>
                <w:sz w:val="18"/>
                <w:szCs w:val="18"/>
              </w:rPr>
              <w:t>13,7</w:t>
            </w:r>
          </w:p>
        </w:tc>
        <w:tc>
          <w:tcPr>
            <w:tcW w:w="1577" w:type="dxa"/>
            <w:noWrap/>
            <w:vAlign w:val="center"/>
            <w:hideMark/>
          </w:tcPr>
          <w:p w14:paraId="59263416" w14:textId="77777777" w:rsidR="009C052C" w:rsidRPr="00270D11" w:rsidRDefault="009C052C" w:rsidP="00732404">
            <w:pPr>
              <w:pStyle w:val="a3"/>
              <w:ind w:left="0"/>
              <w:jc w:val="center"/>
              <w:rPr>
                <w:rFonts w:cs="Times New Roman"/>
                <w:sz w:val="18"/>
                <w:szCs w:val="18"/>
              </w:rPr>
            </w:pPr>
            <w:r w:rsidRPr="00270D11">
              <w:rPr>
                <w:sz w:val="18"/>
                <w:szCs w:val="18"/>
              </w:rPr>
              <w:t>68,3</w:t>
            </w:r>
          </w:p>
        </w:tc>
      </w:tr>
      <w:tr w:rsidR="00270D11" w:rsidRPr="00270D11" w14:paraId="49829F09" w14:textId="77777777" w:rsidTr="00732404">
        <w:trPr>
          <w:trHeight w:val="255"/>
        </w:trPr>
        <w:tc>
          <w:tcPr>
            <w:tcW w:w="1985" w:type="dxa"/>
            <w:noWrap/>
            <w:vAlign w:val="center"/>
            <w:hideMark/>
          </w:tcPr>
          <w:p w14:paraId="57B3E1FA" w14:textId="77777777" w:rsidR="009C052C" w:rsidRPr="00270D11" w:rsidRDefault="009C052C" w:rsidP="00732404">
            <w:pPr>
              <w:pStyle w:val="a3"/>
              <w:ind w:left="0"/>
              <w:jc w:val="left"/>
              <w:rPr>
                <w:rFonts w:cs="Times New Roman"/>
                <w:sz w:val="18"/>
                <w:szCs w:val="18"/>
              </w:rPr>
            </w:pPr>
            <w:r w:rsidRPr="00270D11">
              <w:rPr>
                <w:sz w:val="18"/>
                <w:szCs w:val="18"/>
              </w:rPr>
              <w:t>Словения</w:t>
            </w:r>
          </w:p>
        </w:tc>
        <w:tc>
          <w:tcPr>
            <w:tcW w:w="1577" w:type="dxa"/>
            <w:noWrap/>
            <w:vAlign w:val="center"/>
            <w:hideMark/>
          </w:tcPr>
          <w:p w14:paraId="2AF11B00" w14:textId="77777777" w:rsidR="009C052C" w:rsidRPr="00270D11" w:rsidRDefault="009C052C" w:rsidP="00732404">
            <w:pPr>
              <w:pStyle w:val="a3"/>
              <w:ind w:left="0"/>
              <w:jc w:val="center"/>
              <w:rPr>
                <w:rFonts w:cs="Times New Roman"/>
                <w:sz w:val="18"/>
                <w:szCs w:val="18"/>
              </w:rPr>
            </w:pPr>
            <w:r w:rsidRPr="00270D11">
              <w:rPr>
                <w:sz w:val="18"/>
                <w:szCs w:val="18"/>
              </w:rPr>
              <w:t>21,4</w:t>
            </w:r>
          </w:p>
        </w:tc>
        <w:tc>
          <w:tcPr>
            <w:tcW w:w="1577" w:type="dxa"/>
            <w:noWrap/>
            <w:vAlign w:val="center"/>
            <w:hideMark/>
          </w:tcPr>
          <w:p w14:paraId="7EA5870B" w14:textId="77777777" w:rsidR="009C052C" w:rsidRPr="00270D11" w:rsidRDefault="009C052C" w:rsidP="00732404">
            <w:pPr>
              <w:pStyle w:val="a3"/>
              <w:ind w:left="0"/>
              <w:jc w:val="center"/>
              <w:rPr>
                <w:rFonts w:cs="Times New Roman"/>
                <w:sz w:val="18"/>
                <w:szCs w:val="18"/>
              </w:rPr>
            </w:pPr>
            <w:r w:rsidRPr="00270D11">
              <w:rPr>
                <w:sz w:val="18"/>
                <w:szCs w:val="18"/>
              </w:rPr>
              <w:t>19,9</w:t>
            </w:r>
          </w:p>
        </w:tc>
        <w:tc>
          <w:tcPr>
            <w:tcW w:w="1577" w:type="dxa"/>
            <w:noWrap/>
            <w:vAlign w:val="center"/>
            <w:hideMark/>
          </w:tcPr>
          <w:p w14:paraId="2F3AAC1B" w14:textId="77777777" w:rsidR="009C052C" w:rsidRPr="00270D11" w:rsidRDefault="009C052C" w:rsidP="00732404">
            <w:pPr>
              <w:pStyle w:val="a3"/>
              <w:ind w:left="0"/>
              <w:jc w:val="center"/>
              <w:rPr>
                <w:rFonts w:cs="Times New Roman"/>
                <w:sz w:val="18"/>
                <w:szCs w:val="18"/>
              </w:rPr>
            </w:pPr>
            <w:r w:rsidRPr="00270D11">
              <w:rPr>
                <w:sz w:val="18"/>
                <w:szCs w:val="18"/>
              </w:rPr>
              <w:t>9,7</w:t>
            </w:r>
          </w:p>
        </w:tc>
        <w:tc>
          <w:tcPr>
            <w:tcW w:w="1577" w:type="dxa"/>
            <w:noWrap/>
            <w:vAlign w:val="center"/>
            <w:hideMark/>
          </w:tcPr>
          <w:p w14:paraId="78E94C11" w14:textId="77777777" w:rsidR="009C052C" w:rsidRPr="00270D11" w:rsidRDefault="009C052C" w:rsidP="00732404">
            <w:pPr>
              <w:pStyle w:val="a3"/>
              <w:ind w:left="0"/>
              <w:jc w:val="center"/>
              <w:rPr>
                <w:rFonts w:cs="Times New Roman"/>
                <w:sz w:val="18"/>
                <w:szCs w:val="18"/>
              </w:rPr>
            </w:pPr>
            <w:r w:rsidRPr="00270D11">
              <w:rPr>
                <w:sz w:val="18"/>
                <w:szCs w:val="18"/>
              </w:rPr>
              <w:t>10,2</w:t>
            </w:r>
          </w:p>
        </w:tc>
        <w:tc>
          <w:tcPr>
            <w:tcW w:w="1577" w:type="dxa"/>
            <w:noWrap/>
            <w:vAlign w:val="center"/>
            <w:hideMark/>
          </w:tcPr>
          <w:p w14:paraId="29181439" w14:textId="77777777" w:rsidR="009C052C" w:rsidRPr="00270D11" w:rsidRDefault="009C052C" w:rsidP="00732404">
            <w:pPr>
              <w:pStyle w:val="a3"/>
              <w:ind w:left="0"/>
              <w:jc w:val="center"/>
              <w:rPr>
                <w:rFonts w:cs="Times New Roman"/>
                <w:sz w:val="18"/>
                <w:szCs w:val="18"/>
              </w:rPr>
            </w:pPr>
            <w:r w:rsidRPr="00270D11">
              <w:rPr>
                <w:sz w:val="18"/>
                <w:szCs w:val="18"/>
              </w:rPr>
              <w:t>93,1</w:t>
            </w:r>
          </w:p>
        </w:tc>
        <w:tc>
          <w:tcPr>
            <w:tcW w:w="1577" w:type="dxa"/>
            <w:noWrap/>
            <w:vAlign w:val="center"/>
            <w:hideMark/>
          </w:tcPr>
          <w:p w14:paraId="1BCCA5DA" w14:textId="77777777" w:rsidR="009C052C" w:rsidRPr="00270D11" w:rsidRDefault="009C052C" w:rsidP="00732404">
            <w:pPr>
              <w:pStyle w:val="a3"/>
              <w:ind w:left="0"/>
              <w:jc w:val="center"/>
              <w:rPr>
                <w:rFonts w:cs="Times New Roman"/>
                <w:sz w:val="18"/>
                <w:szCs w:val="18"/>
              </w:rPr>
            </w:pPr>
            <w:r w:rsidRPr="00270D11">
              <w:rPr>
                <w:sz w:val="18"/>
                <w:szCs w:val="18"/>
              </w:rPr>
              <w:t>17,8</w:t>
            </w:r>
          </w:p>
        </w:tc>
        <w:tc>
          <w:tcPr>
            <w:tcW w:w="1577" w:type="dxa"/>
            <w:noWrap/>
            <w:vAlign w:val="center"/>
            <w:hideMark/>
          </w:tcPr>
          <w:p w14:paraId="15035931" w14:textId="77777777" w:rsidR="009C052C" w:rsidRPr="00270D11" w:rsidRDefault="009C052C" w:rsidP="00732404">
            <w:pPr>
              <w:pStyle w:val="a3"/>
              <w:ind w:left="0"/>
              <w:jc w:val="center"/>
              <w:rPr>
                <w:rFonts w:cs="Times New Roman"/>
                <w:sz w:val="18"/>
                <w:szCs w:val="18"/>
              </w:rPr>
            </w:pPr>
            <w:r w:rsidRPr="00270D11">
              <w:rPr>
                <w:sz w:val="18"/>
                <w:szCs w:val="18"/>
              </w:rPr>
              <w:t>10,6</w:t>
            </w:r>
          </w:p>
        </w:tc>
        <w:tc>
          <w:tcPr>
            <w:tcW w:w="1577" w:type="dxa"/>
            <w:noWrap/>
            <w:vAlign w:val="center"/>
            <w:hideMark/>
          </w:tcPr>
          <w:p w14:paraId="3C815ABB" w14:textId="77777777" w:rsidR="009C052C" w:rsidRPr="00270D11" w:rsidRDefault="009C052C" w:rsidP="00732404">
            <w:pPr>
              <w:pStyle w:val="a3"/>
              <w:ind w:left="0"/>
              <w:jc w:val="center"/>
              <w:rPr>
                <w:rFonts w:cs="Times New Roman"/>
                <w:sz w:val="18"/>
                <w:szCs w:val="18"/>
              </w:rPr>
            </w:pPr>
            <w:r w:rsidRPr="00270D11">
              <w:rPr>
                <w:sz w:val="18"/>
                <w:szCs w:val="18"/>
              </w:rPr>
              <w:t>90,4</w:t>
            </w:r>
          </w:p>
        </w:tc>
      </w:tr>
      <w:tr w:rsidR="00270D11" w:rsidRPr="00270D11" w14:paraId="2C416881" w14:textId="77777777" w:rsidTr="00732404">
        <w:trPr>
          <w:trHeight w:val="255"/>
        </w:trPr>
        <w:tc>
          <w:tcPr>
            <w:tcW w:w="1985" w:type="dxa"/>
            <w:noWrap/>
            <w:vAlign w:val="center"/>
            <w:hideMark/>
          </w:tcPr>
          <w:p w14:paraId="331BF3B6" w14:textId="77777777" w:rsidR="009C052C" w:rsidRPr="00270D11" w:rsidRDefault="009C052C" w:rsidP="00732404">
            <w:pPr>
              <w:pStyle w:val="a3"/>
              <w:ind w:left="0"/>
              <w:jc w:val="left"/>
              <w:rPr>
                <w:rFonts w:cs="Times New Roman"/>
                <w:sz w:val="18"/>
                <w:szCs w:val="18"/>
              </w:rPr>
            </w:pPr>
            <w:r w:rsidRPr="00270D11">
              <w:rPr>
                <w:sz w:val="18"/>
                <w:szCs w:val="18"/>
              </w:rPr>
              <w:t>Украина</w:t>
            </w:r>
          </w:p>
        </w:tc>
        <w:tc>
          <w:tcPr>
            <w:tcW w:w="1577" w:type="dxa"/>
            <w:noWrap/>
            <w:vAlign w:val="center"/>
            <w:hideMark/>
          </w:tcPr>
          <w:p w14:paraId="526165FB" w14:textId="77777777" w:rsidR="009C052C" w:rsidRPr="00270D11" w:rsidRDefault="009C052C" w:rsidP="00732404">
            <w:pPr>
              <w:pStyle w:val="a3"/>
              <w:ind w:left="0"/>
              <w:jc w:val="center"/>
              <w:rPr>
                <w:rFonts w:cs="Times New Roman"/>
                <w:sz w:val="18"/>
                <w:szCs w:val="18"/>
              </w:rPr>
            </w:pPr>
            <w:r w:rsidRPr="00270D11">
              <w:rPr>
                <w:sz w:val="18"/>
                <w:szCs w:val="18"/>
              </w:rPr>
              <w:t>48,0</w:t>
            </w:r>
          </w:p>
        </w:tc>
        <w:tc>
          <w:tcPr>
            <w:tcW w:w="1577" w:type="dxa"/>
            <w:noWrap/>
            <w:vAlign w:val="center"/>
            <w:hideMark/>
          </w:tcPr>
          <w:p w14:paraId="7D92385B" w14:textId="77777777" w:rsidR="009C052C" w:rsidRPr="00270D11" w:rsidRDefault="009C052C" w:rsidP="00732404">
            <w:pPr>
              <w:pStyle w:val="a3"/>
              <w:ind w:left="0"/>
              <w:jc w:val="center"/>
              <w:rPr>
                <w:rFonts w:cs="Times New Roman"/>
                <w:sz w:val="18"/>
                <w:szCs w:val="18"/>
              </w:rPr>
            </w:pPr>
            <w:r w:rsidRPr="00270D11">
              <w:rPr>
                <w:sz w:val="18"/>
                <w:szCs w:val="18"/>
              </w:rPr>
              <w:t>16,6</w:t>
            </w:r>
          </w:p>
        </w:tc>
        <w:tc>
          <w:tcPr>
            <w:tcW w:w="1577" w:type="dxa"/>
            <w:noWrap/>
            <w:vAlign w:val="center"/>
            <w:hideMark/>
          </w:tcPr>
          <w:p w14:paraId="6D88E3A8" w14:textId="77777777" w:rsidR="009C052C" w:rsidRPr="00270D11" w:rsidRDefault="009C052C" w:rsidP="00732404">
            <w:pPr>
              <w:pStyle w:val="a3"/>
              <w:ind w:left="0"/>
              <w:jc w:val="center"/>
              <w:rPr>
                <w:rFonts w:cs="Times New Roman"/>
                <w:sz w:val="18"/>
                <w:szCs w:val="18"/>
              </w:rPr>
            </w:pPr>
            <w:r w:rsidRPr="00270D11">
              <w:rPr>
                <w:sz w:val="18"/>
                <w:szCs w:val="18"/>
              </w:rPr>
              <w:t>9,0</w:t>
            </w:r>
          </w:p>
        </w:tc>
        <w:tc>
          <w:tcPr>
            <w:tcW w:w="1577" w:type="dxa"/>
            <w:noWrap/>
            <w:vAlign w:val="center"/>
            <w:hideMark/>
          </w:tcPr>
          <w:p w14:paraId="379293C0" w14:textId="77777777" w:rsidR="009C052C" w:rsidRPr="00270D11" w:rsidRDefault="009C052C" w:rsidP="00732404">
            <w:pPr>
              <w:pStyle w:val="a3"/>
              <w:ind w:left="0"/>
              <w:jc w:val="center"/>
              <w:rPr>
                <w:rFonts w:cs="Times New Roman"/>
                <w:sz w:val="18"/>
                <w:szCs w:val="18"/>
              </w:rPr>
            </w:pPr>
            <w:r w:rsidRPr="00270D11">
              <w:rPr>
                <w:sz w:val="18"/>
                <w:szCs w:val="18"/>
              </w:rPr>
              <w:t>7,6</w:t>
            </w:r>
          </w:p>
        </w:tc>
        <w:tc>
          <w:tcPr>
            <w:tcW w:w="1577" w:type="dxa"/>
            <w:noWrap/>
            <w:vAlign w:val="center"/>
            <w:hideMark/>
          </w:tcPr>
          <w:p w14:paraId="0D3B0000" w14:textId="77777777" w:rsidR="009C052C" w:rsidRPr="00270D11" w:rsidRDefault="009C052C" w:rsidP="00732404">
            <w:pPr>
              <w:pStyle w:val="a3"/>
              <w:ind w:left="0"/>
              <w:jc w:val="center"/>
              <w:rPr>
                <w:rFonts w:cs="Times New Roman"/>
                <w:sz w:val="18"/>
                <w:szCs w:val="18"/>
              </w:rPr>
            </w:pPr>
            <w:r w:rsidRPr="00270D11">
              <w:rPr>
                <w:sz w:val="18"/>
                <w:szCs w:val="18"/>
              </w:rPr>
              <w:t>34,6</w:t>
            </w:r>
          </w:p>
        </w:tc>
        <w:tc>
          <w:tcPr>
            <w:tcW w:w="1577" w:type="dxa"/>
            <w:noWrap/>
            <w:vAlign w:val="center"/>
            <w:hideMark/>
          </w:tcPr>
          <w:p w14:paraId="2B7BABE9" w14:textId="77777777" w:rsidR="009C052C" w:rsidRPr="00270D11" w:rsidRDefault="009C052C" w:rsidP="00732404">
            <w:pPr>
              <w:pStyle w:val="a3"/>
              <w:ind w:left="0"/>
              <w:jc w:val="center"/>
              <w:rPr>
                <w:rFonts w:cs="Times New Roman"/>
                <w:sz w:val="18"/>
                <w:szCs w:val="18"/>
              </w:rPr>
            </w:pPr>
            <w:r w:rsidRPr="00270D11">
              <w:rPr>
                <w:sz w:val="18"/>
                <w:szCs w:val="18"/>
              </w:rPr>
              <w:t>12,0</w:t>
            </w:r>
          </w:p>
        </w:tc>
        <w:tc>
          <w:tcPr>
            <w:tcW w:w="1577" w:type="dxa"/>
            <w:noWrap/>
            <w:vAlign w:val="center"/>
            <w:hideMark/>
          </w:tcPr>
          <w:p w14:paraId="427ECE0E" w14:textId="77777777" w:rsidR="009C052C" w:rsidRPr="00270D11" w:rsidRDefault="009C052C" w:rsidP="00732404">
            <w:pPr>
              <w:pStyle w:val="a3"/>
              <w:ind w:left="0"/>
              <w:jc w:val="center"/>
              <w:rPr>
                <w:rFonts w:cs="Times New Roman"/>
                <w:sz w:val="18"/>
                <w:szCs w:val="18"/>
              </w:rPr>
            </w:pPr>
            <w:r w:rsidRPr="00270D11">
              <w:rPr>
                <w:sz w:val="18"/>
                <w:szCs w:val="18"/>
              </w:rPr>
              <w:t>27,7</w:t>
            </w:r>
          </w:p>
        </w:tc>
        <w:tc>
          <w:tcPr>
            <w:tcW w:w="1577" w:type="dxa"/>
            <w:noWrap/>
            <w:vAlign w:val="center"/>
            <w:hideMark/>
          </w:tcPr>
          <w:p w14:paraId="15B3C2B5" w14:textId="77777777" w:rsidR="009C052C" w:rsidRPr="00270D11" w:rsidRDefault="009C052C" w:rsidP="00732404">
            <w:pPr>
              <w:pStyle w:val="a3"/>
              <w:ind w:left="0"/>
              <w:jc w:val="center"/>
              <w:rPr>
                <w:rFonts w:cs="Times New Roman"/>
                <w:sz w:val="18"/>
                <w:szCs w:val="18"/>
              </w:rPr>
            </w:pPr>
            <w:r w:rsidRPr="00270D11">
              <w:rPr>
                <w:sz w:val="18"/>
                <w:szCs w:val="18"/>
              </w:rPr>
              <w:t>69,1</w:t>
            </w:r>
          </w:p>
        </w:tc>
      </w:tr>
      <w:tr w:rsidR="00270D11" w:rsidRPr="00270D11" w14:paraId="44C86738" w14:textId="77777777" w:rsidTr="00732404">
        <w:trPr>
          <w:trHeight w:val="255"/>
        </w:trPr>
        <w:tc>
          <w:tcPr>
            <w:tcW w:w="1985" w:type="dxa"/>
            <w:noWrap/>
            <w:vAlign w:val="center"/>
            <w:hideMark/>
          </w:tcPr>
          <w:p w14:paraId="6452F307" w14:textId="77777777" w:rsidR="009C052C" w:rsidRPr="00270D11" w:rsidRDefault="009C052C" w:rsidP="00732404">
            <w:pPr>
              <w:pStyle w:val="a3"/>
              <w:ind w:left="0"/>
              <w:jc w:val="left"/>
              <w:rPr>
                <w:rFonts w:cs="Times New Roman"/>
                <w:sz w:val="18"/>
                <w:szCs w:val="18"/>
              </w:rPr>
            </w:pPr>
            <w:r w:rsidRPr="00270D11">
              <w:rPr>
                <w:sz w:val="18"/>
                <w:szCs w:val="18"/>
              </w:rPr>
              <w:t>Хорватия</w:t>
            </w:r>
          </w:p>
        </w:tc>
        <w:tc>
          <w:tcPr>
            <w:tcW w:w="1577" w:type="dxa"/>
            <w:noWrap/>
            <w:vAlign w:val="center"/>
            <w:hideMark/>
          </w:tcPr>
          <w:p w14:paraId="5D424F66" w14:textId="77777777" w:rsidR="009C052C" w:rsidRPr="00270D11" w:rsidRDefault="009C052C" w:rsidP="00732404">
            <w:pPr>
              <w:pStyle w:val="a3"/>
              <w:ind w:left="0"/>
              <w:jc w:val="center"/>
              <w:rPr>
                <w:rFonts w:cs="Times New Roman"/>
                <w:sz w:val="18"/>
                <w:szCs w:val="18"/>
              </w:rPr>
            </w:pPr>
            <w:r w:rsidRPr="00270D11">
              <w:rPr>
                <w:sz w:val="18"/>
                <w:szCs w:val="18"/>
              </w:rPr>
              <w:t>22,7</w:t>
            </w:r>
          </w:p>
        </w:tc>
        <w:tc>
          <w:tcPr>
            <w:tcW w:w="1577" w:type="dxa"/>
            <w:noWrap/>
            <w:vAlign w:val="center"/>
            <w:hideMark/>
          </w:tcPr>
          <w:p w14:paraId="53ECDF8F" w14:textId="77777777" w:rsidR="009C052C" w:rsidRPr="00270D11" w:rsidRDefault="009C052C" w:rsidP="00732404">
            <w:pPr>
              <w:pStyle w:val="a3"/>
              <w:ind w:left="0"/>
              <w:jc w:val="center"/>
              <w:rPr>
                <w:rFonts w:cs="Times New Roman"/>
                <w:sz w:val="18"/>
                <w:szCs w:val="18"/>
              </w:rPr>
            </w:pPr>
            <w:r w:rsidRPr="00270D11">
              <w:rPr>
                <w:sz w:val="18"/>
                <w:szCs w:val="18"/>
              </w:rPr>
              <w:t>14,2</w:t>
            </w:r>
          </w:p>
        </w:tc>
        <w:tc>
          <w:tcPr>
            <w:tcW w:w="1577" w:type="dxa"/>
            <w:noWrap/>
            <w:vAlign w:val="center"/>
            <w:hideMark/>
          </w:tcPr>
          <w:p w14:paraId="4149532E" w14:textId="77777777" w:rsidR="009C052C" w:rsidRPr="00270D11" w:rsidRDefault="009C052C" w:rsidP="00732404">
            <w:pPr>
              <w:pStyle w:val="a3"/>
              <w:ind w:left="0"/>
              <w:jc w:val="center"/>
              <w:rPr>
                <w:rFonts w:cs="Times New Roman"/>
                <w:sz w:val="18"/>
                <w:szCs w:val="18"/>
              </w:rPr>
            </w:pPr>
            <w:r w:rsidRPr="00270D11">
              <w:rPr>
                <w:sz w:val="18"/>
                <w:szCs w:val="18"/>
              </w:rPr>
              <w:t>6,2</w:t>
            </w:r>
          </w:p>
        </w:tc>
        <w:tc>
          <w:tcPr>
            <w:tcW w:w="1577" w:type="dxa"/>
            <w:noWrap/>
            <w:vAlign w:val="center"/>
            <w:hideMark/>
          </w:tcPr>
          <w:p w14:paraId="3508EA92" w14:textId="77777777" w:rsidR="009C052C" w:rsidRPr="00270D11" w:rsidRDefault="009C052C" w:rsidP="00732404">
            <w:pPr>
              <w:pStyle w:val="a3"/>
              <w:ind w:left="0"/>
              <w:jc w:val="center"/>
              <w:rPr>
                <w:rFonts w:cs="Times New Roman"/>
                <w:sz w:val="18"/>
                <w:szCs w:val="18"/>
              </w:rPr>
            </w:pPr>
            <w:r w:rsidRPr="00270D11">
              <w:rPr>
                <w:sz w:val="18"/>
                <w:szCs w:val="18"/>
              </w:rPr>
              <w:t>8,0</w:t>
            </w:r>
          </w:p>
        </w:tc>
        <w:tc>
          <w:tcPr>
            <w:tcW w:w="1577" w:type="dxa"/>
            <w:noWrap/>
            <w:vAlign w:val="center"/>
            <w:hideMark/>
          </w:tcPr>
          <w:p w14:paraId="321BBB3B" w14:textId="77777777" w:rsidR="009C052C" w:rsidRPr="00270D11" w:rsidRDefault="009C052C" w:rsidP="00732404">
            <w:pPr>
              <w:pStyle w:val="a3"/>
              <w:ind w:left="0"/>
              <w:jc w:val="center"/>
              <w:rPr>
                <w:rFonts w:cs="Times New Roman"/>
                <w:sz w:val="18"/>
                <w:szCs w:val="18"/>
              </w:rPr>
            </w:pPr>
            <w:r w:rsidRPr="00270D11">
              <w:rPr>
                <w:sz w:val="18"/>
                <w:szCs w:val="18"/>
              </w:rPr>
              <w:t>62,6</w:t>
            </w:r>
          </w:p>
        </w:tc>
        <w:tc>
          <w:tcPr>
            <w:tcW w:w="1577" w:type="dxa"/>
            <w:noWrap/>
            <w:vAlign w:val="center"/>
            <w:hideMark/>
          </w:tcPr>
          <w:p w14:paraId="6CEA9841" w14:textId="77777777" w:rsidR="009C052C" w:rsidRPr="00270D11" w:rsidRDefault="009C052C" w:rsidP="00732404">
            <w:pPr>
              <w:pStyle w:val="a3"/>
              <w:ind w:left="0"/>
              <w:jc w:val="center"/>
              <w:rPr>
                <w:rFonts w:cs="Times New Roman"/>
                <w:sz w:val="18"/>
                <w:szCs w:val="18"/>
              </w:rPr>
            </w:pPr>
            <w:r w:rsidRPr="00270D11">
              <w:rPr>
                <w:sz w:val="18"/>
                <w:szCs w:val="18"/>
              </w:rPr>
              <w:t>11,9</w:t>
            </w:r>
          </w:p>
        </w:tc>
        <w:tc>
          <w:tcPr>
            <w:tcW w:w="1577" w:type="dxa"/>
            <w:noWrap/>
            <w:vAlign w:val="center"/>
            <w:hideMark/>
          </w:tcPr>
          <w:p w14:paraId="7EDFDCF0" w14:textId="77777777" w:rsidR="009C052C" w:rsidRPr="00270D11" w:rsidRDefault="009C052C" w:rsidP="00732404">
            <w:pPr>
              <w:pStyle w:val="a3"/>
              <w:ind w:left="0"/>
              <w:jc w:val="center"/>
              <w:rPr>
                <w:rFonts w:cs="Times New Roman"/>
                <w:sz w:val="18"/>
                <w:szCs w:val="18"/>
              </w:rPr>
            </w:pPr>
            <w:r w:rsidRPr="00270D11">
              <w:rPr>
                <w:sz w:val="18"/>
                <w:szCs w:val="18"/>
              </w:rPr>
              <w:t>16,2</w:t>
            </w:r>
          </w:p>
        </w:tc>
        <w:tc>
          <w:tcPr>
            <w:tcW w:w="1577" w:type="dxa"/>
            <w:noWrap/>
            <w:vAlign w:val="center"/>
            <w:hideMark/>
          </w:tcPr>
          <w:p w14:paraId="6D2BCF9B" w14:textId="77777777" w:rsidR="009C052C" w:rsidRPr="00270D11" w:rsidRDefault="009C052C" w:rsidP="00732404">
            <w:pPr>
              <w:pStyle w:val="a3"/>
              <w:ind w:left="0"/>
              <w:jc w:val="center"/>
              <w:rPr>
                <w:rFonts w:cs="Times New Roman"/>
                <w:sz w:val="18"/>
                <w:szCs w:val="18"/>
              </w:rPr>
            </w:pPr>
            <w:r w:rsidRPr="00270D11">
              <w:rPr>
                <w:sz w:val="18"/>
                <w:szCs w:val="18"/>
              </w:rPr>
              <w:t>88,3</w:t>
            </w:r>
          </w:p>
        </w:tc>
      </w:tr>
      <w:tr w:rsidR="00270D11" w:rsidRPr="00270D11" w14:paraId="27C6B1A0" w14:textId="77777777" w:rsidTr="00732404">
        <w:trPr>
          <w:trHeight w:val="255"/>
        </w:trPr>
        <w:tc>
          <w:tcPr>
            <w:tcW w:w="1985" w:type="dxa"/>
            <w:noWrap/>
            <w:vAlign w:val="center"/>
            <w:hideMark/>
          </w:tcPr>
          <w:p w14:paraId="572C9733" w14:textId="77777777" w:rsidR="009C052C" w:rsidRPr="00270D11" w:rsidRDefault="009C052C" w:rsidP="00732404">
            <w:pPr>
              <w:pStyle w:val="a3"/>
              <w:ind w:left="0"/>
              <w:jc w:val="left"/>
              <w:rPr>
                <w:rFonts w:cs="Times New Roman"/>
                <w:sz w:val="18"/>
                <w:szCs w:val="18"/>
              </w:rPr>
            </w:pPr>
            <w:r w:rsidRPr="00270D11">
              <w:rPr>
                <w:sz w:val="18"/>
                <w:szCs w:val="18"/>
              </w:rPr>
              <w:t>Болгария</w:t>
            </w:r>
          </w:p>
        </w:tc>
        <w:tc>
          <w:tcPr>
            <w:tcW w:w="1577" w:type="dxa"/>
            <w:noWrap/>
            <w:vAlign w:val="center"/>
            <w:hideMark/>
          </w:tcPr>
          <w:p w14:paraId="64B160C8" w14:textId="77777777" w:rsidR="009C052C" w:rsidRPr="00270D11" w:rsidRDefault="009C052C" w:rsidP="00732404">
            <w:pPr>
              <w:pStyle w:val="a3"/>
              <w:ind w:left="0"/>
              <w:jc w:val="center"/>
              <w:rPr>
                <w:rFonts w:cs="Times New Roman"/>
                <w:sz w:val="18"/>
                <w:szCs w:val="18"/>
              </w:rPr>
            </w:pPr>
            <w:r w:rsidRPr="00270D11">
              <w:rPr>
                <w:sz w:val="18"/>
                <w:szCs w:val="18"/>
              </w:rPr>
              <w:t>19,0</w:t>
            </w:r>
          </w:p>
        </w:tc>
        <w:tc>
          <w:tcPr>
            <w:tcW w:w="1577" w:type="dxa"/>
            <w:noWrap/>
            <w:vAlign w:val="center"/>
            <w:hideMark/>
          </w:tcPr>
          <w:p w14:paraId="03DAD005" w14:textId="77777777" w:rsidR="009C052C" w:rsidRPr="00270D11" w:rsidRDefault="009C052C" w:rsidP="00732404">
            <w:pPr>
              <w:pStyle w:val="a3"/>
              <w:ind w:left="0"/>
              <w:jc w:val="center"/>
              <w:rPr>
                <w:rFonts w:cs="Times New Roman"/>
                <w:sz w:val="18"/>
                <w:szCs w:val="18"/>
              </w:rPr>
            </w:pPr>
            <w:r w:rsidRPr="00270D11">
              <w:rPr>
                <w:sz w:val="18"/>
                <w:szCs w:val="18"/>
              </w:rPr>
              <w:t>10,5</w:t>
            </w:r>
          </w:p>
        </w:tc>
        <w:tc>
          <w:tcPr>
            <w:tcW w:w="1577" w:type="dxa"/>
            <w:noWrap/>
            <w:vAlign w:val="center"/>
            <w:hideMark/>
          </w:tcPr>
          <w:p w14:paraId="7C6B10DA" w14:textId="77777777" w:rsidR="009C052C" w:rsidRPr="00270D11" w:rsidRDefault="009C052C" w:rsidP="00732404">
            <w:pPr>
              <w:pStyle w:val="a3"/>
              <w:ind w:left="0"/>
              <w:jc w:val="center"/>
              <w:rPr>
                <w:rFonts w:cs="Times New Roman"/>
                <w:sz w:val="18"/>
                <w:szCs w:val="18"/>
              </w:rPr>
            </w:pPr>
            <w:r w:rsidRPr="00270D11">
              <w:rPr>
                <w:sz w:val="18"/>
                <w:szCs w:val="18"/>
              </w:rPr>
              <w:t>6,1</w:t>
            </w:r>
          </w:p>
        </w:tc>
        <w:tc>
          <w:tcPr>
            <w:tcW w:w="1577" w:type="dxa"/>
            <w:noWrap/>
            <w:vAlign w:val="center"/>
            <w:hideMark/>
          </w:tcPr>
          <w:p w14:paraId="32726E83" w14:textId="77777777" w:rsidR="009C052C" w:rsidRPr="00270D11" w:rsidRDefault="009C052C" w:rsidP="00732404">
            <w:pPr>
              <w:pStyle w:val="a3"/>
              <w:ind w:left="0"/>
              <w:jc w:val="center"/>
              <w:rPr>
                <w:rFonts w:cs="Times New Roman"/>
                <w:sz w:val="18"/>
                <w:szCs w:val="18"/>
              </w:rPr>
            </w:pPr>
            <w:r w:rsidRPr="00270D11">
              <w:rPr>
                <w:sz w:val="18"/>
                <w:szCs w:val="18"/>
              </w:rPr>
              <w:t>4,4</w:t>
            </w:r>
          </w:p>
        </w:tc>
        <w:tc>
          <w:tcPr>
            <w:tcW w:w="1577" w:type="dxa"/>
            <w:noWrap/>
            <w:vAlign w:val="center"/>
            <w:hideMark/>
          </w:tcPr>
          <w:p w14:paraId="6B06600B" w14:textId="77777777" w:rsidR="009C052C" w:rsidRPr="00270D11" w:rsidRDefault="009C052C" w:rsidP="00732404">
            <w:pPr>
              <w:pStyle w:val="a3"/>
              <w:ind w:left="0"/>
              <w:jc w:val="center"/>
              <w:rPr>
                <w:rFonts w:cs="Times New Roman"/>
                <w:sz w:val="18"/>
                <w:szCs w:val="18"/>
              </w:rPr>
            </w:pPr>
            <w:r w:rsidRPr="00270D11">
              <w:rPr>
                <w:sz w:val="18"/>
                <w:szCs w:val="18"/>
              </w:rPr>
              <w:t>55,3</w:t>
            </w:r>
          </w:p>
        </w:tc>
        <w:tc>
          <w:tcPr>
            <w:tcW w:w="1577" w:type="dxa"/>
            <w:noWrap/>
            <w:vAlign w:val="center"/>
            <w:hideMark/>
          </w:tcPr>
          <w:p w14:paraId="6E9F78A2" w14:textId="77777777" w:rsidR="009C052C" w:rsidRPr="00270D11" w:rsidRDefault="009C052C" w:rsidP="00732404">
            <w:pPr>
              <w:pStyle w:val="a3"/>
              <w:ind w:left="0"/>
              <w:jc w:val="center"/>
              <w:rPr>
                <w:rFonts w:cs="Times New Roman"/>
                <w:sz w:val="18"/>
                <w:szCs w:val="18"/>
              </w:rPr>
            </w:pPr>
            <w:r w:rsidRPr="00270D11">
              <w:rPr>
                <w:sz w:val="18"/>
                <w:szCs w:val="18"/>
              </w:rPr>
              <w:t>8,1</w:t>
            </w:r>
          </w:p>
        </w:tc>
        <w:tc>
          <w:tcPr>
            <w:tcW w:w="1577" w:type="dxa"/>
            <w:noWrap/>
            <w:vAlign w:val="center"/>
            <w:hideMark/>
          </w:tcPr>
          <w:p w14:paraId="76E3DBC1" w14:textId="77777777" w:rsidR="009C052C" w:rsidRPr="00270D11" w:rsidRDefault="009C052C" w:rsidP="00732404">
            <w:pPr>
              <w:pStyle w:val="a3"/>
              <w:ind w:left="0"/>
              <w:jc w:val="center"/>
              <w:rPr>
                <w:rFonts w:cs="Times New Roman"/>
                <w:sz w:val="18"/>
                <w:szCs w:val="18"/>
              </w:rPr>
            </w:pPr>
            <w:r w:rsidRPr="00270D11">
              <w:rPr>
                <w:sz w:val="18"/>
                <w:szCs w:val="18"/>
              </w:rPr>
              <w:t>22,9</w:t>
            </w:r>
          </w:p>
        </w:tc>
        <w:tc>
          <w:tcPr>
            <w:tcW w:w="1577" w:type="dxa"/>
            <w:noWrap/>
            <w:vAlign w:val="center"/>
            <w:hideMark/>
          </w:tcPr>
          <w:p w14:paraId="1E727387" w14:textId="77777777" w:rsidR="009C052C" w:rsidRPr="00270D11" w:rsidRDefault="009C052C" w:rsidP="00732404">
            <w:pPr>
              <w:pStyle w:val="a3"/>
              <w:ind w:left="0"/>
              <w:jc w:val="center"/>
              <w:rPr>
                <w:rFonts w:cs="Times New Roman"/>
                <w:sz w:val="18"/>
                <w:szCs w:val="18"/>
              </w:rPr>
            </w:pPr>
            <w:r w:rsidRPr="00270D11">
              <w:rPr>
                <w:sz w:val="18"/>
                <w:szCs w:val="18"/>
              </w:rPr>
              <w:t>76,1</w:t>
            </w:r>
          </w:p>
        </w:tc>
      </w:tr>
      <w:tr w:rsidR="00270D11" w:rsidRPr="00270D11" w14:paraId="2EFAE912" w14:textId="77777777" w:rsidTr="00732404">
        <w:trPr>
          <w:trHeight w:val="255"/>
        </w:trPr>
        <w:tc>
          <w:tcPr>
            <w:tcW w:w="1985" w:type="dxa"/>
            <w:noWrap/>
            <w:vAlign w:val="center"/>
            <w:hideMark/>
          </w:tcPr>
          <w:p w14:paraId="0C9907B7" w14:textId="77777777" w:rsidR="009C052C" w:rsidRPr="00270D11" w:rsidRDefault="009C052C" w:rsidP="00732404">
            <w:pPr>
              <w:pStyle w:val="a3"/>
              <w:ind w:left="0"/>
              <w:jc w:val="left"/>
              <w:rPr>
                <w:rFonts w:cs="Times New Roman"/>
                <w:sz w:val="18"/>
                <w:szCs w:val="18"/>
              </w:rPr>
            </w:pPr>
            <w:r w:rsidRPr="00270D11">
              <w:rPr>
                <w:sz w:val="18"/>
                <w:szCs w:val="18"/>
              </w:rPr>
              <w:t>Мальта</w:t>
            </w:r>
          </w:p>
        </w:tc>
        <w:tc>
          <w:tcPr>
            <w:tcW w:w="1577" w:type="dxa"/>
            <w:noWrap/>
            <w:vAlign w:val="center"/>
            <w:hideMark/>
          </w:tcPr>
          <w:p w14:paraId="65C9C0FC"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577" w:type="dxa"/>
            <w:noWrap/>
            <w:vAlign w:val="center"/>
            <w:hideMark/>
          </w:tcPr>
          <w:p w14:paraId="07FD64A8" w14:textId="77777777" w:rsidR="009C052C" w:rsidRPr="00270D11" w:rsidRDefault="009C052C" w:rsidP="00732404">
            <w:pPr>
              <w:pStyle w:val="a3"/>
              <w:ind w:left="0"/>
              <w:jc w:val="center"/>
              <w:rPr>
                <w:rFonts w:cs="Times New Roman"/>
                <w:sz w:val="18"/>
                <w:szCs w:val="18"/>
              </w:rPr>
            </w:pPr>
            <w:r w:rsidRPr="00270D11">
              <w:rPr>
                <w:sz w:val="18"/>
                <w:szCs w:val="18"/>
              </w:rPr>
              <w:t>9,6</w:t>
            </w:r>
          </w:p>
        </w:tc>
        <w:tc>
          <w:tcPr>
            <w:tcW w:w="1577" w:type="dxa"/>
            <w:noWrap/>
            <w:vAlign w:val="center"/>
            <w:hideMark/>
          </w:tcPr>
          <w:p w14:paraId="1F0B4418" w14:textId="77777777" w:rsidR="009C052C" w:rsidRPr="00270D11" w:rsidRDefault="009C052C" w:rsidP="00732404">
            <w:pPr>
              <w:pStyle w:val="a3"/>
              <w:ind w:left="0"/>
              <w:jc w:val="center"/>
              <w:rPr>
                <w:rFonts w:cs="Times New Roman"/>
                <w:sz w:val="18"/>
                <w:szCs w:val="18"/>
              </w:rPr>
            </w:pPr>
            <w:r w:rsidRPr="00270D11">
              <w:rPr>
                <w:sz w:val="18"/>
                <w:szCs w:val="18"/>
              </w:rPr>
              <w:t>4,7</w:t>
            </w:r>
          </w:p>
        </w:tc>
        <w:tc>
          <w:tcPr>
            <w:tcW w:w="1577" w:type="dxa"/>
            <w:noWrap/>
            <w:vAlign w:val="center"/>
            <w:hideMark/>
          </w:tcPr>
          <w:p w14:paraId="0E401601"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577" w:type="dxa"/>
            <w:noWrap/>
            <w:vAlign w:val="center"/>
            <w:hideMark/>
          </w:tcPr>
          <w:p w14:paraId="4B98CA34" w14:textId="77777777" w:rsidR="009C052C" w:rsidRPr="00270D11" w:rsidRDefault="009C052C" w:rsidP="00732404">
            <w:pPr>
              <w:pStyle w:val="a3"/>
              <w:ind w:left="0"/>
              <w:jc w:val="center"/>
              <w:rPr>
                <w:rFonts w:cs="Times New Roman"/>
                <w:sz w:val="18"/>
                <w:szCs w:val="18"/>
              </w:rPr>
            </w:pPr>
            <w:r w:rsidRPr="00270D11">
              <w:rPr>
                <w:sz w:val="18"/>
                <w:szCs w:val="18"/>
              </w:rPr>
              <w:t>258,6</w:t>
            </w:r>
          </w:p>
        </w:tc>
        <w:tc>
          <w:tcPr>
            <w:tcW w:w="1577" w:type="dxa"/>
            <w:noWrap/>
            <w:vAlign w:val="center"/>
            <w:hideMark/>
          </w:tcPr>
          <w:p w14:paraId="3F91FC51" w14:textId="77777777" w:rsidR="009C052C" w:rsidRPr="00270D11" w:rsidRDefault="009C052C" w:rsidP="00732404">
            <w:pPr>
              <w:pStyle w:val="a3"/>
              <w:ind w:left="0"/>
              <w:jc w:val="center"/>
              <w:rPr>
                <w:rFonts w:cs="Times New Roman"/>
                <w:sz w:val="18"/>
                <w:szCs w:val="18"/>
              </w:rPr>
            </w:pPr>
            <w:r w:rsidRPr="00270D11">
              <w:rPr>
                <w:sz w:val="18"/>
                <w:szCs w:val="18"/>
              </w:rPr>
              <w:t>4,8</w:t>
            </w:r>
          </w:p>
        </w:tc>
        <w:tc>
          <w:tcPr>
            <w:tcW w:w="1577" w:type="dxa"/>
            <w:noWrap/>
            <w:vAlign w:val="center"/>
            <w:hideMark/>
          </w:tcPr>
          <w:p w14:paraId="5E897795" w14:textId="77777777" w:rsidR="009C052C" w:rsidRPr="00270D11" w:rsidRDefault="009C052C" w:rsidP="00732404">
            <w:pPr>
              <w:pStyle w:val="a3"/>
              <w:ind w:left="0"/>
              <w:jc w:val="center"/>
              <w:rPr>
                <w:rFonts w:cs="Times New Roman"/>
                <w:sz w:val="18"/>
                <w:szCs w:val="18"/>
              </w:rPr>
            </w:pPr>
            <w:r w:rsidRPr="00270D11">
              <w:rPr>
                <w:sz w:val="18"/>
                <w:szCs w:val="18"/>
              </w:rPr>
              <w:t>50,0</w:t>
            </w:r>
          </w:p>
        </w:tc>
        <w:tc>
          <w:tcPr>
            <w:tcW w:w="1577" w:type="dxa"/>
            <w:noWrap/>
            <w:vAlign w:val="center"/>
            <w:hideMark/>
          </w:tcPr>
          <w:p w14:paraId="5ABD65E5" w14:textId="77777777" w:rsidR="009C052C" w:rsidRPr="00270D11" w:rsidRDefault="009C052C" w:rsidP="00732404">
            <w:pPr>
              <w:pStyle w:val="a3"/>
              <w:ind w:left="0"/>
              <w:jc w:val="center"/>
              <w:rPr>
                <w:rFonts w:cs="Times New Roman"/>
                <w:sz w:val="18"/>
                <w:szCs w:val="18"/>
              </w:rPr>
            </w:pPr>
            <w:r w:rsidRPr="00270D11">
              <w:rPr>
                <w:sz w:val="18"/>
                <w:szCs w:val="18"/>
              </w:rPr>
              <w:t>84,7</w:t>
            </w:r>
          </w:p>
        </w:tc>
      </w:tr>
      <w:tr w:rsidR="00270D11" w:rsidRPr="00270D11" w14:paraId="7B6297F1" w14:textId="77777777" w:rsidTr="00732404">
        <w:trPr>
          <w:trHeight w:val="255"/>
        </w:trPr>
        <w:tc>
          <w:tcPr>
            <w:tcW w:w="1985" w:type="dxa"/>
            <w:noWrap/>
            <w:vAlign w:val="center"/>
            <w:hideMark/>
          </w:tcPr>
          <w:p w14:paraId="6ACC1A13" w14:textId="77777777" w:rsidR="009C052C" w:rsidRPr="00270D11" w:rsidRDefault="009C052C" w:rsidP="00732404">
            <w:pPr>
              <w:pStyle w:val="a3"/>
              <w:ind w:left="0"/>
              <w:jc w:val="left"/>
              <w:rPr>
                <w:rFonts w:cs="Times New Roman"/>
                <w:sz w:val="18"/>
                <w:szCs w:val="18"/>
              </w:rPr>
            </w:pPr>
            <w:r w:rsidRPr="00270D11">
              <w:rPr>
                <w:sz w:val="18"/>
                <w:szCs w:val="18"/>
              </w:rPr>
              <w:lastRenderedPageBreak/>
              <w:t>Литва</w:t>
            </w:r>
          </w:p>
        </w:tc>
        <w:tc>
          <w:tcPr>
            <w:tcW w:w="1577" w:type="dxa"/>
            <w:noWrap/>
            <w:vAlign w:val="center"/>
            <w:hideMark/>
          </w:tcPr>
          <w:p w14:paraId="33113022" w14:textId="77777777" w:rsidR="009C052C" w:rsidRPr="00270D11" w:rsidRDefault="009C052C" w:rsidP="00732404">
            <w:pPr>
              <w:pStyle w:val="a3"/>
              <w:ind w:left="0"/>
              <w:jc w:val="center"/>
              <w:rPr>
                <w:rFonts w:cs="Times New Roman"/>
                <w:sz w:val="18"/>
                <w:szCs w:val="18"/>
              </w:rPr>
            </w:pPr>
            <w:r w:rsidRPr="00270D11">
              <w:rPr>
                <w:sz w:val="18"/>
                <w:szCs w:val="18"/>
              </w:rPr>
              <w:t>7,9</w:t>
            </w:r>
          </w:p>
        </w:tc>
        <w:tc>
          <w:tcPr>
            <w:tcW w:w="1577" w:type="dxa"/>
            <w:noWrap/>
            <w:vAlign w:val="center"/>
            <w:hideMark/>
          </w:tcPr>
          <w:p w14:paraId="35704B1D" w14:textId="77777777" w:rsidR="009C052C" w:rsidRPr="00270D11" w:rsidRDefault="009C052C" w:rsidP="00732404">
            <w:pPr>
              <w:pStyle w:val="a3"/>
              <w:ind w:left="0"/>
              <w:jc w:val="center"/>
              <w:rPr>
                <w:rFonts w:cs="Times New Roman"/>
                <w:sz w:val="18"/>
                <w:szCs w:val="18"/>
              </w:rPr>
            </w:pPr>
            <w:r w:rsidRPr="00270D11">
              <w:rPr>
                <w:sz w:val="18"/>
                <w:szCs w:val="18"/>
              </w:rPr>
              <w:t>7,2</w:t>
            </w:r>
          </w:p>
        </w:tc>
        <w:tc>
          <w:tcPr>
            <w:tcW w:w="1577" w:type="dxa"/>
            <w:noWrap/>
            <w:vAlign w:val="center"/>
            <w:hideMark/>
          </w:tcPr>
          <w:p w14:paraId="2FFE6B4E" w14:textId="77777777" w:rsidR="009C052C" w:rsidRPr="00270D11" w:rsidRDefault="009C052C" w:rsidP="00732404">
            <w:pPr>
              <w:pStyle w:val="a3"/>
              <w:ind w:left="0"/>
              <w:jc w:val="center"/>
              <w:rPr>
                <w:rFonts w:cs="Times New Roman"/>
                <w:sz w:val="18"/>
                <w:szCs w:val="18"/>
              </w:rPr>
            </w:pPr>
            <w:r w:rsidRPr="00270D11">
              <w:rPr>
                <w:sz w:val="18"/>
                <w:szCs w:val="18"/>
              </w:rPr>
              <w:t>3,4</w:t>
            </w:r>
          </w:p>
        </w:tc>
        <w:tc>
          <w:tcPr>
            <w:tcW w:w="1577" w:type="dxa"/>
            <w:noWrap/>
            <w:vAlign w:val="center"/>
            <w:hideMark/>
          </w:tcPr>
          <w:p w14:paraId="4E676C06" w14:textId="77777777" w:rsidR="009C052C" w:rsidRPr="00270D11" w:rsidRDefault="009C052C" w:rsidP="00732404">
            <w:pPr>
              <w:pStyle w:val="a3"/>
              <w:ind w:left="0"/>
              <w:jc w:val="center"/>
              <w:rPr>
                <w:rFonts w:cs="Times New Roman"/>
                <w:sz w:val="18"/>
                <w:szCs w:val="18"/>
              </w:rPr>
            </w:pPr>
            <w:r w:rsidRPr="00270D11">
              <w:rPr>
                <w:sz w:val="18"/>
                <w:szCs w:val="18"/>
              </w:rPr>
              <w:t>3,8</w:t>
            </w:r>
          </w:p>
        </w:tc>
        <w:tc>
          <w:tcPr>
            <w:tcW w:w="1577" w:type="dxa"/>
            <w:noWrap/>
            <w:vAlign w:val="center"/>
            <w:hideMark/>
          </w:tcPr>
          <w:p w14:paraId="70A7F01A" w14:textId="77777777" w:rsidR="009C052C" w:rsidRPr="00270D11" w:rsidRDefault="009C052C" w:rsidP="00732404">
            <w:pPr>
              <w:pStyle w:val="a3"/>
              <w:ind w:left="0"/>
              <w:jc w:val="center"/>
              <w:rPr>
                <w:rFonts w:cs="Times New Roman"/>
                <w:sz w:val="18"/>
                <w:szCs w:val="18"/>
              </w:rPr>
            </w:pPr>
            <w:r w:rsidRPr="00270D11">
              <w:rPr>
                <w:sz w:val="18"/>
                <w:szCs w:val="18"/>
              </w:rPr>
              <w:t>91,1</w:t>
            </w:r>
          </w:p>
        </w:tc>
        <w:tc>
          <w:tcPr>
            <w:tcW w:w="1577" w:type="dxa"/>
            <w:noWrap/>
            <w:vAlign w:val="center"/>
            <w:hideMark/>
          </w:tcPr>
          <w:p w14:paraId="75B3120C" w14:textId="77777777" w:rsidR="009C052C" w:rsidRPr="00270D11" w:rsidRDefault="009C052C" w:rsidP="00732404">
            <w:pPr>
              <w:pStyle w:val="a3"/>
              <w:ind w:left="0"/>
              <w:jc w:val="center"/>
              <w:rPr>
                <w:rFonts w:cs="Times New Roman"/>
                <w:sz w:val="18"/>
                <w:szCs w:val="18"/>
              </w:rPr>
            </w:pPr>
            <w:r w:rsidRPr="00270D11">
              <w:rPr>
                <w:sz w:val="18"/>
                <w:szCs w:val="18"/>
              </w:rPr>
              <w:t>6,6</w:t>
            </w:r>
          </w:p>
        </w:tc>
        <w:tc>
          <w:tcPr>
            <w:tcW w:w="1577" w:type="dxa"/>
            <w:noWrap/>
            <w:vAlign w:val="center"/>
            <w:hideMark/>
          </w:tcPr>
          <w:p w14:paraId="71C85942" w14:textId="77777777" w:rsidR="009C052C" w:rsidRPr="00270D11" w:rsidRDefault="009C052C" w:rsidP="00732404">
            <w:pPr>
              <w:pStyle w:val="a3"/>
              <w:ind w:left="0"/>
              <w:jc w:val="center"/>
              <w:rPr>
                <w:rFonts w:cs="Times New Roman"/>
                <w:sz w:val="18"/>
                <w:szCs w:val="18"/>
              </w:rPr>
            </w:pPr>
            <w:r w:rsidRPr="00270D11">
              <w:rPr>
                <w:sz w:val="18"/>
                <w:szCs w:val="18"/>
              </w:rPr>
              <w:t>8,3</w:t>
            </w:r>
          </w:p>
        </w:tc>
        <w:tc>
          <w:tcPr>
            <w:tcW w:w="1577" w:type="dxa"/>
            <w:noWrap/>
            <w:vAlign w:val="center"/>
            <w:hideMark/>
          </w:tcPr>
          <w:p w14:paraId="2E151F68" w14:textId="77777777" w:rsidR="009C052C" w:rsidRPr="00270D11" w:rsidRDefault="009C052C" w:rsidP="00732404">
            <w:pPr>
              <w:pStyle w:val="a3"/>
              <w:ind w:left="0"/>
              <w:jc w:val="center"/>
              <w:rPr>
                <w:rFonts w:cs="Times New Roman"/>
                <w:sz w:val="18"/>
                <w:szCs w:val="18"/>
              </w:rPr>
            </w:pPr>
            <w:r w:rsidRPr="00270D11">
              <w:rPr>
                <w:sz w:val="18"/>
                <w:szCs w:val="18"/>
              </w:rPr>
              <w:t>90,3</w:t>
            </w:r>
          </w:p>
        </w:tc>
      </w:tr>
      <w:tr w:rsidR="00270D11" w:rsidRPr="00270D11" w14:paraId="54CBC35E" w14:textId="77777777" w:rsidTr="00732404">
        <w:trPr>
          <w:trHeight w:val="255"/>
        </w:trPr>
        <w:tc>
          <w:tcPr>
            <w:tcW w:w="1985" w:type="dxa"/>
            <w:noWrap/>
            <w:vAlign w:val="center"/>
            <w:hideMark/>
          </w:tcPr>
          <w:p w14:paraId="106BFD7A" w14:textId="77777777" w:rsidR="009C052C" w:rsidRPr="00270D11" w:rsidRDefault="009C052C" w:rsidP="00732404">
            <w:pPr>
              <w:pStyle w:val="a3"/>
              <w:ind w:left="0"/>
              <w:jc w:val="left"/>
              <w:rPr>
                <w:rFonts w:cs="Times New Roman"/>
                <w:sz w:val="18"/>
                <w:szCs w:val="18"/>
              </w:rPr>
            </w:pPr>
            <w:r w:rsidRPr="00270D11">
              <w:rPr>
                <w:sz w:val="18"/>
                <w:szCs w:val="18"/>
              </w:rPr>
              <w:t>Эстония</w:t>
            </w:r>
          </w:p>
        </w:tc>
        <w:tc>
          <w:tcPr>
            <w:tcW w:w="1577" w:type="dxa"/>
            <w:noWrap/>
            <w:vAlign w:val="center"/>
            <w:hideMark/>
          </w:tcPr>
          <w:p w14:paraId="19E7EDCA" w14:textId="77777777" w:rsidR="009C052C" w:rsidRPr="00270D11" w:rsidRDefault="009C052C" w:rsidP="00732404">
            <w:pPr>
              <w:pStyle w:val="a3"/>
              <w:ind w:left="0"/>
              <w:jc w:val="center"/>
              <w:rPr>
                <w:rFonts w:cs="Times New Roman"/>
                <w:sz w:val="18"/>
                <w:szCs w:val="18"/>
              </w:rPr>
            </w:pPr>
            <w:r w:rsidRPr="00270D11">
              <w:rPr>
                <w:sz w:val="18"/>
                <w:szCs w:val="18"/>
              </w:rPr>
              <w:t>4,5</w:t>
            </w:r>
          </w:p>
        </w:tc>
        <w:tc>
          <w:tcPr>
            <w:tcW w:w="1577" w:type="dxa"/>
            <w:noWrap/>
            <w:vAlign w:val="center"/>
            <w:hideMark/>
          </w:tcPr>
          <w:p w14:paraId="719A2842" w14:textId="77777777" w:rsidR="009C052C" w:rsidRPr="00270D11" w:rsidRDefault="009C052C" w:rsidP="00732404">
            <w:pPr>
              <w:pStyle w:val="a3"/>
              <w:ind w:left="0"/>
              <w:jc w:val="center"/>
              <w:rPr>
                <w:rFonts w:cs="Times New Roman"/>
                <w:sz w:val="18"/>
                <w:szCs w:val="18"/>
              </w:rPr>
            </w:pPr>
            <w:r w:rsidRPr="00270D11">
              <w:rPr>
                <w:sz w:val="18"/>
                <w:szCs w:val="18"/>
              </w:rPr>
              <w:t>6,3</w:t>
            </w:r>
          </w:p>
        </w:tc>
        <w:tc>
          <w:tcPr>
            <w:tcW w:w="1577" w:type="dxa"/>
            <w:noWrap/>
            <w:vAlign w:val="center"/>
            <w:hideMark/>
          </w:tcPr>
          <w:p w14:paraId="42076FED" w14:textId="77777777" w:rsidR="009C052C" w:rsidRPr="00270D11" w:rsidRDefault="009C052C" w:rsidP="00732404">
            <w:pPr>
              <w:pStyle w:val="a3"/>
              <w:ind w:left="0"/>
              <w:jc w:val="center"/>
              <w:rPr>
                <w:rFonts w:cs="Times New Roman"/>
                <w:sz w:val="18"/>
                <w:szCs w:val="18"/>
              </w:rPr>
            </w:pPr>
            <w:r w:rsidRPr="00270D11">
              <w:rPr>
                <w:sz w:val="18"/>
                <w:szCs w:val="18"/>
              </w:rPr>
              <w:t>3,0</w:t>
            </w:r>
          </w:p>
        </w:tc>
        <w:tc>
          <w:tcPr>
            <w:tcW w:w="1577" w:type="dxa"/>
            <w:noWrap/>
            <w:vAlign w:val="center"/>
            <w:hideMark/>
          </w:tcPr>
          <w:p w14:paraId="325DABFE" w14:textId="77777777" w:rsidR="009C052C" w:rsidRPr="00270D11" w:rsidRDefault="009C052C" w:rsidP="00732404">
            <w:pPr>
              <w:pStyle w:val="a3"/>
              <w:ind w:left="0"/>
              <w:jc w:val="center"/>
              <w:rPr>
                <w:rFonts w:cs="Times New Roman"/>
                <w:sz w:val="18"/>
                <w:szCs w:val="18"/>
              </w:rPr>
            </w:pPr>
            <w:r w:rsidRPr="00270D11">
              <w:rPr>
                <w:sz w:val="18"/>
                <w:szCs w:val="18"/>
              </w:rPr>
              <w:t>3,3</w:t>
            </w:r>
          </w:p>
        </w:tc>
        <w:tc>
          <w:tcPr>
            <w:tcW w:w="1577" w:type="dxa"/>
            <w:noWrap/>
            <w:vAlign w:val="center"/>
            <w:hideMark/>
          </w:tcPr>
          <w:p w14:paraId="4E9C0165" w14:textId="77777777" w:rsidR="009C052C" w:rsidRPr="00270D11" w:rsidRDefault="009C052C" w:rsidP="00732404">
            <w:pPr>
              <w:pStyle w:val="a3"/>
              <w:ind w:left="0"/>
              <w:jc w:val="center"/>
              <w:rPr>
                <w:rFonts w:cs="Times New Roman"/>
                <w:sz w:val="18"/>
                <w:szCs w:val="18"/>
              </w:rPr>
            </w:pPr>
            <w:r w:rsidRPr="00270D11">
              <w:rPr>
                <w:sz w:val="18"/>
                <w:szCs w:val="18"/>
              </w:rPr>
              <w:t>139,1</w:t>
            </w:r>
          </w:p>
        </w:tc>
        <w:tc>
          <w:tcPr>
            <w:tcW w:w="1577" w:type="dxa"/>
            <w:noWrap/>
            <w:vAlign w:val="center"/>
            <w:hideMark/>
          </w:tcPr>
          <w:p w14:paraId="51EE5C87" w14:textId="77777777" w:rsidR="009C052C" w:rsidRPr="00270D11" w:rsidRDefault="009C052C" w:rsidP="00732404">
            <w:pPr>
              <w:pStyle w:val="a3"/>
              <w:ind w:left="0"/>
              <w:jc w:val="center"/>
              <w:rPr>
                <w:rFonts w:cs="Times New Roman"/>
                <w:sz w:val="18"/>
                <w:szCs w:val="18"/>
              </w:rPr>
            </w:pPr>
            <w:r w:rsidRPr="00270D11">
              <w:rPr>
                <w:sz w:val="18"/>
                <w:szCs w:val="18"/>
              </w:rPr>
              <w:t>4,7</w:t>
            </w:r>
          </w:p>
        </w:tc>
        <w:tc>
          <w:tcPr>
            <w:tcW w:w="1577" w:type="dxa"/>
            <w:noWrap/>
            <w:vAlign w:val="center"/>
            <w:hideMark/>
          </w:tcPr>
          <w:p w14:paraId="406082E8" w14:textId="77777777" w:rsidR="009C052C" w:rsidRPr="00270D11" w:rsidRDefault="009C052C" w:rsidP="00732404">
            <w:pPr>
              <w:pStyle w:val="a3"/>
              <w:ind w:left="0"/>
              <w:jc w:val="center"/>
              <w:rPr>
                <w:rFonts w:cs="Times New Roman"/>
                <w:sz w:val="18"/>
                <w:szCs w:val="18"/>
              </w:rPr>
            </w:pPr>
            <w:r w:rsidRPr="00270D11">
              <w:rPr>
                <w:sz w:val="18"/>
                <w:szCs w:val="18"/>
              </w:rPr>
              <w:t>25,4</w:t>
            </w:r>
          </w:p>
        </w:tc>
        <w:tc>
          <w:tcPr>
            <w:tcW w:w="1577" w:type="dxa"/>
            <w:noWrap/>
            <w:vAlign w:val="center"/>
            <w:hideMark/>
          </w:tcPr>
          <w:p w14:paraId="518ACC48" w14:textId="77777777" w:rsidR="009C052C" w:rsidRPr="00270D11" w:rsidRDefault="009C052C" w:rsidP="00732404">
            <w:pPr>
              <w:pStyle w:val="a3"/>
              <w:ind w:left="0"/>
              <w:jc w:val="center"/>
              <w:rPr>
                <w:rFonts w:cs="Times New Roman"/>
                <w:sz w:val="18"/>
                <w:szCs w:val="18"/>
              </w:rPr>
            </w:pPr>
            <w:r w:rsidRPr="00270D11">
              <w:rPr>
                <w:sz w:val="18"/>
                <w:szCs w:val="18"/>
              </w:rPr>
              <w:t>94,1</w:t>
            </w:r>
          </w:p>
        </w:tc>
      </w:tr>
      <w:tr w:rsidR="00270D11" w:rsidRPr="00270D11" w14:paraId="7B5DBFC3" w14:textId="77777777" w:rsidTr="00732404">
        <w:trPr>
          <w:trHeight w:val="255"/>
        </w:trPr>
        <w:tc>
          <w:tcPr>
            <w:tcW w:w="1985" w:type="dxa"/>
            <w:noWrap/>
            <w:vAlign w:val="center"/>
            <w:hideMark/>
          </w:tcPr>
          <w:p w14:paraId="2812C57E" w14:textId="77777777" w:rsidR="009C052C" w:rsidRPr="00270D11" w:rsidRDefault="009C052C" w:rsidP="00732404">
            <w:pPr>
              <w:pStyle w:val="a3"/>
              <w:ind w:left="0"/>
              <w:jc w:val="left"/>
              <w:rPr>
                <w:rFonts w:cs="Times New Roman"/>
                <w:sz w:val="18"/>
                <w:szCs w:val="18"/>
              </w:rPr>
            </w:pPr>
            <w:r w:rsidRPr="00270D11">
              <w:rPr>
                <w:sz w:val="18"/>
                <w:szCs w:val="18"/>
              </w:rPr>
              <w:t>Латвия</w:t>
            </w:r>
          </w:p>
        </w:tc>
        <w:tc>
          <w:tcPr>
            <w:tcW w:w="1577" w:type="dxa"/>
            <w:noWrap/>
            <w:vAlign w:val="center"/>
            <w:hideMark/>
          </w:tcPr>
          <w:p w14:paraId="732F2C2A" w14:textId="77777777" w:rsidR="009C052C" w:rsidRPr="00270D11" w:rsidRDefault="009C052C" w:rsidP="00732404">
            <w:pPr>
              <w:pStyle w:val="a3"/>
              <w:ind w:left="0"/>
              <w:jc w:val="center"/>
              <w:rPr>
                <w:rFonts w:cs="Times New Roman"/>
                <w:sz w:val="18"/>
                <w:szCs w:val="18"/>
              </w:rPr>
            </w:pPr>
            <w:r w:rsidRPr="00270D11">
              <w:rPr>
                <w:sz w:val="18"/>
                <w:szCs w:val="18"/>
              </w:rPr>
              <w:t>5,9</w:t>
            </w:r>
          </w:p>
        </w:tc>
        <w:tc>
          <w:tcPr>
            <w:tcW w:w="1577" w:type="dxa"/>
            <w:noWrap/>
            <w:vAlign w:val="center"/>
            <w:hideMark/>
          </w:tcPr>
          <w:p w14:paraId="73BE4CB4" w14:textId="77777777" w:rsidR="009C052C" w:rsidRPr="00270D11" w:rsidRDefault="009C052C" w:rsidP="00732404">
            <w:pPr>
              <w:pStyle w:val="a3"/>
              <w:ind w:left="0"/>
              <w:jc w:val="center"/>
              <w:rPr>
                <w:rFonts w:cs="Times New Roman"/>
                <w:sz w:val="18"/>
                <w:szCs w:val="18"/>
              </w:rPr>
            </w:pPr>
            <w:r w:rsidRPr="00270D11">
              <w:rPr>
                <w:sz w:val="18"/>
                <w:szCs w:val="18"/>
              </w:rPr>
              <w:t>5,6</w:t>
            </w:r>
          </w:p>
        </w:tc>
        <w:tc>
          <w:tcPr>
            <w:tcW w:w="1577" w:type="dxa"/>
            <w:noWrap/>
            <w:vAlign w:val="center"/>
            <w:hideMark/>
          </w:tcPr>
          <w:p w14:paraId="6691828F" w14:textId="77777777" w:rsidR="009C052C" w:rsidRPr="00270D11" w:rsidRDefault="009C052C" w:rsidP="00732404">
            <w:pPr>
              <w:pStyle w:val="a3"/>
              <w:ind w:left="0"/>
              <w:jc w:val="center"/>
              <w:rPr>
                <w:rFonts w:cs="Times New Roman"/>
                <w:sz w:val="18"/>
                <w:szCs w:val="18"/>
              </w:rPr>
            </w:pPr>
            <w:r w:rsidRPr="00270D11">
              <w:rPr>
                <w:sz w:val="18"/>
                <w:szCs w:val="18"/>
              </w:rPr>
              <w:t>3,3</w:t>
            </w:r>
          </w:p>
        </w:tc>
        <w:tc>
          <w:tcPr>
            <w:tcW w:w="1577" w:type="dxa"/>
            <w:noWrap/>
            <w:vAlign w:val="center"/>
            <w:hideMark/>
          </w:tcPr>
          <w:p w14:paraId="774A9AD0" w14:textId="77777777" w:rsidR="009C052C" w:rsidRPr="00270D11" w:rsidRDefault="009C052C" w:rsidP="00732404">
            <w:pPr>
              <w:pStyle w:val="a3"/>
              <w:ind w:left="0"/>
              <w:jc w:val="center"/>
              <w:rPr>
                <w:rFonts w:cs="Times New Roman"/>
                <w:sz w:val="18"/>
                <w:szCs w:val="18"/>
              </w:rPr>
            </w:pPr>
            <w:r w:rsidRPr="00270D11">
              <w:rPr>
                <w:sz w:val="18"/>
                <w:szCs w:val="18"/>
              </w:rPr>
              <w:t>2,3</w:t>
            </w:r>
          </w:p>
        </w:tc>
        <w:tc>
          <w:tcPr>
            <w:tcW w:w="1577" w:type="dxa"/>
            <w:noWrap/>
            <w:vAlign w:val="center"/>
            <w:hideMark/>
          </w:tcPr>
          <w:p w14:paraId="042208DD" w14:textId="77777777" w:rsidR="009C052C" w:rsidRPr="00270D11" w:rsidRDefault="009C052C" w:rsidP="00732404">
            <w:pPr>
              <w:pStyle w:val="a3"/>
              <w:ind w:left="0"/>
              <w:jc w:val="center"/>
              <w:rPr>
                <w:rFonts w:cs="Times New Roman"/>
                <w:sz w:val="18"/>
                <w:szCs w:val="18"/>
              </w:rPr>
            </w:pPr>
            <w:r w:rsidRPr="00270D11">
              <w:rPr>
                <w:sz w:val="18"/>
                <w:szCs w:val="18"/>
              </w:rPr>
              <w:t>95,4</w:t>
            </w:r>
          </w:p>
        </w:tc>
        <w:tc>
          <w:tcPr>
            <w:tcW w:w="1577" w:type="dxa"/>
            <w:noWrap/>
            <w:vAlign w:val="center"/>
            <w:hideMark/>
          </w:tcPr>
          <w:p w14:paraId="28BABDF5"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577" w:type="dxa"/>
            <w:noWrap/>
            <w:vAlign w:val="center"/>
            <w:hideMark/>
          </w:tcPr>
          <w:p w14:paraId="1F163846" w14:textId="77777777" w:rsidR="009C052C" w:rsidRPr="00270D11" w:rsidRDefault="009C052C" w:rsidP="00732404">
            <w:pPr>
              <w:pStyle w:val="a3"/>
              <w:ind w:left="0"/>
              <w:jc w:val="center"/>
              <w:rPr>
                <w:rFonts w:cs="Times New Roman"/>
                <w:sz w:val="18"/>
                <w:szCs w:val="18"/>
              </w:rPr>
            </w:pPr>
            <w:r w:rsidRPr="00270D11">
              <w:rPr>
                <w:sz w:val="18"/>
                <w:szCs w:val="18"/>
              </w:rPr>
              <w:t>12,5</w:t>
            </w:r>
          </w:p>
        </w:tc>
        <w:tc>
          <w:tcPr>
            <w:tcW w:w="1577" w:type="dxa"/>
            <w:noWrap/>
            <w:vAlign w:val="center"/>
            <w:hideMark/>
          </w:tcPr>
          <w:p w14:paraId="327987DC" w14:textId="77777777" w:rsidR="009C052C" w:rsidRPr="00270D11" w:rsidRDefault="009C052C" w:rsidP="00732404">
            <w:pPr>
              <w:pStyle w:val="a3"/>
              <w:ind w:left="0"/>
              <w:jc w:val="center"/>
              <w:rPr>
                <w:rFonts w:cs="Times New Roman"/>
                <w:sz w:val="18"/>
                <w:szCs w:val="18"/>
              </w:rPr>
            </w:pPr>
            <w:r w:rsidRPr="00270D11">
              <w:rPr>
                <w:sz w:val="18"/>
                <w:szCs w:val="18"/>
              </w:rPr>
              <w:t>91,5</w:t>
            </w:r>
          </w:p>
        </w:tc>
      </w:tr>
      <w:tr w:rsidR="00270D11" w:rsidRPr="00270D11" w14:paraId="5D35483D" w14:textId="77777777" w:rsidTr="00732404">
        <w:trPr>
          <w:trHeight w:val="255"/>
        </w:trPr>
        <w:tc>
          <w:tcPr>
            <w:tcW w:w="1985" w:type="dxa"/>
            <w:noWrap/>
            <w:vAlign w:val="center"/>
            <w:hideMark/>
          </w:tcPr>
          <w:p w14:paraId="5692888F" w14:textId="77777777" w:rsidR="009C052C" w:rsidRPr="00270D11" w:rsidRDefault="009C052C" w:rsidP="00732404">
            <w:pPr>
              <w:pStyle w:val="a3"/>
              <w:ind w:left="0"/>
              <w:jc w:val="left"/>
              <w:rPr>
                <w:rFonts w:cs="Times New Roman"/>
                <w:sz w:val="18"/>
                <w:szCs w:val="18"/>
              </w:rPr>
            </w:pPr>
            <w:r w:rsidRPr="00270D11">
              <w:rPr>
                <w:sz w:val="18"/>
                <w:szCs w:val="18"/>
              </w:rPr>
              <w:t>Исландия</w:t>
            </w:r>
          </w:p>
        </w:tc>
        <w:tc>
          <w:tcPr>
            <w:tcW w:w="1577" w:type="dxa"/>
            <w:noWrap/>
            <w:vAlign w:val="center"/>
            <w:hideMark/>
          </w:tcPr>
          <w:p w14:paraId="4E8DC55E" w14:textId="77777777" w:rsidR="009C052C" w:rsidRPr="00270D11" w:rsidRDefault="009C052C" w:rsidP="00732404">
            <w:pPr>
              <w:pStyle w:val="a3"/>
              <w:ind w:left="0"/>
              <w:jc w:val="center"/>
              <w:rPr>
                <w:rFonts w:cs="Times New Roman"/>
                <w:sz w:val="18"/>
                <w:szCs w:val="18"/>
              </w:rPr>
            </w:pPr>
            <w:r w:rsidRPr="00270D11">
              <w:rPr>
                <w:sz w:val="18"/>
                <w:szCs w:val="18"/>
              </w:rPr>
              <w:t>7,1</w:t>
            </w:r>
          </w:p>
        </w:tc>
        <w:tc>
          <w:tcPr>
            <w:tcW w:w="1577" w:type="dxa"/>
            <w:noWrap/>
            <w:vAlign w:val="center"/>
            <w:hideMark/>
          </w:tcPr>
          <w:p w14:paraId="2FD984CF" w14:textId="77777777" w:rsidR="009C052C" w:rsidRPr="00270D11" w:rsidRDefault="009C052C" w:rsidP="00732404">
            <w:pPr>
              <w:pStyle w:val="a3"/>
              <w:ind w:left="0"/>
              <w:jc w:val="center"/>
              <w:rPr>
                <w:rFonts w:cs="Times New Roman"/>
                <w:sz w:val="18"/>
                <w:szCs w:val="18"/>
              </w:rPr>
            </w:pPr>
            <w:r w:rsidRPr="00270D11">
              <w:rPr>
                <w:sz w:val="18"/>
                <w:szCs w:val="18"/>
              </w:rPr>
              <w:t>4,7</w:t>
            </w:r>
          </w:p>
        </w:tc>
        <w:tc>
          <w:tcPr>
            <w:tcW w:w="1577" w:type="dxa"/>
            <w:noWrap/>
            <w:vAlign w:val="center"/>
            <w:hideMark/>
          </w:tcPr>
          <w:p w14:paraId="46C8D4FC" w14:textId="77777777" w:rsidR="009C052C" w:rsidRPr="00270D11" w:rsidRDefault="009C052C" w:rsidP="00732404">
            <w:pPr>
              <w:pStyle w:val="a3"/>
              <w:ind w:left="0"/>
              <w:jc w:val="center"/>
              <w:rPr>
                <w:rFonts w:cs="Times New Roman"/>
                <w:sz w:val="18"/>
                <w:szCs w:val="18"/>
              </w:rPr>
            </w:pPr>
            <w:r w:rsidRPr="00270D11">
              <w:rPr>
                <w:sz w:val="18"/>
                <w:szCs w:val="18"/>
              </w:rPr>
              <w:t>2,5</w:t>
            </w:r>
          </w:p>
        </w:tc>
        <w:tc>
          <w:tcPr>
            <w:tcW w:w="1577" w:type="dxa"/>
            <w:noWrap/>
            <w:vAlign w:val="center"/>
            <w:hideMark/>
          </w:tcPr>
          <w:p w14:paraId="219FB4F2" w14:textId="77777777" w:rsidR="009C052C" w:rsidRPr="00270D11" w:rsidRDefault="009C052C" w:rsidP="00732404">
            <w:pPr>
              <w:pStyle w:val="a3"/>
              <w:ind w:left="0"/>
              <w:jc w:val="center"/>
              <w:rPr>
                <w:rFonts w:cs="Times New Roman"/>
                <w:sz w:val="18"/>
                <w:szCs w:val="18"/>
              </w:rPr>
            </w:pPr>
            <w:r w:rsidRPr="00270D11">
              <w:rPr>
                <w:sz w:val="18"/>
                <w:szCs w:val="18"/>
              </w:rPr>
              <w:t>2,2</w:t>
            </w:r>
          </w:p>
        </w:tc>
        <w:tc>
          <w:tcPr>
            <w:tcW w:w="1577" w:type="dxa"/>
            <w:noWrap/>
            <w:vAlign w:val="center"/>
            <w:hideMark/>
          </w:tcPr>
          <w:p w14:paraId="06ED62E3" w14:textId="77777777" w:rsidR="009C052C" w:rsidRPr="00270D11" w:rsidRDefault="009C052C" w:rsidP="00732404">
            <w:pPr>
              <w:pStyle w:val="a3"/>
              <w:ind w:left="0"/>
              <w:jc w:val="center"/>
              <w:rPr>
                <w:rFonts w:cs="Times New Roman"/>
                <w:sz w:val="18"/>
                <w:szCs w:val="18"/>
              </w:rPr>
            </w:pPr>
            <w:r w:rsidRPr="00270D11">
              <w:rPr>
                <w:sz w:val="18"/>
                <w:szCs w:val="18"/>
              </w:rPr>
              <w:t>66,5</w:t>
            </w:r>
          </w:p>
        </w:tc>
        <w:tc>
          <w:tcPr>
            <w:tcW w:w="1577" w:type="dxa"/>
            <w:noWrap/>
            <w:vAlign w:val="center"/>
            <w:hideMark/>
          </w:tcPr>
          <w:p w14:paraId="5BF75011" w14:textId="77777777" w:rsidR="009C052C" w:rsidRPr="00270D11" w:rsidRDefault="009C052C" w:rsidP="00732404">
            <w:pPr>
              <w:pStyle w:val="a3"/>
              <w:ind w:left="0"/>
              <w:jc w:val="center"/>
              <w:rPr>
                <w:rFonts w:cs="Times New Roman"/>
                <w:sz w:val="18"/>
                <w:szCs w:val="18"/>
              </w:rPr>
            </w:pPr>
            <w:r w:rsidRPr="00270D11">
              <w:rPr>
                <w:sz w:val="18"/>
                <w:szCs w:val="18"/>
              </w:rPr>
              <w:t>3,6</w:t>
            </w:r>
          </w:p>
        </w:tc>
        <w:tc>
          <w:tcPr>
            <w:tcW w:w="1577" w:type="dxa"/>
            <w:noWrap/>
            <w:vAlign w:val="center"/>
            <w:hideMark/>
          </w:tcPr>
          <w:p w14:paraId="39C77F75" w14:textId="77777777" w:rsidR="009C052C" w:rsidRPr="00270D11" w:rsidRDefault="009C052C" w:rsidP="00732404">
            <w:pPr>
              <w:pStyle w:val="a3"/>
              <w:ind w:left="0"/>
              <w:jc w:val="center"/>
              <w:rPr>
                <w:rFonts w:cs="Times New Roman"/>
                <w:sz w:val="18"/>
                <w:szCs w:val="18"/>
              </w:rPr>
            </w:pPr>
            <w:r w:rsidRPr="00270D11">
              <w:rPr>
                <w:sz w:val="18"/>
                <w:szCs w:val="18"/>
              </w:rPr>
              <w:t>23,4</w:t>
            </w:r>
          </w:p>
        </w:tc>
        <w:tc>
          <w:tcPr>
            <w:tcW w:w="1577" w:type="dxa"/>
            <w:noWrap/>
            <w:vAlign w:val="center"/>
            <w:hideMark/>
          </w:tcPr>
          <w:p w14:paraId="357178D5" w14:textId="77777777" w:rsidR="009C052C" w:rsidRPr="00270D11" w:rsidRDefault="009C052C" w:rsidP="00732404">
            <w:pPr>
              <w:pStyle w:val="a3"/>
              <w:ind w:left="0"/>
              <w:jc w:val="center"/>
              <w:rPr>
                <w:rFonts w:cs="Times New Roman"/>
                <w:sz w:val="18"/>
                <w:szCs w:val="18"/>
              </w:rPr>
            </w:pPr>
            <w:r w:rsidRPr="00270D11">
              <w:rPr>
                <w:sz w:val="18"/>
                <w:szCs w:val="18"/>
              </w:rPr>
              <w:t>71,3</w:t>
            </w:r>
          </w:p>
        </w:tc>
      </w:tr>
      <w:tr w:rsidR="00270D11" w:rsidRPr="00270D11" w14:paraId="4D5DE3C5" w14:textId="77777777" w:rsidTr="00732404">
        <w:trPr>
          <w:trHeight w:val="255"/>
        </w:trPr>
        <w:tc>
          <w:tcPr>
            <w:tcW w:w="1985" w:type="dxa"/>
            <w:noWrap/>
            <w:vAlign w:val="center"/>
            <w:hideMark/>
          </w:tcPr>
          <w:p w14:paraId="6021233A" w14:textId="77777777" w:rsidR="009C052C" w:rsidRPr="00270D11" w:rsidRDefault="009C052C" w:rsidP="00732404">
            <w:pPr>
              <w:pStyle w:val="a3"/>
              <w:ind w:left="0"/>
              <w:jc w:val="left"/>
              <w:rPr>
                <w:rFonts w:cs="Times New Roman"/>
                <w:sz w:val="18"/>
                <w:szCs w:val="18"/>
              </w:rPr>
            </w:pPr>
            <w:r w:rsidRPr="00270D11">
              <w:rPr>
                <w:sz w:val="18"/>
                <w:szCs w:val="18"/>
              </w:rPr>
              <w:t>Белоруссия</w:t>
            </w:r>
          </w:p>
        </w:tc>
        <w:tc>
          <w:tcPr>
            <w:tcW w:w="1577" w:type="dxa"/>
            <w:noWrap/>
            <w:vAlign w:val="center"/>
            <w:hideMark/>
          </w:tcPr>
          <w:p w14:paraId="72514474" w14:textId="77777777" w:rsidR="009C052C" w:rsidRPr="00270D11" w:rsidRDefault="009C052C" w:rsidP="00732404">
            <w:pPr>
              <w:pStyle w:val="a3"/>
              <w:ind w:left="0"/>
              <w:jc w:val="center"/>
              <w:rPr>
                <w:rFonts w:cs="Times New Roman"/>
                <w:sz w:val="18"/>
                <w:szCs w:val="18"/>
              </w:rPr>
            </w:pPr>
            <w:r w:rsidRPr="00270D11">
              <w:rPr>
                <w:sz w:val="18"/>
                <w:szCs w:val="18"/>
              </w:rPr>
              <w:t>13,6</w:t>
            </w:r>
          </w:p>
        </w:tc>
        <w:tc>
          <w:tcPr>
            <w:tcW w:w="1577" w:type="dxa"/>
            <w:noWrap/>
            <w:vAlign w:val="center"/>
            <w:hideMark/>
          </w:tcPr>
          <w:p w14:paraId="32BC14EC" w14:textId="77777777" w:rsidR="009C052C" w:rsidRPr="00270D11" w:rsidRDefault="009C052C" w:rsidP="00732404">
            <w:pPr>
              <w:pStyle w:val="a3"/>
              <w:ind w:left="0"/>
              <w:jc w:val="center"/>
              <w:rPr>
                <w:rFonts w:cs="Times New Roman"/>
                <w:sz w:val="18"/>
                <w:szCs w:val="18"/>
              </w:rPr>
            </w:pPr>
            <w:r w:rsidRPr="00270D11">
              <w:rPr>
                <w:sz w:val="18"/>
                <w:szCs w:val="18"/>
              </w:rPr>
              <w:t>4,2</w:t>
            </w:r>
          </w:p>
        </w:tc>
        <w:tc>
          <w:tcPr>
            <w:tcW w:w="1577" w:type="dxa"/>
            <w:noWrap/>
            <w:vAlign w:val="center"/>
            <w:hideMark/>
          </w:tcPr>
          <w:p w14:paraId="747B6218"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577" w:type="dxa"/>
            <w:noWrap/>
            <w:vAlign w:val="center"/>
            <w:hideMark/>
          </w:tcPr>
          <w:p w14:paraId="3C6F340C" w14:textId="77777777" w:rsidR="009C052C" w:rsidRPr="00270D11" w:rsidRDefault="009C052C" w:rsidP="00732404">
            <w:pPr>
              <w:pStyle w:val="a3"/>
              <w:ind w:left="0"/>
              <w:jc w:val="center"/>
              <w:rPr>
                <w:rFonts w:cs="Times New Roman"/>
                <w:sz w:val="18"/>
                <w:szCs w:val="18"/>
              </w:rPr>
            </w:pPr>
            <w:r w:rsidRPr="00270D11">
              <w:rPr>
                <w:sz w:val="18"/>
                <w:szCs w:val="18"/>
              </w:rPr>
              <w:t>2,4</w:t>
            </w:r>
          </w:p>
        </w:tc>
        <w:tc>
          <w:tcPr>
            <w:tcW w:w="1577" w:type="dxa"/>
            <w:noWrap/>
            <w:vAlign w:val="center"/>
            <w:hideMark/>
          </w:tcPr>
          <w:p w14:paraId="112C779F" w14:textId="77777777" w:rsidR="009C052C" w:rsidRPr="00270D11" w:rsidRDefault="009C052C" w:rsidP="00732404">
            <w:pPr>
              <w:pStyle w:val="a3"/>
              <w:ind w:left="0"/>
              <w:jc w:val="center"/>
              <w:rPr>
                <w:rFonts w:cs="Times New Roman"/>
                <w:sz w:val="18"/>
                <w:szCs w:val="18"/>
              </w:rPr>
            </w:pPr>
            <w:r w:rsidRPr="00270D11">
              <w:rPr>
                <w:sz w:val="18"/>
                <w:szCs w:val="18"/>
              </w:rPr>
              <w:t>30,9</w:t>
            </w:r>
          </w:p>
        </w:tc>
        <w:tc>
          <w:tcPr>
            <w:tcW w:w="1577" w:type="dxa"/>
            <w:noWrap/>
            <w:vAlign w:val="center"/>
            <w:hideMark/>
          </w:tcPr>
          <w:p w14:paraId="71F5B845" w14:textId="77777777" w:rsidR="009C052C" w:rsidRPr="00270D11" w:rsidRDefault="009C052C" w:rsidP="00732404">
            <w:pPr>
              <w:pStyle w:val="a3"/>
              <w:ind w:left="0"/>
              <w:jc w:val="center"/>
              <w:rPr>
                <w:rFonts w:cs="Times New Roman"/>
                <w:sz w:val="18"/>
                <w:szCs w:val="18"/>
              </w:rPr>
            </w:pPr>
            <w:r w:rsidRPr="00270D11">
              <w:rPr>
                <w:sz w:val="18"/>
                <w:szCs w:val="18"/>
              </w:rPr>
              <w:t>3,4</w:t>
            </w:r>
          </w:p>
        </w:tc>
        <w:tc>
          <w:tcPr>
            <w:tcW w:w="1577" w:type="dxa"/>
            <w:noWrap/>
            <w:vAlign w:val="center"/>
            <w:hideMark/>
          </w:tcPr>
          <w:p w14:paraId="7AAB2107" w14:textId="77777777" w:rsidR="009C052C" w:rsidRPr="00270D11" w:rsidRDefault="009C052C" w:rsidP="00732404">
            <w:pPr>
              <w:pStyle w:val="a3"/>
              <w:ind w:left="0"/>
              <w:jc w:val="center"/>
              <w:rPr>
                <w:rFonts w:cs="Times New Roman"/>
                <w:sz w:val="18"/>
                <w:szCs w:val="18"/>
              </w:rPr>
            </w:pPr>
            <w:r w:rsidRPr="00270D11">
              <w:rPr>
                <w:sz w:val="18"/>
                <w:szCs w:val="18"/>
              </w:rPr>
              <w:t>19,0</w:t>
            </w:r>
          </w:p>
        </w:tc>
        <w:tc>
          <w:tcPr>
            <w:tcW w:w="1577" w:type="dxa"/>
            <w:noWrap/>
            <w:vAlign w:val="center"/>
            <w:hideMark/>
          </w:tcPr>
          <w:p w14:paraId="121F1463" w14:textId="77777777" w:rsidR="009C052C" w:rsidRPr="00270D11" w:rsidRDefault="009C052C" w:rsidP="00732404">
            <w:pPr>
              <w:pStyle w:val="a3"/>
              <w:ind w:left="0"/>
              <w:jc w:val="center"/>
              <w:rPr>
                <w:rFonts w:cs="Times New Roman"/>
                <w:sz w:val="18"/>
                <w:szCs w:val="18"/>
              </w:rPr>
            </w:pPr>
            <w:r w:rsidRPr="00270D11">
              <w:rPr>
                <w:sz w:val="18"/>
                <w:szCs w:val="18"/>
              </w:rPr>
              <w:t>93,0</w:t>
            </w:r>
          </w:p>
        </w:tc>
      </w:tr>
      <w:tr w:rsidR="00270D11" w:rsidRPr="00270D11" w14:paraId="778F271B" w14:textId="77777777" w:rsidTr="00732404">
        <w:trPr>
          <w:trHeight w:val="255"/>
        </w:trPr>
        <w:tc>
          <w:tcPr>
            <w:tcW w:w="1985" w:type="dxa"/>
            <w:noWrap/>
            <w:vAlign w:val="center"/>
            <w:hideMark/>
          </w:tcPr>
          <w:p w14:paraId="25F7D32F" w14:textId="77777777" w:rsidR="009C052C" w:rsidRPr="00270D11" w:rsidRDefault="009C052C" w:rsidP="00732404">
            <w:pPr>
              <w:pStyle w:val="a3"/>
              <w:ind w:left="0"/>
              <w:jc w:val="left"/>
              <w:rPr>
                <w:rFonts w:cs="Times New Roman"/>
                <w:sz w:val="18"/>
                <w:szCs w:val="18"/>
              </w:rPr>
            </w:pPr>
            <w:r w:rsidRPr="00270D11">
              <w:rPr>
                <w:sz w:val="18"/>
                <w:szCs w:val="18"/>
              </w:rPr>
              <w:t>Северная Македония</w:t>
            </w:r>
          </w:p>
        </w:tc>
        <w:tc>
          <w:tcPr>
            <w:tcW w:w="1577" w:type="dxa"/>
            <w:noWrap/>
            <w:vAlign w:val="center"/>
            <w:hideMark/>
          </w:tcPr>
          <w:p w14:paraId="2F6D8B04" w14:textId="77777777" w:rsidR="009C052C" w:rsidRPr="00270D11" w:rsidRDefault="009C052C" w:rsidP="00732404">
            <w:pPr>
              <w:pStyle w:val="a3"/>
              <w:ind w:left="0"/>
              <w:jc w:val="center"/>
              <w:rPr>
                <w:rFonts w:cs="Times New Roman"/>
                <w:sz w:val="18"/>
                <w:szCs w:val="18"/>
              </w:rPr>
            </w:pPr>
            <w:r w:rsidRPr="00270D11">
              <w:rPr>
                <w:sz w:val="18"/>
                <w:szCs w:val="18"/>
              </w:rPr>
              <w:t>4,7</w:t>
            </w:r>
          </w:p>
        </w:tc>
        <w:tc>
          <w:tcPr>
            <w:tcW w:w="1577" w:type="dxa"/>
            <w:noWrap/>
            <w:vAlign w:val="center"/>
            <w:hideMark/>
          </w:tcPr>
          <w:p w14:paraId="187AE33C"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577" w:type="dxa"/>
            <w:noWrap/>
            <w:vAlign w:val="center"/>
            <w:hideMark/>
          </w:tcPr>
          <w:p w14:paraId="3D6C32EA" w14:textId="77777777" w:rsidR="009C052C" w:rsidRPr="00270D11" w:rsidRDefault="009C052C" w:rsidP="00732404">
            <w:pPr>
              <w:pStyle w:val="a3"/>
              <w:ind w:left="0"/>
              <w:jc w:val="center"/>
              <w:rPr>
                <w:rFonts w:cs="Times New Roman"/>
                <w:sz w:val="18"/>
                <w:szCs w:val="18"/>
              </w:rPr>
            </w:pPr>
            <w:r w:rsidRPr="00270D11">
              <w:rPr>
                <w:sz w:val="18"/>
                <w:szCs w:val="18"/>
              </w:rPr>
              <w:t>1,6</w:t>
            </w:r>
          </w:p>
        </w:tc>
        <w:tc>
          <w:tcPr>
            <w:tcW w:w="1577" w:type="dxa"/>
            <w:noWrap/>
            <w:vAlign w:val="center"/>
            <w:hideMark/>
          </w:tcPr>
          <w:p w14:paraId="7AEA04BC"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577" w:type="dxa"/>
            <w:noWrap/>
            <w:vAlign w:val="center"/>
            <w:hideMark/>
          </w:tcPr>
          <w:p w14:paraId="7EC4964E" w14:textId="77777777" w:rsidR="009C052C" w:rsidRPr="00270D11" w:rsidRDefault="009C052C" w:rsidP="00732404">
            <w:pPr>
              <w:pStyle w:val="a3"/>
              <w:ind w:left="0"/>
              <w:jc w:val="center"/>
              <w:rPr>
                <w:rFonts w:cs="Times New Roman"/>
                <w:sz w:val="18"/>
                <w:szCs w:val="18"/>
              </w:rPr>
            </w:pPr>
            <w:r w:rsidRPr="00270D11">
              <w:rPr>
                <w:sz w:val="18"/>
                <w:szCs w:val="18"/>
              </w:rPr>
              <w:t>79,2</w:t>
            </w:r>
          </w:p>
        </w:tc>
        <w:tc>
          <w:tcPr>
            <w:tcW w:w="1577" w:type="dxa"/>
            <w:noWrap/>
            <w:vAlign w:val="center"/>
            <w:hideMark/>
          </w:tcPr>
          <w:p w14:paraId="56C731D6"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577" w:type="dxa"/>
            <w:noWrap/>
            <w:vAlign w:val="center"/>
            <w:hideMark/>
          </w:tcPr>
          <w:p w14:paraId="32CFB031"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577" w:type="dxa"/>
            <w:noWrap/>
            <w:vAlign w:val="center"/>
            <w:hideMark/>
          </w:tcPr>
          <w:p w14:paraId="64A70C49" w14:textId="77777777" w:rsidR="009C052C" w:rsidRPr="00270D11" w:rsidRDefault="009C052C" w:rsidP="00732404">
            <w:pPr>
              <w:pStyle w:val="a3"/>
              <w:ind w:left="0"/>
              <w:jc w:val="center"/>
              <w:rPr>
                <w:rFonts w:cs="Times New Roman"/>
                <w:sz w:val="18"/>
                <w:szCs w:val="18"/>
              </w:rPr>
            </w:pPr>
            <w:r w:rsidRPr="00270D11">
              <w:rPr>
                <w:sz w:val="18"/>
                <w:szCs w:val="18"/>
              </w:rPr>
              <w:t>89,3</w:t>
            </w:r>
          </w:p>
        </w:tc>
      </w:tr>
      <w:tr w:rsidR="00270D11" w:rsidRPr="00270D11" w14:paraId="5DB124D5" w14:textId="77777777" w:rsidTr="00732404">
        <w:trPr>
          <w:trHeight w:val="255"/>
        </w:trPr>
        <w:tc>
          <w:tcPr>
            <w:tcW w:w="1985" w:type="dxa"/>
            <w:noWrap/>
            <w:vAlign w:val="center"/>
            <w:hideMark/>
          </w:tcPr>
          <w:p w14:paraId="49DC27CD" w14:textId="77777777" w:rsidR="009C052C" w:rsidRPr="00270D11" w:rsidRDefault="009C052C" w:rsidP="00732404">
            <w:pPr>
              <w:pStyle w:val="a3"/>
              <w:ind w:left="0"/>
              <w:jc w:val="left"/>
              <w:rPr>
                <w:rFonts w:cs="Times New Roman"/>
                <w:sz w:val="18"/>
                <w:szCs w:val="18"/>
              </w:rPr>
            </w:pPr>
            <w:r w:rsidRPr="00270D11">
              <w:rPr>
                <w:sz w:val="18"/>
                <w:szCs w:val="18"/>
              </w:rPr>
              <w:t>Молдавия</w:t>
            </w:r>
          </w:p>
        </w:tc>
        <w:tc>
          <w:tcPr>
            <w:tcW w:w="1577" w:type="dxa"/>
            <w:noWrap/>
            <w:vAlign w:val="center"/>
            <w:hideMark/>
          </w:tcPr>
          <w:p w14:paraId="1DEFBA04"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577" w:type="dxa"/>
            <w:noWrap/>
            <w:vAlign w:val="center"/>
            <w:hideMark/>
          </w:tcPr>
          <w:p w14:paraId="10BFFD6E" w14:textId="77777777" w:rsidR="009C052C" w:rsidRPr="00270D11" w:rsidRDefault="009C052C" w:rsidP="00732404">
            <w:pPr>
              <w:pStyle w:val="a3"/>
              <w:ind w:left="0"/>
              <w:jc w:val="center"/>
              <w:rPr>
                <w:rFonts w:cs="Times New Roman"/>
                <w:sz w:val="18"/>
                <w:szCs w:val="18"/>
              </w:rPr>
            </w:pPr>
            <w:r w:rsidRPr="00270D11">
              <w:rPr>
                <w:sz w:val="18"/>
                <w:szCs w:val="18"/>
              </w:rPr>
              <w:t>2,3</w:t>
            </w:r>
          </w:p>
        </w:tc>
        <w:tc>
          <w:tcPr>
            <w:tcW w:w="1577" w:type="dxa"/>
            <w:noWrap/>
            <w:vAlign w:val="center"/>
            <w:hideMark/>
          </w:tcPr>
          <w:p w14:paraId="306A0D80"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577" w:type="dxa"/>
            <w:noWrap/>
            <w:vAlign w:val="center"/>
            <w:hideMark/>
          </w:tcPr>
          <w:p w14:paraId="6F94A53D"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577" w:type="dxa"/>
            <w:noWrap/>
            <w:vAlign w:val="center"/>
            <w:hideMark/>
          </w:tcPr>
          <w:p w14:paraId="349408C7" w14:textId="77777777" w:rsidR="009C052C" w:rsidRPr="00270D11" w:rsidRDefault="009C052C" w:rsidP="00732404">
            <w:pPr>
              <w:pStyle w:val="a3"/>
              <w:ind w:left="0"/>
              <w:jc w:val="center"/>
              <w:rPr>
                <w:rFonts w:cs="Times New Roman"/>
                <w:sz w:val="18"/>
                <w:szCs w:val="18"/>
              </w:rPr>
            </w:pPr>
            <w:r w:rsidRPr="00270D11">
              <w:rPr>
                <w:sz w:val="18"/>
                <w:szCs w:val="18"/>
              </w:rPr>
              <w:t>128,0</w:t>
            </w:r>
          </w:p>
        </w:tc>
        <w:tc>
          <w:tcPr>
            <w:tcW w:w="1577" w:type="dxa"/>
            <w:noWrap/>
            <w:vAlign w:val="center"/>
            <w:hideMark/>
          </w:tcPr>
          <w:p w14:paraId="2E217843"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577" w:type="dxa"/>
            <w:noWrap/>
            <w:vAlign w:val="center"/>
            <w:hideMark/>
          </w:tcPr>
          <w:p w14:paraId="550F5E22" w14:textId="77777777" w:rsidR="009C052C" w:rsidRPr="00270D11" w:rsidRDefault="009C052C" w:rsidP="00732404">
            <w:pPr>
              <w:pStyle w:val="a3"/>
              <w:ind w:left="0"/>
              <w:jc w:val="center"/>
              <w:rPr>
                <w:rFonts w:cs="Times New Roman"/>
                <w:sz w:val="18"/>
                <w:szCs w:val="18"/>
              </w:rPr>
            </w:pPr>
            <w:r w:rsidRPr="00270D11">
              <w:rPr>
                <w:sz w:val="18"/>
                <w:szCs w:val="18"/>
              </w:rPr>
              <w:t>21,7</w:t>
            </w:r>
          </w:p>
        </w:tc>
        <w:tc>
          <w:tcPr>
            <w:tcW w:w="1577" w:type="dxa"/>
            <w:noWrap/>
            <w:vAlign w:val="center"/>
            <w:hideMark/>
          </w:tcPr>
          <w:p w14:paraId="499B163E" w14:textId="77777777" w:rsidR="009C052C" w:rsidRPr="00270D11" w:rsidRDefault="009C052C" w:rsidP="00732404">
            <w:pPr>
              <w:pStyle w:val="a3"/>
              <w:ind w:left="0"/>
              <w:jc w:val="center"/>
              <w:rPr>
                <w:rFonts w:cs="Times New Roman"/>
                <w:sz w:val="18"/>
                <w:szCs w:val="18"/>
              </w:rPr>
            </w:pPr>
            <w:r w:rsidRPr="00270D11">
              <w:rPr>
                <w:sz w:val="18"/>
                <w:szCs w:val="18"/>
              </w:rPr>
              <w:t>92,3</w:t>
            </w:r>
          </w:p>
        </w:tc>
      </w:tr>
      <w:tr w:rsidR="00270D11" w:rsidRPr="00270D11" w14:paraId="7A7F5FE6" w14:textId="77777777" w:rsidTr="00732404">
        <w:trPr>
          <w:trHeight w:val="255"/>
        </w:trPr>
        <w:tc>
          <w:tcPr>
            <w:tcW w:w="1985" w:type="dxa"/>
            <w:noWrap/>
            <w:vAlign w:val="center"/>
            <w:hideMark/>
          </w:tcPr>
          <w:p w14:paraId="6FDEF730" w14:textId="77777777" w:rsidR="009C052C" w:rsidRPr="00270D11" w:rsidRDefault="009C052C" w:rsidP="00732404">
            <w:pPr>
              <w:pStyle w:val="a3"/>
              <w:ind w:left="0"/>
              <w:jc w:val="left"/>
              <w:rPr>
                <w:rFonts w:cs="Times New Roman"/>
                <w:sz w:val="18"/>
                <w:szCs w:val="18"/>
              </w:rPr>
            </w:pPr>
            <w:r w:rsidRPr="00270D11">
              <w:rPr>
                <w:sz w:val="18"/>
                <w:szCs w:val="18"/>
              </w:rPr>
              <w:t>Албания</w:t>
            </w:r>
          </w:p>
        </w:tc>
        <w:tc>
          <w:tcPr>
            <w:tcW w:w="1577" w:type="dxa"/>
            <w:noWrap/>
            <w:vAlign w:val="center"/>
            <w:hideMark/>
          </w:tcPr>
          <w:p w14:paraId="57BDD749" w14:textId="77777777" w:rsidR="009C052C" w:rsidRPr="00270D11" w:rsidRDefault="009C052C" w:rsidP="00732404">
            <w:pPr>
              <w:pStyle w:val="a3"/>
              <w:ind w:left="0"/>
              <w:jc w:val="center"/>
              <w:rPr>
                <w:rFonts w:cs="Times New Roman"/>
                <w:sz w:val="18"/>
                <w:szCs w:val="18"/>
              </w:rPr>
            </w:pPr>
            <w:r w:rsidRPr="00270D11">
              <w:rPr>
                <w:sz w:val="18"/>
                <w:szCs w:val="18"/>
              </w:rPr>
              <w:t>2,3</w:t>
            </w:r>
          </w:p>
        </w:tc>
        <w:tc>
          <w:tcPr>
            <w:tcW w:w="1577" w:type="dxa"/>
            <w:noWrap/>
            <w:vAlign w:val="center"/>
            <w:hideMark/>
          </w:tcPr>
          <w:p w14:paraId="28F8E642"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577" w:type="dxa"/>
            <w:noWrap/>
            <w:vAlign w:val="center"/>
            <w:hideMark/>
          </w:tcPr>
          <w:p w14:paraId="6FA64A8A"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577" w:type="dxa"/>
            <w:noWrap/>
            <w:vAlign w:val="center"/>
            <w:hideMark/>
          </w:tcPr>
          <w:p w14:paraId="598684CC"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577" w:type="dxa"/>
            <w:noWrap/>
            <w:vAlign w:val="center"/>
            <w:hideMark/>
          </w:tcPr>
          <w:p w14:paraId="18A158E8" w14:textId="77777777" w:rsidR="009C052C" w:rsidRPr="00270D11" w:rsidRDefault="009C052C" w:rsidP="00732404">
            <w:pPr>
              <w:pStyle w:val="a3"/>
              <w:ind w:left="0"/>
              <w:jc w:val="center"/>
              <w:rPr>
                <w:rFonts w:cs="Times New Roman"/>
                <w:sz w:val="18"/>
                <w:szCs w:val="18"/>
              </w:rPr>
            </w:pPr>
            <w:r w:rsidRPr="00270D11">
              <w:rPr>
                <w:sz w:val="18"/>
                <w:szCs w:val="18"/>
              </w:rPr>
              <w:t>47,6</w:t>
            </w:r>
          </w:p>
        </w:tc>
        <w:tc>
          <w:tcPr>
            <w:tcW w:w="1577" w:type="dxa"/>
            <w:noWrap/>
            <w:vAlign w:val="center"/>
            <w:hideMark/>
          </w:tcPr>
          <w:p w14:paraId="00DC8B1C"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577" w:type="dxa"/>
            <w:noWrap/>
            <w:vAlign w:val="center"/>
            <w:hideMark/>
          </w:tcPr>
          <w:p w14:paraId="27D167F2" w14:textId="77777777" w:rsidR="009C052C" w:rsidRPr="00270D11" w:rsidRDefault="009C052C" w:rsidP="00732404">
            <w:pPr>
              <w:pStyle w:val="a3"/>
              <w:ind w:left="0"/>
              <w:jc w:val="center"/>
              <w:rPr>
                <w:rFonts w:cs="Times New Roman"/>
                <w:sz w:val="18"/>
                <w:szCs w:val="18"/>
              </w:rPr>
            </w:pPr>
            <w:r w:rsidRPr="00270D11">
              <w:rPr>
                <w:sz w:val="18"/>
                <w:szCs w:val="18"/>
              </w:rPr>
              <w:t>0,0</w:t>
            </w:r>
          </w:p>
        </w:tc>
        <w:tc>
          <w:tcPr>
            <w:tcW w:w="1577" w:type="dxa"/>
            <w:noWrap/>
            <w:vAlign w:val="center"/>
            <w:hideMark/>
          </w:tcPr>
          <w:p w14:paraId="278D804A" w14:textId="77777777" w:rsidR="009C052C" w:rsidRPr="00270D11" w:rsidRDefault="009C052C" w:rsidP="00732404">
            <w:pPr>
              <w:pStyle w:val="a3"/>
              <w:ind w:left="0"/>
              <w:jc w:val="center"/>
              <w:rPr>
                <w:rFonts w:cs="Times New Roman"/>
                <w:sz w:val="18"/>
                <w:szCs w:val="18"/>
              </w:rPr>
            </w:pPr>
            <w:r w:rsidRPr="00270D11">
              <w:rPr>
                <w:sz w:val="18"/>
                <w:szCs w:val="18"/>
              </w:rPr>
              <w:t>88,9</w:t>
            </w:r>
          </w:p>
        </w:tc>
      </w:tr>
      <w:tr w:rsidR="00270D11" w:rsidRPr="00270D11" w14:paraId="6B6706E2" w14:textId="77777777" w:rsidTr="00732404">
        <w:trPr>
          <w:trHeight w:val="255"/>
        </w:trPr>
        <w:tc>
          <w:tcPr>
            <w:tcW w:w="1985" w:type="dxa"/>
            <w:noWrap/>
            <w:vAlign w:val="center"/>
            <w:hideMark/>
          </w:tcPr>
          <w:p w14:paraId="038EE7EB" w14:textId="77777777" w:rsidR="009C052C" w:rsidRPr="00270D11" w:rsidRDefault="009C052C" w:rsidP="00732404">
            <w:pPr>
              <w:pStyle w:val="a3"/>
              <w:ind w:left="0"/>
              <w:jc w:val="left"/>
              <w:rPr>
                <w:rFonts w:cs="Times New Roman"/>
                <w:sz w:val="18"/>
                <w:szCs w:val="18"/>
              </w:rPr>
            </w:pPr>
            <w:r w:rsidRPr="00270D11">
              <w:rPr>
                <w:sz w:val="18"/>
                <w:szCs w:val="18"/>
              </w:rPr>
              <w:t>Босния и Герцеговина</w:t>
            </w:r>
          </w:p>
        </w:tc>
        <w:tc>
          <w:tcPr>
            <w:tcW w:w="1577" w:type="dxa"/>
            <w:noWrap/>
            <w:vAlign w:val="center"/>
            <w:hideMark/>
          </w:tcPr>
          <w:p w14:paraId="1C63C6B7" w14:textId="77777777" w:rsidR="009C052C" w:rsidRPr="00270D11" w:rsidRDefault="009C052C" w:rsidP="00732404">
            <w:pPr>
              <w:pStyle w:val="a3"/>
              <w:ind w:left="0"/>
              <w:jc w:val="center"/>
              <w:rPr>
                <w:rFonts w:cs="Times New Roman"/>
                <w:sz w:val="18"/>
                <w:szCs w:val="18"/>
              </w:rPr>
            </w:pPr>
            <w:r w:rsidRPr="00270D11">
              <w:rPr>
                <w:sz w:val="18"/>
                <w:szCs w:val="18"/>
              </w:rPr>
              <w:t>1,9</w:t>
            </w:r>
          </w:p>
        </w:tc>
        <w:tc>
          <w:tcPr>
            <w:tcW w:w="1577" w:type="dxa"/>
            <w:noWrap/>
            <w:vAlign w:val="center"/>
            <w:hideMark/>
          </w:tcPr>
          <w:p w14:paraId="3ACB11A1"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577" w:type="dxa"/>
            <w:noWrap/>
            <w:vAlign w:val="center"/>
            <w:hideMark/>
          </w:tcPr>
          <w:p w14:paraId="1B701B57"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577" w:type="dxa"/>
            <w:noWrap/>
            <w:vAlign w:val="center"/>
            <w:hideMark/>
          </w:tcPr>
          <w:p w14:paraId="36D5A7E1"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577" w:type="dxa"/>
            <w:noWrap/>
            <w:vAlign w:val="center"/>
            <w:hideMark/>
          </w:tcPr>
          <w:p w14:paraId="3D964352" w14:textId="77777777" w:rsidR="009C052C" w:rsidRPr="00270D11" w:rsidRDefault="009C052C" w:rsidP="00732404">
            <w:pPr>
              <w:pStyle w:val="a3"/>
              <w:ind w:left="0"/>
              <w:jc w:val="center"/>
              <w:rPr>
                <w:rFonts w:cs="Times New Roman"/>
                <w:sz w:val="18"/>
                <w:szCs w:val="18"/>
              </w:rPr>
            </w:pPr>
            <w:r w:rsidRPr="00270D11">
              <w:rPr>
                <w:sz w:val="18"/>
                <w:szCs w:val="18"/>
              </w:rPr>
              <w:t>46,3</w:t>
            </w:r>
          </w:p>
        </w:tc>
        <w:tc>
          <w:tcPr>
            <w:tcW w:w="1577" w:type="dxa"/>
            <w:noWrap/>
            <w:vAlign w:val="center"/>
            <w:hideMark/>
          </w:tcPr>
          <w:p w14:paraId="48A17FCC"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577" w:type="dxa"/>
            <w:noWrap/>
            <w:vAlign w:val="center"/>
            <w:hideMark/>
          </w:tcPr>
          <w:p w14:paraId="76B09B3C" w14:textId="77777777" w:rsidR="009C052C" w:rsidRPr="00270D11" w:rsidRDefault="009C052C" w:rsidP="00732404">
            <w:pPr>
              <w:pStyle w:val="a3"/>
              <w:ind w:left="0"/>
              <w:jc w:val="center"/>
              <w:rPr>
                <w:rFonts w:cs="Times New Roman"/>
                <w:sz w:val="18"/>
                <w:szCs w:val="18"/>
              </w:rPr>
            </w:pPr>
            <w:r w:rsidRPr="00270D11">
              <w:rPr>
                <w:sz w:val="18"/>
                <w:szCs w:val="18"/>
              </w:rPr>
              <w:t>0,0</w:t>
            </w:r>
          </w:p>
        </w:tc>
        <w:tc>
          <w:tcPr>
            <w:tcW w:w="1577" w:type="dxa"/>
            <w:noWrap/>
            <w:vAlign w:val="center"/>
            <w:hideMark/>
          </w:tcPr>
          <w:p w14:paraId="70403CBD" w14:textId="77777777" w:rsidR="009C052C" w:rsidRPr="00270D11" w:rsidRDefault="009C052C" w:rsidP="00732404">
            <w:pPr>
              <w:pStyle w:val="a3"/>
              <w:ind w:left="0"/>
              <w:jc w:val="center"/>
              <w:rPr>
                <w:rFonts w:cs="Times New Roman"/>
                <w:sz w:val="18"/>
                <w:szCs w:val="18"/>
              </w:rPr>
            </w:pPr>
            <w:r w:rsidRPr="00270D11">
              <w:rPr>
                <w:sz w:val="18"/>
                <w:szCs w:val="18"/>
              </w:rPr>
              <w:t>93,8</w:t>
            </w:r>
          </w:p>
        </w:tc>
      </w:tr>
      <w:tr w:rsidR="00270D11" w:rsidRPr="00270D11" w14:paraId="567C2ACA" w14:textId="77777777" w:rsidTr="00732404">
        <w:trPr>
          <w:trHeight w:val="255"/>
        </w:trPr>
        <w:tc>
          <w:tcPr>
            <w:tcW w:w="1985" w:type="dxa"/>
            <w:noWrap/>
            <w:vAlign w:val="center"/>
            <w:hideMark/>
          </w:tcPr>
          <w:p w14:paraId="6A7FFF6A" w14:textId="77777777" w:rsidR="009C052C" w:rsidRPr="00270D11" w:rsidRDefault="009C052C" w:rsidP="00732404">
            <w:pPr>
              <w:pStyle w:val="a3"/>
              <w:ind w:left="0"/>
              <w:jc w:val="left"/>
              <w:rPr>
                <w:rFonts w:cs="Times New Roman"/>
                <w:i/>
                <w:iCs/>
                <w:sz w:val="18"/>
                <w:szCs w:val="18"/>
              </w:rPr>
            </w:pPr>
            <w:r w:rsidRPr="00270D11">
              <w:rPr>
                <w:rFonts w:cs="Times New Roman"/>
                <w:i/>
                <w:iCs/>
                <w:sz w:val="18"/>
                <w:szCs w:val="18"/>
              </w:rPr>
              <w:t>Прочее</w:t>
            </w:r>
            <w:r w:rsidRPr="00270D11">
              <w:rPr>
                <w:rStyle w:val="af9"/>
                <w:rFonts w:cs="Times New Roman"/>
                <w:i/>
                <w:iCs/>
                <w:sz w:val="18"/>
                <w:szCs w:val="18"/>
              </w:rPr>
              <w:footnoteReference w:id="13"/>
            </w:r>
          </w:p>
        </w:tc>
        <w:tc>
          <w:tcPr>
            <w:tcW w:w="1577" w:type="dxa"/>
            <w:noWrap/>
            <w:vAlign w:val="center"/>
            <w:hideMark/>
          </w:tcPr>
          <w:p w14:paraId="4B767454" w14:textId="77777777" w:rsidR="009C052C" w:rsidRPr="00270D11" w:rsidRDefault="009C052C" w:rsidP="00732404">
            <w:pPr>
              <w:pStyle w:val="a3"/>
              <w:ind w:left="0"/>
              <w:jc w:val="center"/>
              <w:rPr>
                <w:rFonts w:cs="Times New Roman"/>
                <w:i/>
                <w:iCs/>
                <w:sz w:val="18"/>
                <w:szCs w:val="18"/>
              </w:rPr>
            </w:pPr>
            <w:r w:rsidRPr="00270D11">
              <w:rPr>
                <w:i/>
                <w:iCs/>
                <w:sz w:val="18"/>
                <w:szCs w:val="18"/>
              </w:rPr>
              <w:t>6,7</w:t>
            </w:r>
          </w:p>
        </w:tc>
        <w:tc>
          <w:tcPr>
            <w:tcW w:w="1577" w:type="dxa"/>
            <w:noWrap/>
            <w:vAlign w:val="center"/>
            <w:hideMark/>
          </w:tcPr>
          <w:p w14:paraId="1A5986CC" w14:textId="77777777" w:rsidR="009C052C" w:rsidRPr="00270D11" w:rsidRDefault="009C052C" w:rsidP="00732404">
            <w:pPr>
              <w:pStyle w:val="a3"/>
              <w:ind w:left="0"/>
              <w:jc w:val="center"/>
              <w:rPr>
                <w:rFonts w:cs="Times New Roman"/>
                <w:i/>
                <w:iCs/>
                <w:sz w:val="18"/>
                <w:szCs w:val="18"/>
              </w:rPr>
            </w:pPr>
            <w:r w:rsidRPr="00270D11">
              <w:rPr>
                <w:i/>
                <w:iCs/>
                <w:sz w:val="18"/>
                <w:szCs w:val="18"/>
              </w:rPr>
              <w:t>1,1</w:t>
            </w:r>
          </w:p>
        </w:tc>
        <w:tc>
          <w:tcPr>
            <w:tcW w:w="1577" w:type="dxa"/>
            <w:noWrap/>
            <w:vAlign w:val="center"/>
            <w:hideMark/>
          </w:tcPr>
          <w:p w14:paraId="7794F023" w14:textId="77777777" w:rsidR="009C052C" w:rsidRPr="00270D11" w:rsidRDefault="009C052C" w:rsidP="00732404">
            <w:pPr>
              <w:pStyle w:val="a3"/>
              <w:ind w:left="0"/>
              <w:jc w:val="center"/>
              <w:rPr>
                <w:rFonts w:cs="Times New Roman"/>
                <w:i/>
                <w:iCs/>
                <w:sz w:val="18"/>
                <w:szCs w:val="18"/>
              </w:rPr>
            </w:pPr>
            <w:r w:rsidRPr="00270D11">
              <w:rPr>
                <w:i/>
                <w:iCs/>
                <w:sz w:val="18"/>
                <w:szCs w:val="18"/>
              </w:rPr>
              <w:t>0,0</w:t>
            </w:r>
          </w:p>
        </w:tc>
        <w:tc>
          <w:tcPr>
            <w:tcW w:w="1577" w:type="dxa"/>
            <w:noWrap/>
            <w:vAlign w:val="center"/>
            <w:hideMark/>
          </w:tcPr>
          <w:p w14:paraId="27CD591D" w14:textId="77777777" w:rsidR="009C052C" w:rsidRPr="00270D11" w:rsidRDefault="009C052C" w:rsidP="00732404">
            <w:pPr>
              <w:pStyle w:val="a3"/>
              <w:ind w:left="0"/>
              <w:jc w:val="center"/>
              <w:rPr>
                <w:rFonts w:cs="Times New Roman"/>
                <w:i/>
                <w:iCs/>
                <w:sz w:val="18"/>
                <w:szCs w:val="18"/>
              </w:rPr>
            </w:pPr>
            <w:r w:rsidRPr="00270D11">
              <w:rPr>
                <w:i/>
                <w:iCs/>
                <w:sz w:val="18"/>
                <w:szCs w:val="18"/>
              </w:rPr>
              <w:t>1,0</w:t>
            </w:r>
          </w:p>
        </w:tc>
        <w:tc>
          <w:tcPr>
            <w:tcW w:w="1577" w:type="dxa"/>
            <w:noWrap/>
            <w:vAlign w:val="center"/>
            <w:hideMark/>
          </w:tcPr>
          <w:p w14:paraId="0BE084AE"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w:t>
            </w:r>
          </w:p>
        </w:tc>
        <w:tc>
          <w:tcPr>
            <w:tcW w:w="1577" w:type="dxa"/>
            <w:noWrap/>
            <w:vAlign w:val="center"/>
            <w:hideMark/>
          </w:tcPr>
          <w:p w14:paraId="3F4EC434" w14:textId="77777777" w:rsidR="009C052C" w:rsidRPr="00270D11" w:rsidRDefault="009C052C" w:rsidP="00732404">
            <w:pPr>
              <w:pStyle w:val="a3"/>
              <w:ind w:left="0"/>
              <w:jc w:val="center"/>
              <w:rPr>
                <w:rFonts w:cs="Times New Roman"/>
                <w:i/>
                <w:iCs/>
                <w:sz w:val="18"/>
                <w:szCs w:val="18"/>
              </w:rPr>
            </w:pPr>
            <w:r w:rsidRPr="00270D11">
              <w:rPr>
                <w:i/>
                <w:iCs/>
                <w:sz w:val="18"/>
                <w:szCs w:val="18"/>
              </w:rPr>
              <w:t>1,1</w:t>
            </w:r>
          </w:p>
        </w:tc>
        <w:tc>
          <w:tcPr>
            <w:tcW w:w="1577" w:type="dxa"/>
            <w:noWrap/>
            <w:vAlign w:val="center"/>
            <w:hideMark/>
          </w:tcPr>
          <w:p w14:paraId="4BC9D32F"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w:t>
            </w:r>
          </w:p>
        </w:tc>
        <w:tc>
          <w:tcPr>
            <w:tcW w:w="1577" w:type="dxa"/>
            <w:noWrap/>
            <w:vAlign w:val="center"/>
            <w:hideMark/>
          </w:tcPr>
          <w:p w14:paraId="18B7992E"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w:t>
            </w:r>
          </w:p>
        </w:tc>
      </w:tr>
      <w:tr w:rsidR="00270D11" w:rsidRPr="00270D11" w14:paraId="3D9AF040" w14:textId="77777777" w:rsidTr="00732404">
        <w:trPr>
          <w:trHeight w:val="255"/>
        </w:trPr>
        <w:tc>
          <w:tcPr>
            <w:tcW w:w="1985" w:type="dxa"/>
            <w:noWrap/>
            <w:vAlign w:val="center"/>
            <w:hideMark/>
          </w:tcPr>
          <w:p w14:paraId="7482603F"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Европа</w:t>
            </w:r>
            <w:r w:rsidRPr="00270D11">
              <w:rPr>
                <w:rStyle w:val="af9"/>
                <w:rFonts w:cs="Times New Roman"/>
                <w:b/>
                <w:bCs/>
                <w:i/>
                <w:iCs/>
                <w:sz w:val="18"/>
                <w:szCs w:val="18"/>
              </w:rPr>
              <w:footnoteReference w:id="14"/>
            </w:r>
          </w:p>
        </w:tc>
        <w:tc>
          <w:tcPr>
            <w:tcW w:w="1577" w:type="dxa"/>
            <w:noWrap/>
            <w:vAlign w:val="center"/>
            <w:hideMark/>
          </w:tcPr>
          <w:p w14:paraId="48B33B0F"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10 618,9</w:t>
            </w:r>
          </w:p>
        </w:tc>
        <w:tc>
          <w:tcPr>
            <w:tcW w:w="1577" w:type="dxa"/>
            <w:noWrap/>
            <w:vAlign w:val="center"/>
            <w:hideMark/>
          </w:tcPr>
          <w:p w14:paraId="1EED9720" w14:textId="7DC422BC" w:rsidR="009C052C" w:rsidRPr="00270D11" w:rsidRDefault="009C052C" w:rsidP="00732404">
            <w:pPr>
              <w:pStyle w:val="a3"/>
              <w:ind w:left="0"/>
              <w:jc w:val="center"/>
              <w:rPr>
                <w:rFonts w:cs="Times New Roman"/>
                <w:b/>
                <w:bCs/>
                <w:i/>
                <w:iCs/>
                <w:sz w:val="18"/>
                <w:szCs w:val="18"/>
              </w:rPr>
            </w:pPr>
            <w:r w:rsidRPr="00270D11">
              <w:rPr>
                <w:b/>
                <w:bCs/>
                <w:i/>
                <w:iCs/>
                <w:sz w:val="18"/>
                <w:szCs w:val="18"/>
              </w:rPr>
              <w:t>5 7</w:t>
            </w:r>
            <w:r w:rsidR="007225C9" w:rsidRPr="00270D11">
              <w:rPr>
                <w:b/>
                <w:bCs/>
                <w:i/>
                <w:iCs/>
                <w:sz w:val="18"/>
                <w:szCs w:val="18"/>
              </w:rPr>
              <w:t>78</w:t>
            </w:r>
            <w:r w:rsidRPr="00270D11">
              <w:rPr>
                <w:b/>
                <w:bCs/>
                <w:i/>
                <w:iCs/>
                <w:sz w:val="18"/>
                <w:szCs w:val="18"/>
              </w:rPr>
              <w:t>,</w:t>
            </w:r>
            <w:r w:rsidR="007225C9" w:rsidRPr="00270D11">
              <w:rPr>
                <w:b/>
                <w:bCs/>
                <w:i/>
                <w:iCs/>
                <w:sz w:val="18"/>
                <w:szCs w:val="18"/>
              </w:rPr>
              <w:t>7</w:t>
            </w:r>
          </w:p>
        </w:tc>
        <w:tc>
          <w:tcPr>
            <w:tcW w:w="1577" w:type="dxa"/>
            <w:noWrap/>
            <w:vAlign w:val="center"/>
            <w:hideMark/>
          </w:tcPr>
          <w:p w14:paraId="1BCB76F3" w14:textId="336AF40D" w:rsidR="009C052C" w:rsidRPr="00270D11" w:rsidRDefault="009C052C" w:rsidP="00732404">
            <w:pPr>
              <w:pStyle w:val="a3"/>
              <w:ind w:left="0"/>
              <w:jc w:val="center"/>
              <w:rPr>
                <w:rFonts w:cs="Times New Roman"/>
                <w:b/>
                <w:bCs/>
                <w:i/>
                <w:iCs/>
                <w:sz w:val="18"/>
                <w:szCs w:val="18"/>
              </w:rPr>
            </w:pPr>
            <w:r w:rsidRPr="00270D11">
              <w:rPr>
                <w:b/>
                <w:bCs/>
                <w:i/>
                <w:iCs/>
                <w:sz w:val="18"/>
                <w:szCs w:val="18"/>
              </w:rPr>
              <w:t>2 9</w:t>
            </w:r>
            <w:r w:rsidR="007225C9" w:rsidRPr="00270D11">
              <w:rPr>
                <w:b/>
                <w:bCs/>
                <w:i/>
                <w:iCs/>
                <w:sz w:val="18"/>
                <w:szCs w:val="18"/>
              </w:rPr>
              <w:t>82</w:t>
            </w:r>
            <w:r w:rsidRPr="00270D11">
              <w:rPr>
                <w:b/>
                <w:bCs/>
                <w:i/>
                <w:iCs/>
                <w:sz w:val="18"/>
                <w:szCs w:val="18"/>
              </w:rPr>
              <w:t>,</w:t>
            </w:r>
            <w:r w:rsidR="007225C9" w:rsidRPr="00270D11">
              <w:rPr>
                <w:b/>
                <w:bCs/>
                <w:i/>
                <w:iCs/>
                <w:sz w:val="18"/>
                <w:szCs w:val="18"/>
              </w:rPr>
              <w:t>2</w:t>
            </w:r>
          </w:p>
        </w:tc>
        <w:tc>
          <w:tcPr>
            <w:tcW w:w="1577" w:type="dxa"/>
            <w:noWrap/>
            <w:vAlign w:val="center"/>
            <w:hideMark/>
          </w:tcPr>
          <w:p w14:paraId="679F1753"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2 796,4</w:t>
            </w:r>
          </w:p>
        </w:tc>
        <w:tc>
          <w:tcPr>
            <w:tcW w:w="1577" w:type="dxa"/>
            <w:noWrap/>
            <w:vAlign w:val="center"/>
            <w:hideMark/>
          </w:tcPr>
          <w:p w14:paraId="5D4EBD31" w14:textId="7EB7E638" w:rsidR="009C052C" w:rsidRPr="00270D11" w:rsidRDefault="009C052C" w:rsidP="00732404">
            <w:pPr>
              <w:pStyle w:val="a3"/>
              <w:ind w:left="0"/>
              <w:jc w:val="center"/>
              <w:rPr>
                <w:rFonts w:cs="Times New Roman"/>
                <w:b/>
                <w:bCs/>
                <w:i/>
                <w:iCs/>
                <w:sz w:val="18"/>
                <w:szCs w:val="18"/>
              </w:rPr>
            </w:pPr>
            <w:r w:rsidRPr="00270D11">
              <w:rPr>
                <w:b/>
                <w:bCs/>
                <w:i/>
                <w:iCs/>
                <w:sz w:val="18"/>
                <w:szCs w:val="18"/>
              </w:rPr>
              <w:t>54,</w:t>
            </w:r>
            <w:r w:rsidR="007225C9" w:rsidRPr="00270D11">
              <w:rPr>
                <w:b/>
                <w:bCs/>
                <w:i/>
                <w:iCs/>
                <w:sz w:val="18"/>
                <w:szCs w:val="18"/>
              </w:rPr>
              <w:t>4</w:t>
            </w:r>
          </w:p>
        </w:tc>
        <w:tc>
          <w:tcPr>
            <w:tcW w:w="1577" w:type="dxa"/>
            <w:noWrap/>
            <w:vAlign w:val="center"/>
            <w:hideMark/>
          </w:tcPr>
          <w:p w14:paraId="30BCEC2D" w14:textId="14DE4E2A" w:rsidR="009C052C" w:rsidRPr="00270D11" w:rsidRDefault="009C052C" w:rsidP="00732404">
            <w:pPr>
              <w:pStyle w:val="a3"/>
              <w:ind w:left="0"/>
              <w:jc w:val="center"/>
              <w:rPr>
                <w:rFonts w:cs="Times New Roman"/>
                <w:b/>
                <w:bCs/>
                <w:i/>
                <w:iCs/>
                <w:sz w:val="18"/>
                <w:szCs w:val="18"/>
              </w:rPr>
            </w:pPr>
            <w:r w:rsidRPr="00270D11">
              <w:rPr>
                <w:b/>
                <w:bCs/>
                <w:i/>
                <w:iCs/>
                <w:sz w:val="18"/>
                <w:szCs w:val="18"/>
              </w:rPr>
              <w:t>4 6</w:t>
            </w:r>
            <w:r w:rsidR="007225C9" w:rsidRPr="00270D11">
              <w:rPr>
                <w:b/>
                <w:bCs/>
                <w:i/>
                <w:iCs/>
                <w:sz w:val="18"/>
                <w:szCs w:val="18"/>
              </w:rPr>
              <w:t>70</w:t>
            </w:r>
            <w:r w:rsidRPr="00270D11">
              <w:rPr>
                <w:b/>
                <w:bCs/>
                <w:i/>
                <w:iCs/>
                <w:sz w:val="18"/>
                <w:szCs w:val="18"/>
              </w:rPr>
              <w:t>,2</w:t>
            </w:r>
          </w:p>
        </w:tc>
        <w:tc>
          <w:tcPr>
            <w:tcW w:w="1577" w:type="dxa"/>
            <w:noWrap/>
            <w:vAlign w:val="center"/>
            <w:hideMark/>
          </w:tcPr>
          <w:p w14:paraId="5ABD38FD" w14:textId="77269EFE" w:rsidR="009C052C" w:rsidRPr="00270D11" w:rsidRDefault="009C052C" w:rsidP="00732404">
            <w:pPr>
              <w:pStyle w:val="a3"/>
              <w:ind w:left="0"/>
              <w:jc w:val="center"/>
              <w:rPr>
                <w:rFonts w:cs="Times New Roman"/>
                <w:b/>
                <w:bCs/>
                <w:i/>
                <w:iCs/>
                <w:sz w:val="18"/>
                <w:szCs w:val="18"/>
              </w:rPr>
            </w:pPr>
            <w:r w:rsidRPr="00270D11">
              <w:rPr>
                <w:b/>
                <w:bCs/>
                <w:i/>
                <w:iCs/>
                <w:sz w:val="18"/>
                <w:szCs w:val="18"/>
              </w:rPr>
              <w:t>19,</w:t>
            </w:r>
            <w:r w:rsidR="007225C9" w:rsidRPr="00270D11">
              <w:rPr>
                <w:b/>
                <w:bCs/>
                <w:i/>
                <w:iCs/>
                <w:sz w:val="18"/>
                <w:szCs w:val="18"/>
              </w:rPr>
              <w:t>2</w:t>
            </w:r>
          </w:p>
        </w:tc>
        <w:tc>
          <w:tcPr>
            <w:tcW w:w="1577" w:type="dxa"/>
            <w:noWrap/>
            <w:vAlign w:val="center"/>
            <w:hideMark/>
          </w:tcPr>
          <w:p w14:paraId="2840160E"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71,1</w:t>
            </w:r>
          </w:p>
        </w:tc>
      </w:tr>
      <w:tr w:rsidR="00270D11" w:rsidRPr="00270D11" w14:paraId="4AD0B1BB" w14:textId="77777777" w:rsidTr="00732404">
        <w:trPr>
          <w:trHeight w:val="255"/>
        </w:trPr>
        <w:tc>
          <w:tcPr>
            <w:tcW w:w="1985" w:type="dxa"/>
            <w:noWrap/>
            <w:vAlign w:val="center"/>
            <w:hideMark/>
          </w:tcPr>
          <w:p w14:paraId="7BFFA6EE"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77" w:type="dxa"/>
            <w:noWrap/>
            <w:vAlign w:val="center"/>
            <w:hideMark/>
          </w:tcPr>
          <w:p w14:paraId="19B3F6F1"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34,6</w:t>
            </w:r>
            <w:r w:rsidRPr="00270D11">
              <w:rPr>
                <w:rFonts w:cs="Times New Roman"/>
                <w:b/>
                <w:bCs/>
                <w:i/>
                <w:iCs/>
                <w:sz w:val="18"/>
                <w:szCs w:val="18"/>
                <w:lang w:val="en-US"/>
              </w:rPr>
              <w:t>%</w:t>
            </w:r>
          </w:p>
        </w:tc>
        <w:tc>
          <w:tcPr>
            <w:tcW w:w="1577" w:type="dxa"/>
            <w:noWrap/>
            <w:vAlign w:val="center"/>
            <w:hideMark/>
          </w:tcPr>
          <w:p w14:paraId="28154668"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47</w:t>
            </w:r>
            <w:r w:rsidRPr="00270D11">
              <w:rPr>
                <w:rFonts w:cs="Times New Roman"/>
                <w:b/>
                <w:bCs/>
                <w:i/>
                <w:iCs/>
                <w:sz w:val="18"/>
                <w:szCs w:val="18"/>
                <w:lang w:val="en-US"/>
              </w:rPr>
              <w:t>,0%</w:t>
            </w:r>
          </w:p>
        </w:tc>
        <w:tc>
          <w:tcPr>
            <w:tcW w:w="1577" w:type="dxa"/>
            <w:noWrap/>
            <w:vAlign w:val="center"/>
            <w:hideMark/>
          </w:tcPr>
          <w:p w14:paraId="533AC8DD" w14:textId="5B489915"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47,</w:t>
            </w:r>
            <w:r w:rsidR="00502AB0" w:rsidRPr="00270D11">
              <w:rPr>
                <w:rFonts w:cs="Times New Roman"/>
                <w:b/>
                <w:bCs/>
                <w:i/>
                <w:iCs/>
                <w:sz w:val="18"/>
                <w:szCs w:val="18"/>
              </w:rPr>
              <w:t>7</w:t>
            </w:r>
            <w:r w:rsidRPr="00270D11">
              <w:rPr>
                <w:rFonts w:cs="Times New Roman"/>
                <w:b/>
                <w:bCs/>
                <w:i/>
                <w:iCs/>
                <w:sz w:val="18"/>
                <w:szCs w:val="18"/>
                <w:lang w:val="en-US"/>
              </w:rPr>
              <w:t>%</w:t>
            </w:r>
          </w:p>
        </w:tc>
        <w:tc>
          <w:tcPr>
            <w:tcW w:w="1577" w:type="dxa"/>
            <w:noWrap/>
            <w:vAlign w:val="center"/>
            <w:hideMark/>
          </w:tcPr>
          <w:p w14:paraId="1138B243"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46,</w:t>
            </w:r>
            <w:r w:rsidRPr="00270D11">
              <w:rPr>
                <w:rFonts w:cs="Times New Roman"/>
                <w:b/>
                <w:bCs/>
                <w:i/>
                <w:iCs/>
                <w:sz w:val="18"/>
                <w:szCs w:val="18"/>
                <w:lang w:val="en-US"/>
              </w:rPr>
              <w:t>3%</w:t>
            </w:r>
          </w:p>
        </w:tc>
        <w:tc>
          <w:tcPr>
            <w:tcW w:w="1577" w:type="dxa"/>
            <w:noWrap/>
            <w:vAlign w:val="center"/>
            <w:hideMark/>
          </w:tcPr>
          <w:p w14:paraId="471B5E00"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77" w:type="dxa"/>
            <w:noWrap/>
            <w:vAlign w:val="center"/>
            <w:hideMark/>
          </w:tcPr>
          <w:p w14:paraId="7FF1FF89" w14:textId="45803803"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46,</w:t>
            </w:r>
            <w:r w:rsidR="00944B3E" w:rsidRPr="00270D11">
              <w:rPr>
                <w:rFonts w:cs="Times New Roman"/>
                <w:b/>
                <w:bCs/>
                <w:i/>
                <w:iCs/>
                <w:sz w:val="18"/>
                <w:szCs w:val="18"/>
              </w:rPr>
              <w:t>7</w:t>
            </w:r>
            <w:r w:rsidRPr="00270D11">
              <w:rPr>
                <w:rFonts w:cs="Times New Roman"/>
                <w:b/>
                <w:bCs/>
                <w:i/>
                <w:iCs/>
                <w:sz w:val="18"/>
                <w:szCs w:val="18"/>
              </w:rPr>
              <w:t>%</w:t>
            </w:r>
          </w:p>
        </w:tc>
        <w:tc>
          <w:tcPr>
            <w:tcW w:w="1577" w:type="dxa"/>
            <w:noWrap/>
            <w:vAlign w:val="center"/>
            <w:hideMark/>
          </w:tcPr>
          <w:p w14:paraId="01E52D4C"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77" w:type="dxa"/>
            <w:noWrap/>
            <w:vAlign w:val="center"/>
            <w:hideMark/>
          </w:tcPr>
          <w:p w14:paraId="50078045"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433F3B89" w14:textId="3CAA117C" w:rsidR="009C052C" w:rsidRPr="00270D11" w:rsidRDefault="009C052C" w:rsidP="009C052C">
      <w:pPr>
        <w:pStyle w:val="a3"/>
        <w:spacing w:line="360" w:lineRule="auto"/>
        <w:ind w:left="0"/>
        <w:rPr>
          <w:rFonts w:cs="Times New Roman"/>
          <w:i/>
          <w:iCs/>
          <w:szCs w:val="24"/>
        </w:rPr>
      </w:pPr>
      <w:r w:rsidRPr="00270D11">
        <w:rPr>
          <w:rFonts w:cs="Times New Roman"/>
          <w:i/>
          <w:iCs/>
          <w:szCs w:val="24"/>
        </w:rPr>
        <w:t>Составлено по [</w:t>
      </w:r>
      <w:r w:rsidR="006B4544" w:rsidRPr="00270D11">
        <w:rPr>
          <w:rFonts w:cs="Times New Roman"/>
          <w:i/>
          <w:iCs/>
          <w:szCs w:val="24"/>
        </w:rPr>
        <w:t>32</w:t>
      </w:r>
      <w:r w:rsidRPr="00270D11">
        <w:rPr>
          <w:rFonts w:cs="Times New Roman"/>
          <w:i/>
          <w:iCs/>
          <w:szCs w:val="24"/>
        </w:rPr>
        <w:t>], [</w:t>
      </w:r>
      <w:r w:rsidR="006B4544" w:rsidRPr="00270D11">
        <w:rPr>
          <w:rFonts w:cs="Times New Roman"/>
          <w:i/>
          <w:iCs/>
          <w:szCs w:val="24"/>
        </w:rPr>
        <w:t>33</w:t>
      </w:r>
      <w:r w:rsidRPr="00270D11">
        <w:rPr>
          <w:rFonts w:cs="Times New Roman"/>
          <w:i/>
          <w:iCs/>
          <w:szCs w:val="24"/>
        </w:rPr>
        <w:t>], [</w:t>
      </w:r>
      <w:r w:rsidR="006B4544" w:rsidRPr="00270D11">
        <w:rPr>
          <w:rFonts w:cs="Times New Roman"/>
          <w:i/>
          <w:iCs/>
          <w:szCs w:val="24"/>
        </w:rPr>
        <w:t>34</w:t>
      </w:r>
      <w:r w:rsidRPr="00270D11">
        <w:rPr>
          <w:rFonts w:cs="Times New Roman"/>
          <w:i/>
          <w:iCs/>
          <w:szCs w:val="24"/>
        </w:rPr>
        <w:t>], [3</w:t>
      </w:r>
      <w:r w:rsidR="006B4544" w:rsidRPr="00270D11">
        <w:rPr>
          <w:rFonts w:cs="Times New Roman"/>
          <w:i/>
          <w:iCs/>
          <w:szCs w:val="24"/>
        </w:rPr>
        <w:t>5</w:t>
      </w:r>
      <w:r w:rsidRPr="00270D11">
        <w:rPr>
          <w:rFonts w:cs="Times New Roman"/>
          <w:i/>
          <w:iCs/>
          <w:szCs w:val="24"/>
        </w:rPr>
        <w:t>], [3</w:t>
      </w:r>
      <w:r w:rsidR="006B4544" w:rsidRPr="00270D11">
        <w:rPr>
          <w:rFonts w:cs="Times New Roman"/>
          <w:i/>
          <w:iCs/>
          <w:szCs w:val="24"/>
        </w:rPr>
        <w:t>7</w:t>
      </w:r>
      <w:r w:rsidRPr="00270D11">
        <w:rPr>
          <w:rFonts w:cs="Times New Roman"/>
          <w:i/>
          <w:iCs/>
          <w:szCs w:val="24"/>
        </w:rPr>
        <w:t>].</w:t>
      </w:r>
    </w:p>
    <w:p w14:paraId="6BDBC01F" w14:textId="77777777" w:rsidR="009C052C" w:rsidRPr="00270D11" w:rsidRDefault="009C052C" w:rsidP="009C052C">
      <w:pPr>
        <w:pStyle w:val="a3"/>
        <w:spacing w:line="360" w:lineRule="auto"/>
        <w:ind w:left="0"/>
        <w:jc w:val="left"/>
        <w:rPr>
          <w:rFonts w:cs="Times New Roman"/>
          <w:i/>
          <w:iCs/>
          <w:szCs w:val="24"/>
          <w:lang w:val="en-US"/>
        </w:rPr>
      </w:pPr>
    </w:p>
    <w:p w14:paraId="68665ECB" w14:textId="77777777" w:rsidR="009C052C" w:rsidRPr="00270D11" w:rsidRDefault="009C052C" w:rsidP="009C052C">
      <w:pPr>
        <w:pStyle w:val="a3"/>
        <w:spacing w:line="360" w:lineRule="auto"/>
        <w:ind w:left="0"/>
        <w:jc w:val="left"/>
        <w:rPr>
          <w:rFonts w:cs="Times New Roman"/>
          <w:b/>
          <w:bCs/>
          <w:szCs w:val="24"/>
        </w:rPr>
      </w:pPr>
    </w:p>
    <w:p w14:paraId="3A4F8390" w14:textId="77777777" w:rsidR="009C052C" w:rsidRPr="00270D11" w:rsidRDefault="009C052C" w:rsidP="009C052C">
      <w:pPr>
        <w:pStyle w:val="a3"/>
        <w:spacing w:line="360" w:lineRule="auto"/>
        <w:ind w:left="0"/>
        <w:jc w:val="left"/>
        <w:rPr>
          <w:rFonts w:cs="Times New Roman"/>
          <w:b/>
          <w:bCs/>
          <w:szCs w:val="24"/>
        </w:rPr>
      </w:pPr>
    </w:p>
    <w:p w14:paraId="177701C8" w14:textId="77777777" w:rsidR="009C052C" w:rsidRPr="00270D11" w:rsidRDefault="009C052C" w:rsidP="009C052C">
      <w:pPr>
        <w:pStyle w:val="a3"/>
        <w:spacing w:line="360" w:lineRule="auto"/>
        <w:ind w:left="0"/>
        <w:jc w:val="left"/>
        <w:rPr>
          <w:rFonts w:cs="Times New Roman"/>
          <w:b/>
          <w:bCs/>
          <w:szCs w:val="24"/>
        </w:rPr>
      </w:pPr>
    </w:p>
    <w:p w14:paraId="4B8C20A9" w14:textId="77777777" w:rsidR="009C052C" w:rsidRPr="00270D11" w:rsidRDefault="009C052C" w:rsidP="009C052C">
      <w:pPr>
        <w:pStyle w:val="a3"/>
        <w:spacing w:line="360" w:lineRule="auto"/>
        <w:ind w:left="0"/>
        <w:jc w:val="left"/>
        <w:rPr>
          <w:rFonts w:cs="Times New Roman"/>
          <w:b/>
          <w:bCs/>
          <w:szCs w:val="24"/>
        </w:rPr>
      </w:pPr>
    </w:p>
    <w:p w14:paraId="59CDC66A" w14:textId="77777777" w:rsidR="009C052C" w:rsidRPr="00270D11" w:rsidRDefault="009C052C" w:rsidP="009C052C">
      <w:pPr>
        <w:pStyle w:val="a3"/>
        <w:spacing w:line="360" w:lineRule="auto"/>
        <w:ind w:left="0"/>
        <w:jc w:val="left"/>
        <w:rPr>
          <w:rFonts w:cs="Times New Roman"/>
          <w:b/>
          <w:bCs/>
          <w:szCs w:val="24"/>
        </w:rPr>
      </w:pPr>
    </w:p>
    <w:p w14:paraId="4641B43D" w14:textId="77777777" w:rsidR="009C052C" w:rsidRPr="00270D11" w:rsidRDefault="009C052C" w:rsidP="009C052C">
      <w:pPr>
        <w:pStyle w:val="a3"/>
        <w:spacing w:line="360" w:lineRule="auto"/>
        <w:ind w:left="0"/>
        <w:jc w:val="left"/>
        <w:rPr>
          <w:rFonts w:cs="Times New Roman"/>
          <w:b/>
          <w:bCs/>
          <w:szCs w:val="24"/>
        </w:rPr>
      </w:pPr>
    </w:p>
    <w:p w14:paraId="61AC58EE" w14:textId="77777777" w:rsidR="009C052C" w:rsidRPr="00270D11" w:rsidRDefault="009C052C" w:rsidP="009C052C">
      <w:pPr>
        <w:pStyle w:val="a3"/>
        <w:spacing w:line="360" w:lineRule="auto"/>
        <w:ind w:left="0"/>
        <w:jc w:val="left"/>
        <w:rPr>
          <w:rFonts w:cs="Times New Roman"/>
          <w:b/>
          <w:bCs/>
          <w:szCs w:val="24"/>
        </w:rPr>
      </w:pPr>
    </w:p>
    <w:p w14:paraId="2BDC9B52" w14:textId="77777777" w:rsidR="009C052C" w:rsidRPr="00270D11" w:rsidRDefault="009C052C" w:rsidP="009C052C">
      <w:pPr>
        <w:pStyle w:val="a3"/>
        <w:spacing w:line="360" w:lineRule="auto"/>
        <w:ind w:left="0"/>
        <w:jc w:val="left"/>
        <w:rPr>
          <w:rFonts w:cs="Times New Roman"/>
          <w:b/>
          <w:bCs/>
          <w:szCs w:val="24"/>
        </w:rPr>
      </w:pPr>
    </w:p>
    <w:p w14:paraId="493F721A"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5</w:t>
      </w:r>
    </w:p>
    <w:p w14:paraId="22093D11"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стран Европы (в текущих ценах), 2019 г.</w:t>
      </w:r>
    </w:p>
    <w:tbl>
      <w:tblPr>
        <w:tblStyle w:val="af4"/>
        <w:tblW w:w="14601" w:type="dxa"/>
        <w:tblInd w:w="108" w:type="dxa"/>
        <w:tblLayout w:type="fixed"/>
        <w:tblLook w:val="04A0" w:firstRow="1" w:lastRow="0" w:firstColumn="1" w:lastColumn="0" w:noHBand="0" w:noVBand="1"/>
      </w:tblPr>
      <w:tblGrid>
        <w:gridCol w:w="1985"/>
        <w:gridCol w:w="1559"/>
        <w:gridCol w:w="1559"/>
        <w:gridCol w:w="1701"/>
        <w:gridCol w:w="1418"/>
        <w:gridCol w:w="1701"/>
        <w:gridCol w:w="1559"/>
        <w:gridCol w:w="1559"/>
        <w:gridCol w:w="1560"/>
      </w:tblGrid>
      <w:tr w:rsidR="00270D11" w:rsidRPr="00270D11" w14:paraId="0509FE93" w14:textId="77777777" w:rsidTr="00732404">
        <w:trPr>
          <w:trHeight w:val="255"/>
          <w:tblHeader/>
        </w:trPr>
        <w:tc>
          <w:tcPr>
            <w:tcW w:w="1985" w:type="dxa"/>
            <w:noWrap/>
            <w:vAlign w:val="center"/>
            <w:hideMark/>
          </w:tcPr>
          <w:p w14:paraId="5778850C" w14:textId="77777777" w:rsidR="009C052C" w:rsidRPr="00270D11" w:rsidRDefault="009C052C" w:rsidP="00732404">
            <w:pPr>
              <w:pStyle w:val="a3"/>
              <w:ind w:left="0"/>
              <w:jc w:val="left"/>
              <w:rPr>
                <w:rFonts w:cs="Times New Roman"/>
                <w:sz w:val="18"/>
                <w:szCs w:val="18"/>
              </w:rPr>
            </w:pPr>
          </w:p>
        </w:tc>
        <w:tc>
          <w:tcPr>
            <w:tcW w:w="1559" w:type="dxa"/>
            <w:noWrap/>
            <w:vAlign w:val="center"/>
            <w:hideMark/>
          </w:tcPr>
          <w:p w14:paraId="45950F53"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559" w:type="dxa"/>
            <w:noWrap/>
            <w:vAlign w:val="center"/>
            <w:hideMark/>
          </w:tcPr>
          <w:p w14:paraId="0279C78F"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701" w:type="dxa"/>
            <w:noWrap/>
            <w:vAlign w:val="center"/>
            <w:hideMark/>
          </w:tcPr>
          <w:p w14:paraId="14E97BB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418" w:type="dxa"/>
            <w:noWrap/>
            <w:vAlign w:val="center"/>
            <w:hideMark/>
          </w:tcPr>
          <w:p w14:paraId="5C3BC8E3"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01" w:type="dxa"/>
            <w:noWrap/>
            <w:vAlign w:val="center"/>
            <w:hideMark/>
          </w:tcPr>
          <w:p w14:paraId="7C96A02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559" w:type="dxa"/>
            <w:vAlign w:val="center"/>
          </w:tcPr>
          <w:p w14:paraId="398AE364" w14:textId="77777777" w:rsidR="009C052C" w:rsidRPr="00270D11" w:rsidRDefault="009C052C" w:rsidP="00732404">
            <w:pPr>
              <w:pStyle w:val="a3"/>
              <w:ind w:left="0"/>
              <w:jc w:val="center"/>
              <w:rPr>
                <w:rFonts w:cs="Times New Roman"/>
                <w:sz w:val="18"/>
                <w:szCs w:val="18"/>
              </w:rPr>
            </w:pPr>
            <w:r w:rsidRPr="00270D11">
              <w:rPr>
                <w:sz w:val="18"/>
                <w:szCs w:val="18"/>
              </w:rPr>
              <w:t>Внешнеторговый оборот товарами, млрд долларов</w:t>
            </w:r>
          </w:p>
        </w:tc>
        <w:tc>
          <w:tcPr>
            <w:tcW w:w="1559" w:type="dxa"/>
            <w:vAlign w:val="center"/>
          </w:tcPr>
          <w:p w14:paraId="20424A79" w14:textId="77777777" w:rsidR="009C052C" w:rsidRPr="00270D11" w:rsidRDefault="009C052C" w:rsidP="00732404">
            <w:pPr>
              <w:pStyle w:val="a3"/>
              <w:ind w:left="0"/>
              <w:jc w:val="center"/>
              <w:rPr>
                <w:rFonts w:cs="Times New Roman"/>
                <w:sz w:val="18"/>
                <w:szCs w:val="18"/>
              </w:rPr>
            </w:pPr>
            <w:r w:rsidRPr="00270D11">
              <w:rPr>
                <w:sz w:val="18"/>
                <w:szCs w:val="18"/>
              </w:rPr>
              <w:t>Доля услуг во внешнеторговом обороте, %</w:t>
            </w:r>
          </w:p>
        </w:tc>
        <w:tc>
          <w:tcPr>
            <w:tcW w:w="1560" w:type="dxa"/>
            <w:vAlign w:val="center"/>
          </w:tcPr>
          <w:p w14:paraId="2A2FC0F3" w14:textId="77777777" w:rsidR="009C052C" w:rsidRPr="00270D11" w:rsidRDefault="009C052C" w:rsidP="00732404">
            <w:pPr>
              <w:pStyle w:val="a3"/>
              <w:ind w:left="0"/>
              <w:jc w:val="center"/>
              <w:rPr>
                <w:rFonts w:cs="Times New Roman"/>
                <w:sz w:val="18"/>
                <w:szCs w:val="18"/>
              </w:rPr>
            </w:pPr>
            <w:r w:rsidRPr="00270D11">
              <w:rPr>
                <w:sz w:val="18"/>
                <w:szCs w:val="18"/>
              </w:rPr>
              <w:t xml:space="preserve">Доля </w:t>
            </w:r>
            <w:proofErr w:type="spellStart"/>
            <w:r w:rsidRPr="00270D11">
              <w:rPr>
                <w:sz w:val="18"/>
                <w:szCs w:val="18"/>
              </w:rPr>
              <w:t>внутрирег</w:t>
            </w:r>
            <w:proofErr w:type="spellEnd"/>
            <w:r w:rsidRPr="00270D11">
              <w:rPr>
                <w:sz w:val="18"/>
                <w:szCs w:val="18"/>
              </w:rPr>
              <w:t>. торговли, %</w:t>
            </w:r>
          </w:p>
        </w:tc>
      </w:tr>
      <w:tr w:rsidR="00270D11" w:rsidRPr="00270D11" w14:paraId="44C427C4" w14:textId="77777777" w:rsidTr="00732404">
        <w:trPr>
          <w:trHeight w:val="255"/>
        </w:trPr>
        <w:tc>
          <w:tcPr>
            <w:tcW w:w="1985" w:type="dxa"/>
            <w:noWrap/>
            <w:vAlign w:val="center"/>
            <w:hideMark/>
          </w:tcPr>
          <w:p w14:paraId="6B780E23" w14:textId="77777777" w:rsidR="009C052C" w:rsidRPr="00270D11" w:rsidRDefault="009C052C" w:rsidP="00732404">
            <w:pPr>
              <w:pStyle w:val="a3"/>
              <w:ind w:left="0"/>
              <w:jc w:val="left"/>
              <w:rPr>
                <w:rFonts w:cs="Times New Roman"/>
                <w:sz w:val="18"/>
                <w:szCs w:val="18"/>
              </w:rPr>
            </w:pPr>
            <w:r w:rsidRPr="00270D11">
              <w:rPr>
                <w:sz w:val="18"/>
                <w:szCs w:val="18"/>
              </w:rPr>
              <w:t>Германия</w:t>
            </w:r>
          </w:p>
        </w:tc>
        <w:tc>
          <w:tcPr>
            <w:tcW w:w="1559" w:type="dxa"/>
            <w:noWrap/>
            <w:vAlign w:val="center"/>
            <w:hideMark/>
          </w:tcPr>
          <w:p w14:paraId="77C35284" w14:textId="77777777" w:rsidR="009C052C" w:rsidRPr="00270D11" w:rsidRDefault="009C052C" w:rsidP="00732404">
            <w:pPr>
              <w:pStyle w:val="a3"/>
              <w:ind w:left="0"/>
              <w:jc w:val="center"/>
              <w:rPr>
                <w:rFonts w:cs="Times New Roman"/>
                <w:sz w:val="18"/>
                <w:szCs w:val="18"/>
              </w:rPr>
            </w:pPr>
            <w:r w:rsidRPr="00270D11">
              <w:rPr>
                <w:sz w:val="18"/>
                <w:szCs w:val="18"/>
              </w:rPr>
              <w:t>3 888,3</w:t>
            </w:r>
          </w:p>
        </w:tc>
        <w:tc>
          <w:tcPr>
            <w:tcW w:w="1559" w:type="dxa"/>
            <w:noWrap/>
            <w:vAlign w:val="center"/>
            <w:hideMark/>
          </w:tcPr>
          <w:p w14:paraId="1B419142" w14:textId="77777777" w:rsidR="009C052C" w:rsidRPr="00270D11" w:rsidRDefault="009C052C" w:rsidP="00732404">
            <w:pPr>
              <w:pStyle w:val="a3"/>
              <w:ind w:left="0"/>
              <w:jc w:val="center"/>
              <w:rPr>
                <w:rFonts w:cs="Times New Roman"/>
                <w:sz w:val="18"/>
                <w:szCs w:val="18"/>
              </w:rPr>
            </w:pPr>
            <w:r w:rsidRPr="00270D11">
              <w:rPr>
                <w:sz w:val="18"/>
                <w:szCs w:val="18"/>
              </w:rPr>
              <w:t>3 406,2</w:t>
            </w:r>
          </w:p>
        </w:tc>
        <w:tc>
          <w:tcPr>
            <w:tcW w:w="1701" w:type="dxa"/>
            <w:noWrap/>
            <w:vAlign w:val="center"/>
            <w:hideMark/>
          </w:tcPr>
          <w:p w14:paraId="3D6E5BD5" w14:textId="77777777" w:rsidR="009C052C" w:rsidRPr="00270D11" w:rsidRDefault="009C052C" w:rsidP="00732404">
            <w:pPr>
              <w:pStyle w:val="a3"/>
              <w:ind w:left="0"/>
              <w:jc w:val="center"/>
              <w:rPr>
                <w:rFonts w:cs="Times New Roman"/>
                <w:sz w:val="18"/>
                <w:szCs w:val="18"/>
              </w:rPr>
            </w:pPr>
            <w:r w:rsidRPr="00270D11">
              <w:rPr>
                <w:sz w:val="18"/>
                <w:szCs w:val="18"/>
              </w:rPr>
              <w:t>1 812,9</w:t>
            </w:r>
          </w:p>
        </w:tc>
        <w:tc>
          <w:tcPr>
            <w:tcW w:w="1418" w:type="dxa"/>
            <w:noWrap/>
            <w:vAlign w:val="center"/>
            <w:hideMark/>
          </w:tcPr>
          <w:p w14:paraId="4DC5BF76" w14:textId="77777777" w:rsidR="009C052C" w:rsidRPr="00270D11" w:rsidRDefault="009C052C" w:rsidP="00732404">
            <w:pPr>
              <w:pStyle w:val="a3"/>
              <w:ind w:left="0"/>
              <w:jc w:val="center"/>
              <w:rPr>
                <w:rFonts w:cs="Times New Roman"/>
                <w:sz w:val="18"/>
                <w:szCs w:val="18"/>
              </w:rPr>
            </w:pPr>
            <w:r w:rsidRPr="00270D11">
              <w:rPr>
                <w:sz w:val="18"/>
                <w:szCs w:val="18"/>
              </w:rPr>
              <w:t>1 593,3</w:t>
            </w:r>
          </w:p>
        </w:tc>
        <w:tc>
          <w:tcPr>
            <w:tcW w:w="1701" w:type="dxa"/>
            <w:noWrap/>
            <w:vAlign w:val="center"/>
            <w:hideMark/>
          </w:tcPr>
          <w:p w14:paraId="364EFDD7" w14:textId="77777777" w:rsidR="009C052C" w:rsidRPr="00270D11" w:rsidRDefault="009C052C" w:rsidP="00732404">
            <w:pPr>
              <w:pStyle w:val="a3"/>
              <w:ind w:left="0"/>
              <w:jc w:val="center"/>
              <w:rPr>
                <w:rFonts w:cs="Times New Roman"/>
                <w:sz w:val="18"/>
                <w:szCs w:val="18"/>
              </w:rPr>
            </w:pPr>
            <w:r w:rsidRPr="00270D11">
              <w:rPr>
                <w:sz w:val="18"/>
                <w:szCs w:val="18"/>
              </w:rPr>
              <w:t>87,6</w:t>
            </w:r>
          </w:p>
        </w:tc>
        <w:tc>
          <w:tcPr>
            <w:tcW w:w="1559" w:type="dxa"/>
            <w:vAlign w:val="center"/>
          </w:tcPr>
          <w:p w14:paraId="0F6CF122" w14:textId="77777777" w:rsidR="009C052C" w:rsidRPr="00270D11" w:rsidRDefault="009C052C" w:rsidP="00732404">
            <w:pPr>
              <w:pStyle w:val="a3"/>
              <w:ind w:left="0"/>
              <w:jc w:val="center"/>
              <w:rPr>
                <w:rFonts w:cs="Times New Roman"/>
                <w:sz w:val="18"/>
                <w:szCs w:val="18"/>
              </w:rPr>
            </w:pPr>
            <w:r w:rsidRPr="00270D11">
              <w:rPr>
                <w:sz w:val="18"/>
                <w:szCs w:val="18"/>
              </w:rPr>
              <w:t>2 723,4</w:t>
            </w:r>
          </w:p>
        </w:tc>
        <w:tc>
          <w:tcPr>
            <w:tcW w:w="1559" w:type="dxa"/>
            <w:vAlign w:val="center"/>
          </w:tcPr>
          <w:p w14:paraId="616B5887" w14:textId="77777777" w:rsidR="009C052C" w:rsidRPr="00270D11" w:rsidRDefault="009C052C" w:rsidP="00732404">
            <w:pPr>
              <w:pStyle w:val="a3"/>
              <w:ind w:left="0"/>
              <w:jc w:val="center"/>
              <w:rPr>
                <w:rFonts w:cs="Times New Roman"/>
                <w:sz w:val="18"/>
                <w:szCs w:val="18"/>
              </w:rPr>
            </w:pPr>
            <w:r w:rsidRPr="00270D11">
              <w:rPr>
                <w:sz w:val="18"/>
                <w:szCs w:val="18"/>
              </w:rPr>
              <w:t>20,0</w:t>
            </w:r>
          </w:p>
        </w:tc>
        <w:tc>
          <w:tcPr>
            <w:tcW w:w="1560" w:type="dxa"/>
            <w:vAlign w:val="center"/>
          </w:tcPr>
          <w:p w14:paraId="6E300F34" w14:textId="77777777" w:rsidR="009C052C" w:rsidRPr="00270D11" w:rsidRDefault="009C052C" w:rsidP="00732404">
            <w:pPr>
              <w:pStyle w:val="a3"/>
              <w:ind w:left="0"/>
              <w:jc w:val="center"/>
              <w:rPr>
                <w:rFonts w:cs="Times New Roman"/>
                <w:sz w:val="18"/>
                <w:szCs w:val="18"/>
              </w:rPr>
            </w:pPr>
            <w:r w:rsidRPr="00270D11">
              <w:rPr>
                <w:sz w:val="18"/>
                <w:szCs w:val="18"/>
              </w:rPr>
              <w:t>65,9</w:t>
            </w:r>
          </w:p>
        </w:tc>
      </w:tr>
      <w:tr w:rsidR="00270D11" w:rsidRPr="00270D11" w14:paraId="6067BB53" w14:textId="77777777" w:rsidTr="00732404">
        <w:trPr>
          <w:trHeight w:val="255"/>
        </w:trPr>
        <w:tc>
          <w:tcPr>
            <w:tcW w:w="1985" w:type="dxa"/>
            <w:noWrap/>
            <w:vAlign w:val="center"/>
            <w:hideMark/>
          </w:tcPr>
          <w:p w14:paraId="34365701" w14:textId="77777777" w:rsidR="009C052C" w:rsidRPr="00270D11" w:rsidRDefault="009C052C" w:rsidP="00732404">
            <w:pPr>
              <w:pStyle w:val="a3"/>
              <w:ind w:left="0"/>
              <w:jc w:val="left"/>
              <w:rPr>
                <w:rFonts w:cs="Times New Roman"/>
                <w:sz w:val="18"/>
                <w:szCs w:val="18"/>
              </w:rPr>
            </w:pPr>
            <w:r w:rsidRPr="00270D11">
              <w:rPr>
                <w:sz w:val="18"/>
                <w:szCs w:val="18"/>
              </w:rPr>
              <w:t>Великобритания</w:t>
            </w:r>
          </w:p>
        </w:tc>
        <w:tc>
          <w:tcPr>
            <w:tcW w:w="1559" w:type="dxa"/>
            <w:noWrap/>
            <w:vAlign w:val="center"/>
            <w:hideMark/>
          </w:tcPr>
          <w:p w14:paraId="23B4A22C" w14:textId="77777777" w:rsidR="009C052C" w:rsidRPr="00270D11" w:rsidRDefault="009C052C" w:rsidP="00732404">
            <w:pPr>
              <w:pStyle w:val="a3"/>
              <w:ind w:left="0"/>
              <w:jc w:val="center"/>
              <w:rPr>
                <w:rFonts w:cs="Times New Roman"/>
                <w:sz w:val="18"/>
                <w:szCs w:val="18"/>
              </w:rPr>
            </w:pPr>
            <w:r w:rsidRPr="00270D11">
              <w:rPr>
                <w:sz w:val="18"/>
                <w:szCs w:val="18"/>
              </w:rPr>
              <w:t>2 878,7</w:t>
            </w:r>
          </w:p>
        </w:tc>
        <w:tc>
          <w:tcPr>
            <w:tcW w:w="1559" w:type="dxa"/>
            <w:noWrap/>
            <w:vAlign w:val="center"/>
            <w:hideMark/>
          </w:tcPr>
          <w:p w14:paraId="63BE3F89" w14:textId="77777777" w:rsidR="009C052C" w:rsidRPr="00270D11" w:rsidRDefault="009C052C" w:rsidP="00732404">
            <w:pPr>
              <w:pStyle w:val="a3"/>
              <w:ind w:left="0"/>
              <w:jc w:val="center"/>
              <w:rPr>
                <w:rFonts w:cs="Times New Roman"/>
                <w:sz w:val="18"/>
                <w:szCs w:val="18"/>
              </w:rPr>
            </w:pPr>
            <w:r w:rsidRPr="00270D11">
              <w:rPr>
                <w:sz w:val="18"/>
                <w:szCs w:val="18"/>
              </w:rPr>
              <w:t>1 811,4</w:t>
            </w:r>
          </w:p>
        </w:tc>
        <w:tc>
          <w:tcPr>
            <w:tcW w:w="1701" w:type="dxa"/>
            <w:noWrap/>
            <w:vAlign w:val="center"/>
            <w:hideMark/>
          </w:tcPr>
          <w:p w14:paraId="14984489" w14:textId="77777777" w:rsidR="009C052C" w:rsidRPr="00270D11" w:rsidRDefault="009C052C" w:rsidP="00732404">
            <w:pPr>
              <w:pStyle w:val="a3"/>
              <w:ind w:left="0"/>
              <w:jc w:val="center"/>
              <w:rPr>
                <w:rFonts w:cs="Times New Roman"/>
                <w:sz w:val="18"/>
                <w:szCs w:val="18"/>
              </w:rPr>
            </w:pPr>
            <w:r w:rsidRPr="00270D11">
              <w:rPr>
                <w:sz w:val="18"/>
                <w:szCs w:val="18"/>
              </w:rPr>
              <w:t>892,5</w:t>
            </w:r>
          </w:p>
        </w:tc>
        <w:tc>
          <w:tcPr>
            <w:tcW w:w="1418" w:type="dxa"/>
            <w:noWrap/>
            <w:vAlign w:val="center"/>
            <w:hideMark/>
          </w:tcPr>
          <w:p w14:paraId="308A0679" w14:textId="77777777" w:rsidR="009C052C" w:rsidRPr="00270D11" w:rsidRDefault="009C052C" w:rsidP="00732404">
            <w:pPr>
              <w:pStyle w:val="a3"/>
              <w:ind w:left="0"/>
              <w:jc w:val="center"/>
              <w:rPr>
                <w:rFonts w:cs="Times New Roman"/>
                <w:sz w:val="18"/>
                <w:szCs w:val="18"/>
              </w:rPr>
            </w:pPr>
            <w:r w:rsidRPr="00270D11">
              <w:rPr>
                <w:sz w:val="18"/>
                <w:szCs w:val="18"/>
              </w:rPr>
              <w:t>918,9</w:t>
            </w:r>
          </w:p>
        </w:tc>
        <w:tc>
          <w:tcPr>
            <w:tcW w:w="1701" w:type="dxa"/>
            <w:noWrap/>
            <w:vAlign w:val="center"/>
            <w:hideMark/>
          </w:tcPr>
          <w:p w14:paraId="3A272D78" w14:textId="77777777" w:rsidR="009C052C" w:rsidRPr="00270D11" w:rsidRDefault="009C052C" w:rsidP="00732404">
            <w:pPr>
              <w:pStyle w:val="a3"/>
              <w:ind w:left="0"/>
              <w:jc w:val="center"/>
              <w:rPr>
                <w:rFonts w:cs="Times New Roman"/>
                <w:sz w:val="18"/>
                <w:szCs w:val="18"/>
              </w:rPr>
            </w:pPr>
            <w:r w:rsidRPr="00270D11">
              <w:rPr>
                <w:sz w:val="18"/>
                <w:szCs w:val="18"/>
              </w:rPr>
              <w:t>62,9</w:t>
            </w:r>
          </w:p>
        </w:tc>
        <w:tc>
          <w:tcPr>
            <w:tcW w:w="1559" w:type="dxa"/>
            <w:vAlign w:val="center"/>
          </w:tcPr>
          <w:p w14:paraId="0C082273" w14:textId="77777777" w:rsidR="009C052C" w:rsidRPr="00270D11" w:rsidRDefault="009C052C" w:rsidP="00732404">
            <w:pPr>
              <w:pStyle w:val="a3"/>
              <w:ind w:left="0"/>
              <w:jc w:val="center"/>
              <w:rPr>
                <w:rFonts w:cs="Times New Roman"/>
                <w:sz w:val="18"/>
                <w:szCs w:val="18"/>
              </w:rPr>
            </w:pPr>
            <w:r w:rsidRPr="00270D11">
              <w:rPr>
                <w:sz w:val="18"/>
                <w:szCs w:val="18"/>
              </w:rPr>
              <w:t>1 156,1</w:t>
            </w:r>
          </w:p>
        </w:tc>
        <w:tc>
          <w:tcPr>
            <w:tcW w:w="1559" w:type="dxa"/>
            <w:vAlign w:val="center"/>
          </w:tcPr>
          <w:p w14:paraId="2F1E3EB1" w14:textId="77777777" w:rsidR="009C052C" w:rsidRPr="00270D11" w:rsidRDefault="009C052C" w:rsidP="00732404">
            <w:pPr>
              <w:pStyle w:val="a3"/>
              <w:ind w:left="0"/>
              <w:jc w:val="center"/>
              <w:rPr>
                <w:rFonts w:cs="Times New Roman"/>
                <w:sz w:val="18"/>
                <w:szCs w:val="18"/>
              </w:rPr>
            </w:pPr>
            <w:r w:rsidRPr="00270D11">
              <w:rPr>
                <w:sz w:val="18"/>
                <w:szCs w:val="18"/>
              </w:rPr>
              <w:t>36,2</w:t>
            </w:r>
          </w:p>
        </w:tc>
        <w:tc>
          <w:tcPr>
            <w:tcW w:w="1560" w:type="dxa"/>
            <w:vAlign w:val="center"/>
          </w:tcPr>
          <w:p w14:paraId="3657C685" w14:textId="77777777" w:rsidR="009C052C" w:rsidRPr="00270D11" w:rsidRDefault="009C052C" w:rsidP="00732404">
            <w:pPr>
              <w:pStyle w:val="a3"/>
              <w:ind w:left="0"/>
              <w:jc w:val="center"/>
              <w:rPr>
                <w:rFonts w:cs="Times New Roman"/>
                <w:sz w:val="18"/>
                <w:szCs w:val="18"/>
              </w:rPr>
            </w:pPr>
            <w:r w:rsidRPr="00270D11">
              <w:rPr>
                <w:sz w:val="18"/>
                <w:szCs w:val="18"/>
              </w:rPr>
              <w:t>55,1</w:t>
            </w:r>
          </w:p>
        </w:tc>
      </w:tr>
      <w:tr w:rsidR="00270D11" w:rsidRPr="00270D11" w14:paraId="1CEE57DC" w14:textId="77777777" w:rsidTr="00732404">
        <w:trPr>
          <w:trHeight w:val="255"/>
        </w:trPr>
        <w:tc>
          <w:tcPr>
            <w:tcW w:w="1985" w:type="dxa"/>
            <w:noWrap/>
            <w:vAlign w:val="center"/>
            <w:hideMark/>
          </w:tcPr>
          <w:p w14:paraId="068A4549" w14:textId="77777777" w:rsidR="009C052C" w:rsidRPr="00270D11" w:rsidRDefault="009C052C" w:rsidP="00732404">
            <w:pPr>
              <w:pStyle w:val="a3"/>
              <w:ind w:left="0"/>
              <w:jc w:val="left"/>
              <w:rPr>
                <w:rFonts w:cs="Times New Roman"/>
                <w:sz w:val="18"/>
                <w:szCs w:val="18"/>
              </w:rPr>
            </w:pPr>
            <w:r w:rsidRPr="00270D11">
              <w:rPr>
                <w:sz w:val="18"/>
                <w:szCs w:val="18"/>
              </w:rPr>
              <w:t>Франция</w:t>
            </w:r>
          </w:p>
        </w:tc>
        <w:tc>
          <w:tcPr>
            <w:tcW w:w="1559" w:type="dxa"/>
            <w:noWrap/>
            <w:vAlign w:val="center"/>
            <w:hideMark/>
          </w:tcPr>
          <w:p w14:paraId="0190A4BD" w14:textId="77777777" w:rsidR="009C052C" w:rsidRPr="00270D11" w:rsidRDefault="009C052C" w:rsidP="00732404">
            <w:pPr>
              <w:pStyle w:val="a3"/>
              <w:ind w:left="0"/>
              <w:jc w:val="center"/>
              <w:rPr>
                <w:rFonts w:cs="Times New Roman"/>
                <w:sz w:val="18"/>
                <w:szCs w:val="18"/>
              </w:rPr>
            </w:pPr>
            <w:r w:rsidRPr="00270D11">
              <w:rPr>
                <w:sz w:val="18"/>
                <w:szCs w:val="18"/>
              </w:rPr>
              <w:t>2 728,9</w:t>
            </w:r>
          </w:p>
        </w:tc>
        <w:tc>
          <w:tcPr>
            <w:tcW w:w="1559" w:type="dxa"/>
            <w:noWrap/>
            <w:vAlign w:val="center"/>
            <w:hideMark/>
          </w:tcPr>
          <w:p w14:paraId="250CA860" w14:textId="77777777" w:rsidR="009C052C" w:rsidRPr="00270D11" w:rsidRDefault="009C052C" w:rsidP="00732404">
            <w:pPr>
              <w:pStyle w:val="a3"/>
              <w:ind w:left="0"/>
              <w:jc w:val="center"/>
              <w:rPr>
                <w:rFonts w:cs="Times New Roman"/>
                <w:sz w:val="18"/>
                <w:szCs w:val="18"/>
              </w:rPr>
            </w:pPr>
            <w:r w:rsidRPr="00270D11">
              <w:rPr>
                <w:sz w:val="18"/>
                <w:szCs w:val="18"/>
              </w:rPr>
              <w:t>1 750,3</w:t>
            </w:r>
          </w:p>
        </w:tc>
        <w:tc>
          <w:tcPr>
            <w:tcW w:w="1701" w:type="dxa"/>
            <w:noWrap/>
            <w:vAlign w:val="center"/>
            <w:hideMark/>
          </w:tcPr>
          <w:p w14:paraId="71A429D0" w14:textId="77777777" w:rsidR="009C052C" w:rsidRPr="00270D11" w:rsidRDefault="009C052C" w:rsidP="00732404">
            <w:pPr>
              <w:pStyle w:val="a3"/>
              <w:ind w:left="0"/>
              <w:jc w:val="center"/>
              <w:rPr>
                <w:rFonts w:cs="Times New Roman"/>
                <w:sz w:val="18"/>
                <w:szCs w:val="18"/>
              </w:rPr>
            </w:pPr>
            <w:r w:rsidRPr="00270D11">
              <w:rPr>
                <w:sz w:val="18"/>
                <w:szCs w:val="18"/>
              </w:rPr>
              <w:t>862,1</w:t>
            </w:r>
          </w:p>
        </w:tc>
        <w:tc>
          <w:tcPr>
            <w:tcW w:w="1418" w:type="dxa"/>
            <w:noWrap/>
            <w:vAlign w:val="center"/>
            <w:hideMark/>
          </w:tcPr>
          <w:p w14:paraId="41E50C15" w14:textId="77777777" w:rsidR="009C052C" w:rsidRPr="00270D11" w:rsidRDefault="009C052C" w:rsidP="00732404">
            <w:pPr>
              <w:pStyle w:val="a3"/>
              <w:ind w:left="0"/>
              <w:jc w:val="center"/>
              <w:rPr>
                <w:rFonts w:cs="Times New Roman"/>
                <w:sz w:val="18"/>
                <w:szCs w:val="18"/>
              </w:rPr>
            </w:pPr>
            <w:r w:rsidRPr="00270D11">
              <w:rPr>
                <w:sz w:val="18"/>
                <w:szCs w:val="18"/>
              </w:rPr>
              <w:t>888,2</w:t>
            </w:r>
          </w:p>
        </w:tc>
        <w:tc>
          <w:tcPr>
            <w:tcW w:w="1701" w:type="dxa"/>
            <w:noWrap/>
            <w:vAlign w:val="center"/>
            <w:hideMark/>
          </w:tcPr>
          <w:p w14:paraId="0B0D5913" w14:textId="77777777" w:rsidR="009C052C" w:rsidRPr="00270D11" w:rsidRDefault="009C052C" w:rsidP="00732404">
            <w:pPr>
              <w:pStyle w:val="a3"/>
              <w:ind w:left="0"/>
              <w:jc w:val="center"/>
              <w:rPr>
                <w:rFonts w:cs="Times New Roman"/>
                <w:sz w:val="18"/>
                <w:szCs w:val="18"/>
              </w:rPr>
            </w:pPr>
            <w:r w:rsidRPr="00270D11">
              <w:rPr>
                <w:sz w:val="18"/>
                <w:szCs w:val="18"/>
              </w:rPr>
              <w:t>64,1</w:t>
            </w:r>
          </w:p>
        </w:tc>
        <w:tc>
          <w:tcPr>
            <w:tcW w:w="1559" w:type="dxa"/>
            <w:vAlign w:val="center"/>
          </w:tcPr>
          <w:p w14:paraId="1A1EE068" w14:textId="77777777" w:rsidR="009C052C" w:rsidRPr="00270D11" w:rsidRDefault="009C052C" w:rsidP="00732404">
            <w:pPr>
              <w:pStyle w:val="a3"/>
              <w:ind w:left="0"/>
              <w:jc w:val="center"/>
              <w:rPr>
                <w:rFonts w:cs="Times New Roman"/>
                <w:sz w:val="18"/>
                <w:szCs w:val="18"/>
              </w:rPr>
            </w:pPr>
            <w:r w:rsidRPr="00270D11">
              <w:rPr>
                <w:sz w:val="18"/>
                <w:szCs w:val="18"/>
              </w:rPr>
              <w:t>1 225,6</w:t>
            </w:r>
          </w:p>
        </w:tc>
        <w:tc>
          <w:tcPr>
            <w:tcW w:w="1559" w:type="dxa"/>
            <w:vAlign w:val="center"/>
          </w:tcPr>
          <w:p w14:paraId="2D93B998" w14:textId="77777777" w:rsidR="009C052C" w:rsidRPr="00270D11" w:rsidRDefault="009C052C" w:rsidP="00732404">
            <w:pPr>
              <w:pStyle w:val="a3"/>
              <w:ind w:left="0"/>
              <w:jc w:val="center"/>
              <w:rPr>
                <w:rFonts w:cs="Times New Roman"/>
                <w:sz w:val="18"/>
                <w:szCs w:val="18"/>
              </w:rPr>
            </w:pPr>
            <w:r w:rsidRPr="00270D11">
              <w:rPr>
                <w:sz w:val="18"/>
                <w:szCs w:val="18"/>
              </w:rPr>
              <w:t>30,0</w:t>
            </w:r>
          </w:p>
        </w:tc>
        <w:tc>
          <w:tcPr>
            <w:tcW w:w="1560" w:type="dxa"/>
            <w:vAlign w:val="center"/>
          </w:tcPr>
          <w:p w14:paraId="1743BE75" w14:textId="77777777" w:rsidR="009C052C" w:rsidRPr="00270D11" w:rsidRDefault="009C052C" w:rsidP="00732404">
            <w:pPr>
              <w:pStyle w:val="a3"/>
              <w:ind w:left="0"/>
              <w:jc w:val="center"/>
              <w:rPr>
                <w:rFonts w:cs="Times New Roman"/>
                <w:sz w:val="18"/>
                <w:szCs w:val="18"/>
              </w:rPr>
            </w:pPr>
            <w:r w:rsidRPr="00270D11">
              <w:rPr>
                <w:sz w:val="18"/>
                <w:szCs w:val="18"/>
              </w:rPr>
              <w:t>65,8</w:t>
            </w:r>
          </w:p>
        </w:tc>
      </w:tr>
      <w:tr w:rsidR="00270D11" w:rsidRPr="00270D11" w14:paraId="0547A5E0" w14:textId="77777777" w:rsidTr="00732404">
        <w:trPr>
          <w:trHeight w:val="255"/>
        </w:trPr>
        <w:tc>
          <w:tcPr>
            <w:tcW w:w="1985" w:type="dxa"/>
            <w:noWrap/>
            <w:vAlign w:val="center"/>
            <w:hideMark/>
          </w:tcPr>
          <w:p w14:paraId="7EAD6617" w14:textId="77777777" w:rsidR="009C052C" w:rsidRPr="00270D11" w:rsidRDefault="009C052C" w:rsidP="00732404">
            <w:pPr>
              <w:pStyle w:val="a3"/>
              <w:ind w:left="0"/>
              <w:jc w:val="left"/>
              <w:rPr>
                <w:rFonts w:cs="Times New Roman"/>
                <w:sz w:val="18"/>
                <w:szCs w:val="18"/>
              </w:rPr>
            </w:pPr>
            <w:r w:rsidRPr="00270D11">
              <w:rPr>
                <w:sz w:val="18"/>
                <w:szCs w:val="18"/>
              </w:rPr>
              <w:t>Нидерланды</w:t>
            </w:r>
          </w:p>
        </w:tc>
        <w:tc>
          <w:tcPr>
            <w:tcW w:w="1559" w:type="dxa"/>
            <w:noWrap/>
            <w:vAlign w:val="center"/>
            <w:hideMark/>
          </w:tcPr>
          <w:p w14:paraId="5D327205" w14:textId="77777777" w:rsidR="009C052C" w:rsidRPr="00270D11" w:rsidRDefault="009C052C" w:rsidP="00732404">
            <w:pPr>
              <w:pStyle w:val="a3"/>
              <w:ind w:left="0"/>
              <w:jc w:val="center"/>
              <w:rPr>
                <w:rFonts w:cs="Times New Roman"/>
                <w:sz w:val="18"/>
                <w:szCs w:val="18"/>
              </w:rPr>
            </w:pPr>
            <w:r w:rsidRPr="00270D11">
              <w:rPr>
                <w:sz w:val="18"/>
                <w:szCs w:val="18"/>
              </w:rPr>
              <w:t>910,2</w:t>
            </w:r>
          </w:p>
        </w:tc>
        <w:tc>
          <w:tcPr>
            <w:tcW w:w="1559" w:type="dxa"/>
            <w:noWrap/>
            <w:vAlign w:val="center"/>
            <w:hideMark/>
          </w:tcPr>
          <w:p w14:paraId="734D18C8" w14:textId="77777777" w:rsidR="009C052C" w:rsidRPr="00270D11" w:rsidRDefault="009C052C" w:rsidP="00732404">
            <w:pPr>
              <w:pStyle w:val="a3"/>
              <w:ind w:left="0"/>
              <w:jc w:val="center"/>
              <w:rPr>
                <w:rFonts w:cs="Times New Roman"/>
                <w:sz w:val="18"/>
                <w:szCs w:val="18"/>
              </w:rPr>
            </w:pPr>
            <w:r w:rsidRPr="00270D11">
              <w:rPr>
                <w:sz w:val="18"/>
                <w:szCs w:val="18"/>
              </w:rPr>
              <w:t>1 413,3</w:t>
            </w:r>
          </w:p>
        </w:tc>
        <w:tc>
          <w:tcPr>
            <w:tcW w:w="1701" w:type="dxa"/>
            <w:noWrap/>
            <w:vAlign w:val="center"/>
            <w:hideMark/>
          </w:tcPr>
          <w:p w14:paraId="6FBCB13B" w14:textId="77777777" w:rsidR="009C052C" w:rsidRPr="00270D11" w:rsidRDefault="009C052C" w:rsidP="00732404">
            <w:pPr>
              <w:pStyle w:val="a3"/>
              <w:ind w:left="0"/>
              <w:jc w:val="center"/>
              <w:rPr>
                <w:rFonts w:cs="Times New Roman"/>
                <w:sz w:val="18"/>
                <w:szCs w:val="18"/>
              </w:rPr>
            </w:pPr>
            <w:r w:rsidRPr="00270D11">
              <w:rPr>
                <w:sz w:val="18"/>
                <w:szCs w:val="18"/>
              </w:rPr>
              <w:t>751,3</w:t>
            </w:r>
          </w:p>
        </w:tc>
        <w:tc>
          <w:tcPr>
            <w:tcW w:w="1418" w:type="dxa"/>
            <w:noWrap/>
            <w:vAlign w:val="center"/>
            <w:hideMark/>
          </w:tcPr>
          <w:p w14:paraId="34E818F3" w14:textId="77777777" w:rsidR="009C052C" w:rsidRPr="00270D11" w:rsidRDefault="009C052C" w:rsidP="00732404">
            <w:pPr>
              <w:pStyle w:val="a3"/>
              <w:ind w:left="0"/>
              <w:jc w:val="center"/>
              <w:rPr>
                <w:rFonts w:cs="Times New Roman"/>
                <w:sz w:val="18"/>
                <w:szCs w:val="18"/>
              </w:rPr>
            </w:pPr>
            <w:r w:rsidRPr="00270D11">
              <w:rPr>
                <w:sz w:val="18"/>
                <w:szCs w:val="18"/>
              </w:rPr>
              <w:t>662,0</w:t>
            </w:r>
          </w:p>
        </w:tc>
        <w:tc>
          <w:tcPr>
            <w:tcW w:w="1701" w:type="dxa"/>
            <w:noWrap/>
            <w:vAlign w:val="center"/>
            <w:hideMark/>
          </w:tcPr>
          <w:p w14:paraId="4711E723" w14:textId="77777777" w:rsidR="009C052C" w:rsidRPr="00270D11" w:rsidRDefault="009C052C" w:rsidP="00732404">
            <w:pPr>
              <w:pStyle w:val="a3"/>
              <w:ind w:left="0"/>
              <w:jc w:val="center"/>
              <w:rPr>
                <w:rFonts w:cs="Times New Roman"/>
                <w:sz w:val="18"/>
                <w:szCs w:val="18"/>
              </w:rPr>
            </w:pPr>
            <w:r w:rsidRPr="00270D11">
              <w:rPr>
                <w:sz w:val="18"/>
                <w:szCs w:val="18"/>
              </w:rPr>
              <w:t>155,3</w:t>
            </w:r>
          </w:p>
        </w:tc>
        <w:tc>
          <w:tcPr>
            <w:tcW w:w="1559" w:type="dxa"/>
            <w:vAlign w:val="center"/>
          </w:tcPr>
          <w:p w14:paraId="14DD00C9" w14:textId="77777777" w:rsidR="009C052C" w:rsidRPr="00270D11" w:rsidRDefault="009C052C" w:rsidP="00732404">
            <w:pPr>
              <w:pStyle w:val="a3"/>
              <w:ind w:left="0"/>
              <w:jc w:val="center"/>
              <w:rPr>
                <w:rFonts w:cs="Times New Roman"/>
                <w:sz w:val="18"/>
                <w:szCs w:val="18"/>
              </w:rPr>
            </w:pPr>
            <w:r w:rsidRPr="00270D11">
              <w:rPr>
                <w:sz w:val="18"/>
                <w:szCs w:val="18"/>
              </w:rPr>
              <w:t>1 101,0</w:t>
            </w:r>
          </w:p>
        </w:tc>
        <w:tc>
          <w:tcPr>
            <w:tcW w:w="1559" w:type="dxa"/>
            <w:vAlign w:val="center"/>
          </w:tcPr>
          <w:p w14:paraId="7D73D50A" w14:textId="77777777" w:rsidR="009C052C" w:rsidRPr="00270D11" w:rsidRDefault="009C052C" w:rsidP="00732404">
            <w:pPr>
              <w:pStyle w:val="a3"/>
              <w:ind w:left="0"/>
              <w:jc w:val="center"/>
              <w:rPr>
                <w:rFonts w:cs="Times New Roman"/>
                <w:sz w:val="18"/>
                <w:szCs w:val="18"/>
              </w:rPr>
            </w:pPr>
            <w:r w:rsidRPr="00270D11">
              <w:rPr>
                <w:sz w:val="18"/>
                <w:szCs w:val="18"/>
              </w:rPr>
              <w:t>22,1</w:t>
            </w:r>
          </w:p>
        </w:tc>
        <w:tc>
          <w:tcPr>
            <w:tcW w:w="1560" w:type="dxa"/>
            <w:vAlign w:val="center"/>
          </w:tcPr>
          <w:p w14:paraId="5FC0DF69" w14:textId="77777777" w:rsidR="009C052C" w:rsidRPr="00270D11" w:rsidRDefault="009C052C" w:rsidP="00732404">
            <w:pPr>
              <w:pStyle w:val="a3"/>
              <w:ind w:left="0"/>
              <w:jc w:val="center"/>
              <w:rPr>
                <w:rFonts w:cs="Times New Roman"/>
                <w:sz w:val="18"/>
                <w:szCs w:val="18"/>
              </w:rPr>
            </w:pPr>
            <w:r w:rsidRPr="00270D11">
              <w:rPr>
                <w:sz w:val="18"/>
                <w:szCs w:val="18"/>
              </w:rPr>
              <w:t>65,1</w:t>
            </w:r>
          </w:p>
        </w:tc>
      </w:tr>
      <w:tr w:rsidR="00270D11" w:rsidRPr="00270D11" w14:paraId="1FAB75BC" w14:textId="77777777" w:rsidTr="00732404">
        <w:trPr>
          <w:trHeight w:val="255"/>
        </w:trPr>
        <w:tc>
          <w:tcPr>
            <w:tcW w:w="1985" w:type="dxa"/>
            <w:noWrap/>
            <w:vAlign w:val="center"/>
            <w:hideMark/>
          </w:tcPr>
          <w:p w14:paraId="28B336FA" w14:textId="77777777" w:rsidR="009C052C" w:rsidRPr="00270D11" w:rsidRDefault="009C052C" w:rsidP="00732404">
            <w:pPr>
              <w:pStyle w:val="a3"/>
              <w:ind w:left="0"/>
              <w:jc w:val="left"/>
              <w:rPr>
                <w:rFonts w:cs="Times New Roman"/>
                <w:sz w:val="18"/>
                <w:szCs w:val="18"/>
              </w:rPr>
            </w:pPr>
            <w:r w:rsidRPr="00270D11">
              <w:rPr>
                <w:sz w:val="18"/>
                <w:szCs w:val="18"/>
              </w:rPr>
              <w:t>Италия</w:t>
            </w:r>
          </w:p>
        </w:tc>
        <w:tc>
          <w:tcPr>
            <w:tcW w:w="1559" w:type="dxa"/>
            <w:noWrap/>
            <w:vAlign w:val="center"/>
            <w:hideMark/>
          </w:tcPr>
          <w:p w14:paraId="7E50DBEC" w14:textId="77777777" w:rsidR="009C052C" w:rsidRPr="00270D11" w:rsidRDefault="009C052C" w:rsidP="00732404">
            <w:pPr>
              <w:pStyle w:val="a3"/>
              <w:ind w:left="0"/>
              <w:jc w:val="center"/>
              <w:rPr>
                <w:rFonts w:cs="Times New Roman"/>
                <w:sz w:val="18"/>
                <w:szCs w:val="18"/>
              </w:rPr>
            </w:pPr>
            <w:r w:rsidRPr="00270D11">
              <w:rPr>
                <w:sz w:val="18"/>
                <w:szCs w:val="18"/>
              </w:rPr>
              <w:t>2 009,4</w:t>
            </w:r>
          </w:p>
        </w:tc>
        <w:tc>
          <w:tcPr>
            <w:tcW w:w="1559" w:type="dxa"/>
            <w:noWrap/>
            <w:vAlign w:val="center"/>
            <w:hideMark/>
          </w:tcPr>
          <w:p w14:paraId="7F11FB65" w14:textId="77777777" w:rsidR="009C052C" w:rsidRPr="00270D11" w:rsidRDefault="009C052C" w:rsidP="00732404">
            <w:pPr>
              <w:pStyle w:val="a3"/>
              <w:ind w:left="0"/>
              <w:jc w:val="center"/>
              <w:rPr>
                <w:rFonts w:cs="Times New Roman"/>
                <w:sz w:val="18"/>
                <w:szCs w:val="18"/>
              </w:rPr>
            </w:pPr>
            <w:r w:rsidRPr="00270D11">
              <w:rPr>
                <w:sz w:val="18"/>
                <w:szCs w:val="18"/>
              </w:rPr>
              <w:t>1 204,7</w:t>
            </w:r>
          </w:p>
        </w:tc>
        <w:tc>
          <w:tcPr>
            <w:tcW w:w="1701" w:type="dxa"/>
            <w:noWrap/>
            <w:vAlign w:val="center"/>
            <w:hideMark/>
          </w:tcPr>
          <w:p w14:paraId="6FE64BE6" w14:textId="77777777" w:rsidR="009C052C" w:rsidRPr="00270D11" w:rsidRDefault="009C052C" w:rsidP="00732404">
            <w:pPr>
              <w:pStyle w:val="a3"/>
              <w:ind w:left="0"/>
              <w:jc w:val="center"/>
              <w:rPr>
                <w:rFonts w:cs="Times New Roman"/>
                <w:sz w:val="18"/>
                <w:szCs w:val="18"/>
              </w:rPr>
            </w:pPr>
            <w:r w:rsidRPr="00270D11">
              <w:rPr>
                <w:sz w:val="18"/>
                <w:szCs w:val="18"/>
              </w:rPr>
              <w:t>635,6</w:t>
            </w:r>
          </w:p>
        </w:tc>
        <w:tc>
          <w:tcPr>
            <w:tcW w:w="1418" w:type="dxa"/>
            <w:noWrap/>
            <w:vAlign w:val="center"/>
            <w:hideMark/>
          </w:tcPr>
          <w:p w14:paraId="70FA9A48" w14:textId="77777777" w:rsidR="009C052C" w:rsidRPr="00270D11" w:rsidRDefault="009C052C" w:rsidP="00732404">
            <w:pPr>
              <w:pStyle w:val="a3"/>
              <w:ind w:left="0"/>
              <w:jc w:val="center"/>
              <w:rPr>
                <w:rFonts w:cs="Times New Roman"/>
                <w:sz w:val="18"/>
                <w:szCs w:val="18"/>
              </w:rPr>
            </w:pPr>
            <w:r w:rsidRPr="00270D11">
              <w:rPr>
                <w:sz w:val="18"/>
                <w:szCs w:val="18"/>
              </w:rPr>
              <w:t>569,1</w:t>
            </w:r>
          </w:p>
        </w:tc>
        <w:tc>
          <w:tcPr>
            <w:tcW w:w="1701" w:type="dxa"/>
            <w:noWrap/>
            <w:vAlign w:val="center"/>
            <w:hideMark/>
          </w:tcPr>
          <w:p w14:paraId="58FDB35E" w14:textId="77777777" w:rsidR="009C052C" w:rsidRPr="00270D11" w:rsidRDefault="009C052C" w:rsidP="00732404">
            <w:pPr>
              <w:pStyle w:val="a3"/>
              <w:ind w:left="0"/>
              <w:jc w:val="center"/>
              <w:rPr>
                <w:rFonts w:cs="Times New Roman"/>
                <w:sz w:val="18"/>
                <w:szCs w:val="18"/>
              </w:rPr>
            </w:pPr>
            <w:r w:rsidRPr="00270D11">
              <w:rPr>
                <w:sz w:val="18"/>
                <w:szCs w:val="18"/>
              </w:rPr>
              <w:t>60,0</w:t>
            </w:r>
          </w:p>
        </w:tc>
        <w:tc>
          <w:tcPr>
            <w:tcW w:w="1559" w:type="dxa"/>
            <w:vAlign w:val="center"/>
          </w:tcPr>
          <w:p w14:paraId="17D6F6B1" w14:textId="77777777" w:rsidR="009C052C" w:rsidRPr="00270D11" w:rsidRDefault="009C052C" w:rsidP="00732404">
            <w:pPr>
              <w:pStyle w:val="a3"/>
              <w:ind w:left="0"/>
              <w:jc w:val="center"/>
              <w:rPr>
                <w:rFonts w:cs="Times New Roman"/>
                <w:sz w:val="18"/>
                <w:szCs w:val="18"/>
              </w:rPr>
            </w:pPr>
            <w:r w:rsidRPr="00270D11">
              <w:rPr>
                <w:sz w:val="18"/>
                <w:szCs w:val="18"/>
              </w:rPr>
              <w:t>1 012,7</w:t>
            </w:r>
          </w:p>
        </w:tc>
        <w:tc>
          <w:tcPr>
            <w:tcW w:w="1559" w:type="dxa"/>
            <w:vAlign w:val="center"/>
          </w:tcPr>
          <w:p w14:paraId="2CC29A1A" w14:textId="77777777" w:rsidR="009C052C" w:rsidRPr="00270D11" w:rsidRDefault="009C052C" w:rsidP="00732404">
            <w:pPr>
              <w:pStyle w:val="a3"/>
              <w:ind w:left="0"/>
              <w:jc w:val="center"/>
              <w:rPr>
                <w:rFonts w:cs="Times New Roman"/>
                <w:sz w:val="18"/>
                <w:szCs w:val="18"/>
              </w:rPr>
            </w:pPr>
            <w:r w:rsidRPr="00270D11">
              <w:rPr>
                <w:sz w:val="18"/>
                <w:szCs w:val="18"/>
              </w:rPr>
              <w:t>15,9</w:t>
            </w:r>
          </w:p>
        </w:tc>
        <w:tc>
          <w:tcPr>
            <w:tcW w:w="1560" w:type="dxa"/>
            <w:vAlign w:val="center"/>
          </w:tcPr>
          <w:p w14:paraId="409E9AF5" w14:textId="77777777" w:rsidR="009C052C" w:rsidRPr="00270D11" w:rsidRDefault="009C052C" w:rsidP="00732404">
            <w:pPr>
              <w:pStyle w:val="a3"/>
              <w:ind w:left="0"/>
              <w:jc w:val="center"/>
              <w:rPr>
                <w:rFonts w:cs="Times New Roman"/>
                <w:sz w:val="18"/>
                <w:szCs w:val="18"/>
              </w:rPr>
            </w:pPr>
            <w:r w:rsidRPr="00270D11">
              <w:rPr>
                <w:sz w:val="18"/>
                <w:szCs w:val="18"/>
              </w:rPr>
              <w:t>65,2</w:t>
            </w:r>
          </w:p>
        </w:tc>
      </w:tr>
      <w:tr w:rsidR="00270D11" w:rsidRPr="00270D11" w14:paraId="7D424D00" w14:textId="77777777" w:rsidTr="00732404">
        <w:trPr>
          <w:trHeight w:val="255"/>
        </w:trPr>
        <w:tc>
          <w:tcPr>
            <w:tcW w:w="1985" w:type="dxa"/>
            <w:noWrap/>
            <w:vAlign w:val="center"/>
            <w:hideMark/>
          </w:tcPr>
          <w:p w14:paraId="0FD060C7" w14:textId="77777777" w:rsidR="009C052C" w:rsidRPr="00270D11" w:rsidRDefault="009C052C" w:rsidP="00732404">
            <w:pPr>
              <w:pStyle w:val="a3"/>
              <w:ind w:left="0"/>
              <w:jc w:val="left"/>
              <w:rPr>
                <w:rFonts w:cs="Times New Roman"/>
                <w:sz w:val="18"/>
                <w:szCs w:val="18"/>
              </w:rPr>
            </w:pPr>
            <w:r w:rsidRPr="00270D11">
              <w:rPr>
                <w:sz w:val="18"/>
                <w:szCs w:val="18"/>
              </w:rPr>
              <w:t>Ирландия</w:t>
            </w:r>
          </w:p>
        </w:tc>
        <w:tc>
          <w:tcPr>
            <w:tcW w:w="1559" w:type="dxa"/>
            <w:noWrap/>
            <w:vAlign w:val="center"/>
            <w:hideMark/>
          </w:tcPr>
          <w:p w14:paraId="481D5D9A" w14:textId="77777777" w:rsidR="009C052C" w:rsidRPr="00270D11" w:rsidRDefault="009C052C" w:rsidP="00732404">
            <w:pPr>
              <w:pStyle w:val="a3"/>
              <w:ind w:left="0"/>
              <w:jc w:val="center"/>
              <w:rPr>
                <w:rFonts w:cs="Times New Roman"/>
                <w:sz w:val="18"/>
                <w:szCs w:val="18"/>
              </w:rPr>
            </w:pPr>
            <w:r w:rsidRPr="00270D11">
              <w:rPr>
                <w:sz w:val="18"/>
                <w:szCs w:val="18"/>
              </w:rPr>
              <w:t>399,1</w:t>
            </w:r>
          </w:p>
        </w:tc>
        <w:tc>
          <w:tcPr>
            <w:tcW w:w="1559" w:type="dxa"/>
            <w:noWrap/>
            <w:vAlign w:val="center"/>
            <w:hideMark/>
          </w:tcPr>
          <w:p w14:paraId="299CB656" w14:textId="77777777" w:rsidR="009C052C" w:rsidRPr="00270D11" w:rsidRDefault="009C052C" w:rsidP="00732404">
            <w:pPr>
              <w:pStyle w:val="a3"/>
              <w:ind w:left="0"/>
              <w:jc w:val="center"/>
              <w:rPr>
                <w:rFonts w:cs="Times New Roman"/>
                <w:sz w:val="18"/>
                <w:szCs w:val="18"/>
              </w:rPr>
            </w:pPr>
            <w:r w:rsidRPr="00270D11">
              <w:rPr>
                <w:sz w:val="18"/>
                <w:szCs w:val="18"/>
              </w:rPr>
              <w:t>1 007,1</w:t>
            </w:r>
          </w:p>
        </w:tc>
        <w:tc>
          <w:tcPr>
            <w:tcW w:w="1701" w:type="dxa"/>
            <w:noWrap/>
            <w:vAlign w:val="center"/>
            <w:hideMark/>
          </w:tcPr>
          <w:p w14:paraId="7C0BCF77" w14:textId="77777777" w:rsidR="009C052C" w:rsidRPr="00270D11" w:rsidRDefault="009C052C" w:rsidP="00732404">
            <w:pPr>
              <w:pStyle w:val="a3"/>
              <w:ind w:left="0"/>
              <w:jc w:val="center"/>
              <w:rPr>
                <w:rFonts w:cs="Times New Roman"/>
                <w:sz w:val="18"/>
                <w:szCs w:val="18"/>
              </w:rPr>
            </w:pPr>
            <w:r w:rsidRPr="00270D11">
              <w:rPr>
                <w:sz w:val="18"/>
                <w:szCs w:val="18"/>
              </w:rPr>
              <w:t>510,6</w:t>
            </w:r>
          </w:p>
        </w:tc>
        <w:tc>
          <w:tcPr>
            <w:tcW w:w="1418" w:type="dxa"/>
            <w:noWrap/>
            <w:vAlign w:val="center"/>
            <w:hideMark/>
          </w:tcPr>
          <w:p w14:paraId="6C22FA58" w14:textId="77777777" w:rsidR="009C052C" w:rsidRPr="00270D11" w:rsidRDefault="009C052C" w:rsidP="00732404">
            <w:pPr>
              <w:pStyle w:val="a3"/>
              <w:ind w:left="0"/>
              <w:jc w:val="center"/>
              <w:rPr>
                <w:rFonts w:cs="Times New Roman"/>
                <w:sz w:val="18"/>
                <w:szCs w:val="18"/>
              </w:rPr>
            </w:pPr>
            <w:r w:rsidRPr="00270D11">
              <w:rPr>
                <w:sz w:val="18"/>
                <w:szCs w:val="18"/>
              </w:rPr>
              <w:t>496,5</w:t>
            </w:r>
          </w:p>
        </w:tc>
        <w:tc>
          <w:tcPr>
            <w:tcW w:w="1701" w:type="dxa"/>
            <w:noWrap/>
            <w:vAlign w:val="center"/>
            <w:hideMark/>
          </w:tcPr>
          <w:p w14:paraId="14EAF463" w14:textId="77777777" w:rsidR="009C052C" w:rsidRPr="00270D11" w:rsidRDefault="009C052C" w:rsidP="00732404">
            <w:pPr>
              <w:pStyle w:val="a3"/>
              <w:ind w:left="0"/>
              <w:jc w:val="center"/>
              <w:rPr>
                <w:rFonts w:cs="Times New Roman"/>
                <w:sz w:val="18"/>
                <w:szCs w:val="18"/>
              </w:rPr>
            </w:pPr>
            <w:r w:rsidRPr="00270D11">
              <w:rPr>
                <w:sz w:val="18"/>
                <w:szCs w:val="18"/>
              </w:rPr>
              <w:t>252,3</w:t>
            </w:r>
          </w:p>
        </w:tc>
        <w:tc>
          <w:tcPr>
            <w:tcW w:w="1559" w:type="dxa"/>
            <w:vAlign w:val="center"/>
          </w:tcPr>
          <w:p w14:paraId="14AE3B88" w14:textId="77777777" w:rsidR="009C052C" w:rsidRPr="00270D11" w:rsidRDefault="009C052C" w:rsidP="00732404">
            <w:pPr>
              <w:pStyle w:val="a3"/>
              <w:ind w:left="0"/>
              <w:jc w:val="center"/>
              <w:rPr>
                <w:rFonts w:cs="Times New Roman"/>
                <w:sz w:val="18"/>
                <w:szCs w:val="18"/>
              </w:rPr>
            </w:pPr>
            <w:r w:rsidRPr="00270D11">
              <w:rPr>
                <w:sz w:val="18"/>
                <w:szCs w:val="18"/>
              </w:rPr>
              <w:t>270,7</w:t>
            </w:r>
          </w:p>
        </w:tc>
        <w:tc>
          <w:tcPr>
            <w:tcW w:w="1559" w:type="dxa"/>
            <w:vAlign w:val="center"/>
          </w:tcPr>
          <w:p w14:paraId="7B2E8168" w14:textId="77777777" w:rsidR="009C052C" w:rsidRPr="00270D11" w:rsidRDefault="009C052C" w:rsidP="00732404">
            <w:pPr>
              <w:pStyle w:val="a3"/>
              <w:ind w:left="0"/>
              <w:jc w:val="center"/>
              <w:rPr>
                <w:rFonts w:cs="Times New Roman"/>
                <w:sz w:val="18"/>
                <w:szCs w:val="18"/>
              </w:rPr>
            </w:pPr>
            <w:r w:rsidRPr="00270D11">
              <w:rPr>
                <w:sz w:val="18"/>
                <w:szCs w:val="18"/>
              </w:rPr>
              <w:t>73,1</w:t>
            </w:r>
          </w:p>
        </w:tc>
        <w:tc>
          <w:tcPr>
            <w:tcW w:w="1560" w:type="dxa"/>
            <w:vAlign w:val="center"/>
          </w:tcPr>
          <w:p w14:paraId="42276B0B" w14:textId="77777777" w:rsidR="009C052C" w:rsidRPr="00270D11" w:rsidRDefault="009C052C" w:rsidP="00732404">
            <w:pPr>
              <w:pStyle w:val="a3"/>
              <w:ind w:left="0"/>
              <w:jc w:val="center"/>
              <w:rPr>
                <w:rFonts w:cs="Times New Roman"/>
                <w:sz w:val="18"/>
                <w:szCs w:val="18"/>
              </w:rPr>
            </w:pPr>
            <w:r w:rsidRPr="00270D11">
              <w:rPr>
                <w:sz w:val="18"/>
                <w:szCs w:val="18"/>
              </w:rPr>
              <w:t>57,1</w:t>
            </w:r>
          </w:p>
        </w:tc>
      </w:tr>
      <w:tr w:rsidR="00270D11" w:rsidRPr="00270D11" w14:paraId="5F444012" w14:textId="77777777" w:rsidTr="00732404">
        <w:trPr>
          <w:trHeight w:val="255"/>
        </w:trPr>
        <w:tc>
          <w:tcPr>
            <w:tcW w:w="1985" w:type="dxa"/>
            <w:noWrap/>
            <w:vAlign w:val="center"/>
            <w:hideMark/>
          </w:tcPr>
          <w:p w14:paraId="7390E831" w14:textId="77777777" w:rsidR="009C052C" w:rsidRPr="00270D11" w:rsidRDefault="009C052C" w:rsidP="00732404">
            <w:pPr>
              <w:pStyle w:val="a3"/>
              <w:ind w:left="0"/>
              <w:jc w:val="left"/>
              <w:rPr>
                <w:rFonts w:cs="Times New Roman"/>
                <w:sz w:val="18"/>
                <w:szCs w:val="18"/>
              </w:rPr>
            </w:pPr>
            <w:r w:rsidRPr="00270D11">
              <w:rPr>
                <w:sz w:val="18"/>
                <w:szCs w:val="18"/>
              </w:rPr>
              <w:t>Испания</w:t>
            </w:r>
          </w:p>
        </w:tc>
        <w:tc>
          <w:tcPr>
            <w:tcW w:w="1559" w:type="dxa"/>
            <w:noWrap/>
            <w:vAlign w:val="center"/>
            <w:hideMark/>
          </w:tcPr>
          <w:p w14:paraId="19288EEC" w14:textId="77777777" w:rsidR="009C052C" w:rsidRPr="00270D11" w:rsidRDefault="009C052C" w:rsidP="00732404">
            <w:pPr>
              <w:pStyle w:val="a3"/>
              <w:ind w:left="0"/>
              <w:jc w:val="center"/>
              <w:rPr>
                <w:rFonts w:cs="Times New Roman"/>
                <w:sz w:val="18"/>
                <w:szCs w:val="18"/>
              </w:rPr>
            </w:pPr>
            <w:r w:rsidRPr="00270D11">
              <w:rPr>
                <w:sz w:val="18"/>
                <w:szCs w:val="18"/>
              </w:rPr>
              <w:t>1 393,0</w:t>
            </w:r>
          </w:p>
        </w:tc>
        <w:tc>
          <w:tcPr>
            <w:tcW w:w="1559" w:type="dxa"/>
            <w:noWrap/>
            <w:vAlign w:val="center"/>
            <w:hideMark/>
          </w:tcPr>
          <w:p w14:paraId="43FFB599" w14:textId="77777777" w:rsidR="009C052C" w:rsidRPr="00270D11" w:rsidRDefault="009C052C" w:rsidP="00732404">
            <w:pPr>
              <w:pStyle w:val="a3"/>
              <w:ind w:left="0"/>
              <w:jc w:val="center"/>
              <w:rPr>
                <w:rFonts w:cs="Times New Roman"/>
                <w:sz w:val="18"/>
                <w:szCs w:val="18"/>
              </w:rPr>
            </w:pPr>
            <w:r w:rsidRPr="00270D11">
              <w:rPr>
                <w:sz w:val="18"/>
                <w:szCs w:val="18"/>
              </w:rPr>
              <w:t>933,0</w:t>
            </w:r>
          </w:p>
        </w:tc>
        <w:tc>
          <w:tcPr>
            <w:tcW w:w="1701" w:type="dxa"/>
            <w:noWrap/>
            <w:vAlign w:val="center"/>
            <w:hideMark/>
          </w:tcPr>
          <w:p w14:paraId="43E67B75" w14:textId="77777777" w:rsidR="009C052C" w:rsidRPr="00270D11" w:rsidRDefault="009C052C" w:rsidP="00732404">
            <w:pPr>
              <w:pStyle w:val="a3"/>
              <w:ind w:left="0"/>
              <w:jc w:val="center"/>
              <w:rPr>
                <w:rFonts w:cs="Times New Roman"/>
                <w:sz w:val="18"/>
                <w:szCs w:val="18"/>
              </w:rPr>
            </w:pPr>
            <w:r w:rsidRPr="00270D11">
              <w:rPr>
                <w:sz w:val="18"/>
                <w:szCs w:val="18"/>
              </w:rPr>
              <w:t>486,9</w:t>
            </w:r>
          </w:p>
        </w:tc>
        <w:tc>
          <w:tcPr>
            <w:tcW w:w="1418" w:type="dxa"/>
            <w:noWrap/>
            <w:vAlign w:val="center"/>
            <w:hideMark/>
          </w:tcPr>
          <w:p w14:paraId="7C1B1F47" w14:textId="77777777" w:rsidR="009C052C" w:rsidRPr="00270D11" w:rsidRDefault="009C052C" w:rsidP="00732404">
            <w:pPr>
              <w:pStyle w:val="a3"/>
              <w:ind w:left="0"/>
              <w:jc w:val="center"/>
              <w:rPr>
                <w:rFonts w:cs="Times New Roman"/>
                <w:sz w:val="18"/>
                <w:szCs w:val="18"/>
              </w:rPr>
            </w:pPr>
            <w:r w:rsidRPr="00270D11">
              <w:rPr>
                <w:sz w:val="18"/>
                <w:szCs w:val="18"/>
              </w:rPr>
              <w:t>446,1</w:t>
            </w:r>
          </w:p>
        </w:tc>
        <w:tc>
          <w:tcPr>
            <w:tcW w:w="1701" w:type="dxa"/>
            <w:noWrap/>
            <w:vAlign w:val="center"/>
            <w:hideMark/>
          </w:tcPr>
          <w:p w14:paraId="378BD696" w14:textId="77777777" w:rsidR="009C052C" w:rsidRPr="00270D11" w:rsidRDefault="009C052C" w:rsidP="00732404">
            <w:pPr>
              <w:pStyle w:val="a3"/>
              <w:ind w:left="0"/>
              <w:jc w:val="center"/>
              <w:rPr>
                <w:rFonts w:cs="Times New Roman"/>
                <w:sz w:val="18"/>
                <w:szCs w:val="18"/>
              </w:rPr>
            </w:pPr>
            <w:r w:rsidRPr="00270D11">
              <w:rPr>
                <w:sz w:val="18"/>
                <w:szCs w:val="18"/>
              </w:rPr>
              <w:t>67,0</w:t>
            </w:r>
          </w:p>
        </w:tc>
        <w:tc>
          <w:tcPr>
            <w:tcW w:w="1559" w:type="dxa"/>
            <w:vAlign w:val="center"/>
          </w:tcPr>
          <w:p w14:paraId="0AB412A2" w14:textId="77777777" w:rsidR="009C052C" w:rsidRPr="00270D11" w:rsidRDefault="009C052C" w:rsidP="00732404">
            <w:pPr>
              <w:pStyle w:val="a3"/>
              <w:ind w:left="0"/>
              <w:jc w:val="center"/>
              <w:rPr>
                <w:rFonts w:cs="Times New Roman"/>
                <w:sz w:val="18"/>
                <w:szCs w:val="18"/>
              </w:rPr>
            </w:pPr>
            <w:r w:rsidRPr="00270D11">
              <w:rPr>
                <w:sz w:val="18"/>
                <w:szCs w:val="18"/>
              </w:rPr>
              <w:t>706,8</w:t>
            </w:r>
          </w:p>
        </w:tc>
        <w:tc>
          <w:tcPr>
            <w:tcW w:w="1559" w:type="dxa"/>
            <w:vAlign w:val="center"/>
          </w:tcPr>
          <w:p w14:paraId="393B9809" w14:textId="77777777" w:rsidR="009C052C" w:rsidRPr="00270D11" w:rsidRDefault="009C052C" w:rsidP="00732404">
            <w:pPr>
              <w:pStyle w:val="a3"/>
              <w:ind w:left="0"/>
              <w:jc w:val="center"/>
              <w:rPr>
                <w:rFonts w:cs="Times New Roman"/>
                <w:sz w:val="18"/>
                <w:szCs w:val="18"/>
              </w:rPr>
            </w:pPr>
            <w:r w:rsidRPr="00270D11">
              <w:rPr>
                <w:sz w:val="18"/>
                <w:szCs w:val="18"/>
              </w:rPr>
              <w:t>24,2</w:t>
            </w:r>
          </w:p>
        </w:tc>
        <w:tc>
          <w:tcPr>
            <w:tcW w:w="1560" w:type="dxa"/>
            <w:vAlign w:val="center"/>
          </w:tcPr>
          <w:p w14:paraId="3E445A2D" w14:textId="77777777" w:rsidR="009C052C" w:rsidRPr="00270D11" w:rsidRDefault="009C052C" w:rsidP="00732404">
            <w:pPr>
              <w:pStyle w:val="a3"/>
              <w:ind w:left="0"/>
              <w:jc w:val="center"/>
              <w:rPr>
                <w:rFonts w:cs="Times New Roman"/>
                <w:sz w:val="18"/>
                <w:szCs w:val="18"/>
              </w:rPr>
            </w:pPr>
            <w:r w:rsidRPr="00270D11">
              <w:rPr>
                <w:sz w:val="18"/>
                <w:szCs w:val="18"/>
              </w:rPr>
              <w:t>62,5</w:t>
            </w:r>
          </w:p>
        </w:tc>
      </w:tr>
      <w:tr w:rsidR="00270D11" w:rsidRPr="00270D11" w14:paraId="727D58B1" w14:textId="77777777" w:rsidTr="00732404">
        <w:trPr>
          <w:trHeight w:val="255"/>
        </w:trPr>
        <w:tc>
          <w:tcPr>
            <w:tcW w:w="1985" w:type="dxa"/>
            <w:noWrap/>
            <w:vAlign w:val="center"/>
            <w:hideMark/>
          </w:tcPr>
          <w:p w14:paraId="585AD691" w14:textId="77777777" w:rsidR="009C052C" w:rsidRPr="00270D11" w:rsidRDefault="009C052C" w:rsidP="00732404">
            <w:pPr>
              <w:pStyle w:val="a3"/>
              <w:ind w:left="0"/>
              <w:jc w:val="left"/>
              <w:rPr>
                <w:rFonts w:cs="Times New Roman"/>
                <w:sz w:val="18"/>
                <w:szCs w:val="18"/>
              </w:rPr>
            </w:pPr>
            <w:r w:rsidRPr="00270D11">
              <w:rPr>
                <w:sz w:val="18"/>
                <w:szCs w:val="18"/>
              </w:rPr>
              <w:t>Бельгия</w:t>
            </w:r>
          </w:p>
        </w:tc>
        <w:tc>
          <w:tcPr>
            <w:tcW w:w="1559" w:type="dxa"/>
            <w:noWrap/>
            <w:vAlign w:val="center"/>
            <w:hideMark/>
          </w:tcPr>
          <w:p w14:paraId="2FE66553" w14:textId="77777777" w:rsidR="009C052C" w:rsidRPr="00270D11" w:rsidRDefault="009C052C" w:rsidP="00732404">
            <w:pPr>
              <w:pStyle w:val="a3"/>
              <w:ind w:left="0"/>
              <w:jc w:val="center"/>
              <w:rPr>
                <w:rFonts w:cs="Times New Roman"/>
                <w:sz w:val="18"/>
                <w:szCs w:val="18"/>
              </w:rPr>
            </w:pPr>
            <w:r w:rsidRPr="00270D11">
              <w:rPr>
                <w:sz w:val="18"/>
                <w:szCs w:val="18"/>
              </w:rPr>
              <w:t>535,3</w:t>
            </w:r>
          </w:p>
        </w:tc>
        <w:tc>
          <w:tcPr>
            <w:tcW w:w="1559" w:type="dxa"/>
            <w:noWrap/>
            <w:vAlign w:val="center"/>
            <w:hideMark/>
          </w:tcPr>
          <w:p w14:paraId="34C9E32A" w14:textId="77777777" w:rsidR="009C052C" w:rsidRPr="00270D11" w:rsidRDefault="009C052C" w:rsidP="00732404">
            <w:pPr>
              <w:pStyle w:val="a3"/>
              <w:ind w:left="0"/>
              <w:jc w:val="center"/>
              <w:rPr>
                <w:rFonts w:cs="Times New Roman"/>
                <w:sz w:val="18"/>
                <w:szCs w:val="18"/>
              </w:rPr>
            </w:pPr>
            <w:r w:rsidRPr="00270D11">
              <w:rPr>
                <w:sz w:val="18"/>
                <w:szCs w:val="18"/>
              </w:rPr>
              <w:t>876,3</w:t>
            </w:r>
          </w:p>
        </w:tc>
        <w:tc>
          <w:tcPr>
            <w:tcW w:w="1701" w:type="dxa"/>
            <w:noWrap/>
            <w:vAlign w:val="center"/>
            <w:hideMark/>
          </w:tcPr>
          <w:p w14:paraId="401C9D12" w14:textId="77777777" w:rsidR="009C052C" w:rsidRPr="00270D11" w:rsidRDefault="009C052C" w:rsidP="00732404">
            <w:pPr>
              <w:pStyle w:val="a3"/>
              <w:ind w:left="0"/>
              <w:jc w:val="center"/>
              <w:rPr>
                <w:rFonts w:cs="Times New Roman"/>
                <w:sz w:val="18"/>
                <w:szCs w:val="18"/>
              </w:rPr>
            </w:pPr>
            <w:r w:rsidRPr="00270D11">
              <w:rPr>
                <w:sz w:val="18"/>
                <w:szCs w:val="18"/>
              </w:rPr>
              <w:t>439,9</w:t>
            </w:r>
          </w:p>
        </w:tc>
        <w:tc>
          <w:tcPr>
            <w:tcW w:w="1418" w:type="dxa"/>
            <w:noWrap/>
            <w:vAlign w:val="center"/>
            <w:hideMark/>
          </w:tcPr>
          <w:p w14:paraId="24C29B13" w14:textId="77777777" w:rsidR="009C052C" w:rsidRPr="00270D11" w:rsidRDefault="009C052C" w:rsidP="00732404">
            <w:pPr>
              <w:pStyle w:val="a3"/>
              <w:ind w:left="0"/>
              <w:jc w:val="center"/>
              <w:rPr>
                <w:rFonts w:cs="Times New Roman"/>
                <w:sz w:val="18"/>
                <w:szCs w:val="18"/>
              </w:rPr>
            </w:pPr>
            <w:r w:rsidRPr="00270D11">
              <w:rPr>
                <w:sz w:val="18"/>
                <w:szCs w:val="18"/>
              </w:rPr>
              <w:t>436,4</w:t>
            </w:r>
          </w:p>
        </w:tc>
        <w:tc>
          <w:tcPr>
            <w:tcW w:w="1701" w:type="dxa"/>
            <w:noWrap/>
            <w:vAlign w:val="center"/>
            <w:hideMark/>
          </w:tcPr>
          <w:p w14:paraId="58C3F215" w14:textId="77777777" w:rsidR="009C052C" w:rsidRPr="00270D11" w:rsidRDefault="009C052C" w:rsidP="00732404">
            <w:pPr>
              <w:pStyle w:val="a3"/>
              <w:ind w:left="0"/>
              <w:jc w:val="center"/>
              <w:rPr>
                <w:rFonts w:cs="Times New Roman"/>
                <w:sz w:val="18"/>
                <w:szCs w:val="18"/>
              </w:rPr>
            </w:pPr>
            <w:r w:rsidRPr="00270D11">
              <w:rPr>
                <w:sz w:val="18"/>
                <w:szCs w:val="18"/>
              </w:rPr>
              <w:t>163,7</w:t>
            </w:r>
          </w:p>
        </w:tc>
        <w:tc>
          <w:tcPr>
            <w:tcW w:w="1559" w:type="dxa"/>
            <w:vAlign w:val="center"/>
          </w:tcPr>
          <w:p w14:paraId="702AE2B9" w14:textId="77777777" w:rsidR="009C052C" w:rsidRPr="00270D11" w:rsidRDefault="009C052C" w:rsidP="00732404">
            <w:pPr>
              <w:pStyle w:val="a3"/>
              <w:ind w:left="0"/>
              <w:jc w:val="center"/>
              <w:rPr>
                <w:rFonts w:cs="Times New Roman"/>
                <w:sz w:val="18"/>
                <w:szCs w:val="18"/>
              </w:rPr>
            </w:pPr>
            <w:r w:rsidRPr="00270D11">
              <w:rPr>
                <w:sz w:val="18"/>
                <w:szCs w:val="18"/>
              </w:rPr>
              <w:t>685,0</w:t>
            </w:r>
          </w:p>
        </w:tc>
        <w:tc>
          <w:tcPr>
            <w:tcW w:w="1559" w:type="dxa"/>
            <w:vAlign w:val="center"/>
          </w:tcPr>
          <w:p w14:paraId="3848BDE8" w14:textId="77777777" w:rsidR="009C052C" w:rsidRPr="00270D11" w:rsidRDefault="009C052C" w:rsidP="00732404">
            <w:pPr>
              <w:pStyle w:val="a3"/>
              <w:ind w:left="0"/>
              <w:jc w:val="center"/>
              <w:rPr>
                <w:rFonts w:cs="Times New Roman"/>
                <w:sz w:val="18"/>
                <w:szCs w:val="18"/>
              </w:rPr>
            </w:pPr>
            <w:r w:rsidRPr="00270D11">
              <w:rPr>
                <w:sz w:val="18"/>
                <w:szCs w:val="18"/>
              </w:rPr>
              <w:t>21,8</w:t>
            </w:r>
          </w:p>
        </w:tc>
        <w:tc>
          <w:tcPr>
            <w:tcW w:w="1560" w:type="dxa"/>
            <w:vAlign w:val="center"/>
          </w:tcPr>
          <w:p w14:paraId="59AA39EF" w14:textId="77777777" w:rsidR="009C052C" w:rsidRPr="00270D11" w:rsidRDefault="009C052C" w:rsidP="00732404">
            <w:pPr>
              <w:pStyle w:val="a3"/>
              <w:ind w:left="0"/>
              <w:jc w:val="center"/>
              <w:rPr>
                <w:rFonts w:cs="Times New Roman"/>
                <w:sz w:val="18"/>
                <w:szCs w:val="18"/>
              </w:rPr>
            </w:pPr>
            <w:r w:rsidRPr="00270D11">
              <w:rPr>
                <w:sz w:val="18"/>
                <w:szCs w:val="18"/>
              </w:rPr>
              <w:t>72,4</w:t>
            </w:r>
          </w:p>
        </w:tc>
      </w:tr>
      <w:tr w:rsidR="00270D11" w:rsidRPr="00270D11" w14:paraId="0183814C" w14:textId="77777777" w:rsidTr="00732404">
        <w:trPr>
          <w:trHeight w:val="255"/>
        </w:trPr>
        <w:tc>
          <w:tcPr>
            <w:tcW w:w="1985" w:type="dxa"/>
            <w:noWrap/>
            <w:vAlign w:val="center"/>
            <w:hideMark/>
          </w:tcPr>
          <w:p w14:paraId="4DC07A75" w14:textId="77777777" w:rsidR="009C052C" w:rsidRPr="00270D11" w:rsidRDefault="009C052C" w:rsidP="00732404">
            <w:pPr>
              <w:pStyle w:val="a3"/>
              <w:ind w:left="0"/>
              <w:jc w:val="left"/>
              <w:rPr>
                <w:rFonts w:cs="Times New Roman"/>
                <w:sz w:val="18"/>
                <w:szCs w:val="18"/>
              </w:rPr>
            </w:pPr>
            <w:r w:rsidRPr="00270D11">
              <w:rPr>
                <w:sz w:val="18"/>
                <w:szCs w:val="18"/>
              </w:rPr>
              <w:t>Швейцария</w:t>
            </w:r>
          </w:p>
        </w:tc>
        <w:tc>
          <w:tcPr>
            <w:tcW w:w="1559" w:type="dxa"/>
            <w:noWrap/>
            <w:vAlign w:val="center"/>
            <w:hideMark/>
          </w:tcPr>
          <w:p w14:paraId="6C26B397" w14:textId="77777777" w:rsidR="009C052C" w:rsidRPr="00270D11" w:rsidRDefault="009C052C" w:rsidP="00732404">
            <w:pPr>
              <w:pStyle w:val="a3"/>
              <w:ind w:left="0"/>
              <w:jc w:val="center"/>
              <w:rPr>
                <w:rFonts w:cs="Times New Roman"/>
                <w:sz w:val="18"/>
                <w:szCs w:val="18"/>
              </w:rPr>
            </w:pPr>
            <w:r w:rsidRPr="00270D11">
              <w:rPr>
                <w:sz w:val="18"/>
                <w:szCs w:val="18"/>
              </w:rPr>
              <w:t>731,8</w:t>
            </w:r>
          </w:p>
        </w:tc>
        <w:tc>
          <w:tcPr>
            <w:tcW w:w="1559" w:type="dxa"/>
            <w:noWrap/>
            <w:vAlign w:val="center"/>
            <w:hideMark/>
          </w:tcPr>
          <w:p w14:paraId="23C4A6F0" w14:textId="77777777" w:rsidR="009C052C" w:rsidRPr="00270D11" w:rsidRDefault="009C052C" w:rsidP="00732404">
            <w:pPr>
              <w:pStyle w:val="a3"/>
              <w:ind w:left="0"/>
              <w:jc w:val="center"/>
              <w:rPr>
                <w:rFonts w:cs="Times New Roman"/>
                <w:sz w:val="18"/>
                <w:szCs w:val="18"/>
              </w:rPr>
            </w:pPr>
            <w:r w:rsidRPr="00270D11">
              <w:rPr>
                <w:sz w:val="18"/>
                <w:szCs w:val="18"/>
              </w:rPr>
              <w:t>872,3</w:t>
            </w:r>
          </w:p>
        </w:tc>
        <w:tc>
          <w:tcPr>
            <w:tcW w:w="1701" w:type="dxa"/>
            <w:noWrap/>
            <w:vAlign w:val="center"/>
            <w:hideMark/>
          </w:tcPr>
          <w:p w14:paraId="4A44FB10" w14:textId="77777777" w:rsidR="009C052C" w:rsidRPr="00270D11" w:rsidRDefault="009C052C" w:rsidP="00732404">
            <w:pPr>
              <w:pStyle w:val="a3"/>
              <w:ind w:left="0"/>
              <w:jc w:val="center"/>
              <w:rPr>
                <w:rFonts w:cs="Times New Roman"/>
                <w:sz w:val="18"/>
                <w:szCs w:val="18"/>
              </w:rPr>
            </w:pPr>
            <w:r w:rsidRPr="00270D11">
              <w:rPr>
                <w:sz w:val="18"/>
                <w:szCs w:val="18"/>
              </w:rPr>
              <w:t>479,5</w:t>
            </w:r>
          </w:p>
        </w:tc>
        <w:tc>
          <w:tcPr>
            <w:tcW w:w="1418" w:type="dxa"/>
            <w:noWrap/>
            <w:vAlign w:val="center"/>
            <w:hideMark/>
          </w:tcPr>
          <w:p w14:paraId="53605F4A" w14:textId="77777777" w:rsidR="009C052C" w:rsidRPr="00270D11" w:rsidRDefault="009C052C" w:rsidP="00732404">
            <w:pPr>
              <w:pStyle w:val="a3"/>
              <w:ind w:left="0"/>
              <w:jc w:val="center"/>
              <w:rPr>
                <w:rFonts w:cs="Times New Roman"/>
                <w:sz w:val="18"/>
                <w:szCs w:val="18"/>
              </w:rPr>
            </w:pPr>
            <w:r w:rsidRPr="00270D11">
              <w:rPr>
                <w:sz w:val="18"/>
                <w:szCs w:val="18"/>
              </w:rPr>
              <w:t>392,8</w:t>
            </w:r>
          </w:p>
        </w:tc>
        <w:tc>
          <w:tcPr>
            <w:tcW w:w="1701" w:type="dxa"/>
            <w:noWrap/>
            <w:vAlign w:val="center"/>
            <w:hideMark/>
          </w:tcPr>
          <w:p w14:paraId="333488DA" w14:textId="77777777" w:rsidR="009C052C" w:rsidRPr="00270D11" w:rsidRDefault="009C052C" w:rsidP="00732404">
            <w:pPr>
              <w:pStyle w:val="a3"/>
              <w:ind w:left="0"/>
              <w:jc w:val="center"/>
              <w:rPr>
                <w:rFonts w:cs="Times New Roman"/>
                <w:sz w:val="18"/>
                <w:szCs w:val="18"/>
              </w:rPr>
            </w:pPr>
            <w:r w:rsidRPr="00270D11">
              <w:rPr>
                <w:sz w:val="18"/>
                <w:szCs w:val="18"/>
              </w:rPr>
              <w:t>119,2</w:t>
            </w:r>
          </w:p>
        </w:tc>
        <w:tc>
          <w:tcPr>
            <w:tcW w:w="1559" w:type="dxa"/>
            <w:vAlign w:val="center"/>
          </w:tcPr>
          <w:p w14:paraId="0172ED6A" w14:textId="77777777" w:rsidR="009C052C" w:rsidRPr="00270D11" w:rsidRDefault="009C052C" w:rsidP="00732404">
            <w:pPr>
              <w:pStyle w:val="a3"/>
              <w:ind w:left="0"/>
              <w:jc w:val="center"/>
              <w:rPr>
                <w:rFonts w:cs="Times New Roman"/>
                <w:sz w:val="18"/>
                <w:szCs w:val="18"/>
              </w:rPr>
            </w:pPr>
            <w:r w:rsidRPr="00270D11">
              <w:rPr>
                <w:sz w:val="18"/>
                <w:szCs w:val="18"/>
              </w:rPr>
              <w:t>591,8</w:t>
            </w:r>
          </w:p>
        </w:tc>
        <w:tc>
          <w:tcPr>
            <w:tcW w:w="1559" w:type="dxa"/>
            <w:vAlign w:val="center"/>
          </w:tcPr>
          <w:p w14:paraId="310AA34C" w14:textId="77777777" w:rsidR="009C052C" w:rsidRPr="00270D11" w:rsidRDefault="009C052C" w:rsidP="00732404">
            <w:pPr>
              <w:pStyle w:val="a3"/>
              <w:ind w:left="0"/>
              <w:jc w:val="center"/>
              <w:rPr>
                <w:rFonts w:cs="Times New Roman"/>
                <w:sz w:val="18"/>
                <w:szCs w:val="18"/>
              </w:rPr>
            </w:pPr>
            <w:r w:rsidRPr="00270D11">
              <w:rPr>
                <w:sz w:val="18"/>
                <w:szCs w:val="18"/>
              </w:rPr>
              <w:t>32,2</w:t>
            </w:r>
          </w:p>
        </w:tc>
        <w:tc>
          <w:tcPr>
            <w:tcW w:w="1560" w:type="dxa"/>
            <w:vAlign w:val="center"/>
          </w:tcPr>
          <w:p w14:paraId="00275F66" w14:textId="77777777" w:rsidR="009C052C" w:rsidRPr="00270D11" w:rsidRDefault="009C052C" w:rsidP="00732404">
            <w:pPr>
              <w:pStyle w:val="a3"/>
              <w:ind w:left="0"/>
              <w:jc w:val="center"/>
              <w:rPr>
                <w:rFonts w:cs="Times New Roman"/>
                <w:sz w:val="18"/>
                <w:szCs w:val="18"/>
              </w:rPr>
            </w:pPr>
            <w:r w:rsidRPr="00270D11">
              <w:rPr>
                <w:sz w:val="18"/>
                <w:szCs w:val="18"/>
              </w:rPr>
              <w:t>56,3</w:t>
            </w:r>
          </w:p>
        </w:tc>
      </w:tr>
      <w:tr w:rsidR="00270D11" w:rsidRPr="00270D11" w14:paraId="3137EBEF" w14:textId="77777777" w:rsidTr="00732404">
        <w:trPr>
          <w:trHeight w:val="255"/>
        </w:trPr>
        <w:tc>
          <w:tcPr>
            <w:tcW w:w="1985" w:type="dxa"/>
            <w:noWrap/>
            <w:vAlign w:val="center"/>
            <w:hideMark/>
          </w:tcPr>
          <w:p w14:paraId="2D03E30B" w14:textId="77777777" w:rsidR="009C052C" w:rsidRPr="00270D11" w:rsidRDefault="009C052C" w:rsidP="00732404">
            <w:pPr>
              <w:pStyle w:val="a3"/>
              <w:ind w:left="0"/>
              <w:jc w:val="left"/>
              <w:rPr>
                <w:rFonts w:cs="Times New Roman"/>
                <w:sz w:val="18"/>
                <w:szCs w:val="18"/>
              </w:rPr>
            </w:pPr>
            <w:r w:rsidRPr="00270D11">
              <w:rPr>
                <w:sz w:val="18"/>
                <w:szCs w:val="18"/>
              </w:rPr>
              <w:t>Россия</w:t>
            </w:r>
          </w:p>
        </w:tc>
        <w:tc>
          <w:tcPr>
            <w:tcW w:w="1559" w:type="dxa"/>
            <w:noWrap/>
            <w:vAlign w:val="center"/>
            <w:hideMark/>
          </w:tcPr>
          <w:p w14:paraId="0929DD76" w14:textId="77777777" w:rsidR="009C052C" w:rsidRPr="00270D11" w:rsidRDefault="009C052C" w:rsidP="00732404">
            <w:pPr>
              <w:pStyle w:val="a3"/>
              <w:ind w:left="0"/>
              <w:jc w:val="center"/>
              <w:rPr>
                <w:rFonts w:cs="Times New Roman"/>
                <w:sz w:val="18"/>
                <w:szCs w:val="18"/>
              </w:rPr>
            </w:pPr>
            <w:r w:rsidRPr="00270D11">
              <w:rPr>
                <w:sz w:val="18"/>
                <w:szCs w:val="18"/>
              </w:rPr>
              <w:t>1 687,4</w:t>
            </w:r>
          </w:p>
        </w:tc>
        <w:tc>
          <w:tcPr>
            <w:tcW w:w="1559" w:type="dxa"/>
            <w:noWrap/>
            <w:vAlign w:val="center"/>
            <w:hideMark/>
          </w:tcPr>
          <w:p w14:paraId="2621BEB7" w14:textId="77777777" w:rsidR="009C052C" w:rsidRPr="00270D11" w:rsidRDefault="009C052C" w:rsidP="00732404">
            <w:pPr>
              <w:pStyle w:val="a3"/>
              <w:ind w:left="0"/>
              <w:jc w:val="center"/>
              <w:rPr>
                <w:rFonts w:cs="Times New Roman"/>
                <w:sz w:val="18"/>
                <w:szCs w:val="18"/>
              </w:rPr>
            </w:pPr>
            <w:r w:rsidRPr="00270D11">
              <w:rPr>
                <w:sz w:val="18"/>
                <w:szCs w:val="18"/>
              </w:rPr>
              <w:t>834,3</w:t>
            </w:r>
          </w:p>
        </w:tc>
        <w:tc>
          <w:tcPr>
            <w:tcW w:w="1701" w:type="dxa"/>
            <w:noWrap/>
            <w:vAlign w:val="center"/>
            <w:hideMark/>
          </w:tcPr>
          <w:p w14:paraId="779E2F35" w14:textId="77777777" w:rsidR="009C052C" w:rsidRPr="00270D11" w:rsidRDefault="009C052C" w:rsidP="00732404">
            <w:pPr>
              <w:pStyle w:val="a3"/>
              <w:ind w:left="0"/>
              <w:jc w:val="center"/>
              <w:rPr>
                <w:rFonts w:cs="Times New Roman"/>
                <w:sz w:val="18"/>
                <w:szCs w:val="18"/>
              </w:rPr>
            </w:pPr>
            <w:r w:rsidRPr="00270D11">
              <w:rPr>
                <w:sz w:val="18"/>
                <w:szCs w:val="18"/>
              </w:rPr>
              <w:t>481,5</w:t>
            </w:r>
          </w:p>
        </w:tc>
        <w:tc>
          <w:tcPr>
            <w:tcW w:w="1418" w:type="dxa"/>
            <w:noWrap/>
            <w:vAlign w:val="center"/>
            <w:hideMark/>
          </w:tcPr>
          <w:p w14:paraId="0A85F9B5" w14:textId="77777777" w:rsidR="009C052C" w:rsidRPr="00270D11" w:rsidRDefault="009C052C" w:rsidP="00732404">
            <w:pPr>
              <w:pStyle w:val="a3"/>
              <w:ind w:left="0"/>
              <w:jc w:val="center"/>
              <w:rPr>
                <w:rFonts w:cs="Times New Roman"/>
                <w:sz w:val="18"/>
                <w:szCs w:val="18"/>
              </w:rPr>
            </w:pPr>
            <w:r w:rsidRPr="00270D11">
              <w:rPr>
                <w:sz w:val="18"/>
                <w:szCs w:val="18"/>
              </w:rPr>
              <w:t>352,8</w:t>
            </w:r>
          </w:p>
        </w:tc>
        <w:tc>
          <w:tcPr>
            <w:tcW w:w="1701" w:type="dxa"/>
            <w:noWrap/>
            <w:vAlign w:val="center"/>
            <w:hideMark/>
          </w:tcPr>
          <w:p w14:paraId="50C950C5" w14:textId="77777777" w:rsidR="009C052C" w:rsidRPr="00270D11" w:rsidRDefault="009C052C" w:rsidP="00732404">
            <w:pPr>
              <w:pStyle w:val="a3"/>
              <w:ind w:left="0"/>
              <w:jc w:val="center"/>
              <w:rPr>
                <w:rFonts w:cs="Times New Roman"/>
                <w:sz w:val="18"/>
                <w:szCs w:val="18"/>
              </w:rPr>
            </w:pPr>
            <w:r w:rsidRPr="00270D11">
              <w:rPr>
                <w:sz w:val="18"/>
                <w:szCs w:val="18"/>
              </w:rPr>
              <w:t>49,4</w:t>
            </w:r>
          </w:p>
        </w:tc>
        <w:tc>
          <w:tcPr>
            <w:tcW w:w="1559" w:type="dxa"/>
            <w:vAlign w:val="center"/>
          </w:tcPr>
          <w:p w14:paraId="562C825C" w14:textId="77777777" w:rsidR="009C052C" w:rsidRPr="00270D11" w:rsidRDefault="009C052C" w:rsidP="00732404">
            <w:pPr>
              <w:pStyle w:val="a3"/>
              <w:ind w:left="0"/>
              <w:jc w:val="center"/>
              <w:rPr>
                <w:rFonts w:cs="Times New Roman"/>
                <w:sz w:val="18"/>
                <w:szCs w:val="18"/>
              </w:rPr>
            </w:pPr>
            <w:r w:rsidRPr="00270D11">
              <w:rPr>
                <w:sz w:val="18"/>
                <w:szCs w:val="18"/>
              </w:rPr>
              <w:t>673,6</w:t>
            </w:r>
          </w:p>
        </w:tc>
        <w:tc>
          <w:tcPr>
            <w:tcW w:w="1559" w:type="dxa"/>
            <w:vAlign w:val="center"/>
          </w:tcPr>
          <w:p w14:paraId="0491F9BD" w14:textId="77777777" w:rsidR="009C052C" w:rsidRPr="00270D11" w:rsidRDefault="009C052C" w:rsidP="00732404">
            <w:pPr>
              <w:pStyle w:val="a3"/>
              <w:ind w:left="0"/>
              <w:jc w:val="center"/>
              <w:rPr>
                <w:rFonts w:cs="Times New Roman"/>
                <w:sz w:val="18"/>
                <w:szCs w:val="18"/>
              </w:rPr>
            </w:pPr>
            <w:r w:rsidRPr="00270D11">
              <w:rPr>
                <w:sz w:val="18"/>
                <w:szCs w:val="18"/>
              </w:rPr>
              <w:t>19,3</w:t>
            </w:r>
          </w:p>
        </w:tc>
        <w:tc>
          <w:tcPr>
            <w:tcW w:w="1560" w:type="dxa"/>
            <w:vAlign w:val="center"/>
          </w:tcPr>
          <w:p w14:paraId="6F2673DE" w14:textId="77777777" w:rsidR="009C052C" w:rsidRPr="00270D11" w:rsidRDefault="009C052C" w:rsidP="00732404">
            <w:pPr>
              <w:pStyle w:val="a3"/>
              <w:ind w:left="0"/>
              <w:jc w:val="center"/>
              <w:rPr>
                <w:rFonts w:cs="Times New Roman"/>
                <w:sz w:val="18"/>
                <w:szCs w:val="18"/>
              </w:rPr>
            </w:pPr>
            <w:r w:rsidRPr="00270D11">
              <w:rPr>
                <w:sz w:val="18"/>
                <w:szCs w:val="18"/>
              </w:rPr>
              <w:t>48,0</w:t>
            </w:r>
          </w:p>
        </w:tc>
      </w:tr>
      <w:tr w:rsidR="00270D11" w:rsidRPr="00270D11" w14:paraId="02CE856B" w14:textId="77777777" w:rsidTr="00732404">
        <w:trPr>
          <w:trHeight w:val="255"/>
        </w:trPr>
        <w:tc>
          <w:tcPr>
            <w:tcW w:w="1985" w:type="dxa"/>
            <w:noWrap/>
            <w:vAlign w:val="center"/>
            <w:hideMark/>
          </w:tcPr>
          <w:p w14:paraId="4962F309" w14:textId="77777777" w:rsidR="009C052C" w:rsidRPr="00270D11" w:rsidRDefault="009C052C" w:rsidP="00732404">
            <w:pPr>
              <w:pStyle w:val="a3"/>
              <w:ind w:left="0"/>
              <w:jc w:val="left"/>
              <w:rPr>
                <w:rFonts w:cs="Times New Roman"/>
                <w:sz w:val="18"/>
                <w:szCs w:val="18"/>
              </w:rPr>
            </w:pPr>
            <w:r w:rsidRPr="00270D11">
              <w:rPr>
                <w:sz w:val="18"/>
                <w:szCs w:val="18"/>
              </w:rPr>
              <w:t>Польша</w:t>
            </w:r>
          </w:p>
        </w:tc>
        <w:tc>
          <w:tcPr>
            <w:tcW w:w="1559" w:type="dxa"/>
            <w:noWrap/>
            <w:vAlign w:val="center"/>
            <w:hideMark/>
          </w:tcPr>
          <w:p w14:paraId="7412777C" w14:textId="77777777" w:rsidR="009C052C" w:rsidRPr="00270D11" w:rsidRDefault="009C052C" w:rsidP="00732404">
            <w:pPr>
              <w:pStyle w:val="a3"/>
              <w:ind w:left="0"/>
              <w:jc w:val="center"/>
              <w:rPr>
                <w:rFonts w:cs="Times New Roman"/>
                <w:sz w:val="18"/>
                <w:szCs w:val="18"/>
              </w:rPr>
            </w:pPr>
            <w:r w:rsidRPr="00270D11">
              <w:rPr>
                <w:sz w:val="18"/>
                <w:szCs w:val="18"/>
              </w:rPr>
              <w:t>597,3</w:t>
            </w:r>
          </w:p>
        </w:tc>
        <w:tc>
          <w:tcPr>
            <w:tcW w:w="1559" w:type="dxa"/>
            <w:noWrap/>
            <w:vAlign w:val="center"/>
            <w:hideMark/>
          </w:tcPr>
          <w:p w14:paraId="037EBA60" w14:textId="77777777" w:rsidR="009C052C" w:rsidRPr="00270D11" w:rsidRDefault="009C052C" w:rsidP="00732404">
            <w:pPr>
              <w:pStyle w:val="a3"/>
              <w:ind w:left="0"/>
              <w:jc w:val="center"/>
              <w:rPr>
                <w:rFonts w:cs="Times New Roman"/>
                <w:sz w:val="18"/>
                <w:szCs w:val="18"/>
              </w:rPr>
            </w:pPr>
            <w:r w:rsidRPr="00270D11">
              <w:rPr>
                <w:sz w:val="18"/>
                <w:szCs w:val="18"/>
              </w:rPr>
              <w:t>633,4</w:t>
            </w:r>
          </w:p>
        </w:tc>
        <w:tc>
          <w:tcPr>
            <w:tcW w:w="1701" w:type="dxa"/>
            <w:noWrap/>
            <w:vAlign w:val="center"/>
            <w:hideMark/>
          </w:tcPr>
          <w:p w14:paraId="2FC09EC3" w14:textId="77777777" w:rsidR="009C052C" w:rsidRPr="00270D11" w:rsidRDefault="009C052C" w:rsidP="00732404">
            <w:pPr>
              <w:pStyle w:val="a3"/>
              <w:ind w:left="0"/>
              <w:jc w:val="center"/>
              <w:rPr>
                <w:rFonts w:cs="Times New Roman"/>
                <w:sz w:val="18"/>
                <w:szCs w:val="18"/>
              </w:rPr>
            </w:pPr>
            <w:r w:rsidRPr="00270D11">
              <w:rPr>
                <w:sz w:val="18"/>
                <w:szCs w:val="18"/>
              </w:rPr>
              <w:t>330,9</w:t>
            </w:r>
          </w:p>
        </w:tc>
        <w:tc>
          <w:tcPr>
            <w:tcW w:w="1418" w:type="dxa"/>
            <w:noWrap/>
            <w:vAlign w:val="center"/>
            <w:hideMark/>
          </w:tcPr>
          <w:p w14:paraId="0B9766ED" w14:textId="77777777" w:rsidR="009C052C" w:rsidRPr="00270D11" w:rsidRDefault="009C052C" w:rsidP="00732404">
            <w:pPr>
              <w:pStyle w:val="a3"/>
              <w:ind w:left="0"/>
              <w:jc w:val="center"/>
              <w:rPr>
                <w:rFonts w:cs="Times New Roman"/>
                <w:sz w:val="18"/>
                <w:szCs w:val="18"/>
              </w:rPr>
            </w:pPr>
            <w:r w:rsidRPr="00270D11">
              <w:rPr>
                <w:sz w:val="18"/>
                <w:szCs w:val="18"/>
              </w:rPr>
              <w:t>302,5</w:t>
            </w:r>
          </w:p>
        </w:tc>
        <w:tc>
          <w:tcPr>
            <w:tcW w:w="1701" w:type="dxa"/>
            <w:noWrap/>
            <w:vAlign w:val="center"/>
            <w:hideMark/>
          </w:tcPr>
          <w:p w14:paraId="4A543B88" w14:textId="77777777" w:rsidR="009C052C" w:rsidRPr="00270D11" w:rsidRDefault="009C052C" w:rsidP="00732404">
            <w:pPr>
              <w:pStyle w:val="a3"/>
              <w:ind w:left="0"/>
              <w:jc w:val="center"/>
              <w:rPr>
                <w:rFonts w:cs="Times New Roman"/>
                <w:sz w:val="18"/>
                <w:szCs w:val="18"/>
              </w:rPr>
            </w:pPr>
            <w:r w:rsidRPr="00270D11">
              <w:rPr>
                <w:sz w:val="18"/>
                <w:szCs w:val="18"/>
              </w:rPr>
              <w:t>106,0</w:t>
            </w:r>
          </w:p>
        </w:tc>
        <w:tc>
          <w:tcPr>
            <w:tcW w:w="1559" w:type="dxa"/>
            <w:vAlign w:val="center"/>
          </w:tcPr>
          <w:p w14:paraId="1C7CBB68" w14:textId="77777777" w:rsidR="009C052C" w:rsidRPr="00270D11" w:rsidRDefault="009C052C" w:rsidP="00732404">
            <w:pPr>
              <w:pStyle w:val="a3"/>
              <w:ind w:left="0"/>
              <w:jc w:val="center"/>
              <w:rPr>
                <w:rFonts w:cs="Times New Roman"/>
                <w:sz w:val="18"/>
                <w:szCs w:val="18"/>
              </w:rPr>
            </w:pPr>
            <w:r w:rsidRPr="00270D11">
              <w:rPr>
                <w:sz w:val="18"/>
                <w:szCs w:val="18"/>
              </w:rPr>
              <w:t>531,9</w:t>
            </w:r>
          </w:p>
        </w:tc>
        <w:tc>
          <w:tcPr>
            <w:tcW w:w="1559" w:type="dxa"/>
            <w:vAlign w:val="center"/>
          </w:tcPr>
          <w:p w14:paraId="782E46F1" w14:textId="77777777" w:rsidR="009C052C" w:rsidRPr="00270D11" w:rsidRDefault="009C052C" w:rsidP="00732404">
            <w:pPr>
              <w:pStyle w:val="a3"/>
              <w:ind w:left="0"/>
              <w:jc w:val="center"/>
              <w:rPr>
                <w:rFonts w:cs="Times New Roman"/>
                <w:sz w:val="18"/>
                <w:szCs w:val="18"/>
              </w:rPr>
            </w:pPr>
            <w:r w:rsidRPr="00270D11">
              <w:rPr>
                <w:sz w:val="18"/>
                <w:szCs w:val="18"/>
              </w:rPr>
              <w:t>16,0</w:t>
            </w:r>
          </w:p>
        </w:tc>
        <w:tc>
          <w:tcPr>
            <w:tcW w:w="1560" w:type="dxa"/>
            <w:vAlign w:val="center"/>
          </w:tcPr>
          <w:p w14:paraId="2264744D" w14:textId="77777777" w:rsidR="009C052C" w:rsidRPr="00270D11" w:rsidRDefault="009C052C" w:rsidP="00732404">
            <w:pPr>
              <w:pStyle w:val="a3"/>
              <w:ind w:left="0"/>
              <w:jc w:val="center"/>
              <w:rPr>
                <w:rFonts w:cs="Times New Roman"/>
                <w:sz w:val="18"/>
                <w:szCs w:val="18"/>
              </w:rPr>
            </w:pPr>
            <w:r w:rsidRPr="00270D11">
              <w:rPr>
                <w:sz w:val="18"/>
                <w:szCs w:val="18"/>
              </w:rPr>
              <w:t>81,0</w:t>
            </w:r>
          </w:p>
        </w:tc>
      </w:tr>
      <w:tr w:rsidR="00270D11" w:rsidRPr="00270D11" w14:paraId="7F24AE57" w14:textId="77777777" w:rsidTr="00732404">
        <w:trPr>
          <w:trHeight w:val="255"/>
        </w:trPr>
        <w:tc>
          <w:tcPr>
            <w:tcW w:w="1985" w:type="dxa"/>
            <w:noWrap/>
            <w:vAlign w:val="center"/>
            <w:hideMark/>
          </w:tcPr>
          <w:p w14:paraId="47E10C5F" w14:textId="77777777" w:rsidR="009C052C" w:rsidRPr="00270D11" w:rsidRDefault="009C052C" w:rsidP="00732404">
            <w:pPr>
              <w:pStyle w:val="a3"/>
              <w:ind w:left="0"/>
              <w:jc w:val="left"/>
              <w:rPr>
                <w:rFonts w:cs="Times New Roman"/>
                <w:sz w:val="18"/>
                <w:szCs w:val="18"/>
              </w:rPr>
            </w:pPr>
            <w:r w:rsidRPr="00270D11">
              <w:rPr>
                <w:sz w:val="18"/>
                <w:szCs w:val="18"/>
              </w:rPr>
              <w:t>Швеция</w:t>
            </w:r>
          </w:p>
        </w:tc>
        <w:tc>
          <w:tcPr>
            <w:tcW w:w="1559" w:type="dxa"/>
            <w:noWrap/>
            <w:vAlign w:val="center"/>
            <w:hideMark/>
          </w:tcPr>
          <w:p w14:paraId="1FA482B1" w14:textId="77777777" w:rsidR="009C052C" w:rsidRPr="00270D11" w:rsidRDefault="009C052C" w:rsidP="00732404">
            <w:pPr>
              <w:pStyle w:val="a3"/>
              <w:ind w:left="0"/>
              <w:jc w:val="center"/>
              <w:rPr>
                <w:rFonts w:cs="Times New Roman"/>
                <w:sz w:val="18"/>
                <w:szCs w:val="18"/>
              </w:rPr>
            </w:pPr>
            <w:r w:rsidRPr="00270D11">
              <w:rPr>
                <w:sz w:val="18"/>
                <w:szCs w:val="18"/>
              </w:rPr>
              <w:t>533,9</w:t>
            </w:r>
          </w:p>
        </w:tc>
        <w:tc>
          <w:tcPr>
            <w:tcW w:w="1559" w:type="dxa"/>
            <w:noWrap/>
            <w:vAlign w:val="center"/>
            <w:hideMark/>
          </w:tcPr>
          <w:p w14:paraId="0536732E" w14:textId="77777777" w:rsidR="009C052C" w:rsidRPr="00270D11" w:rsidRDefault="009C052C" w:rsidP="00732404">
            <w:pPr>
              <w:pStyle w:val="a3"/>
              <w:ind w:left="0"/>
              <w:jc w:val="center"/>
              <w:rPr>
                <w:rFonts w:cs="Times New Roman"/>
                <w:sz w:val="18"/>
                <w:szCs w:val="18"/>
              </w:rPr>
            </w:pPr>
            <w:r w:rsidRPr="00270D11">
              <w:rPr>
                <w:sz w:val="18"/>
                <w:szCs w:val="18"/>
              </w:rPr>
              <w:t>488,1</w:t>
            </w:r>
          </w:p>
        </w:tc>
        <w:tc>
          <w:tcPr>
            <w:tcW w:w="1701" w:type="dxa"/>
            <w:noWrap/>
            <w:vAlign w:val="center"/>
            <w:hideMark/>
          </w:tcPr>
          <w:p w14:paraId="14ED6C01" w14:textId="77777777" w:rsidR="009C052C" w:rsidRPr="00270D11" w:rsidRDefault="009C052C" w:rsidP="00732404">
            <w:pPr>
              <w:pStyle w:val="a3"/>
              <w:ind w:left="0"/>
              <w:jc w:val="center"/>
              <w:rPr>
                <w:rFonts w:cs="Times New Roman"/>
                <w:sz w:val="18"/>
                <w:szCs w:val="18"/>
              </w:rPr>
            </w:pPr>
            <w:r w:rsidRPr="00270D11">
              <w:rPr>
                <w:sz w:val="18"/>
                <w:szCs w:val="18"/>
              </w:rPr>
              <w:t>255,2</w:t>
            </w:r>
          </w:p>
        </w:tc>
        <w:tc>
          <w:tcPr>
            <w:tcW w:w="1418" w:type="dxa"/>
            <w:noWrap/>
            <w:vAlign w:val="center"/>
            <w:hideMark/>
          </w:tcPr>
          <w:p w14:paraId="73550FFE" w14:textId="77777777" w:rsidR="009C052C" w:rsidRPr="00270D11" w:rsidRDefault="009C052C" w:rsidP="00732404">
            <w:pPr>
              <w:pStyle w:val="a3"/>
              <w:ind w:left="0"/>
              <w:jc w:val="center"/>
              <w:rPr>
                <w:rFonts w:cs="Times New Roman"/>
                <w:sz w:val="18"/>
                <w:szCs w:val="18"/>
              </w:rPr>
            </w:pPr>
            <w:r w:rsidRPr="00270D11">
              <w:rPr>
                <w:sz w:val="18"/>
                <w:szCs w:val="18"/>
              </w:rPr>
              <w:t>232,9</w:t>
            </w:r>
          </w:p>
        </w:tc>
        <w:tc>
          <w:tcPr>
            <w:tcW w:w="1701" w:type="dxa"/>
            <w:noWrap/>
            <w:vAlign w:val="center"/>
            <w:hideMark/>
          </w:tcPr>
          <w:p w14:paraId="215374DE" w14:textId="77777777" w:rsidR="009C052C" w:rsidRPr="00270D11" w:rsidRDefault="009C052C" w:rsidP="00732404">
            <w:pPr>
              <w:pStyle w:val="a3"/>
              <w:ind w:left="0"/>
              <w:jc w:val="center"/>
              <w:rPr>
                <w:rFonts w:cs="Times New Roman"/>
                <w:sz w:val="18"/>
                <w:szCs w:val="18"/>
              </w:rPr>
            </w:pPr>
            <w:r w:rsidRPr="00270D11">
              <w:rPr>
                <w:sz w:val="18"/>
                <w:szCs w:val="18"/>
              </w:rPr>
              <w:t>91,4</w:t>
            </w:r>
          </w:p>
        </w:tc>
        <w:tc>
          <w:tcPr>
            <w:tcW w:w="1559" w:type="dxa"/>
            <w:vAlign w:val="center"/>
          </w:tcPr>
          <w:p w14:paraId="19B72A37" w14:textId="77777777" w:rsidR="009C052C" w:rsidRPr="00270D11" w:rsidRDefault="009C052C" w:rsidP="00732404">
            <w:pPr>
              <w:pStyle w:val="a3"/>
              <w:ind w:left="0"/>
              <w:jc w:val="center"/>
              <w:rPr>
                <w:rFonts w:cs="Times New Roman"/>
                <w:sz w:val="18"/>
                <w:szCs w:val="18"/>
              </w:rPr>
            </w:pPr>
            <w:r w:rsidRPr="00270D11">
              <w:rPr>
                <w:sz w:val="18"/>
                <w:szCs w:val="18"/>
              </w:rPr>
              <w:t>319,5</w:t>
            </w:r>
          </w:p>
        </w:tc>
        <w:tc>
          <w:tcPr>
            <w:tcW w:w="1559" w:type="dxa"/>
            <w:vAlign w:val="center"/>
          </w:tcPr>
          <w:p w14:paraId="22DB30FC" w14:textId="77777777" w:rsidR="009C052C" w:rsidRPr="00270D11" w:rsidRDefault="009C052C" w:rsidP="00732404">
            <w:pPr>
              <w:pStyle w:val="a3"/>
              <w:ind w:left="0"/>
              <w:jc w:val="center"/>
              <w:rPr>
                <w:rFonts w:cs="Times New Roman"/>
                <w:sz w:val="18"/>
                <w:szCs w:val="18"/>
              </w:rPr>
            </w:pPr>
            <w:r w:rsidRPr="00270D11">
              <w:rPr>
                <w:sz w:val="18"/>
                <w:szCs w:val="18"/>
              </w:rPr>
              <w:t>34,5</w:t>
            </w:r>
          </w:p>
        </w:tc>
        <w:tc>
          <w:tcPr>
            <w:tcW w:w="1560" w:type="dxa"/>
            <w:vAlign w:val="center"/>
          </w:tcPr>
          <w:p w14:paraId="4DF30571" w14:textId="77777777" w:rsidR="009C052C" w:rsidRPr="00270D11" w:rsidRDefault="009C052C" w:rsidP="00732404">
            <w:pPr>
              <w:pStyle w:val="a3"/>
              <w:ind w:left="0"/>
              <w:jc w:val="center"/>
              <w:rPr>
                <w:rFonts w:cs="Times New Roman"/>
                <w:sz w:val="18"/>
                <w:szCs w:val="18"/>
              </w:rPr>
            </w:pPr>
            <w:r w:rsidRPr="00270D11">
              <w:rPr>
                <w:sz w:val="18"/>
                <w:szCs w:val="18"/>
              </w:rPr>
              <w:t>74,5</w:t>
            </w:r>
          </w:p>
        </w:tc>
      </w:tr>
      <w:tr w:rsidR="00270D11" w:rsidRPr="00270D11" w14:paraId="4A9EE8BC" w14:textId="77777777" w:rsidTr="00732404">
        <w:trPr>
          <w:trHeight w:val="255"/>
        </w:trPr>
        <w:tc>
          <w:tcPr>
            <w:tcW w:w="1985" w:type="dxa"/>
            <w:noWrap/>
            <w:vAlign w:val="center"/>
            <w:hideMark/>
          </w:tcPr>
          <w:p w14:paraId="3D414E32" w14:textId="77777777" w:rsidR="009C052C" w:rsidRPr="00270D11" w:rsidRDefault="009C052C" w:rsidP="00732404">
            <w:pPr>
              <w:pStyle w:val="a3"/>
              <w:ind w:left="0"/>
              <w:jc w:val="left"/>
              <w:rPr>
                <w:rFonts w:cs="Times New Roman"/>
                <w:sz w:val="18"/>
                <w:szCs w:val="18"/>
              </w:rPr>
            </w:pPr>
            <w:r w:rsidRPr="00270D11">
              <w:rPr>
                <w:sz w:val="18"/>
                <w:szCs w:val="18"/>
              </w:rPr>
              <w:t>Австрия</w:t>
            </w:r>
          </w:p>
        </w:tc>
        <w:tc>
          <w:tcPr>
            <w:tcW w:w="1559" w:type="dxa"/>
            <w:noWrap/>
            <w:vAlign w:val="center"/>
            <w:hideMark/>
          </w:tcPr>
          <w:p w14:paraId="0D61A11E" w14:textId="77777777" w:rsidR="009C052C" w:rsidRPr="00270D11" w:rsidRDefault="009C052C" w:rsidP="00732404">
            <w:pPr>
              <w:pStyle w:val="a3"/>
              <w:ind w:left="0"/>
              <w:jc w:val="center"/>
              <w:rPr>
                <w:rFonts w:cs="Times New Roman"/>
                <w:sz w:val="18"/>
                <w:szCs w:val="18"/>
              </w:rPr>
            </w:pPr>
            <w:r w:rsidRPr="00270D11">
              <w:rPr>
                <w:sz w:val="18"/>
                <w:szCs w:val="18"/>
              </w:rPr>
              <w:t>445,0</w:t>
            </w:r>
          </w:p>
        </w:tc>
        <w:tc>
          <w:tcPr>
            <w:tcW w:w="1559" w:type="dxa"/>
            <w:noWrap/>
            <w:vAlign w:val="center"/>
            <w:hideMark/>
          </w:tcPr>
          <w:p w14:paraId="756EC447" w14:textId="77777777" w:rsidR="009C052C" w:rsidRPr="00270D11" w:rsidRDefault="009C052C" w:rsidP="00732404">
            <w:pPr>
              <w:pStyle w:val="a3"/>
              <w:ind w:left="0"/>
              <w:jc w:val="center"/>
              <w:rPr>
                <w:rFonts w:cs="Times New Roman"/>
                <w:sz w:val="18"/>
                <w:szCs w:val="18"/>
              </w:rPr>
            </w:pPr>
            <w:r w:rsidRPr="00270D11">
              <w:rPr>
                <w:sz w:val="18"/>
                <w:szCs w:val="18"/>
              </w:rPr>
              <w:t>478,3</w:t>
            </w:r>
          </w:p>
        </w:tc>
        <w:tc>
          <w:tcPr>
            <w:tcW w:w="1701" w:type="dxa"/>
            <w:noWrap/>
            <w:vAlign w:val="center"/>
            <w:hideMark/>
          </w:tcPr>
          <w:p w14:paraId="356CC377" w14:textId="77777777" w:rsidR="009C052C" w:rsidRPr="00270D11" w:rsidRDefault="009C052C" w:rsidP="00732404">
            <w:pPr>
              <w:pStyle w:val="a3"/>
              <w:ind w:left="0"/>
              <w:jc w:val="center"/>
              <w:rPr>
                <w:rFonts w:cs="Times New Roman"/>
                <w:sz w:val="18"/>
                <w:szCs w:val="18"/>
              </w:rPr>
            </w:pPr>
            <w:r w:rsidRPr="00270D11">
              <w:rPr>
                <w:sz w:val="18"/>
                <w:szCs w:val="18"/>
              </w:rPr>
              <w:t>246,7</w:t>
            </w:r>
          </w:p>
        </w:tc>
        <w:tc>
          <w:tcPr>
            <w:tcW w:w="1418" w:type="dxa"/>
            <w:noWrap/>
            <w:vAlign w:val="center"/>
            <w:hideMark/>
          </w:tcPr>
          <w:p w14:paraId="289386D2" w14:textId="77777777" w:rsidR="009C052C" w:rsidRPr="00270D11" w:rsidRDefault="009C052C" w:rsidP="00732404">
            <w:pPr>
              <w:pStyle w:val="a3"/>
              <w:ind w:left="0"/>
              <w:jc w:val="center"/>
              <w:rPr>
                <w:rFonts w:cs="Times New Roman"/>
                <w:sz w:val="18"/>
                <w:szCs w:val="18"/>
              </w:rPr>
            </w:pPr>
            <w:r w:rsidRPr="00270D11">
              <w:rPr>
                <w:sz w:val="18"/>
                <w:szCs w:val="18"/>
              </w:rPr>
              <w:t>231,6</w:t>
            </w:r>
          </w:p>
        </w:tc>
        <w:tc>
          <w:tcPr>
            <w:tcW w:w="1701" w:type="dxa"/>
            <w:noWrap/>
            <w:vAlign w:val="center"/>
            <w:hideMark/>
          </w:tcPr>
          <w:p w14:paraId="3EA7F0EB" w14:textId="77777777" w:rsidR="009C052C" w:rsidRPr="00270D11" w:rsidRDefault="009C052C" w:rsidP="00732404">
            <w:pPr>
              <w:pStyle w:val="a3"/>
              <w:ind w:left="0"/>
              <w:jc w:val="center"/>
              <w:rPr>
                <w:rFonts w:cs="Times New Roman"/>
                <w:sz w:val="18"/>
                <w:szCs w:val="18"/>
              </w:rPr>
            </w:pPr>
            <w:r w:rsidRPr="00270D11">
              <w:rPr>
                <w:sz w:val="18"/>
                <w:szCs w:val="18"/>
              </w:rPr>
              <w:t>107,5</w:t>
            </w:r>
          </w:p>
        </w:tc>
        <w:tc>
          <w:tcPr>
            <w:tcW w:w="1559" w:type="dxa"/>
            <w:vAlign w:val="center"/>
          </w:tcPr>
          <w:p w14:paraId="4BD23DEA" w14:textId="77777777" w:rsidR="009C052C" w:rsidRPr="00270D11" w:rsidRDefault="009C052C" w:rsidP="00732404">
            <w:pPr>
              <w:pStyle w:val="a3"/>
              <w:ind w:left="0"/>
              <w:jc w:val="center"/>
              <w:rPr>
                <w:rFonts w:cs="Times New Roman"/>
                <w:sz w:val="18"/>
                <w:szCs w:val="18"/>
              </w:rPr>
            </w:pPr>
            <w:r w:rsidRPr="00270D11">
              <w:rPr>
                <w:sz w:val="18"/>
                <w:szCs w:val="18"/>
              </w:rPr>
              <w:t>363,4</w:t>
            </w:r>
          </w:p>
        </w:tc>
        <w:tc>
          <w:tcPr>
            <w:tcW w:w="1559" w:type="dxa"/>
            <w:vAlign w:val="center"/>
          </w:tcPr>
          <w:p w14:paraId="5B9E0BFA" w14:textId="77777777" w:rsidR="009C052C" w:rsidRPr="00270D11" w:rsidRDefault="009C052C" w:rsidP="00732404">
            <w:pPr>
              <w:pStyle w:val="a3"/>
              <w:ind w:left="0"/>
              <w:jc w:val="center"/>
              <w:rPr>
                <w:rFonts w:cs="Times New Roman"/>
                <w:sz w:val="18"/>
                <w:szCs w:val="18"/>
              </w:rPr>
            </w:pPr>
            <w:r w:rsidRPr="00270D11">
              <w:rPr>
                <w:sz w:val="18"/>
                <w:szCs w:val="18"/>
              </w:rPr>
              <w:t>24,0</w:t>
            </w:r>
          </w:p>
        </w:tc>
        <w:tc>
          <w:tcPr>
            <w:tcW w:w="1560" w:type="dxa"/>
            <w:vAlign w:val="center"/>
          </w:tcPr>
          <w:p w14:paraId="593E6B15" w14:textId="77777777" w:rsidR="009C052C" w:rsidRPr="00270D11" w:rsidRDefault="009C052C" w:rsidP="00732404">
            <w:pPr>
              <w:pStyle w:val="a3"/>
              <w:ind w:left="0"/>
              <w:jc w:val="center"/>
              <w:rPr>
                <w:rFonts w:cs="Times New Roman"/>
                <w:sz w:val="18"/>
                <w:szCs w:val="18"/>
              </w:rPr>
            </w:pPr>
            <w:r w:rsidRPr="00270D11">
              <w:rPr>
                <w:sz w:val="18"/>
                <w:szCs w:val="18"/>
              </w:rPr>
              <w:t>77,6</w:t>
            </w:r>
          </w:p>
        </w:tc>
      </w:tr>
      <w:tr w:rsidR="00270D11" w:rsidRPr="00270D11" w14:paraId="1EB313E6" w14:textId="77777777" w:rsidTr="00732404">
        <w:trPr>
          <w:trHeight w:val="255"/>
        </w:trPr>
        <w:tc>
          <w:tcPr>
            <w:tcW w:w="1985" w:type="dxa"/>
            <w:noWrap/>
            <w:vAlign w:val="center"/>
            <w:hideMark/>
          </w:tcPr>
          <w:p w14:paraId="4D53418C" w14:textId="77777777" w:rsidR="009C052C" w:rsidRPr="00270D11" w:rsidRDefault="009C052C" w:rsidP="00732404">
            <w:pPr>
              <w:pStyle w:val="a3"/>
              <w:ind w:left="0"/>
              <w:jc w:val="left"/>
              <w:rPr>
                <w:rFonts w:cs="Times New Roman"/>
                <w:sz w:val="18"/>
                <w:szCs w:val="18"/>
              </w:rPr>
            </w:pPr>
            <w:r w:rsidRPr="00270D11">
              <w:rPr>
                <w:sz w:val="18"/>
                <w:szCs w:val="18"/>
              </w:rPr>
              <w:t>Дания</w:t>
            </w:r>
          </w:p>
        </w:tc>
        <w:tc>
          <w:tcPr>
            <w:tcW w:w="1559" w:type="dxa"/>
            <w:noWrap/>
            <w:vAlign w:val="center"/>
            <w:hideMark/>
          </w:tcPr>
          <w:p w14:paraId="0E067C1E" w14:textId="77777777" w:rsidR="009C052C" w:rsidRPr="00270D11" w:rsidRDefault="009C052C" w:rsidP="00732404">
            <w:pPr>
              <w:pStyle w:val="a3"/>
              <w:ind w:left="0"/>
              <w:jc w:val="center"/>
              <w:rPr>
                <w:rFonts w:cs="Times New Roman"/>
                <w:sz w:val="18"/>
                <w:szCs w:val="18"/>
                <w:lang w:val="en-US"/>
              </w:rPr>
            </w:pPr>
            <w:r w:rsidRPr="00270D11">
              <w:rPr>
                <w:sz w:val="18"/>
                <w:szCs w:val="18"/>
              </w:rPr>
              <w:t>347,6</w:t>
            </w:r>
          </w:p>
        </w:tc>
        <w:tc>
          <w:tcPr>
            <w:tcW w:w="1559" w:type="dxa"/>
            <w:noWrap/>
            <w:vAlign w:val="center"/>
            <w:hideMark/>
          </w:tcPr>
          <w:p w14:paraId="29D43FB9" w14:textId="77777777" w:rsidR="009C052C" w:rsidRPr="00270D11" w:rsidRDefault="009C052C" w:rsidP="00732404">
            <w:pPr>
              <w:pStyle w:val="a3"/>
              <w:ind w:left="0"/>
              <w:jc w:val="center"/>
              <w:rPr>
                <w:rFonts w:cs="Times New Roman"/>
                <w:sz w:val="18"/>
                <w:szCs w:val="18"/>
                <w:lang w:val="en-US"/>
              </w:rPr>
            </w:pPr>
            <w:r w:rsidRPr="00270D11">
              <w:rPr>
                <w:sz w:val="18"/>
                <w:szCs w:val="18"/>
              </w:rPr>
              <w:t>384,5</w:t>
            </w:r>
          </w:p>
        </w:tc>
        <w:tc>
          <w:tcPr>
            <w:tcW w:w="1701" w:type="dxa"/>
            <w:noWrap/>
            <w:vAlign w:val="center"/>
            <w:hideMark/>
          </w:tcPr>
          <w:p w14:paraId="4E9D7838" w14:textId="77777777" w:rsidR="009C052C" w:rsidRPr="00270D11" w:rsidRDefault="009C052C" w:rsidP="00732404">
            <w:pPr>
              <w:pStyle w:val="a3"/>
              <w:ind w:left="0"/>
              <w:jc w:val="center"/>
              <w:rPr>
                <w:rFonts w:cs="Times New Roman"/>
                <w:sz w:val="18"/>
                <w:szCs w:val="18"/>
                <w:lang w:val="en-US"/>
              </w:rPr>
            </w:pPr>
            <w:r w:rsidRPr="00270D11">
              <w:rPr>
                <w:sz w:val="18"/>
                <w:szCs w:val="18"/>
              </w:rPr>
              <w:t>205,1</w:t>
            </w:r>
          </w:p>
        </w:tc>
        <w:tc>
          <w:tcPr>
            <w:tcW w:w="1418" w:type="dxa"/>
            <w:noWrap/>
            <w:vAlign w:val="center"/>
            <w:hideMark/>
          </w:tcPr>
          <w:p w14:paraId="0A19D849" w14:textId="77777777" w:rsidR="009C052C" w:rsidRPr="00270D11" w:rsidRDefault="009C052C" w:rsidP="00732404">
            <w:pPr>
              <w:pStyle w:val="a3"/>
              <w:ind w:left="0"/>
              <w:jc w:val="center"/>
              <w:rPr>
                <w:rFonts w:cs="Times New Roman"/>
                <w:sz w:val="18"/>
                <w:szCs w:val="18"/>
                <w:lang w:val="en-US"/>
              </w:rPr>
            </w:pPr>
            <w:r w:rsidRPr="00270D11">
              <w:rPr>
                <w:sz w:val="18"/>
                <w:szCs w:val="18"/>
              </w:rPr>
              <w:t>179,4</w:t>
            </w:r>
          </w:p>
        </w:tc>
        <w:tc>
          <w:tcPr>
            <w:tcW w:w="1701" w:type="dxa"/>
            <w:noWrap/>
            <w:vAlign w:val="center"/>
            <w:hideMark/>
          </w:tcPr>
          <w:p w14:paraId="1C8B1721" w14:textId="77777777" w:rsidR="009C052C" w:rsidRPr="00270D11" w:rsidRDefault="009C052C" w:rsidP="00732404">
            <w:pPr>
              <w:pStyle w:val="a3"/>
              <w:ind w:left="0"/>
              <w:jc w:val="center"/>
              <w:rPr>
                <w:rFonts w:cs="Times New Roman"/>
                <w:sz w:val="18"/>
                <w:szCs w:val="18"/>
                <w:lang w:val="en-US"/>
              </w:rPr>
            </w:pPr>
            <w:r w:rsidRPr="00270D11">
              <w:rPr>
                <w:sz w:val="18"/>
                <w:szCs w:val="18"/>
              </w:rPr>
              <w:t>110,6</w:t>
            </w:r>
          </w:p>
        </w:tc>
        <w:tc>
          <w:tcPr>
            <w:tcW w:w="1559" w:type="dxa"/>
            <w:vAlign w:val="center"/>
          </w:tcPr>
          <w:p w14:paraId="1F02FFB8" w14:textId="77777777" w:rsidR="009C052C" w:rsidRPr="00270D11" w:rsidRDefault="009C052C" w:rsidP="00732404">
            <w:pPr>
              <w:pStyle w:val="a3"/>
              <w:ind w:left="0"/>
              <w:jc w:val="center"/>
              <w:rPr>
                <w:rFonts w:cs="Times New Roman"/>
                <w:sz w:val="18"/>
                <w:szCs w:val="18"/>
                <w:lang w:val="en-US"/>
              </w:rPr>
            </w:pPr>
            <w:r w:rsidRPr="00270D11">
              <w:rPr>
                <w:sz w:val="18"/>
                <w:szCs w:val="18"/>
              </w:rPr>
              <w:t>209,1</w:t>
            </w:r>
          </w:p>
        </w:tc>
        <w:tc>
          <w:tcPr>
            <w:tcW w:w="1559" w:type="dxa"/>
            <w:vAlign w:val="center"/>
          </w:tcPr>
          <w:p w14:paraId="5118E832" w14:textId="77777777" w:rsidR="009C052C" w:rsidRPr="00270D11" w:rsidRDefault="009C052C" w:rsidP="00732404">
            <w:pPr>
              <w:pStyle w:val="a3"/>
              <w:ind w:left="0"/>
              <w:jc w:val="center"/>
              <w:rPr>
                <w:rFonts w:cs="Times New Roman"/>
                <w:sz w:val="18"/>
                <w:szCs w:val="18"/>
                <w:lang w:val="en-US"/>
              </w:rPr>
            </w:pPr>
            <w:r w:rsidRPr="00270D11">
              <w:rPr>
                <w:sz w:val="18"/>
                <w:szCs w:val="18"/>
              </w:rPr>
              <w:t>45,6</w:t>
            </w:r>
          </w:p>
        </w:tc>
        <w:tc>
          <w:tcPr>
            <w:tcW w:w="1560" w:type="dxa"/>
            <w:vAlign w:val="center"/>
          </w:tcPr>
          <w:p w14:paraId="4390A267" w14:textId="77777777" w:rsidR="009C052C" w:rsidRPr="00270D11" w:rsidRDefault="009C052C" w:rsidP="00732404">
            <w:pPr>
              <w:pStyle w:val="a3"/>
              <w:ind w:left="0"/>
              <w:jc w:val="center"/>
              <w:rPr>
                <w:rFonts w:cs="Times New Roman"/>
                <w:sz w:val="18"/>
                <w:szCs w:val="18"/>
                <w:lang w:val="en-US"/>
              </w:rPr>
            </w:pPr>
            <w:r w:rsidRPr="00270D11">
              <w:rPr>
                <w:sz w:val="18"/>
                <w:szCs w:val="18"/>
              </w:rPr>
              <w:t>68,6</w:t>
            </w:r>
          </w:p>
        </w:tc>
      </w:tr>
      <w:tr w:rsidR="00270D11" w:rsidRPr="00270D11" w14:paraId="32BAE0CE" w14:textId="77777777" w:rsidTr="00732404">
        <w:trPr>
          <w:trHeight w:val="255"/>
        </w:trPr>
        <w:tc>
          <w:tcPr>
            <w:tcW w:w="1985" w:type="dxa"/>
            <w:noWrap/>
            <w:vAlign w:val="center"/>
            <w:hideMark/>
          </w:tcPr>
          <w:p w14:paraId="570F2729" w14:textId="77777777" w:rsidR="009C052C" w:rsidRPr="00270D11" w:rsidRDefault="009C052C" w:rsidP="00732404">
            <w:pPr>
              <w:pStyle w:val="a3"/>
              <w:ind w:left="0"/>
              <w:jc w:val="left"/>
              <w:rPr>
                <w:rFonts w:cs="Times New Roman"/>
                <w:sz w:val="18"/>
                <w:szCs w:val="18"/>
              </w:rPr>
            </w:pPr>
            <w:r w:rsidRPr="00270D11">
              <w:rPr>
                <w:sz w:val="18"/>
                <w:szCs w:val="18"/>
              </w:rPr>
              <w:t>Чехия</w:t>
            </w:r>
          </w:p>
        </w:tc>
        <w:tc>
          <w:tcPr>
            <w:tcW w:w="1559" w:type="dxa"/>
            <w:noWrap/>
            <w:vAlign w:val="center"/>
            <w:hideMark/>
          </w:tcPr>
          <w:p w14:paraId="7B5E2A1B" w14:textId="77777777" w:rsidR="009C052C" w:rsidRPr="00270D11" w:rsidRDefault="009C052C" w:rsidP="00732404">
            <w:pPr>
              <w:pStyle w:val="a3"/>
              <w:ind w:left="0"/>
              <w:jc w:val="center"/>
              <w:rPr>
                <w:rFonts w:cs="Times New Roman"/>
                <w:sz w:val="18"/>
                <w:szCs w:val="18"/>
              </w:rPr>
            </w:pPr>
            <w:r w:rsidRPr="00270D11">
              <w:rPr>
                <w:sz w:val="18"/>
                <w:szCs w:val="18"/>
              </w:rPr>
              <w:t>252,5</w:t>
            </w:r>
          </w:p>
        </w:tc>
        <w:tc>
          <w:tcPr>
            <w:tcW w:w="1559" w:type="dxa"/>
            <w:noWrap/>
            <w:vAlign w:val="center"/>
            <w:hideMark/>
          </w:tcPr>
          <w:p w14:paraId="66824252" w14:textId="77777777" w:rsidR="009C052C" w:rsidRPr="00270D11" w:rsidRDefault="009C052C" w:rsidP="00732404">
            <w:pPr>
              <w:pStyle w:val="a3"/>
              <w:ind w:left="0"/>
              <w:jc w:val="center"/>
              <w:rPr>
                <w:rFonts w:cs="Times New Roman"/>
                <w:sz w:val="18"/>
                <w:szCs w:val="18"/>
              </w:rPr>
            </w:pPr>
            <w:r w:rsidRPr="00270D11">
              <w:rPr>
                <w:sz w:val="18"/>
                <w:szCs w:val="18"/>
              </w:rPr>
              <w:t>358,1</w:t>
            </w:r>
          </w:p>
        </w:tc>
        <w:tc>
          <w:tcPr>
            <w:tcW w:w="1701" w:type="dxa"/>
            <w:noWrap/>
            <w:vAlign w:val="center"/>
            <w:hideMark/>
          </w:tcPr>
          <w:p w14:paraId="2E372F03" w14:textId="77777777" w:rsidR="009C052C" w:rsidRPr="00270D11" w:rsidRDefault="009C052C" w:rsidP="00732404">
            <w:pPr>
              <w:pStyle w:val="a3"/>
              <w:ind w:left="0"/>
              <w:jc w:val="center"/>
              <w:rPr>
                <w:rFonts w:cs="Times New Roman"/>
                <w:sz w:val="18"/>
                <w:szCs w:val="18"/>
              </w:rPr>
            </w:pPr>
            <w:r w:rsidRPr="00270D11">
              <w:rPr>
                <w:sz w:val="18"/>
                <w:szCs w:val="18"/>
              </w:rPr>
              <w:t>186,6</w:t>
            </w:r>
          </w:p>
        </w:tc>
        <w:tc>
          <w:tcPr>
            <w:tcW w:w="1418" w:type="dxa"/>
            <w:noWrap/>
            <w:vAlign w:val="center"/>
            <w:hideMark/>
          </w:tcPr>
          <w:p w14:paraId="16135D29" w14:textId="77777777" w:rsidR="009C052C" w:rsidRPr="00270D11" w:rsidRDefault="009C052C" w:rsidP="00732404">
            <w:pPr>
              <w:pStyle w:val="a3"/>
              <w:ind w:left="0"/>
              <w:jc w:val="center"/>
              <w:rPr>
                <w:rFonts w:cs="Times New Roman"/>
                <w:sz w:val="18"/>
                <w:szCs w:val="18"/>
              </w:rPr>
            </w:pPr>
            <w:r w:rsidRPr="00270D11">
              <w:rPr>
                <w:sz w:val="18"/>
                <w:szCs w:val="18"/>
              </w:rPr>
              <w:t>171,5</w:t>
            </w:r>
          </w:p>
        </w:tc>
        <w:tc>
          <w:tcPr>
            <w:tcW w:w="1701" w:type="dxa"/>
            <w:noWrap/>
            <w:vAlign w:val="center"/>
            <w:hideMark/>
          </w:tcPr>
          <w:p w14:paraId="7FE9A3EA" w14:textId="77777777" w:rsidR="009C052C" w:rsidRPr="00270D11" w:rsidRDefault="009C052C" w:rsidP="00732404">
            <w:pPr>
              <w:pStyle w:val="a3"/>
              <w:ind w:left="0"/>
              <w:jc w:val="center"/>
              <w:rPr>
                <w:rFonts w:cs="Times New Roman"/>
                <w:sz w:val="18"/>
                <w:szCs w:val="18"/>
              </w:rPr>
            </w:pPr>
            <w:r w:rsidRPr="00270D11">
              <w:rPr>
                <w:sz w:val="18"/>
                <w:szCs w:val="18"/>
              </w:rPr>
              <w:t>141,8</w:t>
            </w:r>
          </w:p>
        </w:tc>
        <w:tc>
          <w:tcPr>
            <w:tcW w:w="1559" w:type="dxa"/>
            <w:vAlign w:val="center"/>
          </w:tcPr>
          <w:p w14:paraId="414246C9" w14:textId="77777777" w:rsidR="009C052C" w:rsidRPr="00270D11" w:rsidRDefault="009C052C" w:rsidP="00732404">
            <w:pPr>
              <w:pStyle w:val="a3"/>
              <w:ind w:left="0"/>
              <w:jc w:val="center"/>
              <w:rPr>
                <w:rFonts w:cs="Times New Roman"/>
                <w:sz w:val="18"/>
                <w:szCs w:val="18"/>
              </w:rPr>
            </w:pPr>
            <w:r w:rsidRPr="00270D11">
              <w:rPr>
                <w:sz w:val="18"/>
                <w:szCs w:val="18"/>
              </w:rPr>
              <w:t>301,9</w:t>
            </w:r>
          </w:p>
        </w:tc>
        <w:tc>
          <w:tcPr>
            <w:tcW w:w="1559" w:type="dxa"/>
            <w:vAlign w:val="center"/>
          </w:tcPr>
          <w:p w14:paraId="26A273C0" w14:textId="77777777" w:rsidR="009C052C" w:rsidRPr="00270D11" w:rsidRDefault="009C052C" w:rsidP="00732404">
            <w:pPr>
              <w:pStyle w:val="a3"/>
              <w:ind w:left="0"/>
              <w:jc w:val="center"/>
              <w:rPr>
                <w:rFonts w:cs="Times New Roman"/>
                <w:sz w:val="18"/>
                <w:szCs w:val="18"/>
              </w:rPr>
            </w:pPr>
            <w:r w:rsidRPr="00270D11">
              <w:rPr>
                <w:sz w:val="18"/>
                <w:szCs w:val="18"/>
              </w:rPr>
              <w:t>15,7</w:t>
            </w:r>
          </w:p>
        </w:tc>
        <w:tc>
          <w:tcPr>
            <w:tcW w:w="1560" w:type="dxa"/>
            <w:vAlign w:val="center"/>
          </w:tcPr>
          <w:p w14:paraId="413F415A" w14:textId="77777777" w:rsidR="009C052C" w:rsidRPr="00270D11" w:rsidRDefault="009C052C" w:rsidP="00732404">
            <w:pPr>
              <w:pStyle w:val="a3"/>
              <w:ind w:left="0"/>
              <w:jc w:val="center"/>
              <w:rPr>
                <w:sz w:val="18"/>
                <w:szCs w:val="18"/>
                <w:lang w:val="en-US"/>
              </w:rPr>
            </w:pPr>
            <w:r w:rsidRPr="00270D11">
              <w:rPr>
                <w:sz w:val="18"/>
                <w:szCs w:val="18"/>
              </w:rPr>
              <w:t>78,8</w:t>
            </w:r>
          </w:p>
        </w:tc>
      </w:tr>
      <w:tr w:rsidR="00270D11" w:rsidRPr="00270D11" w14:paraId="60AF4D7E" w14:textId="77777777" w:rsidTr="00732404">
        <w:trPr>
          <w:trHeight w:val="255"/>
        </w:trPr>
        <w:tc>
          <w:tcPr>
            <w:tcW w:w="1985" w:type="dxa"/>
            <w:noWrap/>
            <w:vAlign w:val="center"/>
            <w:hideMark/>
          </w:tcPr>
          <w:p w14:paraId="464F00C6" w14:textId="77777777" w:rsidR="009C052C" w:rsidRPr="00270D11" w:rsidRDefault="009C052C" w:rsidP="00732404">
            <w:pPr>
              <w:pStyle w:val="a3"/>
              <w:ind w:left="0"/>
              <w:jc w:val="left"/>
              <w:rPr>
                <w:rFonts w:cs="Times New Roman"/>
                <w:sz w:val="18"/>
                <w:szCs w:val="18"/>
              </w:rPr>
            </w:pPr>
            <w:r w:rsidRPr="00270D11">
              <w:rPr>
                <w:sz w:val="18"/>
                <w:szCs w:val="18"/>
              </w:rPr>
              <w:t>Норвегия</w:t>
            </w:r>
          </w:p>
        </w:tc>
        <w:tc>
          <w:tcPr>
            <w:tcW w:w="1559" w:type="dxa"/>
            <w:noWrap/>
            <w:vAlign w:val="center"/>
            <w:hideMark/>
          </w:tcPr>
          <w:p w14:paraId="5FDD7FC6" w14:textId="77777777" w:rsidR="009C052C" w:rsidRPr="00270D11" w:rsidRDefault="009C052C" w:rsidP="00732404">
            <w:pPr>
              <w:pStyle w:val="a3"/>
              <w:ind w:left="0"/>
              <w:jc w:val="center"/>
              <w:rPr>
                <w:rFonts w:cs="Times New Roman"/>
                <w:sz w:val="18"/>
                <w:szCs w:val="18"/>
              </w:rPr>
            </w:pPr>
            <w:r w:rsidRPr="00270D11">
              <w:rPr>
                <w:sz w:val="18"/>
                <w:szCs w:val="18"/>
              </w:rPr>
              <w:t>404,9</w:t>
            </w:r>
          </w:p>
        </w:tc>
        <w:tc>
          <w:tcPr>
            <w:tcW w:w="1559" w:type="dxa"/>
            <w:noWrap/>
            <w:vAlign w:val="center"/>
            <w:hideMark/>
          </w:tcPr>
          <w:p w14:paraId="4F7BB295" w14:textId="77777777" w:rsidR="009C052C" w:rsidRPr="00270D11" w:rsidRDefault="009C052C" w:rsidP="00732404">
            <w:pPr>
              <w:pStyle w:val="a3"/>
              <w:ind w:left="0"/>
              <w:jc w:val="center"/>
              <w:rPr>
                <w:rFonts w:cs="Times New Roman"/>
                <w:sz w:val="18"/>
                <w:szCs w:val="18"/>
              </w:rPr>
            </w:pPr>
            <w:r w:rsidRPr="00270D11">
              <w:rPr>
                <w:sz w:val="18"/>
                <w:szCs w:val="18"/>
              </w:rPr>
              <w:t>287,6</w:t>
            </w:r>
          </w:p>
        </w:tc>
        <w:tc>
          <w:tcPr>
            <w:tcW w:w="1701" w:type="dxa"/>
            <w:noWrap/>
            <w:vAlign w:val="center"/>
            <w:hideMark/>
          </w:tcPr>
          <w:p w14:paraId="577EEE4C" w14:textId="77777777" w:rsidR="009C052C" w:rsidRPr="00270D11" w:rsidRDefault="009C052C" w:rsidP="00732404">
            <w:pPr>
              <w:pStyle w:val="a3"/>
              <w:ind w:left="0"/>
              <w:jc w:val="center"/>
              <w:rPr>
                <w:rFonts w:cs="Times New Roman"/>
                <w:sz w:val="18"/>
                <w:szCs w:val="18"/>
              </w:rPr>
            </w:pPr>
            <w:r w:rsidRPr="00270D11">
              <w:rPr>
                <w:sz w:val="18"/>
                <w:szCs w:val="18"/>
              </w:rPr>
              <w:t>146,8</w:t>
            </w:r>
          </w:p>
        </w:tc>
        <w:tc>
          <w:tcPr>
            <w:tcW w:w="1418" w:type="dxa"/>
            <w:noWrap/>
            <w:vAlign w:val="center"/>
            <w:hideMark/>
          </w:tcPr>
          <w:p w14:paraId="3B88B03A" w14:textId="77777777" w:rsidR="009C052C" w:rsidRPr="00270D11" w:rsidRDefault="009C052C" w:rsidP="00732404">
            <w:pPr>
              <w:pStyle w:val="a3"/>
              <w:ind w:left="0"/>
              <w:jc w:val="center"/>
              <w:rPr>
                <w:rFonts w:cs="Times New Roman"/>
                <w:sz w:val="18"/>
                <w:szCs w:val="18"/>
              </w:rPr>
            </w:pPr>
            <w:r w:rsidRPr="00270D11">
              <w:rPr>
                <w:sz w:val="18"/>
                <w:szCs w:val="18"/>
              </w:rPr>
              <w:t>140,8</w:t>
            </w:r>
          </w:p>
        </w:tc>
        <w:tc>
          <w:tcPr>
            <w:tcW w:w="1701" w:type="dxa"/>
            <w:noWrap/>
            <w:vAlign w:val="center"/>
            <w:hideMark/>
          </w:tcPr>
          <w:p w14:paraId="05DD7A04" w14:textId="77777777" w:rsidR="009C052C" w:rsidRPr="00270D11" w:rsidRDefault="009C052C" w:rsidP="00732404">
            <w:pPr>
              <w:pStyle w:val="a3"/>
              <w:ind w:left="0"/>
              <w:jc w:val="center"/>
              <w:rPr>
                <w:rFonts w:cs="Times New Roman"/>
                <w:sz w:val="18"/>
                <w:szCs w:val="18"/>
              </w:rPr>
            </w:pPr>
            <w:r w:rsidRPr="00270D11">
              <w:rPr>
                <w:sz w:val="18"/>
                <w:szCs w:val="18"/>
              </w:rPr>
              <w:t>71,0</w:t>
            </w:r>
          </w:p>
        </w:tc>
        <w:tc>
          <w:tcPr>
            <w:tcW w:w="1559" w:type="dxa"/>
            <w:vAlign w:val="center"/>
          </w:tcPr>
          <w:p w14:paraId="1C9E8FDF" w14:textId="77777777" w:rsidR="009C052C" w:rsidRPr="00270D11" w:rsidRDefault="009C052C" w:rsidP="00732404">
            <w:pPr>
              <w:pStyle w:val="a3"/>
              <w:ind w:left="0"/>
              <w:jc w:val="center"/>
              <w:rPr>
                <w:rFonts w:cs="Times New Roman"/>
                <w:sz w:val="18"/>
                <w:szCs w:val="18"/>
              </w:rPr>
            </w:pPr>
            <w:r w:rsidRPr="00270D11">
              <w:rPr>
                <w:sz w:val="18"/>
                <w:szCs w:val="18"/>
              </w:rPr>
              <w:t>188,1</w:t>
            </w:r>
          </w:p>
        </w:tc>
        <w:tc>
          <w:tcPr>
            <w:tcW w:w="1559" w:type="dxa"/>
            <w:vAlign w:val="center"/>
          </w:tcPr>
          <w:p w14:paraId="0A021C22" w14:textId="77777777" w:rsidR="009C052C" w:rsidRPr="00270D11" w:rsidRDefault="009C052C" w:rsidP="00732404">
            <w:pPr>
              <w:pStyle w:val="a3"/>
              <w:ind w:left="0"/>
              <w:jc w:val="center"/>
              <w:rPr>
                <w:rFonts w:cs="Times New Roman"/>
                <w:sz w:val="18"/>
                <w:szCs w:val="18"/>
              </w:rPr>
            </w:pPr>
            <w:r w:rsidRPr="00270D11">
              <w:rPr>
                <w:sz w:val="18"/>
                <w:szCs w:val="18"/>
              </w:rPr>
              <w:t>34,6</w:t>
            </w:r>
          </w:p>
        </w:tc>
        <w:tc>
          <w:tcPr>
            <w:tcW w:w="1560" w:type="dxa"/>
            <w:vAlign w:val="center"/>
          </w:tcPr>
          <w:p w14:paraId="0DFDE7B9" w14:textId="77777777" w:rsidR="009C052C" w:rsidRPr="00270D11" w:rsidRDefault="009C052C" w:rsidP="00732404">
            <w:pPr>
              <w:pStyle w:val="a3"/>
              <w:ind w:left="0"/>
              <w:jc w:val="center"/>
              <w:rPr>
                <w:rFonts w:cs="Times New Roman"/>
                <w:sz w:val="18"/>
                <w:szCs w:val="18"/>
              </w:rPr>
            </w:pPr>
            <w:r w:rsidRPr="00270D11">
              <w:rPr>
                <w:sz w:val="18"/>
                <w:szCs w:val="18"/>
              </w:rPr>
              <w:t>76,8</w:t>
            </w:r>
          </w:p>
        </w:tc>
      </w:tr>
      <w:tr w:rsidR="00270D11" w:rsidRPr="00270D11" w14:paraId="12D058C3" w14:textId="77777777" w:rsidTr="00732404">
        <w:trPr>
          <w:trHeight w:val="255"/>
        </w:trPr>
        <w:tc>
          <w:tcPr>
            <w:tcW w:w="1985" w:type="dxa"/>
            <w:noWrap/>
            <w:vAlign w:val="center"/>
            <w:hideMark/>
          </w:tcPr>
          <w:p w14:paraId="403CB7D6" w14:textId="77777777" w:rsidR="009C052C" w:rsidRPr="00270D11" w:rsidRDefault="009C052C" w:rsidP="00732404">
            <w:pPr>
              <w:pStyle w:val="a3"/>
              <w:ind w:left="0"/>
              <w:jc w:val="left"/>
              <w:rPr>
                <w:rFonts w:cs="Times New Roman"/>
                <w:sz w:val="18"/>
                <w:szCs w:val="18"/>
              </w:rPr>
            </w:pPr>
            <w:r w:rsidRPr="00270D11">
              <w:rPr>
                <w:sz w:val="18"/>
                <w:szCs w:val="18"/>
              </w:rPr>
              <w:t>Люксембург</w:t>
            </w:r>
          </w:p>
        </w:tc>
        <w:tc>
          <w:tcPr>
            <w:tcW w:w="1559" w:type="dxa"/>
            <w:noWrap/>
            <w:vAlign w:val="center"/>
            <w:hideMark/>
          </w:tcPr>
          <w:p w14:paraId="74655725" w14:textId="77777777" w:rsidR="009C052C" w:rsidRPr="00270D11" w:rsidRDefault="009C052C" w:rsidP="00732404">
            <w:pPr>
              <w:pStyle w:val="a3"/>
              <w:ind w:left="0"/>
              <w:jc w:val="center"/>
              <w:rPr>
                <w:rFonts w:cs="Times New Roman"/>
                <w:sz w:val="18"/>
                <w:szCs w:val="18"/>
              </w:rPr>
            </w:pPr>
            <w:r w:rsidRPr="00270D11">
              <w:rPr>
                <w:sz w:val="18"/>
                <w:szCs w:val="18"/>
              </w:rPr>
              <w:t>70,2</w:t>
            </w:r>
          </w:p>
        </w:tc>
        <w:tc>
          <w:tcPr>
            <w:tcW w:w="1559" w:type="dxa"/>
            <w:noWrap/>
            <w:vAlign w:val="center"/>
            <w:hideMark/>
          </w:tcPr>
          <w:p w14:paraId="6ECD0E70" w14:textId="77777777" w:rsidR="009C052C" w:rsidRPr="00270D11" w:rsidRDefault="009C052C" w:rsidP="00732404">
            <w:pPr>
              <w:pStyle w:val="a3"/>
              <w:ind w:left="0"/>
              <w:jc w:val="center"/>
              <w:rPr>
                <w:rFonts w:cs="Times New Roman"/>
                <w:sz w:val="18"/>
                <w:szCs w:val="18"/>
              </w:rPr>
            </w:pPr>
            <w:r w:rsidRPr="00270D11">
              <w:rPr>
                <w:sz w:val="18"/>
                <w:szCs w:val="18"/>
              </w:rPr>
              <w:t>266,8</w:t>
            </w:r>
          </w:p>
        </w:tc>
        <w:tc>
          <w:tcPr>
            <w:tcW w:w="1701" w:type="dxa"/>
            <w:noWrap/>
            <w:vAlign w:val="center"/>
            <w:hideMark/>
          </w:tcPr>
          <w:p w14:paraId="4BAFE363" w14:textId="77777777" w:rsidR="009C052C" w:rsidRPr="00270D11" w:rsidRDefault="009C052C" w:rsidP="00732404">
            <w:pPr>
              <w:pStyle w:val="a3"/>
              <w:ind w:left="0"/>
              <w:jc w:val="center"/>
              <w:rPr>
                <w:rFonts w:cs="Times New Roman"/>
                <w:sz w:val="18"/>
                <w:szCs w:val="18"/>
              </w:rPr>
            </w:pPr>
            <w:r w:rsidRPr="00270D11">
              <w:rPr>
                <w:sz w:val="18"/>
                <w:szCs w:val="18"/>
              </w:rPr>
              <w:t>144,2</w:t>
            </w:r>
          </w:p>
        </w:tc>
        <w:tc>
          <w:tcPr>
            <w:tcW w:w="1418" w:type="dxa"/>
            <w:noWrap/>
            <w:vAlign w:val="center"/>
            <w:hideMark/>
          </w:tcPr>
          <w:p w14:paraId="35B31AD1" w14:textId="77777777" w:rsidR="009C052C" w:rsidRPr="00270D11" w:rsidRDefault="009C052C" w:rsidP="00732404">
            <w:pPr>
              <w:pStyle w:val="a3"/>
              <w:ind w:left="0"/>
              <w:jc w:val="center"/>
              <w:rPr>
                <w:rFonts w:cs="Times New Roman"/>
                <w:sz w:val="18"/>
                <w:szCs w:val="18"/>
              </w:rPr>
            </w:pPr>
            <w:r w:rsidRPr="00270D11">
              <w:rPr>
                <w:sz w:val="18"/>
                <w:szCs w:val="18"/>
              </w:rPr>
              <w:t>122,6</w:t>
            </w:r>
          </w:p>
        </w:tc>
        <w:tc>
          <w:tcPr>
            <w:tcW w:w="1701" w:type="dxa"/>
            <w:noWrap/>
            <w:vAlign w:val="center"/>
            <w:hideMark/>
          </w:tcPr>
          <w:p w14:paraId="33189333" w14:textId="77777777" w:rsidR="009C052C" w:rsidRPr="00270D11" w:rsidRDefault="009C052C" w:rsidP="00732404">
            <w:pPr>
              <w:pStyle w:val="a3"/>
              <w:ind w:left="0"/>
              <w:jc w:val="center"/>
              <w:rPr>
                <w:rFonts w:cs="Times New Roman"/>
                <w:sz w:val="18"/>
                <w:szCs w:val="18"/>
              </w:rPr>
            </w:pPr>
            <w:r w:rsidRPr="00270D11">
              <w:rPr>
                <w:sz w:val="18"/>
                <w:szCs w:val="18"/>
              </w:rPr>
              <w:t>380,1</w:t>
            </w:r>
          </w:p>
        </w:tc>
        <w:tc>
          <w:tcPr>
            <w:tcW w:w="1559" w:type="dxa"/>
            <w:vAlign w:val="center"/>
          </w:tcPr>
          <w:p w14:paraId="50D3EC1C" w14:textId="77777777" w:rsidR="009C052C" w:rsidRPr="00270D11" w:rsidRDefault="009C052C" w:rsidP="00732404">
            <w:pPr>
              <w:pStyle w:val="a3"/>
              <w:ind w:left="0"/>
              <w:jc w:val="center"/>
              <w:rPr>
                <w:rFonts w:cs="Times New Roman"/>
                <w:sz w:val="18"/>
                <w:szCs w:val="18"/>
              </w:rPr>
            </w:pPr>
            <w:r w:rsidRPr="00270D11">
              <w:rPr>
                <w:sz w:val="18"/>
                <w:szCs w:val="18"/>
              </w:rPr>
              <w:t>40,7</w:t>
            </w:r>
          </w:p>
        </w:tc>
        <w:tc>
          <w:tcPr>
            <w:tcW w:w="1559" w:type="dxa"/>
            <w:vAlign w:val="center"/>
          </w:tcPr>
          <w:p w14:paraId="6D15CD2E" w14:textId="77777777" w:rsidR="009C052C" w:rsidRPr="00270D11" w:rsidRDefault="009C052C" w:rsidP="00732404">
            <w:pPr>
              <w:pStyle w:val="a3"/>
              <w:ind w:left="0"/>
              <w:jc w:val="center"/>
              <w:rPr>
                <w:rFonts w:cs="Times New Roman"/>
                <w:sz w:val="18"/>
                <w:szCs w:val="18"/>
              </w:rPr>
            </w:pPr>
            <w:r w:rsidRPr="00270D11">
              <w:rPr>
                <w:sz w:val="18"/>
                <w:szCs w:val="18"/>
              </w:rPr>
              <w:t>84,7</w:t>
            </w:r>
          </w:p>
        </w:tc>
        <w:tc>
          <w:tcPr>
            <w:tcW w:w="1560" w:type="dxa"/>
            <w:vAlign w:val="center"/>
          </w:tcPr>
          <w:p w14:paraId="786D43D6" w14:textId="77777777" w:rsidR="009C052C" w:rsidRPr="00270D11" w:rsidRDefault="009C052C" w:rsidP="00732404">
            <w:pPr>
              <w:pStyle w:val="a3"/>
              <w:ind w:left="0"/>
              <w:jc w:val="center"/>
              <w:rPr>
                <w:rFonts w:cs="Times New Roman"/>
                <w:sz w:val="18"/>
                <w:szCs w:val="18"/>
              </w:rPr>
            </w:pPr>
            <w:r w:rsidRPr="00270D11">
              <w:rPr>
                <w:sz w:val="18"/>
                <w:szCs w:val="18"/>
              </w:rPr>
              <w:t>84,0</w:t>
            </w:r>
          </w:p>
        </w:tc>
      </w:tr>
      <w:tr w:rsidR="00270D11" w:rsidRPr="00270D11" w14:paraId="41097F66" w14:textId="77777777" w:rsidTr="00732404">
        <w:trPr>
          <w:trHeight w:val="255"/>
        </w:trPr>
        <w:tc>
          <w:tcPr>
            <w:tcW w:w="1985" w:type="dxa"/>
            <w:noWrap/>
            <w:vAlign w:val="center"/>
            <w:hideMark/>
          </w:tcPr>
          <w:p w14:paraId="5DE9F998" w14:textId="77777777" w:rsidR="009C052C" w:rsidRPr="00270D11" w:rsidRDefault="009C052C" w:rsidP="00732404">
            <w:pPr>
              <w:pStyle w:val="a3"/>
              <w:ind w:left="0"/>
              <w:jc w:val="left"/>
              <w:rPr>
                <w:rFonts w:cs="Times New Roman"/>
                <w:sz w:val="18"/>
                <w:szCs w:val="18"/>
              </w:rPr>
            </w:pPr>
            <w:r w:rsidRPr="00270D11">
              <w:rPr>
                <w:sz w:val="18"/>
                <w:szCs w:val="18"/>
              </w:rPr>
              <w:t>Венгрия</w:t>
            </w:r>
          </w:p>
        </w:tc>
        <w:tc>
          <w:tcPr>
            <w:tcW w:w="1559" w:type="dxa"/>
            <w:noWrap/>
            <w:vAlign w:val="center"/>
            <w:hideMark/>
          </w:tcPr>
          <w:p w14:paraId="7419245E" w14:textId="77777777" w:rsidR="009C052C" w:rsidRPr="00270D11" w:rsidRDefault="009C052C" w:rsidP="00732404">
            <w:pPr>
              <w:pStyle w:val="a3"/>
              <w:ind w:left="0"/>
              <w:jc w:val="center"/>
              <w:rPr>
                <w:rFonts w:cs="Times New Roman"/>
                <w:sz w:val="18"/>
                <w:szCs w:val="18"/>
              </w:rPr>
            </w:pPr>
            <w:r w:rsidRPr="00270D11">
              <w:rPr>
                <w:sz w:val="18"/>
                <w:szCs w:val="18"/>
              </w:rPr>
              <w:t>163,5</w:t>
            </w:r>
          </w:p>
        </w:tc>
        <w:tc>
          <w:tcPr>
            <w:tcW w:w="1559" w:type="dxa"/>
            <w:noWrap/>
            <w:vAlign w:val="center"/>
            <w:hideMark/>
          </w:tcPr>
          <w:p w14:paraId="0395166D" w14:textId="77777777" w:rsidR="009C052C" w:rsidRPr="00270D11" w:rsidRDefault="009C052C" w:rsidP="00732404">
            <w:pPr>
              <w:pStyle w:val="a3"/>
              <w:ind w:left="0"/>
              <w:jc w:val="center"/>
              <w:rPr>
                <w:rFonts w:cs="Times New Roman"/>
                <w:sz w:val="18"/>
                <w:szCs w:val="18"/>
              </w:rPr>
            </w:pPr>
            <w:r w:rsidRPr="00270D11">
              <w:rPr>
                <w:sz w:val="18"/>
                <w:szCs w:val="18"/>
              </w:rPr>
              <w:t>263,6</w:t>
            </w:r>
          </w:p>
        </w:tc>
        <w:tc>
          <w:tcPr>
            <w:tcW w:w="1701" w:type="dxa"/>
            <w:noWrap/>
            <w:vAlign w:val="center"/>
            <w:hideMark/>
          </w:tcPr>
          <w:p w14:paraId="0989F2D9" w14:textId="77777777" w:rsidR="009C052C" w:rsidRPr="00270D11" w:rsidRDefault="009C052C" w:rsidP="00732404">
            <w:pPr>
              <w:pStyle w:val="a3"/>
              <w:ind w:left="0"/>
              <w:jc w:val="center"/>
              <w:rPr>
                <w:rFonts w:cs="Times New Roman"/>
                <w:sz w:val="18"/>
                <w:szCs w:val="18"/>
              </w:rPr>
            </w:pPr>
            <w:r w:rsidRPr="00270D11">
              <w:rPr>
                <w:sz w:val="18"/>
                <w:szCs w:val="18"/>
              </w:rPr>
              <w:t>133,7</w:t>
            </w:r>
          </w:p>
        </w:tc>
        <w:tc>
          <w:tcPr>
            <w:tcW w:w="1418" w:type="dxa"/>
            <w:noWrap/>
            <w:vAlign w:val="center"/>
            <w:hideMark/>
          </w:tcPr>
          <w:p w14:paraId="0C36187F" w14:textId="77777777" w:rsidR="009C052C" w:rsidRPr="00270D11" w:rsidRDefault="009C052C" w:rsidP="00732404">
            <w:pPr>
              <w:pStyle w:val="a3"/>
              <w:ind w:left="0"/>
              <w:jc w:val="center"/>
              <w:rPr>
                <w:rFonts w:cs="Times New Roman"/>
                <w:sz w:val="18"/>
                <w:szCs w:val="18"/>
              </w:rPr>
            </w:pPr>
            <w:r w:rsidRPr="00270D11">
              <w:rPr>
                <w:sz w:val="18"/>
                <w:szCs w:val="18"/>
              </w:rPr>
              <w:t>129,9</w:t>
            </w:r>
          </w:p>
        </w:tc>
        <w:tc>
          <w:tcPr>
            <w:tcW w:w="1701" w:type="dxa"/>
            <w:noWrap/>
            <w:vAlign w:val="center"/>
            <w:hideMark/>
          </w:tcPr>
          <w:p w14:paraId="12567351" w14:textId="77777777" w:rsidR="009C052C" w:rsidRPr="00270D11" w:rsidRDefault="009C052C" w:rsidP="00732404">
            <w:pPr>
              <w:pStyle w:val="a3"/>
              <w:ind w:left="0"/>
              <w:jc w:val="center"/>
              <w:rPr>
                <w:rFonts w:cs="Times New Roman"/>
                <w:sz w:val="18"/>
                <w:szCs w:val="18"/>
              </w:rPr>
            </w:pPr>
            <w:r w:rsidRPr="00270D11">
              <w:rPr>
                <w:sz w:val="18"/>
                <w:szCs w:val="18"/>
              </w:rPr>
              <w:t>161,2</w:t>
            </w:r>
          </w:p>
        </w:tc>
        <w:tc>
          <w:tcPr>
            <w:tcW w:w="1559" w:type="dxa"/>
            <w:vAlign w:val="center"/>
          </w:tcPr>
          <w:p w14:paraId="1992A03A" w14:textId="77777777" w:rsidR="009C052C" w:rsidRPr="00270D11" w:rsidRDefault="009C052C" w:rsidP="00732404">
            <w:pPr>
              <w:pStyle w:val="a3"/>
              <w:ind w:left="0"/>
              <w:jc w:val="center"/>
              <w:rPr>
                <w:rFonts w:cs="Times New Roman"/>
                <w:sz w:val="18"/>
                <w:szCs w:val="18"/>
              </w:rPr>
            </w:pPr>
            <w:r w:rsidRPr="00270D11">
              <w:rPr>
                <w:sz w:val="18"/>
                <w:szCs w:val="18"/>
              </w:rPr>
              <w:t>244,4</w:t>
            </w:r>
          </w:p>
        </w:tc>
        <w:tc>
          <w:tcPr>
            <w:tcW w:w="1559" w:type="dxa"/>
            <w:vAlign w:val="center"/>
          </w:tcPr>
          <w:p w14:paraId="29199495" w14:textId="77777777" w:rsidR="009C052C" w:rsidRPr="00270D11" w:rsidRDefault="009C052C" w:rsidP="00732404">
            <w:pPr>
              <w:pStyle w:val="a3"/>
              <w:ind w:left="0"/>
              <w:jc w:val="center"/>
              <w:rPr>
                <w:rFonts w:cs="Times New Roman"/>
                <w:sz w:val="18"/>
                <w:szCs w:val="18"/>
              </w:rPr>
            </w:pPr>
            <w:r w:rsidRPr="00270D11">
              <w:rPr>
                <w:sz w:val="18"/>
                <w:szCs w:val="18"/>
              </w:rPr>
              <w:t>7,3</w:t>
            </w:r>
          </w:p>
        </w:tc>
        <w:tc>
          <w:tcPr>
            <w:tcW w:w="1560" w:type="dxa"/>
            <w:vAlign w:val="center"/>
          </w:tcPr>
          <w:p w14:paraId="5565E4DB" w14:textId="77777777" w:rsidR="009C052C" w:rsidRPr="00270D11" w:rsidRDefault="009C052C" w:rsidP="00732404">
            <w:pPr>
              <w:pStyle w:val="a3"/>
              <w:ind w:left="0"/>
              <w:jc w:val="center"/>
              <w:rPr>
                <w:rFonts w:cs="Times New Roman"/>
                <w:sz w:val="18"/>
                <w:szCs w:val="18"/>
              </w:rPr>
            </w:pPr>
            <w:r w:rsidRPr="00270D11">
              <w:rPr>
                <w:sz w:val="18"/>
                <w:szCs w:val="18"/>
              </w:rPr>
              <w:t>81,0</w:t>
            </w:r>
          </w:p>
        </w:tc>
      </w:tr>
      <w:tr w:rsidR="00270D11" w:rsidRPr="00270D11" w14:paraId="1C065DD3" w14:textId="77777777" w:rsidTr="00732404">
        <w:trPr>
          <w:trHeight w:val="255"/>
        </w:trPr>
        <w:tc>
          <w:tcPr>
            <w:tcW w:w="1985" w:type="dxa"/>
            <w:noWrap/>
            <w:vAlign w:val="center"/>
            <w:hideMark/>
          </w:tcPr>
          <w:p w14:paraId="24693DBB" w14:textId="77777777" w:rsidR="009C052C" w:rsidRPr="00270D11" w:rsidRDefault="009C052C" w:rsidP="00732404">
            <w:pPr>
              <w:pStyle w:val="a3"/>
              <w:ind w:left="0"/>
              <w:jc w:val="left"/>
              <w:rPr>
                <w:rFonts w:cs="Times New Roman"/>
                <w:sz w:val="18"/>
                <w:szCs w:val="18"/>
              </w:rPr>
            </w:pPr>
            <w:r w:rsidRPr="00270D11">
              <w:rPr>
                <w:sz w:val="18"/>
                <w:szCs w:val="18"/>
              </w:rPr>
              <w:t>Финляндия</w:t>
            </w:r>
          </w:p>
        </w:tc>
        <w:tc>
          <w:tcPr>
            <w:tcW w:w="1559" w:type="dxa"/>
            <w:noWrap/>
            <w:vAlign w:val="center"/>
            <w:hideMark/>
          </w:tcPr>
          <w:p w14:paraId="7471E1F5" w14:textId="77777777" w:rsidR="009C052C" w:rsidRPr="00270D11" w:rsidRDefault="009C052C" w:rsidP="00732404">
            <w:pPr>
              <w:pStyle w:val="a3"/>
              <w:ind w:left="0"/>
              <w:jc w:val="center"/>
              <w:rPr>
                <w:rFonts w:cs="Times New Roman"/>
                <w:sz w:val="18"/>
                <w:szCs w:val="18"/>
              </w:rPr>
            </w:pPr>
            <w:r w:rsidRPr="00270D11">
              <w:rPr>
                <w:sz w:val="18"/>
                <w:szCs w:val="18"/>
              </w:rPr>
              <w:t>268,5</w:t>
            </w:r>
          </w:p>
        </w:tc>
        <w:tc>
          <w:tcPr>
            <w:tcW w:w="1559" w:type="dxa"/>
            <w:noWrap/>
            <w:vAlign w:val="center"/>
            <w:hideMark/>
          </w:tcPr>
          <w:p w14:paraId="4FF66897" w14:textId="77777777" w:rsidR="009C052C" w:rsidRPr="00270D11" w:rsidRDefault="009C052C" w:rsidP="00732404">
            <w:pPr>
              <w:pStyle w:val="a3"/>
              <w:ind w:left="0"/>
              <w:jc w:val="center"/>
              <w:rPr>
                <w:rFonts w:cs="Times New Roman"/>
                <w:sz w:val="18"/>
                <w:szCs w:val="18"/>
              </w:rPr>
            </w:pPr>
            <w:r w:rsidRPr="00270D11">
              <w:rPr>
                <w:sz w:val="18"/>
                <w:szCs w:val="18"/>
              </w:rPr>
              <w:t>213,8</w:t>
            </w:r>
          </w:p>
        </w:tc>
        <w:tc>
          <w:tcPr>
            <w:tcW w:w="1701" w:type="dxa"/>
            <w:noWrap/>
            <w:vAlign w:val="center"/>
            <w:hideMark/>
          </w:tcPr>
          <w:p w14:paraId="3B175AF9" w14:textId="77777777" w:rsidR="009C052C" w:rsidRPr="00270D11" w:rsidRDefault="009C052C" w:rsidP="00732404">
            <w:pPr>
              <w:pStyle w:val="a3"/>
              <w:ind w:left="0"/>
              <w:jc w:val="center"/>
              <w:rPr>
                <w:rFonts w:cs="Times New Roman"/>
                <w:sz w:val="18"/>
                <w:szCs w:val="18"/>
              </w:rPr>
            </w:pPr>
            <w:r w:rsidRPr="00270D11">
              <w:rPr>
                <w:sz w:val="18"/>
                <w:szCs w:val="18"/>
              </w:rPr>
              <w:t>107,1</w:t>
            </w:r>
          </w:p>
        </w:tc>
        <w:tc>
          <w:tcPr>
            <w:tcW w:w="1418" w:type="dxa"/>
            <w:noWrap/>
            <w:vAlign w:val="center"/>
            <w:hideMark/>
          </w:tcPr>
          <w:p w14:paraId="0A09CE70" w14:textId="77777777" w:rsidR="009C052C" w:rsidRPr="00270D11" w:rsidRDefault="009C052C" w:rsidP="00732404">
            <w:pPr>
              <w:pStyle w:val="a3"/>
              <w:ind w:left="0"/>
              <w:jc w:val="center"/>
              <w:rPr>
                <w:rFonts w:cs="Times New Roman"/>
                <w:sz w:val="18"/>
                <w:szCs w:val="18"/>
              </w:rPr>
            </w:pPr>
            <w:r w:rsidRPr="00270D11">
              <w:rPr>
                <w:sz w:val="18"/>
                <w:szCs w:val="18"/>
              </w:rPr>
              <w:t>106,7</w:t>
            </w:r>
          </w:p>
        </w:tc>
        <w:tc>
          <w:tcPr>
            <w:tcW w:w="1701" w:type="dxa"/>
            <w:noWrap/>
            <w:vAlign w:val="center"/>
            <w:hideMark/>
          </w:tcPr>
          <w:p w14:paraId="35415935" w14:textId="77777777" w:rsidR="009C052C" w:rsidRPr="00270D11" w:rsidRDefault="009C052C" w:rsidP="00732404">
            <w:pPr>
              <w:pStyle w:val="a3"/>
              <w:ind w:left="0"/>
              <w:jc w:val="center"/>
              <w:rPr>
                <w:rFonts w:cs="Times New Roman"/>
                <w:sz w:val="18"/>
                <w:szCs w:val="18"/>
              </w:rPr>
            </w:pPr>
            <w:r w:rsidRPr="00270D11">
              <w:rPr>
                <w:sz w:val="18"/>
                <w:szCs w:val="18"/>
              </w:rPr>
              <w:t>79,6</w:t>
            </w:r>
          </w:p>
        </w:tc>
        <w:tc>
          <w:tcPr>
            <w:tcW w:w="1559" w:type="dxa"/>
            <w:vAlign w:val="center"/>
          </w:tcPr>
          <w:p w14:paraId="27081AC6" w14:textId="77777777" w:rsidR="009C052C" w:rsidRPr="00270D11" w:rsidRDefault="009C052C" w:rsidP="00732404">
            <w:pPr>
              <w:pStyle w:val="a3"/>
              <w:ind w:left="0"/>
              <w:jc w:val="center"/>
              <w:rPr>
                <w:rFonts w:cs="Times New Roman"/>
                <w:sz w:val="18"/>
                <w:szCs w:val="18"/>
              </w:rPr>
            </w:pPr>
            <w:r w:rsidRPr="00270D11">
              <w:rPr>
                <w:sz w:val="18"/>
                <w:szCs w:val="18"/>
              </w:rPr>
              <w:t>147,2</w:t>
            </w:r>
          </w:p>
        </w:tc>
        <w:tc>
          <w:tcPr>
            <w:tcW w:w="1559" w:type="dxa"/>
            <w:vAlign w:val="center"/>
          </w:tcPr>
          <w:p w14:paraId="7CF7F392" w14:textId="77777777" w:rsidR="009C052C" w:rsidRPr="00270D11" w:rsidRDefault="009C052C" w:rsidP="00732404">
            <w:pPr>
              <w:pStyle w:val="a3"/>
              <w:ind w:left="0"/>
              <w:jc w:val="center"/>
              <w:rPr>
                <w:rFonts w:cs="Times New Roman"/>
                <w:sz w:val="18"/>
                <w:szCs w:val="18"/>
              </w:rPr>
            </w:pPr>
            <w:r w:rsidRPr="00270D11">
              <w:rPr>
                <w:sz w:val="18"/>
                <w:szCs w:val="18"/>
              </w:rPr>
              <w:t>31,2</w:t>
            </w:r>
          </w:p>
        </w:tc>
        <w:tc>
          <w:tcPr>
            <w:tcW w:w="1560" w:type="dxa"/>
            <w:vAlign w:val="center"/>
          </w:tcPr>
          <w:p w14:paraId="4F48197B" w14:textId="77777777" w:rsidR="009C052C" w:rsidRPr="00270D11" w:rsidRDefault="009C052C" w:rsidP="00732404">
            <w:pPr>
              <w:pStyle w:val="a3"/>
              <w:ind w:left="0"/>
              <w:jc w:val="center"/>
              <w:rPr>
                <w:rFonts w:cs="Times New Roman"/>
                <w:sz w:val="18"/>
                <w:szCs w:val="18"/>
              </w:rPr>
            </w:pPr>
            <w:r w:rsidRPr="00270D11">
              <w:rPr>
                <w:sz w:val="18"/>
                <w:szCs w:val="18"/>
              </w:rPr>
              <w:t>74,5</w:t>
            </w:r>
          </w:p>
        </w:tc>
      </w:tr>
      <w:tr w:rsidR="00270D11" w:rsidRPr="00270D11" w14:paraId="546353D1" w14:textId="77777777" w:rsidTr="00732404">
        <w:trPr>
          <w:trHeight w:val="255"/>
        </w:trPr>
        <w:tc>
          <w:tcPr>
            <w:tcW w:w="1985" w:type="dxa"/>
            <w:noWrap/>
            <w:vAlign w:val="center"/>
            <w:hideMark/>
          </w:tcPr>
          <w:p w14:paraId="3B4A2ED6" w14:textId="77777777" w:rsidR="009C052C" w:rsidRPr="00270D11" w:rsidRDefault="009C052C" w:rsidP="00732404">
            <w:pPr>
              <w:pStyle w:val="a3"/>
              <w:ind w:left="0"/>
              <w:jc w:val="left"/>
              <w:rPr>
                <w:rFonts w:cs="Times New Roman"/>
                <w:sz w:val="18"/>
                <w:szCs w:val="18"/>
              </w:rPr>
            </w:pPr>
            <w:r w:rsidRPr="00270D11">
              <w:rPr>
                <w:sz w:val="18"/>
                <w:szCs w:val="18"/>
              </w:rPr>
              <w:t>Румыния</w:t>
            </w:r>
          </w:p>
        </w:tc>
        <w:tc>
          <w:tcPr>
            <w:tcW w:w="1559" w:type="dxa"/>
            <w:noWrap/>
            <w:vAlign w:val="center"/>
            <w:hideMark/>
          </w:tcPr>
          <w:p w14:paraId="27F390A6" w14:textId="77777777" w:rsidR="009C052C" w:rsidRPr="00270D11" w:rsidRDefault="009C052C" w:rsidP="00732404">
            <w:pPr>
              <w:pStyle w:val="a3"/>
              <w:ind w:left="0"/>
              <w:jc w:val="center"/>
              <w:rPr>
                <w:rFonts w:cs="Times New Roman"/>
                <w:sz w:val="18"/>
                <w:szCs w:val="18"/>
              </w:rPr>
            </w:pPr>
            <w:r w:rsidRPr="00270D11">
              <w:rPr>
                <w:sz w:val="18"/>
                <w:szCs w:val="18"/>
              </w:rPr>
              <w:t>249,9</w:t>
            </w:r>
          </w:p>
        </w:tc>
        <w:tc>
          <w:tcPr>
            <w:tcW w:w="1559" w:type="dxa"/>
            <w:noWrap/>
            <w:vAlign w:val="center"/>
            <w:hideMark/>
          </w:tcPr>
          <w:p w14:paraId="46010007" w14:textId="77777777" w:rsidR="009C052C" w:rsidRPr="00270D11" w:rsidRDefault="009C052C" w:rsidP="00732404">
            <w:pPr>
              <w:pStyle w:val="a3"/>
              <w:ind w:left="0"/>
              <w:jc w:val="center"/>
              <w:rPr>
                <w:rFonts w:cs="Times New Roman"/>
                <w:sz w:val="18"/>
                <w:szCs w:val="18"/>
              </w:rPr>
            </w:pPr>
            <w:r w:rsidRPr="00270D11">
              <w:rPr>
                <w:sz w:val="18"/>
                <w:szCs w:val="18"/>
              </w:rPr>
              <w:t>212,1</w:t>
            </w:r>
          </w:p>
        </w:tc>
        <w:tc>
          <w:tcPr>
            <w:tcW w:w="1701" w:type="dxa"/>
            <w:noWrap/>
            <w:vAlign w:val="center"/>
            <w:hideMark/>
          </w:tcPr>
          <w:p w14:paraId="2F6AF093" w14:textId="77777777" w:rsidR="009C052C" w:rsidRPr="00270D11" w:rsidRDefault="009C052C" w:rsidP="00732404">
            <w:pPr>
              <w:pStyle w:val="a3"/>
              <w:ind w:left="0"/>
              <w:jc w:val="center"/>
              <w:rPr>
                <w:rFonts w:cs="Times New Roman"/>
                <w:sz w:val="18"/>
                <w:szCs w:val="18"/>
              </w:rPr>
            </w:pPr>
            <w:r w:rsidRPr="00270D11">
              <w:rPr>
                <w:sz w:val="18"/>
                <w:szCs w:val="18"/>
              </w:rPr>
              <w:t>100,9</w:t>
            </w:r>
          </w:p>
        </w:tc>
        <w:tc>
          <w:tcPr>
            <w:tcW w:w="1418" w:type="dxa"/>
            <w:noWrap/>
            <w:vAlign w:val="center"/>
            <w:hideMark/>
          </w:tcPr>
          <w:p w14:paraId="349BFDB0" w14:textId="77777777" w:rsidR="009C052C" w:rsidRPr="00270D11" w:rsidRDefault="009C052C" w:rsidP="00732404">
            <w:pPr>
              <w:pStyle w:val="a3"/>
              <w:ind w:left="0"/>
              <w:jc w:val="center"/>
              <w:rPr>
                <w:rFonts w:cs="Times New Roman"/>
                <w:sz w:val="18"/>
                <w:szCs w:val="18"/>
              </w:rPr>
            </w:pPr>
            <w:r w:rsidRPr="00270D11">
              <w:rPr>
                <w:sz w:val="18"/>
                <w:szCs w:val="18"/>
              </w:rPr>
              <w:t>111,2</w:t>
            </w:r>
          </w:p>
        </w:tc>
        <w:tc>
          <w:tcPr>
            <w:tcW w:w="1701" w:type="dxa"/>
            <w:noWrap/>
            <w:vAlign w:val="center"/>
            <w:hideMark/>
          </w:tcPr>
          <w:p w14:paraId="5F600AF3" w14:textId="77777777" w:rsidR="009C052C" w:rsidRPr="00270D11" w:rsidRDefault="009C052C" w:rsidP="00732404">
            <w:pPr>
              <w:pStyle w:val="a3"/>
              <w:ind w:left="0"/>
              <w:jc w:val="center"/>
              <w:rPr>
                <w:rFonts w:cs="Times New Roman"/>
                <w:sz w:val="18"/>
                <w:szCs w:val="18"/>
              </w:rPr>
            </w:pPr>
            <w:r w:rsidRPr="00270D11">
              <w:rPr>
                <w:sz w:val="18"/>
                <w:szCs w:val="18"/>
              </w:rPr>
              <w:t>84,9</w:t>
            </w:r>
          </w:p>
        </w:tc>
        <w:tc>
          <w:tcPr>
            <w:tcW w:w="1559" w:type="dxa"/>
            <w:vAlign w:val="center"/>
          </w:tcPr>
          <w:p w14:paraId="0290E718" w14:textId="77777777" w:rsidR="009C052C" w:rsidRPr="00270D11" w:rsidRDefault="009C052C" w:rsidP="00732404">
            <w:pPr>
              <w:pStyle w:val="a3"/>
              <w:ind w:left="0"/>
              <w:jc w:val="center"/>
              <w:rPr>
                <w:rFonts w:cs="Times New Roman"/>
                <w:sz w:val="18"/>
                <w:szCs w:val="18"/>
              </w:rPr>
            </w:pPr>
            <w:r w:rsidRPr="00270D11">
              <w:rPr>
                <w:sz w:val="18"/>
                <w:szCs w:val="18"/>
              </w:rPr>
              <w:t>173,4</w:t>
            </w:r>
          </w:p>
        </w:tc>
        <w:tc>
          <w:tcPr>
            <w:tcW w:w="1559" w:type="dxa"/>
            <w:vAlign w:val="center"/>
          </w:tcPr>
          <w:p w14:paraId="0BFE3CE4" w14:textId="77777777" w:rsidR="009C052C" w:rsidRPr="00270D11" w:rsidRDefault="009C052C" w:rsidP="00732404">
            <w:pPr>
              <w:pStyle w:val="a3"/>
              <w:ind w:left="0"/>
              <w:jc w:val="center"/>
              <w:rPr>
                <w:rFonts w:cs="Times New Roman"/>
                <w:sz w:val="18"/>
                <w:szCs w:val="18"/>
              </w:rPr>
            </w:pPr>
            <w:r w:rsidRPr="00270D11">
              <w:rPr>
                <w:sz w:val="18"/>
                <w:szCs w:val="18"/>
              </w:rPr>
              <w:t>18,2</w:t>
            </w:r>
          </w:p>
        </w:tc>
        <w:tc>
          <w:tcPr>
            <w:tcW w:w="1560" w:type="dxa"/>
            <w:vAlign w:val="center"/>
          </w:tcPr>
          <w:p w14:paraId="3372C103" w14:textId="77777777" w:rsidR="009C052C" w:rsidRPr="00270D11" w:rsidRDefault="009C052C" w:rsidP="00732404">
            <w:pPr>
              <w:pStyle w:val="a3"/>
              <w:ind w:left="0"/>
              <w:jc w:val="center"/>
              <w:rPr>
                <w:rFonts w:cs="Times New Roman"/>
                <w:sz w:val="18"/>
                <w:szCs w:val="18"/>
              </w:rPr>
            </w:pPr>
            <w:r w:rsidRPr="00270D11">
              <w:rPr>
                <w:sz w:val="18"/>
                <w:szCs w:val="18"/>
              </w:rPr>
              <w:t>80,4</w:t>
            </w:r>
          </w:p>
        </w:tc>
      </w:tr>
      <w:tr w:rsidR="00270D11" w:rsidRPr="00270D11" w14:paraId="05D3BE13" w14:textId="77777777" w:rsidTr="00732404">
        <w:trPr>
          <w:trHeight w:val="255"/>
        </w:trPr>
        <w:tc>
          <w:tcPr>
            <w:tcW w:w="1985" w:type="dxa"/>
            <w:noWrap/>
            <w:vAlign w:val="center"/>
            <w:hideMark/>
          </w:tcPr>
          <w:p w14:paraId="01934B50" w14:textId="77777777" w:rsidR="009C052C" w:rsidRPr="00270D11" w:rsidRDefault="009C052C" w:rsidP="00732404">
            <w:pPr>
              <w:pStyle w:val="a3"/>
              <w:ind w:left="0"/>
              <w:jc w:val="left"/>
              <w:rPr>
                <w:rFonts w:cs="Times New Roman"/>
                <w:sz w:val="18"/>
                <w:szCs w:val="18"/>
              </w:rPr>
            </w:pPr>
            <w:r w:rsidRPr="00270D11">
              <w:rPr>
                <w:sz w:val="18"/>
                <w:szCs w:val="18"/>
              </w:rPr>
              <w:t>Португалия</w:t>
            </w:r>
          </w:p>
        </w:tc>
        <w:tc>
          <w:tcPr>
            <w:tcW w:w="1559" w:type="dxa"/>
            <w:noWrap/>
            <w:vAlign w:val="center"/>
            <w:hideMark/>
          </w:tcPr>
          <w:p w14:paraId="0ABCF7B6" w14:textId="77777777" w:rsidR="009C052C" w:rsidRPr="00270D11" w:rsidRDefault="009C052C" w:rsidP="00732404">
            <w:pPr>
              <w:pStyle w:val="a3"/>
              <w:ind w:left="0"/>
              <w:jc w:val="center"/>
              <w:rPr>
                <w:rFonts w:cs="Times New Roman"/>
                <w:sz w:val="18"/>
                <w:szCs w:val="18"/>
              </w:rPr>
            </w:pPr>
            <w:r w:rsidRPr="00270D11">
              <w:rPr>
                <w:sz w:val="18"/>
                <w:szCs w:val="18"/>
              </w:rPr>
              <w:t>240,0</w:t>
            </w:r>
          </w:p>
        </w:tc>
        <w:tc>
          <w:tcPr>
            <w:tcW w:w="1559" w:type="dxa"/>
            <w:noWrap/>
            <w:vAlign w:val="center"/>
            <w:hideMark/>
          </w:tcPr>
          <w:p w14:paraId="0E77A4B6" w14:textId="77777777" w:rsidR="009C052C" w:rsidRPr="00270D11" w:rsidRDefault="009C052C" w:rsidP="00732404">
            <w:pPr>
              <w:pStyle w:val="a3"/>
              <w:ind w:left="0"/>
              <w:jc w:val="center"/>
              <w:rPr>
                <w:rFonts w:cs="Times New Roman"/>
                <w:sz w:val="18"/>
                <w:szCs w:val="18"/>
              </w:rPr>
            </w:pPr>
            <w:r w:rsidRPr="00270D11">
              <w:rPr>
                <w:sz w:val="18"/>
                <w:szCs w:val="18"/>
              </w:rPr>
              <w:t>207,8</w:t>
            </w:r>
          </w:p>
        </w:tc>
        <w:tc>
          <w:tcPr>
            <w:tcW w:w="1701" w:type="dxa"/>
            <w:noWrap/>
            <w:vAlign w:val="center"/>
            <w:hideMark/>
          </w:tcPr>
          <w:p w14:paraId="1EF6A3D0" w14:textId="77777777" w:rsidR="009C052C" w:rsidRPr="00270D11" w:rsidRDefault="009C052C" w:rsidP="00732404">
            <w:pPr>
              <w:pStyle w:val="a3"/>
              <w:ind w:left="0"/>
              <w:jc w:val="center"/>
              <w:rPr>
                <w:rFonts w:cs="Times New Roman"/>
                <w:sz w:val="18"/>
                <w:szCs w:val="18"/>
              </w:rPr>
            </w:pPr>
            <w:r w:rsidRPr="00270D11">
              <w:rPr>
                <w:sz w:val="18"/>
                <w:szCs w:val="18"/>
              </w:rPr>
              <w:t>104,5</w:t>
            </w:r>
          </w:p>
        </w:tc>
        <w:tc>
          <w:tcPr>
            <w:tcW w:w="1418" w:type="dxa"/>
            <w:noWrap/>
            <w:vAlign w:val="center"/>
            <w:hideMark/>
          </w:tcPr>
          <w:p w14:paraId="76F71B8B" w14:textId="77777777" w:rsidR="009C052C" w:rsidRPr="00270D11" w:rsidRDefault="009C052C" w:rsidP="00732404">
            <w:pPr>
              <w:pStyle w:val="a3"/>
              <w:ind w:left="0"/>
              <w:jc w:val="center"/>
              <w:rPr>
                <w:rFonts w:cs="Times New Roman"/>
                <w:sz w:val="18"/>
                <w:szCs w:val="18"/>
              </w:rPr>
            </w:pPr>
            <w:r w:rsidRPr="00270D11">
              <w:rPr>
                <w:sz w:val="18"/>
                <w:szCs w:val="18"/>
              </w:rPr>
              <w:t>103,3</w:t>
            </w:r>
          </w:p>
        </w:tc>
        <w:tc>
          <w:tcPr>
            <w:tcW w:w="1701" w:type="dxa"/>
            <w:noWrap/>
            <w:vAlign w:val="center"/>
            <w:hideMark/>
          </w:tcPr>
          <w:p w14:paraId="00E895CE" w14:textId="77777777" w:rsidR="009C052C" w:rsidRPr="00270D11" w:rsidRDefault="009C052C" w:rsidP="00732404">
            <w:pPr>
              <w:pStyle w:val="a3"/>
              <w:ind w:left="0"/>
              <w:jc w:val="center"/>
              <w:rPr>
                <w:rFonts w:cs="Times New Roman"/>
                <w:sz w:val="18"/>
                <w:szCs w:val="18"/>
              </w:rPr>
            </w:pPr>
            <w:r w:rsidRPr="00270D11">
              <w:rPr>
                <w:sz w:val="18"/>
                <w:szCs w:val="18"/>
              </w:rPr>
              <w:t>86,6</w:t>
            </w:r>
          </w:p>
        </w:tc>
        <w:tc>
          <w:tcPr>
            <w:tcW w:w="1559" w:type="dxa"/>
            <w:vAlign w:val="center"/>
          </w:tcPr>
          <w:p w14:paraId="75C7A3B9" w14:textId="77777777" w:rsidR="009C052C" w:rsidRPr="00270D11" w:rsidRDefault="009C052C" w:rsidP="00732404">
            <w:pPr>
              <w:pStyle w:val="a3"/>
              <w:ind w:left="0"/>
              <w:jc w:val="center"/>
              <w:rPr>
                <w:rFonts w:cs="Times New Roman"/>
                <w:sz w:val="18"/>
                <w:szCs w:val="18"/>
              </w:rPr>
            </w:pPr>
            <w:r w:rsidRPr="00270D11">
              <w:rPr>
                <w:sz w:val="18"/>
                <w:szCs w:val="18"/>
              </w:rPr>
              <w:t>156,6</w:t>
            </w:r>
          </w:p>
        </w:tc>
        <w:tc>
          <w:tcPr>
            <w:tcW w:w="1559" w:type="dxa"/>
            <w:vAlign w:val="center"/>
          </w:tcPr>
          <w:p w14:paraId="06E0F0A4" w14:textId="77777777" w:rsidR="009C052C" w:rsidRPr="00270D11" w:rsidRDefault="009C052C" w:rsidP="00732404">
            <w:pPr>
              <w:pStyle w:val="a3"/>
              <w:ind w:left="0"/>
              <w:jc w:val="center"/>
              <w:rPr>
                <w:rFonts w:cs="Times New Roman"/>
                <w:sz w:val="18"/>
                <w:szCs w:val="18"/>
              </w:rPr>
            </w:pPr>
            <w:r w:rsidRPr="00270D11">
              <w:rPr>
                <w:sz w:val="18"/>
                <w:szCs w:val="18"/>
              </w:rPr>
              <w:t>24,6</w:t>
            </w:r>
          </w:p>
        </w:tc>
        <w:tc>
          <w:tcPr>
            <w:tcW w:w="1560" w:type="dxa"/>
            <w:vAlign w:val="center"/>
          </w:tcPr>
          <w:p w14:paraId="7E7C68F7" w14:textId="77777777" w:rsidR="009C052C" w:rsidRPr="00270D11" w:rsidRDefault="009C052C" w:rsidP="00732404">
            <w:pPr>
              <w:pStyle w:val="a3"/>
              <w:ind w:left="0"/>
              <w:jc w:val="center"/>
              <w:rPr>
                <w:rFonts w:cs="Times New Roman"/>
                <w:sz w:val="18"/>
                <w:szCs w:val="18"/>
              </w:rPr>
            </w:pPr>
            <w:r w:rsidRPr="00270D11">
              <w:rPr>
                <w:sz w:val="18"/>
                <w:szCs w:val="18"/>
              </w:rPr>
              <w:t>73,1</w:t>
            </w:r>
          </w:p>
        </w:tc>
      </w:tr>
      <w:tr w:rsidR="00270D11" w:rsidRPr="00270D11" w14:paraId="2D9A13AE" w14:textId="77777777" w:rsidTr="00732404">
        <w:trPr>
          <w:trHeight w:val="255"/>
        </w:trPr>
        <w:tc>
          <w:tcPr>
            <w:tcW w:w="1985" w:type="dxa"/>
            <w:noWrap/>
            <w:vAlign w:val="center"/>
            <w:hideMark/>
          </w:tcPr>
          <w:p w14:paraId="272F9993" w14:textId="77777777" w:rsidR="009C052C" w:rsidRPr="00270D11" w:rsidRDefault="009C052C" w:rsidP="00732404">
            <w:pPr>
              <w:pStyle w:val="a3"/>
              <w:ind w:left="0"/>
              <w:jc w:val="left"/>
              <w:rPr>
                <w:rFonts w:cs="Times New Roman"/>
                <w:sz w:val="18"/>
                <w:szCs w:val="18"/>
              </w:rPr>
            </w:pPr>
            <w:r w:rsidRPr="00270D11">
              <w:rPr>
                <w:sz w:val="18"/>
                <w:szCs w:val="18"/>
              </w:rPr>
              <w:t>Словакия</w:t>
            </w:r>
          </w:p>
        </w:tc>
        <w:tc>
          <w:tcPr>
            <w:tcW w:w="1559" w:type="dxa"/>
            <w:noWrap/>
            <w:vAlign w:val="center"/>
            <w:hideMark/>
          </w:tcPr>
          <w:p w14:paraId="6823587E" w14:textId="77777777" w:rsidR="009C052C" w:rsidRPr="00270D11" w:rsidRDefault="009C052C" w:rsidP="00732404">
            <w:pPr>
              <w:pStyle w:val="a3"/>
              <w:ind w:left="0"/>
              <w:jc w:val="center"/>
              <w:rPr>
                <w:rFonts w:cs="Times New Roman"/>
                <w:sz w:val="18"/>
                <w:szCs w:val="18"/>
              </w:rPr>
            </w:pPr>
            <w:r w:rsidRPr="00270D11">
              <w:rPr>
                <w:sz w:val="18"/>
                <w:szCs w:val="18"/>
              </w:rPr>
              <w:t>105,3</w:t>
            </w:r>
          </w:p>
        </w:tc>
        <w:tc>
          <w:tcPr>
            <w:tcW w:w="1559" w:type="dxa"/>
            <w:noWrap/>
            <w:vAlign w:val="center"/>
            <w:hideMark/>
          </w:tcPr>
          <w:p w14:paraId="2F06CD8A" w14:textId="77777777" w:rsidR="009C052C" w:rsidRPr="00270D11" w:rsidRDefault="009C052C" w:rsidP="00732404">
            <w:pPr>
              <w:pStyle w:val="a3"/>
              <w:ind w:left="0"/>
              <w:jc w:val="center"/>
              <w:rPr>
                <w:rFonts w:cs="Times New Roman"/>
                <w:sz w:val="18"/>
                <w:szCs w:val="18"/>
              </w:rPr>
            </w:pPr>
            <w:r w:rsidRPr="00270D11">
              <w:rPr>
                <w:sz w:val="18"/>
                <w:szCs w:val="18"/>
              </w:rPr>
              <w:t>193,8</w:t>
            </w:r>
          </w:p>
        </w:tc>
        <w:tc>
          <w:tcPr>
            <w:tcW w:w="1701" w:type="dxa"/>
            <w:noWrap/>
            <w:vAlign w:val="center"/>
            <w:hideMark/>
          </w:tcPr>
          <w:p w14:paraId="3307F2F6" w14:textId="77777777" w:rsidR="009C052C" w:rsidRPr="00270D11" w:rsidRDefault="009C052C" w:rsidP="00732404">
            <w:pPr>
              <w:pStyle w:val="a3"/>
              <w:ind w:left="0"/>
              <w:jc w:val="center"/>
              <w:rPr>
                <w:rFonts w:cs="Times New Roman"/>
                <w:sz w:val="18"/>
                <w:szCs w:val="18"/>
              </w:rPr>
            </w:pPr>
            <w:r w:rsidRPr="00270D11">
              <w:rPr>
                <w:sz w:val="18"/>
                <w:szCs w:val="18"/>
              </w:rPr>
              <w:t>97,1</w:t>
            </w:r>
          </w:p>
        </w:tc>
        <w:tc>
          <w:tcPr>
            <w:tcW w:w="1418" w:type="dxa"/>
            <w:noWrap/>
            <w:vAlign w:val="center"/>
            <w:hideMark/>
          </w:tcPr>
          <w:p w14:paraId="53009A50" w14:textId="77777777" w:rsidR="009C052C" w:rsidRPr="00270D11" w:rsidRDefault="009C052C" w:rsidP="00732404">
            <w:pPr>
              <w:pStyle w:val="a3"/>
              <w:ind w:left="0"/>
              <w:jc w:val="center"/>
              <w:rPr>
                <w:rFonts w:cs="Times New Roman"/>
                <w:sz w:val="18"/>
                <w:szCs w:val="18"/>
              </w:rPr>
            </w:pPr>
            <w:r w:rsidRPr="00270D11">
              <w:rPr>
                <w:sz w:val="18"/>
                <w:szCs w:val="18"/>
              </w:rPr>
              <w:t>96,7</w:t>
            </w:r>
          </w:p>
        </w:tc>
        <w:tc>
          <w:tcPr>
            <w:tcW w:w="1701" w:type="dxa"/>
            <w:noWrap/>
            <w:vAlign w:val="center"/>
            <w:hideMark/>
          </w:tcPr>
          <w:p w14:paraId="592CCBD3" w14:textId="77777777" w:rsidR="009C052C" w:rsidRPr="00270D11" w:rsidRDefault="009C052C" w:rsidP="00732404">
            <w:pPr>
              <w:pStyle w:val="a3"/>
              <w:ind w:left="0"/>
              <w:jc w:val="center"/>
              <w:rPr>
                <w:rFonts w:cs="Times New Roman"/>
                <w:sz w:val="18"/>
                <w:szCs w:val="18"/>
              </w:rPr>
            </w:pPr>
            <w:r w:rsidRPr="00270D11">
              <w:rPr>
                <w:sz w:val="18"/>
                <w:szCs w:val="18"/>
              </w:rPr>
              <w:t>184,0</w:t>
            </w:r>
          </w:p>
        </w:tc>
        <w:tc>
          <w:tcPr>
            <w:tcW w:w="1559" w:type="dxa"/>
            <w:vAlign w:val="center"/>
          </w:tcPr>
          <w:p w14:paraId="2694328C" w14:textId="77777777" w:rsidR="009C052C" w:rsidRPr="00270D11" w:rsidRDefault="009C052C" w:rsidP="00732404">
            <w:pPr>
              <w:pStyle w:val="a3"/>
              <w:ind w:left="0"/>
              <w:jc w:val="center"/>
              <w:rPr>
                <w:rFonts w:cs="Times New Roman"/>
                <w:sz w:val="18"/>
                <w:szCs w:val="18"/>
              </w:rPr>
            </w:pPr>
            <w:r w:rsidRPr="00270D11">
              <w:rPr>
                <w:sz w:val="18"/>
                <w:szCs w:val="18"/>
              </w:rPr>
              <w:t>179,5</w:t>
            </w:r>
          </w:p>
        </w:tc>
        <w:tc>
          <w:tcPr>
            <w:tcW w:w="1559" w:type="dxa"/>
            <w:vAlign w:val="center"/>
          </w:tcPr>
          <w:p w14:paraId="1E63F6FC" w14:textId="77777777" w:rsidR="009C052C" w:rsidRPr="00270D11" w:rsidRDefault="009C052C" w:rsidP="00732404">
            <w:pPr>
              <w:pStyle w:val="a3"/>
              <w:ind w:left="0"/>
              <w:jc w:val="center"/>
              <w:rPr>
                <w:rFonts w:cs="Times New Roman"/>
                <w:sz w:val="18"/>
                <w:szCs w:val="18"/>
              </w:rPr>
            </w:pPr>
            <w:r w:rsidRPr="00270D11">
              <w:rPr>
                <w:sz w:val="18"/>
                <w:szCs w:val="18"/>
              </w:rPr>
              <w:t>7,4</w:t>
            </w:r>
          </w:p>
        </w:tc>
        <w:tc>
          <w:tcPr>
            <w:tcW w:w="1560" w:type="dxa"/>
            <w:vAlign w:val="center"/>
          </w:tcPr>
          <w:p w14:paraId="7C06D804" w14:textId="77777777" w:rsidR="009C052C" w:rsidRPr="00270D11" w:rsidRDefault="009C052C" w:rsidP="00732404">
            <w:pPr>
              <w:pStyle w:val="a3"/>
              <w:ind w:left="0"/>
              <w:jc w:val="center"/>
              <w:rPr>
                <w:rFonts w:cs="Times New Roman"/>
                <w:sz w:val="18"/>
                <w:szCs w:val="18"/>
              </w:rPr>
            </w:pPr>
            <w:r w:rsidRPr="00270D11">
              <w:rPr>
                <w:sz w:val="18"/>
                <w:szCs w:val="18"/>
              </w:rPr>
              <w:t>80,9</w:t>
            </w:r>
          </w:p>
        </w:tc>
      </w:tr>
      <w:tr w:rsidR="00270D11" w:rsidRPr="00270D11" w14:paraId="488DBD04" w14:textId="77777777" w:rsidTr="00732404">
        <w:trPr>
          <w:trHeight w:val="255"/>
        </w:trPr>
        <w:tc>
          <w:tcPr>
            <w:tcW w:w="1985" w:type="dxa"/>
            <w:noWrap/>
            <w:vAlign w:val="center"/>
            <w:hideMark/>
          </w:tcPr>
          <w:p w14:paraId="0AF1C85D" w14:textId="77777777" w:rsidR="009C052C" w:rsidRPr="00270D11" w:rsidRDefault="009C052C" w:rsidP="00732404">
            <w:pPr>
              <w:pStyle w:val="a3"/>
              <w:ind w:left="0"/>
              <w:jc w:val="left"/>
              <w:rPr>
                <w:rFonts w:cs="Times New Roman"/>
                <w:sz w:val="18"/>
                <w:szCs w:val="18"/>
              </w:rPr>
            </w:pPr>
            <w:r w:rsidRPr="00270D11">
              <w:rPr>
                <w:sz w:val="18"/>
                <w:szCs w:val="18"/>
              </w:rPr>
              <w:t>Греция</w:t>
            </w:r>
          </w:p>
        </w:tc>
        <w:tc>
          <w:tcPr>
            <w:tcW w:w="1559" w:type="dxa"/>
            <w:noWrap/>
            <w:vAlign w:val="center"/>
            <w:hideMark/>
          </w:tcPr>
          <w:p w14:paraId="78A05C91" w14:textId="77777777" w:rsidR="009C052C" w:rsidRPr="00270D11" w:rsidRDefault="009C052C" w:rsidP="00732404">
            <w:pPr>
              <w:pStyle w:val="a3"/>
              <w:ind w:left="0"/>
              <w:jc w:val="center"/>
              <w:rPr>
                <w:rFonts w:cs="Times New Roman"/>
                <w:sz w:val="18"/>
                <w:szCs w:val="18"/>
              </w:rPr>
            </w:pPr>
            <w:r w:rsidRPr="00270D11">
              <w:rPr>
                <w:sz w:val="18"/>
                <w:szCs w:val="18"/>
              </w:rPr>
              <w:t>205,1</w:t>
            </w:r>
          </w:p>
        </w:tc>
        <w:tc>
          <w:tcPr>
            <w:tcW w:w="1559" w:type="dxa"/>
            <w:noWrap/>
            <w:vAlign w:val="center"/>
            <w:hideMark/>
          </w:tcPr>
          <w:p w14:paraId="3B0C1D23" w14:textId="77777777" w:rsidR="009C052C" w:rsidRPr="00270D11" w:rsidRDefault="009C052C" w:rsidP="00732404">
            <w:pPr>
              <w:pStyle w:val="a3"/>
              <w:ind w:left="0"/>
              <w:jc w:val="center"/>
              <w:rPr>
                <w:rFonts w:cs="Times New Roman"/>
                <w:sz w:val="18"/>
                <w:szCs w:val="18"/>
              </w:rPr>
            </w:pPr>
            <w:r w:rsidRPr="00270D11">
              <w:rPr>
                <w:sz w:val="18"/>
                <w:szCs w:val="18"/>
              </w:rPr>
              <w:t>168,2</w:t>
            </w:r>
          </w:p>
        </w:tc>
        <w:tc>
          <w:tcPr>
            <w:tcW w:w="1701" w:type="dxa"/>
            <w:noWrap/>
            <w:vAlign w:val="center"/>
            <w:hideMark/>
          </w:tcPr>
          <w:p w14:paraId="5AC6A84C" w14:textId="77777777" w:rsidR="009C052C" w:rsidRPr="00270D11" w:rsidRDefault="009C052C" w:rsidP="00732404">
            <w:pPr>
              <w:pStyle w:val="a3"/>
              <w:ind w:left="0"/>
              <w:jc w:val="center"/>
              <w:rPr>
                <w:rFonts w:cs="Times New Roman"/>
                <w:sz w:val="18"/>
                <w:szCs w:val="18"/>
              </w:rPr>
            </w:pPr>
            <w:r w:rsidRPr="00270D11">
              <w:rPr>
                <w:sz w:val="18"/>
                <w:szCs w:val="18"/>
              </w:rPr>
              <w:t>82,3</w:t>
            </w:r>
          </w:p>
        </w:tc>
        <w:tc>
          <w:tcPr>
            <w:tcW w:w="1418" w:type="dxa"/>
            <w:noWrap/>
            <w:vAlign w:val="center"/>
            <w:hideMark/>
          </w:tcPr>
          <w:p w14:paraId="12334A9F" w14:textId="77777777" w:rsidR="009C052C" w:rsidRPr="00270D11" w:rsidRDefault="009C052C" w:rsidP="00732404">
            <w:pPr>
              <w:pStyle w:val="a3"/>
              <w:ind w:left="0"/>
              <w:jc w:val="center"/>
              <w:rPr>
                <w:rFonts w:cs="Times New Roman"/>
                <w:sz w:val="18"/>
                <w:szCs w:val="18"/>
              </w:rPr>
            </w:pPr>
            <w:r w:rsidRPr="00270D11">
              <w:rPr>
                <w:sz w:val="18"/>
                <w:szCs w:val="18"/>
              </w:rPr>
              <w:t>85,9</w:t>
            </w:r>
          </w:p>
        </w:tc>
        <w:tc>
          <w:tcPr>
            <w:tcW w:w="1701" w:type="dxa"/>
            <w:noWrap/>
            <w:vAlign w:val="center"/>
            <w:hideMark/>
          </w:tcPr>
          <w:p w14:paraId="54C27586" w14:textId="77777777" w:rsidR="009C052C" w:rsidRPr="00270D11" w:rsidRDefault="009C052C" w:rsidP="00732404">
            <w:pPr>
              <w:pStyle w:val="a3"/>
              <w:ind w:left="0"/>
              <w:jc w:val="center"/>
              <w:rPr>
                <w:rFonts w:cs="Times New Roman"/>
                <w:sz w:val="18"/>
                <w:szCs w:val="18"/>
              </w:rPr>
            </w:pPr>
            <w:r w:rsidRPr="00270D11">
              <w:rPr>
                <w:sz w:val="18"/>
                <w:szCs w:val="18"/>
              </w:rPr>
              <w:t>82,0</w:t>
            </w:r>
          </w:p>
        </w:tc>
        <w:tc>
          <w:tcPr>
            <w:tcW w:w="1559" w:type="dxa"/>
            <w:vAlign w:val="center"/>
          </w:tcPr>
          <w:p w14:paraId="4323859F" w14:textId="77777777" w:rsidR="009C052C" w:rsidRPr="00270D11" w:rsidRDefault="009C052C" w:rsidP="00732404">
            <w:pPr>
              <w:pStyle w:val="a3"/>
              <w:ind w:left="0"/>
              <w:jc w:val="center"/>
              <w:rPr>
                <w:rFonts w:cs="Times New Roman"/>
                <w:sz w:val="18"/>
                <w:szCs w:val="18"/>
              </w:rPr>
            </w:pPr>
            <w:r w:rsidRPr="00270D11">
              <w:rPr>
                <w:sz w:val="18"/>
                <w:szCs w:val="18"/>
              </w:rPr>
              <w:t>100,3</w:t>
            </w:r>
          </w:p>
        </w:tc>
        <w:tc>
          <w:tcPr>
            <w:tcW w:w="1559" w:type="dxa"/>
            <w:vAlign w:val="center"/>
          </w:tcPr>
          <w:p w14:paraId="44CA0CD6" w14:textId="77777777" w:rsidR="009C052C" w:rsidRPr="00270D11" w:rsidRDefault="009C052C" w:rsidP="00732404">
            <w:pPr>
              <w:pStyle w:val="a3"/>
              <w:ind w:left="0"/>
              <w:jc w:val="center"/>
              <w:rPr>
                <w:rFonts w:cs="Times New Roman"/>
                <w:sz w:val="18"/>
                <w:szCs w:val="18"/>
              </w:rPr>
            </w:pPr>
            <w:r w:rsidRPr="00270D11">
              <w:rPr>
                <w:sz w:val="18"/>
                <w:szCs w:val="18"/>
              </w:rPr>
              <w:t>40,4</w:t>
            </w:r>
          </w:p>
        </w:tc>
        <w:tc>
          <w:tcPr>
            <w:tcW w:w="1560" w:type="dxa"/>
            <w:vAlign w:val="center"/>
          </w:tcPr>
          <w:p w14:paraId="165B530C" w14:textId="77777777" w:rsidR="009C052C" w:rsidRPr="00270D11" w:rsidRDefault="009C052C" w:rsidP="00732404">
            <w:pPr>
              <w:pStyle w:val="a3"/>
              <w:ind w:left="0"/>
              <w:jc w:val="center"/>
              <w:rPr>
                <w:rFonts w:cs="Times New Roman"/>
                <w:sz w:val="18"/>
                <w:szCs w:val="18"/>
              </w:rPr>
            </w:pPr>
            <w:r w:rsidRPr="00270D11">
              <w:rPr>
                <w:sz w:val="18"/>
                <w:szCs w:val="18"/>
              </w:rPr>
              <w:t>57,7</w:t>
            </w:r>
          </w:p>
        </w:tc>
      </w:tr>
      <w:tr w:rsidR="00270D11" w:rsidRPr="00270D11" w14:paraId="0E6763CA" w14:textId="77777777" w:rsidTr="00732404">
        <w:trPr>
          <w:trHeight w:val="255"/>
        </w:trPr>
        <w:tc>
          <w:tcPr>
            <w:tcW w:w="1985" w:type="dxa"/>
            <w:noWrap/>
            <w:vAlign w:val="center"/>
            <w:hideMark/>
          </w:tcPr>
          <w:p w14:paraId="00990B23" w14:textId="77777777" w:rsidR="009C052C" w:rsidRPr="00270D11" w:rsidRDefault="009C052C" w:rsidP="00732404">
            <w:pPr>
              <w:pStyle w:val="a3"/>
              <w:ind w:left="0"/>
              <w:jc w:val="left"/>
              <w:rPr>
                <w:rFonts w:cs="Times New Roman"/>
                <w:sz w:val="18"/>
                <w:szCs w:val="18"/>
              </w:rPr>
            </w:pPr>
            <w:r w:rsidRPr="00270D11">
              <w:rPr>
                <w:sz w:val="18"/>
                <w:szCs w:val="18"/>
              </w:rPr>
              <w:t>Украина</w:t>
            </w:r>
          </w:p>
        </w:tc>
        <w:tc>
          <w:tcPr>
            <w:tcW w:w="1559" w:type="dxa"/>
            <w:noWrap/>
            <w:vAlign w:val="center"/>
            <w:hideMark/>
          </w:tcPr>
          <w:p w14:paraId="0A4CF88A" w14:textId="77777777" w:rsidR="009C052C" w:rsidRPr="00270D11" w:rsidRDefault="009C052C" w:rsidP="00732404">
            <w:pPr>
              <w:pStyle w:val="a3"/>
              <w:ind w:left="0"/>
              <w:jc w:val="center"/>
              <w:rPr>
                <w:rFonts w:cs="Times New Roman"/>
                <w:sz w:val="18"/>
                <w:szCs w:val="18"/>
              </w:rPr>
            </w:pPr>
            <w:r w:rsidRPr="00270D11">
              <w:rPr>
                <w:sz w:val="18"/>
                <w:szCs w:val="18"/>
              </w:rPr>
              <w:t>153,9</w:t>
            </w:r>
          </w:p>
        </w:tc>
        <w:tc>
          <w:tcPr>
            <w:tcW w:w="1559" w:type="dxa"/>
            <w:noWrap/>
            <w:vAlign w:val="center"/>
            <w:hideMark/>
          </w:tcPr>
          <w:p w14:paraId="45E769CD" w14:textId="77777777" w:rsidR="009C052C" w:rsidRPr="00270D11" w:rsidRDefault="009C052C" w:rsidP="00732404">
            <w:pPr>
              <w:pStyle w:val="a3"/>
              <w:ind w:left="0"/>
              <w:jc w:val="center"/>
              <w:rPr>
                <w:rFonts w:cs="Times New Roman"/>
                <w:sz w:val="18"/>
                <w:szCs w:val="18"/>
              </w:rPr>
            </w:pPr>
            <w:r w:rsidRPr="00270D11">
              <w:rPr>
                <w:sz w:val="18"/>
                <w:szCs w:val="18"/>
              </w:rPr>
              <w:t>139,3</w:t>
            </w:r>
          </w:p>
        </w:tc>
        <w:tc>
          <w:tcPr>
            <w:tcW w:w="1701" w:type="dxa"/>
            <w:noWrap/>
            <w:vAlign w:val="center"/>
            <w:hideMark/>
          </w:tcPr>
          <w:p w14:paraId="59D2AE22" w14:textId="77777777" w:rsidR="009C052C" w:rsidRPr="00270D11" w:rsidRDefault="009C052C" w:rsidP="00732404">
            <w:pPr>
              <w:pStyle w:val="a3"/>
              <w:ind w:left="0"/>
              <w:jc w:val="center"/>
              <w:rPr>
                <w:rFonts w:cs="Times New Roman"/>
                <w:sz w:val="18"/>
                <w:szCs w:val="18"/>
              </w:rPr>
            </w:pPr>
            <w:r w:rsidRPr="00270D11">
              <w:rPr>
                <w:sz w:val="18"/>
                <w:szCs w:val="18"/>
              </w:rPr>
              <w:t>63,5</w:t>
            </w:r>
          </w:p>
        </w:tc>
        <w:tc>
          <w:tcPr>
            <w:tcW w:w="1418" w:type="dxa"/>
            <w:noWrap/>
            <w:vAlign w:val="center"/>
            <w:hideMark/>
          </w:tcPr>
          <w:p w14:paraId="026F299E" w14:textId="77777777" w:rsidR="009C052C" w:rsidRPr="00270D11" w:rsidRDefault="009C052C" w:rsidP="00732404">
            <w:pPr>
              <w:pStyle w:val="a3"/>
              <w:ind w:left="0"/>
              <w:jc w:val="center"/>
              <w:rPr>
                <w:rFonts w:cs="Times New Roman"/>
                <w:sz w:val="18"/>
                <w:szCs w:val="18"/>
              </w:rPr>
            </w:pPr>
            <w:r w:rsidRPr="00270D11">
              <w:rPr>
                <w:sz w:val="18"/>
                <w:szCs w:val="18"/>
              </w:rPr>
              <w:t>75,8</w:t>
            </w:r>
          </w:p>
        </w:tc>
        <w:tc>
          <w:tcPr>
            <w:tcW w:w="1701" w:type="dxa"/>
            <w:noWrap/>
            <w:vAlign w:val="center"/>
            <w:hideMark/>
          </w:tcPr>
          <w:p w14:paraId="7D9C4F03" w14:textId="77777777" w:rsidR="009C052C" w:rsidRPr="00270D11" w:rsidRDefault="009C052C" w:rsidP="00732404">
            <w:pPr>
              <w:pStyle w:val="a3"/>
              <w:ind w:left="0"/>
              <w:jc w:val="center"/>
              <w:rPr>
                <w:rFonts w:cs="Times New Roman"/>
                <w:sz w:val="18"/>
                <w:szCs w:val="18"/>
              </w:rPr>
            </w:pPr>
            <w:r w:rsidRPr="00270D11">
              <w:rPr>
                <w:sz w:val="18"/>
                <w:szCs w:val="18"/>
              </w:rPr>
              <w:t>90,5</w:t>
            </w:r>
          </w:p>
        </w:tc>
        <w:tc>
          <w:tcPr>
            <w:tcW w:w="1559" w:type="dxa"/>
            <w:vAlign w:val="center"/>
          </w:tcPr>
          <w:p w14:paraId="70902445" w14:textId="77777777" w:rsidR="009C052C" w:rsidRPr="00270D11" w:rsidRDefault="009C052C" w:rsidP="00732404">
            <w:pPr>
              <w:pStyle w:val="a3"/>
              <w:ind w:left="0"/>
              <w:jc w:val="center"/>
              <w:rPr>
                <w:rFonts w:cs="Times New Roman"/>
                <w:sz w:val="18"/>
                <w:szCs w:val="18"/>
              </w:rPr>
            </w:pPr>
            <w:r w:rsidRPr="00270D11">
              <w:rPr>
                <w:sz w:val="18"/>
                <w:szCs w:val="18"/>
              </w:rPr>
              <w:t>110,9</w:t>
            </w:r>
          </w:p>
        </w:tc>
        <w:tc>
          <w:tcPr>
            <w:tcW w:w="1559" w:type="dxa"/>
            <w:vAlign w:val="center"/>
          </w:tcPr>
          <w:p w14:paraId="64CC577C" w14:textId="77777777" w:rsidR="009C052C" w:rsidRPr="00270D11" w:rsidRDefault="009C052C" w:rsidP="00732404">
            <w:pPr>
              <w:pStyle w:val="a3"/>
              <w:ind w:left="0"/>
              <w:jc w:val="center"/>
              <w:rPr>
                <w:rFonts w:cs="Times New Roman"/>
                <w:sz w:val="18"/>
                <w:szCs w:val="18"/>
              </w:rPr>
            </w:pPr>
            <w:r w:rsidRPr="00270D11">
              <w:rPr>
                <w:sz w:val="18"/>
                <w:szCs w:val="18"/>
              </w:rPr>
              <w:t>20,4</w:t>
            </w:r>
          </w:p>
        </w:tc>
        <w:tc>
          <w:tcPr>
            <w:tcW w:w="1560" w:type="dxa"/>
            <w:vAlign w:val="center"/>
          </w:tcPr>
          <w:p w14:paraId="0E4529F5" w14:textId="77777777" w:rsidR="009C052C" w:rsidRPr="00270D11" w:rsidRDefault="009C052C" w:rsidP="00732404">
            <w:pPr>
              <w:pStyle w:val="a3"/>
              <w:ind w:left="0"/>
              <w:jc w:val="center"/>
              <w:rPr>
                <w:rFonts w:cs="Times New Roman"/>
                <w:sz w:val="18"/>
                <w:szCs w:val="18"/>
              </w:rPr>
            </w:pPr>
            <w:r w:rsidRPr="00270D11">
              <w:rPr>
                <w:sz w:val="18"/>
                <w:szCs w:val="18"/>
              </w:rPr>
              <w:t>59,1</w:t>
            </w:r>
          </w:p>
        </w:tc>
      </w:tr>
      <w:tr w:rsidR="00270D11" w:rsidRPr="00270D11" w14:paraId="72D7DE06" w14:textId="77777777" w:rsidTr="00732404">
        <w:trPr>
          <w:trHeight w:val="255"/>
        </w:trPr>
        <w:tc>
          <w:tcPr>
            <w:tcW w:w="1985" w:type="dxa"/>
            <w:noWrap/>
            <w:vAlign w:val="center"/>
            <w:hideMark/>
          </w:tcPr>
          <w:p w14:paraId="2F6BF04F" w14:textId="77777777" w:rsidR="009C052C" w:rsidRPr="00270D11" w:rsidRDefault="009C052C" w:rsidP="00732404">
            <w:pPr>
              <w:pStyle w:val="a3"/>
              <w:ind w:left="0"/>
              <w:jc w:val="left"/>
              <w:rPr>
                <w:rFonts w:cs="Times New Roman"/>
                <w:sz w:val="18"/>
                <w:szCs w:val="18"/>
              </w:rPr>
            </w:pPr>
            <w:r w:rsidRPr="00270D11">
              <w:rPr>
                <w:sz w:val="18"/>
                <w:szCs w:val="18"/>
              </w:rPr>
              <w:t>Болгария</w:t>
            </w:r>
          </w:p>
        </w:tc>
        <w:tc>
          <w:tcPr>
            <w:tcW w:w="1559" w:type="dxa"/>
            <w:noWrap/>
            <w:vAlign w:val="center"/>
            <w:hideMark/>
          </w:tcPr>
          <w:p w14:paraId="5AEEDBD1" w14:textId="77777777" w:rsidR="009C052C" w:rsidRPr="00270D11" w:rsidRDefault="009C052C" w:rsidP="00732404">
            <w:pPr>
              <w:pStyle w:val="a3"/>
              <w:ind w:left="0"/>
              <w:jc w:val="center"/>
              <w:rPr>
                <w:rFonts w:cs="Times New Roman"/>
                <w:sz w:val="18"/>
                <w:szCs w:val="18"/>
              </w:rPr>
            </w:pPr>
            <w:r w:rsidRPr="00270D11">
              <w:rPr>
                <w:sz w:val="18"/>
                <w:szCs w:val="18"/>
              </w:rPr>
              <w:t>68,9</w:t>
            </w:r>
          </w:p>
        </w:tc>
        <w:tc>
          <w:tcPr>
            <w:tcW w:w="1559" w:type="dxa"/>
            <w:noWrap/>
            <w:vAlign w:val="center"/>
            <w:hideMark/>
          </w:tcPr>
          <w:p w14:paraId="1873C7F4" w14:textId="77777777" w:rsidR="009C052C" w:rsidRPr="00270D11" w:rsidRDefault="009C052C" w:rsidP="00732404">
            <w:pPr>
              <w:pStyle w:val="a3"/>
              <w:ind w:left="0"/>
              <w:jc w:val="center"/>
              <w:rPr>
                <w:rFonts w:cs="Times New Roman"/>
                <w:sz w:val="18"/>
                <w:szCs w:val="18"/>
                <w:lang w:val="en-US"/>
              </w:rPr>
            </w:pPr>
            <w:r w:rsidRPr="00270D11">
              <w:rPr>
                <w:sz w:val="18"/>
                <w:szCs w:val="18"/>
              </w:rPr>
              <w:t>85,9</w:t>
            </w:r>
          </w:p>
        </w:tc>
        <w:tc>
          <w:tcPr>
            <w:tcW w:w="1701" w:type="dxa"/>
            <w:noWrap/>
            <w:vAlign w:val="center"/>
            <w:hideMark/>
          </w:tcPr>
          <w:p w14:paraId="2CCAAC1D" w14:textId="77777777" w:rsidR="009C052C" w:rsidRPr="00270D11" w:rsidRDefault="009C052C" w:rsidP="00732404">
            <w:pPr>
              <w:pStyle w:val="a3"/>
              <w:ind w:left="0"/>
              <w:jc w:val="center"/>
              <w:rPr>
                <w:rFonts w:cs="Times New Roman"/>
                <w:sz w:val="18"/>
                <w:szCs w:val="18"/>
                <w:lang w:val="en-US"/>
              </w:rPr>
            </w:pPr>
            <w:r w:rsidRPr="00270D11">
              <w:rPr>
                <w:sz w:val="18"/>
                <w:szCs w:val="18"/>
              </w:rPr>
              <w:t>44,1</w:t>
            </w:r>
          </w:p>
        </w:tc>
        <w:tc>
          <w:tcPr>
            <w:tcW w:w="1418" w:type="dxa"/>
            <w:noWrap/>
            <w:vAlign w:val="center"/>
            <w:hideMark/>
          </w:tcPr>
          <w:p w14:paraId="7639B185" w14:textId="77777777" w:rsidR="009C052C" w:rsidRPr="00270D11" w:rsidRDefault="009C052C" w:rsidP="00732404">
            <w:pPr>
              <w:pStyle w:val="a3"/>
              <w:ind w:left="0"/>
              <w:jc w:val="center"/>
              <w:rPr>
                <w:rFonts w:cs="Times New Roman"/>
                <w:sz w:val="18"/>
                <w:szCs w:val="18"/>
                <w:lang w:val="en-US"/>
              </w:rPr>
            </w:pPr>
            <w:r w:rsidRPr="00270D11">
              <w:rPr>
                <w:sz w:val="18"/>
                <w:szCs w:val="18"/>
              </w:rPr>
              <w:t>41,8</w:t>
            </w:r>
          </w:p>
        </w:tc>
        <w:tc>
          <w:tcPr>
            <w:tcW w:w="1701" w:type="dxa"/>
            <w:noWrap/>
            <w:vAlign w:val="center"/>
            <w:hideMark/>
          </w:tcPr>
          <w:p w14:paraId="1E5C251E" w14:textId="77777777" w:rsidR="009C052C" w:rsidRPr="00270D11" w:rsidRDefault="009C052C" w:rsidP="00732404">
            <w:pPr>
              <w:pStyle w:val="a3"/>
              <w:ind w:left="0"/>
              <w:jc w:val="center"/>
              <w:rPr>
                <w:rFonts w:cs="Times New Roman"/>
                <w:sz w:val="18"/>
                <w:szCs w:val="18"/>
                <w:lang w:val="en-US"/>
              </w:rPr>
            </w:pPr>
            <w:r w:rsidRPr="00270D11">
              <w:rPr>
                <w:sz w:val="18"/>
                <w:szCs w:val="18"/>
              </w:rPr>
              <w:t>124,6</w:t>
            </w:r>
          </w:p>
        </w:tc>
        <w:tc>
          <w:tcPr>
            <w:tcW w:w="1559" w:type="dxa"/>
            <w:vAlign w:val="center"/>
          </w:tcPr>
          <w:p w14:paraId="5008B5A8" w14:textId="77777777" w:rsidR="009C052C" w:rsidRPr="00270D11" w:rsidRDefault="009C052C" w:rsidP="00732404">
            <w:pPr>
              <w:pStyle w:val="a3"/>
              <w:ind w:left="0"/>
              <w:jc w:val="center"/>
              <w:rPr>
                <w:rFonts w:cs="Times New Roman"/>
                <w:sz w:val="18"/>
                <w:szCs w:val="18"/>
                <w:lang w:val="en-US"/>
              </w:rPr>
            </w:pPr>
            <w:r w:rsidRPr="00270D11">
              <w:rPr>
                <w:sz w:val="18"/>
                <w:szCs w:val="18"/>
              </w:rPr>
              <w:t>71,0</w:t>
            </w:r>
          </w:p>
        </w:tc>
        <w:tc>
          <w:tcPr>
            <w:tcW w:w="1559" w:type="dxa"/>
            <w:vAlign w:val="center"/>
          </w:tcPr>
          <w:p w14:paraId="792DCBFD" w14:textId="77777777" w:rsidR="009C052C" w:rsidRPr="00270D11" w:rsidRDefault="009C052C" w:rsidP="00732404">
            <w:pPr>
              <w:pStyle w:val="a3"/>
              <w:ind w:left="0"/>
              <w:jc w:val="center"/>
              <w:rPr>
                <w:rFonts w:cs="Times New Roman"/>
                <w:sz w:val="18"/>
                <w:szCs w:val="18"/>
              </w:rPr>
            </w:pPr>
            <w:r w:rsidRPr="00270D11">
              <w:rPr>
                <w:sz w:val="18"/>
                <w:szCs w:val="18"/>
              </w:rPr>
              <w:t>17,3</w:t>
            </w:r>
          </w:p>
        </w:tc>
        <w:tc>
          <w:tcPr>
            <w:tcW w:w="1560" w:type="dxa"/>
            <w:vAlign w:val="center"/>
          </w:tcPr>
          <w:p w14:paraId="6CF7A091" w14:textId="77777777" w:rsidR="009C052C" w:rsidRPr="00270D11" w:rsidRDefault="009C052C" w:rsidP="00732404">
            <w:pPr>
              <w:pStyle w:val="a3"/>
              <w:ind w:left="0"/>
              <w:jc w:val="center"/>
              <w:rPr>
                <w:rFonts w:cs="Times New Roman"/>
                <w:sz w:val="18"/>
                <w:szCs w:val="18"/>
              </w:rPr>
            </w:pPr>
            <w:r w:rsidRPr="00270D11">
              <w:rPr>
                <w:sz w:val="18"/>
                <w:szCs w:val="18"/>
              </w:rPr>
              <w:t>74,5</w:t>
            </w:r>
          </w:p>
        </w:tc>
      </w:tr>
      <w:tr w:rsidR="00270D11" w:rsidRPr="00270D11" w14:paraId="532FD086" w14:textId="77777777" w:rsidTr="00732404">
        <w:trPr>
          <w:trHeight w:val="255"/>
        </w:trPr>
        <w:tc>
          <w:tcPr>
            <w:tcW w:w="1985" w:type="dxa"/>
            <w:noWrap/>
            <w:vAlign w:val="center"/>
            <w:hideMark/>
          </w:tcPr>
          <w:p w14:paraId="5E6D760D" w14:textId="77777777" w:rsidR="009C052C" w:rsidRPr="00270D11" w:rsidRDefault="009C052C" w:rsidP="00732404">
            <w:pPr>
              <w:pStyle w:val="a3"/>
              <w:ind w:left="0"/>
              <w:jc w:val="left"/>
              <w:rPr>
                <w:rFonts w:cs="Times New Roman"/>
                <w:sz w:val="18"/>
                <w:szCs w:val="18"/>
              </w:rPr>
            </w:pPr>
            <w:r w:rsidRPr="00270D11">
              <w:rPr>
                <w:sz w:val="18"/>
                <w:szCs w:val="18"/>
              </w:rPr>
              <w:t>Словения</w:t>
            </w:r>
          </w:p>
        </w:tc>
        <w:tc>
          <w:tcPr>
            <w:tcW w:w="1559" w:type="dxa"/>
            <w:noWrap/>
            <w:vAlign w:val="center"/>
            <w:hideMark/>
          </w:tcPr>
          <w:p w14:paraId="2856C3E4" w14:textId="77777777" w:rsidR="009C052C" w:rsidRPr="00270D11" w:rsidRDefault="009C052C" w:rsidP="00732404">
            <w:pPr>
              <w:pStyle w:val="a3"/>
              <w:ind w:left="0"/>
              <w:jc w:val="center"/>
              <w:rPr>
                <w:rFonts w:cs="Times New Roman"/>
                <w:sz w:val="18"/>
                <w:szCs w:val="18"/>
              </w:rPr>
            </w:pPr>
            <w:r w:rsidRPr="00270D11">
              <w:rPr>
                <w:sz w:val="18"/>
                <w:szCs w:val="18"/>
              </w:rPr>
              <w:t>54,2</w:t>
            </w:r>
          </w:p>
        </w:tc>
        <w:tc>
          <w:tcPr>
            <w:tcW w:w="1559" w:type="dxa"/>
            <w:noWrap/>
            <w:vAlign w:val="center"/>
            <w:hideMark/>
          </w:tcPr>
          <w:p w14:paraId="23A5BC46" w14:textId="77777777" w:rsidR="009C052C" w:rsidRPr="00270D11" w:rsidRDefault="009C052C" w:rsidP="00732404">
            <w:pPr>
              <w:pStyle w:val="a3"/>
              <w:ind w:left="0"/>
              <w:jc w:val="center"/>
              <w:rPr>
                <w:rFonts w:cs="Times New Roman"/>
                <w:sz w:val="18"/>
                <w:szCs w:val="18"/>
              </w:rPr>
            </w:pPr>
            <w:r w:rsidRPr="00270D11">
              <w:rPr>
                <w:sz w:val="18"/>
                <w:szCs w:val="18"/>
              </w:rPr>
              <w:t>85,6</w:t>
            </w:r>
          </w:p>
        </w:tc>
        <w:tc>
          <w:tcPr>
            <w:tcW w:w="1701" w:type="dxa"/>
            <w:noWrap/>
            <w:vAlign w:val="center"/>
            <w:hideMark/>
          </w:tcPr>
          <w:p w14:paraId="283496FB" w14:textId="77777777" w:rsidR="009C052C" w:rsidRPr="00270D11" w:rsidRDefault="009C052C" w:rsidP="00732404">
            <w:pPr>
              <w:pStyle w:val="a3"/>
              <w:ind w:left="0"/>
              <w:jc w:val="center"/>
              <w:rPr>
                <w:rFonts w:cs="Times New Roman"/>
                <w:sz w:val="18"/>
                <w:szCs w:val="18"/>
              </w:rPr>
            </w:pPr>
            <w:r w:rsidRPr="00270D11">
              <w:rPr>
                <w:sz w:val="18"/>
                <w:szCs w:val="18"/>
              </w:rPr>
              <w:t>45,5</w:t>
            </w:r>
          </w:p>
        </w:tc>
        <w:tc>
          <w:tcPr>
            <w:tcW w:w="1418" w:type="dxa"/>
            <w:noWrap/>
            <w:vAlign w:val="center"/>
            <w:hideMark/>
          </w:tcPr>
          <w:p w14:paraId="0490F4F4" w14:textId="77777777" w:rsidR="009C052C" w:rsidRPr="00270D11" w:rsidRDefault="009C052C" w:rsidP="00732404">
            <w:pPr>
              <w:pStyle w:val="a3"/>
              <w:ind w:left="0"/>
              <w:jc w:val="center"/>
              <w:rPr>
                <w:rFonts w:cs="Times New Roman"/>
                <w:sz w:val="18"/>
                <w:szCs w:val="18"/>
              </w:rPr>
            </w:pPr>
            <w:r w:rsidRPr="00270D11">
              <w:rPr>
                <w:sz w:val="18"/>
                <w:szCs w:val="18"/>
              </w:rPr>
              <w:t>40,1</w:t>
            </w:r>
          </w:p>
        </w:tc>
        <w:tc>
          <w:tcPr>
            <w:tcW w:w="1701" w:type="dxa"/>
            <w:noWrap/>
            <w:vAlign w:val="center"/>
            <w:hideMark/>
          </w:tcPr>
          <w:p w14:paraId="4811D8FB" w14:textId="77777777" w:rsidR="009C052C" w:rsidRPr="00270D11" w:rsidRDefault="009C052C" w:rsidP="00732404">
            <w:pPr>
              <w:pStyle w:val="a3"/>
              <w:ind w:left="0"/>
              <w:jc w:val="center"/>
              <w:rPr>
                <w:rFonts w:cs="Times New Roman"/>
                <w:sz w:val="18"/>
                <w:szCs w:val="18"/>
              </w:rPr>
            </w:pPr>
            <w:r w:rsidRPr="00270D11">
              <w:rPr>
                <w:sz w:val="18"/>
                <w:szCs w:val="18"/>
              </w:rPr>
              <w:t>157,9</w:t>
            </w:r>
          </w:p>
        </w:tc>
        <w:tc>
          <w:tcPr>
            <w:tcW w:w="1559" w:type="dxa"/>
            <w:vAlign w:val="center"/>
          </w:tcPr>
          <w:p w14:paraId="6FBDF2B1" w14:textId="77777777" w:rsidR="009C052C" w:rsidRPr="00270D11" w:rsidRDefault="009C052C" w:rsidP="00732404">
            <w:pPr>
              <w:pStyle w:val="a3"/>
              <w:ind w:left="0"/>
              <w:jc w:val="center"/>
              <w:rPr>
                <w:rFonts w:cs="Times New Roman"/>
                <w:sz w:val="18"/>
                <w:szCs w:val="18"/>
              </w:rPr>
            </w:pPr>
            <w:r w:rsidRPr="00270D11">
              <w:rPr>
                <w:sz w:val="18"/>
                <w:szCs w:val="18"/>
              </w:rPr>
              <w:t>79,5</w:t>
            </w:r>
          </w:p>
        </w:tc>
        <w:tc>
          <w:tcPr>
            <w:tcW w:w="1559" w:type="dxa"/>
            <w:vAlign w:val="center"/>
          </w:tcPr>
          <w:p w14:paraId="65146483" w14:textId="77777777" w:rsidR="009C052C" w:rsidRPr="00270D11" w:rsidRDefault="009C052C" w:rsidP="00732404">
            <w:pPr>
              <w:pStyle w:val="a3"/>
              <w:ind w:left="0"/>
              <w:jc w:val="center"/>
              <w:rPr>
                <w:rFonts w:cs="Times New Roman"/>
                <w:sz w:val="18"/>
                <w:szCs w:val="18"/>
              </w:rPr>
            </w:pPr>
            <w:r w:rsidRPr="00270D11">
              <w:rPr>
                <w:sz w:val="18"/>
                <w:szCs w:val="18"/>
              </w:rPr>
              <w:t>7,1</w:t>
            </w:r>
          </w:p>
        </w:tc>
        <w:tc>
          <w:tcPr>
            <w:tcW w:w="1560" w:type="dxa"/>
            <w:vAlign w:val="center"/>
          </w:tcPr>
          <w:p w14:paraId="5A60EB4D" w14:textId="77777777" w:rsidR="009C052C" w:rsidRPr="00270D11" w:rsidRDefault="009C052C" w:rsidP="00732404">
            <w:pPr>
              <w:pStyle w:val="a3"/>
              <w:ind w:left="0"/>
              <w:jc w:val="center"/>
              <w:rPr>
                <w:rFonts w:cs="Times New Roman"/>
                <w:sz w:val="18"/>
                <w:szCs w:val="18"/>
              </w:rPr>
            </w:pPr>
            <w:r w:rsidRPr="00270D11">
              <w:rPr>
                <w:sz w:val="18"/>
                <w:szCs w:val="18"/>
              </w:rPr>
              <w:t>73,2</w:t>
            </w:r>
          </w:p>
        </w:tc>
      </w:tr>
      <w:tr w:rsidR="00270D11" w:rsidRPr="00270D11" w14:paraId="49BF687E" w14:textId="77777777" w:rsidTr="00732404">
        <w:trPr>
          <w:trHeight w:val="255"/>
        </w:trPr>
        <w:tc>
          <w:tcPr>
            <w:tcW w:w="1985" w:type="dxa"/>
            <w:noWrap/>
            <w:vAlign w:val="center"/>
            <w:hideMark/>
          </w:tcPr>
          <w:p w14:paraId="6C5F7F91" w14:textId="77777777" w:rsidR="009C052C" w:rsidRPr="00270D11" w:rsidRDefault="009C052C" w:rsidP="00732404">
            <w:pPr>
              <w:pStyle w:val="a3"/>
              <w:ind w:left="0"/>
              <w:jc w:val="left"/>
              <w:rPr>
                <w:rFonts w:cs="Times New Roman"/>
                <w:sz w:val="18"/>
                <w:szCs w:val="18"/>
              </w:rPr>
            </w:pPr>
            <w:r w:rsidRPr="00270D11">
              <w:rPr>
                <w:sz w:val="18"/>
                <w:szCs w:val="18"/>
              </w:rPr>
              <w:t>Белоруссия</w:t>
            </w:r>
          </w:p>
        </w:tc>
        <w:tc>
          <w:tcPr>
            <w:tcW w:w="1559" w:type="dxa"/>
            <w:noWrap/>
            <w:vAlign w:val="center"/>
            <w:hideMark/>
          </w:tcPr>
          <w:p w14:paraId="26ADC42E" w14:textId="77777777" w:rsidR="009C052C" w:rsidRPr="00270D11" w:rsidRDefault="009C052C" w:rsidP="00732404">
            <w:pPr>
              <w:pStyle w:val="a3"/>
              <w:ind w:left="0"/>
              <w:jc w:val="center"/>
              <w:rPr>
                <w:rFonts w:cs="Times New Roman"/>
                <w:sz w:val="18"/>
                <w:szCs w:val="18"/>
              </w:rPr>
            </w:pPr>
            <w:r w:rsidRPr="00270D11">
              <w:rPr>
                <w:sz w:val="18"/>
                <w:szCs w:val="18"/>
              </w:rPr>
              <w:t>64,4</w:t>
            </w:r>
          </w:p>
        </w:tc>
        <w:tc>
          <w:tcPr>
            <w:tcW w:w="1559" w:type="dxa"/>
            <w:noWrap/>
            <w:vAlign w:val="center"/>
            <w:hideMark/>
          </w:tcPr>
          <w:p w14:paraId="734BDEC4" w14:textId="77777777" w:rsidR="009C052C" w:rsidRPr="00270D11" w:rsidRDefault="009C052C" w:rsidP="00732404">
            <w:pPr>
              <w:pStyle w:val="a3"/>
              <w:ind w:left="0"/>
              <w:jc w:val="center"/>
              <w:rPr>
                <w:rFonts w:cs="Times New Roman"/>
                <w:sz w:val="18"/>
                <w:szCs w:val="18"/>
              </w:rPr>
            </w:pPr>
            <w:r w:rsidRPr="00270D11">
              <w:rPr>
                <w:sz w:val="18"/>
                <w:szCs w:val="18"/>
              </w:rPr>
              <w:t>84,3</w:t>
            </w:r>
          </w:p>
        </w:tc>
        <w:tc>
          <w:tcPr>
            <w:tcW w:w="1701" w:type="dxa"/>
            <w:noWrap/>
            <w:vAlign w:val="center"/>
            <w:hideMark/>
          </w:tcPr>
          <w:p w14:paraId="40ADFF09" w14:textId="77777777" w:rsidR="009C052C" w:rsidRPr="00270D11" w:rsidRDefault="009C052C" w:rsidP="00732404">
            <w:pPr>
              <w:pStyle w:val="a3"/>
              <w:ind w:left="0"/>
              <w:jc w:val="center"/>
              <w:rPr>
                <w:rFonts w:cs="Times New Roman"/>
                <w:sz w:val="18"/>
                <w:szCs w:val="18"/>
              </w:rPr>
            </w:pPr>
            <w:r w:rsidRPr="00270D11">
              <w:rPr>
                <w:sz w:val="18"/>
                <w:szCs w:val="18"/>
              </w:rPr>
              <w:t>41,9</w:t>
            </w:r>
          </w:p>
        </w:tc>
        <w:tc>
          <w:tcPr>
            <w:tcW w:w="1418" w:type="dxa"/>
            <w:noWrap/>
            <w:vAlign w:val="center"/>
            <w:hideMark/>
          </w:tcPr>
          <w:p w14:paraId="6E1DE398" w14:textId="77777777" w:rsidR="009C052C" w:rsidRPr="00270D11" w:rsidRDefault="009C052C" w:rsidP="00732404">
            <w:pPr>
              <w:pStyle w:val="a3"/>
              <w:ind w:left="0"/>
              <w:jc w:val="center"/>
              <w:rPr>
                <w:rFonts w:cs="Times New Roman"/>
                <w:sz w:val="18"/>
                <w:szCs w:val="18"/>
              </w:rPr>
            </w:pPr>
            <w:r w:rsidRPr="00270D11">
              <w:rPr>
                <w:sz w:val="18"/>
                <w:szCs w:val="18"/>
              </w:rPr>
              <w:t>42,4</w:t>
            </w:r>
          </w:p>
        </w:tc>
        <w:tc>
          <w:tcPr>
            <w:tcW w:w="1701" w:type="dxa"/>
            <w:noWrap/>
            <w:vAlign w:val="center"/>
            <w:hideMark/>
          </w:tcPr>
          <w:p w14:paraId="0BB12A92" w14:textId="77777777" w:rsidR="009C052C" w:rsidRPr="00270D11" w:rsidRDefault="009C052C" w:rsidP="00732404">
            <w:pPr>
              <w:pStyle w:val="a3"/>
              <w:ind w:left="0"/>
              <w:jc w:val="center"/>
              <w:rPr>
                <w:rFonts w:cs="Times New Roman"/>
                <w:sz w:val="18"/>
                <w:szCs w:val="18"/>
              </w:rPr>
            </w:pPr>
            <w:r w:rsidRPr="00270D11">
              <w:rPr>
                <w:sz w:val="18"/>
                <w:szCs w:val="18"/>
              </w:rPr>
              <w:t>130,9</w:t>
            </w:r>
          </w:p>
        </w:tc>
        <w:tc>
          <w:tcPr>
            <w:tcW w:w="1559" w:type="dxa"/>
            <w:vAlign w:val="center"/>
          </w:tcPr>
          <w:p w14:paraId="26BAC954" w14:textId="77777777" w:rsidR="009C052C" w:rsidRPr="00270D11" w:rsidRDefault="009C052C" w:rsidP="00732404">
            <w:pPr>
              <w:pStyle w:val="a3"/>
              <w:ind w:left="0"/>
              <w:jc w:val="center"/>
              <w:rPr>
                <w:rFonts w:cs="Times New Roman"/>
                <w:sz w:val="18"/>
                <w:szCs w:val="18"/>
              </w:rPr>
            </w:pPr>
            <w:r w:rsidRPr="00270D11">
              <w:rPr>
                <w:sz w:val="18"/>
                <w:szCs w:val="18"/>
              </w:rPr>
              <w:t>72,4</w:t>
            </w:r>
          </w:p>
        </w:tc>
        <w:tc>
          <w:tcPr>
            <w:tcW w:w="1559" w:type="dxa"/>
            <w:vAlign w:val="center"/>
          </w:tcPr>
          <w:p w14:paraId="66CA6E62" w14:textId="77777777" w:rsidR="009C052C" w:rsidRPr="00270D11" w:rsidRDefault="009C052C" w:rsidP="00732404">
            <w:pPr>
              <w:pStyle w:val="a3"/>
              <w:ind w:left="0"/>
              <w:jc w:val="center"/>
              <w:rPr>
                <w:rFonts w:cs="Times New Roman"/>
                <w:sz w:val="18"/>
                <w:szCs w:val="18"/>
              </w:rPr>
            </w:pPr>
            <w:r w:rsidRPr="00270D11">
              <w:rPr>
                <w:sz w:val="18"/>
                <w:szCs w:val="18"/>
              </w:rPr>
              <w:t>14,1</w:t>
            </w:r>
          </w:p>
        </w:tc>
        <w:tc>
          <w:tcPr>
            <w:tcW w:w="1560" w:type="dxa"/>
            <w:vAlign w:val="center"/>
          </w:tcPr>
          <w:p w14:paraId="7EF9A1C1" w14:textId="77777777" w:rsidR="009C052C" w:rsidRPr="00270D11" w:rsidRDefault="009C052C" w:rsidP="00732404">
            <w:pPr>
              <w:pStyle w:val="a3"/>
              <w:ind w:left="0"/>
              <w:jc w:val="center"/>
              <w:rPr>
                <w:rFonts w:cs="Times New Roman"/>
                <w:sz w:val="18"/>
                <w:szCs w:val="18"/>
              </w:rPr>
            </w:pPr>
            <w:r w:rsidRPr="00270D11">
              <w:rPr>
                <w:sz w:val="18"/>
                <w:szCs w:val="18"/>
              </w:rPr>
              <w:t>74,8</w:t>
            </w:r>
          </w:p>
        </w:tc>
      </w:tr>
      <w:tr w:rsidR="00270D11" w:rsidRPr="00270D11" w14:paraId="08154D26" w14:textId="77777777" w:rsidTr="00732404">
        <w:trPr>
          <w:trHeight w:val="255"/>
        </w:trPr>
        <w:tc>
          <w:tcPr>
            <w:tcW w:w="1985" w:type="dxa"/>
            <w:noWrap/>
            <w:vAlign w:val="center"/>
            <w:hideMark/>
          </w:tcPr>
          <w:p w14:paraId="4F187B85" w14:textId="77777777" w:rsidR="009C052C" w:rsidRPr="00270D11" w:rsidRDefault="009C052C" w:rsidP="00732404">
            <w:pPr>
              <w:pStyle w:val="a3"/>
              <w:ind w:left="0"/>
              <w:jc w:val="left"/>
              <w:rPr>
                <w:rFonts w:cs="Times New Roman"/>
                <w:sz w:val="18"/>
                <w:szCs w:val="18"/>
              </w:rPr>
            </w:pPr>
            <w:r w:rsidRPr="00270D11">
              <w:rPr>
                <w:sz w:val="18"/>
                <w:szCs w:val="18"/>
              </w:rPr>
              <w:t>Литва</w:t>
            </w:r>
          </w:p>
        </w:tc>
        <w:tc>
          <w:tcPr>
            <w:tcW w:w="1559" w:type="dxa"/>
            <w:noWrap/>
            <w:vAlign w:val="center"/>
            <w:hideMark/>
          </w:tcPr>
          <w:p w14:paraId="79477DAC" w14:textId="77777777" w:rsidR="009C052C" w:rsidRPr="00270D11" w:rsidRDefault="009C052C" w:rsidP="00732404">
            <w:pPr>
              <w:pStyle w:val="a3"/>
              <w:ind w:left="0"/>
              <w:jc w:val="center"/>
              <w:rPr>
                <w:rFonts w:cs="Times New Roman"/>
                <w:sz w:val="18"/>
                <w:szCs w:val="18"/>
              </w:rPr>
            </w:pPr>
            <w:r w:rsidRPr="00270D11">
              <w:rPr>
                <w:sz w:val="18"/>
                <w:szCs w:val="18"/>
              </w:rPr>
              <w:t>54,7</w:t>
            </w:r>
          </w:p>
        </w:tc>
        <w:tc>
          <w:tcPr>
            <w:tcW w:w="1559" w:type="dxa"/>
            <w:noWrap/>
            <w:vAlign w:val="center"/>
            <w:hideMark/>
          </w:tcPr>
          <w:p w14:paraId="46AD1FF4" w14:textId="77777777" w:rsidR="009C052C" w:rsidRPr="00270D11" w:rsidRDefault="009C052C" w:rsidP="00732404">
            <w:pPr>
              <w:pStyle w:val="a3"/>
              <w:ind w:left="0"/>
              <w:jc w:val="center"/>
              <w:rPr>
                <w:rFonts w:cs="Times New Roman"/>
                <w:sz w:val="18"/>
                <w:szCs w:val="18"/>
              </w:rPr>
            </w:pPr>
            <w:r w:rsidRPr="00270D11">
              <w:rPr>
                <w:sz w:val="18"/>
                <w:szCs w:val="18"/>
              </w:rPr>
              <w:t>81,7</w:t>
            </w:r>
          </w:p>
        </w:tc>
        <w:tc>
          <w:tcPr>
            <w:tcW w:w="1701" w:type="dxa"/>
            <w:noWrap/>
            <w:vAlign w:val="center"/>
            <w:hideMark/>
          </w:tcPr>
          <w:p w14:paraId="7AAF9FD7" w14:textId="77777777" w:rsidR="009C052C" w:rsidRPr="00270D11" w:rsidRDefault="009C052C" w:rsidP="00732404">
            <w:pPr>
              <w:pStyle w:val="a3"/>
              <w:ind w:left="0"/>
              <w:jc w:val="center"/>
              <w:rPr>
                <w:rFonts w:cs="Times New Roman"/>
                <w:sz w:val="18"/>
                <w:szCs w:val="18"/>
              </w:rPr>
            </w:pPr>
            <w:r w:rsidRPr="00270D11">
              <w:rPr>
                <w:sz w:val="18"/>
                <w:szCs w:val="18"/>
              </w:rPr>
              <w:t>42,3</w:t>
            </w:r>
          </w:p>
        </w:tc>
        <w:tc>
          <w:tcPr>
            <w:tcW w:w="1418" w:type="dxa"/>
            <w:noWrap/>
            <w:vAlign w:val="center"/>
            <w:hideMark/>
          </w:tcPr>
          <w:p w14:paraId="3E93F0E5" w14:textId="77777777" w:rsidR="009C052C" w:rsidRPr="00270D11" w:rsidRDefault="009C052C" w:rsidP="00732404">
            <w:pPr>
              <w:pStyle w:val="a3"/>
              <w:ind w:left="0"/>
              <w:jc w:val="center"/>
              <w:rPr>
                <w:rFonts w:cs="Times New Roman"/>
                <w:sz w:val="18"/>
                <w:szCs w:val="18"/>
              </w:rPr>
            </w:pPr>
            <w:r w:rsidRPr="00270D11">
              <w:rPr>
                <w:sz w:val="18"/>
                <w:szCs w:val="18"/>
              </w:rPr>
              <w:t>39,4</w:t>
            </w:r>
          </w:p>
        </w:tc>
        <w:tc>
          <w:tcPr>
            <w:tcW w:w="1701" w:type="dxa"/>
            <w:noWrap/>
            <w:vAlign w:val="center"/>
            <w:hideMark/>
          </w:tcPr>
          <w:p w14:paraId="4C8D4959" w14:textId="77777777" w:rsidR="009C052C" w:rsidRPr="00270D11" w:rsidRDefault="009C052C" w:rsidP="00732404">
            <w:pPr>
              <w:pStyle w:val="a3"/>
              <w:ind w:left="0"/>
              <w:jc w:val="center"/>
              <w:rPr>
                <w:rFonts w:cs="Times New Roman"/>
                <w:sz w:val="18"/>
                <w:szCs w:val="18"/>
              </w:rPr>
            </w:pPr>
            <w:r w:rsidRPr="00270D11">
              <w:rPr>
                <w:sz w:val="18"/>
                <w:szCs w:val="18"/>
              </w:rPr>
              <w:t>149,4</w:t>
            </w:r>
          </w:p>
        </w:tc>
        <w:tc>
          <w:tcPr>
            <w:tcW w:w="1559" w:type="dxa"/>
            <w:vAlign w:val="center"/>
          </w:tcPr>
          <w:p w14:paraId="6343B219" w14:textId="77777777" w:rsidR="009C052C" w:rsidRPr="00270D11" w:rsidRDefault="009C052C" w:rsidP="00732404">
            <w:pPr>
              <w:pStyle w:val="a3"/>
              <w:ind w:left="0"/>
              <w:jc w:val="center"/>
              <w:rPr>
                <w:rFonts w:cs="Times New Roman"/>
                <w:sz w:val="18"/>
                <w:szCs w:val="18"/>
              </w:rPr>
            </w:pPr>
            <w:r w:rsidRPr="00270D11">
              <w:rPr>
                <w:sz w:val="18"/>
                <w:szCs w:val="18"/>
              </w:rPr>
              <w:t>68,9</w:t>
            </w:r>
          </w:p>
        </w:tc>
        <w:tc>
          <w:tcPr>
            <w:tcW w:w="1559" w:type="dxa"/>
            <w:vAlign w:val="center"/>
          </w:tcPr>
          <w:p w14:paraId="37144FF6" w14:textId="77777777" w:rsidR="009C052C" w:rsidRPr="00270D11" w:rsidRDefault="009C052C" w:rsidP="00732404">
            <w:pPr>
              <w:pStyle w:val="a3"/>
              <w:ind w:left="0"/>
              <w:jc w:val="center"/>
              <w:rPr>
                <w:rFonts w:cs="Times New Roman"/>
                <w:sz w:val="18"/>
                <w:szCs w:val="18"/>
              </w:rPr>
            </w:pPr>
            <w:r w:rsidRPr="00270D11">
              <w:rPr>
                <w:sz w:val="18"/>
                <w:szCs w:val="18"/>
              </w:rPr>
              <w:t>15,7</w:t>
            </w:r>
          </w:p>
        </w:tc>
        <w:tc>
          <w:tcPr>
            <w:tcW w:w="1560" w:type="dxa"/>
            <w:vAlign w:val="center"/>
          </w:tcPr>
          <w:p w14:paraId="214C52E8" w14:textId="77777777" w:rsidR="009C052C" w:rsidRPr="00270D11" w:rsidRDefault="009C052C" w:rsidP="00732404">
            <w:pPr>
              <w:pStyle w:val="a3"/>
              <w:ind w:left="0"/>
              <w:jc w:val="center"/>
              <w:rPr>
                <w:rFonts w:cs="Times New Roman"/>
                <w:sz w:val="18"/>
                <w:szCs w:val="18"/>
              </w:rPr>
            </w:pPr>
            <w:r w:rsidRPr="00270D11">
              <w:rPr>
                <w:sz w:val="18"/>
                <w:szCs w:val="18"/>
              </w:rPr>
              <w:t>75,5</w:t>
            </w:r>
          </w:p>
        </w:tc>
      </w:tr>
      <w:tr w:rsidR="00270D11" w:rsidRPr="00270D11" w14:paraId="67B4F114" w14:textId="77777777" w:rsidTr="00732404">
        <w:trPr>
          <w:trHeight w:val="255"/>
        </w:trPr>
        <w:tc>
          <w:tcPr>
            <w:tcW w:w="1985" w:type="dxa"/>
            <w:noWrap/>
            <w:vAlign w:val="center"/>
            <w:hideMark/>
          </w:tcPr>
          <w:p w14:paraId="343D6D7E" w14:textId="77777777" w:rsidR="009C052C" w:rsidRPr="00270D11" w:rsidRDefault="009C052C" w:rsidP="00732404">
            <w:pPr>
              <w:pStyle w:val="a3"/>
              <w:ind w:left="0"/>
              <w:jc w:val="left"/>
              <w:rPr>
                <w:rFonts w:cs="Times New Roman"/>
                <w:sz w:val="18"/>
                <w:szCs w:val="18"/>
              </w:rPr>
            </w:pPr>
            <w:r w:rsidRPr="00270D11">
              <w:rPr>
                <w:sz w:val="18"/>
                <w:szCs w:val="18"/>
              </w:rPr>
              <w:lastRenderedPageBreak/>
              <w:t>Хорватия</w:t>
            </w:r>
          </w:p>
        </w:tc>
        <w:tc>
          <w:tcPr>
            <w:tcW w:w="1559" w:type="dxa"/>
            <w:noWrap/>
            <w:vAlign w:val="center"/>
            <w:hideMark/>
          </w:tcPr>
          <w:p w14:paraId="339E4793" w14:textId="77777777" w:rsidR="009C052C" w:rsidRPr="00270D11" w:rsidRDefault="009C052C" w:rsidP="00732404">
            <w:pPr>
              <w:pStyle w:val="a3"/>
              <w:ind w:left="0"/>
              <w:jc w:val="center"/>
              <w:rPr>
                <w:rFonts w:cs="Times New Roman"/>
                <w:sz w:val="18"/>
                <w:szCs w:val="18"/>
              </w:rPr>
            </w:pPr>
            <w:r w:rsidRPr="00270D11">
              <w:rPr>
                <w:sz w:val="18"/>
                <w:szCs w:val="18"/>
              </w:rPr>
              <w:t>62,2</w:t>
            </w:r>
          </w:p>
        </w:tc>
        <w:tc>
          <w:tcPr>
            <w:tcW w:w="1559" w:type="dxa"/>
            <w:noWrap/>
            <w:vAlign w:val="center"/>
            <w:hideMark/>
          </w:tcPr>
          <w:p w14:paraId="5A2CB335" w14:textId="77777777" w:rsidR="009C052C" w:rsidRPr="00270D11" w:rsidRDefault="009C052C" w:rsidP="00732404">
            <w:pPr>
              <w:pStyle w:val="a3"/>
              <w:ind w:left="0"/>
              <w:jc w:val="center"/>
              <w:rPr>
                <w:rFonts w:cs="Times New Roman"/>
                <w:sz w:val="18"/>
                <w:szCs w:val="18"/>
              </w:rPr>
            </w:pPr>
            <w:r w:rsidRPr="00270D11">
              <w:rPr>
                <w:sz w:val="18"/>
                <w:szCs w:val="18"/>
              </w:rPr>
              <w:t>63,4</w:t>
            </w:r>
          </w:p>
        </w:tc>
        <w:tc>
          <w:tcPr>
            <w:tcW w:w="1701" w:type="dxa"/>
            <w:noWrap/>
            <w:vAlign w:val="center"/>
            <w:hideMark/>
          </w:tcPr>
          <w:p w14:paraId="7FE3EC2A" w14:textId="77777777" w:rsidR="009C052C" w:rsidRPr="00270D11" w:rsidRDefault="009C052C" w:rsidP="00732404">
            <w:pPr>
              <w:pStyle w:val="a3"/>
              <w:ind w:left="0"/>
              <w:jc w:val="center"/>
              <w:rPr>
                <w:rFonts w:cs="Times New Roman"/>
                <w:sz w:val="18"/>
                <w:szCs w:val="18"/>
              </w:rPr>
            </w:pPr>
            <w:r w:rsidRPr="00270D11">
              <w:rPr>
                <w:sz w:val="18"/>
                <w:szCs w:val="18"/>
              </w:rPr>
              <w:t>31,6</w:t>
            </w:r>
          </w:p>
        </w:tc>
        <w:tc>
          <w:tcPr>
            <w:tcW w:w="1418" w:type="dxa"/>
            <w:noWrap/>
            <w:vAlign w:val="center"/>
            <w:hideMark/>
          </w:tcPr>
          <w:p w14:paraId="65E80762" w14:textId="77777777" w:rsidR="009C052C" w:rsidRPr="00270D11" w:rsidRDefault="009C052C" w:rsidP="00732404">
            <w:pPr>
              <w:pStyle w:val="a3"/>
              <w:ind w:left="0"/>
              <w:jc w:val="center"/>
              <w:rPr>
                <w:rFonts w:cs="Times New Roman"/>
                <w:sz w:val="18"/>
                <w:szCs w:val="18"/>
              </w:rPr>
            </w:pPr>
            <w:r w:rsidRPr="00270D11">
              <w:rPr>
                <w:sz w:val="18"/>
                <w:szCs w:val="18"/>
              </w:rPr>
              <w:t>31,8</w:t>
            </w:r>
          </w:p>
        </w:tc>
        <w:tc>
          <w:tcPr>
            <w:tcW w:w="1701" w:type="dxa"/>
            <w:noWrap/>
            <w:vAlign w:val="center"/>
            <w:hideMark/>
          </w:tcPr>
          <w:p w14:paraId="11702BD2" w14:textId="77777777" w:rsidR="009C052C" w:rsidRPr="00270D11" w:rsidRDefault="009C052C" w:rsidP="00732404">
            <w:pPr>
              <w:pStyle w:val="a3"/>
              <w:ind w:left="0"/>
              <w:jc w:val="center"/>
              <w:rPr>
                <w:rFonts w:cs="Times New Roman"/>
                <w:sz w:val="18"/>
                <w:szCs w:val="18"/>
              </w:rPr>
            </w:pPr>
            <w:r w:rsidRPr="00270D11">
              <w:rPr>
                <w:sz w:val="18"/>
                <w:szCs w:val="18"/>
              </w:rPr>
              <w:t>101,8</w:t>
            </w:r>
          </w:p>
        </w:tc>
        <w:tc>
          <w:tcPr>
            <w:tcW w:w="1559" w:type="dxa"/>
            <w:vAlign w:val="center"/>
          </w:tcPr>
          <w:p w14:paraId="174DDC60" w14:textId="77777777" w:rsidR="009C052C" w:rsidRPr="00270D11" w:rsidRDefault="009C052C" w:rsidP="00732404">
            <w:pPr>
              <w:pStyle w:val="a3"/>
              <w:ind w:left="0"/>
              <w:jc w:val="center"/>
              <w:rPr>
                <w:rFonts w:cs="Times New Roman"/>
                <w:sz w:val="18"/>
                <w:szCs w:val="18"/>
              </w:rPr>
            </w:pPr>
            <w:r w:rsidRPr="00270D11">
              <w:rPr>
                <w:sz w:val="18"/>
                <w:szCs w:val="18"/>
              </w:rPr>
              <w:t>45,3</w:t>
            </w:r>
          </w:p>
        </w:tc>
        <w:tc>
          <w:tcPr>
            <w:tcW w:w="1559" w:type="dxa"/>
            <w:vAlign w:val="center"/>
          </w:tcPr>
          <w:p w14:paraId="210C147C" w14:textId="77777777" w:rsidR="009C052C" w:rsidRPr="00270D11" w:rsidRDefault="009C052C" w:rsidP="00732404">
            <w:pPr>
              <w:pStyle w:val="a3"/>
              <w:ind w:left="0"/>
              <w:jc w:val="center"/>
              <w:rPr>
                <w:rFonts w:cs="Times New Roman"/>
                <w:sz w:val="18"/>
                <w:szCs w:val="18"/>
              </w:rPr>
            </w:pPr>
            <w:r w:rsidRPr="00270D11">
              <w:rPr>
                <w:sz w:val="18"/>
                <w:szCs w:val="18"/>
              </w:rPr>
              <w:t>28,5</w:t>
            </w:r>
          </w:p>
        </w:tc>
        <w:tc>
          <w:tcPr>
            <w:tcW w:w="1560" w:type="dxa"/>
            <w:vAlign w:val="center"/>
          </w:tcPr>
          <w:p w14:paraId="677AA911" w14:textId="77777777" w:rsidR="009C052C" w:rsidRPr="00270D11" w:rsidRDefault="009C052C" w:rsidP="00732404">
            <w:pPr>
              <w:pStyle w:val="a3"/>
              <w:ind w:left="0"/>
              <w:jc w:val="center"/>
              <w:rPr>
                <w:rFonts w:cs="Times New Roman"/>
                <w:sz w:val="18"/>
                <w:szCs w:val="18"/>
              </w:rPr>
            </w:pPr>
            <w:r w:rsidRPr="00270D11">
              <w:rPr>
                <w:sz w:val="18"/>
                <w:szCs w:val="18"/>
              </w:rPr>
              <w:t>85,2</w:t>
            </w:r>
          </w:p>
        </w:tc>
      </w:tr>
      <w:tr w:rsidR="00270D11" w:rsidRPr="00270D11" w14:paraId="4005A956" w14:textId="77777777" w:rsidTr="00732404">
        <w:trPr>
          <w:trHeight w:val="255"/>
        </w:trPr>
        <w:tc>
          <w:tcPr>
            <w:tcW w:w="1985" w:type="dxa"/>
            <w:noWrap/>
            <w:vAlign w:val="center"/>
            <w:hideMark/>
          </w:tcPr>
          <w:p w14:paraId="2391686E" w14:textId="77777777" w:rsidR="009C052C" w:rsidRPr="00270D11" w:rsidRDefault="009C052C" w:rsidP="00732404">
            <w:pPr>
              <w:pStyle w:val="a3"/>
              <w:ind w:left="0"/>
              <w:jc w:val="left"/>
              <w:rPr>
                <w:rFonts w:cs="Times New Roman"/>
                <w:sz w:val="18"/>
                <w:szCs w:val="18"/>
              </w:rPr>
            </w:pPr>
            <w:r w:rsidRPr="00270D11">
              <w:rPr>
                <w:sz w:val="18"/>
                <w:szCs w:val="18"/>
              </w:rPr>
              <w:t>Сербия</w:t>
            </w:r>
          </w:p>
        </w:tc>
        <w:tc>
          <w:tcPr>
            <w:tcW w:w="1559" w:type="dxa"/>
            <w:noWrap/>
            <w:vAlign w:val="center"/>
            <w:hideMark/>
          </w:tcPr>
          <w:p w14:paraId="1C600779" w14:textId="77777777" w:rsidR="009C052C" w:rsidRPr="00270D11" w:rsidRDefault="009C052C" w:rsidP="00732404">
            <w:pPr>
              <w:pStyle w:val="a3"/>
              <w:ind w:left="0"/>
              <w:jc w:val="center"/>
              <w:rPr>
                <w:rFonts w:cs="Times New Roman"/>
                <w:sz w:val="18"/>
                <w:szCs w:val="18"/>
              </w:rPr>
            </w:pPr>
            <w:r w:rsidRPr="00270D11">
              <w:rPr>
                <w:sz w:val="18"/>
                <w:szCs w:val="18"/>
              </w:rPr>
              <w:t>51,5</w:t>
            </w:r>
          </w:p>
        </w:tc>
        <w:tc>
          <w:tcPr>
            <w:tcW w:w="1559" w:type="dxa"/>
            <w:noWrap/>
            <w:vAlign w:val="center"/>
            <w:hideMark/>
          </w:tcPr>
          <w:p w14:paraId="2B0B79AF" w14:textId="77777777" w:rsidR="009C052C" w:rsidRPr="00270D11" w:rsidRDefault="009C052C" w:rsidP="00732404">
            <w:pPr>
              <w:pStyle w:val="a3"/>
              <w:ind w:left="0"/>
              <w:jc w:val="center"/>
              <w:rPr>
                <w:rFonts w:cs="Times New Roman"/>
                <w:sz w:val="18"/>
                <w:szCs w:val="18"/>
              </w:rPr>
            </w:pPr>
            <w:r w:rsidRPr="00270D11">
              <w:rPr>
                <w:sz w:val="18"/>
                <w:szCs w:val="18"/>
              </w:rPr>
              <w:t>57,7</w:t>
            </w:r>
          </w:p>
        </w:tc>
        <w:tc>
          <w:tcPr>
            <w:tcW w:w="1701" w:type="dxa"/>
            <w:noWrap/>
            <w:vAlign w:val="center"/>
            <w:hideMark/>
          </w:tcPr>
          <w:p w14:paraId="72480869" w14:textId="77777777" w:rsidR="009C052C" w:rsidRPr="00270D11" w:rsidRDefault="009C052C" w:rsidP="00732404">
            <w:pPr>
              <w:pStyle w:val="a3"/>
              <w:ind w:left="0"/>
              <w:jc w:val="center"/>
              <w:rPr>
                <w:rFonts w:cs="Times New Roman"/>
                <w:sz w:val="18"/>
                <w:szCs w:val="18"/>
              </w:rPr>
            </w:pPr>
            <w:r w:rsidRPr="00270D11">
              <w:rPr>
                <w:sz w:val="18"/>
                <w:szCs w:val="18"/>
              </w:rPr>
              <w:t>26,3</w:t>
            </w:r>
          </w:p>
        </w:tc>
        <w:tc>
          <w:tcPr>
            <w:tcW w:w="1418" w:type="dxa"/>
            <w:noWrap/>
            <w:vAlign w:val="center"/>
            <w:hideMark/>
          </w:tcPr>
          <w:p w14:paraId="50779C2E" w14:textId="77777777" w:rsidR="009C052C" w:rsidRPr="00270D11" w:rsidRDefault="009C052C" w:rsidP="00732404">
            <w:pPr>
              <w:pStyle w:val="a3"/>
              <w:ind w:left="0"/>
              <w:jc w:val="center"/>
              <w:rPr>
                <w:rFonts w:cs="Times New Roman"/>
                <w:sz w:val="18"/>
                <w:szCs w:val="18"/>
              </w:rPr>
            </w:pPr>
            <w:r w:rsidRPr="00270D11">
              <w:rPr>
                <w:sz w:val="18"/>
                <w:szCs w:val="18"/>
              </w:rPr>
              <w:t>31,4</w:t>
            </w:r>
          </w:p>
        </w:tc>
        <w:tc>
          <w:tcPr>
            <w:tcW w:w="1701" w:type="dxa"/>
            <w:noWrap/>
            <w:vAlign w:val="center"/>
            <w:hideMark/>
          </w:tcPr>
          <w:p w14:paraId="17AF6A41" w14:textId="77777777" w:rsidR="009C052C" w:rsidRPr="00270D11" w:rsidRDefault="009C052C" w:rsidP="00732404">
            <w:pPr>
              <w:pStyle w:val="a3"/>
              <w:ind w:left="0"/>
              <w:jc w:val="center"/>
              <w:rPr>
                <w:rFonts w:cs="Times New Roman"/>
                <w:sz w:val="18"/>
                <w:szCs w:val="18"/>
              </w:rPr>
            </w:pPr>
            <w:r w:rsidRPr="00270D11">
              <w:rPr>
                <w:sz w:val="18"/>
                <w:szCs w:val="18"/>
              </w:rPr>
              <w:t>112,0</w:t>
            </w:r>
          </w:p>
        </w:tc>
        <w:tc>
          <w:tcPr>
            <w:tcW w:w="1559" w:type="dxa"/>
            <w:vAlign w:val="center"/>
          </w:tcPr>
          <w:p w14:paraId="3F8BF56A" w14:textId="77777777" w:rsidR="009C052C" w:rsidRPr="00270D11" w:rsidRDefault="009C052C" w:rsidP="00732404">
            <w:pPr>
              <w:pStyle w:val="a3"/>
              <w:ind w:left="0"/>
              <w:jc w:val="center"/>
              <w:rPr>
                <w:rFonts w:cs="Times New Roman"/>
                <w:sz w:val="18"/>
                <w:szCs w:val="18"/>
              </w:rPr>
            </w:pPr>
            <w:r w:rsidRPr="00270D11">
              <w:rPr>
                <w:sz w:val="18"/>
                <w:szCs w:val="18"/>
              </w:rPr>
              <w:t>46,4</w:t>
            </w:r>
          </w:p>
        </w:tc>
        <w:tc>
          <w:tcPr>
            <w:tcW w:w="1559" w:type="dxa"/>
            <w:vAlign w:val="center"/>
          </w:tcPr>
          <w:p w14:paraId="7752A704" w14:textId="77777777" w:rsidR="009C052C" w:rsidRPr="00270D11" w:rsidRDefault="009C052C" w:rsidP="00732404">
            <w:pPr>
              <w:pStyle w:val="a3"/>
              <w:ind w:left="0"/>
              <w:jc w:val="center"/>
              <w:rPr>
                <w:rFonts w:cs="Times New Roman"/>
                <w:sz w:val="18"/>
                <w:szCs w:val="18"/>
              </w:rPr>
            </w:pPr>
            <w:r w:rsidRPr="00270D11">
              <w:rPr>
                <w:sz w:val="18"/>
                <w:szCs w:val="18"/>
              </w:rPr>
              <w:t>19,6</w:t>
            </w:r>
          </w:p>
        </w:tc>
        <w:tc>
          <w:tcPr>
            <w:tcW w:w="1560" w:type="dxa"/>
            <w:vAlign w:val="center"/>
          </w:tcPr>
          <w:p w14:paraId="38DE378B" w14:textId="77777777" w:rsidR="009C052C" w:rsidRPr="00270D11" w:rsidRDefault="009C052C" w:rsidP="00732404">
            <w:pPr>
              <w:pStyle w:val="a3"/>
              <w:ind w:left="0"/>
              <w:jc w:val="center"/>
              <w:rPr>
                <w:rFonts w:cs="Times New Roman"/>
                <w:sz w:val="18"/>
                <w:szCs w:val="18"/>
                <w:lang w:val="en-US"/>
              </w:rPr>
            </w:pPr>
            <w:r w:rsidRPr="00270D11">
              <w:rPr>
                <w:sz w:val="18"/>
                <w:szCs w:val="18"/>
              </w:rPr>
              <w:t>89,4</w:t>
            </w:r>
          </w:p>
        </w:tc>
      </w:tr>
      <w:tr w:rsidR="00270D11" w:rsidRPr="00270D11" w14:paraId="03C2611D" w14:textId="77777777" w:rsidTr="00732404">
        <w:trPr>
          <w:trHeight w:val="255"/>
        </w:trPr>
        <w:tc>
          <w:tcPr>
            <w:tcW w:w="1985" w:type="dxa"/>
            <w:noWrap/>
            <w:vAlign w:val="center"/>
            <w:hideMark/>
          </w:tcPr>
          <w:p w14:paraId="343E19EA" w14:textId="77777777" w:rsidR="009C052C" w:rsidRPr="00270D11" w:rsidRDefault="009C052C" w:rsidP="00732404">
            <w:pPr>
              <w:pStyle w:val="a3"/>
              <w:ind w:left="0"/>
              <w:jc w:val="left"/>
              <w:rPr>
                <w:rFonts w:cs="Times New Roman"/>
                <w:sz w:val="18"/>
                <w:szCs w:val="18"/>
              </w:rPr>
            </w:pPr>
            <w:r w:rsidRPr="00270D11">
              <w:rPr>
                <w:sz w:val="18"/>
                <w:szCs w:val="18"/>
              </w:rPr>
              <w:t>Эстония</w:t>
            </w:r>
          </w:p>
        </w:tc>
        <w:tc>
          <w:tcPr>
            <w:tcW w:w="1559" w:type="dxa"/>
            <w:noWrap/>
            <w:vAlign w:val="center"/>
            <w:hideMark/>
          </w:tcPr>
          <w:p w14:paraId="4D74FF66" w14:textId="77777777" w:rsidR="009C052C" w:rsidRPr="00270D11" w:rsidRDefault="009C052C" w:rsidP="00732404">
            <w:pPr>
              <w:pStyle w:val="a3"/>
              <w:ind w:left="0"/>
              <w:jc w:val="center"/>
              <w:rPr>
                <w:rFonts w:cs="Times New Roman"/>
                <w:sz w:val="18"/>
                <w:szCs w:val="18"/>
              </w:rPr>
            </w:pPr>
            <w:r w:rsidRPr="00270D11">
              <w:rPr>
                <w:sz w:val="18"/>
                <w:szCs w:val="18"/>
              </w:rPr>
              <w:t>31,0</w:t>
            </w:r>
          </w:p>
        </w:tc>
        <w:tc>
          <w:tcPr>
            <w:tcW w:w="1559" w:type="dxa"/>
            <w:noWrap/>
            <w:vAlign w:val="center"/>
            <w:hideMark/>
          </w:tcPr>
          <w:p w14:paraId="1C76BA48" w14:textId="77777777" w:rsidR="009C052C" w:rsidRPr="00270D11" w:rsidRDefault="009C052C" w:rsidP="00732404">
            <w:pPr>
              <w:pStyle w:val="a3"/>
              <w:ind w:left="0"/>
              <w:jc w:val="center"/>
              <w:rPr>
                <w:rFonts w:cs="Times New Roman"/>
                <w:sz w:val="18"/>
                <w:szCs w:val="18"/>
              </w:rPr>
            </w:pPr>
            <w:r w:rsidRPr="00270D11">
              <w:rPr>
                <w:sz w:val="18"/>
                <w:szCs w:val="18"/>
              </w:rPr>
              <w:t>44,6</w:t>
            </w:r>
          </w:p>
        </w:tc>
        <w:tc>
          <w:tcPr>
            <w:tcW w:w="1701" w:type="dxa"/>
            <w:noWrap/>
            <w:vAlign w:val="center"/>
            <w:hideMark/>
          </w:tcPr>
          <w:p w14:paraId="11D527E9" w14:textId="77777777" w:rsidR="009C052C" w:rsidRPr="00270D11" w:rsidRDefault="009C052C" w:rsidP="00732404">
            <w:pPr>
              <w:pStyle w:val="a3"/>
              <w:ind w:left="0"/>
              <w:jc w:val="center"/>
              <w:rPr>
                <w:rFonts w:cs="Times New Roman"/>
                <w:sz w:val="18"/>
                <w:szCs w:val="18"/>
              </w:rPr>
            </w:pPr>
            <w:r w:rsidRPr="00270D11">
              <w:rPr>
                <w:sz w:val="18"/>
                <w:szCs w:val="18"/>
              </w:rPr>
              <w:t>23,0</w:t>
            </w:r>
          </w:p>
        </w:tc>
        <w:tc>
          <w:tcPr>
            <w:tcW w:w="1418" w:type="dxa"/>
            <w:noWrap/>
            <w:vAlign w:val="center"/>
            <w:hideMark/>
          </w:tcPr>
          <w:p w14:paraId="3968E19F" w14:textId="77777777" w:rsidR="009C052C" w:rsidRPr="00270D11" w:rsidRDefault="009C052C" w:rsidP="00732404">
            <w:pPr>
              <w:pStyle w:val="a3"/>
              <w:ind w:left="0"/>
              <w:jc w:val="center"/>
              <w:rPr>
                <w:rFonts w:cs="Times New Roman"/>
                <w:sz w:val="18"/>
                <w:szCs w:val="18"/>
              </w:rPr>
            </w:pPr>
            <w:r w:rsidRPr="00270D11">
              <w:rPr>
                <w:sz w:val="18"/>
                <w:szCs w:val="18"/>
              </w:rPr>
              <w:t>21,6</w:t>
            </w:r>
          </w:p>
        </w:tc>
        <w:tc>
          <w:tcPr>
            <w:tcW w:w="1701" w:type="dxa"/>
            <w:noWrap/>
            <w:vAlign w:val="center"/>
            <w:hideMark/>
          </w:tcPr>
          <w:p w14:paraId="07A471A6" w14:textId="77777777" w:rsidR="009C052C" w:rsidRPr="00270D11" w:rsidRDefault="009C052C" w:rsidP="00732404">
            <w:pPr>
              <w:pStyle w:val="a3"/>
              <w:ind w:left="0"/>
              <w:jc w:val="center"/>
              <w:rPr>
                <w:rFonts w:cs="Times New Roman"/>
                <w:sz w:val="18"/>
                <w:szCs w:val="18"/>
              </w:rPr>
            </w:pPr>
            <w:r w:rsidRPr="00270D11">
              <w:rPr>
                <w:sz w:val="18"/>
                <w:szCs w:val="18"/>
              </w:rPr>
              <w:t>143,9</w:t>
            </w:r>
          </w:p>
        </w:tc>
        <w:tc>
          <w:tcPr>
            <w:tcW w:w="1559" w:type="dxa"/>
            <w:vAlign w:val="center"/>
          </w:tcPr>
          <w:p w14:paraId="4AA89B76" w14:textId="77777777" w:rsidR="009C052C" w:rsidRPr="00270D11" w:rsidRDefault="009C052C" w:rsidP="00732404">
            <w:pPr>
              <w:pStyle w:val="a3"/>
              <w:ind w:left="0"/>
              <w:jc w:val="center"/>
              <w:rPr>
                <w:rFonts w:cs="Times New Roman"/>
                <w:sz w:val="18"/>
                <w:szCs w:val="18"/>
              </w:rPr>
            </w:pPr>
            <w:r w:rsidRPr="00270D11">
              <w:rPr>
                <w:sz w:val="18"/>
                <w:szCs w:val="18"/>
              </w:rPr>
              <w:t>34,1</w:t>
            </w:r>
          </w:p>
        </w:tc>
        <w:tc>
          <w:tcPr>
            <w:tcW w:w="1559" w:type="dxa"/>
            <w:vAlign w:val="center"/>
          </w:tcPr>
          <w:p w14:paraId="4160D383" w14:textId="77777777" w:rsidR="009C052C" w:rsidRPr="00270D11" w:rsidRDefault="009C052C" w:rsidP="00732404">
            <w:pPr>
              <w:pStyle w:val="a3"/>
              <w:ind w:left="0"/>
              <w:jc w:val="center"/>
              <w:rPr>
                <w:rFonts w:cs="Times New Roman"/>
                <w:sz w:val="18"/>
                <w:szCs w:val="18"/>
              </w:rPr>
            </w:pPr>
            <w:r w:rsidRPr="00270D11">
              <w:rPr>
                <w:sz w:val="18"/>
                <w:szCs w:val="18"/>
              </w:rPr>
              <w:t>23,5</w:t>
            </w:r>
          </w:p>
        </w:tc>
        <w:tc>
          <w:tcPr>
            <w:tcW w:w="1560" w:type="dxa"/>
            <w:vAlign w:val="center"/>
          </w:tcPr>
          <w:p w14:paraId="3A9F13AB" w14:textId="77777777" w:rsidR="009C052C" w:rsidRPr="00270D11" w:rsidRDefault="009C052C" w:rsidP="00732404">
            <w:pPr>
              <w:pStyle w:val="a3"/>
              <w:ind w:left="0"/>
              <w:jc w:val="center"/>
              <w:rPr>
                <w:rFonts w:cs="Times New Roman"/>
                <w:sz w:val="18"/>
                <w:szCs w:val="18"/>
              </w:rPr>
            </w:pPr>
            <w:r w:rsidRPr="00270D11">
              <w:rPr>
                <w:sz w:val="18"/>
                <w:szCs w:val="18"/>
              </w:rPr>
              <w:t>84,5</w:t>
            </w:r>
          </w:p>
        </w:tc>
      </w:tr>
      <w:tr w:rsidR="00270D11" w:rsidRPr="00270D11" w14:paraId="23DD43C0" w14:textId="77777777" w:rsidTr="00732404">
        <w:trPr>
          <w:trHeight w:val="255"/>
        </w:trPr>
        <w:tc>
          <w:tcPr>
            <w:tcW w:w="1985" w:type="dxa"/>
            <w:noWrap/>
            <w:vAlign w:val="center"/>
            <w:hideMark/>
          </w:tcPr>
          <w:p w14:paraId="53144EC8" w14:textId="77777777" w:rsidR="009C052C" w:rsidRPr="00270D11" w:rsidRDefault="009C052C" w:rsidP="00732404">
            <w:pPr>
              <w:pStyle w:val="a3"/>
              <w:ind w:left="0"/>
              <w:jc w:val="left"/>
              <w:rPr>
                <w:rFonts w:cs="Times New Roman"/>
                <w:sz w:val="18"/>
                <w:szCs w:val="18"/>
              </w:rPr>
            </w:pPr>
            <w:r w:rsidRPr="00270D11">
              <w:rPr>
                <w:sz w:val="18"/>
                <w:szCs w:val="18"/>
              </w:rPr>
              <w:t>Латвия</w:t>
            </w:r>
          </w:p>
        </w:tc>
        <w:tc>
          <w:tcPr>
            <w:tcW w:w="1559" w:type="dxa"/>
            <w:noWrap/>
            <w:vAlign w:val="center"/>
            <w:hideMark/>
          </w:tcPr>
          <w:p w14:paraId="4D1F1FCE" w14:textId="77777777" w:rsidR="009C052C" w:rsidRPr="00270D11" w:rsidRDefault="009C052C" w:rsidP="00732404">
            <w:pPr>
              <w:pStyle w:val="a3"/>
              <w:ind w:left="0"/>
              <w:jc w:val="center"/>
              <w:rPr>
                <w:rFonts w:cs="Times New Roman"/>
                <w:sz w:val="18"/>
                <w:szCs w:val="18"/>
              </w:rPr>
            </w:pPr>
            <w:r w:rsidRPr="00270D11">
              <w:rPr>
                <w:sz w:val="18"/>
                <w:szCs w:val="18"/>
              </w:rPr>
              <w:t>34,3</w:t>
            </w:r>
          </w:p>
        </w:tc>
        <w:tc>
          <w:tcPr>
            <w:tcW w:w="1559" w:type="dxa"/>
            <w:noWrap/>
            <w:vAlign w:val="center"/>
            <w:hideMark/>
          </w:tcPr>
          <w:p w14:paraId="3E13F0D0" w14:textId="77777777" w:rsidR="009C052C" w:rsidRPr="00270D11" w:rsidRDefault="009C052C" w:rsidP="00732404">
            <w:pPr>
              <w:pStyle w:val="a3"/>
              <w:ind w:left="0"/>
              <w:jc w:val="center"/>
              <w:rPr>
                <w:rFonts w:cs="Times New Roman"/>
                <w:sz w:val="18"/>
                <w:szCs w:val="18"/>
              </w:rPr>
            </w:pPr>
            <w:r w:rsidRPr="00270D11">
              <w:rPr>
                <w:sz w:val="18"/>
                <w:szCs w:val="18"/>
              </w:rPr>
              <w:t>41,3</w:t>
            </w:r>
          </w:p>
        </w:tc>
        <w:tc>
          <w:tcPr>
            <w:tcW w:w="1701" w:type="dxa"/>
            <w:noWrap/>
            <w:vAlign w:val="center"/>
            <w:hideMark/>
          </w:tcPr>
          <w:p w14:paraId="1E0A2046" w14:textId="77777777" w:rsidR="009C052C" w:rsidRPr="00270D11" w:rsidRDefault="009C052C" w:rsidP="00732404">
            <w:pPr>
              <w:pStyle w:val="a3"/>
              <w:ind w:left="0"/>
              <w:jc w:val="center"/>
              <w:rPr>
                <w:rFonts w:cs="Times New Roman"/>
                <w:sz w:val="18"/>
                <w:szCs w:val="18"/>
              </w:rPr>
            </w:pPr>
            <w:r w:rsidRPr="00270D11">
              <w:rPr>
                <w:sz w:val="18"/>
                <w:szCs w:val="18"/>
              </w:rPr>
              <w:t>20,5</w:t>
            </w:r>
          </w:p>
        </w:tc>
        <w:tc>
          <w:tcPr>
            <w:tcW w:w="1418" w:type="dxa"/>
            <w:noWrap/>
            <w:vAlign w:val="center"/>
            <w:hideMark/>
          </w:tcPr>
          <w:p w14:paraId="0584E690" w14:textId="77777777" w:rsidR="009C052C" w:rsidRPr="00270D11" w:rsidRDefault="009C052C" w:rsidP="00732404">
            <w:pPr>
              <w:pStyle w:val="a3"/>
              <w:ind w:left="0"/>
              <w:jc w:val="center"/>
              <w:rPr>
                <w:rFonts w:cs="Times New Roman"/>
                <w:sz w:val="18"/>
                <w:szCs w:val="18"/>
              </w:rPr>
            </w:pPr>
            <w:r w:rsidRPr="00270D11">
              <w:rPr>
                <w:sz w:val="18"/>
                <w:szCs w:val="18"/>
              </w:rPr>
              <w:t>20,8</w:t>
            </w:r>
          </w:p>
        </w:tc>
        <w:tc>
          <w:tcPr>
            <w:tcW w:w="1701" w:type="dxa"/>
            <w:noWrap/>
            <w:vAlign w:val="center"/>
            <w:hideMark/>
          </w:tcPr>
          <w:p w14:paraId="568DE094" w14:textId="77777777" w:rsidR="009C052C" w:rsidRPr="00270D11" w:rsidRDefault="009C052C" w:rsidP="00732404">
            <w:pPr>
              <w:pStyle w:val="a3"/>
              <w:ind w:left="0"/>
              <w:jc w:val="center"/>
              <w:rPr>
                <w:rFonts w:cs="Times New Roman"/>
                <w:sz w:val="18"/>
                <w:szCs w:val="18"/>
              </w:rPr>
            </w:pPr>
            <w:r w:rsidRPr="00270D11">
              <w:rPr>
                <w:sz w:val="18"/>
                <w:szCs w:val="18"/>
              </w:rPr>
              <w:t>120,4</w:t>
            </w:r>
          </w:p>
        </w:tc>
        <w:tc>
          <w:tcPr>
            <w:tcW w:w="1559" w:type="dxa"/>
            <w:vAlign w:val="center"/>
          </w:tcPr>
          <w:p w14:paraId="1BED656F" w14:textId="77777777" w:rsidR="009C052C" w:rsidRPr="00270D11" w:rsidRDefault="009C052C" w:rsidP="00732404">
            <w:pPr>
              <w:pStyle w:val="a3"/>
              <w:ind w:left="0"/>
              <w:jc w:val="center"/>
              <w:rPr>
                <w:rFonts w:cs="Times New Roman"/>
                <w:sz w:val="18"/>
                <w:szCs w:val="18"/>
              </w:rPr>
            </w:pPr>
            <w:r w:rsidRPr="00270D11">
              <w:rPr>
                <w:sz w:val="18"/>
                <w:szCs w:val="18"/>
              </w:rPr>
              <w:t>34,7</w:t>
            </w:r>
          </w:p>
        </w:tc>
        <w:tc>
          <w:tcPr>
            <w:tcW w:w="1559" w:type="dxa"/>
            <w:vAlign w:val="center"/>
          </w:tcPr>
          <w:p w14:paraId="7D591ABA" w14:textId="77777777" w:rsidR="009C052C" w:rsidRPr="00270D11" w:rsidRDefault="009C052C" w:rsidP="00732404">
            <w:pPr>
              <w:pStyle w:val="a3"/>
              <w:ind w:left="0"/>
              <w:jc w:val="center"/>
              <w:rPr>
                <w:rFonts w:cs="Times New Roman"/>
                <w:sz w:val="18"/>
                <w:szCs w:val="18"/>
              </w:rPr>
            </w:pPr>
            <w:r w:rsidRPr="00270D11">
              <w:rPr>
                <w:sz w:val="18"/>
                <w:szCs w:val="18"/>
              </w:rPr>
              <w:t>16,0</w:t>
            </w:r>
          </w:p>
        </w:tc>
        <w:tc>
          <w:tcPr>
            <w:tcW w:w="1560" w:type="dxa"/>
            <w:vAlign w:val="center"/>
          </w:tcPr>
          <w:p w14:paraId="5E6355BE" w14:textId="77777777" w:rsidR="009C052C" w:rsidRPr="00270D11" w:rsidRDefault="009C052C" w:rsidP="00732404">
            <w:pPr>
              <w:pStyle w:val="a3"/>
              <w:ind w:left="0"/>
              <w:jc w:val="center"/>
              <w:rPr>
                <w:rFonts w:cs="Times New Roman"/>
                <w:sz w:val="18"/>
                <w:szCs w:val="18"/>
              </w:rPr>
            </w:pPr>
            <w:r w:rsidRPr="00270D11">
              <w:rPr>
                <w:sz w:val="18"/>
                <w:szCs w:val="18"/>
              </w:rPr>
              <w:t>88,5</w:t>
            </w:r>
          </w:p>
        </w:tc>
      </w:tr>
      <w:tr w:rsidR="00270D11" w:rsidRPr="00270D11" w14:paraId="1265B9B6" w14:textId="77777777" w:rsidTr="00732404">
        <w:trPr>
          <w:trHeight w:val="255"/>
        </w:trPr>
        <w:tc>
          <w:tcPr>
            <w:tcW w:w="1985" w:type="dxa"/>
            <w:noWrap/>
            <w:vAlign w:val="center"/>
            <w:hideMark/>
          </w:tcPr>
          <w:p w14:paraId="7A7CDB89" w14:textId="77777777" w:rsidR="009C052C" w:rsidRPr="00270D11" w:rsidRDefault="009C052C" w:rsidP="00732404">
            <w:pPr>
              <w:pStyle w:val="a3"/>
              <w:ind w:left="0"/>
              <w:jc w:val="left"/>
              <w:rPr>
                <w:rFonts w:cs="Times New Roman"/>
                <w:sz w:val="18"/>
                <w:szCs w:val="18"/>
              </w:rPr>
            </w:pPr>
            <w:r w:rsidRPr="00270D11">
              <w:rPr>
                <w:sz w:val="18"/>
                <w:szCs w:val="18"/>
              </w:rPr>
              <w:t>Мальта</w:t>
            </w:r>
          </w:p>
        </w:tc>
        <w:tc>
          <w:tcPr>
            <w:tcW w:w="1559" w:type="dxa"/>
            <w:noWrap/>
            <w:vAlign w:val="center"/>
            <w:hideMark/>
          </w:tcPr>
          <w:p w14:paraId="22FF1F37" w14:textId="77777777" w:rsidR="009C052C" w:rsidRPr="00270D11" w:rsidRDefault="009C052C" w:rsidP="00732404">
            <w:pPr>
              <w:pStyle w:val="a3"/>
              <w:ind w:left="0"/>
              <w:jc w:val="center"/>
              <w:rPr>
                <w:rFonts w:cs="Times New Roman"/>
                <w:sz w:val="18"/>
                <w:szCs w:val="18"/>
              </w:rPr>
            </w:pPr>
            <w:r w:rsidRPr="00270D11">
              <w:rPr>
                <w:sz w:val="18"/>
                <w:szCs w:val="18"/>
              </w:rPr>
              <w:t>15,2</w:t>
            </w:r>
          </w:p>
        </w:tc>
        <w:tc>
          <w:tcPr>
            <w:tcW w:w="1559" w:type="dxa"/>
            <w:noWrap/>
            <w:vAlign w:val="center"/>
            <w:hideMark/>
          </w:tcPr>
          <w:p w14:paraId="305D51FB" w14:textId="77777777" w:rsidR="009C052C" w:rsidRPr="00270D11" w:rsidRDefault="009C052C" w:rsidP="00732404">
            <w:pPr>
              <w:pStyle w:val="a3"/>
              <w:ind w:left="0"/>
              <w:jc w:val="center"/>
              <w:rPr>
                <w:rFonts w:cs="Times New Roman"/>
                <w:sz w:val="18"/>
                <w:szCs w:val="18"/>
              </w:rPr>
            </w:pPr>
            <w:r w:rsidRPr="00270D11">
              <w:rPr>
                <w:sz w:val="18"/>
                <w:szCs w:val="18"/>
              </w:rPr>
              <w:t>41,3</w:t>
            </w:r>
          </w:p>
        </w:tc>
        <w:tc>
          <w:tcPr>
            <w:tcW w:w="1701" w:type="dxa"/>
            <w:noWrap/>
            <w:vAlign w:val="center"/>
            <w:hideMark/>
          </w:tcPr>
          <w:p w14:paraId="071ECB3A" w14:textId="77777777" w:rsidR="009C052C" w:rsidRPr="00270D11" w:rsidRDefault="009C052C" w:rsidP="00732404">
            <w:pPr>
              <w:pStyle w:val="a3"/>
              <w:ind w:left="0"/>
              <w:jc w:val="center"/>
              <w:rPr>
                <w:rFonts w:cs="Times New Roman"/>
                <w:sz w:val="18"/>
                <w:szCs w:val="18"/>
              </w:rPr>
            </w:pPr>
            <w:r w:rsidRPr="00270D11">
              <w:rPr>
                <w:sz w:val="18"/>
                <w:szCs w:val="18"/>
              </w:rPr>
              <w:t>21,8</w:t>
            </w:r>
          </w:p>
        </w:tc>
        <w:tc>
          <w:tcPr>
            <w:tcW w:w="1418" w:type="dxa"/>
            <w:noWrap/>
            <w:vAlign w:val="center"/>
            <w:hideMark/>
          </w:tcPr>
          <w:p w14:paraId="436716A9" w14:textId="77777777" w:rsidR="009C052C" w:rsidRPr="00270D11" w:rsidRDefault="009C052C" w:rsidP="00732404">
            <w:pPr>
              <w:pStyle w:val="a3"/>
              <w:ind w:left="0"/>
              <w:jc w:val="center"/>
              <w:rPr>
                <w:rFonts w:cs="Times New Roman"/>
                <w:sz w:val="18"/>
                <w:szCs w:val="18"/>
              </w:rPr>
            </w:pPr>
            <w:r w:rsidRPr="00270D11">
              <w:rPr>
                <w:sz w:val="18"/>
                <w:szCs w:val="18"/>
              </w:rPr>
              <w:t>19,5</w:t>
            </w:r>
          </w:p>
        </w:tc>
        <w:tc>
          <w:tcPr>
            <w:tcW w:w="1701" w:type="dxa"/>
            <w:noWrap/>
            <w:vAlign w:val="center"/>
            <w:hideMark/>
          </w:tcPr>
          <w:p w14:paraId="64DD19C6" w14:textId="77777777" w:rsidR="009C052C" w:rsidRPr="00270D11" w:rsidRDefault="009C052C" w:rsidP="00732404">
            <w:pPr>
              <w:pStyle w:val="a3"/>
              <w:ind w:left="0"/>
              <w:jc w:val="center"/>
              <w:rPr>
                <w:rFonts w:cs="Times New Roman"/>
                <w:sz w:val="18"/>
                <w:szCs w:val="18"/>
              </w:rPr>
            </w:pPr>
            <w:r w:rsidRPr="00270D11">
              <w:rPr>
                <w:sz w:val="18"/>
                <w:szCs w:val="18"/>
              </w:rPr>
              <w:t>271,4</w:t>
            </w:r>
          </w:p>
        </w:tc>
        <w:tc>
          <w:tcPr>
            <w:tcW w:w="1559" w:type="dxa"/>
            <w:vAlign w:val="center"/>
          </w:tcPr>
          <w:p w14:paraId="1132AC9B" w14:textId="77777777" w:rsidR="009C052C" w:rsidRPr="00270D11" w:rsidRDefault="009C052C" w:rsidP="00732404">
            <w:pPr>
              <w:pStyle w:val="a3"/>
              <w:ind w:left="0"/>
              <w:jc w:val="center"/>
              <w:rPr>
                <w:rFonts w:cs="Times New Roman"/>
                <w:sz w:val="18"/>
                <w:szCs w:val="18"/>
              </w:rPr>
            </w:pPr>
            <w:r w:rsidRPr="00270D11">
              <w:rPr>
                <w:sz w:val="18"/>
                <w:szCs w:val="18"/>
              </w:rPr>
              <w:t>20,8</w:t>
            </w:r>
          </w:p>
        </w:tc>
        <w:tc>
          <w:tcPr>
            <w:tcW w:w="1559" w:type="dxa"/>
            <w:vAlign w:val="center"/>
          </w:tcPr>
          <w:p w14:paraId="60146A75" w14:textId="77777777" w:rsidR="009C052C" w:rsidRPr="00270D11" w:rsidRDefault="009C052C" w:rsidP="00732404">
            <w:pPr>
              <w:pStyle w:val="a3"/>
              <w:ind w:left="0"/>
              <w:jc w:val="center"/>
              <w:rPr>
                <w:rFonts w:cs="Times New Roman"/>
                <w:sz w:val="18"/>
                <w:szCs w:val="18"/>
              </w:rPr>
            </w:pPr>
            <w:r w:rsidRPr="00270D11">
              <w:rPr>
                <w:sz w:val="18"/>
                <w:szCs w:val="18"/>
              </w:rPr>
              <w:t>49,6</w:t>
            </w:r>
          </w:p>
        </w:tc>
        <w:tc>
          <w:tcPr>
            <w:tcW w:w="1560" w:type="dxa"/>
            <w:vAlign w:val="center"/>
          </w:tcPr>
          <w:p w14:paraId="0A44F488" w14:textId="77777777" w:rsidR="009C052C" w:rsidRPr="00270D11" w:rsidRDefault="009C052C" w:rsidP="00732404">
            <w:pPr>
              <w:pStyle w:val="a3"/>
              <w:ind w:left="0"/>
              <w:jc w:val="center"/>
              <w:rPr>
                <w:rFonts w:cs="Times New Roman"/>
                <w:sz w:val="18"/>
                <w:szCs w:val="18"/>
              </w:rPr>
            </w:pPr>
            <w:r w:rsidRPr="00270D11">
              <w:rPr>
                <w:sz w:val="18"/>
                <w:szCs w:val="18"/>
              </w:rPr>
              <w:t>63,4</w:t>
            </w:r>
          </w:p>
        </w:tc>
      </w:tr>
      <w:tr w:rsidR="00270D11" w:rsidRPr="00270D11" w14:paraId="755438C0" w14:textId="77777777" w:rsidTr="00732404">
        <w:trPr>
          <w:trHeight w:val="255"/>
        </w:trPr>
        <w:tc>
          <w:tcPr>
            <w:tcW w:w="1985" w:type="dxa"/>
            <w:noWrap/>
            <w:vAlign w:val="center"/>
            <w:hideMark/>
          </w:tcPr>
          <w:p w14:paraId="63922659" w14:textId="77777777" w:rsidR="009C052C" w:rsidRPr="00270D11" w:rsidRDefault="009C052C" w:rsidP="00732404">
            <w:pPr>
              <w:pStyle w:val="a3"/>
              <w:ind w:left="0"/>
              <w:jc w:val="left"/>
              <w:rPr>
                <w:rFonts w:cs="Times New Roman"/>
                <w:sz w:val="18"/>
                <w:szCs w:val="18"/>
              </w:rPr>
            </w:pPr>
            <w:r w:rsidRPr="00270D11">
              <w:rPr>
                <w:sz w:val="18"/>
                <w:szCs w:val="18"/>
              </w:rPr>
              <w:t>Исландия</w:t>
            </w:r>
          </w:p>
        </w:tc>
        <w:tc>
          <w:tcPr>
            <w:tcW w:w="1559" w:type="dxa"/>
            <w:noWrap/>
            <w:vAlign w:val="center"/>
            <w:hideMark/>
          </w:tcPr>
          <w:p w14:paraId="78D61D1D" w14:textId="77777777" w:rsidR="009C052C" w:rsidRPr="00270D11" w:rsidRDefault="009C052C" w:rsidP="00732404">
            <w:pPr>
              <w:pStyle w:val="a3"/>
              <w:ind w:left="0"/>
              <w:jc w:val="center"/>
              <w:rPr>
                <w:rFonts w:cs="Times New Roman"/>
                <w:sz w:val="18"/>
                <w:szCs w:val="18"/>
              </w:rPr>
            </w:pPr>
            <w:r w:rsidRPr="00270D11">
              <w:rPr>
                <w:sz w:val="18"/>
                <w:szCs w:val="18"/>
              </w:rPr>
              <w:t>24,9</w:t>
            </w:r>
          </w:p>
        </w:tc>
        <w:tc>
          <w:tcPr>
            <w:tcW w:w="1559" w:type="dxa"/>
            <w:noWrap/>
            <w:vAlign w:val="center"/>
            <w:hideMark/>
          </w:tcPr>
          <w:p w14:paraId="4927DA3F" w14:textId="77777777" w:rsidR="009C052C" w:rsidRPr="00270D11" w:rsidRDefault="009C052C" w:rsidP="00732404">
            <w:pPr>
              <w:pStyle w:val="a3"/>
              <w:ind w:left="0"/>
              <w:jc w:val="center"/>
              <w:rPr>
                <w:rFonts w:cs="Times New Roman"/>
                <w:sz w:val="18"/>
                <w:szCs w:val="18"/>
              </w:rPr>
            </w:pPr>
            <w:r w:rsidRPr="00270D11">
              <w:rPr>
                <w:sz w:val="18"/>
                <w:szCs w:val="18"/>
              </w:rPr>
              <w:t>21,0</w:t>
            </w:r>
          </w:p>
        </w:tc>
        <w:tc>
          <w:tcPr>
            <w:tcW w:w="1701" w:type="dxa"/>
            <w:noWrap/>
            <w:vAlign w:val="center"/>
            <w:hideMark/>
          </w:tcPr>
          <w:p w14:paraId="18EC6E58" w14:textId="77777777" w:rsidR="009C052C" w:rsidRPr="00270D11" w:rsidRDefault="009C052C" w:rsidP="00732404">
            <w:pPr>
              <w:pStyle w:val="a3"/>
              <w:ind w:left="0"/>
              <w:jc w:val="center"/>
              <w:rPr>
                <w:rFonts w:cs="Times New Roman"/>
                <w:sz w:val="18"/>
                <w:szCs w:val="18"/>
              </w:rPr>
            </w:pPr>
            <w:r w:rsidRPr="00270D11">
              <w:rPr>
                <w:sz w:val="18"/>
                <w:szCs w:val="18"/>
              </w:rPr>
              <w:t>11,1</w:t>
            </w:r>
          </w:p>
        </w:tc>
        <w:tc>
          <w:tcPr>
            <w:tcW w:w="1418" w:type="dxa"/>
            <w:noWrap/>
            <w:vAlign w:val="center"/>
            <w:hideMark/>
          </w:tcPr>
          <w:p w14:paraId="4151D613" w14:textId="77777777" w:rsidR="009C052C" w:rsidRPr="00270D11" w:rsidRDefault="009C052C" w:rsidP="00732404">
            <w:pPr>
              <w:pStyle w:val="a3"/>
              <w:ind w:left="0"/>
              <w:jc w:val="center"/>
              <w:rPr>
                <w:rFonts w:cs="Times New Roman"/>
                <w:sz w:val="18"/>
                <w:szCs w:val="18"/>
              </w:rPr>
            </w:pPr>
            <w:r w:rsidRPr="00270D11">
              <w:rPr>
                <w:sz w:val="18"/>
                <w:szCs w:val="18"/>
              </w:rPr>
              <w:t>9,9</w:t>
            </w:r>
          </w:p>
        </w:tc>
        <w:tc>
          <w:tcPr>
            <w:tcW w:w="1701" w:type="dxa"/>
            <w:noWrap/>
            <w:vAlign w:val="center"/>
            <w:hideMark/>
          </w:tcPr>
          <w:p w14:paraId="7B8E61E7" w14:textId="77777777" w:rsidR="009C052C" w:rsidRPr="00270D11" w:rsidRDefault="009C052C" w:rsidP="00732404">
            <w:pPr>
              <w:pStyle w:val="a3"/>
              <w:ind w:left="0"/>
              <w:jc w:val="center"/>
              <w:rPr>
                <w:rFonts w:cs="Times New Roman"/>
                <w:sz w:val="18"/>
                <w:szCs w:val="18"/>
              </w:rPr>
            </w:pPr>
            <w:r w:rsidRPr="00270D11">
              <w:rPr>
                <w:sz w:val="18"/>
                <w:szCs w:val="18"/>
              </w:rPr>
              <w:t>84,1</w:t>
            </w:r>
          </w:p>
        </w:tc>
        <w:tc>
          <w:tcPr>
            <w:tcW w:w="1559" w:type="dxa"/>
            <w:vAlign w:val="center"/>
          </w:tcPr>
          <w:p w14:paraId="204ED44E" w14:textId="77777777" w:rsidR="009C052C" w:rsidRPr="00270D11" w:rsidRDefault="009C052C" w:rsidP="00732404">
            <w:pPr>
              <w:pStyle w:val="a3"/>
              <w:ind w:left="0"/>
              <w:jc w:val="center"/>
              <w:rPr>
                <w:rFonts w:cs="Times New Roman"/>
                <w:sz w:val="18"/>
                <w:szCs w:val="18"/>
              </w:rPr>
            </w:pPr>
            <w:r w:rsidRPr="00270D11">
              <w:rPr>
                <w:sz w:val="18"/>
                <w:szCs w:val="18"/>
              </w:rPr>
              <w:t>11,8</w:t>
            </w:r>
          </w:p>
        </w:tc>
        <w:tc>
          <w:tcPr>
            <w:tcW w:w="1559" w:type="dxa"/>
            <w:vAlign w:val="center"/>
          </w:tcPr>
          <w:p w14:paraId="0B3371B5" w14:textId="77777777" w:rsidR="009C052C" w:rsidRPr="00270D11" w:rsidRDefault="009C052C" w:rsidP="00732404">
            <w:pPr>
              <w:pStyle w:val="a3"/>
              <w:ind w:left="0"/>
              <w:jc w:val="center"/>
              <w:rPr>
                <w:rFonts w:cs="Times New Roman"/>
                <w:sz w:val="18"/>
                <w:szCs w:val="18"/>
              </w:rPr>
            </w:pPr>
            <w:r w:rsidRPr="00270D11">
              <w:rPr>
                <w:sz w:val="18"/>
                <w:szCs w:val="18"/>
              </w:rPr>
              <w:t>43,7</w:t>
            </w:r>
          </w:p>
        </w:tc>
        <w:tc>
          <w:tcPr>
            <w:tcW w:w="1560" w:type="dxa"/>
            <w:vAlign w:val="center"/>
          </w:tcPr>
          <w:p w14:paraId="4F9DD72A" w14:textId="77777777" w:rsidR="009C052C" w:rsidRPr="00270D11" w:rsidRDefault="009C052C" w:rsidP="00732404">
            <w:pPr>
              <w:pStyle w:val="a3"/>
              <w:ind w:left="0"/>
              <w:jc w:val="center"/>
              <w:rPr>
                <w:rFonts w:cs="Times New Roman"/>
                <w:sz w:val="18"/>
                <w:szCs w:val="18"/>
              </w:rPr>
            </w:pPr>
            <w:r w:rsidRPr="00270D11">
              <w:rPr>
                <w:sz w:val="18"/>
                <w:szCs w:val="18"/>
              </w:rPr>
              <w:t>69,4</w:t>
            </w:r>
          </w:p>
        </w:tc>
      </w:tr>
      <w:tr w:rsidR="00270D11" w:rsidRPr="00270D11" w14:paraId="61393D7D" w14:textId="77777777" w:rsidTr="00732404">
        <w:trPr>
          <w:trHeight w:val="255"/>
        </w:trPr>
        <w:tc>
          <w:tcPr>
            <w:tcW w:w="1985" w:type="dxa"/>
            <w:noWrap/>
            <w:vAlign w:val="center"/>
            <w:hideMark/>
          </w:tcPr>
          <w:p w14:paraId="3B121D6E" w14:textId="77777777" w:rsidR="009C052C" w:rsidRPr="00270D11" w:rsidRDefault="009C052C" w:rsidP="00732404">
            <w:pPr>
              <w:pStyle w:val="a3"/>
              <w:ind w:left="0"/>
              <w:jc w:val="left"/>
              <w:rPr>
                <w:rFonts w:cs="Times New Roman"/>
                <w:sz w:val="18"/>
                <w:szCs w:val="18"/>
              </w:rPr>
            </w:pPr>
            <w:r w:rsidRPr="00270D11">
              <w:rPr>
                <w:sz w:val="18"/>
                <w:szCs w:val="18"/>
              </w:rPr>
              <w:t>Босния и Герцеговина</w:t>
            </w:r>
          </w:p>
        </w:tc>
        <w:tc>
          <w:tcPr>
            <w:tcW w:w="1559" w:type="dxa"/>
            <w:noWrap/>
            <w:vAlign w:val="center"/>
            <w:hideMark/>
          </w:tcPr>
          <w:p w14:paraId="40FFCC38" w14:textId="77777777" w:rsidR="009C052C" w:rsidRPr="00270D11" w:rsidRDefault="009C052C" w:rsidP="00732404">
            <w:pPr>
              <w:pStyle w:val="a3"/>
              <w:ind w:left="0"/>
              <w:jc w:val="center"/>
              <w:rPr>
                <w:rFonts w:cs="Times New Roman"/>
                <w:sz w:val="18"/>
                <w:szCs w:val="18"/>
              </w:rPr>
            </w:pPr>
            <w:r w:rsidRPr="00270D11">
              <w:rPr>
                <w:sz w:val="18"/>
                <w:szCs w:val="18"/>
              </w:rPr>
              <w:t>20,2</w:t>
            </w:r>
          </w:p>
        </w:tc>
        <w:tc>
          <w:tcPr>
            <w:tcW w:w="1559" w:type="dxa"/>
            <w:noWrap/>
            <w:vAlign w:val="center"/>
            <w:hideMark/>
          </w:tcPr>
          <w:p w14:paraId="304A5038" w14:textId="77777777" w:rsidR="009C052C" w:rsidRPr="00270D11" w:rsidRDefault="009C052C" w:rsidP="00732404">
            <w:pPr>
              <w:pStyle w:val="a3"/>
              <w:ind w:left="0"/>
              <w:jc w:val="center"/>
              <w:rPr>
                <w:rFonts w:cs="Times New Roman"/>
                <w:sz w:val="18"/>
                <w:szCs w:val="18"/>
              </w:rPr>
            </w:pPr>
            <w:r w:rsidRPr="00270D11">
              <w:rPr>
                <w:sz w:val="18"/>
                <w:szCs w:val="18"/>
              </w:rPr>
              <w:t>19,3</w:t>
            </w:r>
          </w:p>
        </w:tc>
        <w:tc>
          <w:tcPr>
            <w:tcW w:w="1701" w:type="dxa"/>
            <w:noWrap/>
            <w:vAlign w:val="center"/>
            <w:hideMark/>
          </w:tcPr>
          <w:p w14:paraId="2DF43FF3" w14:textId="77777777" w:rsidR="009C052C" w:rsidRPr="00270D11" w:rsidRDefault="009C052C" w:rsidP="00732404">
            <w:pPr>
              <w:pStyle w:val="a3"/>
              <w:ind w:left="0"/>
              <w:jc w:val="center"/>
              <w:rPr>
                <w:rFonts w:cs="Times New Roman"/>
                <w:sz w:val="18"/>
                <w:szCs w:val="18"/>
              </w:rPr>
            </w:pPr>
            <w:r w:rsidRPr="00270D11">
              <w:rPr>
                <w:sz w:val="18"/>
                <w:szCs w:val="18"/>
              </w:rPr>
              <w:t>8,2</w:t>
            </w:r>
          </w:p>
        </w:tc>
        <w:tc>
          <w:tcPr>
            <w:tcW w:w="1418" w:type="dxa"/>
            <w:noWrap/>
            <w:vAlign w:val="center"/>
            <w:hideMark/>
          </w:tcPr>
          <w:p w14:paraId="0E460B52" w14:textId="77777777" w:rsidR="009C052C" w:rsidRPr="00270D11" w:rsidRDefault="009C052C" w:rsidP="00732404">
            <w:pPr>
              <w:pStyle w:val="a3"/>
              <w:ind w:left="0"/>
              <w:jc w:val="center"/>
              <w:rPr>
                <w:rFonts w:cs="Times New Roman"/>
                <w:sz w:val="18"/>
                <w:szCs w:val="18"/>
              </w:rPr>
            </w:pPr>
            <w:r w:rsidRPr="00270D11">
              <w:rPr>
                <w:sz w:val="18"/>
                <w:szCs w:val="18"/>
              </w:rPr>
              <w:t>11,1</w:t>
            </w:r>
          </w:p>
        </w:tc>
        <w:tc>
          <w:tcPr>
            <w:tcW w:w="1701" w:type="dxa"/>
            <w:noWrap/>
            <w:vAlign w:val="center"/>
            <w:hideMark/>
          </w:tcPr>
          <w:p w14:paraId="302D0B8D" w14:textId="77777777" w:rsidR="009C052C" w:rsidRPr="00270D11" w:rsidRDefault="009C052C" w:rsidP="00732404">
            <w:pPr>
              <w:pStyle w:val="a3"/>
              <w:ind w:left="0"/>
              <w:jc w:val="center"/>
              <w:rPr>
                <w:rFonts w:cs="Times New Roman"/>
                <w:sz w:val="18"/>
                <w:szCs w:val="18"/>
              </w:rPr>
            </w:pPr>
            <w:r w:rsidRPr="00270D11">
              <w:rPr>
                <w:sz w:val="18"/>
                <w:szCs w:val="18"/>
              </w:rPr>
              <w:t>95,7</w:t>
            </w:r>
          </w:p>
        </w:tc>
        <w:tc>
          <w:tcPr>
            <w:tcW w:w="1559" w:type="dxa"/>
            <w:vAlign w:val="center"/>
          </w:tcPr>
          <w:p w14:paraId="4B20F3FE" w14:textId="77777777" w:rsidR="009C052C" w:rsidRPr="00270D11" w:rsidRDefault="009C052C" w:rsidP="00732404">
            <w:pPr>
              <w:pStyle w:val="a3"/>
              <w:ind w:left="0"/>
              <w:jc w:val="center"/>
              <w:rPr>
                <w:rFonts w:cs="Times New Roman"/>
                <w:sz w:val="18"/>
                <w:szCs w:val="18"/>
              </w:rPr>
            </w:pPr>
            <w:r w:rsidRPr="00270D11">
              <w:rPr>
                <w:sz w:val="18"/>
                <w:szCs w:val="18"/>
              </w:rPr>
              <w:t>17,7</w:t>
            </w:r>
          </w:p>
        </w:tc>
        <w:tc>
          <w:tcPr>
            <w:tcW w:w="1559" w:type="dxa"/>
            <w:vAlign w:val="center"/>
          </w:tcPr>
          <w:p w14:paraId="4A3D33F6" w14:textId="77777777" w:rsidR="009C052C" w:rsidRPr="00270D11" w:rsidRDefault="009C052C" w:rsidP="00732404">
            <w:pPr>
              <w:pStyle w:val="a3"/>
              <w:ind w:left="0"/>
              <w:jc w:val="center"/>
              <w:rPr>
                <w:rFonts w:cs="Times New Roman"/>
                <w:sz w:val="18"/>
                <w:szCs w:val="18"/>
              </w:rPr>
            </w:pPr>
            <w:r w:rsidRPr="00270D11">
              <w:rPr>
                <w:sz w:val="18"/>
                <w:szCs w:val="18"/>
              </w:rPr>
              <w:t>8,5</w:t>
            </w:r>
          </w:p>
        </w:tc>
        <w:tc>
          <w:tcPr>
            <w:tcW w:w="1560" w:type="dxa"/>
            <w:vAlign w:val="center"/>
          </w:tcPr>
          <w:p w14:paraId="28FF324B" w14:textId="77777777" w:rsidR="009C052C" w:rsidRPr="00270D11" w:rsidRDefault="009C052C" w:rsidP="00732404">
            <w:pPr>
              <w:pStyle w:val="a3"/>
              <w:ind w:left="0"/>
              <w:jc w:val="center"/>
              <w:rPr>
                <w:rFonts w:cs="Times New Roman"/>
                <w:sz w:val="18"/>
                <w:szCs w:val="18"/>
              </w:rPr>
            </w:pPr>
            <w:r w:rsidRPr="00270D11">
              <w:rPr>
                <w:sz w:val="18"/>
                <w:szCs w:val="18"/>
              </w:rPr>
              <w:t>81,6</w:t>
            </w:r>
          </w:p>
        </w:tc>
      </w:tr>
      <w:tr w:rsidR="00270D11" w:rsidRPr="00270D11" w14:paraId="54AC4561" w14:textId="77777777" w:rsidTr="00732404">
        <w:trPr>
          <w:trHeight w:val="255"/>
        </w:trPr>
        <w:tc>
          <w:tcPr>
            <w:tcW w:w="1985" w:type="dxa"/>
            <w:noWrap/>
            <w:vAlign w:val="center"/>
            <w:hideMark/>
          </w:tcPr>
          <w:p w14:paraId="6BF8C0DF" w14:textId="77777777" w:rsidR="009C052C" w:rsidRPr="00270D11" w:rsidRDefault="009C052C" w:rsidP="00732404">
            <w:pPr>
              <w:pStyle w:val="a3"/>
              <w:ind w:left="0"/>
              <w:jc w:val="left"/>
              <w:rPr>
                <w:rFonts w:cs="Times New Roman"/>
                <w:sz w:val="18"/>
                <w:szCs w:val="18"/>
              </w:rPr>
            </w:pPr>
            <w:r w:rsidRPr="00270D11">
              <w:rPr>
                <w:sz w:val="18"/>
                <w:szCs w:val="18"/>
              </w:rPr>
              <w:t>Северная Македония</w:t>
            </w:r>
          </w:p>
        </w:tc>
        <w:tc>
          <w:tcPr>
            <w:tcW w:w="1559" w:type="dxa"/>
            <w:noWrap/>
            <w:vAlign w:val="center"/>
            <w:hideMark/>
          </w:tcPr>
          <w:p w14:paraId="410C0A65" w14:textId="77777777" w:rsidR="009C052C" w:rsidRPr="00270D11" w:rsidRDefault="009C052C" w:rsidP="00732404">
            <w:pPr>
              <w:pStyle w:val="a3"/>
              <w:ind w:left="0"/>
              <w:jc w:val="center"/>
              <w:rPr>
                <w:rFonts w:cs="Times New Roman"/>
                <w:sz w:val="18"/>
                <w:szCs w:val="18"/>
              </w:rPr>
            </w:pPr>
            <w:r w:rsidRPr="00270D11">
              <w:rPr>
                <w:sz w:val="18"/>
                <w:szCs w:val="18"/>
              </w:rPr>
              <w:t>12,6</w:t>
            </w:r>
          </w:p>
        </w:tc>
        <w:tc>
          <w:tcPr>
            <w:tcW w:w="1559" w:type="dxa"/>
            <w:noWrap/>
            <w:vAlign w:val="center"/>
            <w:hideMark/>
          </w:tcPr>
          <w:p w14:paraId="05F7A760" w14:textId="77777777" w:rsidR="009C052C" w:rsidRPr="00270D11" w:rsidRDefault="009C052C" w:rsidP="00732404">
            <w:pPr>
              <w:pStyle w:val="a3"/>
              <w:ind w:left="0"/>
              <w:jc w:val="center"/>
              <w:rPr>
                <w:rFonts w:cs="Times New Roman"/>
                <w:sz w:val="18"/>
                <w:szCs w:val="18"/>
              </w:rPr>
            </w:pPr>
            <w:r w:rsidRPr="00270D11">
              <w:rPr>
                <w:sz w:val="18"/>
                <w:szCs w:val="18"/>
              </w:rPr>
              <w:t>17,5</w:t>
            </w:r>
          </w:p>
        </w:tc>
        <w:tc>
          <w:tcPr>
            <w:tcW w:w="1701" w:type="dxa"/>
            <w:noWrap/>
            <w:vAlign w:val="center"/>
            <w:hideMark/>
          </w:tcPr>
          <w:p w14:paraId="08DCC9D2" w14:textId="77777777" w:rsidR="009C052C" w:rsidRPr="00270D11" w:rsidRDefault="009C052C" w:rsidP="00732404">
            <w:pPr>
              <w:pStyle w:val="a3"/>
              <w:ind w:left="0"/>
              <w:jc w:val="center"/>
              <w:rPr>
                <w:rFonts w:cs="Times New Roman"/>
                <w:sz w:val="18"/>
                <w:szCs w:val="18"/>
              </w:rPr>
            </w:pPr>
            <w:r w:rsidRPr="00270D11">
              <w:rPr>
                <w:sz w:val="18"/>
                <w:szCs w:val="18"/>
              </w:rPr>
              <w:t>7,9</w:t>
            </w:r>
          </w:p>
        </w:tc>
        <w:tc>
          <w:tcPr>
            <w:tcW w:w="1418" w:type="dxa"/>
            <w:noWrap/>
            <w:vAlign w:val="center"/>
            <w:hideMark/>
          </w:tcPr>
          <w:p w14:paraId="19373CC2" w14:textId="77777777" w:rsidR="009C052C" w:rsidRPr="00270D11" w:rsidRDefault="009C052C" w:rsidP="00732404">
            <w:pPr>
              <w:pStyle w:val="a3"/>
              <w:ind w:left="0"/>
              <w:jc w:val="center"/>
              <w:rPr>
                <w:rFonts w:cs="Times New Roman"/>
                <w:sz w:val="18"/>
                <w:szCs w:val="18"/>
              </w:rPr>
            </w:pPr>
            <w:r w:rsidRPr="00270D11">
              <w:rPr>
                <w:sz w:val="18"/>
                <w:szCs w:val="18"/>
              </w:rPr>
              <w:t>9,6</w:t>
            </w:r>
          </w:p>
        </w:tc>
        <w:tc>
          <w:tcPr>
            <w:tcW w:w="1701" w:type="dxa"/>
            <w:noWrap/>
            <w:vAlign w:val="center"/>
            <w:hideMark/>
          </w:tcPr>
          <w:p w14:paraId="77228C2E" w14:textId="77777777" w:rsidR="009C052C" w:rsidRPr="00270D11" w:rsidRDefault="009C052C" w:rsidP="00732404">
            <w:pPr>
              <w:pStyle w:val="a3"/>
              <w:ind w:left="0"/>
              <w:jc w:val="center"/>
              <w:rPr>
                <w:rFonts w:cs="Times New Roman"/>
                <w:sz w:val="18"/>
                <w:szCs w:val="18"/>
              </w:rPr>
            </w:pPr>
            <w:r w:rsidRPr="00270D11">
              <w:rPr>
                <w:sz w:val="18"/>
                <w:szCs w:val="18"/>
              </w:rPr>
              <w:t>138,6</w:t>
            </w:r>
          </w:p>
        </w:tc>
        <w:tc>
          <w:tcPr>
            <w:tcW w:w="1559" w:type="dxa"/>
            <w:vAlign w:val="center"/>
          </w:tcPr>
          <w:p w14:paraId="0368B946" w14:textId="77777777" w:rsidR="009C052C" w:rsidRPr="00270D11" w:rsidRDefault="009C052C" w:rsidP="00732404">
            <w:pPr>
              <w:pStyle w:val="a3"/>
              <w:ind w:left="0"/>
              <w:jc w:val="center"/>
              <w:rPr>
                <w:rFonts w:cs="Times New Roman"/>
                <w:sz w:val="18"/>
                <w:szCs w:val="18"/>
              </w:rPr>
            </w:pPr>
            <w:r w:rsidRPr="00270D11">
              <w:rPr>
                <w:sz w:val="18"/>
                <w:szCs w:val="18"/>
              </w:rPr>
              <w:t>16,7</w:t>
            </w:r>
          </w:p>
        </w:tc>
        <w:tc>
          <w:tcPr>
            <w:tcW w:w="1559" w:type="dxa"/>
            <w:vAlign w:val="center"/>
          </w:tcPr>
          <w:p w14:paraId="63986FF2" w14:textId="77777777" w:rsidR="009C052C" w:rsidRPr="00270D11" w:rsidRDefault="009C052C" w:rsidP="00732404">
            <w:pPr>
              <w:pStyle w:val="a3"/>
              <w:ind w:left="0"/>
              <w:jc w:val="center"/>
              <w:rPr>
                <w:rFonts w:cs="Times New Roman"/>
                <w:sz w:val="18"/>
                <w:szCs w:val="18"/>
              </w:rPr>
            </w:pPr>
            <w:r w:rsidRPr="00270D11">
              <w:rPr>
                <w:sz w:val="18"/>
                <w:szCs w:val="18"/>
              </w:rPr>
              <w:t>4,4</w:t>
            </w:r>
          </w:p>
        </w:tc>
        <w:tc>
          <w:tcPr>
            <w:tcW w:w="1560" w:type="dxa"/>
            <w:vAlign w:val="center"/>
          </w:tcPr>
          <w:p w14:paraId="6A0B759F" w14:textId="77777777" w:rsidR="009C052C" w:rsidRPr="00270D11" w:rsidRDefault="009C052C" w:rsidP="00732404">
            <w:pPr>
              <w:pStyle w:val="a3"/>
              <w:ind w:left="0"/>
              <w:jc w:val="center"/>
              <w:rPr>
                <w:rFonts w:cs="Times New Roman"/>
                <w:sz w:val="18"/>
                <w:szCs w:val="18"/>
                <w:lang w:val="en-US"/>
              </w:rPr>
            </w:pPr>
            <w:r w:rsidRPr="00270D11">
              <w:rPr>
                <w:sz w:val="18"/>
                <w:szCs w:val="18"/>
              </w:rPr>
              <w:t>83,5</w:t>
            </w:r>
          </w:p>
        </w:tc>
      </w:tr>
      <w:tr w:rsidR="00270D11" w:rsidRPr="00270D11" w14:paraId="0425A018" w14:textId="77777777" w:rsidTr="00732404">
        <w:trPr>
          <w:trHeight w:val="255"/>
        </w:trPr>
        <w:tc>
          <w:tcPr>
            <w:tcW w:w="1985" w:type="dxa"/>
            <w:noWrap/>
            <w:vAlign w:val="center"/>
            <w:hideMark/>
          </w:tcPr>
          <w:p w14:paraId="6FEE744D" w14:textId="77777777" w:rsidR="009C052C" w:rsidRPr="00270D11" w:rsidRDefault="009C052C" w:rsidP="00732404">
            <w:pPr>
              <w:pStyle w:val="a3"/>
              <w:ind w:left="0"/>
              <w:jc w:val="left"/>
              <w:rPr>
                <w:rFonts w:cs="Times New Roman"/>
                <w:sz w:val="18"/>
                <w:szCs w:val="18"/>
              </w:rPr>
            </w:pPr>
            <w:r w:rsidRPr="00270D11">
              <w:rPr>
                <w:sz w:val="18"/>
                <w:szCs w:val="18"/>
              </w:rPr>
              <w:t>Албания</w:t>
            </w:r>
          </w:p>
        </w:tc>
        <w:tc>
          <w:tcPr>
            <w:tcW w:w="1559" w:type="dxa"/>
            <w:noWrap/>
            <w:vAlign w:val="center"/>
            <w:hideMark/>
          </w:tcPr>
          <w:p w14:paraId="29F0948D" w14:textId="77777777" w:rsidR="009C052C" w:rsidRPr="00270D11" w:rsidRDefault="009C052C" w:rsidP="00732404">
            <w:pPr>
              <w:pStyle w:val="a3"/>
              <w:ind w:left="0"/>
              <w:jc w:val="center"/>
              <w:rPr>
                <w:rFonts w:cs="Times New Roman"/>
                <w:sz w:val="18"/>
                <w:szCs w:val="18"/>
              </w:rPr>
            </w:pPr>
            <w:r w:rsidRPr="00270D11">
              <w:rPr>
                <w:sz w:val="18"/>
                <w:szCs w:val="18"/>
              </w:rPr>
              <w:t>15,4</w:t>
            </w:r>
          </w:p>
        </w:tc>
        <w:tc>
          <w:tcPr>
            <w:tcW w:w="1559" w:type="dxa"/>
            <w:noWrap/>
            <w:vAlign w:val="center"/>
            <w:hideMark/>
          </w:tcPr>
          <w:p w14:paraId="0D7FB254" w14:textId="77777777" w:rsidR="009C052C" w:rsidRPr="00270D11" w:rsidRDefault="009C052C" w:rsidP="00732404">
            <w:pPr>
              <w:pStyle w:val="a3"/>
              <w:ind w:left="0"/>
              <w:jc w:val="center"/>
              <w:rPr>
                <w:rFonts w:cs="Times New Roman"/>
                <w:sz w:val="18"/>
                <w:szCs w:val="18"/>
              </w:rPr>
            </w:pPr>
            <w:r w:rsidRPr="00270D11">
              <w:rPr>
                <w:sz w:val="18"/>
                <w:szCs w:val="18"/>
              </w:rPr>
              <w:t>11,8</w:t>
            </w:r>
          </w:p>
        </w:tc>
        <w:tc>
          <w:tcPr>
            <w:tcW w:w="1701" w:type="dxa"/>
            <w:noWrap/>
            <w:vAlign w:val="center"/>
            <w:hideMark/>
          </w:tcPr>
          <w:p w14:paraId="76E8F077"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418" w:type="dxa"/>
            <w:noWrap/>
            <w:vAlign w:val="center"/>
            <w:hideMark/>
          </w:tcPr>
          <w:p w14:paraId="615E0F06" w14:textId="77777777" w:rsidR="009C052C" w:rsidRPr="00270D11" w:rsidRDefault="009C052C" w:rsidP="00732404">
            <w:pPr>
              <w:pStyle w:val="a3"/>
              <w:ind w:left="0"/>
              <w:jc w:val="center"/>
              <w:rPr>
                <w:rFonts w:cs="Times New Roman"/>
                <w:sz w:val="18"/>
                <w:szCs w:val="18"/>
              </w:rPr>
            </w:pPr>
            <w:r w:rsidRPr="00270D11">
              <w:rPr>
                <w:sz w:val="18"/>
                <w:szCs w:val="18"/>
              </w:rPr>
              <w:t>6,9</w:t>
            </w:r>
          </w:p>
        </w:tc>
        <w:tc>
          <w:tcPr>
            <w:tcW w:w="1701" w:type="dxa"/>
            <w:noWrap/>
            <w:vAlign w:val="center"/>
            <w:hideMark/>
          </w:tcPr>
          <w:p w14:paraId="70733484" w14:textId="77777777" w:rsidR="009C052C" w:rsidRPr="00270D11" w:rsidRDefault="009C052C" w:rsidP="00732404">
            <w:pPr>
              <w:pStyle w:val="a3"/>
              <w:ind w:left="0"/>
              <w:jc w:val="center"/>
              <w:rPr>
                <w:rFonts w:cs="Times New Roman"/>
                <w:sz w:val="18"/>
                <w:szCs w:val="18"/>
              </w:rPr>
            </w:pPr>
            <w:r w:rsidRPr="00270D11">
              <w:rPr>
                <w:sz w:val="18"/>
                <w:szCs w:val="18"/>
              </w:rPr>
              <w:t>76,3</w:t>
            </w:r>
          </w:p>
        </w:tc>
        <w:tc>
          <w:tcPr>
            <w:tcW w:w="1559" w:type="dxa"/>
            <w:vAlign w:val="center"/>
          </w:tcPr>
          <w:p w14:paraId="0EB295E8" w14:textId="77777777" w:rsidR="009C052C" w:rsidRPr="00270D11" w:rsidRDefault="009C052C" w:rsidP="00732404">
            <w:pPr>
              <w:pStyle w:val="a3"/>
              <w:ind w:left="0"/>
              <w:jc w:val="center"/>
              <w:rPr>
                <w:rFonts w:cs="Times New Roman"/>
                <w:sz w:val="18"/>
                <w:szCs w:val="18"/>
              </w:rPr>
            </w:pPr>
            <w:r w:rsidRPr="00270D11">
              <w:rPr>
                <w:sz w:val="18"/>
                <w:szCs w:val="18"/>
              </w:rPr>
              <w:t>8,6</w:t>
            </w:r>
          </w:p>
        </w:tc>
        <w:tc>
          <w:tcPr>
            <w:tcW w:w="1559" w:type="dxa"/>
            <w:vAlign w:val="center"/>
          </w:tcPr>
          <w:p w14:paraId="742D92C3" w14:textId="77777777" w:rsidR="009C052C" w:rsidRPr="00270D11" w:rsidRDefault="009C052C" w:rsidP="00732404">
            <w:pPr>
              <w:pStyle w:val="a3"/>
              <w:ind w:left="0"/>
              <w:jc w:val="center"/>
              <w:rPr>
                <w:rFonts w:cs="Times New Roman"/>
                <w:sz w:val="18"/>
                <w:szCs w:val="18"/>
              </w:rPr>
            </w:pPr>
            <w:r w:rsidRPr="00270D11">
              <w:rPr>
                <w:sz w:val="18"/>
                <w:szCs w:val="18"/>
              </w:rPr>
              <w:t>26,8</w:t>
            </w:r>
          </w:p>
        </w:tc>
        <w:tc>
          <w:tcPr>
            <w:tcW w:w="1560" w:type="dxa"/>
            <w:vAlign w:val="center"/>
          </w:tcPr>
          <w:p w14:paraId="1364267F" w14:textId="77777777" w:rsidR="009C052C" w:rsidRPr="00270D11" w:rsidRDefault="009C052C" w:rsidP="00732404">
            <w:pPr>
              <w:pStyle w:val="a3"/>
              <w:ind w:left="0"/>
              <w:jc w:val="center"/>
              <w:rPr>
                <w:rFonts w:cs="Times New Roman"/>
                <w:sz w:val="18"/>
                <w:szCs w:val="18"/>
              </w:rPr>
            </w:pPr>
            <w:r w:rsidRPr="00270D11">
              <w:rPr>
                <w:sz w:val="18"/>
                <w:szCs w:val="18"/>
              </w:rPr>
              <w:t>75,1</w:t>
            </w:r>
          </w:p>
        </w:tc>
      </w:tr>
      <w:tr w:rsidR="00270D11" w:rsidRPr="00270D11" w14:paraId="507E0D82" w14:textId="77777777" w:rsidTr="00732404">
        <w:trPr>
          <w:trHeight w:val="255"/>
        </w:trPr>
        <w:tc>
          <w:tcPr>
            <w:tcW w:w="1985" w:type="dxa"/>
            <w:noWrap/>
            <w:vAlign w:val="center"/>
            <w:hideMark/>
          </w:tcPr>
          <w:p w14:paraId="327B76E9" w14:textId="77777777" w:rsidR="009C052C" w:rsidRPr="00270D11" w:rsidRDefault="009C052C" w:rsidP="00732404">
            <w:pPr>
              <w:pStyle w:val="a3"/>
              <w:ind w:left="0"/>
              <w:jc w:val="left"/>
              <w:rPr>
                <w:rFonts w:cs="Times New Roman"/>
                <w:sz w:val="18"/>
                <w:szCs w:val="18"/>
              </w:rPr>
            </w:pPr>
            <w:r w:rsidRPr="00270D11">
              <w:rPr>
                <w:sz w:val="18"/>
                <w:szCs w:val="18"/>
              </w:rPr>
              <w:t>Молдавия</w:t>
            </w:r>
          </w:p>
        </w:tc>
        <w:tc>
          <w:tcPr>
            <w:tcW w:w="1559" w:type="dxa"/>
            <w:noWrap/>
            <w:vAlign w:val="center"/>
            <w:hideMark/>
          </w:tcPr>
          <w:p w14:paraId="458D9958" w14:textId="77777777" w:rsidR="009C052C" w:rsidRPr="00270D11" w:rsidRDefault="009C052C" w:rsidP="00732404">
            <w:pPr>
              <w:pStyle w:val="a3"/>
              <w:ind w:left="0"/>
              <w:jc w:val="center"/>
              <w:rPr>
                <w:rFonts w:cs="Times New Roman"/>
                <w:sz w:val="18"/>
                <w:szCs w:val="18"/>
              </w:rPr>
            </w:pPr>
            <w:r w:rsidRPr="00270D11">
              <w:rPr>
                <w:sz w:val="18"/>
                <w:szCs w:val="18"/>
              </w:rPr>
              <w:t>12,0</w:t>
            </w:r>
          </w:p>
        </w:tc>
        <w:tc>
          <w:tcPr>
            <w:tcW w:w="1559" w:type="dxa"/>
            <w:noWrap/>
            <w:vAlign w:val="center"/>
            <w:hideMark/>
          </w:tcPr>
          <w:p w14:paraId="6440907F" w14:textId="77777777" w:rsidR="009C052C" w:rsidRPr="00270D11" w:rsidRDefault="009C052C" w:rsidP="00732404">
            <w:pPr>
              <w:pStyle w:val="a3"/>
              <w:ind w:left="0"/>
              <w:jc w:val="center"/>
              <w:rPr>
                <w:rFonts w:cs="Times New Roman"/>
                <w:sz w:val="18"/>
                <w:szCs w:val="18"/>
              </w:rPr>
            </w:pPr>
            <w:r w:rsidRPr="00270D11">
              <w:rPr>
                <w:sz w:val="18"/>
                <w:szCs w:val="18"/>
              </w:rPr>
              <w:t>10,3</w:t>
            </w:r>
          </w:p>
        </w:tc>
        <w:tc>
          <w:tcPr>
            <w:tcW w:w="1701" w:type="dxa"/>
            <w:noWrap/>
            <w:vAlign w:val="center"/>
            <w:hideMark/>
          </w:tcPr>
          <w:p w14:paraId="1BF43593"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418" w:type="dxa"/>
            <w:noWrap/>
            <w:vAlign w:val="center"/>
            <w:hideMark/>
          </w:tcPr>
          <w:p w14:paraId="02B80F4A" w14:textId="77777777" w:rsidR="009C052C" w:rsidRPr="00270D11" w:rsidRDefault="009C052C" w:rsidP="00732404">
            <w:pPr>
              <w:pStyle w:val="a3"/>
              <w:ind w:left="0"/>
              <w:jc w:val="center"/>
              <w:rPr>
                <w:rFonts w:cs="Times New Roman"/>
                <w:sz w:val="18"/>
                <w:szCs w:val="18"/>
              </w:rPr>
            </w:pPr>
            <w:r w:rsidRPr="00270D11">
              <w:rPr>
                <w:sz w:val="18"/>
                <w:szCs w:val="18"/>
              </w:rPr>
              <w:t>6,6</w:t>
            </w:r>
          </w:p>
        </w:tc>
        <w:tc>
          <w:tcPr>
            <w:tcW w:w="1701" w:type="dxa"/>
            <w:noWrap/>
            <w:vAlign w:val="center"/>
            <w:hideMark/>
          </w:tcPr>
          <w:p w14:paraId="6A2F36EA" w14:textId="77777777" w:rsidR="009C052C" w:rsidRPr="00270D11" w:rsidRDefault="009C052C" w:rsidP="00732404">
            <w:pPr>
              <w:pStyle w:val="a3"/>
              <w:ind w:left="0"/>
              <w:jc w:val="center"/>
              <w:rPr>
                <w:rFonts w:cs="Times New Roman"/>
                <w:sz w:val="18"/>
                <w:szCs w:val="18"/>
              </w:rPr>
            </w:pPr>
            <w:r w:rsidRPr="00270D11">
              <w:rPr>
                <w:sz w:val="18"/>
                <w:szCs w:val="18"/>
              </w:rPr>
              <w:t>85,9</w:t>
            </w:r>
          </w:p>
        </w:tc>
        <w:tc>
          <w:tcPr>
            <w:tcW w:w="1559" w:type="dxa"/>
            <w:vAlign w:val="center"/>
          </w:tcPr>
          <w:p w14:paraId="305A8F38" w14:textId="77777777" w:rsidR="009C052C" w:rsidRPr="00270D11" w:rsidRDefault="009C052C" w:rsidP="00732404">
            <w:pPr>
              <w:pStyle w:val="a3"/>
              <w:ind w:left="0"/>
              <w:jc w:val="center"/>
              <w:rPr>
                <w:rFonts w:cs="Times New Roman"/>
                <w:sz w:val="18"/>
                <w:szCs w:val="18"/>
              </w:rPr>
            </w:pPr>
            <w:r w:rsidRPr="00270D11">
              <w:rPr>
                <w:sz w:val="18"/>
                <w:szCs w:val="18"/>
              </w:rPr>
              <w:t>8,6</w:t>
            </w:r>
          </w:p>
        </w:tc>
        <w:tc>
          <w:tcPr>
            <w:tcW w:w="1559" w:type="dxa"/>
            <w:vAlign w:val="center"/>
          </w:tcPr>
          <w:p w14:paraId="1D352A84" w14:textId="77777777" w:rsidR="009C052C" w:rsidRPr="00270D11" w:rsidRDefault="009C052C" w:rsidP="00732404">
            <w:pPr>
              <w:pStyle w:val="a3"/>
              <w:ind w:left="0"/>
              <w:jc w:val="center"/>
              <w:rPr>
                <w:rFonts w:cs="Times New Roman"/>
                <w:sz w:val="18"/>
                <w:szCs w:val="18"/>
              </w:rPr>
            </w:pPr>
            <w:r w:rsidRPr="00270D11">
              <w:rPr>
                <w:sz w:val="18"/>
                <w:szCs w:val="18"/>
              </w:rPr>
              <w:t>16,6</w:t>
            </w:r>
          </w:p>
        </w:tc>
        <w:tc>
          <w:tcPr>
            <w:tcW w:w="1560" w:type="dxa"/>
            <w:vAlign w:val="center"/>
          </w:tcPr>
          <w:p w14:paraId="1BACD542" w14:textId="77777777" w:rsidR="009C052C" w:rsidRPr="00270D11" w:rsidRDefault="009C052C" w:rsidP="00732404">
            <w:pPr>
              <w:pStyle w:val="a3"/>
              <w:ind w:left="0"/>
              <w:jc w:val="center"/>
              <w:rPr>
                <w:rFonts w:cs="Times New Roman"/>
                <w:sz w:val="18"/>
                <w:szCs w:val="18"/>
              </w:rPr>
            </w:pPr>
            <w:r w:rsidRPr="00270D11">
              <w:rPr>
                <w:sz w:val="18"/>
                <w:szCs w:val="18"/>
              </w:rPr>
              <w:t>92,8</w:t>
            </w:r>
          </w:p>
        </w:tc>
      </w:tr>
      <w:tr w:rsidR="00270D11" w:rsidRPr="00270D11" w14:paraId="740DB8FE" w14:textId="77777777" w:rsidTr="00732404">
        <w:trPr>
          <w:trHeight w:val="255"/>
        </w:trPr>
        <w:tc>
          <w:tcPr>
            <w:tcW w:w="1985" w:type="dxa"/>
            <w:noWrap/>
            <w:vAlign w:val="center"/>
            <w:hideMark/>
          </w:tcPr>
          <w:p w14:paraId="0ED9077A" w14:textId="77777777" w:rsidR="009C052C" w:rsidRPr="00270D11" w:rsidRDefault="009C052C" w:rsidP="00732404">
            <w:pPr>
              <w:pStyle w:val="a3"/>
              <w:ind w:left="0"/>
              <w:jc w:val="left"/>
              <w:rPr>
                <w:rFonts w:cs="Times New Roman"/>
                <w:sz w:val="18"/>
                <w:szCs w:val="18"/>
              </w:rPr>
            </w:pPr>
            <w:r w:rsidRPr="00270D11">
              <w:rPr>
                <w:sz w:val="18"/>
                <w:szCs w:val="18"/>
              </w:rPr>
              <w:t>Черногория</w:t>
            </w:r>
          </w:p>
        </w:tc>
        <w:tc>
          <w:tcPr>
            <w:tcW w:w="1559" w:type="dxa"/>
            <w:noWrap/>
            <w:vAlign w:val="center"/>
            <w:hideMark/>
          </w:tcPr>
          <w:p w14:paraId="37007F3B" w14:textId="77777777" w:rsidR="009C052C" w:rsidRPr="00270D11" w:rsidRDefault="009C052C" w:rsidP="00732404">
            <w:pPr>
              <w:pStyle w:val="a3"/>
              <w:ind w:left="0"/>
              <w:jc w:val="center"/>
              <w:rPr>
                <w:rFonts w:cs="Times New Roman"/>
                <w:sz w:val="18"/>
                <w:szCs w:val="18"/>
              </w:rPr>
            </w:pPr>
            <w:r w:rsidRPr="00270D11">
              <w:rPr>
                <w:sz w:val="18"/>
                <w:szCs w:val="18"/>
              </w:rPr>
              <w:t>5,5</w:t>
            </w:r>
          </w:p>
        </w:tc>
        <w:tc>
          <w:tcPr>
            <w:tcW w:w="1559" w:type="dxa"/>
            <w:noWrap/>
            <w:vAlign w:val="center"/>
            <w:hideMark/>
          </w:tcPr>
          <w:p w14:paraId="291DBED8" w14:textId="77777777" w:rsidR="009C052C" w:rsidRPr="00270D11" w:rsidRDefault="009C052C" w:rsidP="00732404">
            <w:pPr>
              <w:pStyle w:val="a3"/>
              <w:ind w:left="0"/>
              <w:jc w:val="center"/>
              <w:rPr>
                <w:rFonts w:cs="Times New Roman"/>
                <w:sz w:val="18"/>
                <w:szCs w:val="18"/>
              </w:rPr>
            </w:pPr>
            <w:r w:rsidRPr="00270D11">
              <w:rPr>
                <w:sz w:val="18"/>
                <w:szCs w:val="18"/>
              </w:rPr>
              <w:t>6,0</w:t>
            </w:r>
          </w:p>
        </w:tc>
        <w:tc>
          <w:tcPr>
            <w:tcW w:w="1701" w:type="dxa"/>
            <w:noWrap/>
            <w:vAlign w:val="center"/>
            <w:hideMark/>
          </w:tcPr>
          <w:p w14:paraId="752F3816" w14:textId="77777777" w:rsidR="009C052C" w:rsidRPr="00270D11" w:rsidRDefault="009C052C" w:rsidP="00732404">
            <w:pPr>
              <w:pStyle w:val="a3"/>
              <w:ind w:left="0"/>
              <w:jc w:val="center"/>
              <w:rPr>
                <w:rFonts w:cs="Times New Roman"/>
                <w:sz w:val="18"/>
                <w:szCs w:val="18"/>
              </w:rPr>
            </w:pPr>
            <w:r w:rsidRPr="00270D11">
              <w:rPr>
                <w:sz w:val="18"/>
                <w:szCs w:val="18"/>
              </w:rPr>
              <w:t>2,4</w:t>
            </w:r>
          </w:p>
        </w:tc>
        <w:tc>
          <w:tcPr>
            <w:tcW w:w="1418" w:type="dxa"/>
            <w:noWrap/>
            <w:vAlign w:val="center"/>
            <w:hideMark/>
          </w:tcPr>
          <w:p w14:paraId="2F87991B" w14:textId="77777777" w:rsidR="009C052C" w:rsidRPr="00270D11" w:rsidRDefault="009C052C" w:rsidP="00732404">
            <w:pPr>
              <w:pStyle w:val="a3"/>
              <w:ind w:left="0"/>
              <w:jc w:val="center"/>
              <w:rPr>
                <w:rFonts w:cs="Times New Roman"/>
                <w:sz w:val="18"/>
                <w:szCs w:val="18"/>
              </w:rPr>
            </w:pPr>
            <w:r w:rsidRPr="00270D11">
              <w:rPr>
                <w:sz w:val="18"/>
                <w:szCs w:val="18"/>
              </w:rPr>
              <w:t>3,6</w:t>
            </w:r>
          </w:p>
        </w:tc>
        <w:tc>
          <w:tcPr>
            <w:tcW w:w="1701" w:type="dxa"/>
            <w:noWrap/>
            <w:vAlign w:val="center"/>
            <w:hideMark/>
          </w:tcPr>
          <w:p w14:paraId="0009770E" w14:textId="77777777" w:rsidR="009C052C" w:rsidRPr="00270D11" w:rsidRDefault="009C052C" w:rsidP="00732404">
            <w:pPr>
              <w:pStyle w:val="a3"/>
              <w:ind w:left="0"/>
              <w:jc w:val="center"/>
              <w:rPr>
                <w:rFonts w:cs="Times New Roman"/>
                <w:sz w:val="18"/>
                <w:szCs w:val="18"/>
              </w:rPr>
            </w:pPr>
            <w:r w:rsidRPr="00270D11">
              <w:rPr>
                <w:sz w:val="18"/>
                <w:szCs w:val="18"/>
              </w:rPr>
              <w:t>108,9</w:t>
            </w:r>
          </w:p>
        </w:tc>
        <w:tc>
          <w:tcPr>
            <w:tcW w:w="1559" w:type="dxa"/>
            <w:vAlign w:val="center"/>
          </w:tcPr>
          <w:p w14:paraId="06290A30" w14:textId="77777777" w:rsidR="009C052C" w:rsidRPr="00270D11" w:rsidRDefault="009C052C" w:rsidP="00732404">
            <w:pPr>
              <w:pStyle w:val="a3"/>
              <w:ind w:left="0"/>
              <w:jc w:val="center"/>
              <w:rPr>
                <w:rFonts w:cs="Times New Roman"/>
                <w:sz w:val="18"/>
                <w:szCs w:val="18"/>
              </w:rPr>
            </w:pPr>
            <w:r w:rsidRPr="00270D11">
              <w:rPr>
                <w:sz w:val="18"/>
                <w:szCs w:val="18"/>
              </w:rPr>
              <w:t>3,4</w:t>
            </w:r>
          </w:p>
        </w:tc>
        <w:tc>
          <w:tcPr>
            <w:tcW w:w="1559" w:type="dxa"/>
            <w:vAlign w:val="center"/>
          </w:tcPr>
          <w:p w14:paraId="6F788C75" w14:textId="77777777" w:rsidR="009C052C" w:rsidRPr="00270D11" w:rsidRDefault="009C052C" w:rsidP="00732404">
            <w:pPr>
              <w:pStyle w:val="a3"/>
              <w:ind w:left="0"/>
              <w:jc w:val="center"/>
              <w:rPr>
                <w:rFonts w:cs="Times New Roman"/>
                <w:sz w:val="18"/>
                <w:szCs w:val="18"/>
              </w:rPr>
            </w:pPr>
            <w:r w:rsidRPr="00270D11">
              <w:rPr>
                <w:sz w:val="18"/>
                <w:szCs w:val="18"/>
              </w:rPr>
              <w:t>43,2</w:t>
            </w:r>
          </w:p>
        </w:tc>
        <w:tc>
          <w:tcPr>
            <w:tcW w:w="1560" w:type="dxa"/>
            <w:vAlign w:val="center"/>
          </w:tcPr>
          <w:p w14:paraId="7EB154C3" w14:textId="77777777" w:rsidR="009C052C" w:rsidRPr="00270D11" w:rsidRDefault="009C052C" w:rsidP="00732404">
            <w:pPr>
              <w:pStyle w:val="a3"/>
              <w:ind w:left="0"/>
              <w:jc w:val="center"/>
              <w:rPr>
                <w:rFonts w:cs="Times New Roman"/>
                <w:sz w:val="18"/>
                <w:szCs w:val="18"/>
                <w:lang w:val="en-US"/>
              </w:rPr>
            </w:pPr>
            <w:r w:rsidRPr="00270D11">
              <w:rPr>
                <w:sz w:val="18"/>
                <w:szCs w:val="18"/>
              </w:rPr>
              <w:t>85,4</w:t>
            </w:r>
          </w:p>
        </w:tc>
      </w:tr>
      <w:tr w:rsidR="00270D11" w:rsidRPr="00270D11" w14:paraId="0535EB63" w14:textId="77777777" w:rsidTr="00732404">
        <w:trPr>
          <w:trHeight w:val="255"/>
        </w:trPr>
        <w:tc>
          <w:tcPr>
            <w:tcW w:w="1985" w:type="dxa"/>
            <w:noWrap/>
            <w:vAlign w:val="center"/>
          </w:tcPr>
          <w:p w14:paraId="4D7EE7BA" w14:textId="77777777" w:rsidR="009C052C" w:rsidRPr="00270D11" w:rsidRDefault="009C052C" w:rsidP="00732404">
            <w:pPr>
              <w:pStyle w:val="a3"/>
              <w:ind w:left="0"/>
              <w:jc w:val="left"/>
              <w:rPr>
                <w:rFonts w:cs="Times New Roman"/>
                <w:i/>
                <w:iCs/>
                <w:sz w:val="18"/>
                <w:szCs w:val="18"/>
              </w:rPr>
            </w:pPr>
            <w:r w:rsidRPr="00270D11">
              <w:rPr>
                <w:rFonts w:cs="Times New Roman"/>
                <w:i/>
                <w:iCs/>
                <w:sz w:val="18"/>
                <w:szCs w:val="18"/>
              </w:rPr>
              <w:t>Прочее</w:t>
            </w:r>
          </w:p>
        </w:tc>
        <w:tc>
          <w:tcPr>
            <w:tcW w:w="1559" w:type="dxa"/>
            <w:noWrap/>
            <w:vAlign w:val="center"/>
          </w:tcPr>
          <w:p w14:paraId="188CA35D" w14:textId="77777777" w:rsidR="009C052C" w:rsidRPr="00270D11" w:rsidRDefault="009C052C" w:rsidP="00732404">
            <w:pPr>
              <w:pStyle w:val="a3"/>
              <w:ind w:left="0"/>
              <w:jc w:val="center"/>
              <w:rPr>
                <w:i/>
                <w:iCs/>
                <w:sz w:val="18"/>
                <w:szCs w:val="18"/>
              </w:rPr>
            </w:pPr>
            <w:r w:rsidRPr="00270D11">
              <w:rPr>
                <w:i/>
                <w:iCs/>
                <w:sz w:val="18"/>
                <w:szCs w:val="18"/>
              </w:rPr>
              <w:t>18,9</w:t>
            </w:r>
          </w:p>
        </w:tc>
        <w:tc>
          <w:tcPr>
            <w:tcW w:w="1559" w:type="dxa"/>
            <w:noWrap/>
            <w:vAlign w:val="center"/>
          </w:tcPr>
          <w:p w14:paraId="6663E3A0" w14:textId="77777777" w:rsidR="009C052C" w:rsidRPr="00270D11" w:rsidRDefault="009C052C" w:rsidP="00732404">
            <w:pPr>
              <w:pStyle w:val="a3"/>
              <w:ind w:left="0"/>
              <w:jc w:val="center"/>
              <w:rPr>
                <w:i/>
                <w:iCs/>
                <w:sz w:val="18"/>
                <w:szCs w:val="18"/>
              </w:rPr>
            </w:pPr>
            <w:r w:rsidRPr="00270D11">
              <w:rPr>
                <w:i/>
                <w:iCs/>
                <w:sz w:val="18"/>
                <w:szCs w:val="18"/>
              </w:rPr>
              <w:t>1,6</w:t>
            </w:r>
          </w:p>
        </w:tc>
        <w:tc>
          <w:tcPr>
            <w:tcW w:w="1701" w:type="dxa"/>
            <w:noWrap/>
            <w:vAlign w:val="center"/>
          </w:tcPr>
          <w:p w14:paraId="21205DD9" w14:textId="77777777" w:rsidR="009C052C" w:rsidRPr="00270D11" w:rsidRDefault="009C052C" w:rsidP="00732404">
            <w:pPr>
              <w:pStyle w:val="a3"/>
              <w:ind w:left="0"/>
              <w:jc w:val="center"/>
              <w:rPr>
                <w:i/>
                <w:iCs/>
                <w:sz w:val="18"/>
                <w:szCs w:val="18"/>
              </w:rPr>
            </w:pPr>
            <w:r w:rsidRPr="00270D11">
              <w:rPr>
                <w:i/>
                <w:iCs/>
                <w:sz w:val="18"/>
                <w:szCs w:val="18"/>
              </w:rPr>
              <w:t>0,1</w:t>
            </w:r>
          </w:p>
        </w:tc>
        <w:tc>
          <w:tcPr>
            <w:tcW w:w="1418" w:type="dxa"/>
            <w:noWrap/>
            <w:vAlign w:val="center"/>
          </w:tcPr>
          <w:p w14:paraId="71BD16CF" w14:textId="77777777" w:rsidR="009C052C" w:rsidRPr="00270D11" w:rsidRDefault="009C052C" w:rsidP="00732404">
            <w:pPr>
              <w:pStyle w:val="a3"/>
              <w:ind w:left="0"/>
              <w:jc w:val="center"/>
              <w:rPr>
                <w:i/>
                <w:iCs/>
                <w:sz w:val="18"/>
                <w:szCs w:val="18"/>
              </w:rPr>
            </w:pPr>
            <w:r w:rsidRPr="00270D11">
              <w:rPr>
                <w:i/>
                <w:iCs/>
                <w:sz w:val="18"/>
                <w:szCs w:val="18"/>
              </w:rPr>
              <w:t>1,5</w:t>
            </w:r>
          </w:p>
        </w:tc>
        <w:tc>
          <w:tcPr>
            <w:tcW w:w="1701" w:type="dxa"/>
            <w:noWrap/>
            <w:vAlign w:val="center"/>
          </w:tcPr>
          <w:p w14:paraId="7E210040" w14:textId="77777777" w:rsidR="009C052C" w:rsidRPr="00270D11" w:rsidRDefault="009C052C" w:rsidP="00732404">
            <w:pPr>
              <w:pStyle w:val="a3"/>
              <w:ind w:left="0"/>
              <w:jc w:val="center"/>
              <w:rPr>
                <w:i/>
                <w:iCs/>
                <w:sz w:val="18"/>
                <w:szCs w:val="18"/>
              </w:rPr>
            </w:pPr>
            <w:r w:rsidRPr="00270D11">
              <w:rPr>
                <w:i/>
                <w:iCs/>
                <w:sz w:val="18"/>
                <w:szCs w:val="18"/>
              </w:rPr>
              <w:t>-</w:t>
            </w:r>
          </w:p>
        </w:tc>
        <w:tc>
          <w:tcPr>
            <w:tcW w:w="1559" w:type="dxa"/>
            <w:vAlign w:val="center"/>
          </w:tcPr>
          <w:p w14:paraId="53139D98" w14:textId="77777777" w:rsidR="009C052C" w:rsidRPr="00270D11" w:rsidRDefault="009C052C" w:rsidP="00732404">
            <w:pPr>
              <w:pStyle w:val="a3"/>
              <w:ind w:left="0"/>
              <w:jc w:val="center"/>
              <w:rPr>
                <w:i/>
                <w:iCs/>
                <w:sz w:val="18"/>
                <w:szCs w:val="18"/>
              </w:rPr>
            </w:pPr>
            <w:r w:rsidRPr="00270D11">
              <w:rPr>
                <w:i/>
                <w:iCs/>
                <w:sz w:val="18"/>
                <w:szCs w:val="18"/>
              </w:rPr>
              <w:t>1,6</w:t>
            </w:r>
          </w:p>
        </w:tc>
        <w:tc>
          <w:tcPr>
            <w:tcW w:w="1559" w:type="dxa"/>
            <w:vAlign w:val="center"/>
          </w:tcPr>
          <w:p w14:paraId="3291C449" w14:textId="77777777" w:rsidR="009C052C" w:rsidRPr="00270D11" w:rsidRDefault="009C052C" w:rsidP="00732404">
            <w:pPr>
              <w:pStyle w:val="a3"/>
              <w:ind w:left="0"/>
              <w:jc w:val="center"/>
              <w:rPr>
                <w:i/>
                <w:iCs/>
                <w:sz w:val="18"/>
                <w:szCs w:val="18"/>
              </w:rPr>
            </w:pPr>
            <w:r w:rsidRPr="00270D11">
              <w:rPr>
                <w:i/>
                <w:iCs/>
                <w:sz w:val="18"/>
                <w:szCs w:val="18"/>
              </w:rPr>
              <w:t>-</w:t>
            </w:r>
          </w:p>
        </w:tc>
        <w:tc>
          <w:tcPr>
            <w:tcW w:w="1560" w:type="dxa"/>
            <w:vAlign w:val="center"/>
          </w:tcPr>
          <w:p w14:paraId="1D23E5DC" w14:textId="77777777" w:rsidR="009C052C" w:rsidRPr="00270D11" w:rsidRDefault="009C052C" w:rsidP="00732404">
            <w:pPr>
              <w:pStyle w:val="a3"/>
              <w:ind w:left="0"/>
              <w:jc w:val="center"/>
              <w:rPr>
                <w:i/>
                <w:iCs/>
                <w:sz w:val="18"/>
                <w:szCs w:val="18"/>
              </w:rPr>
            </w:pPr>
            <w:r w:rsidRPr="00270D11">
              <w:rPr>
                <w:i/>
                <w:iCs/>
                <w:sz w:val="18"/>
                <w:szCs w:val="18"/>
              </w:rPr>
              <w:t>-</w:t>
            </w:r>
          </w:p>
        </w:tc>
      </w:tr>
      <w:tr w:rsidR="00270D11" w:rsidRPr="00270D11" w14:paraId="5474DFF7" w14:textId="77777777" w:rsidTr="00732404">
        <w:trPr>
          <w:trHeight w:val="255"/>
        </w:trPr>
        <w:tc>
          <w:tcPr>
            <w:tcW w:w="1985" w:type="dxa"/>
            <w:noWrap/>
            <w:vAlign w:val="center"/>
            <w:hideMark/>
          </w:tcPr>
          <w:p w14:paraId="0093ECDE"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Европа</w:t>
            </w:r>
          </w:p>
        </w:tc>
        <w:tc>
          <w:tcPr>
            <w:tcW w:w="1559" w:type="dxa"/>
            <w:noWrap/>
            <w:vAlign w:val="center"/>
            <w:hideMark/>
          </w:tcPr>
          <w:p w14:paraId="45F2A11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21 745,6</w:t>
            </w:r>
          </w:p>
        </w:tc>
        <w:tc>
          <w:tcPr>
            <w:tcW w:w="1559" w:type="dxa"/>
            <w:noWrap/>
            <w:vAlign w:val="center"/>
            <w:hideMark/>
          </w:tcPr>
          <w:p w14:paraId="081AE227"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19 077,3</w:t>
            </w:r>
          </w:p>
        </w:tc>
        <w:tc>
          <w:tcPr>
            <w:tcW w:w="1701" w:type="dxa"/>
            <w:noWrap/>
            <w:vAlign w:val="center"/>
            <w:hideMark/>
          </w:tcPr>
          <w:p w14:paraId="0A62953D"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9 892,5</w:t>
            </w:r>
          </w:p>
        </w:tc>
        <w:tc>
          <w:tcPr>
            <w:tcW w:w="1418" w:type="dxa"/>
            <w:noWrap/>
            <w:vAlign w:val="center"/>
            <w:hideMark/>
          </w:tcPr>
          <w:p w14:paraId="0303F8F1"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9 184,8</w:t>
            </w:r>
          </w:p>
        </w:tc>
        <w:tc>
          <w:tcPr>
            <w:tcW w:w="1701" w:type="dxa"/>
            <w:noWrap/>
            <w:vAlign w:val="center"/>
            <w:hideMark/>
          </w:tcPr>
          <w:p w14:paraId="4A71D65E"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87,7</w:t>
            </w:r>
          </w:p>
        </w:tc>
        <w:tc>
          <w:tcPr>
            <w:tcW w:w="1559" w:type="dxa"/>
            <w:vAlign w:val="center"/>
          </w:tcPr>
          <w:p w14:paraId="0C39C36C"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13 755,1</w:t>
            </w:r>
          </w:p>
        </w:tc>
        <w:tc>
          <w:tcPr>
            <w:tcW w:w="1559" w:type="dxa"/>
            <w:vAlign w:val="center"/>
          </w:tcPr>
          <w:p w14:paraId="1F0AC69A"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27,9</w:t>
            </w:r>
          </w:p>
        </w:tc>
        <w:tc>
          <w:tcPr>
            <w:tcW w:w="1560" w:type="dxa"/>
            <w:vAlign w:val="center"/>
          </w:tcPr>
          <w:p w14:paraId="7B71B68B"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67,3</w:t>
            </w:r>
          </w:p>
        </w:tc>
      </w:tr>
      <w:tr w:rsidR="00270D11" w:rsidRPr="00270D11" w14:paraId="7EC62601" w14:textId="77777777" w:rsidTr="00732404">
        <w:trPr>
          <w:trHeight w:val="255"/>
        </w:trPr>
        <w:tc>
          <w:tcPr>
            <w:tcW w:w="1985" w:type="dxa"/>
            <w:noWrap/>
            <w:vAlign w:val="center"/>
            <w:hideMark/>
          </w:tcPr>
          <w:p w14:paraId="22C0EF1C"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9" w:type="dxa"/>
            <w:noWrap/>
            <w:vAlign w:val="center"/>
            <w:hideMark/>
          </w:tcPr>
          <w:p w14:paraId="5EA1B99F"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24,9%</w:t>
            </w:r>
          </w:p>
        </w:tc>
        <w:tc>
          <w:tcPr>
            <w:tcW w:w="1559" w:type="dxa"/>
            <w:noWrap/>
            <w:vAlign w:val="center"/>
            <w:hideMark/>
          </w:tcPr>
          <w:p w14:paraId="7D5AE84B"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39,2%</w:t>
            </w:r>
          </w:p>
        </w:tc>
        <w:tc>
          <w:tcPr>
            <w:tcW w:w="1701" w:type="dxa"/>
            <w:noWrap/>
            <w:vAlign w:val="center"/>
            <w:hideMark/>
          </w:tcPr>
          <w:p w14:paraId="238E75CA"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40,</w:t>
            </w:r>
            <w:r w:rsidRPr="00270D11">
              <w:rPr>
                <w:rFonts w:cs="Times New Roman"/>
                <w:b/>
                <w:bCs/>
                <w:i/>
                <w:iCs/>
                <w:sz w:val="18"/>
                <w:szCs w:val="18"/>
              </w:rPr>
              <w:t>2</w:t>
            </w:r>
            <w:r w:rsidRPr="00270D11">
              <w:rPr>
                <w:rFonts w:cs="Times New Roman"/>
                <w:b/>
                <w:bCs/>
                <w:i/>
                <w:iCs/>
                <w:sz w:val="18"/>
                <w:szCs w:val="18"/>
                <w:lang w:val="en-US"/>
              </w:rPr>
              <w:t>%</w:t>
            </w:r>
          </w:p>
        </w:tc>
        <w:tc>
          <w:tcPr>
            <w:tcW w:w="1418" w:type="dxa"/>
            <w:noWrap/>
            <w:vAlign w:val="center"/>
            <w:hideMark/>
          </w:tcPr>
          <w:p w14:paraId="2B4999A1"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38,</w:t>
            </w:r>
            <w:r w:rsidRPr="00270D11">
              <w:rPr>
                <w:rFonts w:cs="Times New Roman"/>
                <w:b/>
                <w:bCs/>
                <w:i/>
                <w:iCs/>
                <w:sz w:val="18"/>
                <w:szCs w:val="18"/>
              </w:rPr>
              <w:t>1</w:t>
            </w:r>
            <w:r w:rsidRPr="00270D11">
              <w:rPr>
                <w:rFonts w:cs="Times New Roman"/>
                <w:b/>
                <w:bCs/>
                <w:i/>
                <w:iCs/>
                <w:sz w:val="18"/>
                <w:szCs w:val="18"/>
                <w:lang w:val="en-US"/>
              </w:rPr>
              <w:t>%</w:t>
            </w:r>
          </w:p>
        </w:tc>
        <w:tc>
          <w:tcPr>
            <w:tcW w:w="1701" w:type="dxa"/>
            <w:noWrap/>
            <w:vAlign w:val="center"/>
            <w:hideMark/>
          </w:tcPr>
          <w:p w14:paraId="419787C3"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59" w:type="dxa"/>
            <w:vAlign w:val="center"/>
          </w:tcPr>
          <w:p w14:paraId="6D40083F"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36,9%</w:t>
            </w:r>
          </w:p>
        </w:tc>
        <w:tc>
          <w:tcPr>
            <w:tcW w:w="1559" w:type="dxa"/>
            <w:vAlign w:val="center"/>
          </w:tcPr>
          <w:p w14:paraId="4C8952DF"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60" w:type="dxa"/>
            <w:vAlign w:val="center"/>
          </w:tcPr>
          <w:p w14:paraId="4B3D03C3"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12ACF039" w14:textId="095ED7C7" w:rsidR="009C052C" w:rsidRPr="00270D11" w:rsidRDefault="009C052C" w:rsidP="009C052C">
      <w:pPr>
        <w:pStyle w:val="a3"/>
        <w:spacing w:line="360" w:lineRule="auto"/>
        <w:ind w:left="0"/>
        <w:rPr>
          <w:rFonts w:cs="Times New Roman"/>
          <w:i/>
          <w:iCs/>
          <w:szCs w:val="24"/>
          <w:lang w:val="en-US"/>
        </w:rPr>
      </w:pPr>
      <w:r w:rsidRPr="00270D11">
        <w:rPr>
          <w:rFonts w:cs="Times New Roman"/>
          <w:i/>
          <w:iCs/>
          <w:szCs w:val="24"/>
        </w:rPr>
        <w:t xml:space="preserve">Составлено по </w:t>
      </w:r>
      <w:r w:rsidR="006B4544" w:rsidRPr="00270D11">
        <w:rPr>
          <w:rFonts w:cs="Times New Roman"/>
          <w:i/>
          <w:iCs/>
          <w:szCs w:val="24"/>
        </w:rPr>
        <w:t>[32], [33], [34], [35], [37].</w:t>
      </w:r>
    </w:p>
    <w:p w14:paraId="0F8877ED" w14:textId="77777777" w:rsidR="009C052C" w:rsidRPr="00270D11" w:rsidRDefault="009C052C" w:rsidP="009C052C">
      <w:pPr>
        <w:pStyle w:val="a3"/>
        <w:spacing w:line="360" w:lineRule="auto"/>
        <w:ind w:left="0"/>
        <w:jc w:val="left"/>
        <w:rPr>
          <w:rFonts w:cs="Times New Roman"/>
          <w:b/>
          <w:bCs/>
          <w:szCs w:val="24"/>
        </w:rPr>
      </w:pPr>
    </w:p>
    <w:p w14:paraId="016D81F0" w14:textId="77777777" w:rsidR="009C052C" w:rsidRPr="00270D11" w:rsidRDefault="009C052C" w:rsidP="009C052C">
      <w:pPr>
        <w:pStyle w:val="a3"/>
        <w:spacing w:line="360" w:lineRule="auto"/>
        <w:ind w:left="0"/>
        <w:jc w:val="left"/>
        <w:rPr>
          <w:rFonts w:cs="Times New Roman"/>
          <w:b/>
          <w:bCs/>
          <w:szCs w:val="24"/>
        </w:rPr>
      </w:pPr>
    </w:p>
    <w:p w14:paraId="611E8890" w14:textId="77777777" w:rsidR="009C052C" w:rsidRPr="00270D11" w:rsidRDefault="009C052C" w:rsidP="009C052C">
      <w:pPr>
        <w:pStyle w:val="a3"/>
        <w:spacing w:line="360" w:lineRule="auto"/>
        <w:ind w:left="0"/>
        <w:jc w:val="left"/>
        <w:rPr>
          <w:rFonts w:cs="Times New Roman"/>
          <w:b/>
          <w:bCs/>
          <w:szCs w:val="24"/>
        </w:rPr>
      </w:pPr>
    </w:p>
    <w:p w14:paraId="6B69D4E0" w14:textId="77777777" w:rsidR="009C052C" w:rsidRPr="00270D11" w:rsidRDefault="009C052C" w:rsidP="009C052C">
      <w:pPr>
        <w:pStyle w:val="a3"/>
        <w:spacing w:line="360" w:lineRule="auto"/>
        <w:ind w:left="0"/>
        <w:jc w:val="left"/>
        <w:rPr>
          <w:rFonts w:cs="Times New Roman"/>
          <w:b/>
          <w:bCs/>
          <w:szCs w:val="24"/>
        </w:rPr>
      </w:pPr>
    </w:p>
    <w:p w14:paraId="56189580" w14:textId="77777777" w:rsidR="009C052C" w:rsidRPr="00270D11" w:rsidRDefault="009C052C" w:rsidP="009C052C">
      <w:pPr>
        <w:pStyle w:val="a3"/>
        <w:spacing w:line="360" w:lineRule="auto"/>
        <w:ind w:left="0"/>
        <w:jc w:val="left"/>
        <w:rPr>
          <w:rFonts w:cs="Times New Roman"/>
          <w:b/>
          <w:bCs/>
          <w:szCs w:val="24"/>
        </w:rPr>
      </w:pPr>
    </w:p>
    <w:p w14:paraId="082C40B8" w14:textId="77777777" w:rsidR="009C052C" w:rsidRPr="00270D11" w:rsidRDefault="009C052C" w:rsidP="009C052C">
      <w:pPr>
        <w:pStyle w:val="a3"/>
        <w:spacing w:line="360" w:lineRule="auto"/>
        <w:ind w:left="0"/>
        <w:jc w:val="left"/>
        <w:rPr>
          <w:rFonts w:cs="Times New Roman"/>
          <w:b/>
          <w:bCs/>
          <w:szCs w:val="24"/>
        </w:rPr>
      </w:pPr>
    </w:p>
    <w:p w14:paraId="24BB97EE" w14:textId="77777777" w:rsidR="009C052C" w:rsidRPr="00270D11" w:rsidRDefault="009C052C" w:rsidP="009C052C">
      <w:pPr>
        <w:pStyle w:val="a3"/>
        <w:spacing w:line="360" w:lineRule="auto"/>
        <w:ind w:left="0"/>
        <w:jc w:val="left"/>
        <w:rPr>
          <w:rFonts w:cs="Times New Roman"/>
          <w:b/>
          <w:bCs/>
          <w:szCs w:val="24"/>
        </w:rPr>
      </w:pPr>
    </w:p>
    <w:p w14:paraId="4BC04B12" w14:textId="77777777" w:rsidR="009C052C" w:rsidRPr="00270D11" w:rsidRDefault="009C052C" w:rsidP="009C052C">
      <w:pPr>
        <w:pStyle w:val="a3"/>
        <w:spacing w:line="360" w:lineRule="auto"/>
        <w:ind w:left="0"/>
        <w:jc w:val="left"/>
        <w:rPr>
          <w:rFonts w:cs="Times New Roman"/>
          <w:b/>
          <w:bCs/>
          <w:szCs w:val="24"/>
        </w:rPr>
      </w:pPr>
    </w:p>
    <w:p w14:paraId="2B0CC190" w14:textId="77777777" w:rsidR="009C052C" w:rsidRPr="00270D11" w:rsidRDefault="009C052C" w:rsidP="009C052C">
      <w:pPr>
        <w:pStyle w:val="a3"/>
        <w:spacing w:line="360" w:lineRule="auto"/>
        <w:ind w:left="0"/>
        <w:jc w:val="left"/>
        <w:rPr>
          <w:rFonts w:cs="Times New Roman"/>
          <w:b/>
          <w:bCs/>
          <w:szCs w:val="24"/>
        </w:rPr>
      </w:pPr>
    </w:p>
    <w:p w14:paraId="236A8ADB" w14:textId="77777777" w:rsidR="009C052C" w:rsidRPr="00270D11" w:rsidRDefault="009C052C" w:rsidP="009C052C">
      <w:pPr>
        <w:pStyle w:val="a3"/>
        <w:spacing w:line="360" w:lineRule="auto"/>
        <w:ind w:left="0"/>
        <w:jc w:val="right"/>
        <w:rPr>
          <w:rFonts w:cs="Times New Roman"/>
          <w:i/>
          <w:iCs/>
          <w:szCs w:val="24"/>
        </w:rPr>
      </w:pPr>
    </w:p>
    <w:p w14:paraId="495DA95B"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6</w:t>
      </w:r>
    </w:p>
    <w:p w14:paraId="2936F1EF"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стран Восточной и Юго-Восточной Азии (в текущих ценах), 1995 г.</w:t>
      </w:r>
    </w:p>
    <w:tbl>
      <w:tblPr>
        <w:tblStyle w:val="af4"/>
        <w:tblW w:w="0" w:type="auto"/>
        <w:tblInd w:w="108" w:type="dxa"/>
        <w:tblLook w:val="04A0" w:firstRow="1" w:lastRow="0" w:firstColumn="1" w:lastColumn="0" w:noHBand="0" w:noVBand="1"/>
      </w:tblPr>
      <w:tblGrid>
        <w:gridCol w:w="1959"/>
        <w:gridCol w:w="1538"/>
        <w:gridCol w:w="1685"/>
        <w:gridCol w:w="1622"/>
        <w:gridCol w:w="1418"/>
        <w:gridCol w:w="1701"/>
        <w:gridCol w:w="1559"/>
        <w:gridCol w:w="1559"/>
        <w:gridCol w:w="1560"/>
      </w:tblGrid>
      <w:tr w:rsidR="00270D11" w:rsidRPr="00270D11" w14:paraId="22392BF3" w14:textId="77777777" w:rsidTr="00732404">
        <w:trPr>
          <w:trHeight w:val="255"/>
        </w:trPr>
        <w:tc>
          <w:tcPr>
            <w:tcW w:w="1959" w:type="dxa"/>
            <w:noWrap/>
            <w:vAlign w:val="center"/>
            <w:hideMark/>
          </w:tcPr>
          <w:p w14:paraId="3BEC2A8D" w14:textId="77777777" w:rsidR="009C052C" w:rsidRPr="00270D11" w:rsidRDefault="009C052C" w:rsidP="00732404">
            <w:pPr>
              <w:pStyle w:val="a3"/>
              <w:ind w:left="0"/>
              <w:jc w:val="left"/>
              <w:rPr>
                <w:rFonts w:cs="Times New Roman"/>
                <w:sz w:val="18"/>
                <w:szCs w:val="18"/>
              </w:rPr>
            </w:pPr>
          </w:p>
        </w:tc>
        <w:tc>
          <w:tcPr>
            <w:tcW w:w="1538" w:type="dxa"/>
            <w:noWrap/>
            <w:vAlign w:val="center"/>
            <w:hideMark/>
          </w:tcPr>
          <w:p w14:paraId="6E293D0F"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685" w:type="dxa"/>
            <w:noWrap/>
            <w:vAlign w:val="center"/>
            <w:hideMark/>
          </w:tcPr>
          <w:p w14:paraId="3F18607C"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622" w:type="dxa"/>
            <w:noWrap/>
            <w:vAlign w:val="center"/>
            <w:hideMark/>
          </w:tcPr>
          <w:p w14:paraId="253A4E9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418" w:type="dxa"/>
            <w:noWrap/>
            <w:vAlign w:val="center"/>
            <w:hideMark/>
          </w:tcPr>
          <w:p w14:paraId="48E5ACA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01" w:type="dxa"/>
            <w:noWrap/>
            <w:vAlign w:val="center"/>
            <w:hideMark/>
          </w:tcPr>
          <w:p w14:paraId="2E1D6C8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559" w:type="dxa"/>
            <w:noWrap/>
            <w:vAlign w:val="center"/>
            <w:hideMark/>
          </w:tcPr>
          <w:p w14:paraId="39D9DD39"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559" w:type="dxa"/>
            <w:noWrap/>
            <w:vAlign w:val="center"/>
            <w:hideMark/>
          </w:tcPr>
          <w:p w14:paraId="7608AD8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560" w:type="dxa"/>
            <w:noWrap/>
            <w:vAlign w:val="center"/>
            <w:hideMark/>
          </w:tcPr>
          <w:p w14:paraId="45F6A588"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5FFD29DA" w14:textId="77777777" w:rsidTr="00732404">
        <w:trPr>
          <w:trHeight w:val="255"/>
        </w:trPr>
        <w:tc>
          <w:tcPr>
            <w:tcW w:w="1959" w:type="dxa"/>
            <w:noWrap/>
            <w:vAlign w:val="center"/>
            <w:hideMark/>
          </w:tcPr>
          <w:p w14:paraId="0657BF14" w14:textId="77777777" w:rsidR="009C052C" w:rsidRPr="00270D11" w:rsidRDefault="009C052C" w:rsidP="00732404">
            <w:pPr>
              <w:pStyle w:val="a3"/>
              <w:ind w:left="0"/>
              <w:jc w:val="left"/>
              <w:rPr>
                <w:rFonts w:cs="Times New Roman"/>
                <w:sz w:val="18"/>
                <w:szCs w:val="18"/>
              </w:rPr>
            </w:pPr>
            <w:r w:rsidRPr="00270D11">
              <w:rPr>
                <w:sz w:val="18"/>
                <w:szCs w:val="18"/>
              </w:rPr>
              <w:t>Япония</w:t>
            </w:r>
          </w:p>
        </w:tc>
        <w:tc>
          <w:tcPr>
            <w:tcW w:w="1538" w:type="dxa"/>
            <w:noWrap/>
            <w:vAlign w:val="center"/>
            <w:hideMark/>
          </w:tcPr>
          <w:p w14:paraId="6F4A25C6" w14:textId="77777777" w:rsidR="009C052C" w:rsidRPr="00270D11" w:rsidRDefault="009C052C" w:rsidP="00732404">
            <w:pPr>
              <w:pStyle w:val="a3"/>
              <w:ind w:left="0"/>
              <w:jc w:val="center"/>
              <w:rPr>
                <w:rFonts w:cs="Times New Roman"/>
                <w:sz w:val="18"/>
                <w:szCs w:val="18"/>
              </w:rPr>
            </w:pPr>
            <w:r w:rsidRPr="00270D11">
              <w:rPr>
                <w:sz w:val="18"/>
                <w:szCs w:val="18"/>
              </w:rPr>
              <w:t>5 545,6</w:t>
            </w:r>
          </w:p>
        </w:tc>
        <w:tc>
          <w:tcPr>
            <w:tcW w:w="1685" w:type="dxa"/>
            <w:noWrap/>
            <w:vAlign w:val="center"/>
            <w:hideMark/>
          </w:tcPr>
          <w:p w14:paraId="0A981006" w14:textId="77777777" w:rsidR="009C052C" w:rsidRPr="00270D11" w:rsidRDefault="009C052C" w:rsidP="00732404">
            <w:pPr>
              <w:pStyle w:val="a3"/>
              <w:ind w:left="0"/>
              <w:jc w:val="center"/>
              <w:rPr>
                <w:rFonts w:cs="Times New Roman"/>
                <w:sz w:val="18"/>
                <w:szCs w:val="18"/>
              </w:rPr>
            </w:pPr>
            <w:r w:rsidRPr="00270D11">
              <w:rPr>
                <w:sz w:val="18"/>
                <w:szCs w:val="18"/>
              </w:rPr>
              <w:t>908,9</w:t>
            </w:r>
          </w:p>
        </w:tc>
        <w:tc>
          <w:tcPr>
            <w:tcW w:w="1622" w:type="dxa"/>
            <w:noWrap/>
            <w:vAlign w:val="center"/>
            <w:hideMark/>
          </w:tcPr>
          <w:p w14:paraId="06AB69A9" w14:textId="77777777" w:rsidR="009C052C" w:rsidRPr="00270D11" w:rsidRDefault="009C052C" w:rsidP="00732404">
            <w:pPr>
              <w:pStyle w:val="a3"/>
              <w:ind w:left="0"/>
              <w:jc w:val="center"/>
              <w:rPr>
                <w:rFonts w:cs="Times New Roman"/>
                <w:sz w:val="18"/>
                <w:szCs w:val="18"/>
              </w:rPr>
            </w:pPr>
            <w:r w:rsidRPr="00270D11">
              <w:rPr>
                <w:sz w:val="18"/>
                <w:szCs w:val="18"/>
              </w:rPr>
              <w:t>488,9</w:t>
            </w:r>
          </w:p>
        </w:tc>
        <w:tc>
          <w:tcPr>
            <w:tcW w:w="1418" w:type="dxa"/>
            <w:noWrap/>
            <w:vAlign w:val="center"/>
            <w:hideMark/>
          </w:tcPr>
          <w:p w14:paraId="790123B3" w14:textId="77777777" w:rsidR="009C052C" w:rsidRPr="00270D11" w:rsidRDefault="009C052C" w:rsidP="00732404">
            <w:pPr>
              <w:pStyle w:val="a3"/>
              <w:ind w:left="0"/>
              <w:jc w:val="center"/>
              <w:rPr>
                <w:rFonts w:cs="Times New Roman"/>
                <w:sz w:val="18"/>
                <w:szCs w:val="18"/>
              </w:rPr>
            </w:pPr>
            <w:r w:rsidRPr="00270D11">
              <w:rPr>
                <w:sz w:val="18"/>
                <w:szCs w:val="18"/>
              </w:rPr>
              <w:t>420,0</w:t>
            </w:r>
          </w:p>
        </w:tc>
        <w:tc>
          <w:tcPr>
            <w:tcW w:w="1701" w:type="dxa"/>
            <w:noWrap/>
            <w:vAlign w:val="center"/>
            <w:hideMark/>
          </w:tcPr>
          <w:p w14:paraId="3BC389C8" w14:textId="77777777" w:rsidR="009C052C" w:rsidRPr="00270D11" w:rsidRDefault="009C052C" w:rsidP="00732404">
            <w:pPr>
              <w:pStyle w:val="a3"/>
              <w:ind w:left="0"/>
              <w:jc w:val="center"/>
              <w:rPr>
                <w:rFonts w:cs="Times New Roman"/>
                <w:sz w:val="18"/>
                <w:szCs w:val="18"/>
              </w:rPr>
            </w:pPr>
            <w:r w:rsidRPr="00270D11">
              <w:rPr>
                <w:sz w:val="18"/>
                <w:szCs w:val="18"/>
              </w:rPr>
              <w:t>16,4</w:t>
            </w:r>
          </w:p>
        </w:tc>
        <w:tc>
          <w:tcPr>
            <w:tcW w:w="1559" w:type="dxa"/>
            <w:noWrap/>
            <w:vAlign w:val="center"/>
            <w:hideMark/>
          </w:tcPr>
          <w:p w14:paraId="57898BF5" w14:textId="77777777" w:rsidR="009C052C" w:rsidRPr="00270D11" w:rsidRDefault="009C052C" w:rsidP="00732404">
            <w:pPr>
              <w:pStyle w:val="a3"/>
              <w:ind w:left="0"/>
              <w:jc w:val="center"/>
              <w:rPr>
                <w:rFonts w:cs="Times New Roman"/>
                <w:sz w:val="18"/>
                <w:szCs w:val="18"/>
              </w:rPr>
            </w:pPr>
            <w:r w:rsidRPr="00270D11">
              <w:rPr>
                <w:sz w:val="18"/>
                <w:szCs w:val="18"/>
              </w:rPr>
              <w:t>738,1</w:t>
            </w:r>
          </w:p>
        </w:tc>
        <w:tc>
          <w:tcPr>
            <w:tcW w:w="1559" w:type="dxa"/>
            <w:noWrap/>
            <w:vAlign w:val="center"/>
            <w:hideMark/>
          </w:tcPr>
          <w:p w14:paraId="52CB08B9" w14:textId="77777777" w:rsidR="009C052C" w:rsidRPr="00270D11" w:rsidRDefault="009C052C" w:rsidP="00732404">
            <w:pPr>
              <w:pStyle w:val="a3"/>
              <w:ind w:left="0"/>
              <w:jc w:val="center"/>
              <w:rPr>
                <w:rFonts w:cs="Times New Roman"/>
                <w:sz w:val="18"/>
                <w:szCs w:val="18"/>
              </w:rPr>
            </w:pPr>
            <w:r w:rsidRPr="00270D11">
              <w:rPr>
                <w:sz w:val="18"/>
                <w:szCs w:val="18"/>
              </w:rPr>
              <w:t>18,8</w:t>
            </w:r>
          </w:p>
        </w:tc>
        <w:tc>
          <w:tcPr>
            <w:tcW w:w="1560" w:type="dxa"/>
            <w:noWrap/>
            <w:vAlign w:val="center"/>
            <w:hideMark/>
          </w:tcPr>
          <w:p w14:paraId="521A8F6D" w14:textId="77777777" w:rsidR="009C052C" w:rsidRPr="00270D11" w:rsidRDefault="009C052C" w:rsidP="00732404">
            <w:pPr>
              <w:pStyle w:val="a3"/>
              <w:ind w:left="0"/>
              <w:jc w:val="center"/>
              <w:rPr>
                <w:rFonts w:cs="Times New Roman"/>
                <w:sz w:val="18"/>
                <w:szCs w:val="18"/>
              </w:rPr>
            </w:pPr>
            <w:r w:rsidRPr="00270D11">
              <w:rPr>
                <w:sz w:val="18"/>
                <w:szCs w:val="18"/>
              </w:rPr>
              <w:t>39,7</w:t>
            </w:r>
          </w:p>
        </w:tc>
      </w:tr>
      <w:tr w:rsidR="00270D11" w:rsidRPr="00270D11" w14:paraId="26B5B7D9" w14:textId="77777777" w:rsidTr="00732404">
        <w:trPr>
          <w:trHeight w:val="255"/>
        </w:trPr>
        <w:tc>
          <w:tcPr>
            <w:tcW w:w="1959" w:type="dxa"/>
            <w:noWrap/>
            <w:vAlign w:val="center"/>
          </w:tcPr>
          <w:p w14:paraId="0E3B878F" w14:textId="77777777" w:rsidR="009C052C" w:rsidRPr="00270D11" w:rsidRDefault="009C052C" w:rsidP="00732404">
            <w:pPr>
              <w:pStyle w:val="a3"/>
              <w:ind w:left="0"/>
              <w:jc w:val="left"/>
              <w:rPr>
                <w:sz w:val="18"/>
                <w:szCs w:val="18"/>
              </w:rPr>
            </w:pPr>
            <w:r w:rsidRPr="00270D11">
              <w:rPr>
                <w:sz w:val="18"/>
                <w:szCs w:val="18"/>
              </w:rPr>
              <w:t xml:space="preserve">Гонконг </w:t>
            </w:r>
          </w:p>
        </w:tc>
        <w:tc>
          <w:tcPr>
            <w:tcW w:w="1538" w:type="dxa"/>
            <w:noWrap/>
            <w:vAlign w:val="center"/>
          </w:tcPr>
          <w:p w14:paraId="1CCC39FD" w14:textId="77777777" w:rsidR="009C052C" w:rsidRPr="00270D11" w:rsidRDefault="009C052C" w:rsidP="00732404">
            <w:pPr>
              <w:pStyle w:val="a3"/>
              <w:ind w:left="0"/>
              <w:jc w:val="center"/>
              <w:rPr>
                <w:sz w:val="18"/>
                <w:szCs w:val="18"/>
              </w:rPr>
            </w:pPr>
            <w:r w:rsidRPr="00270D11">
              <w:rPr>
                <w:sz w:val="18"/>
                <w:szCs w:val="18"/>
              </w:rPr>
              <w:t>144,7</w:t>
            </w:r>
          </w:p>
        </w:tc>
        <w:tc>
          <w:tcPr>
            <w:tcW w:w="1685" w:type="dxa"/>
            <w:noWrap/>
            <w:vAlign w:val="center"/>
          </w:tcPr>
          <w:p w14:paraId="61D96BDC" w14:textId="77777777" w:rsidR="009C052C" w:rsidRPr="00270D11" w:rsidRDefault="009C052C" w:rsidP="00732404">
            <w:pPr>
              <w:pStyle w:val="a3"/>
              <w:ind w:left="0"/>
              <w:jc w:val="center"/>
              <w:rPr>
                <w:sz w:val="18"/>
                <w:szCs w:val="18"/>
              </w:rPr>
            </w:pPr>
            <w:r w:rsidRPr="00270D11">
              <w:rPr>
                <w:sz w:val="18"/>
                <w:szCs w:val="18"/>
              </w:rPr>
              <w:t>371,6</w:t>
            </w:r>
          </w:p>
        </w:tc>
        <w:tc>
          <w:tcPr>
            <w:tcW w:w="1622" w:type="dxa"/>
            <w:noWrap/>
            <w:vAlign w:val="center"/>
          </w:tcPr>
          <w:p w14:paraId="6D0BC5AA" w14:textId="77777777" w:rsidR="009C052C" w:rsidRPr="00270D11" w:rsidRDefault="009C052C" w:rsidP="00732404">
            <w:pPr>
              <w:pStyle w:val="a3"/>
              <w:ind w:left="0"/>
              <w:jc w:val="center"/>
              <w:rPr>
                <w:sz w:val="18"/>
                <w:szCs w:val="18"/>
              </w:rPr>
            </w:pPr>
            <w:r w:rsidRPr="00270D11">
              <w:rPr>
                <w:sz w:val="18"/>
                <w:szCs w:val="18"/>
              </w:rPr>
              <w:t>182,6</w:t>
            </w:r>
          </w:p>
        </w:tc>
        <w:tc>
          <w:tcPr>
            <w:tcW w:w="1418" w:type="dxa"/>
            <w:noWrap/>
            <w:vAlign w:val="center"/>
          </w:tcPr>
          <w:p w14:paraId="77AAF66D" w14:textId="77777777" w:rsidR="009C052C" w:rsidRPr="00270D11" w:rsidRDefault="009C052C" w:rsidP="00732404">
            <w:pPr>
              <w:pStyle w:val="a3"/>
              <w:ind w:left="0"/>
              <w:jc w:val="center"/>
              <w:rPr>
                <w:sz w:val="18"/>
                <w:szCs w:val="18"/>
              </w:rPr>
            </w:pPr>
            <w:r w:rsidRPr="00270D11">
              <w:rPr>
                <w:sz w:val="18"/>
                <w:szCs w:val="18"/>
              </w:rPr>
              <w:t>189,0</w:t>
            </w:r>
          </w:p>
        </w:tc>
        <w:tc>
          <w:tcPr>
            <w:tcW w:w="1701" w:type="dxa"/>
            <w:noWrap/>
            <w:vAlign w:val="center"/>
          </w:tcPr>
          <w:p w14:paraId="74BCB48C" w14:textId="77777777" w:rsidR="009C052C" w:rsidRPr="00270D11" w:rsidRDefault="009C052C" w:rsidP="00732404">
            <w:pPr>
              <w:pStyle w:val="a3"/>
              <w:ind w:left="0"/>
              <w:jc w:val="center"/>
              <w:rPr>
                <w:sz w:val="18"/>
                <w:szCs w:val="18"/>
              </w:rPr>
            </w:pPr>
            <w:r w:rsidRPr="00270D11">
              <w:rPr>
                <w:sz w:val="18"/>
                <w:szCs w:val="18"/>
              </w:rPr>
              <w:t>256,9</w:t>
            </w:r>
          </w:p>
        </w:tc>
        <w:tc>
          <w:tcPr>
            <w:tcW w:w="1559" w:type="dxa"/>
            <w:noWrap/>
            <w:vAlign w:val="center"/>
          </w:tcPr>
          <w:p w14:paraId="06674FEE" w14:textId="77777777" w:rsidR="009C052C" w:rsidRPr="00270D11" w:rsidRDefault="009C052C" w:rsidP="00732404">
            <w:pPr>
              <w:pStyle w:val="a3"/>
              <w:ind w:left="0"/>
              <w:jc w:val="center"/>
              <w:rPr>
                <w:sz w:val="18"/>
                <w:szCs w:val="18"/>
              </w:rPr>
            </w:pPr>
            <w:r w:rsidRPr="00270D11">
              <w:rPr>
                <w:sz w:val="18"/>
                <w:szCs w:val="18"/>
              </w:rPr>
              <w:t>356,9</w:t>
            </w:r>
          </w:p>
        </w:tc>
        <w:tc>
          <w:tcPr>
            <w:tcW w:w="1559" w:type="dxa"/>
            <w:noWrap/>
            <w:vAlign w:val="center"/>
          </w:tcPr>
          <w:p w14:paraId="447214AF" w14:textId="77777777" w:rsidR="009C052C" w:rsidRPr="00270D11" w:rsidRDefault="009C052C" w:rsidP="00732404">
            <w:pPr>
              <w:pStyle w:val="a3"/>
              <w:ind w:left="0"/>
              <w:jc w:val="center"/>
              <w:rPr>
                <w:sz w:val="18"/>
                <w:szCs w:val="18"/>
              </w:rPr>
            </w:pPr>
            <w:r w:rsidRPr="00270D11">
              <w:rPr>
                <w:sz w:val="18"/>
                <w:szCs w:val="18"/>
              </w:rPr>
              <w:t>4,0</w:t>
            </w:r>
          </w:p>
        </w:tc>
        <w:tc>
          <w:tcPr>
            <w:tcW w:w="1560" w:type="dxa"/>
            <w:noWrap/>
            <w:vAlign w:val="center"/>
          </w:tcPr>
          <w:p w14:paraId="67905264" w14:textId="77777777" w:rsidR="009C052C" w:rsidRPr="00270D11" w:rsidRDefault="009C052C" w:rsidP="00732404">
            <w:pPr>
              <w:pStyle w:val="a3"/>
              <w:ind w:left="0"/>
              <w:jc w:val="center"/>
              <w:rPr>
                <w:sz w:val="18"/>
                <w:szCs w:val="18"/>
              </w:rPr>
            </w:pPr>
            <w:r w:rsidRPr="00270D11">
              <w:rPr>
                <w:sz w:val="18"/>
                <w:szCs w:val="18"/>
              </w:rPr>
              <w:t>65,8</w:t>
            </w:r>
          </w:p>
        </w:tc>
      </w:tr>
      <w:tr w:rsidR="00270D11" w:rsidRPr="00270D11" w14:paraId="5E14AB90" w14:textId="77777777" w:rsidTr="00732404">
        <w:trPr>
          <w:trHeight w:val="255"/>
        </w:trPr>
        <w:tc>
          <w:tcPr>
            <w:tcW w:w="1959" w:type="dxa"/>
            <w:noWrap/>
            <w:vAlign w:val="center"/>
            <w:hideMark/>
          </w:tcPr>
          <w:p w14:paraId="245ABA6E" w14:textId="77777777" w:rsidR="009C052C" w:rsidRPr="00270D11" w:rsidRDefault="009C052C" w:rsidP="00732404">
            <w:pPr>
              <w:pStyle w:val="a3"/>
              <w:ind w:left="0"/>
              <w:jc w:val="left"/>
              <w:rPr>
                <w:rFonts w:cs="Times New Roman"/>
                <w:sz w:val="18"/>
                <w:szCs w:val="18"/>
              </w:rPr>
            </w:pPr>
            <w:r w:rsidRPr="00270D11">
              <w:rPr>
                <w:sz w:val="18"/>
                <w:szCs w:val="18"/>
              </w:rPr>
              <w:t>Китай</w:t>
            </w:r>
          </w:p>
        </w:tc>
        <w:tc>
          <w:tcPr>
            <w:tcW w:w="1538" w:type="dxa"/>
            <w:noWrap/>
            <w:vAlign w:val="center"/>
            <w:hideMark/>
          </w:tcPr>
          <w:p w14:paraId="47AEC316" w14:textId="77777777" w:rsidR="009C052C" w:rsidRPr="00270D11" w:rsidRDefault="009C052C" w:rsidP="00732404">
            <w:pPr>
              <w:pStyle w:val="a3"/>
              <w:ind w:left="0"/>
              <w:jc w:val="center"/>
              <w:rPr>
                <w:rFonts w:cs="Times New Roman"/>
                <w:sz w:val="18"/>
                <w:szCs w:val="18"/>
              </w:rPr>
            </w:pPr>
            <w:r w:rsidRPr="00270D11">
              <w:rPr>
                <w:sz w:val="18"/>
                <w:szCs w:val="18"/>
              </w:rPr>
              <w:t>734,5</w:t>
            </w:r>
          </w:p>
        </w:tc>
        <w:tc>
          <w:tcPr>
            <w:tcW w:w="1685" w:type="dxa"/>
            <w:noWrap/>
            <w:vAlign w:val="center"/>
            <w:hideMark/>
          </w:tcPr>
          <w:p w14:paraId="167EF484" w14:textId="77777777" w:rsidR="009C052C" w:rsidRPr="00270D11" w:rsidRDefault="009C052C" w:rsidP="00732404">
            <w:pPr>
              <w:pStyle w:val="a3"/>
              <w:ind w:left="0"/>
              <w:jc w:val="center"/>
              <w:rPr>
                <w:rFonts w:cs="Times New Roman"/>
                <w:sz w:val="18"/>
                <w:szCs w:val="18"/>
              </w:rPr>
            </w:pPr>
            <w:r w:rsidRPr="00270D11">
              <w:rPr>
                <w:sz w:val="18"/>
                <w:szCs w:val="18"/>
              </w:rPr>
              <w:t>343,9</w:t>
            </w:r>
          </w:p>
        </w:tc>
        <w:tc>
          <w:tcPr>
            <w:tcW w:w="1622" w:type="dxa"/>
            <w:noWrap/>
            <w:vAlign w:val="center"/>
            <w:hideMark/>
          </w:tcPr>
          <w:p w14:paraId="1F773769" w14:textId="77777777" w:rsidR="009C052C" w:rsidRPr="00270D11" w:rsidRDefault="009C052C" w:rsidP="00732404">
            <w:pPr>
              <w:pStyle w:val="a3"/>
              <w:ind w:left="0"/>
              <w:jc w:val="center"/>
              <w:rPr>
                <w:rFonts w:cs="Times New Roman"/>
                <w:sz w:val="18"/>
                <w:szCs w:val="18"/>
              </w:rPr>
            </w:pPr>
            <w:r w:rsidRPr="00270D11">
              <w:rPr>
                <w:sz w:val="18"/>
                <w:szCs w:val="18"/>
              </w:rPr>
              <w:t>224,0</w:t>
            </w:r>
          </w:p>
        </w:tc>
        <w:tc>
          <w:tcPr>
            <w:tcW w:w="1418" w:type="dxa"/>
            <w:noWrap/>
            <w:vAlign w:val="center"/>
            <w:hideMark/>
          </w:tcPr>
          <w:p w14:paraId="3B956740" w14:textId="77777777" w:rsidR="009C052C" w:rsidRPr="00270D11" w:rsidRDefault="009C052C" w:rsidP="00732404">
            <w:pPr>
              <w:pStyle w:val="a3"/>
              <w:ind w:left="0"/>
              <w:jc w:val="center"/>
              <w:rPr>
                <w:rFonts w:cs="Times New Roman"/>
                <w:sz w:val="18"/>
                <w:szCs w:val="18"/>
              </w:rPr>
            </w:pPr>
            <w:r w:rsidRPr="00270D11">
              <w:rPr>
                <w:sz w:val="18"/>
                <w:szCs w:val="18"/>
              </w:rPr>
              <w:t>119,9</w:t>
            </w:r>
          </w:p>
        </w:tc>
        <w:tc>
          <w:tcPr>
            <w:tcW w:w="1701" w:type="dxa"/>
            <w:noWrap/>
            <w:vAlign w:val="center"/>
            <w:hideMark/>
          </w:tcPr>
          <w:p w14:paraId="6DA6CD40" w14:textId="77777777" w:rsidR="009C052C" w:rsidRPr="00270D11" w:rsidRDefault="009C052C" w:rsidP="00732404">
            <w:pPr>
              <w:pStyle w:val="a3"/>
              <w:ind w:left="0"/>
              <w:jc w:val="center"/>
              <w:rPr>
                <w:rFonts w:cs="Times New Roman"/>
                <w:sz w:val="18"/>
                <w:szCs w:val="18"/>
              </w:rPr>
            </w:pPr>
            <w:r w:rsidRPr="00270D11">
              <w:rPr>
                <w:sz w:val="18"/>
                <w:szCs w:val="18"/>
              </w:rPr>
              <w:t>46,8</w:t>
            </w:r>
          </w:p>
        </w:tc>
        <w:tc>
          <w:tcPr>
            <w:tcW w:w="1559" w:type="dxa"/>
            <w:noWrap/>
            <w:vAlign w:val="center"/>
            <w:hideMark/>
          </w:tcPr>
          <w:p w14:paraId="331D09A3" w14:textId="77777777" w:rsidR="009C052C" w:rsidRPr="00270D11" w:rsidRDefault="009C052C" w:rsidP="00732404">
            <w:pPr>
              <w:pStyle w:val="a3"/>
              <w:ind w:left="0"/>
              <w:jc w:val="center"/>
              <w:rPr>
                <w:rFonts w:cs="Times New Roman"/>
                <w:sz w:val="18"/>
                <w:szCs w:val="18"/>
              </w:rPr>
            </w:pPr>
            <w:r w:rsidRPr="00270D11">
              <w:rPr>
                <w:sz w:val="18"/>
                <w:szCs w:val="18"/>
              </w:rPr>
              <w:t>266,8</w:t>
            </w:r>
          </w:p>
        </w:tc>
        <w:tc>
          <w:tcPr>
            <w:tcW w:w="1559" w:type="dxa"/>
            <w:noWrap/>
            <w:vAlign w:val="center"/>
            <w:hideMark/>
          </w:tcPr>
          <w:p w14:paraId="7C076F94" w14:textId="77777777" w:rsidR="009C052C" w:rsidRPr="00270D11" w:rsidRDefault="009C052C" w:rsidP="00732404">
            <w:pPr>
              <w:pStyle w:val="a3"/>
              <w:ind w:left="0"/>
              <w:jc w:val="center"/>
              <w:rPr>
                <w:rFonts w:cs="Times New Roman"/>
                <w:sz w:val="18"/>
                <w:szCs w:val="18"/>
              </w:rPr>
            </w:pPr>
            <w:r w:rsidRPr="00270D11">
              <w:rPr>
                <w:sz w:val="18"/>
                <w:szCs w:val="18"/>
              </w:rPr>
              <w:t>22,4</w:t>
            </w:r>
          </w:p>
        </w:tc>
        <w:tc>
          <w:tcPr>
            <w:tcW w:w="1560" w:type="dxa"/>
            <w:noWrap/>
            <w:vAlign w:val="center"/>
            <w:hideMark/>
          </w:tcPr>
          <w:p w14:paraId="445077E7" w14:textId="77777777" w:rsidR="009C052C" w:rsidRPr="00270D11" w:rsidRDefault="009C052C" w:rsidP="00732404">
            <w:pPr>
              <w:pStyle w:val="a3"/>
              <w:ind w:left="0"/>
              <w:jc w:val="center"/>
              <w:rPr>
                <w:rFonts w:cs="Times New Roman"/>
                <w:sz w:val="18"/>
                <w:szCs w:val="18"/>
              </w:rPr>
            </w:pPr>
            <w:r w:rsidRPr="00270D11">
              <w:rPr>
                <w:sz w:val="18"/>
                <w:szCs w:val="18"/>
              </w:rPr>
              <w:t>59,4</w:t>
            </w:r>
          </w:p>
        </w:tc>
      </w:tr>
      <w:tr w:rsidR="00270D11" w:rsidRPr="00270D11" w14:paraId="36BD61D1" w14:textId="77777777" w:rsidTr="00732404">
        <w:trPr>
          <w:trHeight w:val="255"/>
        </w:trPr>
        <w:tc>
          <w:tcPr>
            <w:tcW w:w="1959" w:type="dxa"/>
            <w:noWrap/>
            <w:vAlign w:val="center"/>
            <w:hideMark/>
          </w:tcPr>
          <w:p w14:paraId="5A069A90" w14:textId="77777777" w:rsidR="009C052C" w:rsidRPr="00270D11" w:rsidRDefault="009C052C" w:rsidP="00732404">
            <w:pPr>
              <w:pStyle w:val="a3"/>
              <w:ind w:left="0"/>
              <w:jc w:val="left"/>
              <w:rPr>
                <w:rFonts w:cs="Times New Roman"/>
                <w:sz w:val="18"/>
                <w:szCs w:val="18"/>
              </w:rPr>
            </w:pPr>
            <w:r w:rsidRPr="00270D11">
              <w:rPr>
                <w:sz w:val="18"/>
                <w:szCs w:val="18"/>
              </w:rPr>
              <w:t>Сингапур</w:t>
            </w:r>
          </w:p>
        </w:tc>
        <w:tc>
          <w:tcPr>
            <w:tcW w:w="1538" w:type="dxa"/>
            <w:noWrap/>
            <w:vAlign w:val="center"/>
            <w:hideMark/>
          </w:tcPr>
          <w:p w14:paraId="4A646BB1" w14:textId="77777777" w:rsidR="009C052C" w:rsidRPr="00270D11" w:rsidRDefault="009C052C" w:rsidP="00732404">
            <w:pPr>
              <w:pStyle w:val="a3"/>
              <w:ind w:left="0"/>
              <w:jc w:val="center"/>
              <w:rPr>
                <w:rFonts w:cs="Times New Roman"/>
                <w:sz w:val="18"/>
                <w:szCs w:val="18"/>
              </w:rPr>
            </w:pPr>
            <w:r w:rsidRPr="00270D11">
              <w:rPr>
                <w:sz w:val="18"/>
                <w:szCs w:val="18"/>
              </w:rPr>
              <w:t>87,8</w:t>
            </w:r>
          </w:p>
        </w:tc>
        <w:tc>
          <w:tcPr>
            <w:tcW w:w="1685" w:type="dxa"/>
            <w:noWrap/>
            <w:vAlign w:val="center"/>
            <w:hideMark/>
          </w:tcPr>
          <w:p w14:paraId="098435ED" w14:textId="77777777" w:rsidR="009C052C" w:rsidRPr="00270D11" w:rsidRDefault="009C052C" w:rsidP="00732404">
            <w:pPr>
              <w:pStyle w:val="a3"/>
              <w:ind w:left="0"/>
              <w:jc w:val="center"/>
              <w:rPr>
                <w:rFonts w:cs="Times New Roman"/>
                <w:sz w:val="18"/>
                <w:szCs w:val="18"/>
              </w:rPr>
            </w:pPr>
            <w:r w:rsidRPr="00270D11">
              <w:rPr>
                <w:sz w:val="18"/>
                <w:szCs w:val="18"/>
              </w:rPr>
              <w:t>303,3</w:t>
            </w:r>
          </w:p>
        </w:tc>
        <w:tc>
          <w:tcPr>
            <w:tcW w:w="1622" w:type="dxa"/>
            <w:noWrap/>
            <w:vAlign w:val="center"/>
            <w:hideMark/>
          </w:tcPr>
          <w:p w14:paraId="301589A9" w14:textId="77777777" w:rsidR="009C052C" w:rsidRPr="00270D11" w:rsidRDefault="009C052C" w:rsidP="00732404">
            <w:pPr>
              <w:pStyle w:val="a3"/>
              <w:ind w:left="0"/>
              <w:jc w:val="center"/>
              <w:rPr>
                <w:rFonts w:cs="Times New Roman"/>
                <w:sz w:val="18"/>
                <w:szCs w:val="18"/>
              </w:rPr>
            </w:pPr>
            <w:r w:rsidRPr="00270D11">
              <w:rPr>
                <w:sz w:val="18"/>
                <w:szCs w:val="18"/>
              </w:rPr>
              <w:t>159,0</w:t>
            </w:r>
          </w:p>
        </w:tc>
        <w:tc>
          <w:tcPr>
            <w:tcW w:w="1418" w:type="dxa"/>
            <w:noWrap/>
            <w:vAlign w:val="center"/>
            <w:hideMark/>
          </w:tcPr>
          <w:p w14:paraId="454ED396" w14:textId="77777777" w:rsidR="009C052C" w:rsidRPr="00270D11" w:rsidRDefault="009C052C" w:rsidP="00732404">
            <w:pPr>
              <w:pStyle w:val="a3"/>
              <w:ind w:left="0"/>
              <w:jc w:val="center"/>
              <w:rPr>
                <w:rFonts w:cs="Times New Roman"/>
                <w:sz w:val="18"/>
                <w:szCs w:val="18"/>
              </w:rPr>
            </w:pPr>
            <w:r w:rsidRPr="00270D11">
              <w:rPr>
                <w:sz w:val="18"/>
                <w:szCs w:val="18"/>
              </w:rPr>
              <w:t>144,3</w:t>
            </w:r>
          </w:p>
        </w:tc>
        <w:tc>
          <w:tcPr>
            <w:tcW w:w="1701" w:type="dxa"/>
            <w:noWrap/>
            <w:vAlign w:val="center"/>
            <w:hideMark/>
          </w:tcPr>
          <w:p w14:paraId="7C180E5C" w14:textId="77777777" w:rsidR="009C052C" w:rsidRPr="00270D11" w:rsidRDefault="009C052C" w:rsidP="00732404">
            <w:pPr>
              <w:pStyle w:val="a3"/>
              <w:ind w:left="0"/>
              <w:jc w:val="center"/>
              <w:rPr>
                <w:rFonts w:cs="Times New Roman"/>
                <w:sz w:val="18"/>
                <w:szCs w:val="18"/>
              </w:rPr>
            </w:pPr>
            <w:r w:rsidRPr="00270D11">
              <w:rPr>
                <w:sz w:val="18"/>
                <w:szCs w:val="18"/>
              </w:rPr>
              <w:t>345,4</w:t>
            </w:r>
          </w:p>
        </w:tc>
        <w:tc>
          <w:tcPr>
            <w:tcW w:w="1559" w:type="dxa"/>
            <w:noWrap/>
            <w:vAlign w:val="center"/>
            <w:hideMark/>
          </w:tcPr>
          <w:p w14:paraId="41EBDCB4" w14:textId="77777777" w:rsidR="009C052C" w:rsidRPr="00270D11" w:rsidRDefault="009C052C" w:rsidP="00732404">
            <w:pPr>
              <w:pStyle w:val="a3"/>
              <w:ind w:left="0"/>
              <w:jc w:val="center"/>
              <w:rPr>
                <w:rFonts w:cs="Times New Roman"/>
                <w:sz w:val="18"/>
                <w:szCs w:val="18"/>
              </w:rPr>
            </w:pPr>
            <w:r w:rsidRPr="00270D11">
              <w:rPr>
                <w:sz w:val="18"/>
                <w:szCs w:val="18"/>
              </w:rPr>
              <w:t>242,8</w:t>
            </w:r>
          </w:p>
        </w:tc>
        <w:tc>
          <w:tcPr>
            <w:tcW w:w="1559" w:type="dxa"/>
            <w:noWrap/>
            <w:vAlign w:val="center"/>
            <w:hideMark/>
          </w:tcPr>
          <w:p w14:paraId="107EB3D8" w14:textId="77777777" w:rsidR="009C052C" w:rsidRPr="00270D11" w:rsidRDefault="009C052C" w:rsidP="00732404">
            <w:pPr>
              <w:pStyle w:val="a3"/>
              <w:ind w:left="0"/>
              <w:jc w:val="center"/>
              <w:rPr>
                <w:rFonts w:cs="Times New Roman"/>
                <w:sz w:val="18"/>
                <w:szCs w:val="18"/>
              </w:rPr>
            </w:pPr>
            <w:r w:rsidRPr="00270D11">
              <w:rPr>
                <w:sz w:val="18"/>
                <w:szCs w:val="18"/>
              </w:rPr>
              <w:t>19,9</w:t>
            </w:r>
          </w:p>
        </w:tc>
        <w:tc>
          <w:tcPr>
            <w:tcW w:w="1560" w:type="dxa"/>
            <w:noWrap/>
            <w:vAlign w:val="center"/>
            <w:hideMark/>
          </w:tcPr>
          <w:p w14:paraId="67C61FC3" w14:textId="77777777" w:rsidR="009C052C" w:rsidRPr="00270D11" w:rsidRDefault="009C052C" w:rsidP="00732404">
            <w:pPr>
              <w:pStyle w:val="a3"/>
              <w:ind w:left="0"/>
              <w:jc w:val="center"/>
              <w:rPr>
                <w:rFonts w:cs="Times New Roman"/>
                <w:sz w:val="18"/>
                <w:szCs w:val="18"/>
              </w:rPr>
            </w:pPr>
            <w:r w:rsidRPr="00270D11">
              <w:rPr>
                <w:sz w:val="18"/>
                <w:szCs w:val="18"/>
              </w:rPr>
              <w:t>59,5</w:t>
            </w:r>
          </w:p>
        </w:tc>
      </w:tr>
      <w:tr w:rsidR="00270D11" w:rsidRPr="00270D11" w14:paraId="1870CC12" w14:textId="77777777" w:rsidTr="00732404">
        <w:trPr>
          <w:trHeight w:val="255"/>
        </w:trPr>
        <w:tc>
          <w:tcPr>
            <w:tcW w:w="1959" w:type="dxa"/>
            <w:noWrap/>
            <w:vAlign w:val="center"/>
            <w:hideMark/>
          </w:tcPr>
          <w:p w14:paraId="1A5E70EF" w14:textId="77777777" w:rsidR="009C052C" w:rsidRPr="00270D11" w:rsidRDefault="009C052C" w:rsidP="00732404">
            <w:pPr>
              <w:pStyle w:val="a3"/>
              <w:ind w:left="0"/>
              <w:jc w:val="left"/>
              <w:rPr>
                <w:rFonts w:cs="Times New Roman"/>
                <w:sz w:val="18"/>
                <w:szCs w:val="18"/>
              </w:rPr>
            </w:pPr>
            <w:r w:rsidRPr="00270D11">
              <w:rPr>
                <w:sz w:val="18"/>
                <w:szCs w:val="18"/>
              </w:rPr>
              <w:t>Республика Корея</w:t>
            </w:r>
          </w:p>
        </w:tc>
        <w:tc>
          <w:tcPr>
            <w:tcW w:w="1538" w:type="dxa"/>
            <w:noWrap/>
            <w:vAlign w:val="center"/>
            <w:hideMark/>
          </w:tcPr>
          <w:p w14:paraId="341F4AC8" w14:textId="77777777" w:rsidR="009C052C" w:rsidRPr="00270D11" w:rsidRDefault="009C052C" w:rsidP="00732404">
            <w:pPr>
              <w:pStyle w:val="a3"/>
              <w:ind w:left="0"/>
              <w:jc w:val="center"/>
              <w:rPr>
                <w:rFonts w:cs="Times New Roman"/>
                <w:sz w:val="18"/>
                <w:szCs w:val="18"/>
              </w:rPr>
            </w:pPr>
            <w:r w:rsidRPr="00270D11">
              <w:rPr>
                <w:sz w:val="18"/>
                <w:szCs w:val="18"/>
              </w:rPr>
              <w:t>566,6</w:t>
            </w:r>
          </w:p>
        </w:tc>
        <w:tc>
          <w:tcPr>
            <w:tcW w:w="1685" w:type="dxa"/>
            <w:noWrap/>
            <w:vAlign w:val="center"/>
            <w:hideMark/>
          </w:tcPr>
          <w:p w14:paraId="2F8498D9" w14:textId="77777777" w:rsidR="009C052C" w:rsidRPr="00270D11" w:rsidRDefault="009C052C" w:rsidP="00732404">
            <w:pPr>
              <w:pStyle w:val="a3"/>
              <w:ind w:left="0"/>
              <w:jc w:val="center"/>
              <w:rPr>
                <w:rFonts w:cs="Times New Roman"/>
                <w:sz w:val="18"/>
                <w:szCs w:val="18"/>
              </w:rPr>
            </w:pPr>
            <w:r w:rsidRPr="00270D11">
              <w:rPr>
                <w:sz w:val="18"/>
                <w:szCs w:val="18"/>
              </w:rPr>
              <w:t>297,2</w:t>
            </w:r>
          </w:p>
        </w:tc>
        <w:tc>
          <w:tcPr>
            <w:tcW w:w="1622" w:type="dxa"/>
            <w:noWrap/>
            <w:vAlign w:val="center"/>
            <w:hideMark/>
          </w:tcPr>
          <w:p w14:paraId="0CE88D89" w14:textId="77777777" w:rsidR="009C052C" w:rsidRPr="00270D11" w:rsidRDefault="009C052C" w:rsidP="00732404">
            <w:pPr>
              <w:pStyle w:val="a3"/>
              <w:ind w:left="0"/>
              <w:jc w:val="center"/>
              <w:rPr>
                <w:rFonts w:cs="Times New Roman"/>
                <w:sz w:val="18"/>
                <w:szCs w:val="18"/>
              </w:rPr>
            </w:pPr>
            <w:r w:rsidRPr="00270D11">
              <w:rPr>
                <w:sz w:val="18"/>
                <w:szCs w:val="18"/>
              </w:rPr>
              <w:t>145,7</w:t>
            </w:r>
          </w:p>
        </w:tc>
        <w:tc>
          <w:tcPr>
            <w:tcW w:w="1418" w:type="dxa"/>
            <w:noWrap/>
            <w:vAlign w:val="center"/>
            <w:hideMark/>
          </w:tcPr>
          <w:p w14:paraId="508A65EF" w14:textId="77777777" w:rsidR="009C052C" w:rsidRPr="00270D11" w:rsidRDefault="009C052C" w:rsidP="00732404">
            <w:pPr>
              <w:pStyle w:val="a3"/>
              <w:ind w:left="0"/>
              <w:jc w:val="center"/>
              <w:rPr>
                <w:rFonts w:cs="Times New Roman"/>
                <w:sz w:val="18"/>
                <w:szCs w:val="18"/>
              </w:rPr>
            </w:pPr>
            <w:r w:rsidRPr="00270D11">
              <w:rPr>
                <w:sz w:val="18"/>
                <w:szCs w:val="18"/>
              </w:rPr>
              <w:t>151,5</w:t>
            </w:r>
          </w:p>
        </w:tc>
        <w:tc>
          <w:tcPr>
            <w:tcW w:w="1701" w:type="dxa"/>
            <w:noWrap/>
            <w:vAlign w:val="center"/>
            <w:hideMark/>
          </w:tcPr>
          <w:p w14:paraId="68755F42" w14:textId="77777777" w:rsidR="009C052C" w:rsidRPr="00270D11" w:rsidRDefault="009C052C" w:rsidP="00732404">
            <w:pPr>
              <w:pStyle w:val="a3"/>
              <w:ind w:left="0"/>
              <w:jc w:val="center"/>
              <w:rPr>
                <w:rFonts w:cs="Times New Roman"/>
                <w:sz w:val="18"/>
                <w:szCs w:val="18"/>
              </w:rPr>
            </w:pPr>
            <w:r w:rsidRPr="00270D11">
              <w:rPr>
                <w:sz w:val="18"/>
                <w:szCs w:val="18"/>
              </w:rPr>
              <w:t>52,5</w:t>
            </w:r>
          </w:p>
        </w:tc>
        <w:tc>
          <w:tcPr>
            <w:tcW w:w="1559" w:type="dxa"/>
            <w:noWrap/>
            <w:vAlign w:val="center"/>
            <w:hideMark/>
          </w:tcPr>
          <w:p w14:paraId="79D45438" w14:textId="77777777" w:rsidR="009C052C" w:rsidRPr="00270D11" w:rsidRDefault="009C052C" w:rsidP="00732404">
            <w:pPr>
              <w:pStyle w:val="a3"/>
              <w:ind w:left="0"/>
              <w:jc w:val="center"/>
              <w:rPr>
                <w:rFonts w:cs="Times New Roman"/>
                <w:sz w:val="18"/>
                <w:szCs w:val="18"/>
              </w:rPr>
            </w:pPr>
            <w:r w:rsidRPr="00270D11">
              <w:rPr>
                <w:sz w:val="18"/>
                <w:szCs w:val="18"/>
              </w:rPr>
              <w:t>260,2</w:t>
            </w:r>
          </w:p>
        </w:tc>
        <w:tc>
          <w:tcPr>
            <w:tcW w:w="1559" w:type="dxa"/>
            <w:noWrap/>
            <w:vAlign w:val="center"/>
            <w:hideMark/>
          </w:tcPr>
          <w:p w14:paraId="61AFE21A" w14:textId="77777777" w:rsidR="009C052C" w:rsidRPr="00270D11" w:rsidRDefault="009C052C" w:rsidP="00732404">
            <w:pPr>
              <w:pStyle w:val="a3"/>
              <w:ind w:left="0"/>
              <w:jc w:val="center"/>
              <w:rPr>
                <w:rFonts w:cs="Times New Roman"/>
                <w:sz w:val="18"/>
                <w:szCs w:val="18"/>
              </w:rPr>
            </w:pPr>
            <w:r w:rsidRPr="00270D11">
              <w:rPr>
                <w:sz w:val="18"/>
                <w:szCs w:val="18"/>
              </w:rPr>
              <w:t>12,4</w:t>
            </w:r>
          </w:p>
        </w:tc>
        <w:tc>
          <w:tcPr>
            <w:tcW w:w="1560" w:type="dxa"/>
            <w:noWrap/>
            <w:vAlign w:val="center"/>
            <w:hideMark/>
          </w:tcPr>
          <w:p w14:paraId="3381DFBB" w14:textId="77777777" w:rsidR="009C052C" w:rsidRPr="00270D11" w:rsidRDefault="009C052C" w:rsidP="00732404">
            <w:pPr>
              <w:pStyle w:val="a3"/>
              <w:ind w:left="0"/>
              <w:jc w:val="center"/>
              <w:rPr>
                <w:rFonts w:cs="Times New Roman"/>
                <w:sz w:val="18"/>
                <w:szCs w:val="18"/>
              </w:rPr>
            </w:pPr>
            <w:r w:rsidRPr="00270D11">
              <w:rPr>
                <w:sz w:val="18"/>
                <w:szCs w:val="18"/>
              </w:rPr>
              <w:t>43,2</w:t>
            </w:r>
          </w:p>
        </w:tc>
      </w:tr>
      <w:tr w:rsidR="00270D11" w:rsidRPr="00270D11" w14:paraId="5A9F9E80" w14:textId="77777777" w:rsidTr="00732404">
        <w:trPr>
          <w:trHeight w:val="255"/>
        </w:trPr>
        <w:tc>
          <w:tcPr>
            <w:tcW w:w="1959" w:type="dxa"/>
            <w:noWrap/>
            <w:vAlign w:val="center"/>
            <w:hideMark/>
          </w:tcPr>
          <w:p w14:paraId="3A519ECA" w14:textId="77777777" w:rsidR="009C052C" w:rsidRPr="00270D11" w:rsidRDefault="009C052C" w:rsidP="00732404">
            <w:pPr>
              <w:pStyle w:val="a3"/>
              <w:ind w:left="0"/>
              <w:jc w:val="left"/>
              <w:rPr>
                <w:rFonts w:cs="Times New Roman"/>
                <w:sz w:val="18"/>
                <w:szCs w:val="18"/>
              </w:rPr>
            </w:pPr>
            <w:r w:rsidRPr="00270D11">
              <w:rPr>
                <w:sz w:val="18"/>
                <w:szCs w:val="18"/>
              </w:rPr>
              <w:t>Малайзия</w:t>
            </w:r>
          </w:p>
        </w:tc>
        <w:tc>
          <w:tcPr>
            <w:tcW w:w="1538" w:type="dxa"/>
            <w:noWrap/>
            <w:vAlign w:val="center"/>
            <w:hideMark/>
          </w:tcPr>
          <w:p w14:paraId="68457376" w14:textId="77777777" w:rsidR="009C052C" w:rsidRPr="00270D11" w:rsidRDefault="009C052C" w:rsidP="00732404">
            <w:pPr>
              <w:pStyle w:val="a3"/>
              <w:ind w:left="0"/>
              <w:jc w:val="center"/>
              <w:rPr>
                <w:rFonts w:cs="Times New Roman"/>
                <w:sz w:val="18"/>
                <w:szCs w:val="18"/>
              </w:rPr>
            </w:pPr>
            <w:r w:rsidRPr="00270D11">
              <w:rPr>
                <w:sz w:val="18"/>
                <w:szCs w:val="18"/>
              </w:rPr>
              <w:t>88,8</w:t>
            </w:r>
          </w:p>
        </w:tc>
        <w:tc>
          <w:tcPr>
            <w:tcW w:w="1685" w:type="dxa"/>
            <w:noWrap/>
            <w:vAlign w:val="center"/>
            <w:hideMark/>
          </w:tcPr>
          <w:p w14:paraId="4B6B6C07" w14:textId="77777777" w:rsidR="009C052C" w:rsidRPr="00270D11" w:rsidRDefault="009C052C" w:rsidP="00732404">
            <w:pPr>
              <w:pStyle w:val="a3"/>
              <w:ind w:left="0"/>
              <w:jc w:val="center"/>
              <w:rPr>
                <w:rFonts w:cs="Times New Roman"/>
                <w:sz w:val="18"/>
                <w:szCs w:val="18"/>
              </w:rPr>
            </w:pPr>
            <w:r w:rsidRPr="00270D11">
              <w:rPr>
                <w:sz w:val="18"/>
                <w:szCs w:val="18"/>
              </w:rPr>
              <w:t>170,5</w:t>
            </w:r>
          </w:p>
        </w:tc>
        <w:tc>
          <w:tcPr>
            <w:tcW w:w="1622" w:type="dxa"/>
            <w:noWrap/>
            <w:vAlign w:val="center"/>
            <w:hideMark/>
          </w:tcPr>
          <w:p w14:paraId="731C338A" w14:textId="77777777" w:rsidR="009C052C" w:rsidRPr="00270D11" w:rsidRDefault="009C052C" w:rsidP="00732404">
            <w:pPr>
              <w:pStyle w:val="a3"/>
              <w:ind w:left="0"/>
              <w:jc w:val="center"/>
              <w:rPr>
                <w:rFonts w:cs="Times New Roman"/>
                <w:sz w:val="18"/>
                <w:szCs w:val="18"/>
              </w:rPr>
            </w:pPr>
            <w:r w:rsidRPr="00270D11">
              <w:rPr>
                <w:sz w:val="18"/>
                <w:szCs w:val="18"/>
              </w:rPr>
              <w:t>83,5</w:t>
            </w:r>
          </w:p>
        </w:tc>
        <w:tc>
          <w:tcPr>
            <w:tcW w:w="1418" w:type="dxa"/>
            <w:noWrap/>
            <w:vAlign w:val="center"/>
            <w:hideMark/>
          </w:tcPr>
          <w:p w14:paraId="1BF21DA9" w14:textId="77777777" w:rsidR="009C052C" w:rsidRPr="00270D11" w:rsidRDefault="009C052C" w:rsidP="00732404">
            <w:pPr>
              <w:pStyle w:val="a3"/>
              <w:ind w:left="0"/>
              <w:jc w:val="center"/>
              <w:rPr>
                <w:rFonts w:cs="Times New Roman"/>
                <w:sz w:val="18"/>
                <w:szCs w:val="18"/>
              </w:rPr>
            </w:pPr>
            <w:r w:rsidRPr="00270D11">
              <w:rPr>
                <w:sz w:val="18"/>
                <w:szCs w:val="18"/>
              </w:rPr>
              <w:t>87,0</w:t>
            </w:r>
          </w:p>
        </w:tc>
        <w:tc>
          <w:tcPr>
            <w:tcW w:w="1701" w:type="dxa"/>
            <w:noWrap/>
            <w:vAlign w:val="center"/>
            <w:hideMark/>
          </w:tcPr>
          <w:p w14:paraId="32689EDB" w14:textId="77777777" w:rsidR="009C052C" w:rsidRPr="00270D11" w:rsidRDefault="009C052C" w:rsidP="00732404">
            <w:pPr>
              <w:pStyle w:val="a3"/>
              <w:ind w:left="0"/>
              <w:jc w:val="center"/>
              <w:rPr>
                <w:rFonts w:cs="Times New Roman"/>
                <w:sz w:val="18"/>
                <w:szCs w:val="18"/>
              </w:rPr>
            </w:pPr>
            <w:r w:rsidRPr="00270D11">
              <w:rPr>
                <w:sz w:val="18"/>
                <w:szCs w:val="18"/>
              </w:rPr>
              <w:t>192,1</w:t>
            </w:r>
          </w:p>
        </w:tc>
        <w:tc>
          <w:tcPr>
            <w:tcW w:w="1559" w:type="dxa"/>
            <w:noWrap/>
            <w:vAlign w:val="center"/>
            <w:hideMark/>
          </w:tcPr>
          <w:p w14:paraId="72A315D1" w14:textId="77777777" w:rsidR="009C052C" w:rsidRPr="00270D11" w:rsidRDefault="009C052C" w:rsidP="00732404">
            <w:pPr>
              <w:pStyle w:val="a3"/>
              <w:ind w:left="0"/>
              <w:jc w:val="center"/>
              <w:rPr>
                <w:rFonts w:cs="Times New Roman"/>
                <w:sz w:val="18"/>
                <w:szCs w:val="18"/>
              </w:rPr>
            </w:pPr>
            <w:r w:rsidRPr="00270D11">
              <w:rPr>
                <w:sz w:val="18"/>
                <w:szCs w:val="18"/>
              </w:rPr>
              <w:t>151,6</w:t>
            </w:r>
          </w:p>
        </w:tc>
        <w:tc>
          <w:tcPr>
            <w:tcW w:w="1559" w:type="dxa"/>
            <w:noWrap/>
            <w:vAlign w:val="center"/>
            <w:hideMark/>
          </w:tcPr>
          <w:p w14:paraId="7588E018" w14:textId="77777777" w:rsidR="009C052C" w:rsidRPr="00270D11" w:rsidRDefault="009C052C" w:rsidP="00732404">
            <w:pPr>
              <w:pStyle w:val="a3"/>
              <w:ind w:left="0"/>
              <w:jc w:val="center"/>
              <w:rPr>
                <w:rFonts w:cs="Times New Roman"/>
                <w:sz w:val="18"/>
                <w:szCs w:val="18"/>
              </w:rPr>
            </w:pPr>
            <w:r w:rsidRPr="00270D11">
              <w:rPr>
                <w:sz w:val="18"/>
                <w:szCs w:val="18"/>
              </w:rPr>
              <w:t>11,1</w:t>
            </w:r>
          </w:p>
        </w:tc>
        <w:tc>
          <w:tcPr>
            <w:tcW w:w="1560" w:type="dxa"/>
            <w:noWrap/>
            <w:vAlign w:val="center"/>
            <w:hideMark/>
          </w:tcPr>
          <w:p w14:paraId="1F09EB96" w14:textId="77777777" w:rsidR="009C052C" w:rsidRPr="00270D11" w:rsidRDefault="009C052C" w:rsidP="00732404">
            <w:pPr>
              <w:pStyle w:val="a3"/>
              <w:ind w:left="0"/>
              <w:jc w:val="center"/>
              <w:rPr>
                <w:rFonts w:cs="Times New Roman"/>
                <w:sz w:val="18"/>
                <w:szCs w:val="18"/>
              </w:rPr>
            </w:pPr>
            <w:r w:rsidRPr="00270D11">
              <w:rPr>
                <w:sz w:val="18"/>
                <w:szCs w:val="18"/>
              </w:rPr>
              <w:t>56,0</w:t>
            </w:r>
          </w:p>
        </w:tc>
      </w:tr>
      <w:tr w:rsidR="00270D11" w:rsidRPr="00270D11" w14:paraId="4B12DFFE" w14:textId="77777777" w:rsidTr="00732404">
        <w:trPr>
          <w:trHeight w:val="255"/>
        </w:trPr>
        <w:tc>
          <w:tcPr>
            <w:tcW w:w="1959" w:type="dxa"/>
            <w:noWrap/>
            <w:vAlign w:val="center"/>
            <w:hideMark/>
          </w:tcPr>
          <w:p w14:paraId="38907981" w14:textId="77777777" w:rsidR="009C052C" w:rsidRPr="00270D11" w:rsidRDefault="009C052C" w:rsidP="00732404">
            <w:pPr>
              <w:pStyle w:val="a3"/>
              <w:ind w:left="0"/>
              <w:jc w:val="left"/>
              <w:rPr>
                <w:rFonts w:cs="Times New Roman"/>
                <w:sz w:val="18"/>
                <w:szCs w:val="18"/>
              </w:rPr>
            </w:pPr>
            <w:r w:rsidRPr="00270D11">
              <w:rPr>
                <w:sz w:val="18"/>
                <w:szCs w:val="18"/>
              </w:rPr>
              <w:t>Таиланд</w:t>
            </w:r>
          </w:p>
        </w:tc>
        <w:tc>
          <w:tcPr>
            <w:tcW w:w="1538" w:type="dxa"/>
            <w:noWrap/>
            <w:vAlign w:val="center"/>
            <w:hideMark/>
          </w:tcPr>
          <w:p w14:paraId="19921E03" w14:textId="77777777" w:rsidR="009C052C" w:rsidRPr="00270D11" w:rsidRDefault="009C052C" w:rsidP="00732404">
            <w:pPr>
              <w:pStyle w:val="a3"/>
              <w:ind w:left="0"/>
              <w:jc w:val="center"/>
              <w:rPr>
                <w:rFonts w:cs="Times New Roman"/>
                <w:sz w:val="18"/>
                <w:szCs w:val="18"/>
              </w:rPr>
            </w:pPr>
            <w:r w:rsidRPr="00270D11">
              <w:rPr>
                <w:sz w:val="18"/>
                <w:szCs w:val="18"/>
              </w:rPr>
              <w:t>169,2</w:t>
            </w:r>
          </w:p>
        </w:tc>
        <w:tc>
          <w:tcPr>
            <w:tcW w:w="1685" w:type="dxa"/>
            <w:noWrap/>
            <w:vAlign w:val="center"/>
            <w:hideMark/>
          </w:tcPr>
          <w:p w14:paraId="15960BE5" w14:textId="77777777" w:rsidR="009C052C" w:rsidRPr="00270D11" w:rsidRDefault="009C052C" w:rsidP="00732404">
            <w:pPr>
              <w:pStyle w:val="a3"/>
              <w:ind w:left="0"/>
              <w:jc w:val="center"/>
              <w:rPr>
                <w:rFonts w:cs="Times New Roman"/>
                <w:sz w:val="18"/>
                <w:szCs w:val="18"/>
              </w:rPr>
            </w:pPr>
            <w:r w:rsidRPr="00270D11">
              <w:rPr>
                <w:sz w:val="18"/>
                <w:szCs w:val="18"/>
              </w:rPr>
              <w:t>151,9</w:t>
            </w:r>
          </w:p>
        </w:tc>
        <w:tc>
          <w:tcPr>
            <w:tcW w:w="1622" w:type="dxa"/>
            <w:noWrap/>
            <w:vAlign w:val="center"/>
            <w:hideMark/>
          </w:tcPr>
          <w:p w14:paraId="38530983" w14:textId="77777777" w:rsidR="009C052C" w:rsidRPr="00270D11" w:rsidRDefault="009C052C" w:rsidP="00732404">
            <w:pPr>
              <w:pStyle w:val="a3"/>
              <w:ind w:left="0"/>
              <w:jc w:val="center"/>
              <w:rPr>
                <w:rFonts w:cs="Times New Roman"/>
                <w:sz w:val="18"/>
                <w:szCs w:val="18"/>
              </w:rPr>
            </w:pPr>
            <w:r w:rsidRPr="00270D11">
              <w:rPr>
                <w:sz w:val="18"/>
                <w:szCs w:val="18"/>
              </w:rPr>
              <w:t>70,3</w:t>
            </w:r>
          </w:p>
        </w:tc>
        <w:tc>
          <w:tcPr>
            <w:tcW w:w="1418" w:type="dxa"/>
            <w:noWrap/>
            <w:vAlign w:val="center"/>
            <w:hideMark/>
          </w:tcPr>
          <w:p w14:paraId="64A0BEB4" w14:textId="77777777" w:rsidR="009C052C" w:rsidRPr="00270D11" w:rsidRDefault="009C052C" w:rsidP="00732404">
            <w:pPr>
              <w:pStyle w:val="a3"/>
              <w:ind w:left="0"/>
              <w:jc w:val="center"/>
              <w:rPr>
                <w:rFonts w:cs="Times New Roman"/>
                <w:sz w:val="18"/>
                <w:szCs w:val="18"/>
              </w:rPr>
            </w:pPr>
            <w:r w:rsidRPr="00270D11">
              <w:rPr>
                <w:sz w:val="18"/>
                <w:szCs w:val="18"/>
              </w:rPr>
              <w:t>81,6</w:t>
            </w:r>
          </w:p>
        </w:tc>
        <w:tc>
          <w:tcPr>
            <w:tcW w:w="1701" w:type="dxa"/>
            <w:noWrap/>
            <w:vAlign w:val="center"/>
            <w:hideMark/>
          </w:tcPr>
          <w:p w14:paraId="05C0F09C" w14:textId="77777777" w:rsidR="009C052C" w:rsidRPr="00270D11" w:rsidRDefault="009C052C" w:rsidP="00732404">
            <w:pPr>
              <w:pStyle w:val="a3"/>
              <w:ind w:left="0"/>
              <w:jc w:val="center"/>
              <w:rPr>
                <w:rFonts w:cs="Times New Roman"/>
                <w:sz w:val="18"/>
                <w:szCs w:val="18"/>
              </w:rPr>
            </w:pPr>
            <w:r w:rsidRPr="00270D11">
              <w:rPr>
                <w:sz w:val="18"/>
                <w:szCs w:val="18"/>
              </w:rPr>
              <w:t>89,8</w:t>
            </w:r>
          </w:p>
        </w:tc>
        <w:tc>
          <w:tcPr>
            <w:tcW w:w="1559" w:type="dxa"/>
            <w:noWrap/>
            <w:vAlign w:val="center"/>
            <w:hideMark/>
          </w:tcPr>
          <w:p w14:paraId="55DB55C1" w14:textId="77777777" w:rsidR="009C052C" w:rsidRPr="00270D11" w:rsidRDefault="009C052C" w:rsidP="00732404">
            <w:pPr>
              <w:pStyle w:val="a3"/>
              <w:ind w:left="0"/>
              <w:jc w:val="center"/>
              <w:rPr>
                <w:rFonts w:cs="Times New Roman"/>
                <w:sz w:val="18"/>
                <w:szCs w:val="18"/>
              </w:rPr>
            </w:pPr>
            <w:r w:rsidRPr="00270D11">
              <w:rPr>
                <w:sz w:val="18"/>
                <w:szCs w:val="18"/>
              </w:rPr>
              <w:t>127,2</w:t>
            </w:r>
          </w:p>
        </w:tc>
        <w:tc>
          <w:tcPr>
            <w:tcW w:w="1559" w:type="dxa"/>
            <w:noWrap/>
            <w:vAlign w:val="center"/>
            <w:hideMark/>
          </w:tcPr>
          <w:p w14:paraId="5A75B915" w14:textId="77777777" w:rsidR="009C052C" w:rsidRPr="00270D11" w:rsidRDefault="009C052C" w:rsidP="00732404">
            <w:pPr>
              <w:pStyle w:val="a3"/>
              <w:ind w:left="0"/>
              <w:jc w:val="center"/>
              <w:rPr>
                <w:rFonts w:cs="Times New Roman"/>
                <w:sz w:val="18"/>
                <w:szCs w:val="18"/>
              </w:rPr>
            </w:pPr>
            <w:r w:rsidRPr="00270D11">
              <w:rPr>
                <w:sz w:val="18"/>
                <w:szCs w:val="18"/>
              </w:rPr>
              <w:t>16,3</w:t>
            </w:r>
          </w:p>
        </w:tc>
        <w:tc>
          <w:tcPr>
            <w:tcW w:w="1560" w:type="dxa"/>
            <w:noWrap/>
            <w:vAlign w:val="center"/>
            <w:hideMark/>
          </w:tcPr>
          <w:p w14:paraId="714A5103" w14:textId="77777777" w:rsidR="009C052C" w:rsidRPr="00270D11" w:rsidRDefault="009C052C" w:rsidP="00732404">
            <w:pPr>
              <w:pStyle w:val="a3"/>
              <w:ind w:left="0"/>
              <w:jc w:val="center"/>
              <w:rPr>
                <w:rFonts w:cs="Times New Roman"/>
                <w:sz w:val="18"/>
                <w:szCs w:val="18"/>
              </w:rPr>
            </w:pPr>
            <w:r w:rsidRPr="00270D11">
              <w:rPr>
                <w:sz w:val="18"/>
                <w:szCs w:val="18"/>
              </w:rPr>
              <w:t>35,5</w:t>
            </w:r>
          </w:p>
        </w:tc>
      </w:tr>
      <w:tr w:rsidR="00270D11" w:rsidRPr="00270D11" w14:paraId="51254CF0" w14:textId="77777777" w:rsidTr="00732404">
        <w:trPr>
          <w:trHeight w:val="255"/>
        </w:trPr>
        <w:tc>
          <w:tcPr>
            <w:tcW w:w="1959" w:type="dxa"/>
            <w:noWrap/>
            <w:vAlign w:val="center"/>
            <w:hideMark/>
          </w:tcPr>
          <w:p w14:paraId="2E27EF83" w14:textId="77777777" w:rsidR="009C052C" w:rsidRPr="00270D11" w:rsidRDefault="009C052C" w:rsidP="00732404">
            <w:pPr>
              <w:pStyle w:val="a3"/>
              <w:ind w:left="0"/>
              <w:jc w:val="left"/>
              <w:rPr>
                <w:rFonts w:cs="Times New Roman"/>
                <w:sz w:val="18"/>
                <w:szCs w:val="18"/>
              </w:rPr>
            </w:pPr>
            <w:r w:rsidRPr="00270D11">
              <w:rPr>
                <w:sz w:val="18"/>
                <w:szCs w:val="18"/>
              </w:rPr>
              <w:t>Индонезия</w:t>
            </w:r>
          </w:p>
        </w:tc>
        <w:tc>
          <w:tcPr>
            <w:tcW w:w="1538" w:type="dxa"/>
            <w:noWrap/>
            <w:vAlign w:val="center"/>
            <w:hideMark/>
          </w:tcPr>
          <w:p w14:paraId="4D1C3F11" w14:textId="77777777" w:rsidR="009C052C" w:rsidRPr="00270D11" w:rsidRDefault="009C052C" w:rsidP="00732404">
            <w:pPr>
              <w:pStyle w:val="a3"/>
              <w:ind w:left="0"/>
              <w:jc w:val="center"/>
              <w:rPr>
                <w:rFonts w:cs="Times New Roman"/>
                <w:sz w:val="18"/>
                <w:szCs w:val="18"/>
              </w:rPr>
            </w:pPr>
            <w:r w:rsidRPr="00270D11">
              <w:rPr>
                <w:sz w:val="18"/>
                <w:szCs w:val="18"/>
              </w:rPr>
              <w:t>202,1</w:t>
            </w:r>
          </w:p>
        </w:tc>
        <w:tc>
          <w:tcPr>
            <w:tcW w:w="1685" w:type="dxa"/>
            <w:noWrap/>
            <w:vAlign w:val="center"/>
            <w:hideMark/>
          </w:tcPr>
          <w:p w14:paraId="4FAC5E25" w14:textId="77777777" w:rsidR="009C052C" w:rsidRPr="00270D11" w:rsidRDefault="009C052C" w:rsidP="00732404">
            <w:pPr>
              <w:pStyle w:val="a3"/>
              <w:ind w:left="0"/>
              <w:jc w:val="center"/>
              <w:rPr>
                <w:rFonts w:cs="Times New Roman"/>
                <w:sz w:val="18"/>
                <w:szCs w:val="18"/>
              </w:rPr>
            </w:pPr>
            <w:r w:rsidRPr="00270D11">
              <w:rPr>
                <w:sz w:val="18"/>
                <w:szCs w:val="18"/>
              </w:rPr>
              <w:t>109,1</w:t>
            </w:r>
          </w:p>
        </w:tc>
        <w:tc>
          <w:tcPr>
            <w:tcW w:w="1622" w:type="dxa"/>
            <w:noWrap/>
            <w:vAlign w:val="center"/>
            <w:hideMark/>
          </w:tcPr>
          <w:p w14:paraId="22A48BA8" w14:textId="77777777" w:rsidR="009C052C" w:rsidRPr="00270D11" w:rsidRDefault="009C052C" w:rsidP="00732404">
            <w:pPr>
              <w:pStyle w:val="a3"/>
              <w:ind w:left="0"/>
              <w:jc w:val="center"/>
              <w:rPr>
                <w:rFonts w:cs="Times New Roman"/>
                <w:sz w:val="18"/>
                <w:szCs w:val="18"/>
              </w:rPr>
            </w:pPr>
            <w:r w:rsidRPr="00270D11">
              <w:rPr>
                <w:sz w:val="18"/>
                <w:szCs w:val="18"/>
              </w:rPr>
              <w:t>53,2</w:t>
            </w:r>
          </w:p>
        </w:tc>
        <w:tc>
          <w:tcPr>
            <w:tcW w:w="1418" w:type="dxa"/>
            <w:noWrap/>
            <w:vAlign w:val="center"/>
            <w:hideMark/>
          </w:tcPr>
          <w:p w14:paraId="1D8E7A2F" w14:textId="77777777" w:rsidR="009C052C" w:rsidRPr="00270D11" w:rsidRDefault="009C052C" w:rsidP="00732404">
            <w:pPr>
              <w:pStyle w:val="a3"/>
              <w:ind w:left="0"/>
              <w:jc w:val="center"/>
              <w:rPr>
                <w:rFonts w:cs="Times New Roman"/>
                <w:sz w:val="18"/>
                <w:szCs w:val="18"/>
              </w:rPr>
            </w:pPr>
            <w:r w:rsidRPr="00270D11">
              <w:rPr>
                <w:sz w:val="18"/>
                <w:szCs w:val="18"/>
              </w:rPr>
              <w:t>55,9</w:t>
            </w:r>
          </w:p>
        </w:tc>
        <w:tc>
          <w:tcPr>
            <w:tcW w:w="1701" w:type="dxa"/>
            <w:noWrap/>
            <w:vAlign w:val="center"/>
            <w:hideMark/>
          </w:tcPr>
          <w:p w14:paraId="7DF221DB" w14:textId="77777777" w:rsidR="009C052C" w:rsidRPr="00270D11" w:rsidRDefault="009C052C" w:rsidP="00732404">
            <w:pPr>
              <w:pStyle w:val="a3"/>
              <w:ind w:left="0"/>
              <w:jc w:val="center"/>
              <w:rPr>
                <w:rFonts w:cs="Times New Roman"/>
                <w:sz w:val="18"/>
                <w:szCs w:val="18"/>
              </w:rPr>
            </w:pPr>
            <w:r w:rsidRPr="00270D11">
              <w:rPr>
                <w:sz w:val="18"/>
                <w:szCs w:val="18"/>
              </w:rPr>
              <w:t>54,0</w:t>
            </w:r>
          </w:p>
        </w:tc>
        <w:tc>
          <w:tcPr>
            <w:tcW w:w="1559" w:type="dxa"/>
            <w:noWrap/>
            <w:vAlign w:val="center"/>
            <w:hideMark/>
          </w:tcPr>
          <w:p w14:paraId="4D09C505" w14:textId="77777777" w:rsidR="009C052C" w:rsidRPr="00270D11" w:rsidRDefault="009C052C" w:rsidP="00732404">
            <w:pPr>
              <w:pStyle w:val="a3"/>
              <w:ind w:left="0"/>
              <w:jc w:val="center"/>
              <w:rPr>
                <w:rFonts w:cs="Times New Roman"/>
                <w:sz w:val="18"/>
                <w:szCs w:val="18"/>
              </w:rPr>
            </w:pPr>
            <w:r w:rsidRPr="00270D11">
              <w:rPr>
                <w:sz w:val="18"/>
                <w:szCs w:val="18"/>
              </w:rPr>
              <w:t>86,0</w:t>
            </w:r>
          </w:p>
        </w:tc>
        <w:tc>
          <w:tcPr>
            <w:tcW w:w="1559" w:type="dxa"/>
            <w:noWrap/>
            <w:vAlign w:val="center"/>
            <w:hideMark/>
          </w:tcPr>
          <w:p w14:paraId="0AD83167" w14:textId="77777777" w:rsidR="009C052C" w:rsidRPr="00270D11" w:rsidRDefault="009C052C" w:rsidP="00732404">
            <w:pPr>
              <w:pStyle w:val="a3"/>
              <w:ind w:left="0"/>
              <w:jc w:val="center"/>
              <w:rPr>
                <w:rFonts w:cs="Times New Roman"/>
                <w:sz w:val="18"/>
                <w:szCs w:val="18"/>
              </w:rPr>
            </w:pPr>
            <w:r w:rsidRPr="00270D11">
              <w:rPr>
                <w:sz w:val="18"/>
                <w:szCs w:val="18"/>
              </w:rPr>
              <w:t>21,2</w:t>
            </w:r>
          </w:p>
        </w:tc>
        <w:tc>
          <w:tcPr>
            <w:tcW w:w="1560" w:type="dxa"/>
            <w:noWrap/>
            <w:vAlign w:val="center"/>
            <w:hideMark/>
          </w:tcPr>
          <w:p w14:paraId="22EBF511" w14:textId="77777777" w:rsidR="009C052C" w:rsidRPr="00270D11" w:rsidRDefault="009C052C" w:rsidP="00732404">
            <w:pPr>
              <w:pStyle w:val="a3"/>
              <w:ind w:left="0"/>
              <w:jc w:val="center"/>
              <w:rPr>
                <w:rFonts w:cs="Times New Roman"/>
                <w:sz w:val="18"/>
                <w:szCs w:val="18"/>
              </w:rPr>
            </w:pPr>
            <w:r w:rsidRPr="00270D11">
              <w:rPr>
                <w:sz w:val="18"/>
                <w:szCs w:val="18"/>
              </w:rPr>
              <w:t>53,7</w:t>
            </w:r>
          </w:p>
        </w:tc>
      </w:tr>
      <w:tr w:rsidR="00270D11" w:rsidRPr="00270D11" w14:paraId="62565957" w14:textId="77777777" w:rsidTr="00732404">
        <w:trPr>
          <w:trHeight w:val="255"/>
        </w:trPr>
        <w:tc>
          <w:tcPr>
            <w:tcW w:w="1959" w:type="dxa"/>
            <w:noWrap/>
            <w:vAlign w:val="center"/>
            <w:hideMark/>
          </w:tcPr>
          <w:p w14:paraId="1F058322" w14:textId="77777777" w:rsidR="009C052C" w:rsidRPr="00270D11" w:rsidRDefault="009C052C" w:rsidP="00732404">
            <w:pPr>
              <w:pStyle w:val="a3"/>
              <w:ind w:left="0"/>
              <w:jc w:val="left"/>
              <w:rPr>
                <w:rFonts w:cs="Times New Roman"/>
                <w:sz w:val="18"/>
                <w:szCs w:val="18"/>
              </w:rPr>
            </w:pPr>
            <w:r w:rsidRPr="00270D11">
              <w:rPr>
                <w:sz w:val="18"/>
                <w:szCs w:val="18"/>
              </w:rPr>
              <w:t>Филиппины</w:t>
            </w:r>
          </w:p>
        </w:tc>
        <w:tc>
          <w:tcPr>
            <w:tcW w:w="1538" w:type="dxa"/>
            <w:noWrap/>
            <w:vAlign w:val="center"/>
            <w:hideMark/>
          </w:tcPr>
          <w:p w14:paraId="31847111" w14:textId="77777777" w:rsidR="009C052C" w:rsidRPr="00270D11" w:rsidRDefault="009C052C" w:rsidP="00732404">
            <w:pPr>
              <w:pStyle w:val="a3"/>
              <w:ind w:left="0"/>
              <w:jc w:val="center"/>
              <w:rPr>
                <w:rFonts w:cs="Times New Roman"/>
                <w:sz w:val="18"/>
                <w:szCs w:val="18"/>
              </w:rPr>
            </w:pPr>
            <w:r w:rsidRPr="00270D11">
              <w:rPr>
                <w:sz w:val="18"/>
                <w:szCs w:val="18"/>
              </w:rPr>
              <w:t>84,8</w:t>
            </w:r>
          </w:p>
        </w:tc>
        <w:tc>
          <w:tcPr>
            <w:tcW w:w="1685" w:type="dxa"/>
            <w:noWrap/>
            <w:vAlign w:val="center"/>
            <w:hideMark/>
          </w:tcPr>
          <w:p w14:paraId="40F2581E" w14:textId="77777777" w:rsidR="009C052C" w:rsidRPr="00270D11" w:rsidRDefault="009C052C" w:rsidP="00732404">
            <w:pPr>
              <w:pStyle w:val="a3"/>
              <w:ind w:left="0"/>
              <w:jc w:val="center"/>
              <w:rPr>
                <w:rFonts w:cs="Times New Roman"/>
                <w:sz w:val="18"/>
                <w:szCs w:val="18"/>
              </w:rPr>
            </w:pPr>
            <w:r w:rsidRPr="00270D11">
              <w:rPr>
                <w:sz w:val="18"/>
                <w:szCs w:val="18"/>
              </w:rPr>
              <w:t>48,6</w:t>
            </w:r>
          </w:p>
        </w:tc>
        <w:tc>
          <w:tcPr>
            <w:tcW w:w="1622" w:type="dxa"/>
            <w:noWrap/>
            <w:vAlign w:val="center"/>
            <w:hideMark/>
          </w:tcPr>
          <w:p w14:paraId="2C2B408E" w14:textId="77777777" w:rsidR="009C052C" w:rsidRPr="00270D11" w:rsidRDefault="009C052C" w:rsidP="00732404">
            <w:pPr>
              <w:pStyle w:val="a3"/>
              <w:ind w:left="0"/>
              <w:jc w:val="center"/>
              <w:rPr>
                <w:rFonts w:cs="Times New Roman"/>
                <w:sz w:val="18"/>
                <w:szCs w:val="18"/>
              </w:rPr>
            </w:pPr>
            <w:r w:rsidRPr="00270D11">
              <w:rPr>
                <w:sz w:val="18"/>
                <w:szCs w:val="18"/>
              </w:rPr>
              <w:t>22,0</w:t>
            </w:r>
          </w:p>
        </w:tc>
        <w:tc>
          <w:tcPr>
            <w:tcW w:w="1418" w:type="dxa"/>
            <w:noWrap/>
            <w:vAlign w:val="center"/>
            <w:hideMark/>
          </w:tcPr>
          <w:p w14:paraId="12585045" w14:textId="77777777" w:rsidR="009C052C" w:rsidRPr="00270D11" w:rsidRDefault="009C052C" w:rsidP="00732404">
            <w:pPr>
              <w:pStyle w:val="a3"/>
              <w:ind w:left="0"/>
              <w:jc w:val="center"/>
              <w:rPr>
                <w:rFonts w:cs="Times New Roman"/>
                <w:sz w:val="18"/>
                <w:szCs w:val="18"/>
              </w:rPr>
            </w:pPr>
            <w:r w:rsidRPr="00270D11">
              <w:rPr>
                <w:sz w:val="18"/>
                <w:szCs w:val="18"/>
              </w:rPr>
              <w:t>26,6</w:t>
            </w:r>
          </w:p>
        </w:tc>
        <w:tc>
          <w:tcPr>
            <w:tcW w:w="1701" w:type="dxa"/>
            <w:noWrap/>
            <w:vAlign w:val="center"/>
            <w:hideMark/>
          </w:tcPr>
          <w:p w14:paraId="610C21E2" w14:textId="77777777" w:rsidR="009C052C" w:rsidRPr="00270D11" w:rsidRDefault="009C052C" w:rsidP="00732404">
            <w:pPr>
              <w:pStyle w:val="a3"/>
              <w:ind w:left="0"/>
              <w:jc w:val="center"/>
              <w:rPr>
                <w:rFonts w:cs="Times New Roman"/>
                <w:sz w:val="18"/>
                <w:szCs w:val="18"/>
              </w:rPr>
            </w:pPr>
            <w:r w:rsidRPr="00270D11">
              <w:rPr>
                <w:sz w:val="18"/>
                <w:szCs w:val="18"/>
              </w:rPr>
              <w:t>57,3</w:t>
            </w:r>
          </w:p>
        </w:tc>
        <w:tc>
          <w:tcPr>
            <w:tcW w:w="1559" w:type="dxa"/>
            <w:noWrap/>
            <w:vAlign w:val="center"/>
            <w:hideMark/>
          </w:tcPr>
          <w:p w14:paraId="297CCB7F" w14:textId="77777777" w:rsidR="009C052C" w:rsidRPr="00270D11" w:rsidRDefault="009C052C" w:rsidP="00732404">
            <w:pPr>
              <w:pStyle w:val="a3"/>
              <w:ind w:left="0"/>
              <w:jc w:val="center"/>
              <w:rPr>
                <w:rFonts w:cs="Times New Roman"/>
                <w:sz w:val="18"/>
                <w:szCs w:val="18"/>
              </w:rPr>
            </w:pPr>
            <w:r w:rsidRPr="00270D11">
              <w:rPr>
                <w:sz w:val="18"/>
                <w:szCs w:val="18"/>
              </w:rPr>
              <w:t>43,4</w:t>
            </w:r>
          </w:p>
        </w:tc>
        <w:tc>
          <w:tcPr>
            <w:tcW w:w="1559" w:type="dxa"/>
            <w:noWrap/>
            <w:vAlign w:val="center"/>
            <w:hideMark/>
          </w:tcPr>
          <w:p w14:paraId="33978C4C" w14:textId="77777777" w:rsidR="009C052C" w:rsidRPr="00270D11" w:rsidRDefault="009C052C" w:rsidP="00732404">
            <w:pPr>
              <w:pStyle w:val="a3"/>
              <w:ind w:left="0"/>
              <w:jc w:val="center"/>
              <w:rPr>
                <w:rFonts w:cs="Times New Roman"/>
                <w:sz w:val="18"/>
                <w:szCs w:val="18"/>
              </w:rPr>
            </w:pPr>
            <w:r w:rsidRPr="00270D11">
              <w:rPr>
                <w:sz w:val="18"/>
                <w:szCs w:val="18"/>
              </w:rPr>
              <w:t>10,7</w:t>
            </w:r>
          </w:p>
        </w:tc>
        <w:tc>
          <w:tcPr>
            <w:tcW w:w="1560" w:type="dxa"/>
            <w:noWrap/>
            <w:vAlign w:val="center"/>
            <w:hideMark/>
          </w:tcPr>
          <w:p w14:paraId="57EE0C2F" w14:textId="77777777" w:rsidR="009C052C" w:rsidRPr="00270D11" w:rsidRDefault="009C052C" w:rsidP="00732404">
            <w:pPr>
              <w:pStyle w:val="a3"/>
              <w:ind w:left="0"/>
              <w:jc w:val="center"/>
              <w:rPr>
                <w:rFonts w:cs="Times New Roman"/>
                <w:sz w:val="18"/>
                <w:szCs w:val="18"/>
              </w:rPr>
            </w:pPr>
            <w:r w:rsidRPr="00270D11">
              <w:rPr>
                <w:sz w:val="18"/>
                <w:szCs w:val="18"/>
              </w:rPr>
              <w:t>43,0</w:t>
            </w:r>
          </w:p>
        </w:tc>
      </w:tr>
      <w:tr w:rsidR="00270D11" w:rsidRPr="00270D11" w14:paraId="5141B118" w14:textId="77777777" w:rsidTr="00732404">
        <w:trPr>
          <w:trHeight w:val="255"/>
        </w:trPr>
        <w:tc>
          <w:tcPr>
            <w:tcW w:w="1959" w:type="dxa"/>
            <w:noWrap/>
            <w:vAlign w:val="center"/>
            <w:hideMark/>
          </w:tcPr>
          <w:p w14:paraId="25AE3885" w14:textId="77777777" w:rsidR="009C052C" w:rsidRPr="00270D11" w:rsidRDefault="009C052C" w:rsidP="00732404">
            <w:pPr>
              <w:pStyle w:val="a3"/>
              <w:ind w:left="0"/>
              <w:jc w:val="left"/>
              <w:rPr>
                <w:rFonts w:cs="Times New Roman"/>
                <w:sz w:val="18"/>
                <w:szCs w:val="18"/>
              </w:rPr>
            </w:pPr>
            <w:r w:rsidRPr="00270D11">
              <w:rPr>
                <w:sz w:val="18"/>
                <w:szCs w:val="18"/>
              </w:rPr>
              <w:t>Вьетнам</w:t>
            </w:r>
          </w:p>
        </w:tc>
        <w:tc>
          <w:tcPr>
            <w:tcW w:w="1538" w:type="dxa"/>
            <w:noWrap/>
            <w:vAlign w:val="center"/>
            <w:hideMark/>
          </w:tcPr>
          <w:p w14:paraId="27BB1EF5" w14:textId="77777777" w:rsidR="009C052C" w:rsidRPr="00270D11" w:rsidRDefault="009C052C" w:rsidP="00732404">
            <w:pPr>
              <w:pStyle w:val="a3"/>
              <w:ind w:left="0"/>
              <w:jc w:val="center"/>
              <w:rPr>
                <w:rFonts w:cs="Times New Roman"/>
                <w:sz w:val="18"/>
                <w:szCs w:val="18"/>
              </w:rPr>
            </w:pPr>
            <w:r w:rsidRPr="00270D11">
              <w:rPr>
                <w:sz w:val="18"/>
                <w:szCs w:val="18"/>
              </w:rPr>
              <w:t>20,8</w:t>
            </w:r>
          </w:p>
        </w:tc>
        <w:tc>
          <w:tcPr>
            <w:tcW w:w="1685" w:type="dxa"/>
            <w:noWrap/>
            <w:vAlign w:val="center"/>
            <w:hideMark/>
          </w:tcPr>
          <w:p w14:paraId="509F7246" w14:textId="77777777" w:rsidR="009C052C" w:rsidRPr="00270D11" w:rsidRDefault="009C052C" w:rsidP="00732404">
            <w:pPr>
              <w:pStyle w:val="a3"/>
              <w:ind w:left="0"/>
              <w:jc w:val="center"/>
              <w:rPr>
                <w:rFonts w:cs="Times New Roman"/>
                <w:sz w:val="18"/>
                <w:szCs w:val="18"/>
              </w:rPr>
            </w:pPr>
            <w:r w:rsidRPr="00270D11">
              <w:rPr>
                <w:sz w:val="18"/>
                <w:szCs w:val="18"/>
              </w:rPr>
              <w:t>15,5</w:t>
            </w:r>
          </w:p>
        </w:tc>
        <w:tc>
          <w:tcPr>
            <w:tcW w:w="1622" w:type="dxa"/>
            <w:noWrap/>
            <w:vAlign w:val="center"/>
            <w:hideMark/>
          </w:tcPr>
          <w:p w14:paraId="0FEFB608" w14:textId="77777777" w:rsidR="009C052C" w:rsidRPr="00270D11" w:rsidRDefault="009C052C" w:rsidP="00732404">
            <w:pPr>
              <w:pStyle w:val="a3"/>
              <w:ind w:left="0"/>
              <w:jc w:val="center"/>
              <w:rPr>
                <w:rFonts w:cs="Times New Roman"/>
                <w:sz w:val="18"/>
                <w:szCs w:val="18"/>
              </w:rPr>
            </w:pPr>
            <w:r w:rsidRPr="00270D11">
              <w:rPr>
                <w:sz w:val="18"/>
                <w:szCs w:val="18"/>
              </w:rPr>
              <w:t>6,8</w:t>
            </w:r>
          </w:p>
        </w:tc>
        <w:tc>
          <w:tcPr>
            <w:tcW w:w="1418" w:type="dxa"/>
            <w:noWrap/>
            <w:vAlign w:val="center"/>
            <w:hideMark/>
          </w:tcPr>
          <w:p w14:paraId="7A271922" w14:textId="77777777" w:rsidR="009C052C" w:rsidRPr="00270D11" w:rsidRDefault="009C052C" w:rsidP="00732404">
            <w:pPr>
              <w:pStyle w:val="a3"/>
              <w:ind w:left="0"/>
              <w:jc w:val="center"/>
              <w:rPr>
                <w:rFonts w:cs="Times New Roman"/>
                <w:sz w:val="18"/>
                <w:szCs w:val="18"/>
              </w:rPr>
            </w:pPr>
            <w:r w:rsidRPr="00270D11">
              <w:rPr>
                <w:sz w:val="18"/>
                <w:szCs w:val="18"/>
              </w:rPr>
              <w:t>8,7</w:t>
            </w:r>
          </w:p>
        </w:tc>
        <w:tc>
          <w:tcPr>
            <w:tcW w:w="1701" w:type="dxa"/>
            <w:noWrap/>
            <w:vAlign w:val="center"/>
            <w:hideMark/>
          </w:tcPr>
          <w:p w14:paraId="48FC3173" w14:textId="77777777" w:rsidR="009C052C" w:rsidRPr="00270D11" w:rsidRDefault="009C052C" w:rsidP="00732404">
            <w:pPr>
              <w:pStyle w:val="a3"/>
              <w:ind w:left="0"/>
              <w:jc w:val="center"/>
              <w:rPr>
                <w:rFonts w:cs="Times New Roman"/>
                <w:sz w:val="18"/>
                <w:szCs w:val="18"/>
              </w:rPr>
            </w:pPr>
            <w:r w:rsidRPr="00270D11">
              <w:rPr>
                <w:sz w:val="18"/>
                <w:szCs w:val="18"/>
              </w:rPr>
              <w:t>74,7</w:t>
            </w:r>
          </w:p>
        </w:tc>
        <w:tc>
          <w:tcPr>
            <w:tcW w:w="1559" w:type="dxa"/>
            <w:noWrap/>
            <w:vAlign w:val="center"/>
            <w:hideMark/>
          </w:tcPr>
          <w:p w14:paraId="0E01EB9C" w14:textId="77777777" w:rsidR="009C052C" w:rsidRPr="00270D11" w:rsidRDefault="009C052C" w:rsidP="00732404">
            <w:pPr>
              <w:pStyle w:val="a3"/>
              <w:ind w:left="0"/>
              <w:jc w:val="center"/>
              <w:rPr>
                <w:rFonts w:cs="Times New Roman"/>
                <w:sz w:val="18"/>
                <w:szCs w:val="18"/>
              </w:rPr>
            </w:pPr>
            <w:r w:rsidRPr="00270D11">
              <w:rPr>
                <w:sz w:val="18"/>
                <w:szCs w:val="18"/>
              </w:rPr>
              <w:t>13,6</w:t>
            </w:r>
          </w:p>
        </w:tc>
        <w:tc>
          <w:tcPr>
            <w:tcW w:w="1559" w:type="dxa"/>
            <w:noWrap/>
            <w:vAlign w:val="center"/>
            <w:hideMark/>
          </w:tcPr>
          <w:p w14:paraId="7AB8898C" w14:textId="77777777" w:rsidR="009C052C" w:rsidRPr="00270D11" w:rsidRDefault="009C052C" w:rsidP="00732404">
            <w:pPr>
              <w:pStyle w:val="a3"/>
              <w:ind w:left="0"/>
              <w:jc w:val="center"/>
              <w:rPr>
                <w:rFonts w:cs="Times New Roman"/>
                <w:sz w:val="18"/>
                <w:szCs w:val="18"/>
              </w:rPr>
            </w:pPr>
            <w:r w:rsidRPr="00270D11">
              <w:rPr>
                <w:sz w:val="18"/>
                <w:szCs w:val="18"/>
              </w:rPr>
              <w:t>12,3</w:t>
            </w:r>
          </w:p>
        </w:tc>
        <w:tc>
          <w:tcPr>
            <w:tcW w:w="1560" w:type="dxa"/>
            <w:noWrap/>
            <w:vAlign w:val="center"/>
            <w:hideMark/>
          </w:tcPr>
          <w:p w14:paraId="1481C3D0" w14:textId="77777777" w:rsidR="009C052C" w:rsidRPr="00270D11" w:rsidRDefault="009C052C" w:rsidP="00732404">
            <w:pPr>
              <w:pStyle w:val="a3"/>
              <w:ind w:left="0"/>
              <w:jc w:val="center"/>
              <w:rPr>
                <w:rFonts w:cs="Times New Roman"/>
                <w:sz w:val="18"/>
                <w:szCs w:val="18"/>
              </w:rPr>
            </w:pPr>
            <w:r w:rsidRPr="00270D11">
              <w:rPr>
                <w:sz w:val="18"/>
                <w:szCs w:val="18"/>
              </w:rPr>
              <w:t>69,2</w:t>
            </w:r>
          </w:p>
        </w:tc>
      </w:tr>
      <w:tr w:rsidR="00270D11" w:rsidRPr="00270D11" w14:paraId="7981832D" w14:textId="77777777" w:rsidTr="00732404">
        <w:trPr>
          <w:trHeight w:val="255"/>
        </w:trPr>
        <w:tc>
          <w:tcPr>
            <w:tcW w:w="1959" w:type="dxa"/>
            <w:noWrap/>
            <w:vAlign w:val="center"/>
          </w:tcPr>
          <w:p w14:paraId="6033B7D7" w14:textId="77777777" w:rsidR="009C052C" w:rsidRPr="00270D11" w:rsidRDefault="009C052C" w:rsidP="00732404">
            <w:pPr>
              <w:pStyle w:val="a3"/>
              <w:ind w:left="0"/>
              <w:jc w:val="left"/>
              <w:rPr>
                <w:sz w:val="18"/>
                <w:szCs w:val="18"/>
              </w:rPr>
            </w:pPr>
            <w:r w:rsidRPr="00270D11">
              <w:rPr>
                <w:sz w:val="18"/>
                <w:szCs w:val="18"/>
              </w:rPr>
              <w:t>Макао</w:t>
            </w:r>
          </w:p>
        </w:tc>
        <w:tc>
          <w:tcPr>
            <w:tcW w:w="1538" w:type="dxa"/>
            <w:noWrap/>
            <w:vAlign w:val="center"/>
          </w:tcPr>
          <w:p w14:paraId="3B208FF1" w14:textId="77777777" w:rsidR="009C052C" w:rsidRPr="00270D11" w:rsidRDefault="009C052C" w:rsidP="00732404">
            <w:pPr>
              <w:pStyle w:val="a3"/>
              <w:ind w:left="0"/>
              <w:jc w:val="center"/>
              <w:rPr>
                <w:sz w:val="18"/>
                <w:szCs w:val="18"/>
              </w:rPr>
            </w:pPr>
            <w:r w:rsidRPr="00270D11">
              <w:rPr>
                <w:sz w:val="18"/>
                <w:szCs w:val="18"/>
              </w:rPr>
              <w:t>7,0</w:t>
            </w:r>
          </w:p>
        </w:tc>
        <w:tc>
          <w:tcPr>
            <w:tcW w:w="1685" w:type="dxa"/>
            <w:noWrap/>
            <w:vAlign w:val="center"/>
          </w:tcPr>
          <w:p w14:paraId="6B3EEC69" w14:textId="77777777" w:rsidR="009C052C" w:rsidRPr="00270D11" w:rsidRDefault="009C052C" w:rsidP="00732404">
            <w:pPr>
              <w:pStyle w:val="a3"/>
              <w:ind w:left="0"/>
              <w:jc w:val="center"/>
              <w:rPr>
                <w:sz w:val="18"/>
                <w:szCs w:val="18"/>
              </w:rPr>
            </w:pPr>
            <w:r w:rsidRPr="00270D11">
              <w:rPr>
                <w:sz w:val="18"/>
                <w:szCs w:val="18"/>
              </w:rPr>
              <w:t>8,8</w:t>
            </w:r>
          </w:p>
        </w:tc>
        <w:tc>
          <w:tcPr>
            <w:tcW w:w="1622" w:type="dxa"/>
            <w:noWrap/>
            <w:vAlign w:val="center"/>
          </w:tcPr>
          <w:p w14:paraId="68006C82" w14:textId="77777777" w:rsidR="009C052C" w:rsidRPr="00270D11" w:rsidRDefault="009C052C" w:rsidP="00732404">
            <w:pPr>
              <w:pStyle w:val="a3"/>
              <w:ind w:left="0"/>
              <w:jc w:val="center"/>
              <w:rPr>
                <w:sz w:val="18"/>
                <w:szCs w:val="18"/>
              </w:rPr>
            </w:pPr>
            <w:r w:rsidRPr="00270D11">
              <w:rPr>
                <w:sz w:val="18"/>
                <w:szCs w:val="18"/>
              </w:rPr>
              <w:t>5,2</w:t>
            </w:r>
          </w:p>
        </w:tc>
        <w:tc>
          <w:tcPr>
            <w:tcW w:w="1418" w:type="dxa"/>
            <w:noWrap/>
            <w:vAlign w:val="center"/>
          </w:tcPr>
          <w:p w14:paraId="734F9482" w14:textId="77777777" w:rsidR="009C052C" w:rsidRPr="00270D11" w:rsidRDefault="009C052C" w:rsidP="00732404">
            <w:pPr>
              <w:pStyle w:val="a3"/>
              <w:ind w:left="0"/>
              <w:jc w:val="center"/>
              <w:rPr>
                <w:sz w:val="18"/>
                <w:szCs w:val="18"/>
              </w:rPr>
            </w:pPr>
            <w:r w:rsidRPr="00270D11">
              <w:rPr>
                <w:sz w:val="18"/>
                <w:szCs w:val="18"/>
              </w:rPr>
              <w:t>3,6</w:t>
            </w:r>
          </w:p>
        </w:tc>
        <w:tc>
          <w:tcPr>
            <w:tcW w:w="1701" w:type="dxa"/>
            <w:noWrap/>
            <w:vAlign w:val="center"/>
          </w:tcPr>
          <w:p w14:paraId="4F0144E6" w14:textId="77777777" w:rsidR="009C052C" w:rsidRPr="00270D11" w:rsidRDefault="009C052C" w:rsidP="00732404">
            <w:pPr>
              <w:pStyle w:val="a3"/>
              <w:ind w:left="0"/>
              <w:jc w:val="center"/>
              <w:rPr>
                <w:sz w:val="18"/>
                <w:szCs w:val="18"/>
              </w:rPr>
            </w:pPr>
            <w:r w:rsidRPr="00270D11">
              <w:rPr>
                <w:sz w:val="18"/>
                <w:szCs w:val="18"/>
              </w:rPr>
              <w:t>125,4</w:t>
            </w:r>
          </w:p>
        </w:tc>
        <w:tc>
          <w:tcPr>
            <w:tcW w:w="1559" w:type="dxa"/>
            <w:noWrap/>
            <w:vAlign w:val="center"/>
          </w:tcPr>
          <w:p w14:paraId="7EBD0730" w14:textId="77777777" w:rsidR="009C052C" w:rsidRPr="00270D11" w:rsidRDefault="009C052C" w:rsidP="00732404">
            <w:pPr>
              <w:pStyle w:val="a3"/>
              <w:ind w:left="0"/>
              <w:jc w:val="center"/>
              <w:rPr>
                <w:sz w:val="18"/>
                <w:szCs w:val="18"/>
              </w:rPr>
            </w:pPr>
            <w:r w:rsidRPr="00270D11">
              <w:rPr>
                <w:sz w:val="18"/>
                <w:szCs w:val="18"/>
              </w:rPr>
              <w:t>4,0</w:t>
            </w:r>
          </w:p>
        </w:tc>
        <w:tc>
          <w:tcPr>
            <w:tcW w:w="1559" w:type="dxa"/>
            <w:noWrap/>
            <w:vAlign w:val="center"/>
          </w:tcPr>
          <w:p w14:paraId="34C9C243" w14:textId="77777777" w:rsidR="009C052C" w:rsidRPr="00270D11" w:rsidRDefault="009C052C" w:rsidP="00732404">
            <w:pPr>
              <w:pStyle w:val="a3"/>
              <w:ind w:left="0"/>
              <w:jc w:val="center"/>
              <w:rPr>
                <w:sz w:val="18"/>
                <w:szCs w:val="18"/>
              </w:rPr>
            </w:pPr>
            <w:r w:rsidRPr="00270D11">
              <w:rPr>
                <w:sz w:val="18"/>
                <w:szCs w:val="18"/>
              </w:rPr>
              <w:t>54,3</w:t>
            </w:r>
          </w:p>
        </w:tc>
        <w:tc>
          <w:tcPr>
            <w:tcW w:w="1560" w:type="dxa"/>
            <w:noWrap/>
            <w:vAlign w:val="center"/>
          </w:tcPr>
          <w:p w14:paraId="3B2E47B3" w14:textId="77777777" w:rsidR="009C052C" w:rsidRPr="00270D11" w:rsidRDefault="009C052C" w:rsidP="00732404">
            <w:pPr>
              <w:pStyle w:val="a3"/>
              <w:ind w:left="0"/>
              <w:jc w:val="center"/>
              <w:rPr>
                <w:sz w:val="18"/>
                <w:szCs w:val="18"/>
              </w:rPr>
            </w:pPr>
            <w:r w:rsidRPr="00270D11">
              <w:rPr>
                <w:sz w:val="18"/>
                <w:szCs w:val="18"/>
              </w:rPr>
              <w:t>48,9</w:t>
            </w:r>
          </w:p>
        </w:tc>
      </w:tr>
      <w:tr w:rsidR="00270D11" w:rsidRPr="00270D11" w14:paraId="7EB9F7EF" w14:textId="77777777" w:rsidTr="00732404">
        <w:trPr>
          <w:trHeight w:val="255"/>
        </w:trPr>
        <w:tc>
          <w:tcPr>
            <w:tcW w:w="1959" w:type="dxa"/>
            <w:noWrap/>
            <w:vAlign w:val="center"/>
            <w:hideMark/>
          </w:tcPr>
          <w:p w14:paraId="78925DCA" w14:textId="77777777" w:rsidR="009C052C" w:rsidRPr="00270D11" w:rsidRDefault="009C052C" w:rsidP="00732404">
            <w:pPr>
              <w:pStyle w:val="a3"/>
              <w:ind w:left="0"/>
              <w:jc w:val="left"/>
              <w:rPr>
                <w:rFonts w:cs="Times New Roman"/>
                <w:sz w:val="18"/>
                <w:szCs w:val="18"/>
              </w:rPr>
            </w:pPr>
            <w:r w:rsidRPr="00270D11">
              <w:rPr>
                <w:sz w:val="18"/>
                <w:szCs w:val="18"/>
              </w:rPr>
              <w:t>Бруней</w:t>
            </w:r>
          </w:p>
        </w:tc>
        <w:tc>
          <w:tcPr>
            <w:tcW w:w="1538" w:type="dxa"/>
            <w:noWrap/>
            <w:vAlign w:val="center"/>
            <w:hideMark/>
          </w:tcPr>
          <w:p w14:paraId="222505BF" w14:textId="77777777" w:rsidR="009C052C" w:rsidRPr="00270D11" w:rsidRDefault="009C052C" w:rsidP="00732404">
            <w:pPr>
              <w:pStyle w:val="a3"/>
              <w:ind w:left="0"/>
              <w:jc w:val="center"/>
              <w:rPr>
                <w:rFonts w:cs="Times New Roman"/>
                <w:sz w:val="18"/>
                <w:szCs w:val="18"/>
              </w:rPr>
            </w:pPr>
            <w:r w:rsidRPr="00270D11">
              <w:rPr>
                <w:sz w:val="18"/>
                <w:szCs w:val="18"/>
              </w:rPr>
              <w:t>4,7</w:t>
            </w:r>
          </w:p>
        </w:tc>
        <w:tc>
          <w:tcPr>
            <w:tcW w:w="1685" w:type="dxa"/>
            <w:noWrap/>
            <w:vAlign w:val="center"/>
            <w:hideMark/>
          </w:tcPr>
          <w:p w14:paraId="015A3181" w14:textId="77777777" w:rsidR="009C052C" w:rsidRPr="00270D11" w:rsidRDefault="009C052C" w:rsidP="00732404">
            <w:pPr>
              <w:pStyle w:val="a3"/>
              <w:ind w:left="0"/>
              <w:jc w:val="center"/>
              <w:rPr>
                <w:rFonts w:cs="Times New Roman"/>
                <w:sz w:val="18"/>
                <w:szCs w:val="18"/>
              </w:rPr>
            </w:pPr>
            <w:r w:rsidRPr="00270D11">
              <w:rPr>
                <w:sz w:val="18"/>
                <w:szCs w:val="18"/>
              </w:rPr>
              <w:t>5,4</w:t>
            </w:r>
          </w:p>
        </w:tc>
        <w:tc>
          <w:tcPr>
            <w:tcW w:w="1622" w:type="dxa"/>
            <w:noWrap/>
            <w:vAlign w:val="center"/>
            <w:hideMark/>
          </w:tcPr>
          <w:p w14:paraId="7C29CF6B" w14:textId="77777777" w:rsidR="009C052C" w:rsidRPr="00270D11" w:rsidRDefault="009C052C" w:rsidP="00732404">
            <w:pPr>
              <w:pStyle w:val="a3"/>
              <w:ind w:left="0"/>
              <w:jc w:val="center"/>
              <w:rPr>
                <w:rFonts w:cs="Times New Roman"/>
                <w:sz w:val="18"/>
                <w:szCs w:val="18"/>
              </w:rPr>
            </w:pPr>
            <w:r w:rsidRPr="00270D11">
              <w:rPr>
                <w:sz w:val="18"/>
                <w:szCs w:val="18"/>
              </w:rPr>
              <w:t>2,8</w:t>
            </w:r>
          </w:p>
        </w:tc>
        <w:tc>
          <w:tcPr>
            <w:tcW w:w="1418" w:type="dxa"/>
            <w:noWrap/>
            <w:vAlign w:val="center"/>
            <w:hideMark/>
          </w:tcPr>
          <w:p w14:paraId="6B07267E" w14:textId="77777777" w:rsidR="009C052C" w:rsidRPr="00270D11" w:rsidRDefault="009C052C" w:rsidP="00732404">
            <w:pPr>
              <w:pStyle w:val="a3"/>
              <w:ind w:left="0"/>
              <w:jc w:val="center"/>
              <w:rPr>
                <w:rFonts w:cs="Times New Roman"/>
                <w:sz w:val="18"/>
                <w:szCs w:val="18"/>
              </w:rPr>
            </w:pPr>
            <w:r w:rsidRPr="00270D11">
              <w:rPr>
                <w:sz w:val="18"/>
                <w:szCs w:val="18"/>
              </w:rPr>
              <w:t>2,6</w:t>
            </w:r>
          </w:p>
        </w:tc>
        <w:tc>
          <w:tcPr>
            <w:tcW w:w="1701" w:type="dxa"/>
            <w:noWrap/>
            <w:vAlign w:val="center"/>
            <w:hideMark/>
          </w:tcPr>
          <w:p w14:paraId="0C5CA770" w14:textId="77777777" w:rsidR="009C052C" w:rsidRPr="00270D11" w:rsidRDefault="009C052C" w:rsidP="00732404">
            <w:pPr>
              <w:pStyle w:val="a3"/>
              <w:ind w:left="0"/>
              <w:jc w:val="center"/>
              <w:rPr>
                <w:rFonts w:cs="Times New Roman"/>
                <w:sz w:val="18"/>
                <w:szCs w:val="18"/>
              </w:rPr>
            </w:pPr>
            <w:r w:rsidRPr="00270D11">
              <w:rPr>
                <w:sz w:val="18"/>
                <w:szCs w:val="18"/>
              </w:rPr>
              <w:t>115,5</w:t>
            </w:r>
          </w:p>
        </w:tc>
        <w:tc>
          <w:tcPr>
            <w:tcW w:w="1559" w:type="dxa"/>
            <w:noWrap/>
            <w:vAlign w:val="center"/>
            <w:hideMark/>
          </w:tcPr>
          <w:p w14:paraId="59902A4F" w14:textId="77777777" w:rsidR="009C052C" w:rsidRPr="00270D11" w:rsidRDefault="009C052C" w:rsidP="00732404">
            <w:pPr>
              <w:pStyle w:val="a3"/>
              <w:ind w:left="0"/>
              <w:jc w:val="center"/>
              <w:rPr>
                <w:rFonts w:cs="Times New Roman"/>
                <w:sz w:val="18"/>
                <w:szCs w:val="18"/>
              </w:rPr>
            </w:pPr>
            <w:r w:rsidRPr="00270D11">
              <w:rPr>
                <w:sz w:val="18"/>
                <w:szCs w:val="18"/>
              </w:rPr>
              <w:t>4,5</w:t>
            </w:r>
          </w:p>
        </w:tc>
        <w:tc>
          <w:tcPr>
            <w:tcW w:w="1559" w:type="dxa"/>
            <w:noWrap/>
            <w:vAlign w:val="center"/>
            <w:hideMark/>
          </w:tcPr>
          <w:p w14:paraId="0AB40280" w14:textId="77777777" w:rsidR="009C052C" w:rsidRPr="00270D11" w:rsidRDefault="009C052C" w:rsidP="00732404">
            <w:pPr>
              <w:pStyle w:val="a3"/>
              <w:ind w:left="0"/>
              <w:jc w:val="center"/>
              <w:rPr>
                <w:rFonts w:cs="Times New Roman"/>
                <w:sz w:val="18"/>
                <w:szCs w:val="18"/>
              </w:rPr>
            </w:pPr>
            <w:r w:rsidRPr="00270D11">
              <w:rPr>
                <w:sz w:val="18"/>
                <w:szCs w:val="18"/>
              </w:rPr>
              <w:t>16,7</w:t>
            </w:r>
          </w:p>
        </w:tc>
        <w:tc>
          <w:tcPr>
            <w:tcW w:w="1560" w:type="dxa"/>
            <w:noWrap/>
            <w:vAlign w:val="center"/>
            <w:hideMark/>
          </w:tcPr>
          <w:p w14:paraId="36D0AE42" w14:textId="77777777" w:rsidR="009C052C" w:rsidRPr="00270D11" w:rsidRDefault="009C052C" w:rsidP="00732404">
            <w:pPr>
              <w:pStyle w:val="a3"/>
              <w:ind w:left="0"/>
              <w:jc w:val="center"/>
              <w:rPr>
                <w:rFonts w:cs="Times New Roman"/>
                <w:sz w:val="18"/>
                <w:szCs w:val="18"/>
              </w:rPr>
            </w:pPr>
            <w:r w:rsidRPr="00270D11">
              <w:rPr>
                <w:sz w:val="18"/>
                <w:szCs w:val="18"/>
              </w:rPr>
              <w:t>83,6</w:t>
            </w:r>
          </w:p>
        </w:tc>
      </w:tr>
      <w:tr w:rsidR="00270D11" w:rsidRPr="00270D11" w14:paraId="08D79392" w14:textId="77777777" w:rsidTr="00732404">
        <w:trPr>
          <w:trHeight w:val="255"/>
        </w:trPr>
        <w:tc>
          <w:tcPr>
            <w:tcW w:w="1959" w:type="dxa"/>
            <w:noWrap/>
            <w:vAlign w:val="center"/>
            <w:hideMark/>
          </w:tcPr>
          <w:p w14:paraId="3F69837C" w14:textId="77777777" w:rsidR="009C052C" w:rsidRPr="00270D11" w:rsidRDefault="009C052C" w:rsidP="00732404">
            <w:pPr>
              <w:pStyle w:val="a3"/>
              <w:ind w:left="0"/>
              <w:jc w:val="left"/>
              <w:rPr>
                <w:rFonts w:cs="Times New Roman"/>
                <w:sz w:val="18"/>
                <w:szCs w:val="18"/>
              </w:rPr>
            </w:pPr>
            <w:r w:rsidRPr="00270D11">
              <w:rPr>
                <w:sz w:val="18"/>
                <w:szCs w:val="18"/>
              </w:rPr>
              <w:t>Мьянма</w:t>
            </w:r>
          </w:p>
        </w:tc>
        <w:tc>
          <w:tcPr>
            <w:tcW w:w="1538" w:type="dxa"/>
            <w:noWrap/>
            <w:vAlign w:val="center"/>
            <w:hideMark/>
          </w:tcPr>
          <w:p w14:paraId="4DE60908"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685" w:type="dxa"/>
            <w:noWrap/>
            <w:vAlign w:val="center"/>
            <w:hideMark/>
          </w:tcPr>
          <w:p w14:paraId="0CF561B5" w14:textId="77777777" w:rsidR="009C052C" w:rsidRPr="00270D11" w:rsidRDefault="009C052C" w:rsidP="00732404">
            <w:pPr>
              <w:pStyle w:val="a3"/>
              <w:ind w:left="0"/>
              <w:jc w:val="center"/>
              <w:rPr>
                <w:rFonts w:cs="Times New Roman"/>
                <w:sz w:val="18"/>
                <w:szCs w:val="18"/>
              </w:rPr>
            </w:pPr>
            <w:r w:rsidRPr="00270D11">
              <w:rPr>
                <w:sz w:val="18"/>
                <w:szCs w:val="18"/>
              </w:rPr>
              <w:t>4,3</w:t>
            </w:r>
          </w:p>
        </w:tc>
        <w:tc>
          <w:tcPr>
            <w:tcW w:w="1622" w:type="dxa"/>
            <w:noWrap/>
            <w:vAlign w:val="center"/>
            <w:hideMark/>
          </w:tcPr>
          <w:p w14:paraId="3CB22283" w14:textId="77777777" w:rsidR="009C052C" w:rsidRPr="00270D11" w:rsidRDefault="009C052C" w:rsidP="00732404">
            <w:pPr>
              <w:pStyle w:val="a3"/>
              <w:ind w:left="0"/>
              <w:jc w:val="center"/>
              <w:rPr>
                <w:rFonts w:cs="Times New Roman"/>
                <w:sz w:val="18"/>
                <w:szCs w:val="18"/>
              </w:rPr>
            </w:pPr>
            <w:r w:rsidRPr="00270D11">
              <w:rPr>
                <w:sz w:val="18"/>
                <w:szCs w:val="18"/>
              </w:rPr>
              <w:t>1,6</w:t>
            </w:r>
          </w:p>
        </w:tc>
        <w:tc>
          <w:tcPr>
            <w:tcW w:w="1418" w:type="dxa"/>
            <w:noWrap/>
            <w:vAlign w:val="center"/>
            <w:hideMark/>
          </w:tcPr>
          <w:p w14:paraId="18E2D98D" w14:textId="77777777" w:rsidR="009C052C" w:rsidRPr="00270D11" w:rsidRDefault="009C052C" w:rsidP="00732404">
            <w:pPr>
              <w:pStyle w:val="a3"/>
              <w:ind w:left="0"/>
              <w:jc w:val="center"/>
              <w:rPr>
                <w:rFonts w:cs="Times New Roman"/>
                <w:sz w:val="18"/>
                <w:szCs w:val="18"/>
              </w:rPr>
            </w:pPr>
            <w:r w:rsidRPr="00270D11">
              <w:rPr>
                <w:sz w:val="18"/>
                <w:szCs w:val="18"/>
              </w:rPr>
              <w:t>2,7</w:t>
            </w:r>
          </w:p>
        </w:tc>
        <w:tc>
          <w:tcPr>
            <w:tcW w:w="1701" w:type="dxa"/>
            <w:noWrap/>
            <w:vAlign w:val="center"/>
            <w:hideMark/>
          </w:tcPr>
          <w:p w14:paraId="51C0C785" w14:textId="77777777" w:rsidR="009C052C" w:rsidRPr="00270D11" w:rsidRDefault="009C052C" w:rsidP="00732404">
            <w:pPr>
              <w:pStyle w:val="a3"/>
              <w:ind w:left="0"/>
              <w:jc w:val="center"/>
              <w:rPr>
                <w:rFonts w:cs="Times New Roman"/>
                <w:sz w:val="18"/>
                <w:szCs w:val="18"/>
              </w:rPr>
            </w:pPr>
            <w:r w:rsidRPr="00270D11">
              <w:rPr>
                <w:sz w:val="18"/>
                <w:szCs w:val="18"/>
              </w:rPr>
              <w:t>87,5</w:t>
            </w:r>
          </w:p>
        </w:tc>
        <w:tc>
          <w:tcPr>
            <w:tcW w:w="1559" w:type="dxa"/>
            <w:noWrap/>
            <w:vAlign w:val="center"/>
            <w:hideMark/>
          </w:tcPr>
          <w:p w14:paraId="6BB3163A"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559" w:type="dxa"/>
            <w:noWrap/>
            <w:vAlign w:val="center"/>
            <w:hideMark/>
          </w:tcPr>
          <w:p w14:paraId="506891E6" w14:textId="77777777" w:rsidR="009C052C" w:rsidRPr="00270D11" w:rsidRDefault="009C052C" w:rsidP="00732404">
            <w:pPr>
              <w:pStyle w:val="a3"/>
              <w:ind w:left="0"/>
              <w:jc w:val="center"/>
              <w:rPr>
                <w:rFonts w:cs="Times New Roman"/>
                <w:sz w:val="18"/>
                <w:szCs w:val="18"/>
              </w:rPr>
            </w:pPr>
            <w:r w:rsidRPr="00270D11">
              <w:rPr>
                <w:sz w:val="18"/>
                <w:szCs w:val="18"/>
              </w:rPr>
              <w:t>14,0</w:t>
            </w:r>
          </w:p>
        </w:tc>
        <w:tc>
          <w:tcPr>
            <w:tcW w:w="1560" w:type="dxa"/>
            <w:noWrap/>
            <w:vAlign w:val="center"/>
            <w:hideMark/>
          </w:tcPr>
          <w:p w14:paraId="56B214DF" w14:textId="77777777" w:rsidR="009C052C" w:rsidRPr="00270D11" w:rsidRDefault="009C052C" w:rsidP="00732404">
            <w:pPr>
              <w:pStyle w:val="a3"/>
              <w:ind w:left="0"/>
              <w:jc w:val="center"/>
              <w:rPr>
                <w:rFonts w:cs="Times New Roman"/>
                <w:sz w:val="18"/>
                <w:szCs w:val="18"/>
              </w:rPr>
            </w:pPr>
            <w:r w:rsidRPr="00270D11">
              <w:rPr>
                <w:sz w:val="18"/>
                <w:szCs w:val="18"/>
              </w:rPr>
              <w:t>83,3</w:t>
            </w:r>
          </w:p>
        </w:tc>
      </w:tr>
      <w:tr w:rsidR="00270D11" w:rsidRPr="00270D11" w14:paraId="11101235" w14:textId="77777777" w:rsidTr="00732404">
        <w:trPr>
          <w:trHeight w:val="255"/>
        </w:trPr>
        <w:tc>
          <w:tcPr>
            <w:tcW w:w="1959" w:type="dxa"/>
            <w:noWrap/>
            <w:vAlign w:val="center"/>
            <w:hideMark/>
          </w:tcPr>
          <w:p w14:paraId="5144F25F" w14:textId="77777777" w:rsidR="009C052C" w:rsidRPr="00270D11" w:rsidRDefault="009C052C" w:rsidP="00732404">
            <w:pPr>
              <w:pStyle w:val="a3"/>
              <w:ind w:left="0"/>
              <w:jc w:val="left"/>
              <w:rPr>
                <w:rFonts w:cs="Times New Roman"/>
                <w:sz w:val="18"/>
                <w:szCs w:val="18"/>
              </w:rPr>
            </w:pPr>
            <w:r w:rsidRPr="00270D11">
              <w:rPr>
                <w:sz w:val="18"/>
                <w:szCs w:val="18"/>
              </w:rPr>
              <w:t>Камбоджа</w:t>
            </w:r>
          </w:p>
        </w:tc>
        <w:tc>
          <w:tcPr>
            <w:tcW w:w="1538" w:type="dxa"/>
            <w:noWrap/>
            <w:vAlign w:val="center"/>
            <w:hideMark/>
          </w:tcPr>
          <w:p w14:paraId="5D131867" w14:textId="77777777" w:rsidR="009C052C" w:rsidRPr="00270D11" w:rsidRDefault="009C052C" w:rsidP="00732404">
            <w:pPr>
              <w:pStyle w:val="a3"/>
              <w:ind w:left="0"/>
              <w:jc w:val="center"/>
              <w:rPr>
                <w:rFonts w:cs="Times New Roman"/>
                <w:sz w:val="18"/>
                <w:szCs w:val="18"/>
              </w:rPr>
            </w:pPr>
            <w:r w:rsidRPr="00270D11">
              <w:rPr>
                <w:sz w:val="18"/>
                <w:szCs w:val="18"/>
              </w:rPr>
              <w:t>3,5</w:t>
            </w:r>
          </w:p>
        </w:tc>
        <w:tc>
          <w:tcPr>
            <w:tcW w:w="1685" w:type="dxa"/>
            <w:noWrap/>
            <w:vAlign w:val="center"/>
            <w:hideMark/>
          </w:tcPr>
          <w:p w14:paraId="409C04DB" w14:textId="77777777" w:rsidR="009C052C" w:rsidRPr="00270D11" w:rsidRDefault="009C052C" w:rsidP="00732404">
            <w:pPr>
              <w:pStyle w:val="a3"/>
              <w:ind w:left="0"/>
              <w:jc w:val="center"/>
              <w:rPr>
                <w:rFonts w:cs="Times New Roman"/>
                <w:sz w:val="18"/>
                <w:szCs w:val="18"/>
              </w:rPr>
            </w:pPr>
            <w:r w:rsidRPr="00270D11">
              <w:rPr>
                <w:sz w:val="18"/>
                <w:szCs w:val="18"/>
              </w:rPr>
              <w:t>2,7</w:t>
            </w:r>
          </w:p>
        </w:tc>
        <w:tc>
          <w:tcPr>
            <w:tcW w:w="1622" w:type="dxa"/>
            <w:noWrap/>
            <w:vAlign w:val="center"/>
            <w:hideMark/>
          </w:tcPr>
          <w:p w14:paraId="3C730C71"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418" w:type="dxa"/>
            <w:noWrap/>
            <w:vAlign w:val="center"/>
            <w:hideMark/>
          </w:tcPr>
          <w:p w14:paraId="24B11E73" w14:textId="77777777" w:rsidR="009C052C" w:rsidRPr="00270D11" w:rsidRDefault="009C052C" w:rsidP="00732404">
            <w:pPr>
              <w:pStyle w:val="a3"/>
              <w:ind w:left="0"/>
              <w:jc w:val="center"/>
              <w:rPr>
                <w:rFonts w:cs="Times New Roman"/>
                <w:sz w:val="18"/>
                <w:szCs w:val="18"/>
              </w:rPr>
            </w:pPr>
            <w:r w:rsidRPr="00270D11">
              <w:rPr>
                <w:sz w:val="18"/>
                <w:szCs w:val="18"/>
              </w:rPr>
              <w:t>1,6</w:t>
            </w:r>
          </w:p>
        </w:tc>
        <w:tc>
          <w:tcPr>
            <w:tcW w:w="1701" w:type="dxa"/>
            <w:noWrap/>
            <w:vAlign w:val="center"/>
            <w:hideMark/>
          </w:tcPr>
          <w:p w14:paraId="39E9DB9F" w14:textId="77777777" w:rsidR="009C052C" w:rsidRPr="00270D11" w:rsidRDefault="009C052C" w:rsidP="00732404">
            <w:pPr>
              <w:pStyle w:val="a3"/>
              <w:ind w:left="0"/>
              <w:jc w:val="center"/>
              <w:rPr>
                <w:rFonts w:cs="Times New Roman"/>
                <w:sz w:val="18"/>
                <w:szCs w:val="18"/>
              </w:rPr>
            </w:pPr>
            <w:r w:rsidRPr="00270D11">
              <w:rPr>
                <w:sz w:val="18"/>
                <w:szCs w:val="18"/>
              </w:rPr>
              <w:t>77,8</w:t>
            </w:r>
          </w:p>
        </w:tc>
        <w:tc>
          <w:tcPr>
            <w:tcW w:w="1559" w:type="dxa"/>
            <w:noWrap/>
            <w:vAlign w:val="center"/>
            <w:hideMark/>
          </w:tcPr>
          <w:p w14:paraId="5B9B454B" w14:textId="77777777" w:rsidR="009C052C" w:rsidRPr="00270D11" w:rsidRDefault="009C052C" w:rsidP="00732404">
            <w:pPr>
              <w:pStyle w:val="a3"/>
              <w:ind w:left="0"/>
              <w:jc w:val="center"/>
              <w:rPr>
                <w:rFonts w:cs="Times New Roman"/>
                <w:sz w:val="18"/>
                <w:szCs w:val="18"/>
              </w:rPr>
            </w:pPr>
            <w:r w:rsidRPr="00270D11">
              <w:rPr>
                <w:sz w:val="18"/>
                <w:szCs w:val="18"/>
              </w:rPr>
              <w:t>2,0</w:t>
            </w:r>
          </w:p>
        </w:tc>
        <w:tc>
          <w:tcPr>
            <w:tcW w:w="1559" w:type="dxa"/>
            <w:noWrap/>
            <w:vAlign w:val="center"/>
            <w:hideMark/>
          </w:tcPr>
          <w:p w14:paraId="6EBE229D" w14:textId="77777777" w:rsidR="009C052C" w:rsidRPr="00270D11" w:rsidRDefault="009C052C" w:rsidP="00732404">
            <w:pPr>
              <w:pStyle w:val="a3"/>
              <w:ind w:left="0"/>
              <w:jc w:val="center"/>
              <w:rPr>
                <w:rFonts w:cs="Times New Roman"/>
                <w:sz w:val="18"/>
                <w:szCs w:val="18"/>
              </w:rPr>
            </w:pPr>
            <w:r w:rsidRPr="00270D11">
              <w:rPr>
                <w:sz w:val="18"/>
                <w:szCs w:val="18"/>
              </w:rPr>
              <w:t>25,9</w:t>
            </w:r>
          </w:p>
        </w:tc>
        <w:tc>
          <w:tcPr>
            <w:tcW w:w="1560" w:type="dxa"/>
            <w:noWrap/>
            <w:vAlign w:val="center"/>
            <w:hideMark/>
          </w:tcPr>
          <w:p w14:paraId="0F42CF1C" w14:textId="77777777" w:rsidR="009C052C" w:rsidRPr="00270D11" w:rsidRDefault="009C052C" w:rsidP="00732404">
            <w:pPr>
              <w:pStyle w:val="a3"/>
              <w:ind w:left="0"/>
              <w:jc w:val="center"/>
              <w:rPr>
                <w:rFonts w:cs="Times New Roman"/>
                <w:sz w:val="18"/>
                <w:szCs w:val="18"/>
              </w:rPr>
            </w:pPr>
            <w:r w:rsidRPr="00270D11">
              <w:rPr>
                <w:sz w:val="18"/>
                <w:szCs w:val="18"/>
              </w:rPr>
              <w:t>68,6</w:t>
            </w:r>
          </w:p>
        </w:tc>
      </w:tr>
      <w:tr w:rsidR="00270D11" w:rsidRPr="00270D11" w14:paraId="44F31265" w14:textId="77777777" w:rsidTr="00732404">
        <w:trPr>
          <w:trHeight w:val="255"/>
        </w:trPr>
        <w:tc>
          <w:tcPr>
            <w:tcW w:w="1959" w:type="dxa"/>
            <w:noWrap/>
            <w:vAlign w:val="center"/>
            <w:hideMark/>
          </w:tcPr>
          <w:p w14:paraId="3097351A" w14:textId="77777777" w:rsidR="009C052C" w:rsidRPr="00270D11" w:rsidRDefault="009C052C" w:rsidP="00732404">
            <w:pPr>
              <w:pStyle w:val="a3"/>
              <w:ind w:left="0"/>
              <w:jc w:val="left"/>
              <w:rPr>
                <w:rFonts w:cs="Times New Roman"/>
                <w:sz w:val="18"/>
                <w:szCs w:val="18"/>
              </w:rPr>
            </w:pPr>
            <w:r w:rsidRPr="00270D11">
              <w:rPr>
                <w:sz w:val="18"/>
                <w:szCs w:val="18"/>
              </w:rPr>
              <w:t>КНДР</w:t>
            </w:r>
          </w:p>
        </w:tc>
        <w:tc>
          <w:tcPr>
            <w:tcW w:w="1538" w:type="dxa"/>
            <w:noWrap/>
            <w:vAlign w:val="center"/>
            <w:hideMark/>
          </w:tcPr>
          <w:p w14:paraId="33DCE29D"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685" w:type="dxa"/>
            <w:noWrap/>
            <w:vAlign w:val="center"/>
            <w:hideMark/>
          </w:tcPr>
          <w:p w14:paraId="3BEE7568"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622" w:type="dxa"/>
            <w:noWrap/>
            <w:vAlign w:val="center"/>
            <w:hideMark/>
          </w:tcPr>
          <w:p w14:paraId="461ADE7D"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418" w:type="dxa"/>
            <w:noWrap/>
            <w:vAlign w:val="center"/>
            <w:hideMark/>
          </w:tcPr>
          <w:p w14:paraId="0FD634BC"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701" w:type="dxa"/>
            <w:noWrap/>
            <w:vAlign w:val="center"/>
            <w:hideMark/>
          </w:tcPr>
          <w:p w14:paraId="27B1C32D" w14:textId="77777777" w:rsidR="009C052C" w:rsidRPr="00270D11" w:rsidRDefault="009C052C" w:rsidP="00732404">
            <w:pPr>
              <w:pStyle w:val="a3"/>
              <w:ind w:left="0"/>
              <w:jc w:val="center"/>
              <w:rPr>
                <w:rFonts w:cs="Times New Roman"/>
                <w:sz w:val="18"/>
                <w:szCs w:val="18"/>
              </w:rPr>
            </w:pPr>
            <w:r w:rsidRPr="00270D11">
              <w:rPr>
                <w:sz w:val="18"/>
                <w:szCs w:val="18"/>
              </w:rPr>
              <w:t>42,5</w:t>
            </w:r>
          </w:p>
        </w:tc>
        <w:tc>
          <w:tcPr>
            <w:tcW w:w="1559" w:type="dxa"/>
            <w:noWrap/>
            <w:vAlign w:val="center"/>
            <w:hideMark/>
          </w:tcPr>
          <w:p w14:paraId="699955A2"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559" w:type="dxa"/>
            <w:noWrap/>
            <w:vAlign w:val="center"/>
            <w:hideMark/>
          </w:tcPr>
          <w:p w14:paraId="3A772236"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560" w:type="dxa"/>
            <w:noWrap/>
            <w:vAlign w:val="center"/>
            <w:hideMark/>
          </w:tcPr>
          <w:p w14:paraId="07683CD9" w14:textId="77777777" w:rsidR="009C052C" w:rsidRPr="00270D11" w:rsidRDefault="009C052C" w:rsidP="00732404">
            <w:pPr>
              <w:pStyle w:val="a3"/>
              <w:ind w:left="0"/>
              <w:jc w:val="center"/>
              <w:rPr>
                <w:rFonts w:cs="Times New Roman"/>
                <w:sz w:val="18"/>
                <w:szCs w:val="18"/>
              </w:rPr>
            </w:pPr>
            <w:r w:rsidRPr="00270D11">
              <w:rPr>
                <w:sz w:val="18"/>
                <w:szCs w:val="18"/>
              </w:rPr>
              <w:t>65,0</w:t>
            </w:r>
          </w:p>
        </w:tc>
      </w:tr>
      <w:tr w:rsidR="00270D11" w:rsidRPr="00270D11" w14:paraId="23074944" w14:textId="77777777" w:rsidTr="00732404">
        <w:trPr>
          <w:trHeight w:val="255"/>
        </w:trPr>
        <w:tc>
          <w:tcPr>
            <w:tcW w:w="1959" w:type="dxa"/>
            <w:noWrap/>
            <w:vAlign w:val="center"/>
            <w:hideMark/>
          </w:tcPr>
          <w:p w14:paraId="3C15840F" w14:textId="77777777" w:rsidR="009C052C" w:rsidRPr="00270D11" w:rsidRDefault="009C052C" w:rsidP="00732404">
            <w:pPr>
              <w:pStyle w:val="a3"/>
              <w:ind w:left="0"/>
              <w:jc w:val="left"/>
              <w:rPr>
                <w:rFonts w:cs="Times New Roman"/>
                <w:sz w:val="18"/>
                <w:szCs w:val="18"/>
              </w:rPr>
            </w:pPr>
            <w:r w:rsidRPr="00270D11">
              <w:rPr>
                <w:sz w:val="18"/>
                <w:szCs w:val="18"/>
              </w:rPr>
              <w:t>Монголия</w:t>
            </w:r>
          </w:p>
        </w:tc>
        <w:tc>
          <w:tcPr>
            <w:tcW w:w="1538" w:type="dxa"/>
            <w:noWrap/>
            <w:vAlign w:val="center"/>
            <w:hideMark/>
          </w:tcPr>
          <w:p w14:paraId="20780559"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685" w:type="dxa"/>
            <w:noWrap/>
            <w:vAlign w:val="center"/>
            <w:hideMark/>
          </w:tcPr>
          <w:p w14:paraId="3771EF44"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622" w:type="dxa"/>
            <w:noWrap/>
            <w:vAlign w:val="center"/>
            <w:hideMark/>
          </w:tcPr>
          <w:p w14:paraId="28F4C591"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418" w:type="dxa"/>
            <w:noWrap/>
            <w:vAlign w:val="center"/>
            <w:hideMark/>
          </w:tcPr>
          <w:p w14:paraId="514C188D"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701" w:type="dxa"/>
            <w:noWrap/>
            <w:vAlign w:val="center"/>
            <w:hideMark/>
          </w:tcPr>
          <w:p w14:paraId="6F56C0FF" w14:textId="77777777" w:rsidR="009C052C" w:rsidRPr="00270D11" w:rsidRDefault="009C052C" w:rsidP="00732404">
            <w:pPr>
              <w:pStyle w:val="a3"/>
              <w:ind w:left="0"/>
              <w:jc w:val="center"/>
              <w:rPr>
                <w:rFonts w:cs="Times New Roman"/>
                <w:sz w:val="18"/>
                <w:szCs w:val="18"/>
              </w:rPr>
            </w:pPr>
            <w:r w:rsidRPr="00270D11">
              <w:rPr>
                <w:sz w:val="18"/>
                <w:szCs w:val="18"/>
              </w:rPr>
              <w:t>82,1</w:t>
            </w:r>
          </w:p>
        </w:tc>
        <w:tc>
          <w:tcPr>
            <w:tcW w:w="1559" w:type="dxa"/>
            <w:noWrap/>
            <w:vAlign w:val="center"/>
            <w:hideMark/>
          </w:tcPr>
          <w:p w14:paraId="6E36E66D"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559" w:type="dxa"/>
            <w:noWrap/>
            <w:vAlign w:val="center"/>
            <w:hideMark/>
          </w:tcPr>
          <w:p w14:paraId="4B32E419" w14:textId="77777777" w:rsidR="009C052C" w:rsidRPr="00270D11" w:rsidRDefault="009C052C" w:rsidP="00732404">
            <w:pPr>
              <w:pStyle w:val="a3"/>
              <w:ind w:left="0"/>
              <w:jc w:val="center"/>
              <w:rPr>
                <w:rFonts w:cs="Times New Roman"/>
                <w:sz w:val="18"/>
                <w:szCs w:val="18"/>
              </w:rPr>
            </w:pPr>
            <w:r w:rsidRPr="00270D11">
              <w:rPr>
                <w:sz w:val="18"/>
                <w:szCs w:val="18"/>
              </w:rPr>
              <w:t>25,0</w:t>
            </w:r>
          </w:p>
        </w:tc>
        <w:tc>
          <w:tcPr>
            <w:tcW w:w="1560" w:type="dxa"/>
            <w:noWrap/>
            <w:vAlign w:val="center"/>
            <w:hideMark/>
          </w:tcPr>
          <w:p w14:paraId="7A6580B3" w14:textId="77777777" w:rsidR="009C052C" w:rsidRPr="00270D11" w:rsidRDefault="009C052C" w:rsidP="00732404">
            <w:pPr>
              <w:pStyle w:val="a3"/>
              <w:ind w:left="0"/>
              <w:jc w:val="center"/>
              <w:rPr>
                <w:rFonts w:cs="Times New Roman"/>
                <w:sz w:val="18"/>
                <w:szCs w:val="18"/>
                <w:lang w:val="en-US"/>
              </w:rPr>
            </w:pPr>
            <w:r w:rsidRPr="00270D11">
              <w:rPr>
                <w:rFonts w:cs="Times New Roman"/>
                <w:sz w:val="18"/>
                <w:szCs w:val="18"/>
                <w:lang w:val="en-US"/>
              </w:rPr>
              <w:t>63,0</w:t>
            </w:r>
          </w:p>
        </w:tc>
      </w:tr>
      <w:tr w:rsidR="00270D11" w:rsidRPr="00270D11" w14:paraId="1EFE3410" w14:textId="77777777" w:rsidTr="00732404">
        <w:trPr>
          <w:trHeight w:val="255"/>
        </w:trPr>
        <w:tc>
          <w:tcPr>
            <w:tcW w:w="1959" w:type="dxa"/>
            <w:noWrap/>
            <w:vAlign w:val="center"/>
            <w:hideMark/>
          </w:tcPr>
          <w:p w14:paraId="69928174" w14:textId="77777777" w:rsidR="009C052C" w:rsidRPr="00270D11" w:rsidRDefault="009C052C" w:rsidP="00732404">
            <w:pPr>
              <w:pStyle w:val="a3"/>
              <w:ind w:left="0"/>
              <w:jc w:val="left"/>
              <w:rPr>
                <w:rFonts w:cs="Times New Roman"/>
                <w:sz w:val="18"/>
                <w:szCs w:val="18"/>
              </w:rPr>
            </w:pPr>
            <w:r w:rsidRPr="00270D11">
              <w:rPr>
                <w:sz w:val="18"/>
                <w:szCs w:val="18"/>
              </w:rPr>
              <w:t>Лаос</w:t>
            </w:r>
          </w:p>
        </w:tc>
        <w:tc>
          <w:tcPr>
            <w:tcW w:w="1538" w:type="dxa"/>
            <w:noWrap/>
            <w:vAlign w:val="center"/>
            <w:hideMark/>
          </w:tcPr>
          <w:p w14:paraId="347D317B"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685" w:type="dxa"/>
            <w:noWrap/>
            <w:vAlign w:val="center"/>
            <w:hideMark/>
          </w:tcPr>
          <w:p w14:paraId="41E01C91"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622" w:type="dxa"/>
            <w:noWrap/>
            <w:vAlign w:val="center"/>
            <w:hideMark/>
          </w:tcPr>
          <w:p w14:paraId="4DB4BB32"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418" w:type="dxa"/>
            <w:noWrap/>
            <w:vAlign w:val="center"/>
            <w:hideMark/>
          </w:tcPr>
          <w:p w14:paraId="297E42CF"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701" w:type="dxa"/>
            <w:noWrap/>
            <w:vAlign w:val="center"/>
            <w:hideMark/>
          </w:tcPr>
          <w:p w14:paraId="6BD5CA46" w14:textId="77777777" w:rsidR="009C052C" w:rsidRPr="00270D11" w:rsidRDefault="009C052C" w:rsidP="00732404">
            <w:pPr>
              <w:pStyle w:val="a3"/>
              <w:ind w:left="0"/>
              <w:jc w:val="center"/>
              <w:rPr>
                <w:rFonts w:cs="Times New Roman"/>
                <w:sz w:val="18"/>
                <w:szCs w:val="18"/>
              </w:rPr>
            </w:pPr>
            <w:r w:rsidRPr="00270D11">
              <w:rPr>
                <w:sz w:val="18"/>
                <w:szCs w:val="18"/>
              </w:rPr>
              <w:t>60,6</w:t>
            </w:r>
          </w:p>
        </w:tc>
        <w:tc>
          <w:tcPr>
            <w:tcW w:w="1559" w:type="dxa"/>
            <w:noWrap/>
            <w:vAlign w:val="center"/>
            <w:hideMark/>
          </w:tcPr>
          <w:p w14:paraId="03BDDFC9"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559" w:type="dxa"/>
            <w:noWrap/>
            <w:vAlign w:val="center"/>
            <w:hideMark/>
          </w:tcPr>
          <w:p w14:paraId="263EDB57" w14:textId="77777777" w:rsidR="009C052C" w:rsidRPr="00270D11" w:rsidRDefault="009C052C" w:rsidP="00732404">
            <w:pPr>
              <w:pStyle w:val="a3"/>
              <w:ind w:left="0"/>
              <w:jc w:val="center"/>
              <w:rPr>
                <w:rFonts w:cs="Times New Roman"/>
                <w:sz w:val="18"/>
                <w:szCs w:val="18"/>
              </w:rPr>
            </w:pPr>
            <w:r w:rsidRPr="00270D11">
              <w:rPr>
                <w:sz w:val="18"/>
                <w:szCs w:val="18"/>
              </w:rPr>
              <w:t>18,2</w:t>
            </w:r>
          </w:p>
        </w:tc>
        <w:tc>
          <w:tcPr>
            <w:tcW w:w="1560" w:type="dxa"/>
            <w:noWrap/>
            <w:vAlign w:val="center"/>
            <w:hideMark/>
          </w:tcPr>
          <w:p w14:paraId="547170B8" w14:textId="77777777" w:rsidR="009C052C" w:rsidRPr="00270D11" w:rsidRDefault="009C052C" w:rsidP="00732404">
            <w:pPr>
              <w:pStyle w:val="a3"/>
              <w:ind w:left="0"/>
              <w:jc w:val="center"/>
              <w:rPr>
                <w:rFonts w:cs="Times New Roman"/>
                <w:sz w:val="18"/>
                <w:szCs w:val="18"/>
              </w:rPr>
            </w:pPr>
            <w:r w:rsidRPr="00270D11">
              <w:rPr>
                <w:sz w:val="18"/>
                <w:szCs w:val="18"/>
              </w:rPr>
              <w:t>66,2</w:t>
            </w:r>
          </w:p>
        </w:tc>
      </w:tr>
      <w:tr w:rsidR="00270D11" w:rsidRPr="00270D11" w14:paraId="2F93A588" w14:textId="77777777" w:rsidTr="00732404">
        <w:trPr>
          <w:trHeight w:val="255"/>
        </w:trPr>
        <w:tc>
          <w:tcPr>
            <w:tcW w:w="1959" w:type="dxa"/>
            <w:noWrap/>
            <w:vAlign w:val="center"/>
            <w:hideMark/>
          </w:tcPr>
          <w:p w14:paraId="19200EE6" w14:textId="77777777" w:rsidR="009C052C" w:rsidRPr="00270D11" w:rsidRDefault="009C052C" w:rsidP="00732404">
            <w:pPr>
              <w:pStyle w:val="a3"/>
              <w:ind w:left="0"/>
              <w:jc w:val="left"/>
              <w:rPr>
                <w:rFonts w:cs="Times New Roman"/>
                <w:sz w:val="18"/>
                <w:szCs w:val="18"/>
              </w:rPr>
            </w:pPr>
            <w:r w:rsidRPr="00270D11">
              <w:rPr>
                <w:sz w:val="18"/>
                <w:szCs w:val="18"/>
              </w:rPr>
              <w:t>Восточный Тимор</w:t>
            </w:r>
          </w:p>
        </w:tc>
        <w:tc>
          <w:tcPr>
            <w:tcW w:w="1538" w:type="dxa"/>
            <w:noWrap/>
            <w:vAlign w:val="center"/>
            <w:hideMark/>
          </w:tcPr>
          <w:p w14:paraId="7DE85329"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685" w:type="dxa"/>
            <w:noWrap/>
            <w:vAlign w:val="center"/>
            <w:hideMark/>
          </w:tcPr>
          <w:p w14:paraId="54CB4248" w14:textId="77777777" w:rsidR="009C052C" w:rsidRPr="00270D11" w:rsidRDefault="009C052C" w:rsidP="00732404">
            <w:pPr>
              <w:pStyle w:val="a3"/>
              <w:ind w:left="0"/>
              <w:jc w:val="center"/>
              <w:rPr>
                <w:rFonts w:cs="Times New Roman"/>
                <w:sz w:val="18"/>
                <w:szCs w:val="18"/>
              </w:rPr>
            </w:pPr>
            <w:r w:rsidRPr="00270D11">
              <w:rPr>
                <w:sz w:val="18"/>
                <w:szCs w:val="18"/>
              </w:rPr>
              <w:t>0,004</w:t>
            </w:r>
          </w:p>
        </w:tc>
        <w:tc>
          <w:tcPr>
            <w:tcW w:w="1622" w:type="dxa"/>
            <w:noWrap/>
            <w:vAlign w:val="center"/>
            <w:hideMark/>
          </w:tcPr>
          <w:p w14:paraId="14BA9DB3" w14:textId="77777777" w:rsidR="009C052C" w:rsidRPr="00270D11" w:rsidRDefault="009C052C" w:rsidP="00732404">
            <w:pPr>
              <w:pStyle w:val="a3"/>
              <w:ind w:left="0"/>
              <w:jc w:val="center"/>
              <w:rPr>
                <w:rFonts w:cs="Times New Roman"/>
                <w:sz w:val="18"/>
                <w:szCs w:val="18"/>
              </w:rPr>
            </w:pPr>
            <w:r w:rsidRPr="00270D11">
              <w:rPr>
                <w:sz w:val="18"/>
                <w:szCs w:val="18"/>
              </w:rPr>
              <w:t>0,001</w:t>
            </w:r>
          </w:p>
        </w:tc>
        <w:tc>
          <w:tcPr>
            <w:tcW w:w="1418" w:type="dxa"/>
            <w:noWrap/>
            <w:vAlign w:val="center"/>
            <w:hideMark/>
          </w:tcPr>
          <w:p w14:paraId="564091D3" w14:textId="77777777" w:rsidR="009C052C" w:rsidRPr="00270D11" w:rsidRDefault="009C052C" w:rsidP="00732404">
            <w:pPr>
              <w:pStyle w:val="a3"/>
              <w:ind w:left="0"/>
              <w:jc w:val="center"/>
              <w:rPr>
                <w:rFonts w:cs="Times New Roman"/>
                <w:sz w:val="18"/>
                <w:szCs w:val="18"/>
              </w:rPr>
            </w:pPr>
            <w:r w:rsidRPr="00270D11">
              <w:rPr>
                <w:sz w:val="18"/>
                <w:szCs w:val="18"/>
              </w:rPr>
              <w:t>0,003</w:t>
            </w:r>
          </w:p>
        </w:tc>
        <w:tc>
          <w:tcPr>
            <w:tcW w:w="1701" w:type="dxa"/>
            <w:noWrap/>
            <w:vAlign w:val="center"/>
            <w:hideMark/>
          </w:tcPr>
          <w:p w14:paraId="06273588"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559" w:type="dxa"/>
            <w:noWrap/>
            <w:vAlign w:val="center"/>
            <w:hideMark/>
          </w:tcPr>
          <w:p w14:paraId="293D48C5" w14:textId="77777777" w:rsidR="009C052C" w:rsidRPr="00270D11" w:rsidRDefault="009C052C" w:rsidP="00732404">
            <w:pPr>
              <w:pStyle w:val="a3"/>
              <w:ind w:left="0"/>
              <w:jc w:val="center"/>
              <w:rPr>
                <w:rFonts w:cs="Times New Roman"/>
                <w:sz w:val="18"/>
                <w:szCs w:val="18"/>
              </w:rPr>
            </w:pPr>
            <w:r w:rsidRPr="00270D11">
              <w:rPr>
                <w:sz w:val="18"/>
                <w:szCs w:val="18"/>
              </w:rPr>
              <w:t>0,004</w:t>
            </w:r>
          </w:p>
        </w:tc>
        <w:tc>
          <w:tcPr>
            <w:tcW w:w="1559" w:type="dxa"/>
            <w:noWrap/>
            <w:vAlign w:val="center"/>
            <w:hideMark/>
          </w:tcPr>
          <w:p w14:paraId="2F1D8768"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560" w:type="dxa"/>
            <w:noWrap/>
            <w:vAlign w:val="center"/>
            <w:hideMark/>
          </w:tcPr>
          <w:p w14:paraId="1AE07275" w14:textId="77777777" w:rsidR="009C052C" w:rsidRPr="00270D11" w:rsidRDefault="009C052C" w:rsidP="00732404">
            <w:pPr>
              <w:pStyle w:val="a3"/>
              <w:ind w:left="0"/>
              <w:jc w:val="center"/>
              <w:rPr>
                <w:rFonts w:cs="Times New Roman"/>
                <w:sz w:val="18"/>
                <w:szCs w:val="18"/>
              </w:rPr>
            </w:pPr>
            <w:r w:rsidRPr="00270D11">
              <w:rPr>
                <w:sz w:val="18"/>
                <w:szCs w:val="18"/>
              </w:rPr>
              <w:t>83,6</w:t>
            </w:r>
          </w:p>
        </w:tc>
      </w:tr>
      <w:tr w:rsidR="00270D11" w:rsidRPr="00270D11" w14:paraId="159389C0" w14:textId="77777777" w:rsidTr="00732404">
        <w:trPr>
          <w:trHeight w:val="255"/>
        </w:trPr>
        <w:tc>
          <w:tcPr>
            <w:tcW w:w="1959" w:type="dxa"/>
            <w:noWrap/>
            <w:vAlign w:val="center"/>
            <w:hideMark/>
          </w:tcPr>
          <w:p w14:paraId="4E4220A1"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Восточная и Юго-Восточная Азия</w:t>
            </w:r>
            <w:r w:rsidRPr="00270D11">
              <w:rPr>
                <w:rStyle w:val="af9"/>
                <w:rFonts w:cs="Times New Roman"/>
                <w:b/>
                <w:bCs/>
                <w:i/>
                <w:iCs/>
                <w:sz w:val="18"/>
                <w:szCs w:val="18"/>
              </w:rPr>
              <w:footnoteReference w:id="15"/>
            </w:r>
          </w:p>
        </w:tc>
        <w:tc>
          <w:tcPr>
            <w:tcW w:w="1538" w:type="dxa"/>
            <w:noWrap/>
            <w:vAlign w:val="center"/>
            <w:hideMark/>
          </w:tcPr>
          <w:p w14:paraId="59EAB29A"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7 673,4</w:t>
            </w:r>
          </w:p>
        </w:tc>
        <w:tc>
          <w:tcPr>
            <w:tcW w:w="1685" w:type="dxa"/>
            <w:noWrap/>
            <w:vAlign w:val="center"/>
            <w:hideMark/>
          </w:tcPr>
          <w:p w14:paraId="1BD2B04A"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2 746,2</w:t>
            </w:r>
          </w:p>
        </w:tc>
        <w:tc>
          <w:tcPr>
            <w:tcW w:w="1622" w:type="dxa"/>
            <w:noWrap/>
            <w:vAlign w:val="center"/>
            <w:hideMark/>
          </w:tcPr>
          <w:p w14:paraId="7CC1C166"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1 448,5</w:t>
            </w:r>
          </w:p>
        </w:tc>
        <w:tc>
          <w:tcPr>
            <w:tcW w:w="1418" w:type="dxa"/>
            <w:noWrap/>
            <w:vAlign w:val="center"/>
            <w:hideMark/>
          </w:tcPr>
          <w:p w14:paraId="302560F0"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1 297,7</w:t>
            </w:r>
          </w:p>
        </w:tc>
        <w:tc>
          <w:tcPr>
            <w:tcW w:w="1701" w:type="dxa"/>
            <w:noWrap/>
            <w:vAlign w:val="center"/>
            <w:hideMark/>
          </w:tcPr>
          <w:p w14:paraId="2504ACD5"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35,8</w:t>
            </w:r>
          </w:p>
        </w:tc>
        <w:tc>
          <w:tcPr>
            <w:tcW w:w="1559" w:type="dxa"/>
            <w:noWrap/>
            <w:vAlign w:val="center"/>
            <w:hideMark/>
          </w:tcPr>
          <w:p w14:paraId="3F673275"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2 304,7</w:t>
            </w:r>
          </w:p>
        </w:tc>
        <w:tc>
          <w:tcPr>
            <w:tcW w:w="1559" w:type="dxa"/>
            <w:noWrap/>
            <w:vAlign w:val="center"/>
            <w:hideMark/>
          </w:tcPr>
          <w:p w14:paraId="75078C7D"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16,1</w:t>
            </w:r>
          </w:p>
        </w:tc>
        <w:tc>
          <w:tcPr>
            <w:tcW w:w="1560" w:type="dxa"/>
            <w:noWrap/>
            <w:vAlign w:val="center"/>
            <w:hideMark/>
          </w:tcPr>
          <w:p w14:paraId="3DA59D62"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50,8</w:t>
            </w:r>
          </w:p>
        </w:tc>
      </w:tr>
      <w:tr w:rsidR="00270D11" w:rsidRPr="00270D11" w14:paraId="41022958" w14:textId="77777777" w:rsidTr="00732404">
        <w:trPr>
          <w:trHeight w:val="255"/>
        </w:trPr>
        <w:tc>
          <w:tcPr>
            <w:tcW w:w="1959" w:type="dxa"/>
            <w:noWrap/>
            <w:vAlign w:val="center"/>
            <w:hideMark/>
          </w:tcPr>
          <w:p w14:paraId="581859B9"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38" w:type="dxa"/>
            <w:noWrap/>
            <w:vAlign w:val="center"/>
            <w:hideMark/>
          </w:tcPr>
          <w:p w14:paraId="3936F948"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25,0</w:t>
            </w:r>
            <w:r w:rsidRPr="00270D11">
              <w:rPr>
                <w:rFonts w:cs="Times New Roman"/>
                <w:b/>
                <w:bCs/>
                <w:i/>
                <w:iCs/>
                <w:sz w:val="18"/>
                <w:szCs w:val="18"/>
                <w:lang w:val="en-US"/>
              </w:rPr>
              <w:t>%</w:t>
            </w:r>
          </w:p>
        </w:tc>
        <w:tc>
          <w:tcPr>
            <w:tcW w:w="1685" w:type="dxa"/>
            <w:noWrap/>
            <w:vAlign w:val="center"/>
            <w:hideMark/>
          </w:tcPr>
          <w:p w14:paraId="0D06084A"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22,</w:t>
            </w:r>
            <w:r w:rsidRPr="00270D11">
              <w:rPr>
                <w:rFonts w:cs="Times New Roman"/>
                <w:b/>
                <w:bCs/>
                <w:i/>
                <w:iCs/>
                <w:sz w:val="18"/>
                <w:szCs w:val="18"/>
                <w:lang w:val="en-US"/>
              </w:rPr>
              <w:t>4%</w:t>
            </w:r>
          </w:p>
        </w:tc>
        <w:tc>
          <w:tcPr>
            <w:tcW w:w="1622" w:type="dxa"/>
            <w:noWrap/>
            <w:vAlign w:val="center"/>
            <w:hideMark/>
          </w:tcPr>
          <w:p w14:paraId="3B78BD26"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23,2</w:t>
            </w:r>
            <w:r w:rsidRPr="00270D11">
              <w:rPr>
                <w:rFonts w:cs="Times New Roman"/>
                <w:b/>
                <w:bCs/>
                <w:i/>
                <w:iCs/>
                <w:sz w:val="18"/>
                <w:szCs w:val="18"/>
                <w:lang w:val="en-US"/>
              </w:rPr>
              <w:t>%</w:t>
            </w:r>
          </w:p>
        </w:tc>
        <w:tc>
          <w:tcPr>
            <w:tcW w:w="1418" w:type="dxa"/>
            <w:noWrap/>
            <w:vAlign w:val="center"/>
            <w:hideMark/>
          </w:tcPr>
          <w:p w14:paraId="21FD3279"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21,</w:t>
            </w:r>
            <w:r w:rsidRPr="00270D11">
              <w:rPr>
                <w:rFonts w:cs="Times New Roman"/>
                <w:b/>
                <w:bCs/>
                <w:i/>
                <w:iCs/>
                <w:sz w:val="18"/>
                <w:szCs w:val="18"/>
                <w:lang w:val="en-US"/>
              </w:rPr>
              <w:t>5%</w:t>
            </w:r>
          </w:p>
        </w:tc>
        <w:tc>
          <w:tcPr>
            <w:tcW w:w="1701" w:type="dxa"/>
            <w:noWrap/>
            <w:vAlign w:val="center"/>
            <w:hideMark/>
          </w:tcPr>
          <w:p w14:paraId="0986135E"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59" w:type="dxa"/>
            <w:noWrap/>
            <w:vAlign w:val="center"/>
            <w:hideMark/>
          </w:tcPr>
          <w:p w14:paraId="77A1B498" w14:textId="2F11B169"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2</w:t>
            </w:r>
            <w:r w:rsidRPr="00270D11">
              <w:rPr>
                <w:rFonts w:cs="Times New Roman"/>
                <w:b/>
                <w:bCs/>
                <w:i/>
                <w:iCs/>
                <w:sz w:val="18"/>
                <w:szCs w:val="18"/>
                <w:lang w:val="en-US"/>
              </w:rPr>
              <w:t>3,</w:t>
            </w:r>
            <w:r w:rsidR="00944B3E" w:rsidRPr="00270D11">
              <w:rPr>
                <w:rFonts w:cs="Times New Roman"/>
                <w:b/>
                <w:bCs/>
                <w:i/>
                <w:iCs/>
                <w:sz w:val="18"/>
                <w:szCs w:val="18"/>
              </w:rPr>
              <w:t>0</w:t>
            </w:r>
            <w:r w:rsidRPr="00270D11">
              <w:rPr>
                <w:rFonts w:cs="Times New Roman"/>
                <w:b/>
                <w:bCs/>
                <w:i/>
                <w:iCs/>
                <w:sz w:val="18"/>
                <w:szCs w:val="18"/>
                <w:lang w:val="en-US"/>
              </w:rPr>
              <w:t>%</w:t>
            </w:r>
          </w:p>
        </w:tc>
        <w:tc>
          <w:tcPr>
            <w:tcW w:w="1559" w:type="dxa"/>
            <w:noWrap/>
            <w:vAlign w:val="center"/>
            <w:hideMark/>
          </w:tcPr>
          <w:p w14:paraId="119A14F2"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60" w:type="dxa"/>
            <w:noWrap/>
            <w:vAlign w:val="center"/>
            <w:hideMark/>
          </w:tcPr>
          <w:p w14:paraId="5F2246C7"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0AF8E1C6" w14:textId="10649012" w:rsidR="009C052C" w:rsidRPr="00270D11" w:rsidRDefault="009C052C" w:rsidP="009C052C">
      <w:pPr>
        <w:pStyle w:val="a3"/>
        <w:spacing w:line="360" w:lineRule="auto"/>
        <w:ind w:left="0"/>
        <w:rPr>
          <w:rFonts w:cs="Times New Roman"/>
          <w:i/>
          <w:iCs/>
          <w:szCs w:val="24"/>
        </w:rPr>
      </w:pPr>
      <w:r w:rsidRPr="00270D11">
        <w:rPr>
          <w:rFonts w:cs="Times New Roman"/>
          <w:i/>
          <w:iCs/>
          <w:szCs w:val="24"/>
        </w:rPr>
        <w:t xml:space="preserve">Составлено по </w:t>
      </w:r>
      <w:r w:rsidR="006B4544" w:rsidRPr="00270D11">
        <w:rPr>
          <w:rFonts w:cs="Times New Roman"/>
          <w:i/>
          <w:iCs/>
          <w:szCs w:val="24"/>
        </w:rPr>
        <w:t>[32], [33], [34], [35], [37].</w:t>
      </w:r>
    </w:p>
    <w:p w14:paraId="08FA2361" w14:textId="77777777" w:rsidR="009C052C" w:rsidRPr="00270D11" w:rsidRDefault="009C052C" w:rsidP="009C052C">
      <w:pPr>
        <w:pStyle w:val="a3"/>
        <w:spacing w:line="360" w:lineRule="auto"/>
        <w:ind w:left="0"/>
        <w:rPr>
          <w:rFonts w:cs="Times New Roman"/>
          <w:i/>
          <w:iCs/>
          <w:szCs w:val="24"/>
        </w:rPr>
      </w:pPr>
    </w:p>
    <w:p w14:paraId="7F2BE76C" w14:textId="77777777" w:rsidR="009C052C" w:rsidRPr="00270D11" w:rsidRDefault="009C052C" w:rsidP="009C052C">
      <w:pPr>
        <w:pStyle w:val="a3"/>
        <w:spacing w:line="360" w:lineRule="auto"/>
        <w:ind w:left="0"/>
        <w:rPr>
          <w:rFonts w:cs="Times New Roman"/>
          <w:i/>
          <w:iCs/>
          <w:szCs w:val="24"/>
        </w:rPr>
      </w:pPr>
    </w:p>
    <w:p w14:paraId="525A1A5C"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7</w:t>
      </w:r>
    </w:p>
    <w:p w14:paraId="65B22CA3"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 xml:space="preserve">ВВП и показатели внешней торговли для стран Восточной и Юго-Восточной Азии (в текущих ценах), 2019 г. </w:t>
      </w:r>
    </w:p>
    <w:tbl>
      <w:tblPr>
        <w:tblStyle w:val="af4"/>
        <w:tblW w:w="0" w:type="auto"/>
        <w:tblInd w:w="108" w:type="dxa"/>
        <w:tblLayout w:type="fixed"/>
        <w:tblLook w:val="04A0" w:firstRow="1" w:lastRow="0" w:firstColumn="1" w:lastColumn="0" w:noHBand="0" w:noVBand="1"/>
      </w:tblPr>
      <w:tblGrid>
        <w:gridCol w:w="1985"/>
        <w:gridCol w:w="1559"/>
        <w:gridCol w:w="1701"/>
        <w:gridCol w:w="1559"/>
        <w:gridCol w:w="1418"/>
        <w:gridCol w:w="1701"/>
        <w:gridCol w:w="1559"/>
        <w:gridCol w:w="1559"/>
        <w:gridCol w:w="1560"/>
      </w:tblGrid>
      <w:tr w:rsidR="00270D11" w:rsidRPr="00270D11" w14:paraId="3D35EABB" w14:textId="77777777" w:rsidTr="00732404">
        <w:trPr>
          <w:trHeight w:val="255"/>
        </w:trPr>
        <w:tc>
          <w:tcPr>
            <w:tcW w:w="1985" w:type="dxa"/>
            <w:vAlign w:val="center"/>
            <w:hideMark/>
          </w:tcPr>
          <w:p w14:paraId="7F6754A9"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 </w:t>
            </w:r>
          </w:p>
        </w:tc>
        <w:tc>
          <w:tcPr>
            <w:tcW w:w="1559" w:type="dxa"/>
            <w:vAlign w:val="center"/>
            <w:hideMark/>
          </w:tcPr>
          <w:p w14:paraId="3A27C35E"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701" w:type="dxa"/>
            <w:vAlign w:val="center"/>
            <w:hideMark/>
          </w:tcPr>
          <w:p w14:paraId="227EBD40"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559" w:type="dxa"/>
            <w:vAlign w:val="center"/>
            <w:hideMark/>
          </w:tcPr>
          <w:p w14:paraId="732EFA64"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418" w:type="dxa"/>
            <w:vAlign w:val="center"/>
            <w:hideMark/>
          </w:tcPr>
          <w:p w14:paraId="6C48CCB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01" w:type="dxa"/>
            <w:vAlign w:val="center"/>
            <w:hideMark/>
          </w:tcPr>
          <w:p w14:paraId="3FE30C42"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559" w:type="dxa"/>
            <w:vAlign w:val="center"/>
            <w:hideMark/>
          </w:tcPr>
          <w:p w14:paraId="045A103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559" w:type="dxa"/>
            <w:vAlign w:val="center"/>
            <w:hideMark/>
          </w:tcPr>
          <w:p w14:paraId="0E2D4928"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560" w:type="dxa"/>
            <w:vAlign w:val="center"/>
            <w:hideMark/>
          </w:tcPr>
          <w:p w14:paraId="7A5C2CF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2DF27C48" w14:textId="77777777" w:rsidTr="00732404">
        <w:trPr>
          <w:trHeight w:val="255"/>
        </w:trPr>
        <w:tc>
          <w:tcPr>
            <w:tcW w:w="1985" w:type="dxa"/>
            <w:noWrap/>
            <w:vAlign w:val="center"/>
            <w:hideMark/>
          </w:tcPr>
          <w:p w14:paraId="587ACA18" w14:textId="77777777" w:rsidR="009C052C" w:rsidRPr="00270D11" w:rsidRDefault="009C052C" w:rsidP="00732404">
            <w:pPr>
              <w:pStyle w:val="a3"/>
              <w:ind w:left="0"/>
              <w:jc w:val="left"/>
              <w:rPr>
                <w:rFonts w:cs="Times New Roman"/>
                <w:sz w:val="18"/>
                <w:szCs w:val="18"/>
              </w:rPr>
            </w:pPr>
            <w:r w:rsidRPr="00270D11">
              <w:rPr>
                <w:sz w:val="18"/>
                <w:szCs w:val="18"/>
              </w:rPr>
              <w:t>Китай</w:t>
            </w:r>
          </w:p>
        </w:tc>
        <w:tc>
          <w:tcPr>
            <w:tcW w:w="1559" w:type="dxa"/>
            <w:noWrap/>
            <w:vAlign w:val="center"/>
            <w:hideMark/>
          </w:tcPr>
          <w:p w14:paraId="79A7E377" w14:textId="77777777" w:rsidR="009C052C" w:rsidRPr="00270D11" w:rsidRDefault="009C052C" w:rsidP="00732404">
            <w:pPr>
              <w:pStyle w:val="a3"/>
              <w:ind w:left="0"/>
              <w:jc w:val="center"/>
              <w:rPr>
                <w:rFonts w:cs="Times New Roman"/>
                <w:sz w:val="18"/>
                <w:szCs w:val="18"/>
              </w:rPr>
            </w:pPr>
            <w:r w:rsidRPr="00270D11">
              <w:rPr>
                <w:sz w:val="18"/>
                <w:szCs w:val="18"/>
              </w:rPr>
              <w:t>14 279,9</w:t>
            </w:r>
          </w:p>
        </w:tc>
        <w:tc>
          <w:tcPr>
            <w:tcW w:w="1701" w:type="dxa"/>
            <w:noWrap/>
            <w:vAlign w:val="center"/>
            <w:hideMark/>
          </w:tcPr>
          <w:p w14:paraId="38CE49E3" w14:textId="77777777" w:rsidR="009C052C" w:rsidRPr="00270D11" w:rsidRDefault="009C052C" w:rsidP="00732404">
            <w:pPr>
              <w:pStyle w:val="a3"/>
              <w:ind w:left="0"/>
              <w:jc w:val="center"/>
              <w:rPr>
                <w:rFonts w:cs="Times New Roman"/>
                <w:sz w:val="18"/>
                <w:szCs w:val="18"/>
              </w:rPr>
            </w:pPr>
            <w:r w:rsidRPr="00270D11">
              <w:rPr>
                <w:sz w:val="18"/>
                <w:szCs w:val="18"/>
              </w:rPr>
              <w:t>5 125,1</w:t>
            </w:r>
          </w:p>
        </w:tc>
        <w:tc>
          <w:tcPr>
            <w:tcW w:w="1559" w:type="dxa"/>
            <w:noWrap/>
            <w:vAlign w:val="center"/>
            <w:hideMark/>
          </w:tcPr>
          <w:p w14:paraId="5CF55477" w14:textId="77777777" w:rsidR="009C052C" w:rsidRPr="00270D11" w:rsidRDefault="009C052C" w:rsidP="00732404">
            <w:pPr>
              <w:pStyle w:val="a3"/>
              <w:ind w:left="0"/>
              <w:jc w:val="center"/>
              <w:rPr>
                <w:rFonts w:cs="Times New Roman"/>
                <w:sz w:val="18"/>
                <w:szCs w:val="18"/>
              </w:rPr>
            </w:pPr>
            <w:r w:rsidRPr="00270D11">
              <w:rPr>
                <w:sz w:val="18"/>
                <w:szCs w:val="18"/>
              </w:rPr>
              <w:t>2 628,9</w:t>
            </w:r>
          </w:p>
        </w:tc>
        <w:tc>
          <w:tcPr>
            <w:tcW w:w="1418" w:type="dxa"/>
            <w:noWrap/>
            <w:vAlign w:val="center"/>
            <w:hideMark/>
          </w:tcPr>
          <w:p w14:paraId="4AB6529D" w14:textId="77777777" w:rsidR="009C052C" w:rsidRPr="00270D11" w:rsidRDefault="009C052C" w:rsidP="00732404">
            <w:pPr>
              <w:pStyle w:val="a3"/>
              <w:ind w:left="0"/>
              <w:jc w:val="center"/>
              <w:rPr>
                <w:rFonts w:cs="Times New Roman"/>
                <w:sz w:val="18"/>
                <w:szCs w:val="18"/>
              </w:rPr>
            </w:pPr>
            <w:r w:rsidRPr="00270D11">
              <w:rPr>
                <w:sz w:val="18"/>
                <w:szCs w:val="18"/>
              </w:rPr>
              <w:t>2 496,1</w:t>
            </w:r>
          </w:p>
        </w:tc>
        <w:tc>
          <w:tcPr>
            <w:tcW w:w="1701" w:type="dxa"/>
            <w:noWrap/>
            <w:vAlign w:val="center"/>
            <w:hideMark/>
          </w:tcPr>
          <w:p w14:paraId="4F8C34C4" w14:textId="77777777" w:rsidR="009C052C" w:rsidRPr="00270D11" w:rsidRDefault="009C052C" w:rsidP="00732404">
            <w:pPr>
              <w:pStyle w:val="a3"/>
              <w:ind w:left="0"/>
              <w:jc w:val="center"/>
              <w:rPr>
                <w:rFonts w:cs="Times New Roman"/>
                <w:sz w:val="18"/>
                <w:szCs w:val="18"/>
              </w:rPr>
            </w:pPr>
            <w:r w:rsidRPr="00270D11">
              <w:rPr>
                <w:sz w:val="18"/>
                <w:szCs w:val="18"/>
              </w:rPr>
              <w:t>35,9</w:t>
            </w:r>
          </w:p>
        </w:tc>
        <w:tc>
          <w:tcPr>
            <w:tcW w:w="1559" w:type="dxa"/>
            <w:noWrap/>
            <w:vAlign w:val="center"/>
            <w:hideMark/>
          </w:tcPr>
          <w:p w14:paraId="50D113FA" w14:textId="77777777" w:rsidR="009C052C" w:rsidRPr="00270D11" w:rsidRDefault="009C052C" w:rsidP="00732404">
            <w:pPr>
              <w:pStyle w:val="a3"/>
              <w:ind w:left="0"/>
              <w:jc w:val="center"/>
              <w:rPr>
                <w:rFonts w:cs="Times New Roman"/>
                <w:sz w:val="18"/>
                <w:szCs w:val="18"/>
              </w:rPr>
            </w:pPr>
            <w:r w:rsidRPr="00270D11">
              <w:rPr>
                <w:sz w:val="18"/>
                <w:szCs w:val="18"/>
              </w:rPr>
              <w:t>4 567,5</w:t>
            </w:r>
          </w:p>
        </w:tc>
        <w:tc>
          <w:tcPr>
            <w:tcW w:w="1559" w:type="dxa"/>
            <w:noWrap/>
            <w:vAlign w:val="center"/>
            <w:hideMark/>
          </w:tcPr>
          <w:p w14:paraId="7FF83050" w14:textId="77777777" w:rsidR="009C052C" w:rsidRPr="00270D11" w:rsidRDefault="009C052C" w:rsidP="00732404">
            <w:pPr>
              <w:pStyle w:val="a3"/>
              <w:ind w:left="0"/>
              <w:jc w:val="center"/>
              <w:rPr>
                <w:rFonts w:cs="Times New Roman"/>
                <w:sz w:val="18"/>
                <w:szCs w:val="18"/>
              </w:rPr>
            </w:pPr>
            <w:r w:rsidRPr="00270D11">
              <w:rPr>
                <w:sz w:val="18"/>
                <w:szCs w:val="18"/>
              </w:rPr>
              <w:t>10,9</w:t>
            </w:r>
          </w:p>
        </w:tc>
        <w:tc>
          <w:tcPr>
            <w:tcW w:w="1560" w:type="dxa"/>
            <w:noWrap/>
            <w:vAlign w:val="center"/>
            <w:hideMark/>
          </w:tcPr>
          <w:p w14:paraId="6F626CBD" w14:textId="77777777" w:rsidR="009C052C" w:rsidRPr="00270D11" w:rsidRDefault="009C052C" w:rsidP="00732404">
            <w:pPr>
              <w:pStyle w:val="a3"/>
              <w:ind w:left="0"/>
              <w:jc w:val="center"/>
              <w:rPr>
                <w:rFonts w:cs="Times New Roman"/>
                <w:sz w:val="18"/>
                <w:szCs w:val="18"/>
              </w:rPr>
            </w:pPr>
            <w:r w:rsidRPr="00270D11">
              <w:rPr>
                <w:sz w:val="18"/>
                <w:szCs w:val="18"/>
              </w:rPr>
              <w:t>37,4</w:t>
            </w:r>
          </w:p>
        </w:tc>
      </w:tr>
      <w:tr w:rsidR="00270D11" w:rsidRPr="00270D11" w14:paraId="6B113D6E" w14:textId="77777777" w:rsidTr="00732404">
        <w:trPr>
          <w:trHeight w:val="255"/>
        </w:trPr>
        <w:tc>
          <w:tcPr>
            <w:tcW w:w="1985" w:type="dxa"/>
            <w:noWrap/>
            <w:vAlign w:val="center"/>
            <w:hideMark/>
          </w:tcPr>
          <w:p w14:paraId="4A96A61B" w14:textId="77777777" w:rsidR="009C052C" w:rsidRPr="00270D11" w:rsidRDefault="009C052C" w:rsidP="00732404">
            <w:pPr>
              <w:pStyle w:val="a3"/>
              <w:ind w:left="0"/>
              <w:jc w:val="left"/>
              <w:rPr>
                <w:rFonts w:cs="Times New Roman"/>
                <w:sz w:val="18"/>
                <w:szCs w:val="18"/>
              </w:rPr>
            </w:pPr>
            <w:r w:rsidRPr="00270D11">
              <w:rPr>
                <w:sz w:val="18"/>
                <w:szCs w:val="18"/>
              </w:rPr>
              <w:t>Япония</w:t>
            </w:r>
          </w:p>
        </w:tc>
        <w:tc>
          <w:tcPr>
            <w:tcW w:w="1559" w:type="dxa"/>
            <w:noWrap/>
            <w:vAlign w:val="center"/>
            <w:hideMark/>
          </w:tcPr>
          <w:p w14:paraId="106F2C62" w14:textId="77777777" w:rsidR="009C052C" w:rsidRPr="00270D11" w:rsidRDefault="009C052C" w:rsidP="00732404">
            <w:pPr>
              <w:pStyle w:val="a3"/>
              <w:ind w:left="0"/>
              <w:jc w:val="center"/>
              <w:rPr>
                <w:rFonts w:cs="Times New Roman"/>
                <w:sz w:val="18"/>
                <w:szCs w:val="18"/>
              </w:rPr>
            </w:pPr>
            <w:r w:rsidRPr="00270D11">
              <w:rPr>
                <w:sz w:val="18"/>
                <w:szCs w:val="18"/>
              </w:rPr>
              <w:t>5 148,8</w:t>
            </w:r>
          </w:p>
        </w:tc>
        <w:tc>
          <w:tcPr>
            <w:tcW w:w="1701" w:type="dxa"/>
            <w:noWrap/>
            <w:vAlign w:val="center"/>
            <w:hideMark/>
          </w:tcPr>
          <w:p w14:paraId="14066586" w14:textId="77777777" w:rsidR="009C052C" w:rsidRPr="00270D11" w:rsidRDefault="009C052C" w:rsidP="00732404">
            <w:pPr>
              <w:pStyle w:val="a3"/>
              <w:ind w:left="0"/>
              <w:jc w:val="center"/>
              <w:rPr>
                <w:rFonts w:cs="Times New Roman"/>
                <w:sz w:val="18"/>
                <w:szCs w:val="18"/>
              </w:rPr>
            </w:pPr>
            <w:r w:rsidRPr="00270D11">
              <w:rPr>
                <w:sz w:val="18"/>
                <w:szCs w:val="18"/>
              </w:rPr>
              <w:t>1 789,8</w:t>
            </w:r>
          </w:p>
        </w:tc>
        <w:tc>
          <w:tcPr>
            <w:tcW w:w="1559" w:type="dxa"/>
            <w:noWrap/>
            <w:vAlign w:val="center"/>
            <w:hideMark/>
          </w:tcPr>
          <w:p w14:paraId="547188D1" w14:textId="77777777" w:rsidR="009C052C" w:rsidRPr="00270D11" w:rsidRDefault="009C052C" w:rsidP="00732404">
            <w:pPr>
              <w:pStyle w:val="a3"/>
              <w:ind w:left="0"/>
              <w:jc w:val="center"/>
              <w:rPr>
                <w:rFonts w:cs="Times New Roman"/>
                <w:sz w:val="18"/>
                <w:szCs w:val="18"/>
              </w:rPr>
            </w:pPr>
            <w:r w:rsidRPr="00270D11">
              <w:rPr>
                <w:sz w:val="18"/>
                <w:szCs w:val="18"/>
              </w:rPr>
              <w:t>894,1</w:t>
            </w:r>
          </w:p>
        </w:tc>
        <w:tc>
          <w:tcPr>
            <w:tcW w:w="1418" w:type="dxa"/>
            <w:noWrap/>
            <w:vAlign w:val="center"/>
            <w:hideMark/>
          </w:tcPr>
          <w:p w14:paraId="229A8A2D" w14:textId="77777777" w:rsidR="009C052C" w:rsidRPr="00270D11" w:rsidRDefault="009C052C" w:rsidP="00732404">
            <w:pPr>
              <w:pStyle w:val="a3"/>
              <w:ind w:left="0"/>
              <w:jc w:val="center"/>
              <w:rPr>
                <w:rFonts w:cs="Times New Roman"/>
                <w:sz w:val="18"/>
                <w:szCs w:val="18"/>
              </w:rPr>
            </w:pPr>
            <w:r w:rsidRPr="00270D11">
              <w:rPr>
                <w:sz w:val="18"/>
                <w:szCs w:val="18"/>
              </w:rPr>
              <w:t>895,7</w:t>
            </w:r>
          </w:p>
        </w:tc>
        <w:tc>
          <w:tcPr>
            <w:tcW w:w="1701" w:type="dxa"/>
            <w:noWrap/>
            <w:vAlign w:val="center"/>
            <w:hideMark/>
          </w:tcPr>
          <w:p w14:paraId="1DB3A86E" w14:textId="77777777" w:rsidR="009C052C" w:rsidRPr="00270D11" w:rsidRDefault="009C052C" w:rsidP="00732404">
            <w:pPr>
              <w:pStyle w:val="a3"/>
              <w:ind w:left="0"/>
              <w:jc w:val="center"/>
              <w:rPr>
                <w:rFonts w:cs="Times New Roman"/>
                <w:sz w:val="18"/>
                <w:szCs w:val="18"/>
              </w:rPr>
            </w:pPr>
            <w:r w:rsidRPr="00270D11">
              <w:rPr>
                <w:sz w:val="18"/>
                <w:szCs w:val="18"/>
              </w:rPr>
              <w:t>34,8</w:t>
            </w:r>
          </w:p>
        </w:tc>
        <w:tc>
          <w:tcPr>
            <w:tcW w:w="1559" w:type="dxa"/>
            <w:noWrap/>
            <w:vAlign w:val="center"/>
            <w:hideMark/>
          </w:tcPr>
          <w:p w14:paraId="105153C3" w14:textId="77777777" w:rsidR="009C052C" w:rsidRPr="00270D11" w:rsidRDefault="009C052C" w:rsidP="00732404">
            <w:pPr>
              <w:pStyle w:val="a3"/>
              <w:ind w:left="0"/>
              <w:jc w:val="center"/>
              <w:rPr>
                <w:rFonts w:cs="Times New Roman"/>
                <w:sz w:val="18"/>
                <w:szCs w:val="18"/>
              </w:rPr>
            </w:pPr>
            <w:r w:rsidRPr="00270D11">
              <w:rPr>
                <w:sz w:val="18"/>
                <w:szCs w:val="18"/>
              </w:rPr>
              <w:t>1 426,7</w:t>
            </w:r>
          </w:p>
        </w:tc>
        <w:tc>
          <w:tcPr>
            <w:tcW w:w="1559" w:type="dxa"/>
            <w:noWrap/>
            <w:vAlign w:val="center"/>
            <w:hideMark/>
          </w:tcPr>
          <w:p w14:paraId="1B07247A" w14:textId="77777777" w:rsidR="009C052C" w:rsidRPr="00270D11" w:rsidRDefault="009C052C" w:rsidP="00732404">
            <w:pPr>
              <w:pStyle w:val="a3"/>
              <w:ind w:left="0"/>
              <w:jc w:val="center"/>
              <w:rPr>
                <w:rFonts w:cs="Times New Roman"/>
                <w:sz w:val="18"/>
                <w:szCs w:val="18"/>
              </w:rPr>
            </w:pPr>
            <w:r w:rsidRPr="00270D11">
              <w:rPr>
                <w:sz w:val="18"/>
                <w:szCs w:val="18"/>
              </w:rPr>
              <w:t>20,3</w:t>
            </w:r>
          </w:p>
        </w:tc>
        <w:tc>
          <w:tcPr>
            <w:tcW w:w="1560" w:type="dxa"/>
            <w:noWrap/>
            <w:vAlign w:val="center"/>
            <w:hideMark/>
          </w:tcPr>
          <w:p w14:paraId="7C0F1E7B" w14:textId="77777777" w:rsidR="009C052C" w:rsidRPr="00270D11" w:rsidRDefault="009C052C" w:rsidP="00732404">
            <w:pPr>
              <w:pStyle w:val="a3"/>
              <w:ind w:left="0"/>
              <w:jc w:val="center"/>
              <w:rPr>
                <w:rFonts w:cs="Times New Roman"/>
                <w:sz w:val="18"/>
                <w:szCs w:val="18"/>
              </w:rPr>
            </w:pPr>
            <w:r w:rsidRPr="00270D11">
              <w:rPr>
                <w:sz w:val="18"/>
                <w:szCs w:val="18"/>
              </w:rPr>
              <w:t>48,9</w:t>
            </w:r>
          </w:p>
        </w:tc>
      </w:tr>
      <w:tr w:rsidR="00270D11" w:rsidRPr="00270D11" w14:paraId="586740C4" w14:textId="77777777" w:rsidTr="00732404">
        <w:trPr>
          <w:trHeight w:val="255"/>
        </w:trPr>
        <w:tc>
          <w:tcPr>
            <w:tcW w:w="1985" w:type="dxa"/>
            <w:noWrap/>
            <w:vAlign w:val="center"/>
          </w:tcPr>
          <w:p w14:paraId="0F6EA2C5" w14:textId="77777777" w:rsidR="009C052C" w:rsidRPr="00270D11" w:rsidRDefault="009C052C" w:rsidP="00732404">
            <w:pPr>
              <w:pStyle w:val="a3"/>
              <w:ind w:left="0"/>
              <w:jc w:val="left"/>
              <w:rPr>
                <w:sz w:val="18"/>
                <w:szCs w:val="18"/>
              </w:rPr>
            </w:pPr>
            <w:r w:rsidRPr="00270D11">
              <w:rPr>
                <w:sz w:val="18"/>
                <w:szCs w:val="18"/>
              </w:rPr>
              <w:t>Гонконг</w:t>
            </w:r>
          </w:p>
        </w:tc>
        <w:tc>
          <w:tcPr>
            <w:tcW w:w="1559" w:type="dxa"/>
            <w:noWrap/>
            <w:vAlign w:val="center"/>
          </w:tcPr>
          <w:p w14:paraId="22671225" w14:textId="77777777" w:rsidR="009C052C" w:rsidRPr="00270D11" w:rsidRDefault="009C052C" w:rsidP="00732404">
            <w:pPr>
              <w:pStyle w:val="a3"/>
              <w:ind w:left="0"/>
              <w:jc w:val="center"/>
              <w:rPr>
                <w:sz w:val="18"/>
                <w:szCs w:val="18"/>
              </w:rPr>
            </w:pPr>
            <w:r w:rsidRPr="00270D11">
              <w:rPr>
                <w:sz w:val="18"/>
                <w:szCs w:val="18"/>
              </w:rPr>
              <w:t>363,0</w:t>
            </w:r>
          </w:p>
        </w:tc>
        <w:tc>
          <w:tcPr>
            <w:tcW w:w="1701" w:type="dxa"/>
            <w:noWrap/>
            <w:vAlign w:val="center"/>
          </w:tcPr>
          <w:p w14:paraId="672FE038" w14:textId="77777777" w:rsidR="009C052C" w:rsidRPr="00270D11" w:rsidRDefault="009C052C" w:rsidP="00732404">
            <w:pPr>
              <w:pStyle w:val="a3"/>
              <w:ind w:left="0"/>
              <w:jc w:val="center"/>
              <w:rPr>
                <w:sz w:val="18"/>
                <w:szCs w:val="18"/>
              </w:rPr>
            </w:pPr>
            <w:r w:rsidRPr="00270D11">
              <w:rPr>
                <w:sz w:val="18"/>
                <w:szCs w:val="18"/>
              </w:rPr>
              <w:t>1 284,3</w:t>
            </w:r>
          </w:p>
        </w:tc>
        <w:tc>
          <w:tcPr>
            <w:tcW w:w="1559" w:type="dxa"/>
            <w:noWrap/>
            <w:vAlign w:val="center"/>
          </w:tcPr>
          <w:p w14:paraId="32B9A8D3" w14:textId="77777777" w:rsidR="009C052C" w:rsidRPr="00270D11" w:rsidRDefault="009C052C" w:rsidP="00732404">
            <w:pPr>
              <w:pStyle w:val="a3"/>
              <w:ind w:left="0"/>
              <w:jc w:val="center"/>
              <w:rPr>
                <w:sz w:val="18"/>
                <w:szCs w:val="18"/>
              </w:rPr>
            </w:pPr>
            <w:r w:rsidRPr="00270D11">
              <w:rPr>
                <w:sz w:val="18"/>
                <w:szCs w:val="18"/>
              </w:rPr>
              <w:t>645,0</w:t>
            </w:r>
          </w:p>
        </w:tc>
        <w:tc>
          <w:tcPr>
            <w:tcW w:w="1418" w:type="dxa"/>
            <w:noWrap/>
            <w:vAlign w:val="center"/>
          </w:tcPr>
          <w:p w14:paraId="178E7062" w14:textId="77777777" w:rsidR="009C052C" w:rsidRPr="00270D11" w:rsidRDefault="009C052C" w:rsidP="00732404">
            <w:pPr>
              <w:pStyle w:val="a3"/>
              <w:ind w:left="0"/>
              <w:jc w:val="center"/>
              <w:rPr>
                <w:sz w:val="18"/>
                <w:szCs w:val="18"/>
              </w:rPr>
            </w:pPr>
            <w:r w:rsidRPr="00270D11">
              <w:rPr>
                <w:sz w:val="18"/>
                <w:szCs w:val="18"/>
              </w:rPr>
              <w:t>639,3</w:t>
            </w:r>
          </w:p>
        </w:tc>
        <w:tc>
          <w:tcPr>
            <w:tcW w:w="1701" w:type="dxa"/>
            <w:noWrap/>
            <w:vAlign w:val="center"/>
          </w:tcPr>
          <w:p w14:paraId="4E7A2F40" w14:textId="77777777" w:rsidR="009C052C" w:rsidRPr="00270D11" w:rsidRDefault="009C052C" w:rsidP="00732404">
            <w:pPr>
              <w:pStyle w:val="a3"/>
              <w:ind w:left="0"/>
              <w:jc w:val="center"/>
              <w:rPr>
                <w:sz w:val="18"/>
                <w:szCs w:val="18"/>
              </w:rPr>
            </w:pPr>
            <w:r w:rsidRPr="00270D11">
              <w:rPr>
                <w:sz w:val="18"/>
                <w:szCs w:val="18"/>
              </w:rPr>
              <w:t>353,8</w:t>
            </w:r>
          </w:p>
        </w:tc>
        <w:tc>
          <w:tcPr>
            <w:tcW w:w="1559" w:type="dxa"/>
            <w:noWrap/>
            <w:vAlign w:val="center"/>
          </w:tcPr>
          <w:p w14:paraId="40738750" w14:textId="77777777" w:rsidR="009C052C" w:rsidRPr="00270D11" w:rsidRDefault="009C052C" w:rsidP="00732404">
            <w:pPr>
              <w:pStyle w:val="a3"/>
              <w:ind w:left="0"/>
              <w:jc w:val="center"/>
              <w:rPr>
                <w:sz w:val="18"/>
                <w:szCs w:val="18"/>
              </w:rPr>
            </w:pPr>
            <w:r w:rsidRPr="00270D11">
              <w:rPr>
                <w:sz w:val="18"/>
                <w:szCs w:val="18"/>
              </w:rPr>
              <w:t>1 114,3</w:t>
            </w:r>
          </w:p>
        </w:tc>
        <w:tc>
          <w:tcPr>
            <w:tcW w:w="1559" w:type="dxa"/>
            <w:noWrap/>
            <w:vAlign w:val="center"/>
          </w:tcPr>
          <w:p w14:paraId="2B1AD278" w14:textId="77777777" w:rsidR="009C052C" w:rsidRPr="00270D11" w:rsidRDefault="009C052C" w:rsidP="00732404">
            <w:pPr>
              <w:pStyle w:val="a3"/>
              <w:ind w:left="0"/>
              <w:jc w:val="center"/>
              <w:rPr>
                <w:sz w:val="18"/>
                <w:szCs w:val="18"/>
              </w:rPr>
            </w:pPr>
            <w:r w:rsidRPr="00270D11">
              <w:rPr>
                <w:sz w:val="18"/>
                <w:szCs w:val="18"/>
              </w:rPr>
              <w:t>13,2</w:t>
            </w:r>
          </w:p>
        </w:tc>
        <w:tc>
          <w:tcPr>
            <w:tcW w:w="1560" w:type="dxa"/>
            <w:noWrap/>
            <w:vAlign w:val="center"/>
          </w:tcPr>
          <w:p w14:paraId="3F09073B" w14:textId="77777777" w:rsidR="009C052C" w:rsidRPr="00270D11" w:rsidRDefault="009C052C" w:rsidP="00732404">
            <w:pPr>
              <w:pStyle w:val="a3"/>
              <w:ind w:left="0"/>
              <w:jc w:val="center"/>
              <w:rPr>
                <w:sz w:val="18"/>
                <w:szCs w:val="18"/>
              </w:rPr>
            </w:pPr>
            <w:r w:rsidRPr="00270D11">
              <w:rPr>
                <w:sz w:val="18"/>
                <w:szCs w:val="18"/>
              </w:rPr>
              <w:t>74,9</w:t>
            </w:r>
          </w:p>
        </w:tc>
      </w:tr>
      <w:tr w:rsidR="00270D11" w:rsidRPr="00270D11" w14:paraId="693094D2" w14:textId="77777777" w:rsidTr="00732404">
        <w:trPr>
          <w:trHeight w:val="255"/>
        </w:trPr>
        <w:tc>
          <w:tcPr>
            <w:tcW w:w="1985" w:type="dxa"/>
            <w:noWrap/>
            <w:vAlign w:val="center"/>
            <w:hideMark/>
          </w:tcPr>
          <w:p w14:paraId="0C2C9358" w14:textId="77777777" w:rsidR="009C052C" w:rsidRPr="00270D11" w:rsidRDefault="009C052C" w:rsidP="00732404">
            <w:pPr>
              <w:pStyle w:val="a3"/>
              <w:ind w:left="0"/>
              <w:jc w:val="left"/>
              <w:rPr>
                <w:rFonts w:cs="Times New Roman"/>
                <w:sz w:val="18"/>
                <w:szCs w:val="18"/>
              </w:rPr>
            </w:pPr>
            <w:r w:rsidRPr="00270D11">
              <w:rPr>
                <w:sz w:val="18"/>
                <w:szCs w:val="18"/>
              </w:rPr>
              <w:t>Республика Корея</w:t>
            </w:r>
          </w:p>
        </w:tc>
        <w:tc>
          <w:tcPr>
            <w:tcW w:w="1559" w:type="dxa"/>
            <w:noWrap/>
            <w:vAlign w:val="center"/>
            <w:hideMark/>
          </w:tcPr>
          <w:p w14:paraId="251D5F47" w14:textId="77777777" w:rsidR="009C052C" w:rsidRPr="00270D11" w:rsidRDefault="009C052C" w:rsidP="00732404">
            <w:pPr>
              <w:pStyle w:val="a3"/>
              <w:ind w:left="0"/>
              <w:jc w:val="center"/>
              <w:rPr>
                <w:rFonts w:cs="Times New Roman"/>
                <w:sz w:val="18"/>
                <w:szCs w:val="18"/>
              </w:rPr>
            </w:pPr>
            <w:r w:rsidRPr="00270D11">
              <w:rPr>
                <w:sz w:val="18"/>
                <w:szCs w:val="18"/>
              </w:rPr>
              <w:t>1 651,4</w:t>
            </w:r>
          </w:p>
        </w:tc>
        <w:tc>
          <w:tcPr>
            <w:tcW w:w="1701" w:type="dxa"/>
            <w:noWrap/>
            <w:vAlign w:val="center"/>
            <w:hideMark/>
          </w:tcPr>
          <w:p w14:paraId="72DCE521" w14:textId="77777777" w:rsidR="009C052C" w:rsidRPr="00270D11" w:rsidRDefault="009C052C" w:rsidP="00732404">
            <w:pPr>
              <w:pStyle w:val="a3"/>
              <w:ind w:left="0"/>
              <w:jc w:val="center"/>
              <w:rPr>
                <w:rFonts w:cs="Times New Roman"/>
                <w:sz w:val="18"/>
                <w:szCs w:val="18"/>
              </w:rPr>
            </w:pPr>
            <w:r w:rsidRPr="00270D11">
              <w:rPr>
                <w:sz w:val="18"/>
                <w:szCs w:val="18"/>
              </w:rPr>
              <w:t>1 251,1</w:t>
            </w:r>
          </w:p>
        </w:tc>
        <w:tc>
          <w:tcPr>
            <w:tcW w:w="1559" w:type="dxa"/>
            <w:noWrap/>
            <w:vAlign w:val="center"/>
            <w:hideMark/>
          </w:tcPr>
          <w:p w14:paraId="1F4F27FD" w14:textId="77777777" w:rsidR="009C052C" w:rsidRPr="00270D11" w:rsidRDefault="009C052C" w:rsidP="00732404">
            <w:pPr>
              <w:pStyle w:val="a3"/>
              <w:ind w:left="0"/>
              <w:jc w:val="center"/>
              <w:rPr>
                <w:rFonts w:cs="Times New Roman"/>
                <w:sz w:val="18"/>
                <w:szCs w:val="18"/>
              </w:rPr>
            </w:pPr>
            <w:r w:rsidRPr="00270D11">
              <w:rPr>
                <w:sz w:val="18"/>
                <w:szCs w:val="18"/>
              </w:rPr>
              <w:t>648,6</w:t>
            </w:r>
          </w:p>
        </w:tc>
        <w:tc>
          <w:tcPr>
            <w:tcW w:w="1418" w:type="dxa"/>
            <w:noWrap/>
            <w:vAlign w:val="center"/>
            <w:hideMark/>
          </w:tcPr>
          <w:p w14:paraId="3ABDD845" w14:textId="77777777" w:rsidR="009C052C" w:rsidRPr="00270D11" w:rsidRDefault="009C052C" w:rsidP="00732404">
            <w:pPr>
              <w:pStyle w:val="a3"/>
              <w:ind w:left="0"/>
              <w:jc w:val="center"/>
              <w:rPr>
                <w:rFonts w:cs="Times New Roman"/>
                <w:sz w:val="18"/>
                <w:szCs w:val="18"/>
              </w:rPr>
            </w:pPr>
            <w:r w:rsidRPr="00270D11">
              <w:rPr>
                <w:sz w:val="18"/>
                <w:szCs w:val="18"/>
              </w:rPr>
              <w:t>602,5</w:t>
            </w:r>
          </w:p>
        </w:tc>
        <w:tc>
          <w:tcPr>
            <w:tcW w:w="1701" w:type="dxa"/>
            <w:noWrap/>
            <w:vAlign w:val="center"/>
            <w:hideMark/>
          </w:tcPr>
          <w:p w14:paraId="201EB439" w14:textId="77777777" w:rsidR="009C052C" w:rsidRPr="00270D11" w:rsidRDefault="009C052C" w:rsidP="00732404">
            <w:pPr>
              <w:pStyle w:val="a3"/>
              <w:ind w:left="0"/>
              <w:jc w:val="center"/>
              <w:rPr>
                <w:rFonts w:cs="Times New Roman"/>
                <w:sz w:val="18"/>
                <w:szCs w:val="18"/>
              </w:rPr>
            </w:pPr>
            <w:r w:rsidRPr="00270D11">
              <w:rPr>
                <w:sz w:val="18"/>
                <w:szCs w:val="18"/>
              </w:rPr>
              <w:t>75,8</w:t>
            </w:r>
          </w:p>
        </w:tc>
        <w:tc>
          <w:tcPr>
            <w:tcW w:w="1559" w:type="dxa"/>
            <w:noWrap/>
            <w:vAlign w:val="center"/>
            <w:hideMark/>
          </w:tcPr>
          <w:p w14:paraId="54F4AA6D" w14:textId="77777777" w:rsidR="009C052C" w:rsidRPr="00270D11" w:rsidRDefault="009C052C" w:rsidP="00732404">
            <w:pPr>
              <w:pStyle w:val="a3"/>
              <w:ind w:left="0"/>
              <w:jc w:val="center"/>
              <w:rPr>
                <w:rFonts w:cs="Times New Roman"/>
                <w:sz w:val="18"/>
                <w:szCs w:val="18"/>
              </w:rPr>
            </w:pPr>
            <w:r w:rsidRPr="00270D11">
              <w:rPr>
                <w:sz w:val="18"/>
                <w:szCs w:val="18"/>
              </w:rPr>
              <w:t>1 045,4</w:t>
            </w:r>
          </w:p>
        </w:tc>
        <w:tc>
          <w:tcPr>
            <w:tcW w:w="1559" w:type="dxa"/>
            <w:noWrap/>
            <w:vAlign w:val="center"/>
            <w:hideMark/>
          </w:tcPr>
          <w:p w14:paraId="493AE885" w14:textId="77777777" w:rsidR="009C052C" w:rsidRPr="00270D11" w:rsidRDefault="009C052C" w:rsidP="00732404">
            <w:pPr>
              <w:pStyle w:val="a3"/>
              <w:ind w:left="0"/>
              <w:jc w:val="center"/>
              <w:rPr>
                <w:rFonts w:cs="Times New Roman"/>
                <w:sz w:val="18"/>
                <w:szCs w:val="18"/>
              </w:rPr>
            </w:pPr>
            <w:r w:rsidRPr="00270D11">
              <w:rPr>
                <w:sz w:val="18"/>
                <w:szCs w:val="18"/>
              </w:rPr>
              <w:t>16,4</w:t>
            </w:r>
          </w:p>
        </w:tc>
        <w:tc>
          <w:tcPr>
            <w:tcW w:w="1560" w:type="dxa"/>
            <w:noWrap/>
            <w:vAlign w:val="center"/>
            <w:hideMark/>
          </w:tcPr>
          <w:p w14:paraId="73F716BF" w14:textId="77777777" w:rsidR="009C052C" w:rsidRPr="00270D11" w:rsidRDefault="009C052C" w:rsidP="00732404">
            <w:pPr>
              <w:pStyle w:val="a3"/>
              <w:ind w:left="0"/>
              <w:jc w:val="center"/>
              <w:rPr>
                <w:rFonts w:cs="Times New Roman"/>
                <w:sz w:val="18"/>
                <w:szCs w:val="18"/>
              </w:rPr>
            </w:pPr>
            <w:r w:rsidRPr="00270D11">
              <w:rPr>
                <w:sz w:val="18"/>
                <w:szCs w:val="18"/>
              </w:rPr>
              <w:t>51,4</w:t>
            </w:r>
          </w:p>
        </w:tc>
      </w:tr>
      <w:tr w:rsidR="00270D11" w:rsidRPr="00270D11" w14:paraId="0226EE29" w14:textId="77777777" w:rsidTr="00732404">
        <w:trPr>
          <w:trHeight w:val="255"/>
        </w:trPr>
        <w:tc>
          <w:tcPr>
            <w:tcW w:w="1985" w:type="dxa"/>
            <w:noWrap/>
            <w:vAlign w:val="center"/>
            <w:hideMark/>
          </w:tcPr>
          <w:p w14:paraId="07CA2AD0" w14:textId="77777777" w:rsidR="009C052C" w:rsidRPr="00270D11" w:rsidRDefault="009C052C" w:rsidP="00732404">
            <w:pPr>
              <w:pStyle w:val="a3"/>
              <w:ind w:left="0"/>
              <w:jc w:val="left"/>
              <w:rPr>
                <w:rFonts w:cs="Times New Roman"/>
                <w:sz w:val="18"/>
                <w:szCs w:val="18"/>
              </w:rPr>
            </w:pPr>
            <w:r w:rsidRPr="00270D11">
              <w:rPr>
                <w:sz w:val="18"/>
                <w:szCs w:val="18"/>
              </w:rPr>
              <w:t>Сингапур</w:t>
            </w:r>
          </w:p>
        </w:tc>
        <w:tc>
          <w:tcPr>
            <w:tcW w:w="1559" w:type="dxa"/>
            <w:noWrap/>
            <w:vAlign w:val="center"/>
            <w:hideMark/>
          </w:tcPr>
          <w:p w14:paraId="71D91DF7" w14:textId="77777777" w:rsidR="009C052C" w:rsidRPr="00270D11" w:rsidRDefault="009C052C" w:rsidP="00732404">
            <w:pPr>
              <w:pStyle w:val="a3"/>
              <w:ind w:left="0"/>
              <w:jc w:val="center"/>
              <w:rPr>
                <w:rFonts w:cs="Times New Roman"/>
                <w:sz w:val="18"/>
                <w:szCs w:val="18"/>
              </w:rPr>
            </w:pPr>
            <w:r w:rsidRPr="00270D11">
              <w:rPr>
                <w:sz w:val="18"/>
                <w:szCs w:val="18"/>
              </w:rPr>
              <w:t>374,4</w:t>
            </w:r>
          </w:p>
        </w:tc>
        <w:tc>
          <w:tcPr>
            <w:tcW w:w="1701" w:type="dxa"/>
            <w:noWrap/>
            <w:vAlign w:val="center"/>
            <w:hideMark/>
          </w:tcPr>
          <w:p w14:paraId="315F739C" w14:textId="77777777" w:rsidR="009C052C" w:rsidRPr="00270D11" w:rsidRDefault="009C052C" w:rsidP="00732404">
            <w:pPr>
              <w:pStyle w:val="a3"/>
              <w:ind w:left="0"/>
              <w:jc w:val="center"/>
              <w:rPr>
                <w:rFonts w:cs="Times New Roman"/>
                <w:sz w:val="18"/>
                <w:szCs w:val="18"/>
              </w:rPr>
            </w:pPr>
            <w:r w:rsidRPr="00270D11">
              <w:rPr>
                <w:sz w:val="18"/>
                <w:szCs w:val="18"/>
              </w:rPr>
              <w:t>1 211,2</w:t>
            </w:r>
          </w:p>
        </w:tc>
        <w:tc>
          <w:tcPr>
            <w:tcW w:w="1559" w:type="dxa"/>
            <w:noWrap/>
            <w:vAlign w:val="center"/>
            <w:hideMark/>
          </w:tcPr>
          <w:p w14:paraId="35E2EA49" w14:textId="77777777" w:rsidR="009C052C" w:rsidRPr="00270D11" w:rsidRDefault="009C052C" w:rsidP="00732404">
            <w:pPr>
              <w:pStyle w:val="a3"/>
              <w:ind w:left="0"/>
              <w:jc w:val="center"/>
              <w:rPr>
                <w:rFonts w:cs="Times New Roman"/>
                <w:sz w:val="18"/>
                <w:szCs w:val="18"/>
              </w:rPr>
            </w:pPr>
            <w:r w:rsidRPr="00270D11">
              <w:rPr>
                <w:sz w:val="18"/>
                <w:szCs w:val="18"/>
              </w:rPr>
              <w:t>658,5</w:t>
            </w:r>
          </w:p>
        </w:tc>
        <w:tc>
          <w:tcPr>
            <w:tcW w:w="1418" w:type="dxa"/>
            <w:noWrap/>
            <w:vAlign w:val="center"/>
            <w:hideMark/>
          </w:tcPr>
          <w:p w14:paraId="5D42B85A" w14:textId="77777777" w:rsidR="009C052C" w:rsidRPr="00270D11" w:rsidRDefault="009C052C" w:rsidP="00732404">
            <w:pPr>
              <w:pStyle w:val="a3"/>
              <w:ind w:left="0"/>
              <w:jc w:val="center"/>
              <w:rPr>
                <w:rFonts w:cs="Times New Roman"/>
                <w:sz w:val="18"/>
                <w:szCs w:val="18"/>
              </w:rPr>
            </w:pPr>
            <w:r w:rsidRPr="00270D11">
              <w:rPr>
                <w:sz w:val="18"/>
                <w:szCs w:val="18"/>
              </w:rPr>
              <w:t>552,7</w:t>
            </w:r>
          </w:p>
        </w:tc>
        <w:tc>
          <w:tcPr>
            <w:tcW w:w="1701" w:type="dxa"/>
            <w:noWrap/>
            <w:vAlign w:val="center"/>
            <w:hideMark/>
          </w:tcPr>
          <w:p w14:paraId="63A7399F" w14:textId="77777777" w:rsidR="009C052C" w:rsidRPr="00270D11" w:rsidRDefault="009C052C" w:rsidP="00732404">
            <w:pPr>
              <w:pStyle w:val="a3"/>
              <w:ind w:left="0"/>
              <w:jc w:val="center"/>
              <w:rPr>
                <w:rFonts w:cs="Times New Roman"/>
                <w:sz w:val="18"/>
                <w:szCs w:val="18"/>
              </w:rPr>
            </w:pPr>
            <w:r w:rsidRPr="00270D11">
              <w:rPr>
                <w:sz w:val="18"/>
                <w:szCs w:val="18"/>
              </w:rPr>
              <w:t>323,5</w:t>
            </w:r>
          </w:p>
        </w:tc>
        <w:tc>
          <w:tcPr>
            <w:tcW w:w="1559" w:type="dxa"/>
            <w:noWrap/>
            <w:vAlign w:val="center"/>
            <w:hideMark/>
          </w:tcPr>
          <w:p w14:paraId="215A7C4E" w14:textId="77777777" w:rsidR="009C052C" w:rsidRPr="00270D11" w:rsidRDefault="009C052C" w:rsidP="00732404">
            <w:pPr>
              <w:pStyle w:val="a3"/>
              <w:ind w:left="0"/>
              <w:jc w:val="center"/>
              <w:rPr>
                <w:rFonts w:cs="Times New Roman"/>
                <w:sz w:val="18"/>
                <w:szCs w:val="18"/>
              </w:rPr>
            </w:pPr>
            <w:r w:rsidRPr="00270D11">
              <w:rPr>
                <w:sz w:val="18"/>
                <w:szCs w:val="18"/>
              </w:rPr>
              <w:t>749,3</w:t>
            </w:r>
          </w:p>
        </w:tc>
        <w:tc>
          <w:tcPr>
            <w:tcW w:w="1559" w:type="dxa"/>
            <w:noWrap/>
            <w:vAlign w:val="center"/>
            <w:hideMark/>
          </w:tcPr>
          <w:p w14:paraId="275F7343" w14:textId="77777777" w:rsidR="009C052C" w:rsidRPr="00270D11" w:rsidRDefault="009C052C" w:rsidP="00732404">
            <w:pPr>
              <w:pStyle w:val="a3"/>
              <w:ind w:left="0"/>
              <w:jc w:val="center"/>
              <w:rPr>
                <w:rFonts w:cs="Times New Roman"/>
                <w:sz w:val="18"/>
                <w:szCs w:val="18"/>
              </w:rPr>
            </w:pPr>
            <w:r w:rsidRPr="00270D11">
              <w:rPr>
                <w:sz w:val="18"/>
                <w:szCs w:val="18"/>
              </w:rPr>
              <w:t>38,1</w:t>
            </w:r>
          </w:p>
        </w:tc>
        <w:tc>
          <w:tcPr>
            <w:tcW w:w="1560" w:type="dxa"/>
            <w:noWrap/>
            <w:vAlign w:val="center"/>
            <w:hideMark/>
          </w:tcPr>
          <w:p w14:paraId="13D58A4A" w14:textId="77777777" w:rsidR="009C052C" w:rsidRPr="00270D11" w:rsidRDefault="009C052C" w:rsidP="00732404">
            <w:pPr>
              <w:pStyle w:val="a3"/>
              <w:ind w:left="0"/>
              <w:jc w:val="center"/>
              <w:rPr>
                <w:rFonts w:cs="Times New Roman"/>
                <w:sz w:val="18"/>
                <w:szCs w:val="18"/>
              </w:rPr>
            </w:pPr>
            <w:r w:rsidRPr="00270D11">
              <w:rPr>
                <w:sz w:val="18"/>
                <w:szCs w:val="18"/>
              </w:rPr>
              <w:t>57,9</w:t>
            </w:r>
          </w:p>
        </w:tc>
      </w:tr>
      <w:tr w:rsidR="00270D11" w:rsidRPr="00270D11" w14:paraId="7C3807D9" w14:textId="77777777" w:rsidTr="00732404">
        <w:trPr>
          <w:trHeight w:val="255"/>
        </w:trPr>
        <w:tc>
          <w:tcPr>
            <w:tcW w:w="1985" w:type="dxa"/>
            <w:noWrap/>
            <w:vAlign w:val="center"/>
            <w:hideMark/>
          </w:tcPr>
          <w:p w14:paraId="2A8B53FE" w14:textId="77777777" w:rsidR="009C052C" w:rsidRPr="00270D11" w:rsidRDefault="009C052C" w:rsidP="00732404">
            <w:pPr>
              <w:pStyle w:val="a3"/>
              <w:ind w:left="0"/>
              <w:jc w:val="left"/>
              <w:rPr>
                <w:rFonts w:cs="Times New Roman"/>
                <w:sz w:val="18"/>
                <w:szCs w:val="18"/>
              </w:rPr>
            </w:pPr>
            <w:r w:rsidRPr="00270D11">
              <w:rPr>
                <w:sz w:val="18"/>
                <w:szCs w:val="18"/>
              </w:rPr>
              <w:t>Тайвань</w:t>
            </w:r>
          </w:p>
        </w:tc>
        <w:tc>
          <w:tcPr>
            <w:tcW w:w="1559" w:type="dxa"/>
            <w:noWrap/>
            <w:vAlign w:val="center"/>
            <w:hideMark/>
          </w:tcPr>
          <w:p w14:paraId="3E21FA7D" w14:textId="77777777" w:rsidR="009C052C" w:rsidRPr="00270D11" w:rsidRDefault="009C052C" w:rsidP="00732404">
            <w:pPr>
              <w:pStyle w:val="a3"/>
              <w:ind w:left="0"/>
              <w:jc w:val="center"/>
              <w:rPr>
                <w:rFonts w:cs="Times New Roman"/>
                <w:sz w:val="18"/>
                <w:szCs w:val="18"/>
              </w:rPr>
            </w:pPr>
            <w:r w:rsidRPr="00270D11">
              <w:rPr>
                <w:sz w:val="18"/>
                <w:szCs w:val="18"/>
              </w:rPr>
              <w:t>610,7</w:t>
            </w:r>
          </w:p>
        </w:tc>
        <w:tc>
          <w:tcPr>
            <w:tcW w:w="1701" w:type="dxa"/>
            <w:noWrap/>
            <w:vAlign w:val="center"/>
            <w:hideMark/>
          </w:tcPr>
          <w:p w14:paraId="38935544" w14:textId="77777777" w:rsidR="009C052C" w:rsidRPr="00270D11" w:rsidRDefault="009C052C" w:rsidP="00732404">
            <w:pPr>
              <w:pStyle w:val="a3"/>
              <w:ind w:left="0"/>
              <w:jc w:val="center"/>
              <w:rPr>
                <w:rFonts w:cs="Times New Roman"/>
                <w:sz w:val="18"/>
                <w:szCs w:val="18"/>
              </w:rPr>
            </w:pPr>
            <w:r w:rsidRPr="00270D11">
              <w:rPr>
                <w:sz w:val="18"/>
                <w:szCs w:val="18"/>
              </w:rPr>
              <w:t>614,0</w:t>
            </w:r>
          </w:p>
        </w:tc>
        <w:tc>
          <w:tcPr>
            <w:tcW w:w="1559" w:type="dxa"/>
            <w:noWrap/>
            <w:vAlign w:val="center"/>
            <w:hideMark/>
          </w:tcPr>
          <w:p w14:paraId="073AF2F7" w14:textId="77777777" w:rsidR="009C052C" w:rsidRPr="00270D11" w:rsidRDefault="009C052C" w:rsidP="00732404">
            <w:pPr>
              <w:pStyle w:val="a3"/>
              <w:ind w:left="0"/>
              <w:jc w:val="center"/>
              <w:rPr>
                <w:rFonts w:cs="Times New Roman"/>
                <w:sz w:val="18"/>
                <w:szCs w:val="18"/>
              </w:rPr>
            </w:pPr>
            <w:r w:rsidRPr="00270D11">
              <w:rPr>
                <w:sz w:val="18"/>
                <w:szCs w:val="18"/>
              </w:rPr>
              <w:t>351,0</w:t>
            </w:r>
          </w:p>
        </w:tc>
        <w:tc>
          <w:tcPr>
            <w:tcW w:w="1418" w:type="dxa"/>
            <w:noWrap/>
            <w:vAlign w:val="center"/>
            <w:hideMark/>
          </w:tcPr>
          <w:p w14:paraId="7B87985D" w14:textId="77777777" w:rsidR="009C052C" w:rsidRPr="00270D11" w:rsidRDefault="009C052C" w:rsidP="00732404">
            <w:pPr>
              <w:pStyle w:val="a3"/>
              <w:ind w:left="0"/>
              <w:jc w:val="center"/>
              <w:rPr>
                <w:rFonts w:cs="Times New Roman"/>
                <w:sz w:val="18"/>
                <w:szCs w:val="18"/>
              </w:rPr>
            </w:pPr>
            <w:r w:rsidRPr="00270D11">
              <w:rPr>
                <w:sz w:val="18"/>
                <w:szCs w:val="18"/>
              </w:rPr>
              <w:t>263,0</w:t>
            </w:r>
          </w:p>
        </w:tc>
        <w:tc>
          <w:tcPr>
            <w:tcW w:w="1701" w:type="dxa"/>
            <w:noWrap/>
            <w:vAlign w:val="center"/>
            <w:hideMark/>
          </w:tcPr>
          <w:p w14:paraId="1BED0F30" w14:textId="77777777" w:rsidR="009C052C" w:rsidRPr="00270D11" w:rsidRDefault="009C052C" w:rsidP="00732404">
            <w:pPr>
              <w:pStyle w:val="a3"/>
              <w:ind w:left="0"/>
              <w:jc w:val="center"/>
              <w:rPr>
                <w:rFonts w:cs="Times New Roman"/>
                <w:sz w:val="18"/>
                <w:szCs w:val="18"/>
              </w:rPr>
            </w:pPr>
            <w:r w:rsidRPr="00270D11">
              <w:rPr>
                <w:sz w:val="18"/>
                <w:szCs w:val="18"/>
              </w:rPr>
              <w:t>100,5</w:t>
            </w:r>
          </w:p>
        </w:tc>
        <w:tc>
          <w:tcPr>
            <w:tcW w:w="1559" w:type="dxa"/>
            <w:noWrap/>
            <w:vAlign w:val="center"/>
            <w:hideMark/>
          </w:tcPr>
          <w:p w14:paraId="706C7163" w14:textId="77777777" w:rsidR="009C052C" w:rsidRPr="00270D11" w:rsidRDefault="009C052C" w:rsidP="00732404">
            <w:pPr>
              <w:pStyle w:val="a3"/>
              <w:ind w:left="0"/>
              <w:jc w:val="center"/>
              <w:rPr>
                <w:rFonts w:cs="Times New Roman"/>
                <w:sz w:val="18"/>
                <w:szCs w:val="18"/>
              </w:rPr>
            </w:pPr>
            <w:r w:rsidRPr="00270D11">
              <w:rPr>
                <w:sz w:val="18"/>
                <w:szCs w:val="18"/>
              </w:rPr>
              <w:t>614,0</w:t>
            </w:r>
          </w:p>
        </w:tc>
        <w:tc>
          <w:tcPr>
            <w:tcW w:w="1559" w:type="dxa"/>
            <w:noWrap/>
            <w:vAlign w:val="center"/>
            <w:hideMark/>
          </w:tcPr>
          <w:p w14:paraId="0B46D1B6" w14:textId="77777777" w:rsidR="009C052C" w:rsidRPr="00270D11" w:rsidRDefault="009C052C" w:rsidP="00732404">
            <w:pPr>
              <w:pStyle w:val="a3"/>
              <w:ind w:left="0"/>
              <w:jc w:val="center"/>
              <w:rPr>
                <w:rFonts w:cs="Times New Roman"/>
                <w:sz w:val="18"/>
                <w:szCs w:val="18"/>
                <w:lang w:val="en-US"/>
              </w:rPr>
            </w:pPr>
            <w:r w:rsidRPr="00270D11">
              <w:rPr>
                <w:sz w:val="18"/>
                <w:szCs w:val="18"/>
              </w:rPr>
              <w:t>-</w:t>
            </w:r>
          </w:p>
        </w:tc>
        <w:tc>
          <w:tcPr>
            <w:tcW w:w="1560" w:type="dxa"/>
            <w:noWrap/>
            <w:vAlign w:val="center"/>
            <w:hideMark/>
          </w:tcPr>
          <w:p w14:paraId="36E7F894" w14:textId="77777777" w:rsidR="009C052C" w:rsidRPr="00270D11" w:rsidRDefault="009C052C" w:rsidP="00732404">
            <w:pPr>
              <w:pStyle w:val="a3"/>
              <w:ind w:left="0"/>
              <w:jc w:val="center"/>
              <w:rPr>
                <w:rFonts w:cs="Times New Roman"/>
                <w:sz w:val="18"/>
                <w:szCs w:val="18"/>
              </w:rPr>
            </w:pPr>
            <w:r w:rsidRPr="00270D11">
              <w:rPr>
                <w:sz w:val="18"/>
                <w:szCs w:val="18"/>
              </w:rPr>
              <w:t>64,7</w:t>
            </w:r>
          </w:p>
        </w:tc>
      </w:tr>
      <w:tr w:rsidR="00270D11" w:rsidRPr="00270D11" w14:paraId="3478116A" w14:textId="77777777" w:rsidTr="00732404">
        <w:trPr>
          <w:trHeight w:val="255"/>
        </w:trPr>
        <w:tc>
          <w:tcPr>
            <w:tcW w:w="1985" w:type="dxa"/>
            <w:noWrap/>
            <w:vAlign w:val="center"/>
            <w:hideMark/>
          </w:tcPr>
          <w:p w14:paraId="0C9217FB" w14:textId="77777777" w:rsidR="009C052C" w:rsidRPr="00270D11" w:rsidRDefault="009C052C" w:rsidP="00732404">
            <w:pPr>
              <w:pStyle w:val="a3"/>
              <w:ind w:left="0"/>
              <w:jc w:val="left"/>
              <w:rPr>
                <w:rFonts w:cs="Times New Roman"/>
                <w:sz w:val="18"/>
                <w:szCs w:val="18"/>
              </w:rPr>
            </w:pPr>
            <w:r w:rsidRPr="00270D11">
              <w:rPr>
                <w:sz w:val="18"/>
                <w:szCs w:val="18"/>
              </w:rPr>
              <w:t>Таиланд</w:t>
            </w:r>
          </w:p>
        </w:tc>
        <w:tc>
          <w:tcPr>
            <w:tcW w:w="1559" w:type="dxa"/>
            <w:noWrap/>
            <w:vAlign w:val="center"/>
            <w:hideMark/>
          </w:tcPr>
          <w:p w14:paraId="5BAEAD4E" w14:textId="77777777" w:rsidR="009C052C" w:rsidRPr="00270D11" w:rsidRDefault="009C052C" w:rsidP="00732404">
            <w:pPr>
              <w:pStyle w:val="a3"/>
              <w:ind w:left="0"/>
              <w:jc w:val="center"/>
              <w:rPr>
                <w:rFonts w:cs="Times New Roman"/>
                <w:sz w:val="18"/>
                <w:szCs w:val="18"/>
              </w:rPr>
            </w:pPr>
            <w:r w:rsidRPr="00270D11">
              <w:rPr>
                <w:sz w:val="18"/>
                <w:szCs w:val="18"/>
              </w:rPr>
              <w:t>544,3</w:t>
            </w:r>
          </w:p>
        </w:tc>
        <w:tc>
          <w:tcPr>
            <w:tcW w:w="1701" w:type="dxa"/>
            <w:noWrap/>
            <w:vAlign w:val="center"/>
            <w:hideMark/>
          </w:tcPr>
          <w:p w14:paraId="573B8138" w14:textId="77777777" w:rsidR="009C052C" w:rsidRPr="00270D11" w:rsidRDefault="009C052C" w:rsidP="00732404">
            <w:pPr>
              <w:pStyle w:val="a3"/>
              <w:ind w:left="0"/>
              <w:jc w:val="center"/>
              <w:rPr>
                <w:rFonts w:cs="Times New Roman"/>
                <w:sz w:val="18"/>
                <w:szCs w:val="18"/>
              </w:rPr>
            </w:pPr>
            <w:r w:rsidRPr="00270D11">
              <w:rPr>
                <w:sz w:val="18"/>
                <w:szCs w:val="18"/>
              </w:rPr>
              <w:t>596,7</w:t>
            </w:r>
          </w:p>
        </w:tc>
        <w:tc>
          <w:tcPr>
            <w:tcW w:w="1559" w:type="dxa"/>
            <w:noWrap/>
            <w:vAlign w:val="center"/>
            <w:hideMark/>
          </w:tcPr>
          <w:p w14:paraId="20D93329" w14:textId="77777777" w:rsidR="009C052C" w:rsidRPr="00270D11" w:rsidRDefault="009C052C" w:rsidP="00732404">
            <w:pPr>
              <w:pStyle w:val="a3"/>
              <w:ind w:left="0"/>
              <w:jc w:val="center"/>
              <w:rPr>
                <w:rFonts w:cs="Times New Roman"/>
                <w:sz w:val="18"/>
                <w:szCs w:val="18"/>
              </w:rPr>
            </w:pPr>
            <w:r w:rsidRPr="00270D11">
              <w:rPr>
                <w:sz w:val="18"/>
                <w:szCs w:val="18"/>
              </w:rPr>
              <w:t>323,8</w:t>
            </w:r>
          </w:p>
        </w:tc>
        <w:tc>
          <w:tcPr>
            <w:tcW w:w="1418" w:type="dxa"/>
            <w:noWrap/>
            <w:vAlign w:val="center"/>
            <w:hideMark/>
          </w:tcPr>
          <w:p w14:paraId="478C825D" w14:textId="77777777" w:rsidR="009C052C" w:rsidRPr="00270D11" w:rsidRDefault="009C052C" w:rsidP="00732404">
            <w:pPr>
              <w:pStyle w:val="a3"/>
              <w:ind w:left="0"/>
              <w:jc w:val="center"/>
              <w:rPr>
                <w:rFonts w:cs="Times New Roman"/>
                <w:sz w:val="18"/>
                <w:szCs w:val="18"/>
              </w:rPr>
            </w:pPr>
            <w:r w:rsidRPr="00270D11">
              <w:rPr>
                <w:sz w:val="18"/>
                <w:szCs w:val="18"/>
              </w:rPr>
              <w:t>272,9</w:t>
            </w:r>
          </w:p>
        </w:tc>
        <w:tc>
          <w:tcPr>
            <w:tcW w:w="1701" w:type="dxa"/>
            <w:noWrap/>
            <w:vAlign w:val="center"/>
            <w:hideMark/>
          </w:tcPr>
          <w:p w14:paraId="7471F4C9" w14:textId="77777777" w:rsidR="009C052C" w:rsidRPr="00270D11" w:rsidRDefault="009C052C" w:rsidP="00732404">
            <w:pPr>
              <w:pStyle w:val="a3"/>
              <w:ind w:left="0"/>
              <w:jc w:val="center"/>
              <w:rPr>
                <w:rFonts w:cs="Times New Roman"/>
                <w:sz w:val="18"/>
                <w:szCs w:val="18"/>
              </w:rPr>
            </w:pPr>
            <w:r w:rsidRPr="00270D11">
              <w:rPr>
                <w:sz w:val="18"/>
                <w:szCs w:val="18"/>
              </w:rPr>
              <w:t>109,6</w:t>
            </w:r>
          </w:p>
        </w:tc>
        <w:tc>
          <w:tcPr>
            <w:tcW w:w="1559" w:type="dxa"/>
            <w:noWrap/>
            <w:vAlign w:val="center"/>
            <w:hideMark/>
          </w:tcPr>
          <w:p w14:paraId="52C8BC67" w14:textId="77777777" w:rsidR="009C052C" w:rsidRPr="00270D11" w:rsidRDefault="009C052C" w:rsidP="00732404">
            <w:pPr>
              <w:pStyle w:val="a3"/>
              <w:ind w:left="0"/>
              <w:jc w:val="center"/>
              <w:rPr>
                <w:rFonts w:cs="Times New Roman"/>
                <w:sz w:val="18"/>
                <w:szCs w:val="18"/>
              </w:rPr>
            </w:pPr>
            <w:r w:rsidRPr="00270D11">
              <w:rPr>
                <w:sz w:val="18"/>
                <w:szCs w:val="18"/>
              </w:rPr>
              <w:t>450,5</w:t>
            </w:r>
          </w:p>
        </w:tc>
        <w:tc>
          <w:tcPr>
            <w:tcW w:w="1559" w:type="dxa"/>
            <w:noWrap/>
            <w:vAlign w:val="center"/>
            <w:hideMark/>
          </w:tcPr>
          <w:p w14:paraId="79F09F25" w14:textId="77777777" w:rsidR="009C052C" w:rsidRPr="00270D11" w:rsidRDefault="009C052C" w:rsidP="00732404">
            <w:pPr>
              <w:pStyle w:val="a3"/>
              <w:ind w:left="0"/>
              <w:jc w:val="center"/>
              <w:rPr>
                <w:rFonts w:cs="Times New Roman"/>
                <w:sz w:val="18"/>
                <w:szCs w:val="18"/>
              </w:rPr>
            </w:pPr>
            <w:r w:rsidRPr="00270D11">
              <w:rPr>
                <w:sz w:val="18"/>
                <w:szCs w:val="18"/>
              </w:rPr>
              <w:t>24,5</w:t>
            </w:r>
          </w:p>
        </w:tc>
        <w:tc>
          <w:tcPr>
            <w:tcW w:w="1560" w:type="dxa"/>
            <w:noWrap/>
            <w:vAlign w:val="center"/>
            <w:hideMark/>
          </w:tcPr>
          <w:p w14:paraId="1F164594" w14:textId="77777777" w:rsidR="009C052C" w:rsidRPr="00270D11" w:rsidRDefault="009C052C" w:rsidP="00732404">
            <w:pPr>
              <w:pStyle w:val="a3"/>
              <w:ind w:left="0"/>
              <w:jc w:val="center"/>
              <w:rPr>
                <w:rFonts w:cs="Times New Roman"/>
                <w:sz w:val="18"/>
                <w:szCs w:val="18"/>
              </w:rPr>
            </w:pPr>
            <w:r w:rsidRPr="00270D11">
              <w:rPr>
                <w:sz w:val="18"/>
                <w:szCs w:val="18"/>
              </w:rPr>
              <w:t>58,6</w:t>
            </w:r>
          </w:p>
        </w:tc>
      </w:tr>
      <w:tr w:rsidR="00270D11" w:rsidRPr="00270D11" w14:paraId="68AF7026" w14:textId="77777777" w:rsidTr="00732404">
        <w:trPr>
          <w:trHeight w:val="255"/>
        </w:trPr>
        <w:tc>
          <w:tcPr>
            <w:tcW w:w="1985" w:type="dxa"/>
            <w:noWrap/>
            <w:vAlign w:val="center"/>
            <w:hideMark/>
          </w:tcPr>
          <w:p w14:paraId="7D40D064" w14:textId="77777777" w:rsidR="009C052C" w:rsidRPr="00270D11" w:rsidRDefault="009C052C" w:rsidP="00732404">
            <w:pPr>
              <w:pStyle w:val="a3"/>
              <w:ind w:left="0"/>
              <w:jc w:val="left"/>
              <w:rPr>
                <w:rFonts w:cs="Times New Roman"/>
                <w:sz w:val="18"/>
                <w:szCs w:val="18"/>
              </w:rPr>
            </w:pPr>
            <w:r w:rsidRPr="00270D11">
              <w:rPr>
                <w:sz w:val="18"/>
                <w:szCs w:val="18"/>
              </w:rPr>
              <w:t>Вьетнам</w:t>
            </w:r>
          </w:p>
        </w:tc>
        <w:tc>
          <w:tcPr>
            <w:tcW w:w="1559" w:type="dxa"/>
            <w:noWrap/>
            <w:vAlign w:val="center"/>
            <w:hideMark/>
          </w:tcPr>
          <w:p w14:paraId="3A879812" w14:textId="77777777" w:rsidR="009C052C" w:rsidRPr="00270D11" w:rsidRDefault="009C052C" w:rsidP="00732404">
            <w:pPr>
              <w:pStyle w:val="a3"/>
              <w:ind w:left="0"/>
              <w:jc w:val="center"/>
              <w:rPr>
                <w:rFonts w:cs="Times New Roman"/>
                <w:sz w:val="18"/>
                <w:szCs w:val="18"/>
              </w:rPr>
            </w:pPr>
            <w:r w:rsidRPr="00270D11">
              <w:rPr>
                <w:sz w:val="18"/>
                <w:szCs w:val="18"/>
              </w:rPr>
              <w:t>261,9</w:t>
            </w:r>
          </w:p>
        </w:tc>
        <w:tc>
          <w:tcPr>
            <w:tcW w:w="1701" w:type="dxa"/>
            <w:noWrap/>
            <w:vAlign w:val="center"/>
            <w:hideMark/>
          </w:tcPr>
          <w:p w14:paraId="7EE1BB3C" w14:textId="77777777" w:rsidR="009C052C" w:rsidRPr="00270D11" w:rsidRDefault="009C052C" w:rsidP="00732404">
            <w:pPr>
              <w:pStyle w:val="a3"/>
              <w:ind w:left="0"/>
              <w:jc w:val="center"/>
              <w:rPr>
                <w:rFonts w:cs="Times New Roman"/>
                <w:sz w:val="18"/>
                <w:szCs w:val="18"/>
              </w:rPr>
            </w:pPr>
            <w:r w:rsidRPr="00270D11">
              <w:rPr>
                <w:sz w:val="18"/>
                <w:szCs w:val="18"/>
              </w:rPr>
              <w:t>553,9</w:t>
            </w:r>
          </w:p>
        </w:tc>
        <w:tc>
          <w:tcPr>
            <w:tcW w:w="1559" w:type="dxa"/>
            <w:noWrap/>
            <w:vAlign w:val="center"/>
            <w:hideMark/>
          </w:tcPr>
          <w:p w14:paraId="34D8DEB0" w14:textId="77777777" w:rsidR="009C052C" w:rsidRPr="00270D11" w:rsidRDefault="009C052C" w:rsidP="00732404">
            <w:pPr>
              <w:pStyle w:val="a3"/>
              <w:ind w:left="0"/>
              <w:jc w:val="center"/>
              <w:rPr>
                <w:rFonts w:cs="Times New Roman"/>
                <w:sz w:val="18"/>
                <w:szCs w:val="18"/>
              </w:rPr>
            </w:pPr>
            <w:r w:rsidRPr="00270D11">
              <w:rPr>
                <w:sz w:val="18"/>
                <w:szCs w:val="18"/>
              </w:rPr>
              <w:t>279,7</w:t>
            </w:r>
          </w:p>
        </w:tc>
        <w:tc>
          <w:tcPr>
            <w:tcW w:w="1418" w:type="dxa"/>
            <w:noWrap/>
            <w:vAlign w:val="center"/>
            <w:hideMark/>
          </w:tcPr>
          <w:p w14:paraId="7EE3E35F" w14:textId="77777777" w:rsidR="009C052C" w:rsidRPr="00270D11" w:rsidRDefault="009C052C" w:rsidP="00732404">
            <w:pPr>
              <w:pStyle w:val="a3"/>
              <w:ind w:left="0"/>
              <w:jc w:val="center"/>
              <w:rPr>
                <w:rFonts w:cs="Times New Roman"/>
                <w:sz w:val="18"/>
                <w:szCs w:val="18"/>
              </w:rPr>
            </w:pPr>
            <w:r w:rsidRPr="00270D11">
              <w:rPr>
                <w:sz w:val="18"/>
                <w:szCs w:val="18"/>
              </w:rPr>
              <w:t>274,2</w:t>
            </w:r>
          </w:p>
        </w:tc>
        <w:tc>
          <w:tcPr>
            <w:tcW w:w="1701" w:type="dxa"/>
            <w:noWrap/>
            <w:vAlign w:val="center"/>
            <w:hideMark/>
          </w:tcPr>
          <w:p w14:paraId="0796A0C3" w14:textId="77777777" w:rsidR="009C052C" w:rsidRPr="00270D11" w:rsidRDefault="009C052C" w:rsidP="00732404">
            <w:pPr>
              <w:pStyle w:val="a3"/>
              <w:ind w:left="0"/>
              <w:jc w:val="center"/>
              <w:rPr>
                <w:rFonts w:cs="Times New Roman"/>
                <w:sz w:val="18"/>
                <w:szCs w:val="18"/>
              </w:rPr>
            </w:pPr>
            <w:r w:rsidRPr="00270D11">
              <w:rPr>
                <w:sz w:val="18"/>
                <w:szCs w:val="18"/>
              </w:rPr>
              <w:t>211,5</w:t>
            </w:r>
          </w:p>
        </w:tc>
        <w:tc>
          <w:tcPr>
            <w:tcW w:w="1559" w:type="dxa"/>
            <w:noWrap/>
            <w:vAlign w:val="center"/>
            <w:hideMark/>
          </w:tcPr>
          <w:p w14:paraId="38A20606" w14:textId="77777777" w:rsidR="009C052C" w:rsidRPr="00270D11" w:rsidRDefault="009C052C" w:rsidP="00732404">
            <w:pPr>
              <w:pStyle w:val="a3"/>
              <w:ind w:left="0"/>
              <w:jc w:val="center"/>
              <w:rPr>
                <w:rFonts w:cs="Times New Roman"/>
                <w:sz w:val="18"/>
                <w:szCs w:val="18"/>
              </w:rPr>
            </w:pPr>
            <w:r w:rsidRPr="00270D11">
              <w:rPr>
                <w:sz w:val="18"/>
                <w:szCs w:val="18"/>
              </w:rPr>
              <w:t>518,1</w:t>
            </w:r>
          </w:p>
        </w:tc>
        <w:tc>
          <w:tcPr>
            <w:tcW w:w="1559" w:type="dxa"/>
            <w:noWrap/>
            <w:vAlign w:val="center"/>
            <w:hideMark/>
          </w:tcPr>
          <w:p w14:paraId="3ACDDBF6" w14:textId="77777777" w:rsidR="009C052C" w:rsidRPr="00270D11" w:rsidRDefault="009C052C" w:rsidP="00732404">
            <w:pPr>
              <w:pStyle w:val="a3"/>
              <w:ind w:left="0"/>
              <w:jc w:val="center"/>
              <w:rPr>
                <w:rFonts w:cs="Times New Roman"/>
                <w:sz w:val="18"/>
                <w:szCs w:val="18"/>
              </w:rPr>
            </w:pPr>
            <w:r w:rsidRPr="00270D11">
              <w:rPr>
                <w:sz w:val="18"/>
                <w:szCs w:val="18"/>
              </w:rPr>
              <w:t>6,5</w:t>
            </w:r>
          </w:p>
        </w:tc>
        <w:tc>
          <w:tcPr>
            <w:tcW w:w="1560" w:type="dxa"/>
            <w:noWrap/>
            <w:vAlign w:val="center"/>
            <w:hideMark/>
          </w:tcPr>
          <w:p w14:paraId="067C46A9" w14:textId="77777777" w:rsidR="009C052C" w:rsidRPr="00270D11" w:rsidRDefault="009C052C" w:rsidP="00732404">
            <w:pPr>
              <w:pStyle w:val="a3"/>
              <w:ind w:left="0"/>
              <w:jc w:val="center"/>
              <w:rPr>
                <w:rFonts w:cs="Times New Roman"/>
                <w:sz w:val="18"/>
                <w:szCs w:val="18"/>
              </w:rPr>
            </w:pPr>
            <w:r w:rsidRPr="00270D11">
              <w:rPr>
                <w:sz w:val="18"/>
                <w:szCs w:val="18"/>
              </w:rPr>
              <w:t>58,9</w:t>
            </w:r>
          </w:p>
        </w:tc>
      </w:tr>
      <w:tr w:rsidR="00270D11" w:rsidRPr="00270D11" w14:paraId="3C65F226" w14:textId="77777777" w:rsidTr="00732404">
        <w:trPr>
          <w:trHeight w:val="255"/>
        </w:trPr>
        <w:tc>
          <w:tcPr>
            <w:tcW w:w="1985" w:type="dxa"/>
            <w:noWrap/>
            <w:vAlign w:val="center"/>
            <w:hideMark/>
          </w:tcPr>
          <w:p w14:paraId="2D6E48D5" w14:textId="77777777" w:rsidR="009C052C" w:rsidRPr="00270D11" w:rsidRDefault="009C052C" w:rsidP="00732404">
            <w:pPr>
              <w:pStyle w:val="a3"/>
              <w:ind w:left="0"/>
              <w:jc w:val="left"/>
              <w:rPr>
                <w:rFonts w:cs="Times New Roman"/>
                <w:sz w:val="18"/>
                <w:szCs w:val="18"/>
              </w:rPr>
            </w:pPr>
            <w:r w:rsidRPr="00270D11">
              <w:rPr>
                <w:sz w:val="18"/>
                <w:szCs w:val="18"/>
              </w:rPr>
              <w:t>Малайзия</w:t>
            </w:r>
          </w:p>
        </w:tc>
        <w:tc>
          <w:tcPr>
            <w:tcW w:w="1559" w:type="dxa"/>
            <w:noWrap/>
            <w:vAlign w:val="center"/>
            <w:hideMark/>
          </w:tcPr>
          <w:p w14:paraId="7AECE3D9" w14:textId="77777777" w:rsidR="009C052C" w:rsidRPr="00270D11" w:rsidRDefault="009C052C" w:rsidP="00732404">
            <w:pPr>
              <w:pStyle w:val="a3"/>
              <w:ind w:left="0"/>
              <w:jc w:val="center"/>
              <w:rPr>
                <w:rFonts w:cs="Times New Roman"/>
                <w:sz w:val="18"/>
                <w:szCs w:val="18"/>
              </w:rPr>
            </w:pPr>
            <w:r w:rsidRPr="00270D11">
              <w:rPr>
                <w:sz w:val="18"/>
                <w:szCs w:val="18"/>
              </w:rPr>
              <w:t>365,3</w:t>
            </w:r>
          </w:p>
        </w:tc>
        <w:tc>
          <w:tcPr>
            <w:tcW w:w="1701" w:type="dxa"/>
            <w:noWrap/>
            <w:vAlign w:val="center"/>
            <w:hideMark/>
          </w:tcPr>
          <w:p w14:paraId="6CEDFF2E" w14:textId="77777777" w:rsidR="009C052C" w:rsidRPr="00270D11" w:rsidRDefault="009C052C" w:rsidP="00732404">
            <w:pPr>
              <w:pStyle w:val="a3"/>
              <w:ind w:left="0"/>
              <w:jc w:val="center"/>
              <w:rPr>
                <w:rFonts w:cs="Times New Roman"/>
                <w:sz w:val="18"/>
                <w:szCs w:val="18"/>
              </w:rPr>
            </w:pPr>
            <w:r w:rsidRPr="00270D11">
              <w:rPr>
                <w:sz w:val="18"/>
                <w:szCs w:val="18"/>
              </w:rPr>
              <w:t>449,3</w:t>
            </w:r>
          </w:p>
        </w:tc>
        <w:tc>
          <w:tcPr>
            <w:tcW w:w="1559" w:type="dxa"/>
            <w:noWrap/>
            <w:vAlign w:val="center"/>
            <w:hideMark/>
          </w:tcPr>
          <w:p w14:paraId="01637197" w14:textId="77777777" w:rsidR="009C052C" w:rsidRPr="00270D11" w:rsidRDefault="009C052C" w:rsidP="00732404">
            <w:pPr>
              <w:pStyle w:val="a3"/>
              <w:ind w:left="0"/>
              <w:jc w:val="center"/>
              <w:rPr>
                <w:rFonts w:cs="Times New Roman"/>
                <w:sz w:val="18"/>
                <w:szCs w:val="18"/>
              </w:rPr>
            </w:pPr>
            <w:r w:rsidRPr="00270D11">
              <w:rPr>
                <w:sz w:val="18"/>
                <w:szCs w:val="18"/>
              </w:rPr>
              <w:t>238,4</w:t>
            </w:r>
          </w:p>
        </w:tc>
        <w:tc>
          <w:tcPr>
            <w:tcW w:w="1418" w:type="dxa"/>
            <w:noWrap/>
            <w:vAlign w:val="center"/>
            <w:hideMark/>
          </w:tcPr>
          <w:p w14:paraId="5F09544B" w14:textId="77777777" w:rsidR="009C052C" w:rsidRPr="00270D11" w:rsidRDefault="009C052C" w:rsidP="00732404">
            <w:pPr>
              <w:pStyle w:val="a3"/>
              <w:ind w:left="0"/>
              <w:jc w:val="center"/>
              <w:rPr>
                <w:rFonts w:cs="Times New Roman"/>
                <w:sz w:val="18"/>
                <w:szCs w:val="18"/>
              </w:rPr>
            </w:pPr>
            <w:r w:rsidRPr="00270D11">
              <w:rPr>
                <w:sz w:val="18"/>
                <w:szCs w:val="18"/>
              </w:rPr>
              <w:t>210,9</w:t>
            </w:r>
          </w:p>
        </w:tc>
        <w:tc>
          <w:tcPr>
            <w:tcW w:w="1701" w:type="dxa"/>
            <w:noWrap/>
            <w:vAlign w:val="center"/>
            <w:hideMark/>
          </w:tcPr>
          <w:p w14:paraId="03F3A20F" w14:textId="77777777" w:rsidR="009C052C" w:rsidRPr="00270D11" w:rsidRDefault="009C052C" w:rsidP="00732404">
            <w:pPr>
              <w:pStyle w:val="a3"/>
              <w:ind w:left="0"/>
              <w:jc w:val="center"/>
              <w:rPr>
                <w:rFonts w:cs="Times New Roman"/>
                <w:sz w:val="18"/>
                <w:szCs w:val="18"/>
              </w:rPr>
            </w:pPr>
            <w:r w:rsidRPr="00270D11">
              <w:rPr>
                <w:sz w:val="18"/>
                <w:szCs w:val="18"/>
              </w:rPr>
              <w:t>123,0</w:t>
            </w:r>
          </w:p>
        </w:tc>
        <w:tc>
          <w:tcPr>
            <w:tcW w:w="1559" w:type="dxa"/>
            <w:noWrap/>
            <w:vAlign w:val="center"/>
            <w:hideMark/>
          </w:tcPr>
          <w:p w14:paraId="349CCC1A" w14:textId="77777777" w:rsidR="009C052C" w:rsidRPr="00270D11" w:rsidRDefault="009C052C" w:rsidP="00732404">
            <w:pPr>
              <w:pStyle w:val="a3"/>
              <w:ind w:left="0"/>
              <w:jc w:val="center"/>
              <w:rPr>
                <w:rFonts w:cs="Times New Roman"/>
                <w:sz w:val="18"/>
                <w:szCs w:val="18"/>
              </w:rPr>
            </w:pPr>
            <w:r w:rsidRPr="00270D11">
              <w:rPr>
                <w:sz w:val="18"/>
                <w:szCs w:val="18"/>
              </w:rPr>
              <w:t>443,0</w:t>
            </w:r>
          </w:p>
        </w:tc>
        <w:tc>
          <w:tcPr>
            <w:tcW w:w="1559" w:type="dxa"/>
            <w:noWrap/>
            <w:vAlign w:val="center"/>
            <w:hideMark/>
          </w:tcPr>
          <w:p w14:paraId="7E4ED330"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560" w:type="dxa"/>
            <w:noWrap/>
            <w:vAlign w:val="center"/>
            <w:hideMark/>
          </w:tcPr>
          <w:p w14:paraId="3108DF29" w14:textId="77777777" w:rsidR="009C052C" w:rsidRPr="00270D11" w:rsidRDefault="009C052C" w:rsidP="00732404">
            <w:pPr>
              <w:pStyle w:val="a3"/>
              <w:ind w:left="0"/>
              <w:jc w:val="center"/>
              <w:rPr>
                <w:rFonts w:cs="Times New Roman"/>
                <w:sz w:val="18"/>
                <w:szCs w:val="18"/>
              </w:rPr>
            </w:pPr>
            <w:r w:rsidRPr="00270D11">
              <w:rPr>
                <w:sz w:val="18"/>
                <w:szCs w:val="18"/>
              </w:rPr>
              <w:t>63,5</w:t>
            </w:r>
          </w:p>
        </w:tc>
      </w:tr>
      <w:tr w:rsidR="00270D11" w:rsidRPr="00270D11" w14:paraId="080723AC" w14:textId="77777777" w:rsidTr="00732404">
        <w:trPr>
          <w:trHeight w:val="255"/>
        </w:trPr>
        <w:tc>
          <w:tcPr>
            <w:tcW w:w="1985" w:type="dxa"/>
            <w:noWrap/>
            <w:vAlign w:val="center"/>
            <w:hideMark/>
          </w:tcPr>
          <w:p w14:paraId="2E0775DF" w14:textId="77777777" w:rsidR="009C052C" w:rsidRPr="00270D11" w:rsidRDefault="009C052C" w:rsidP="00732404">
            <w:pPr>
              <w:pStyle w:val="a3"/>
              <w:ind w:left="0"/>
              <w:jc w:val="left"/>
              <w:rPr>
                <w:rFonts w:cs="Times New Roman"/>
                <w:sz w:val="18"/>
                <w:szCs w:val="18"/>
              </w:rPr>
            </w:pPr>
            <w:r w:rsidRPr="00270D11">
              <w:rPr>
                <w:sz w:val="18"/>
                <w:szCs w:val="18"/>
              </w:rPr>
              <w:t>Индонезия</w:t>
            </w:r>
          </w:p>
        </w:tc>
        <w:tc>
          <w:tcPr>
            <w:tcW w:w="1559" w:type="dxa"/>
            <w:noWrap/>
            <w:vAlign w:val="center"/>
            <w:hideMark/>
          </w:tcPr>
          <w:p w14:paraId="6F41AC39" w14:textId="77777777" w:rsidR="009C052C" w:rsidRPr="00270D11" w:rsidRDefault="009C052C" w:rsidP="00732404">
            <w:pPr>
              <w:pStyle w:val="a3"/>
              <w:ind w:left="0"/>
              <w:jc w:val="center"/>
              <w:rPr>
                <w:rFonts w:cs="Times New Roman"/>
                <w:sz w:val="18"/>
                <w:szCs w:val="18"/>
              </w:rPr>
            </w:pPr>
            <w:r w:rsidRPr="00270D11">
              <w:rPr>
                <w:sz w:val="18"/>
                <w:szCs w:val="18"/>
              </w:rPr>
              <w:t>1 119,1</w:t>
            </w:r>
          </w:p>
        </w:tc>
        <w:tc>
          <w:tcPr>
            <w:tcW w:w="1701" w:type="dxa"/>
            <w:noWrap/>
            <w:vAlign w:val="center"/>
            <w:hideMark/>
          </w:tcPr>
          <w:p w14:paraId="4578FA19" w14:textId="77777777" w:rsidR="009C052C" w:rsidRPr="00270D11" w:rsidRDefault="009C052C" w:rsidP="00732404">
            <w:pPr>
              <w:pStyle w:val="a3"/>
              <w:ind w:left="0"/>
              <w:jc w:val="center"/>
              <w:rPr>
                <w:rFonts w:cs="Times New Roman"/>
                <w:sz w:val="18"/>
                <w:szCs w:val="18"/>
              </w:rPr>
            </w:pPr>
            <w:r w:rsidRPr="00270D11">
              <w:rPr>
                <w:sz w:val="18"/>
                <w:szCs w:val="18"/>
              </w:rPr>
              <w:t>419,1</w:t>
            </w:r>
          </w:p>
        </w:tc>
        <w:tc>
          <w:tcPr>
            <w:tcW w:w="1559" w:type="dxa"/>
            <w:noWrap/>
            <w:vAlign w:val="center"/>
            <w:hideMark/>
          </w:tcPr>
          <w:p w14:paraId="4D1F606E" w14:textId="77777777" w:rsidR="009C052C" w:rsidRPr="00270D11" w:rsidRDefault="009C052C" w:rsidP="00732404">
            <w:pPr>
              <w:pStyle w:val="a3"/>
              <w:ind w:left="0"/>
              <w:jc w:val="center"/>
              <w:rPr>
                <w:rFonts w:cs="Times New Roman"/>
                <w:sz w:val="18"/>
                <w:szCs w:val="18"/>
              </w:rPr>
            </w:pPr>
            <w:r w:rsidRPr="00270D11">
              <w:rPr>
                <w:sz w:val="18"/>
                <w:szCs w:val="18"/>
              </w:rPr>
              <w:t>206,4</w:t>
            </w:r>
          </w:p>
        </w:tc>
        <w:tc>
          <w:tcPr>
            <w:tcW w:w="1418" w:type="dxa"/>
            <w:noWrap/>
            <w:vAlign w:val="center"/>
            <w:hideMark/>
          </w:tcPr>
          <w:p w14:paraId="47C34383" w14:textId="77777777" w:rsidR="009C052C" w:rsidRPr="00270D11" w:rsidRDefault="009C052C" w:rsidP="00732404">
            <w:pPr>
              <w:pStyle w:val="a3"/>
              <w:ind w:left="0"/>
              <w:jc w:val="center"/>
              <w:rPr>
                <w:rFonts w:cs="Times New Roman"/>
                <w:sz w:val="18"/>
                <w:szCs w:val="18"/>
              </w:rPr>
            </w:pPr>
            <w:r w:rsidRPr="00270D11">
              <w:rPr>
                <w:sz w:val="18"/>
                <w:szCs w:val="18"/>
              </w:rPr>
              <w:t>212,7</w:t>
            </w:r>
          </w:p>
        </w:tc>
        <w:tc>
          <w:tcPr>
            <w:tcW w:w="1701" w:type="dxa"/>
            <w:noWrap/>
            <w:vAlign w:val="center"/>
            <w:hideMark/>
          </w:tcPr>
          <w:p w14:paraId="2901D37B" w14:textId="77777777" w:rsidR="009C052C" w:rsidRPr="00270D11" w:rsidRDefault="009C052C" w:rsidP="00732404">
            <w:pPr>
              <w:pStyle w:val="a3"/>
              <w:ind w:left="0"/>
              <w:jc w:val="center"/>
              <w:rPr>
                <w:rFonts w:cs="Times New Roman"/>
                <w:sz w:val="18"/>
                <w:szCs w:val="18"/>
              </w:rPr>
            </w:pPr>
            <w:r w:rsidRPr="00270D11">
              <w:rPr>
                <w:sz w:val="18"/>
                <w:szCs w:val="18"/>
              </w:rPr>
              <w:t>37,4</w:t>
            </w:r>
          </w:p>
        </w:tc>
        <w:tc>
          <w:tcPr>
            <w:tcW w:w="1559" w:type="dxa"/>
            <w:noWrap/>
            <w:vAlign w:val="center"/>
            <w:hideMark/>
          </w:tcPr>
          <w:p w14:paraId="461AD5D2" w14:textId="77777777" w:rsidR="009C052C" w:rsidRPr="00270D11" w:rsidRDefault="009C052C" w:rsidP="00732404">
            <w:pPr>
              <w:pStyle w:val="a3"/>
              <w:ind w:left="0"/>
              <w:jc w:val="center"/>
              <w:rPr>
                <w:rFonts w:cs="Times New Roman"/>
                <w:sz w:val="18"/>
                <w:szCs w:val="18"/>
              </w:rPr>
            </w:pPr>
            <w:r w:rsidRPr="00270D11">
              <w:rPr>
                <w:sz w:val="18"/>
                <w:szCs w:val="18"/>
              </w:rPr>
              <w:t>339,0</w:t>
            </w:r>
          </w:p>
        </w:tc>
        <w:tc>
          <w:tcPr>
            <w:tcW w:w="1559" w:type="dxa"/>
            <w:noWrap/>
            <w:vAlign w:val="center"/>
            <w:hideMark/>
          </w:tcPr>
          <w:p w14:paraId="0E89C5B7" w14:textId="77777777" w:rsidR="009C052C" w:rsidRPr="00270D11" w:rsidRDefault="009C052C" w:rsidP="00732404">
            <w:pPr>
              <w:pStyle w:val="a3"/>
              <w:ind w:left="0"/>
              <w:jc w:val="center"/>
              <w:rPr>
                <w:rFonts w:cs="Times New Roman"/>
                <w:sz w:val="18"/>
                <w:szCs w:val="18"/>
              </w:rPr>
            </w:pPr>
            <w:r w:rsidRPr="00270D11">
              <w:rPr>
                <w:sz w:val="18"/>
                <w:szCs w:val="18"/>
              </w:rPr>
              <w:t>19,1</w:t>
            </w:r>
          </w:p>
        </w:tc>
        <w:tc>
          <w:tcPr>
            <w:tcW w:w="1560" w:type="dxa"/>
            <w:noWrap/>
            <w:vAlign w:val="center"/>
            <w:hideMark/>
          </w:tcPr>
          <w:p w14:paraId="5672AA96" w14:textId="77777777" w:rsidR="009C052C" w:rsidRPr="00270D11" w:rsidRDefault="009C052C" w:rsidP="00732404">
            <w:pPr>
              <w:pStyle w:val="a3"/>
              <w:ind w:left="0"/>
              <w:jc w:val="center"/>
              <w:rPr>
                <w:rFonts w:cs="Times New Roman"/>
                <w:sz w:val="18"/>
                <w:szCs w:val="18"/>
              </w:rPr>
            </w:pPr>
            <w:r w:rsidRPr="00270D11">
              <w:rPr>
                <w:sz w:val="18"/>
                <w:szCs w:val="18"/>
              </w:rPr>
              <w:t>62,1</w:t>
            </w:r>
          </w:p>
        </w:tc>
      </w:tr>
      <w:tr w:rsidR="00270D11" w:rsidRPr="00270D11" w14:paraId="28EA05CB" w14:textId="77777777" w:rsidTr="00732404">
        <w:trPr>
          <w:trHeight w:val="255"/>
        </w:trPr>
        <w:tc>
          <w:tcPr>
            <w:tcW w:w="1985" w:type="dxa"/>
            <w:noWrap/>
            <w:vAlign w:val="center"/>
            <w:hideMark/>
          </w:tcPr>
          <w:p w14:paraId="14F03589" w14:textId="77777777" w:rsidR="009C052C" w:rsidRPr="00270D11" w:rsidRDefault="009C052C" w:rsidP="00732404">
            <w:pPr>
              <w:pStyle w:val="a3"/>
              <w:ind w:left="0"/>
              <w:jc w:val="left"/>
              <w:rPr>
                <w:rFonts w:cs="Times New Roman"/>
                <w:sz w:val="18"/>
                <w:szCs w:val="18"/>
              </w:rPr>
            </w:pPr>
            <w:r w:rsidRPr="00270D11">
              <w:rPr>
                <w:sz w:val="18"/>
                <w:szCs w:val="18"/>
              </w:rPr>
              <w:t>Филиппины</w:t>
            </w:r>
          </w:p>
        </w:tc>
        <w:tc>
          <w:tcPr>
            <w:tcW w:w="1559" w:type="dxa"/>
            <w:noWrap/>
            <w:vAlign w:val="center"/>
            <w:hideMark/>
          </w:tcPr>
          <w:p w14:paraId="5E427726" w14:textId="77777777" w:rsidR="009C052C" w:rsidRPr="00270D11" w:rsidRDefault="009C052C" w:rsidP="00732404">
            <w:pPr>
              <w:pStyle w:val="a3"/>
              <w:ind w:left="0"/>
              <w:jc w:val="center"/>
              <w:rPr>
                <w:rFonts w:cs="Times New Roman"/>
                <w:sz w:val="18"/>
                <w:szCs w:val="18"/>
              </w:rPr>
            </w:pPr>
            <w:r w:rsidRPr="00270D11">
              <w:rPr>
                <w:sz w:val="18"/>
                <w:szCs w:val="18"/>
              </w:rPr>
              <w:t>376,8</w:t>
            </w:r>
          </w:p>
        </w:tc>
        <w:tc>
          <w:tcPr>
            <w:tcW w:w="1701" w:type="dxa"/>
            <w:noWrap/>
            <w:vAlign w:val="center"/>
            <w:hideMark/>
          </w:tcPr>
          <w:p w14:paraId="36E1D75B" w14:textId="77777777" w:rsidR="009C052C" w:rsidRPr="00270D11" w:rsidRDefault="009C052C" w:rsidP="00732404">
            <w:pPr>
              <w:pStyle w:val="a3"/>
              <w:ind w:left="0"/>
              <w:jc w:val="center"/>
              <w:rPr>
                <w:rFonts w:cs="Times New Roman"/>
                <w:sz w:val="18"/>
                <w:szCs w:val="18"/>
              </w:rPr>
            </w:pPr>
            <w:r w:rsidRPr="00270D11">
              <w:rPr>
                <w:sz w:val="18"/>
                <w:szCs w:val="18"/>
              </w:rPr>
              <w:t>259,4</w:t>
            </w:r>
          </w:p>
        </w:tc>
        <w:tc>
          <w:tcPr>
            <w:tcW w:w="1559" w:type="dxa"/>
            <w:noWrap/>
            <w:vAlign w:val="center"/>
            <w:hideMark/>
          </w:tcPr>
          <w:p w14:paraId="110F7CC7" w14:textId="77777777" w:rsidR="009C052C" w:rsidRPr="00270D11" w:rsidRDefault="009C052C" w:rsidP="00732404">
            <w:pPr>
              <w:pStyle w:val="a3"/>
              <w:ind w:left="0"/>
              <w:jc w:val="center"/>
              <w:rPr>
                <w:rFonts w:cs="Times New Roman"/>
                <w:sz w:val="18"/>
                <w:szCs w:val="18"/>
              </w:rPr>
            </w:pPr>
            <w:r w:rsidRPr="00270D11">
              <w:rPr>
                <w:sz w:val="18"/>
                <w:szCs w:val="18"/>
              </w:rPr>
              <w:t>107,0</w:t>
            </w:r>
          </w:p>
        </w:tc>
        <w:tc>
          <w:tcPr>
            <w:tcW w:w="1418" w:type="dxa"/>
            <w:noWrap/>
            <w:vAlign w:val="center"/>
            <w:hideMark/>
          </w:tcPr>
          <w:p w14:paraId="1A32930C" w14:textId="77777777" w:rsidR="009C052C" w:rsidRPr="00270D11" w:rsidRDefault="009C052C" w:rsidP="00732404">
            <w:pPr>
              <w:pStyle w:val="a3"/>
              <w:ind w:left="0"/>
              <w:jc w:val="center"/>
              <w:rPr>
                <w:rFonts w:cs="Times New Roman"/>
                <w:sz w:val="18"/>
                <w:szCs w:val="18"/>
              </w:rPr>
            </w:pPr>
            <w:r w:rsidRPr="00270D11">
              <w:rPr>
                <w:sz w:val="18"/>
                <w:szCs w:val="18"/>
              </w:rPr>
              <w:t>152,4</w:t>
            </w:r>
          </w:p>
        </w:tc>
        <w:tc>
          <w:tcPr>
            <w:tcW w:w="1701" w:type="dxa"/>
            <w:noWrap/>
            <w:vAlign w:val="center"/>
            <w:hideMark/>
          </w:tcPr>
          <w:p w14:paraId="213FE20B" w14:textId="77777777" w:rsidR="009C052C" w:rsidRPr="00270D11" w:rsidRDefault="009C052C" w:rsidP="00732404">
            <w:pPr>
              <w:pStyle w:val="a3"/>
              <w:ind w:left="0"/>
              <w:jc w:val="center"/>
              <w:rPr>
                <w:rFonts w:cs="Times New Roman"/>
                <w:sz w:val="18"/>
                <w:szCs w:val="18"/>
              </w:rPr>
            </w:pPr>
            <w:r w:rsidRPr="00270D11">
              <w:rPr>
                <w:sz w:val="18"/>
                <w:szCs w:val="18"/>
              </w:rPr>
              <w:t>68,8</w:t>
            </w:r>
          </w:p>
        </w:tc>
        <w:tc>
          <w:tcPr>
            <w:tcW w:w="1559" w:type="dxa"/>
            <w:noWrap/>
            <w:vAlign w:val="center"/>
            <w:hideMark/>
          </w:tcPr>
          <w:p w14:paraId="2ACF79B1" w14:textId="77777777" w:rsidR="009C052C" w:rsidRPr="00270D11" w:rsidRDefault="009C052C" w:rsidP="00732404">
            <w:pPr>
              <w:pStyle w:val="a3"/>
              <w:ind w:left="0"/>
              <w:jc w:val="center"/>
              <w:rPr>
                <w:rFonts w:cs="Times New Roman"/>
                <w:sz w:val="18"/>
                <w:szCs w:val="18"/>
              </w:rPr>
            </w:pPr>
            <w:r w:rsidRPr="00270D11">
              <w:rPr>
                <w:sz w:val="18"/>
                <w:szCs w:val="18"/>
              </w:rPr>
              <w:t>188,2</w:t>
            </w:r>
          </w:p>
        </w:tc>
        <w:tc>
          <w:tcPr>
            <w:tcW w:w="1559" w:type="dxa"/>
            <w:noWrap/>
            <w:vAlign w:val="center"/>
            <w:hideMark/>
          </w:tcPr>
          <w:p w14:paraId="747C4FE4" w14:textId="77777777" w:rsidR="009C052C" w:rsidRPr="00270D11" w:rsidRDefault="009C052C" w:rsidP="00732404">
            <w:pPr>
              <w:pStyle w:val="a3"/>
              <w:ind w:left="0"/>
              <w:jc w:val="center"/>
              <w:rPr>
                <w:rFonts w:cs="Times New Roman"/>
                <w:sz w:val="18"/>
                <w:szCs w:val="18"/>
              </w:rPr>
            </w:pPr>
            <w:r w:rsidRPr="00270D11">
              <w:rPr>
                <w:sz w:val="18"/>
                <w:szCs w:val="18"/>
              </w:rPr>
              <w:t>27,5</w:t>
            </w:r>
          </w:p>
        </w:tc>
        <w:tc>
          <w:tcPr>
            <w:tcW w:w="1560" w:type="dxa"/>
            <w:noWrap/>
            <w:vAlign w:val="center"/>
            <w:hideMark/>
          </w:tcPr>
          <w:p w14:paraId="6011E0CD" w14:textId="77777777" w:rsidR="009C052C" w:rsidRPr="00270D11" w:rsidRDefault="009C052C" w:rsidP="00732404">
            <w:pPr>
              <w:pStyle w:val="a3"/>
              <w:ind w:left="0"/>
              <w:jc w:val="center"/>
              <w:rPr>
                <w:rFonts w:cs="Times New Roman"/>
                <w:sz w:val="18"/>
                <w:szCs w:val="18"/>
              </w:rPr>
            </w:pPr>
            <w:r w:rsidRPr="00270D11">
              <w:rPr>
                <w:sz w:val="18"/>
                <w:szCs w:val="18"/>
              </w:rPr>
              <w:t>71,0</w:t>
            </w:r>
          </w:p>
        </w:tc>
      </w:tr>
      <w:tr w:rsidR="00270D11" w:rsidRPr="00270D11" w14:paraId="15400340" w14:textId="77777777" w:rsidTr="00732404">
        <w:trPr>
          <w:trHeight w:val="255"/>
        </w:trPr>
        <w:tc>
          <w:tcPr>
            <w:tcW w:w="1985" w:type="dxa"/>
            <w:noWrap/>
            <w:vAlign w:val="center"/>
          </w:tcPr>
          <w:p w14:paraId="34ED171C" w14:textId="77777777" w:rsidR="009C052C" w:rsidRPr="00270D11" w:rsidRDefault="009C052C" w:rsidP="00732404">
            <w:pPr>
              <w:pStyle w:val="a3"/>
              <w:ind w:left="0"/>
              <w:jc w:val="left"/>
              <w:rPr>
                <w:sz w:val="18"/>
                <w:szCs w:val="18"/>
              </w:rPr>
            </w:pPr>
            <w:r w:rsidRPr="00270D11">
              <w:rPr>
                <w:sz w:val="18"/>
                <w:szCs w:val="18"/>
              </w:rPr>
              <w:t>Макао</w:t>
            </w:r>
          </w:p>
        </w:tc>
        <w:tc>
          <w:tcPr>
            <w:tcW w:w="1559" w:type="dxa"/>
            <w:noWrap/>
            <w:vAlign w:val="center"/>
          </w:tcPr>
          <w:p w14:paraId="069C6943" w14:textId="77777777" w:rsidR="009C052C" w:rsidRPr="00270D11" w:rsidRDefault="009C052C" w:rsidP="00732404">
            <w:pPr>
              <w:pStyle w:val="a3"/>
              <w:ind w:left="0"/>
              <w:jc w:val="center"/>
              <w:rPr>
                <w:sz w:val="18"/>
                <w:szCs w:val="18"/>
              </w:rPr>
            </w:pPr>
            <w:r w:rsidRPr="00270D11">
              <w:rPr>
                <w:sz w:val="18"/>
                <w:szCs w:val="18"/>
              </w:rPr>
              <w:t>55,2</w:t>
            </w:r>
          </w:p>
        </w:tc>
        <w:tc>
          <w:tcPr>
            <w:tcW w:w="1701" w:type="dxa"/>
            <w:noWrap/>
            <w:vAlign w:val="center"/>
          </w:tcPr>
          <w:p w14:paraId="397EEBE2" w14:textId="77777777" w:rsidR="009C052C" w:rsidRPr="00270D11" w:rsidRDefault="009C052C" w:rsidP="00732404">
            <w:pPr>
              <w:pStyle w:val="a3"/>
              <w:ind w:left="0"/>
              <w:jc w:val="center"/>
              <w:rPr>
                <w:sz w:val="18"/>
                <w:szCs w:val="18"/>
              </w:rPr>
            </w:pPr>
            <w:r w:rsidRPr="00270D11">
              <w:rPr>
                <w:sz w:val="18"/>
                <w:szCs w:val="18"/>
              </w:rPr>
              <w:t>63,1</w:t>
            </w:r>
          </w:p>
        </w:tc>
        <w:tc>
          <w:tcPr>
            <w:tcW w:w="1559" w:type="dxa"/>
            <w:noWrap/>
            <w:vAlign w:val="center"/>
          </w:tcPr>
          <w:p w14:paraId="552C0DF3" w14:textId="77777777" w:rsidR="009C052C" w:rsidRPr="00270D11" w:rsidRDefault="009C052C" w:rsidP="00732404">
            <w:pPr>
              <w:pStyle w:val="a3"/>
              <w:ind w:left="0"/>
              <w:jc w:val="center"/>
              <w:rPr>
                <w:sz w:val="18"/>
                <w:szCs w:val="18"/>
              </w:rPr>
            </w:pPr>
            <w:r w:rsidRPr="00270D11">
              <w:rPr>
                <w:sz w:val="18"/>
                <w:szCs w:val="18"/>
              </w:rPr>
              <w:t>45,6</w:t>
            </w:r>
          </w:p>
        </w:tc>
        <w:tc>
          <w:tcPr>
            <w:tcW w:w="1418" w:type="dxa"/>
            <w:noWrap/>
            <w:vAlign w:val="center"/>
          </w:tcPr>
          <w:p w14:paraId="161FFCBF" w14:textId="77777777" w:rsidR="009C052C" w:rsidRPr="00270D11" w:rsidRDefault="009C052C" w:rsidP="00732404">
            <w:pPr>
              <w:pStyle w:val="a3"/>
              <w:ind w:left="0"/>
              <w:jc w:val="center"/>
              <w:rPr>
                <w:sz w:val="18"/>
                <w:szCs w:val="18"/>
              </w:rPr>
            </w:pPr>
            <w:r w:rsidRPr="00270D11">
              <w:rPr>
                <w:sz w:val="18"/>
                <w:szCs w:val="18"/>
              </w:rPr>
              <w:t>17,6</w:t>
            </w:r>
          </w:p>
        </w:tc>
        <w:tc>
          <w:tcPr>
            <w:tcW w:w="1701" w:type="dxa"/>
            <w:noWrap/>
            <w:vAlign w:val="center"/>
          </w:tcPr>
          <w:p w14:paraId="642FDA37" w14:textId="77777777" w:rsidR="009C052C" w:rsidRPr="00270D11" w:rsidRDefault="009C052C" w:rsidP="00732404">
            <w:pPr>
              <w:pStyle w:val="a3"/>
              <w:ind w:left="0"/>
              <w:jc w:val="center"/>
              <w:rPr>
                <w:sz w:val="18"/>
                <w:szCs w:val="18"/>
              </w:rPr>
            </w:pPr>
            <w:r w:rsidRPr="00270D11">
              <w:rPr>
                <w:sz w:val="18"/>
                <w:szCs w:val="18"/>
              </w:rPr>
              <w:t>114,4</w:t>
            </w:r>
          </w:p>
        </w:tc>
        <w:tc>
          <w:tcPr>
            <w:tcW w:w="1559" w:type="dxa"/>
            <w:noWrap/>
            <w:vAlign w:val="center"/>
          </w:tcPr>
          <w:p w14:paraId="1AD35DFA" w14:textId="77777777" w:rsidR="009C052C" w:rsidRPr="00270D11" w:rsidRDefault="009C052C" w:rsidP="00732404">
            <w:pPr>
              <w:pStyle w:val="a3"/>
              <w:ind w:left="0"/>
              <w:jc w:val="center"/>
              <w:rPr>
                <w:sz w:val="18"/>
                <w:szCs w:val="18"/>
              </w:rPr>
            </w:pPr>
            <w:r w:rsidRPr="00270D11">
              <w:rPr>
                <w:sz w:val="18"/>
                <w:szCs w:val="18"/>
              </w:rPr>
              <w:t>13,0</w:t>
            </w:r>
          </w:p>
        </w:tc>
        <w:tc>
          <w:tcPr>
            <w:tcW w:w="1559" w:type="dxa"/>
            <w:noWrap/>
            <w:vAlign w:val="center"/>
          </w:tcPr>
          <w:p w14:paraId="39C90C2C" w14:textId="77777777" w:rsidR="009C052C" w:rsidRPr="00270D11" w:rsidRDefault="009C052C" w:rsidP="00732404">
            <w:pPr>
              <w:pStyle w:val="a3"/>
              <w:ind w:left="0"/>
              <w:jc w:val="center"/>
              <w:rPr>
                <w:sz w:val="18"/>
                <w:szCs w:val="18"/>
              </w:rPr>
            </w:pPr>
            <w:r w:rsidRPr="00270D11">
              <w:rPr>
                <w:sz w:val="18"/>
                <w:szCs w:val="18"/>
              </w:rPr>
              <w:t>79,3</w:t>
            </w:r>
          </w:p>
        </w:tc>
        <w:tc>
          <w:tcPr>
            <w:tcW w:w="1560" w:type="dxa"/>
            <w:noWrap/>
            <w:vAlign w:val="center"/>
          </w:tcPr>
          <w:p w14:paraId="70E4D158" w14:textId="77777777" w:rsidR="009C052C" w:rsidRPr="00270D11" w:rsidRDefault="009C052C" w:rsidP="00732404">
            <w:pPr>
              <w:pStyle w:val="a3"/>
              <w:ind w:left="0"/>
              <w:jc w:val="center"/>
              <w:rPr>
                <w:sz w:val="18"/>
                <w:szCs w:val="18"/>
              </w:rPr>
            </w:pPr>
            <w:r w:rsidRPr="00270D11">
              <w:rPr>
                <w:sz w:val="18"/>
                <w:szCs w:val="18"/>
              </w:rPr>
              <w:t>58,6</w:t>
            </w:r>
          </w:p>
        </w:tc>
      </w:tr>
      <w:tr w:rsidR="00270D11" w:rsidRPr="00270D11" w14:paraId="0FF9D30F" w14:textId="77777777" w:rsidTr="00732404">
        <w:trPr>
          <w:trHeight w:val="255"/>
        </w:trPr>
        <w:tc>
          <w:tcPr>
            <w:tcW w:w="1985" w:type="dxa"/>
            <w:noWrap/>
            <w:vAlign w:val="center"/>
            <w:hideMark/>
          </w:tcPr>
          <w:p w14:paraId="53C95F7A" w14:textId="77777777" w:rsidR="009C052C" w:rsidRPr="00270D11" w:rsidRDefault="009C052C" w:rsidP="00732404">
            <w:pPr>
              <w:pStyle w:val="a3"/>
              <w:ind w:left="0"/>
              <w:jc w:val="left"/>
              <w:rPr>
                <w:rFonts w:cs="Times New Roman"/>
                <w:sz w:val="18"/>
                <w:szCs w:val="18"/>
              </w:rPr>
            </w:pPr>
            <w:r w:rsidRPr="00270D11">
              <w:rPr>
                <w:sz w:val="18"/>
                <w:szCs w:val="18"/>
              </w:rPr>
              <w:t>Камбоджа</w:t>
            </w:r>
          </w:p>
        </w:tc>
        <w:tc>
          <w:tcPr>
            <w:tcW w:w="1559" w:type="dxa"/>
            <w:noWrap/>
            <w:vAlign w:val="center"/>
            <w:hideMark/>
          </w:tcPr>
          <w:p w14:paraId="6F60B21F" w14:textId="77777777" w:rsidR="009C052C" w:rsidRPr="00270D11" w:rsidRDefault="009C052C" w:rsidP="00732404">
            <w:pPr>
              <w:pStyle w:val="a3"/>
              <w:ind w:left="0"/>
              <w:jc w:val="center"/>
              <w:rPr>
                <w:rFonts w:cs="Times New Roman"/>
                <w:sz w:val="18"/>
                <w:szCs w:val="18"/>
              </w:rPr>
            </w:pPr>
            <w:r w:rsidRPr="00270D11">
              <w:rPr>
                <w:sz w:val="18"/>
                <w:szCs w:val="18"/>
              </w:rPr>
              <w:t>27,1</w:t>
            </w:r>
          </w:p>
        </w:tc>
        <w:tc>
          <w:tcPr>
            <w:tcW w:w="1701" w:type="dxa"/>
            <w:noWrap/>
            <w:vAlign w:val="center"/>
            <w:hideMark/>
          </w:tcPr>
          <w:p w14:paraId="6B9E3131" w14:textId="77777777" w:rsidR="009C052C" w:rsidRPr="00270D11" w:rsidRDefault="009C052C" w:rsidP="00732404">
            <w:pPr>
              <w:pStyle w:val="a3"/>
              <w:ind w:left="0"/>
              <w:jc w:val="center"/>
              <w:rPr>
                <w:rFonts w:cs="Times New Roman"/>
                <w:sz w:val="18"/>
                <w:szCs w:val="18"/>
              </w:rPr>
            </w:pPr>
            <w:r w:rsidRPr="00270D11">
              <w:rPr>
                <w:sz w:val="18"/>
                <w:szCs w:val="18"/>
              </w:rPr>
              <w:t>46,4</w:t>
            </w:r>
          </w:p>
        </w:tc>
        <w:tc>
          <w:tcPr>
            <w:tcW w:w="1559" w:type="dxa"/>
            <w:noWrap/>
            <w:vAlign w:val="center"/>
            <w:hideMark/>
          </w:tcPr>
          <w:p w14:paraId="2ED20E3A" w14:textId="77777777" w:rsidR="009C052C" w:rsidRPr="00270D11" w:rsidRDefault="009C052C" w:rsidP="00732404">
            <w:pPr>
              <w:pStyle w:val="a3"/>
              <w:ind w:left="0"/>
              <w:jc w:val="center"/>
              <w:rPr>
                <w:rFonts w:cs="Times New Roman"/>
                <w:sz w:val="18"/>
                <w:szCs w:val="18"/>
              </w:rPr>
            </w:pPr>
            <w:r w:rsidRPr="00270D11">
              <w:rPr>
                <w:sz w:val="18"/>
                <w:szCs w:val="18"/>
              </w:rPr>
              <w:t>16,5</w:t>
            </w:r>
          </w:p>
        </w:tc>
        <w:tc>
          <w:tcPr>
            <w:tcW w:w="1418" w:type="dxa"/>
            <w:noWrap/>
            <w:vAlign w:val="center"/>
            <w:hideMark/>
          </w:tcPr>
          <w:p w14:paraId="4B78906D" w14:textId="77777777" w:rsidR="009C052C" w:rsidRPr="00270D11" w:rsidRDefault="009C052C" w:rsidP="00732404">
            <w:pPr>
              <w:pStyle w:val="a3"/>
              <w:ind w:left="0"/>
              <w:jc w:val="center"/>
              <w:rPr>
                <w:rFonts w:cs="Times New Roman"/>
                <w:sz w:val="18"/>
                <w:szCs w:val="18"/>
              </w:rPr>
            </w:pPr>
            <w:r w:rsidRPr="00270D11">
              <w:rPr>
                <w:sz w:val="18"/>
                <w:szCs w:val="18"/>
              </w:rPr>
              <w:t>29,9</w:t>
            </w:r>
          </w:p>
        </w:tc>
        <w:tc>
          <w:tcPr>
            <w:tcW w:w="1701" w:type="dxa"/>
            <w:noWrap/>
            <w:vAlign w:val="center"/>
            <w:hideMark/>
          </w:tcPr>
          <w:p w14:paraId="6B4978C4" w14:textId="77777777" w:rsidR="009C052C" w:rsidRPr="00270D11" w:rsidRDefault="009C052C" w:rsidP="00732404">
            <w:pPr>
              <w:pStyle w:val="a3"/>
              <w:ind w:left="0"/>
              <w:jc w:val="center"/>
              <w:rPr>
                <w:rFonts w:cs="Times New Roman"/>
                <w:sz w:val="18"/>
                <w:szCs w:val="18"/>
              </w:rPr>
            </w:pPr>
            <w:r w:rsidRPr="00270D11">
              <w:rPr>
                <w:sz w:val="18"/>
                <w:szCs w:val="18"/>
              </w:rPr>
              <w:t>171,1</w:t>
            </w:r>
          </w:p>
        </w:tc>
        <w:tc>
          <w:tcPr>
            <w:tcW w:w="1559" w:type="dxa"/>
            <w:noWrap/>
            <w:vAlign w:val="center"/>
            <w:hideMark/>
          </w:tcPr>
          <w:p w14:paraId="7CAAE8DE" w14:textId="77777777" w:rsidR="009C052C" w:rsidRPr="00270D11" w:rsidRDefault="009C052C" w:rsidP="00732404">
            <w:pPr>
              <w:pStyle w:val="a3"/>
              <w:ind w:left="0"/>
              <w:jc w:val="center"/>
              <w:rPr>
                <w:rFonts w:cs="Times New Roman"/>
                <w:sz w:val="18"/>
                <w:szCs w:val="18"/>
              </w:rPr>
            </w:pPr>
            <w:r w:rsidRPr="00270D11">
              <w:rPr>
                <w:sz w:val="18"/>
                <w:szCs w:val="18"/>
              </w:rPr>
              <w:t>35,1</w:t>
            </w:r>
          </w:p>
        </w:tc>
        <w:tc>
          <w:tcPr>
            <w:tcW w:w="1559" w:type="dxa"/>
            <w:noWrap/>
            <w:vAlign w:val="center"/>
            <w:hideMark/>
          </w:tcPr>
          <w:p w14:paraId="43B47B9E" w14:textId="77777777" w:rsidR="009C052C" w:rsidRPr="00270D11" w:rsidRDefault="009C052C" w:rsidP="00732404">
            <w:pPr>
              <w:pStyle w:val="a3"/>
              <w:ind w:left="0"/>
              <w:jc w:val="center"/>
              <w:rPr>
                <w:rFonts w:cs="Times New Roman"/>
                <w:sz w:val="18"/>
                <w:szCs w:val="18"/>
              </w:rPr>
            </w:pPr>
            <w:r w:rsidRPr="00270D11">
              <w:rPr>
                <w:sz w:val="18"/>
                <w:szCs w:val="18"/>
              </w:rPr>
              <w:t>24,3</w:t>
            </w:r>
          </w:p>
        </w:tc>
        <w:tc>
          <w:tcPr>
            <w:tcW w:w="1560" w:type="dxa"/>
            <w:noWrap/>
            <w:vAlign w:val="center"/>
            <w:hideMark/>
          </w:tcPr>
          <w:p w14:paraId="7DF736AF" w14:textId="77777777" w:rsidR="009C052C" w:rsidRPr="00270D11" w:rsidRDefault="009C052C" w:rsidP="00732404">
            <w:pPr>
              <w:pStyle w:val="a3"/>
              <w:ind w:left="0"/>
              <w:jc w:val="center"/>
              <w:rPr>
                <w:rFonts w:cs="Times New Roman"/>
                <w:sz w:val="18"/>
                <w:szCs w:val="18"/>
              </w:rPr>
            </w:pPr>
            <w:r w:rsidRPr="00270D11">
              <w:rPr>
                <w:sz w:val="18"/>
                <w:szCs w:val="18"/>
              </w:rPr>
              <w:t>63,9</w:t>
            </w:r>
          </w:p>
        </w:tc>
      </w:tr>
      <w:tr w:rsidR="00270D11" w:rsidRPr="00270D11" w14:paraId="619322FD" w14:textId="77777777" w:rsidTr="00732404">
        <w:trPr>
          <w:trHeight w:val="255"/>
        </w:trPr>
        <w:tc>
          <w:tcPr>
            <w:tcW w:w="1985" w:type="dxa"/>
            <w:noWrap/>
            <w:vAlign w:val="center"/>
            <w:hideMark/>
          </w:tcPr>
          <w:p w14:paraId="7E22A71C" w14:textId="77777777" w:rsidR="009C052C" w:rsidRPr="00270D11" w:rsidRDefault="009C052C" w:rsidP="00732404">
            <w:pPr>
              <w:pStyle w:val="a3"/>
              <w:ind w:left="0"/>
              <w:jc w:val="left"/>
              <w:rPr>
                <w:rFonts w:cs="Times New Roman"/>
                <w:sz w:val="18"/>
                <w:szCs w:val="18"/>
              </w:rPr>
            </w:pPr>
            <w:r w:rsidRPr="00270D11">
              <w:rPr>
                <w:sz w:val="18"/>
                <w:szCs w:val="18"/>
              </w:rPr>
              <w:t>Мьянма</w:t>
            </w:r>
          </w:p>
        </w:tc>
        <w:tc>
          <w:tcPr>
            <w:tcW w:w="1559" w:type="dxa"/>
            <w:noWrap/>
            <w:vAlign w:val="center"/>
            <w:hideMark/>
          </w:tcPr>
          <w:p w14:paraId="1271D403" w14:textId="77777777" w:rsidR="009C052C" w:rsidRPr="00270D11" w:rsidRDefault="009C052C" w:rsidP="00732404">
            <w:pPr>
              <w:pStyle w:val="a3"/>
              <w:ind w:left="0"/>
              <w:jc w:val="center"/>
              <w:rPr>
                <w:rFonts w:cs="Times New Roman"/>
                <w:sz w:val="18"/>
                <w:szCs w:val="18"/>
              </w:rPr>
            </w:pPr>
            <w:r w:rsidRPr="00270D11">
              <w:rPr>
                <w:sz w:val="18"/>
                <w:szCs w:val="18"/>
              </w:rPr>
              <w:t>68,7</w:t>
            </w:r>
          </w:p>
        </w:tc>
        <w:tc>
          <w:tcPr>
            <w:tcW w:w="1701" w:type="dxa"/>
            <w:noWrap/>
            <w:vAlign w:val="center"/>
            <w:hideMark/>
          </w:tcPr>
          <w:p w14:paraId="33DF2DDD" w14:textId="77777777" w:rsidR="009C052C" w:rsidRPr="00270D11" w:rsidRDefault="009C052C" w:rsidP="00732404">
            <w:pPr>
              <w:pStyle w:val="a3"/>
              <w:ind w:left="0"/>
              <w:jc w:val="center"/>
              <w:rPr>
                <w:rFonts w:cs="Times New Roman"/>
                <w:sz w:val="18"/>
                <w:szCs w:val="18"/>
              </w:rPr>
            </w:pPr>
            <w:r w:rsidRPr="00270D11">
              <w:rPr>
                <w:sz w:val="18"/>
                <w:szCs w:val="18"/>
              </w:rPr>
              <w:t>41,7</w:t>
            </w:r>
          </w:p>
        </w:tc>
        <w:tc>
          <w:tcPr>
            <w:tcW w:w="1559" w:type="dxa"/>
            <w:noWrap/>
            <w:vAlign w:val="center"/>
            <w:hideMark/>
          </w:tcPr>
          <w:p w14:paraId="13EF48A9" w14:textId="77777777" w:rsidR="009C052C" w:rsidRPr="00270D11" w:rsidRDefault="009C052C" w:rsidP="00732404">
            <w:pPr>
              <w:pStyle w:val="a3"/>
              <w:ind w:left="0"/>
              <w:jc w:val="center"/>
              <w:rPr>
                <w:rFonts w:cs="Times New Roman"/>
                <w:sz w:val="18"/>
                <w:szCs w:val="18"/>
              </w:rPr>
            </w:pPr>
            <w:r w:rsidRPr="00270D11">
              <w:rPr>
                <w:sz w:val="18"/>
                <w:szCs w:val="18"/>
              </w:rPr>
              <w:t>20,9</w:t>
            </w:r>
          </w:p>
        </w:tc>
        <w:tc>
          <w:tcPr>
            <w:tcW w:w="1418" w:type="dxa"/>
            <w:noWrap/>
            <w:vAlign w:val="center"/>
            <w:hideMark/>
          </w:tcPr>
          <w:p w14:paraId="5DC338E9" w14:textId="77777777" w:rsidR="009C052C" w:rsidRPr="00270D11" w:rsidRDefault="009C052C" w:rsidP="00732404">
            <w:pPr>
              <w:pStyle w:val="a3"/>
              <w:ind w:left="0"/>
              <w:jc w:val="center"/>
              <w:rPr>
                <w:rFonts w:cs="Times New Roman"/>
                <w:sz w:val="18"/>
                <w:szCs w:val="18"/>
              </w:rPr>
            </w:pPr>
            <w:r w:rsidRPr="00270D11">
              <w:rPr>
                <w:sz w:val="18"/>
                <w:szCs w:val="18"/>
              </w:rPr>
              <w:t>20,8</w:t>
            </w:r>
          </w:p>
        </w:tc>
        <w:tc>
          <w:tcPr>
            <w:tcW w:w="1701" w:type="dxa"/>
            <w:noWrap/>
            <w:vAlign w:val="center"/>
            <w:hideMark/>
          </w:tcPr>
          <w:p w14:paraId="256B215B" w14:textId="77777777" w:rsidR="009C052C" w:rsidRPr="00270D11" w:rsidRDefault="009C052C" w:rsidP="00732404">
            <w:pPr>
              <w:pStyle w:val="a3"/>
              <w:ind w:left="0"/>
              <w:jc w:val="center"/>
              <w:rPr>
                <w:rFonts w:cs="Times New Roman"/>
                <w:sz w:val="18"/>
                <w:szCs w:val="18"/>
              </w:rPr>
            </w:pPr>
            <w:r w:rsidRPr="00270D11">
              <w:rPr>
                <w:sz w:val="18"/>
                <w:szCs w:val="18"/>
              </w:rPr>
              <w:t>60,7</w:t>
            </w:r>
          </w:p>
        </w:tc>
        <w:tc>
          <w:tcPr>
            <w:tcW w:w="1559" w:type="dxa"/>
            <w:noWrap/>
            <w:vAlign w:val="center"/>
            <w:hideMark/>
          </w:tcPr>
          <w:p w14:paraId="19EB6A51" w14:textId="77777777" w:rsidR="009C052C" w:rsidRPr="00270D11" w:rsidRDefault="009C052C" w:rsidP="00732404">
            <w:pPr>
              <w:pStyle w:val="a3"/>
              <w:ind w:left="0"/>
              <w:jc w:val="center"/>
              <w:rPr>
                <w:rFonts w:cs="Times New Roman"/>
                <w:sz w:val="18"/>
                <w:szCs w:val="18"/>
              </w:rPr>
            </w:pPr>
            <w:r w:rsidRPr="00270D11">
              <w:rPr>
                <w:sz w:val="18"/>
                <w:szCs w:val="18"/>
              </w:rPr>
              <w:t>36,7</w:t>
            </w:r>
          </w:p>
        </w:tc>
        <w:tc>
          <w:tcPr>
            <w:tcW w:w="1559" w:type="dxa"/>
            <w:noWrap/>
            <w:vAlign w:val="center"/>
            <w:hideMark/>
          </w:tcPr>
          <w:p w14:paraId="775A5920" w14:textId="77777777" w:rsidR="009C052C" w:rsidRPr="00270D11" w:rsidRDefault="009C052C" w:rsidP="00732404">
            <w:pPr>
              <w:pStyle w:val="a3"/>
              <w:ind w:left="0"/>
              <w:jc w:val="center"/>
              <w:rPr>
                <w:rFonts w:cs="Times New Roman"/>
                <w:sz w:val="18"/>
                <w:szCs w:val="18"/>
              </w:rPr>
            </w:pPr>
            <w:r w:rsidRPr="00270D11">
              <w:rPr>
                <w:sz w:val="18"/>
                <w:szCs w:val="18"/>
              </w:rPr>
              <w:t>12,0</w:t>
            </w:r>
          </w:p>
        </w:tc>
        <w:tc>
          <w:tcPr>
            <w:tcW w:w="1560" w:type="dxa"/>
            <w:noWrap/>
            <w:vAlign w:val="center"/>
            <w:hideMark/>
          </w:tcPr>
          <w:p w14:paraId="601A0733" w14:textId="77777777" w:rsidR="009C052C" w:rsidRPr="00270D11" w:rsidRDefault="009C052C" w:rsidP="00732404">
            <w:pPr>
              <w:pStyle w:val="a3"/>
              <w:ind w:left="0"/>
              <w:jc w:val="center"/>
              <w:rPr>
                <w:rFonts w:cs="Times New Roman"/>
                <w:sz w:val="18"/>
                <w:szCs w:val="18"/>
              </w:rPr>
            </w:pPr>
            <w:r w:rsidRPr="00270D11">
              <w:rPr>
                <w:sz w:val="18"/>
                <w:szCs w:val="18"/>
              </w:rPr>
              <w:t>76,8</w:t>
            </w:r>
          </w:p>
        </w:tc>
      </w:tr>
      <w:tr w:rsidR="00270D11" w:rsidRPr="00270D11" w14:paraId="143F447F" w14:textId="77777777" w:rsidTr="00732404">
        <w:trPr>
          <w:trHeight w:val="255"/>
        </w:trPr>
        <w:tc>
          <w:tcPr>
            <w:tcW w:w="1985" w:type="dxa"/>
            <w:noWrap/>
            <w:vAlign w:val="center"/>
            <w:hideMark/>
          </w:tcPr>
          <w:p w14:paraId="64B24097" w14:textId="77777777" w:rsidR="009C052C" w:rsidRPr="00270D11" w:rsidRDefault="009C052C" w:rsidP="00732404">
            <w:pPr>
              <w:pStyle w:val="a3"/>
              <w:ind w:left="0"/>
              <w:jc w:val="left"/>
              <w:rPr>
                <w:rFonts w:cs="Times New Roman"/>
                <w:sz w:val="18"/>
                <w:szCs w:val="18"/>
              </w:rPr>
            </w:pPr>
            <w:r w:rsidRPr="00270D11">
              <w:rPr>
                <w:sz w:val="18"/>
                <w:szCs w:val="18"/>
              </w:rPr>
              <w:t>Монголия</w:t>
            </w:r>
          </w:p>
        </w:tc>
        <w:tc>
          <w:tcPr>
            <w:tcW w:w="1559" w:type="dxa"/>
            <w:noWrap/>
            <w:vAlign w:val="center"/>
            <w:hideMark/>
          </w:tcPr>
          <w:p w14:paraId="2564C44A" w14:textId="77777777" w:rsidR="009C052C" w:rsidRPr="00270D11" w:rsidRDefault="009C052C" w:rsidP="00732404">
            <w:pPr>
              <w:pStyle w:val="a3"/>
              <w:ind w:left="0"/>
              <w:jc w:val="center"/>
              <w:rPr>
                <w:rFonts w:cs="Times New Roman"/>
                <w:sz w:val="18"/>
                <w:szCs w:val="18"/>
              </w:rPr>
            </w:pPr>
            <w:r w:rsidRPr="00270D11">
              <w:rPr>
                <w:sz w:val="18"/>
                <w:szCs w:val="18"/>
              </w:rPr>
              <w:t>14,2</w:t>
            </w:r>
          </w:p>
        </w:tc>
        <w:tc>
          <w:tcPr>
            <w:tcW w:w="1701" w:type="dxa"/>
            <w:noWrap/>
            <w:vAlign w:val="center"/>
            <w:hideMark/>
          </w:tcPr>
          <w:p w14:paraId="25CAFFC9" w14:textId="77777777" w:rsidR="009C052C" w:rsidRPr="00270D11" w:rsidRDefault="009C052C" w:rsidP="00732404">
            <w:pPr>
              <w:pStyle w:val="a3"/>
              <w:ind w:left="0"/>
              <w:jc w:val="center"/>
              <w:rPr>
                <w:rFonts w:cs="Times New Roman"/>
                <w:sz w:val="18"/>
                <w:szCs w:val="18"/>
              </w:rPr>
            </w:pPr>
            <w:r w:rsidRPr="00270D11">
              <w:rPr>
                <w:sz w:val="18"/>
                <w:szCs w:val="18"/>
              </w:rPr>
              <w:t>17,7</w:t>
            </w:r>
          </w:p>
        </w:tc>
        <w:tc>
          <w:tcPr>
            <w:tcW w:w="1559" w:type="dxa"/>
            <w:noWrap/>
            <w:vAlign w:val="center"/>
            <w:hideMark/>
          </w:tcPr>
          <w:p w14:paraId="77C37EA2" w14:textId="77777777" w:rsidR="009C052C" w:rsidRPr="00270D11" w:rsidRDefault="009C052C" w:rsidP="00732404">
            <w:pPr>
              <w:pStyle w:val="a3"/>
              <w:ind w:left="0"/>
              <w:jc w:val="center"/>
              <w:rPr>
                <w:rFonts w:cs="Times New Roman"/>
                <w:sz w:val="18"/>
                <w:szCs w:val="18"/>
              </w:rPr>
            </w:pPr>
            <w:r w:rsidRPr="00270D11">
              <w:rPr>
                <w:sz w:val="18"/>
                <w:szCs w:val="18"/>
              </w:rPr>
              <w:t>8,4</w:t>
            </w:r>
          </w:p>
        </w:tc>
        <w:tc>
          <w:tcPr>
            <w:tcW w:w="1418" w:type="dxa"/>
            <w:noWrap/>
            <w:vAlign w:val="center"/>
            <w:hideMark/>
          </w:tcPr>
          <w:p w14:paraId="21DE0B08" w14:textId="77777777" w:rsidR="009C052C" w:rsidRPr="00270D11" w:rsidRDefault="009C052C" w:rsidP="00732404">
            <w:pPr>
              <w:pStyle w:val="a3"/>
              <w:ind w:left="0"/>
              <w:jc w:val="center"/>
              <w:rPr>
                <w:rFonts w:cs="Times New Roman"/>
                <w:sz w:val="18"/>
                <w:szCs w:val="18"/>
              </w:rPr>
            </w:pPr>
            <w:r w:rsidRPr="00270D11">
              <w:rPr>
                <w:sz w:val="18"/>
                <w:szCs w:val="18"/>
              </w:rPr>
              <w:t>9,3</w:t>
            </w:r>
          </w:p>
        </w:tc>
        <w:tc>
          <w:tcPr>
            <w:tcW w:w="1701" w:type="dxa"/>
            <w:noWrap/>
            <w:vAlign w:val="center"/>
            <w:hideMark/>
          </w:tcPr>
          <w:p w14:paraId="5E5A0740" w14:textId="77777777" w:rsidR="009C052C" w:rsidRPr="00270D11" w:rsidRDefault="009C052C" w:rsidP="00732404">
            <w:pPr>
              <w:pStyle w:val="a3"/>
              <w:ind w:left="0"/>
              <w:jc w:val="center"/>
              <w:rPr>
                <w:rFonts w:cs="Times New Roman"/>
                <w:sz w:val="18"/>
                <w:szCs w:val="18"/>
              </w:rPr>
            </w:pPr>
            <w:r w:rsidRPr="00270D11">
              <w:rPr>
                <w:sz w:val="18"/>
                <w:szCs w:val="18"/>
              </w:rPr>
              <w:t>124,4</w:t>
            </w:r>
          </w:p>
        </w:tc>
        <w:tc>
          <w:tcPr>
            <w:tcW w:w="1559" w:type="dxa"/>
            <w:noWrap/>
            <w:vAlign w:val="center"/>
            <w:hideMark/>
          </w:tcPr>
          <w:p w14:paraId="3ED4F7D2" w14:textId="77777777" w:rsidR="009C052C" w:rsidRPr="00270D11" w:rsidRDefault="009C052C" w:rsidP="00732404">
            <w:pPr>
              <w:pStyle w:val="a3"/>
              <w:ind w:left="0"/>
              <w:jc w:val="center"/>
              <w:rPr>
                <w:rFonts w:cs="Times New Roman"/>
                <w:sz w:val="18"/>
                <w:szCs w:val="18"/>
              </w:rPr>
            </w:pPr>
            <w:r w:rsidRPr="00270D11">
              <w:rPr>
                <w:sz w:val="18"/>
                <w:szCs w:val="18"/>
              </w:rPr>
              <w:t>13,7</w:t>
            </w:r>
          </w:p>
        </w:tc>
        <w:tc>
          <w:tcPr>
            <w:tcW w:w="1559" w:type="dxa"/>
            <w:noWrap/>
            <w:vAlign w:val="center"/>
            <w:hideMark/>
          </w:tcPr>
          <w:p w14:paraId="0B33F767" w14:textId="77777777" w:rsidR="009C052C" w:rsidRPr="00270D11" w:rsidRDefault="009C052C" w:rsidP="00732404">
            <w:pPr>
              <w:pStyle w:val="a3"/>
              <w:ind w:left="0"/>
              <w:jc w:val="center"/>
              <w:rPr>
                <w:rFonts w:cs="Times New Roman"/>
                <w:sz w:val="18"/>
                <w:szCs w:val="18"/>
              </w:rPr>
            </w:pPr>
            <w:r w:rsidRPr="00270D11">
              <w:rPr>
                <w:sz w:val="18"/>
                <w:szCs w:val="18"/>
              </w:rPr>
              <w:t>22,4</w:t>
            </w:r>
          </w:p>
        </w:tc>
        <w:tc>
          <w:tcPr>
            <w:tcW w:w="1560" w:type="dxa"/>
            <w:noWrap/>
            <w:vAlign w:val="center"/>
            <w:hideMark/>
          </w:tcPr>
          <w:p w14:paraId="63A6E22A" w14:textId="77777777" w:rsidR="009C052C" w:rsidRPr="00270D11" w:rsidRDefault="009C052C" w:rsidP="00732404">
            <w:pPr>
              <w:pStyle w:val="a3"/>
              <w:ind w:left="0"/>
              <w:jc w:val="center"/>
              <w:rPr>
                <w:rFonts w:cs="Times New Roman"/>
                <w:sz w:val="18"/>
                <w:szCs w:val="18"/>
              </w:rPr>
            </w:pPr>
            <w:r w:rsidRPr="00270D11">
              <w:rPr>
                <w:sz w:val="18"/>
                <w:szCs w:val="18"/>
              </w:rPr>
              <w:t>73,5</w:t>
            </w:r>
          </w:p>
        </w:tc>
      </w:tr>
      <w:tr w:rsidR="00270D11" w:rsidRPr="00270D11" w14:paraId="54DFEC38" w14:textId="77777777" w:rsidTr="00732404">
        <w:trPr>
          <w:trHeight w:val="255"/>
        </w:trPr>
        <w:tc>
          <w:tcPr>
            <w:tcW w:w="1985" w:type="dxa"/>
            <w:noWrap/>
            <w:vAlign w:val="center"/>
            <w:hideMark/>
          </w:tcPr>
          <w:p w14:paraId="5A336A71" w14:textId="77777777" w:rsidR="009C052C" w:rsidRPr="00270D11" w:rsidRDefault="009C052C" w:rsidP="00732404">
            <w:pPr>
              <w:pStyle w:val="a3"/>
              <w:ind w:left="0"/>
              <w:jc w:val="left"/>
              <w:rPr>
                <w:rFonts w:cs="Times New Roman"/>
                <w:sz w:val="18"/>
                <w:szCs w:val="18"/>
              </w:rPr>
            </w:pPr>
            <w:r w:rsidRPr="00270D11">
              <w:rPr>
                <w:sz w:val="18"/>
                <w:szCs w:val="18"/>
              </w:rPr>
              <w:t>Бруней</w:t>
            </w:r>
          </w:p>
        </w:tc>
        <w:tc>
          <w:tcPr>
            <w:tcW w:w="1559" w:type="dxa"/>
            <w:noWrap/>
            <w:vAlign w:val="center"/>
            <w:hideMark/>
          </w:tcPr>
          <w:p w14:paraId="018754A2" w14:textId="77777777" w:rsidR="009C052C" w:rsidRPr="00270D11" w:rsidRDefault="009C052C" w:rsidP="00732404">
            <w:pPr>
              <w:pStyle w:val="a3"/>
              <w:ind w:left="0"/>
              <w:jc w:val="center"/>
              <w:rPr>
                <w:rFonts w:cs="Times New Roman"/>
                <w:sz w:val="18"/>
                <w:szCs w:val="18"/>
              </w:rPr>
            </w:pPr>
            <w:r w:rsidRPr="00270D11">
              <w:rPr>
                <w:sz w:val="18"/>
                <w:szCs w:val="18"/>
              </w:rPr>
              <w:t>13,5</w:t>
            </w:r>
          </w:p>
        </w:tc>
        <w:tc>
          <w:tcPr>
            <w:tcW w:w="1701" w:type="dxa"/>
            <w:noWrap/>
            <w:vAlign w:val="center"/>
            <w:hideMark/>
          </w:tcPr>
          <w:p w14:paraId="3FC68DB0" w14:textId="77777777" w:rsidR="009C052C" w:rsidRPr="00270D11" w:rsidRDefault="009C052C" w:rsidP="00732404">
            <w:pPr>
              <w:pStyle w:val="a3"/>
              <w:ind w:left="0"/>
              <w:jc w:val="center"/>
              <w:rPr>
                <w:rFonts w:cs="Times New Roman"/>
                <w:sz w:val="18"/>
                <w:szCs w:val="18"/>
              </w:rPr>
            </w:pPr>
            <w:r w:rsidRPr="00270D11">
              <w:rPr>
                <w:sz w:val="18"/>
                <w:szCs w:val="18"/>
              </w:rPr>
              <w:t>14,7</w:t>
            </w:r>
          </w:p>
        </w:tc>
        <w:tc>
          <w:tcPr>
            <w:tcW w:w="1559" w:type="dxa"/>
            <w:noWrap/>
            <w:vAlign w:val="center"/>
            <w:hideMark/>
          </w:tcPr>
          <w:p w14:paraId="3F3673AD" w14:textId="77777777" w:rsidR="009C052C" w:rsidRPr="00270D11" w:rsidRDefault="009C052C" w:rsidP="00732404">
            <w:pPr>
              <w:pStyle w:val="a3"/>
              <w:ind w:left="0"/>
              <w:jc w:val="center"/>
              <w:rPr>
                <w:rFonts w:cs="Times New Roman"/>
                <w:sz w:val="18"/>
                <w:szCs w:val="18"/>
              </w:rPr>
            </w:pPr>
            <w:r w:rsidRPr="00270D11">
              <w:rPr>
                <w:sz w:val="18"/>
                <w:szCs w:val="18"/>
              </w:rPr>
              <w:t>7,8</w:t>
            </w:r>
          </w:p>
        </w:tc>
        <w:tc>
          <w:tcPr>
            <w:tcW w:w="1418" w:type="dxa"/>
            <w:noWrap/>
            <w:vAlign w:val="center"/>
            <w:hideMark/>
          </w:tcPr>
          <w:p w14:paraId="270097E1" w14:textId="77777777" w:rsidR="009C052C" w:rsidRPr="00270D11" w:rsidRDefault="009C052C" w:rsidP="00732404">
            <w:pPr>
              <w:pStyle w:val="a3"/>
              <w:ind w:left="0"/>
              <w:jc w:val="center"/>
              <w:rPr>
                <w:rFonts w:cs="Times New Roman"/>
                <w:sz w:val="18"/>
                <w:szCs w:val="18"/>
              </w:rPr>
            </w:pPr>
            <w:r w:rsidRPr="00270D11">
              <w:rPr>
                <w:sz w:val="18"/>
                <w:szCs w:val="18"/>
              </w:rPr>
              <w:t>6,9</w:t>
            </w:r>
          </w:p>
        </w:tc>
        <w:tc>
          <w:tcPr>
            <w:tcW w:w="1701" w:type="dxa"/>
            <w:noWrap/>
            <w:vAlign w:val="center"/>
            <w:hideMark/>
          </w:tcPr>
          <w:p w14:paraId="5CCF5905" w14:textId="77777777" w:rsidR="009C052C" w:rsidRPr="00270D11" w:rsidRDefault="009C052C" w:rsidP="00732404">
            <w:pPr>
              <w:pStyle w:val="a3"/>
              <w:ind w:left="0"/>
              <w:jc w:val="center"/>
              <w:rPr>
                <w:rFonts w:cs="Times New Roman"/>
                <w:sz w:val="18"/>
                <w:szCs w:val="18"/>
              </w:rPr>
            </w:pPr>
            <w:r w:rsidRPr="00270D11">
              <w:rPr>
                <w:sz w:val="18"/>
                <w:szCs w:val="18"/>
              </w:rPr>
              <w:t>108,5</w:t>
            </w:r>
          </w:p>
        </w:tc>
        <w:tc>
          <w:tcPr>
            <w:tcW w:w="1559" w:type="dxa"/>
            <w:noWrap/>
            <w:vAlign w:val="center"/>
            <w:hideMark/>
          </w:tcPr>
          <w:p w14:paraId="1996FD32" w14:textId="77777777" w:rsidR="009C052C" w:rsidRPr="00270D11" w:rsidRDefault="009C052C" w:rsidP="00732404">
            <w:pPr>
              <w:pStyle w:val="a3"/>
              <w:ind w:left="0"/>
              <w:jc w:val="center"/>
              <w:rPr>
                <w:rFonts w:cs="Times New Roman"/>
                <w:sz w:val="18"/>
                <w:szCs w:val="18"/>
              </w:rPr>
            </w:pPr>
            <w:r w:rsidRPr="00270D11">
              <w:rPr>
                <w:sz w:val="18"/>
                <w:szCs w:val="18"/>
              </w:rPr>
              <w:t>12,1</w:t>
            </w:r>
          </w:p>
        </w:tc>
        <w:tc>
          <w:tcPr>
            <w:tcW w:w="1559" w:type="dxa"/>
            <w:noWrap/>
            <w:vAlign w:val="center"/>
            <w:hideMark/>
          </w:tcPr>
          <w:p w14:paraId="507C1B9D" w14:textId="77777777" w:rsidR="009C052C" w:rsidRPr="00270D11" w:rsidRDefault="009C052C" w:rsidP="00732404">
            <w:pPr>
              <w:pStyle w:val="a3"/>
              <w:ind w:left="0"/>
              <w:jc w:val="center"/>
              <w:rPr>
                <w:rFonts w:cs="Times New Roman"/>
                <w:sz w:val="18"/>
                <w:szCs w:val="18"/>
              </w:rPr>
            </w:pPr>
            <w:r w:rsidRPr="00270D11">
              <w:rPr>
                <w:sz w:val="18"/>
                <w:szCs w:val="18"/>
              </w:rPr>
              <w:t>17,4</w:t>
            </w:r>
          </w:p>
        </w:tc>
        <w:tc>
          <w:tcPr>
            <w:tcW w:w="1560" w:type="dxa"/>
            <w:noWrap/>
            <w:vAlign w:val="center"/>
            <w:hideMark/>
          </w:tcPr>
          <w:p w14:paraId="443C3592" w14:textId="77777777" w:rsidR="009C052C" w:rsidRPr="00270D11" w:rsidRDefault="009C052C" w:rsidP="00732404">
            <w:pPr>
              <w:pStyle w:val="a3"/>
              <w:ind w:left="0"/>
              <w:jc w:val="center"/>
              <w:rPr>
                <w:rFonts w:cs="Times New Roman"/>
                <w:sz w:val="18"/>
                <w:szCs w:val="18"/>
              </w:rPr>
            </w:pPr>
            <w:r w:rsidRPr="00270D11">
              <w:rPr>
                <w:sz w:val="18"/>
                <w:szCs w:val="18"/>
              </w:rPr>
              <w:t>68,3</w:t>
            </w:r>
          </w:p>
        </w:tc>
      </w:tr>
      <w:tr w:rsidR="00270D11" w:rsidRPr="00270D11" w14:paraId="3D1108A7" w14:textId="77777777" w:rsidTr="00732404">
        <w:trPr>
          <w:trHeight w:val="255"/>
        </w:trPr>
        <w:tc>
          <w:tcPr>
            <w:tcW w:w="1985" w:type="dxa"/>
            <w:noWrap/>
            <w:vAlign w:val="center"/>
            <w:hideMark/>
          </w:tcPr>
          <w:p w14:paraId="2D75F371" w14:textId="77777777" w:rsidR="009C052C" w:rsidRPr="00270D11" w:rsidRDefault="009C052C" w:rsidP="00732404">
            <w:pPr>
              <w:pStyle w:val="a3"/>
              <w:ind w:left="0"/>
              <w:jc w:val="left"/>
              <w:rPr>
                <w:rFonts w:cs="Times New Roman"/>
                <w:sz w:val="18"/>
                <w:szCs w:val="18"/>
              </w:rPr>
            </w:pPr>
            <w:r w:rsidRPr="00270D11">
              <w:rPr>
                <w:sz w:val="18"/>
                <w:szCs w:val="18"/>
              </w:rPr>
              <w:t>Лаос</w:t>
            </w:r>
          </w:p>
        </w:tc>
        <w:tc>
          <w:tcPr>
            <w:tcW w:w="1559" w:type="dxa"/>
            <w:noWrap/>
            <w:vAlign w:val="center"/>
            <w:hideMark/>
          </w:tcPr>
          <w:p w14:paraId="2108FA63" w14:textId="77777777" w:rsidR="009C052C" w:rsidRPr="00270D11" w:rsidRDefault="009C052C" w:rsidP="00732404">
            <w:pPr>
              <w:pStyle w:val="a3"/>
              <w:ind w:left="0"/>
              <w:jc w:val="center"/>
              <w:rPr>
                <w:rFonts w:cs="Times New Roman"/>
                <w:sz w:val="18"/>
                <w:szCs w:val="18"/>
              </w:rPr>
            </w:pPr>
            <w:r w:rsidRPr="00270D11">
              <w:rPr>
                <w:sz w:val="18"/>
                <w:szCs w:val="18"/>
              </w:rPr>
              <w:t>18,9</w:t>
            </w:r>
          </w:p>
        </w:tc>
        <w:tc>
          <w:tcPr>
            <w:tcW w:w="1701" w:type="dxa"/>
            <w:noWrap/>
            <w:vAlign w:val="center"/>
            <w:hideMark/>
          </w:tcPr>
          <w:p w14:paraId="707A749D" w14:textId="77777777" w:rsidR="009C052C" w:rsidRPr="00270D11" w:rsidRDefault="009C052C" w:rsidP="00732404">
            <w:pPr>
              <w:pStyle w:val="a3"/>
              <w:ind w:left="0"/>
              <w:jc w:val="center"/>
              <w:rPr>
                <w:rFonts w:cs="Times New Roman"/>
                <w:sz w:val="18"/>
                <w:szCs w:val="18"/>
              </w:rPr>
            </w:pPr>
            <w:r w:rsidRPr="00270D11">
              <w:rPr>
                <w:sz w:val="18"/>
                <w:szCs w:val="18"/>
              </w:rPr>
              <w:t>12,0</w:t>
            </w:r>
          </w:p>
        </w:tc>
        <w:tc>
          <w:tcPr>
            <w:tcW w:w="1559" w:type="dxa"/>
            <w:noWrap/>
            <w:vAlign w:val="center"/>
            <w:hideMark/>
          </w:tcPr>
          <w:p w14:paraId="24D8A445" w14:textId="77777777" w:rsidR="009C052C" w:rsidRPr="00270D11" w:rsidRDefault="009C052C" w:rsidP="00732404">
            <w:pPr>
              <w:pStyle w:val="a3"/>
              <w:ind w:left="0"/>
              <w:jc w:val="center"/>
              <w:rPr>
                <w:rFonts w:cs="Times New Roman"/>
                <w:sz w:val="18"/>
                <w:szCs w:val="18"/>
              </w:rPr>
            </w:pPr>
            <w:r w:rsidRPr="00270D11">
              <w:rPr>
                <w:sz w:val="18"/>
                <w:szCs w:val="18"/>
              </w:rPr>
              <w:t>5,3</w:t>
            </w:r>
          </w:p>
        </w:tc>
        <w:tc>
          <w:tcPr>
            <w:tcW w:w="1418" w:type="dxa"/>
            <w:noWrap/>
            <w:vAlign w:val="center"/>
            <w:hideMark/>
          </w:tcPr>
          <w:p w14:paraId="2622C103" w14:textId="77777777" w:rsidR="009C052C" w:rsidRPr="00270D11" w:rsidRDefault="009C052C" w:rsidP="00732404">
            <w:pPr>
              <w:pStyle w:val="a3"/>
              <w:ind w:left="0"/>
              <w:jc w:val="center"/>
              <w:rPr>
                <w:rFonts w:cs="Times New Roman"/>
                <w:sz w:val="18"/>
                <w:szCs w:val="18"/>
              </w:rPr>
            </w:pPr>
            <w:r w:rsidRPr="00270D11">
              <w:rPr>
                <w:sz w:val="18"/>
                <w:szCs w:val="18"/>
              </w:rPr>
              <w:t>6,7</w:t>
            </w:r>
          </w:p>
        </w:tc>
        <w:tc>
          <w:tcPr>
            <w:tcW w:w="1701" w:type="dxa"/>
            <w:noWrap/>
            <w:vAlign w:val="center"/>
            <w:hideMark/>
          </w:tcPr>
          <w:p w14:paraId="1E5350AE" w14:textId="77777777" w:rsidR="009C052C" w:rsidRPr="00270D11" w:rsidRDefault="009C052C" w:rsidP="00732404">
            <w:pPr>
              <w:pStyle w:val="a3"/>
              <w:ind w:left="0"/>
              <w:jc w:val="center"/>
              <w:rPr>
                <w:rFonts w:cs="Times New Roman"/>
                <w:sz w:val="18"/>
                <w:szCs w:val="18"/>
              </w:rPr>
            </w:pPr>
            <w:r w:rsidRPr="00270D11">
              <w:rPr>
                <w:sz w:val="18"/>
                <w:szCs w:val="18"/>
              </w:rPr>
              <w:t>63,2</w:t>
            </w:r>
          </w:p>
        </w:tc>
        <w:tc>
          <w:tcPr>
            <w:tcW w:w="1559" w:type="dxa"/>
            <w:noWrap/>
            <w:vAlign w:val="center"/>
            <w:hideMark/>
          </w:tcPr>
          <w:p w14:paraId="7D4AECB6" w14:textId="77777777" w:rsidR="009C052C" w:rsidRPr="00270D11" w:rsidRDefault="009C052C" w:rsidP="00732404">
            <w:pPr>
              <w:pStyle w:val="a3"/>
              <w:ind w:left="0"/>
              <w:jc w:val="center"/>
              <w:rPr>
                <w:rFonts w:cs="Times New Roman"/>
                <w:sz w:val="18"/>
                <w:szCs w:val="18"/>
              </w:rPr>
            </w:pPr>
            <w:r w:rsidRPr="00270D11">
              <w:rPr>
                <w:sz w:val="18"/>
                <w:szCs w:val="18"/>
              </w:rPr>
              <w:t>11,6</w:t>
            </w:r>
          </w:p>
        </w:tc>
        <w:tc>
          <w:tcPr>
            <w:tcW w:w="1559" w:type="dxa"/>
            <w:noWrap/>
            <w:vAlign w:val="center"/>
            <w:hideMark/>
          </w:tcPr>
          <w:p w14:paraId="3E680997" w14:textId="77777777" w:rsidR="009C052C" w:rsidRPr="00270D11" w:rsidRDefault="009C052C" w:rsidP="00732404">
            <w:pPr>
              <w:pStyle w:val="a3"/>
              <w:ind w:left="0"/>
              <w:jc w:val="center"/>
              <w:rPr>
                <w:rFonts w:cs="Times New Roman"/>
                <w:sz w:val="18"/>
                <w:szCs w:val="18"/>
              </w:rPr>
            </w:pPr>
            <w:r w:rsidRPr="00270D11">
              <w:rPr>
                <w:sz w:val="18"/>
                <w:szCs w:val="18"/>
              </w:rPr>
              <w:t>2,9</w:t>
            </w:r>
          </w:p>
        </w:tc>
        <w:tc>
          <w:tcPr>
            <w:tcW w:w="1560" w:type="dxa"/>
            <w:noWrap/>
            <w:vAlign w:val="center"/>
            <w:hideMark/>
          </w:tcPr>
          <w:p w14:paraId="3844A8EB" w14:textId="77777777" w:rsidR="009C052C" w:rsidRPr="00270D11" w:rsidRDefault="009C052C" w:rsidP="00732404">
            <w:pPr>
              <w:pStyle w:val="a3"/>
              <w:ind w:left="0"/>
              <w:jc w:val="center"/>
              <w:rPr>
                <w:rFonts w:cs="Times New Roman"/>
                <w:sz w:val="18"/>
                <w:szCs w:val="18"/>
              </w:rPr>
            </w:pPr>
            <w:r w:rsidRPr="00270D11">
              <w:rPr>
                <w:sz w:val="18"/>
                <w:szCs w:val="18"/>
              </w:rPr>
              <w:t>92,9</w:t>
            </w:r>
          </w:p>
        </w:tc>
      </w:tr>
      <w:tr w:rsidR="00270D11" w:rsidRPr="00270D11" w14:paraId="64F1E525" w14:textId="77777777" w:rsidTr="00732404">
        <w:trPr>
          <w:trHeight w:val="255"/>
        </w:trPr>
        <w:tc>
          <w:tcPr>
            <w:tcW w:w="1985" w:type="dxa"/>
            <w:noWrap/>
            <w:vAlign w:val="center"/>
            <w:hideMark/>
          </w:tcPr>
          <w:p w14:paraId="5185BADF" w14:textId="77777777" w:rsidR="009C052C" w:rsidRPr="00270D11" w:rsidRDefault="009C052C" w:rsidP="00732404">
            <w:pPr>
              <w:pStyle w:val="a3"/>
              <w:ind w:left="0"/>
              <w:jc w:val="left"/>
              <w:rPr>
                <w:rFonts w:cs="Times New Roman"/>
                <w:sz w:val="18"/>
                <w:szCs w:val="18"/>
              </w:rPr>
            </w:pPr>
            <w:r w:rsidRPr="00270D11">
              <w:rPr>
                <w:sz w:val="18"/>
                <w:szCs w:val="18"/>
              </w:rPr>
              <w:t>КНДР</w:t>
            </w:r>
          </w:p>
        </w:tc>
        <w:tc>
          <w:tcPr>
            <w:tcW w:w="1559" w:type="dxa"/>
            <w:noWrap/>
            <w:vAlign w:val="center"/>
            <w:hideMark/>
          </w:tcPr>
          <w:p w14:paraId="125ECC70" w14:textId="77777777" w:rsidR="009C052C" w:rsidRPr="00270D11" w:rsidRDefault="009C052C" w:rsidP="00732404">
            <w:pPr>
              <w:pStyle w:val="a3"/>
              <w:ind w:left="0"/>
              <w:jc w:val="center"/>
              <w:rPr>
                <w:rFonts w:cs="Times New Roman"/>
                <w:sz w:val="18"/>
                <w:szCs w:val="18"/>
              </w:rPr>
            </w:pPr>
            <w:r w:rsidRPr="00270D11">
              <w:rPr>
                <w:sz w:val="18"/>
                <w:szCs w:val="18"/>
              </w:rPr>
              <w:t>16,3</w:t>
            </w:r>
          </w:p>
        </w:tc>
        <w:tc>
          <w:tcPr>
            <w:tcW w:w="1701" w:type="dxa"/>
            <w:noWrap/>
            <w:vAlign w:val="center"/>
            <w:hideMark/>
          </w:tcPr>
          <w:p w14:paraId="59D5ACD8" w14:textId="77777777" w:rsidR="009C052C" w:rsidRPr="00270D11" w:rsidRDefault="009C052C" w:rsidP="00732404">
            <w:pPr>
              <w:pStyle w:val="a3"/>
              <w:ind w:left="0"/>
              <w:jc w:val="center"/>
              <w:rPr>
                <w:rFonts w:cs="Times New Roman"/>
                <w:sz w:val="18"/>
                <w:szCs w:val="18"/>
              </w:rPr>
            </w:pPr>
            <w:r w:rsidRPr="00270D11">
              <w:rPr>
                <w:sz w:val="18"/>
                <w:szCs w:val="18"/>
              </w:rPr>
              <w:t>3,3</w:t>
            </w:r>
          </w:p>
        </w:tc>
        <w:tc>
          <w:tcPr>
            <w:tcW w:w="1559" w:type="dxa"/>
            <w:noWrap/>
            <w:vAlign w:val="center"/>
            <w:hideMark/>
          </w:tcPr>
          <w:p w14:paraId="7554B13C"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418" w:type="dxa"/>
            <w:noWrap/>
            <w:vAlign w:val="center"/>
            <w:hideMark/>
          </w:tcPr>
          <w:p w14:paraId="4D2031AC" w14:textId="77777777" w:rsidR="009C052C" w:rsidRPr="00270D11" w:rsidRDefault="009C052C" w:rsidP="00732404">
            <w:pPr>
              <w:pStyle w:val="a3"/>
              <w:ind w:left="0"/>
              <w:jc w:val="center"/>
              <w:rPr>
                <w:rFonts w:cs="Times New Roman"/>
                <w:sz w:val="18"/>
                <w:szCs w:val="18"/>
              </w:rPr>
            </w:pPr>
            <w:r w:rsidRPr="00270D11">
              <w:rPr>
                <w:sz w:val="18"/>
                <w:szCs w:val="18"/>
              </w:rPr>
              <w:t>3,0</w:t>
            </w:r>
          </w:p>
        </w:tc>
        <w:tc>
          <w:tcPr>
            <w:tcW w:w="1701" w:type="dxa"/>
            <w:noWrap/>
            <w:vAlign w:val="center"/>
            <w:hideMark/>
          </w:tcPr>
          <w:p w14:paraId="671E7C75" w14:textId="77777777" w:rsidR="009C052C" w:rsidRPr="00270D11" w:rsidRDefault="009C052C" w:rsidP="00732404">
            <w:pPr>
              <w:pStyle w:val="a3"/>
              <w:ind w:left="0"/>
              <w:jc w:val="center"/>
              <w:rPr>
                <w:rFonts w:cs="Times New Roman"/>
                <w:sz w:val="18"/>
                <w:szCs w:val="18"/>
              </w:rPr>
            </w:pPr>
            <w:r w:rsidRPr="00270D11">
              <w:rPr>
                <w:sz w:val="18"/>
                <w:szCs w:val="18"/>
              </w:rPr>
              <w:t>19,9</w:t>
            </w:r>
          </w:p>
        </w:tc>
        <w:tc>
          <w:tcPr>
            <w:tcW w:w="1559" w:type="dxa"/>
            <w:noWrap/>
            <w:vAlign w:val="center"/>
            <w:hideMark/>
          </w:tcPr>
          <w:p w14:paraId="179980B4" w14:textId="77777777" w:rsidR="009C052C" w:rsidRPr="00270D11" w:rsidRDefault="009C052C" w:rsidP="00732404">
            <w:pPr>
              <w:pStyle w:val="a3"/>
              <w:ind w:left="0"/>
              <w:jc w:val="center"/>
              <w:rPr>
                <w:rFonts w:cs="Times New Roman"/>
                <w:sz w:val="18"/>
                <w:szCs w:val="18"/>
              </w:rPr>
            </w:pPr>
            <w:r w:rsidRPr="00270D11">
              <w:rPr>
                <w:sz w:val="18"/>
                <w:szCs w:val="18"/>
              </w:rPr>
              <w:t>3,3</w:t>
            </w:r>
          </w:p>
        </w:tc>
        <w:tc>
          <w:tcPr>
            <w:tcW w:w="1559" w:type="dxa"/>
            <w:noWrap/>
            <w:vAlign w:val="center"/>
            <w:hideMark/>
          </w:tcPr>
          <w:p w14:paraId="76EB37F4"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560" w:type="dxa"/>
            <w:noWrap/>
            <w:vAlign w:val="center"/>
            <w:hideMark/>
          </w:tcPr>
          <w:p w14:paraId="38CE7F2E" w14:textId="77777777" w:rsidR="009C052C" w:rsidRPr="00270D11" w:rsidRDefault="009C052C" w:rsidP="00732404">
            <w:pPr>
              <w:pStyle w:val="a3"/>
              <w:ind w:left="0"/>
              <w:jc w:val="center"/>
              <w:rPr>
                <w:rFonts w:cs="Times New Roman"/>
                <w:sz w:val="18"/>
                <w:szCs w:val="18"/>
              </w:rPr>
            </w:pPr>
            <w:r w:rsidRPr="00270D11">
              <w:rPr>
                <w:sz w:val="18"/>
                <w:szCs w:val="18"/>
              </w:rPr>
              <w:t>86,5</w:t>
            </w:r>
          </w:p>
        </w:tc>
      </w:tr>
      <w:tr w:rsidR="00270D11" w:rsidRPr="00270D11" w14:paraId="6D4A54F6" w14:textId="77777777" w:rsidTr="00732404">
        <w:trPr>
          <w:trHeight w:val="255"/>
        </w:trPr>
        <w:tc>
          <w:tcPr>
            <w:tcW w:w="1985" w:type="dxa"/>
            <w:noWrap/>
            <w:vAlign w:val="center"/>
            <w:hideMark/>
          </w:tcPr>
          <w:p w14:paraId="2EF0A9B0" w14:textId="77777777" w:rsidR="009C052C" w:rsidRPr="00270D11" w:rsidRDefault="009C052C" w:rsidP="00732404">
            <w:pPr>
              <w:pStyle w:val="a3"/>
              <w:ind w:left="0"/>
              <w:jc w:val="left"/>
              <w:rPr>
                <w:rFonts w:cs="Times New Roman"/>
                <w:sz w:val="18"/>
                <w:szCs w:val="18"/>
              </w:rPr>
            </w:pPr>
            <w:r w:rsidRPr="00270D11">
              <w:rPr>
                <w:sz w:val="18"/>
                <w:szCs w:val="18"/>
              </w:rPr>
              <w:t>Восточный Тимор</w:t>
            </w:r>
          </w:p>
        </w:tc>
        <w:tc>
          <w:tcPr>
            <w:tcW w:w="1559" w:type="dxa"/>
            <w:noWrap/>
            <w:vAlign w:val="center"/>
            <w:hideMark/>
          </w:tcPr>
          <w:p w14:paraId="61AA9855" w14:textId="77777777" w:rsidR="009C052C" w:rsidRPr="00270D11" w:rsidRDefault="009C052C" w:rsidP="00732404">
            <w:pPr>
              <w:pStyle w:val="a3"/>
              <w:ind w:left="0"/>
              <w:jc w:val="center"/>
              <w:rPr>
                <w:rFonts w:cs="Times New Roman"/>
                <w:sz w:val="18"/>
                <w:szCs w:val="18"/>
              </w:rPr>
            </w:pPr>
            <w:r w:rsidRPr="00270D11">
              <w:rPr>
                <w:sz w:val="18"/>
                <w:szCs w:val="18"/>
              </w:rPr>
              <w:t>2,0</w:t>
            </w:r>
          </w:p>
        </w:tc>
        <w:tc>
          <w:tcPr>
            <w:tcW w:w="1701" w:type="dxa"/>
            <w:noWrap/>
            <w:vAlign w:val="center"/>
            <w:hideMark/>
          </w:tcPr>
          <w:p w14:paraId="68A2D516"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559" w:type="dxa"/>
            <w:noWrap/>
            <w:vAlign w:val="center"/>
            <w:hideMark/>
          </w:tcPr>
          <w:p w14:paraId="49D58F86"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418" w:type="dxa"/>
            <w:noWrap/>
            <w:vAlign w:val="center"/>
            <w:hideMark/>
          </w:tcPr>
          <w:p w14:paraId="20EFDC0D"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701" w:type="dxa"/>
            <w:noWrap/>
            <w:vAlign w:val="center"/>
            <w:hideMark/>
          </w:tcPr>
          <w:p w14:paraId="2CD9A66E" w14:textId="77777777" w:rsidR="009C052C" w:rsidRPr="00270D11" w:rsidRDefault="009C052C" w:rsidP="00732404">
            <w:pPr>
              <w:pStyle w:val="a3"/>
              <w:ind w:left="0"/>
              <w:jc w:val="center"/>
              <w:rPr>
                <w:rFonts w:cs="Times New Roman"/>
                <w:sz w:val="18"/>
                <w:szCs w:val="18"/>
              </w:rPr>
            </w:pPr>
            <w:r w:rsidRPr="00270D11">
              <w:rPr>
                <w:sz w:val="18"/>
                <w:szCs w:val="18"/>
              </w:rPr>
              <w:t>85,0</w:t>
            </w:r>
          </w:p>
        </w:tc>
        <w:tc>
          <w:tcPr>
            <w:tcW w:w="1559" w:type="dxa"/>
            <w:noWrap/>
            <w:vAlign w:val="center"/>
            <w:hideMark/>
          </w:tcPr>
          <w:p w14:paraId="34D29D48"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559" w:type="dxa"/>
            <w:noWrap/>
            <w:vAlign w:val="center"/>
            <w:hideMark/>
          </w:tcPr>
          <w:p w14:paraId="0EE8AC66" w14:textId="77777777" w:rsidR="009C052C" w:rsidRPr="00270D11" w:rsidRDefault="009C052C" w:rsidP="00732404">
            <w:pPr>
              <w:pStyle w:val="a3"/>
              <w:ind w:left="0"/>
              <w:jc w:val="center"/>
              <w:rPr>
                <w:rFonts w:cs="Times New Roman"/>
                <w:sz w:val="18"/>
                <w:szCs w:val="18"/>
              </w:rPr>
            </w:pPr>
            <w:r w:rsidRPr="00270D11">
              <w:rPr>
                <w:sz w:val="18"/>
                <w:szCs w:val="18"/>
              </w:rPr>
              <w:t>58,8</w:t>
            </w:r>
          </w:p>
        </w:tc>
        <w:tc>
          <w:tcPr>
            <w:tcW w:w="1560" w:type="dxa"/>
            <w:noWrap/>
            <w:vAlign w:val="center"/>
            <w:hideMark/>
          </w:tcPr>
          <w:p w14:paraId="0F2A8559" w14:textId="77777777" w:rsidR="009C052C" w:rsidRPr="00270D11" w:rsidRDefault="009C052C" w:rsidP="00732404">
            <w:pPr>
              <w:pStyle w:val="a3"/>
              <w:ind w:left="0"/>
              <w:jc w:val="center"/>
              <w:rPr>
                <w:rFonts w:cs="Times New Roman"/>
                <w:sz w:val="18"/>
                <w:szCs w:val="18"/>
              </w:rPr>
            </w:pPr>
            <w:r w:rsidRPr="00270D11">
              <w:rPr>
                <w:sz w:val="18"/>
                <w:szCs w:val="18"/>
              </w:rPr>
              <w:t>76,0</w:t>
            </w:r>
          </w:p>
        </w:tc>
      </w:tr>
      <w:tr w:rsidR="00270D11" w:rsidRPr="00270D11" w14:paraId="369AC822" w14:textId="77777777" w:rsidTr="00732404">
        <w:trPr>
          <w:trHeight w:val="255"/>
        </w:trPr>
        <w:tc>
          <w:tcPr>
            <w:tcW w:w="1985" w:type="dxa"/>
            <w:noWrap/>
            <w:vAlign w:val="center"/>
            <w:hideMark/>
          </w:tcPr>
          <w:p w14:paraId="57AA52F5"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Восточная и Юго-Восточная Азия</w:t>
            </w:r>
          </w:p>
        </w:tc>
        <w:tc>
          <w:tcPr>
            <w:tcW w:w="1559" w:type="dxa"/>
            <w:noWrap/>
            <w:vAlign w:val="center"/>
            <w:hideMark/>
          </w:tcPr>
          <w:p w14:paraId="3C3D68EE"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25 312,3</w:t>
            </w:r>
          </w:p>
        </w:tc>
        <w:tc>
          <w:tcPr>
            <w:tcW w:w="1701" w:type="dxa"/>
            <w:noWrap/>
            <w:vAlign w:val="center"/>
            <w:hideMark/>
          </w:tcPr>
          <w:p w14:paraId="1AEF49D4"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13 754,4</w:t>
            </w:r>
          </w:p>
        </w:tc>
        <w:tc>
          <w:tcPr>
            <w:tcW w:w="1559" w:type="dxa"/>
            <w:noWrap/>
            <w:vAlign w:val="center"/>
            <w:hideMark/>
          </w:tcPr>
          <w:p w14:paraId="68F01BE9"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7 086,8</w:t>
            </w:r>
          </w:p>
        </w:tc>
        <w:tc>
          <w:tcPr>
            <w:tcW w:w="1418" w:type="dxa"/>
            <w:noWrap/>
            <w:vAlign w:val="center"/>
            <w:hideMark/>
          </w:tcPr>
          <w:p w14:paraId="5E6BA7F0"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6 667,6</w:t>
            </w:r>
          </w:p>
        </w:tc>
        <w:tc>
          <w:tcPr>
            <w:tcW w:w="1701" w:type="dxa"/>
            <w:noWrap/>
            <w:vAlign w:val="center"/>
            <w:hideMark/>
          </w:tcPr>
          <w:p w14:paraId="63168A69"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54,3</w:t>
            </w:r>
          </w:p>
        </w:tc>
        <w:tc>
          <w:tcPr>
            <w:tcW w:w="1559" w:type="dxa"/>
            <w:noWrap/>
            <w:vAlign w:val="center"/>
            <w:hideMark/>
          </w:tcPr>
          <w:p w14:paraId="72C8D162"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11 582,3</w:t>
            </w:r>
          </w:p>
        </w:tc>
        <w:tc>
          <w:tcPr>
            <w:tcW w:w="1559" w:type="dxa"/>
            <w:noWrap/>
            <w:vAlign w:val="center"/>
            <w:hideMark/>
          </w:tcPr>
          <w:p w14:paraId="1D158461"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15,8</w:t>
            </w:r>
          </w:p>
        </w:tc>
        <w:tc>
          <w:tcPr>
            <w:tcW w:w="1560" w:type="dxa"/>
            <w:noWrap/>
            <w:vAlign w:val="center"/>
            <w:hideMark/>
          </w:tcPr>
          <w:p w14:paraId="5D8446BE"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50,9</w:t>
            </w:r>
          </w:p>
        </w:tc>
      </w:tr>
      <w:tr w:rsidR="00270D11" w:rsidRPr="00270D11" w14:paraId="1111E007" w14:textId="77777777" w:rsidTr="00732404">
        <w:trPr>
          <w:trHeight w:val="255"/>
        </w:trPr>
        <w:tc>
          <w:tcPr>
            <w:tcW w:w="1985" w:type="dxa"/>
            <w:noWrap/>
            <w:vAlign w:val="center"/>
            <w:hideMark/>
          </w:tcPr>
          <w:p w14:paraId="6AFC8369"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9" w:type="dxa"/>
            <w:noWrap/>
            <w:vAlign w:val="center"/>
            <w:hideMark/>
          </w:tcPr>
          <w:p w14:paraId="744A42C9"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29,0%</w:t>
            </w:r>
          </w:p>
        </w:tc>
        <w:tc>
          <w:tcPr>
            <w:tcW w:w="1701" w:type="dxa"/>
            <w:noWrap/>
            <w:vAlign w:val="center"/>
            <w:hideMark/>
          </w:tcPr>
          <w:p w14:paraId="5FF10BBC"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28,2%</w:t>
            </w:r>
          </w:p>
        </w:tc>
        <w:tc>
          <w:tcPr>
            <w:tcW w:w="1559" w:type="dxa"/>
            <w:noWrap/>
            <w:vAlign w:val="center"/>
            <w:hideMark/>
          </w:tcPr>
          <w:p w14:paraId="3D5C08BC"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28,8%</w:t>
            </w:r>
          </w:p>
        </w:tc>
        <w:tc>
          <w:tcPr>
            <w:tcW w:w="1418" w:type="dxa"/>
            <w:noWrap/>
            <w:vAlign w:val="center"/>
            <w:hideMark/>
          </w:tcPr>
          <w:p w14:paraId="0EC7DB2F"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27,</w:t>
            </w:r>
            <w:r w:rsidRPr="00270D11">
              <w:rPr>
                <w:rFonts w:cs="Times New Roman"/>
                <w:b/>
                <w:bCs/>
                <w:i/>
                <w:iCs/>
                <w:sz w:val="18"/>
                <w:szCs w:val="18"/>
                <w:lang w:val="en-US"/>
              </w:rPr>
              <w:t>7</w:t>
            </w:r>
            <w:r w:rsidRPr="00270D11">
              <w:rPr>
                <w:rFonts w:cs="Times New Roman"/>
                <w:b/>
                <w:bCs/>
                <w:i/>
                <w:iCs/>
                <w:sz w:val="18"/>
                <w:szCs w:val="18"/>
              </w:rPr>
              <w:t>%</w:t>
            </w:r>
          </w:p>
        </w:tc>
        <w:tc>
          <w:tcPr>
            <w:tcW w:w="1701" w:type="dxa"/>
            <w:noWrap/>
            <w:vAlign w:val="center"/>
            <w:hideMark/>
          </w:tcPr>
          <w:p w14:paraId="2430471C"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59" w:type="dxa"/>
            <w:noWrap/>
            <w:vAlign w:val="center"/>
            <w:hideMark/>
          </w:tcPr>
          <w:p w14:paraId="6B24B704"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3</w:t>
            </w:r>
            <w:r w:rsidRPr="00270D11">
              <w:rPr>
                <w:rFonts w:cs="Times New Roman"/>
                <w:b/>
                <w:bCs/>
                <w:i/>
                <w:iCs/>
                <w:sz w:val="18"/>
                <w:szCs w:val="18"/>
                <w:lang w:val="en-US"/>
              </w:rPr>
              <w:t>1,</w:t>
            </w:r>
            <w:r w:rsidRPr="00270D11">
              <w:rPr>
                <w:rFonts w:cs="Times New Roman"/>
                <w:b/>
                <w:bCs/>
                <w:i/>
                <w:iCs/>
                <w:sz w:val="18"/>
                <w:szCs w:val="18"/>
              </w:rPr>
              <w:t>0%</w:t>
            </w:r>
          </w:p>
        </w:tc>
        <w:tc>
          <w:tcPr>
            <w:tcW w:w="1559" w:type="dxa"/>
            <w:noWrap/>
            <w:vAlign w:val="center"/>
            <w:hideMark/>
          </w:tcPr>
          <w:p w14:paraId="7A8DF6FB"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60" w:type="dxa"/>
            <w:noWrap/>
            <w:vAlign w:val="center"/>
            <w:hideMark/>
          </w:tcPr>
          <w:p w14:paraId="3348F5FE"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75CC1C58" w14:textId="49952084" w:rsidR="009C052C" w:rsidRPr="00270D11" w:rsidRDefault="009C052C" w:rsidP="009C052C">
      <w:pPr>
        <w:pStyle w:val="a3"/>
        <w:spacing w:line="360" w:lineRule="auto"/>
        <w:ind w:left="0"/>
        <w:rPr>
          <w:rFonts w:cs="Times New Roman"/>
          <w:i/>
          <w:iCs/>
          <w:szCs w:val="24"/>
        </w:rPr>
      </w:pPr>
      <w:r w:rsidRPr="00270D11">
        <w:rPr>
          <w:rFonts w:cs="Times New Roman"/>
          <w:i/>
          <w:iCs/>
          <w:szCs w:val="24"/>
        </w:rPr>
        <w:t xml:space="preserve">Составлено по </w:t>
      </w:r>
      <w:r w:rsidR="006B4544" w:rsidRPr="00270D11">
        <w:rPr>
          <w:rFonts w:cs="Times New Roman"/>
          <w:i/>
          <w:iCs/>
          <w:szCs w:val="24"/>
        </w:rPr>
        <w:t>[32], [33], [34], [35], [37].</w:t>
      </w:r>
    </w:p>
    <w:p w14:paraId="326857D4" w14:textId="77777777" w:rsidR="009C052C" w:rsidRPr="00270D11" w:rsidRDefault="009C052C" w:rsidP="009C052C">
      <w:pPr>
        <w:pStyle w:val="a3"/>
        <w:spacing w:line="360" w:lineRule="auto"/>
        <w:ind w:left="0"/>
        <w:rPr>
          <w:rFonts w:cs="Times New Roman"/>
          <w:b/>
          <w:bCs/>
          <w:szCs w:val="24"/>
        </w:rPr>
      </w:pPr>
    </w:p>
    <w:p w14:paraId="67FE1D3B" w14:textId="77777777" w:rsidR="009C052C" w:rsidRPr="00270D11" w:rsidRDefault="009C052C" w:rsidP="009C052C">
      <w:pPr>
        <w:pStyle w:val="a3"/>
        <w:spacing w:line="360" w:lineRule="auto"/>
        <w:ind w:left="0"/>
        <w:rPr>
          <w:rFonts w:cs="Times New Roman"/>
          <w:b/>
          <w:bCs/>
          <w:szCs w:val="24"/>
        </w:rPr>
      </w:pPr>
    </w:p>
    <w:p w14:paraId="1AB449A3" w14:textId="77777777" w:rsidR="009C052C" w:rsidRPr="00270D11" w:rsidRDefault="009C052C" w:rsidP="009C052C">
      <w:pPr>
        <w:pStyle w:val="a3"/>
        <w:spacing w:line="360" w:lineRule="auto"/>
        <w:ind w:left="0"/>
        <w:rPr>
          <w:rFonts w:cs="Times New Roman"/>
          <w:b/>
          <w:bCs/>
          <w:szCs w:val="24"/>
        </w:rPr>
      </w:pPr>
    </w:p>
    <w:p w14:paraId="1179A698"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8</w:t>
      </w:r>
    </w:p>
    <w:p w14:paraId="02F8C76D"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 xml:space="preserve">ВВП и показатели внешней торговли для стран Северной Америки (в текущих ценах), 1995 г. </w:t>
      </w:r>
    </w:p>
    <w:tbl>
      <w:tblPr>
        <w:tblStyle w:val="af4"/>
        <w:tblW w:w="0" w:type="auto"/>
        <w:tblInd w:w="108" w:type="dxa"/>
        <w:tblLook w:val="04A0" w:firstRow="1" w:lastRow="0" w:firstColumn="1" w:lastColumn="0" w:noHBand="0" w:noVBand="1"/>
      </w:tblPr>
      <w:tblGrid>
        <w:gridCol w:w="1973"/>
        <w:gridCol w:w="1550"/>
        <w:gridCol w:w="1691"/>
        <w:gridCol w:w="1550"/>
        <w:gridCol w:w="1351"/>
        <w:gridCol w:w="1750"/>
        <w:gridCol w:w="1617"/>
        <w:gridCol w:w="1569"/>
        <w:gridCol w:w="1550"/>
      </w:tblGrid>
      <w:tr w:rsidR="00270D11" w:rsidRPr="00270D11" w14:paraId="68CEDBE9" w14:textId="77777777" w:rsidTr="00732404">
        <w:trPr>
          <w:trHeight w:val="255"/>
        </w:trPr>
        <w:tc>
          <w:tcPr>
            <w:tcW w:w="1973" w:type="dxa"/>
            <w:noWrap/>
            <w:vAlign w:val="center"/>
            <w:hideMark/>
          </w:tcPr>
          <w:p w14:paraId="1D074889"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 </w:t>
            </w:r>
          </w:p>
        </w:tc>
        <w:tc>
          <w:tcPr>
            <w:tcW w:w="1550" w:type="dxa"/>
            <w:noWrap/>
            <w:vAlign w:val="center"/>
            <w:hideMark/>
          </w:tcPr>
          <w:p w14:paraId="3B76827E"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691" w:type="dxa"/>
            <w:noWrap/>
            <w:vAlign w:val="center"/>
            <w:hideMark/>
          </w:tcPr>
          <w:p w14:paraId="4C78FAA2"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550" w:type="dxa"/>
            <w:noWrap/>
            <w:vAlign w:val="center"/>
            <w:hideMark/>
          </w:tcPr>
          <w:p w14:paraId="5833F10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351" w:type="dxa"/>
            <w:noWrap/>
            <w:vAlign w:val="center"/>
            <w:hideMark/>
          </w:tcPr>
          <w:p w14:paraId="5BB304D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50" w:type="dxa"/>
            <w:noWrap/>
            <w:vAlign w:val="center"/>
            <w:hideMark/>
          </w:tcPr>
          <w:p w14:paraId="7DCCAD40"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617" w:type="dxa"/>
            <w:noWrap/>
            <w:vAlign w:val="center"/>
            <w:hideMark/>
          </w:tcPr>
          <w:p w14:paraId="301F5C99"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569" w:type="dxa"/>
            <w:noWrap/>
            <w:vAlign w:val="center"/>
            <w:hideMark/>
          </w:tcPr>
          <w:p w14:paraId="3E30263C"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550" w:type="dxa"/>
            <w:noWrap/>
            <w:vAlign w:val="center"/>
            <w:hideMark/>
          </w:tcPr>
          <w:p w14:paraId="58379EA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05DEA5B3" w14:textId="77777777" w:rsidTr="00732404">
        <w:trPr>
          <w:trHeight w:val="255"/>
        </w:trPr>
        <w:tc>
          <w:tcPr>
            <w:tcW w:w="1973" w:type="dxa"/>
            <w:noWrap/>
            <w:vAlign w:val="center"/>
            <w:hideMark/>
          </w:tcPr>
          <w:p w14:paraId="62D77905"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США</w:t>
            </w:r>
          </w:p>
        </w:tc>
        <w:tc>
          <w:tcPr>
            <w:tcW w:w="1550" w:type="dxa"/>
            <w:noWrap/>
            <w:vAlign w:val="center"/>
            <w:hideMark/>
          </w:tcPr>
          <w:p w14:paraId="7F4AACEC"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7 639,8</w:t>
            </w:r>
          </w:p>
        </w:tc>
        <w:tc>
          <w:tcPr>
            <w:tcW w:w="1691" w:type="dxa"/>
            <w:noWrap/>
            <w:vAlign w:val="center"/>
            <w:hideMark/>
          </w:tcPr>
          <w:p w14:paraId="6ED8E074"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1 715,4</w:t>
            </w:r>
          </w:p>
        </w:tc>
        <w:tc>
          <w:tcPr>
            <w:tcW w:w="1550" w:type="dxa"/>
            <w:noWrap/>
            <w:vAlign w:val="center"/>
            <w:hideMark/>
          </w:tcPr>
          <w:p w14:paraId="1127B2C3"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812,8</w:t>
            </w:r>
          </w:p>
        </w:tc>
        <w:tc>
          <w:tcPr>
            <w:tcW w:w="1351" w:type="dxa"/>
            <w:noWrap/>
            <w:vAlign w:val="center"/>
            <w:hideMark/>
          </w:tcPr>
          <w:p w14:paraId="3B01969E"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902,6</w:t>
            </w:r>
          </w:p>
        </w:tc>
        <w:tc>
          <w:tcPr>
            <w:tcW w:w="1750" w:type="dxa"/>
            <w:noWrap/>
            <w:vAlign w:val="center"/>
            <w:hideMark/>
          </w:tcPr>
          <w:p w14:paraId="46FBF295"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22,5</w:t>
            </w:r>
          </w:p>
        </w:tc>
        <w:tc>
          <w:tcPr>
            <w:tcW w:w="1617" w:type="dxa"/>
            <w:noWrap/>
            <w:vAlign w:val="center"/>
            <w:hideMark/>
          </w:tcPr>
          <w:p w14:paraId="4A960709"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1 355,6</w:t>
            </w:r>
          </w:p>
        </w:tc>
        <w:tc>
          <w:tcPr>
            <w:tcW w:w="1569" w:type="dxa"/>
            <w:noWrap/>
            <w:vAlign w:val="center"/>
            <w:hideMark/>
          </w:tcPr>
          <w:p w14:paraId="7898B3FD"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21,0</w:t>
            </w:r>
          </w:p>
        </w:tc>
        <w:tc>
          <w:tcPr>
            <w:tcW w:w="1550" w:type="dxa"/>
            <w:noWrap/>
            <w:vAlign w:val="center"/>
            <w:hideMark/>
          </w:tcPr>
          <w:p w14:paraId="153DFB4E"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20,2</w:t>
            </w:r>
          </w:p>
        </w:tc>
      </w:tr>
      <w:tr w:rsidR="00270D11" w:rsidRPr="00270D11" w14:paraId="7C548FB2" w14:textId="77777777" w:rsidTr="00732404">
        <w:trPr>
          <w:trHeight w:val="255"/>
        </w:trPr>
        <w:tc>
          <w:tcPr>
            <w:tcW w:w="1973" w:type="dxa"/>
            <w:noWrap/>
            <w:vAlign w:val="center"/>
            <w:hideMark/>
          </w:tcPr>
          <w:p w14:paraId="498766A5"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Канада</w:t>
            </w:r>
          </w:p>
        </w:tc>
        <w:tc>
          <w:tcPr>
            <w:tcW w:w="1550" w:type="dxa"/>
            <w:noWrap/>
            <w:vAlign w:val="center"/>
            <w:hideMark/>
          </w:tcPr>
          <w:p w14:paraId="6A799EA2"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604,0</w:t>
            </w:r>
          </w:p>
        </w:tc>
        <w:tc>
          <w:tcPr>
            <w:tcW w:w="1691" w:type="dxa"/>
            <w:noWrap/>
            <w:vAlign w:val="center"/>
            <w:hideMark/>
          </w:tcPr>
          <w:p w14:paraId="56C78CC2"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418,4</w:t>
            </w:r>
          </w:p>
        </w:tc>
        <w:tc>
          <w:tcPr>
            <w:tcW w:w="1550" w:type="dxa"/>
            <w:noWrap/>
            <w:vAlign w:val="center"/>
            <w:hideMark/>
          </w:tcPr>
          <w:p w14:paraId="406FDB7F"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218,7</w:t>
            </w:r>
          </w:p>
        </w:tc>
        <w:tc>
          <w:tcPr>
            <w:tcW w:w="1351" w:type="dxa"/>
            <w:noWrap/>
            <w:vAlign w:val="center"/>
            <w:hideMark/>
          </w:tcPr>
          <w:p w14:paraId="1E447BFE"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199,7</w:t>
            </w:r>
          </w:p>
        </w:tc>
        <w:tc>
          <w:tcPr>
            <w:tcW w:w="1750" w:type="dxa"/>
            <w:noWrap/>
            <w:vAlign w:val="center"/>
            <w:hideMark/>
          </w:tcPr>
          <w:p w14:paraId="4455857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69,3</w:t>
            </w:r>
          </w:p>
        </w:tc>
        <w:tc>
          <w:tcPr>
            <w:tcW w:w="1617" w:type="dxa"/>
            <w:noWrap/>
            <w:vAlign w:val="center"/>
            <w:hideMark/>
          </w:tcPr>
          <w:p w14:paraId="1FEEA118"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360,6</w:t>
            </w:r>
          </w:p>
        </w:tc>
        <w:tc>
          <w:tcPr>
            <w:tcW w:w="1569" w:type="dxa"/>
            <w:noWrap/>
            <w:vAlign w:val="center"/>
            <w:hideMark/>
          </w:tcPr>
          <w:p w14:paraId="20A6CE4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13,8</w:t>
            </w:r>
          </w:p>
        </w:tc>
        <w:tc>
          <w:tcPr>
            <w:tcW w:w="1550" w:type="dxa"/>
            <w:noWrap/>
            <w:vAlign w:val="center"/>
            <w:hideMark/>
          </w:tcPr>
          <w:p w14:paraId="3A44CC0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72,4</w:t>
            </w:r>
          </w:p>
        </w:tc>
      </w:tr>
      <w:tr w:rsidR="00270D11" w:rsidRPr="00270D11" w14:paraId="5DD5049D" w14:textId="77777777" w:rsidTr="00732404">
        <w:trPr>
          <w:trHeight w:val="255"/>
        </w:trPr>
        <w:tc>
          <w:tcPr>
            <w:tcW w:w="1973" w:type="dxa"/>
            <w:noWrap/>
            <w:vAlign w:val="center"/>
            <w:hideMark/>
          </w:tcPr>
          <w:p w14:paraId="5319875D"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Северная Америка</w:t>
            </w:r>
          </w:p>
        </w:tc>
        <w:tc>
          <w:tcPr>
            <w:tcW w:w="1550" w:type="dxa"/>
            <w:noWrap/>
            <w:vAlign w:val="center"/>
            <w:hideMark/>
          </w:tcPr>
          <w:p w14:paraId="156AE39D"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8 243,8</w:t>
            </w:r>
          </w:p>
        </w:tc>
        <w:tc>
          <w:tcPr>
            <w:tcW w:w="1691" w:type="dxa"/>
            <w:noWrap/>
            <w:vAlign w:val="center"/>
            <w:hideMark/>
          </w:tcPr>
          <w:p w14:paraId="40AAB5EF"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2 133,8</w:t>
            </w:r>
          </w:p>
        </w:tc>
        <w:tc>
          <w:tcPr>
            <w:tcW w:w="1550" w:type="dxa"/>
            <w:noWrap/>
            <w:vAlign w:val="center"/>
            <w:hideMark/>
          </w:tcPr>
          <w:p w14:paraId="701258A1"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1 031,5</w:t>
            </w:r>
          </w:p>
        </w:tc>
        <w:tc>
          <w:tcPr>
            <w:tcW w:w="1351" w:type="dxa"/>
            <w:noWrap/>
            <w:vAlign w:val="center"/>
            <w:hideMark/>
          </w:tcPr>
          <w:p w14:paraId="0ADF0B48"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1 </w:t>
            </w:r>
            <w:r w:rsidRPr="00270D11">
              <w:rPr>
                <w:rFonts w:cs="Times New Roman"/>
                <w:b/>
                <w:bCs/>
                <w:i/>
                <w:iCs/>
                <w:sz w:val="18"/>
                <w:szCs w:val="18"/>
                <w:lang w:val="en-US"/>
              </w:rPr>
              <w:t>102</w:t>
            </w:r>
            <w:r w:rsidRPr="00270D11">
              <w:rPr>
                <w:rFonts w:cs="Times New Roman"/>
                <w:b/>
                <w:bCs/>
                <w:i/>
                <w:iCs/>
                <w:sz w:val="18"/>
                <w:szCs w:val="18"/>
              </w:rPr>
              <w:t>,3</w:t>
            </w:r>
          </w:p>
        </w:tc>
        <w:tc>
          <w:tcPr>
            <w:tcW w:w="1750" w:type="dxa"/>
            <w:noWrap/>
            <w:vAlign w:val="center"/>
            <w:hideMark/>
          </w:tcPr>
          <w:p w14:paraId="29C08720"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25,9</w:t>
            </w:r>
          </w:p>
        </w:tc>
        <w:tc>
          <w:tcPr>
            <w:tcW w:w="1617" w:type="dxa"/>
            <w:noWrap/>
            <w:vAlign w:val="center"/>
            <w:hideMark/>
          </w:tcPr>
          <w:p w14:paraId="5A0C926B"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1 716,2</w:t>
            </w:r>
          </w:p>
        </w:tc>
        <w:tc>
          <w:tcPr>
            <w:tcW w:w="1569" w:type="dxa"/>
            <w:noWrap/>
            <w:vAlign w:val="center"/>
            <w:hideMark/>
          </w:tcPr>
          <w:p w14:paraId="2F59EAC3"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19,6</w:t>
            </w:r>
          </w:p>
        </w:tc>
        <w:tc>
          <w:tcPr>
            <w:tcW w:w="1550" w:type="dxa"/>
            <w:noWrap/>
            <w:vAlign w:val="center"/>
            <w:hideMark/>
          </w:tcPr>
          <w:p w14:paraId="27901727"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31,2</w:t>
            </w:r>
          </w:p>
        </w:tc>
      </w:tr>
      <w:tr w:rsidR="00270D11" w:rsidRPr="00270D11" w14:paraId="4BC442C4" w14:textId="77777777" w:rsidTr="00732404">
        <w:trPr>
          <w:trHeight w:val="255"/>
        </w:trPr>
        <w:tc>
          <w:tcPr>
            <w:tcW w:w="1973" w:type="dxa"/>
            <w:noWrap/>
            <w:vAlign w:val="center"/>
            <w:hideMark/>
          </w:tcPr>
          <w:p w14:paraId="501EE5E2"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0" w:type="dxa"/>
            <w:noWrap/>
            <w:vAlign w:val="center"/>
            <w:hideMark/>
          </w:tcPr>
          <w:p w14:paraId="4C65E9B0"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26,9%</w:t>
            </w:r>
          </w:p>
        </w:tc>
        <w:tc>
          <w:tcPr>
            <w:tcW w:w="1691" w:type="dxa"/>
            <w:noWrap/>
            <w:vAlign w:val="center"/>
            <w:hideMark/>
          </w:tcPr>
          <w:p w14:paraId="7CC2F5ED"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w:t>
            </w:r>
            <w:r w:rsidRPr="00270D11">
              <w:rPr>
                <w:rFonts w:cs="Times New Roman"/>
                <w:b/>
                <w:bCs/>
                <w:i/>
                <w:iCs/>
                <w:sz w:val="18"/>
                <w:szCs w:val="18"/>
                <w:lang w:val="en-US"/>
              </w:rPr>
              <w:t>7,4</w:t>
            </w:r>
            <w:r w:rsidRPr="00270D11">
              <w:rPr>
                <w:rFonts w:cs="Times New Roman"/>
                <w:b/>
                <w:bCs/>
                <w:i/>
                <w:iCs/>
                <w:sz w:val="18"/>
                <w:szCs w:val="18"/>
              </w:rPr>
              <w:t>%</w:t>
            </w:r>
          </w:p>
        </w:tc>
        <w:tc>
          <w:tcPr>
            <w:tcW w:w="1550" w:type="dxa"/>
            <w:noWrap/>
            <w:vAlign w:val="center"/>
            <w:hideMark/>
          </w:tcPr>
          <w:p w14:paraId="5E618200"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16,</w:t>
            </w:r>
            <w:r w:rsidRPr="00270D11">
              <w:rPr>
                <w:rFonts w:cs="Times New Roman"/>
                <w:b/>
                <w:bCs/>
                <w:i/>
                <w:iCs/>
                <w:sz w:val="18"/>
                <w:szCs w:val="18"/>
                <w:lang w:val="en-US"/>
              </w:rPr>
              <w:t>5</w:t>
            </w:r>
            <w:r w:rsidRPr="00270D11">
              <w:rPr>
                <w:rFonts w:cs="Times New Roman"/>
                <w:b/>
                <w:bCs/>
                <w:i/>
                <w:iCs/>
                <w:sz w:val="18"/>
                <w:szCs w:val="18"/>
              </w:rPr>
              <w:t>%</w:t>
            </w:r>
          </w:p>
        </w:tc>
        <w:tc>
          <w:tcPr>
            <w:tcW w:w="1351" w:type="dxa"/>
            <w:noWrap/>
            <w:vAlign w:val="center"/>
            <w:hideMark/>
          </w:tcPr>
          <w:p w14:paraId="5DC53269"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w:t>
            </w:r>
            <w:r w:rsidRPr="00270D11">
              <w:rPr>
                <w:rFonts w:cs="Times New Roman"/>
                <w:b/>
                <w:bCs/>
                <w:i/>
                <w:iCs/>
                <w:sz w:val="18"/>
                <w:szCs w:val="18"/>
                <w:lang w:val="en-US"/>
              </w:rPr>
              <w:t>8,3</w:t>
            </w:r>
            <w:r w:rsidRPr="00270D11">
              <w:rPr>
                <w:rFonts w:cs="Times New Roman"/>
                <w:b/>
                <w:bCs/>
                <w:i/>
                <w:iCs/>
                <w:sz w:val="18"/>
                <w:szCs w:val="18"/>
              </w:rPr>
              <w:t>%</w:t>
            </w:r>
          </w:p>
        </w:tc>
        <w:tc>
          <w:tcPr>
            <w:tcW w:w="1750" w:type="dxa"/>
            <w:noWrap/>
            <w:vAlign w:val="center"/>
            <w:hideMark/>
          </w:tcPr>
          <w:p w14:paraId="712BBC02"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617" w:type="dxa"/>
            <w:noWrap/>
            <w:vAlign w:val="center"/>
            <w:hideMark/>
          </w:tcPr>
          <w:p w14:paraId="35D89F13" w14:textId="598C8903"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w:t>
            </w:r>
            <w:r w:rsidRPr="00270D11">
              <w:rPr>
                <w:rFonts w:cs="Times New Roman"/>
                <w:b/>
                <w:bCs/>
                <w:i/>
                <w:iCs/>
                <w:sz w:val="18"/>
                <w:szCs w:val="18"/>
                <w:lang w:val="en-US"/>
              </w:rPr>
              <w:t>7,</w:t>
            </w:r>
            <w:r w:rsidR="00944B3E" w:rsidRPr="00270D11">
              <w:rPr>
                <w:rFonts w:cs="Times New Roman"/>
                <w:b/>
                <w:bCs/>
                <w:i/>
                <w:iCs/>
                <w:sz w:val="18"/>
                <w:szCs w:val="18"/>
              </w:rPr>
              <w:t>1</w:t>
            </w:r>
            <w:r w:rsidRPr="00270D11">
              <w:rPr>
                <w:rFonts w:cs="Times New Roman"/>
                <w:b/>
                <w:bCs/>
                <w:i/>
                <w:iCs/>
                <w:sz w:val="18"/>
                <w:szCs w:val="18"/>
              </w:rPr>
              <w:t>%</w:t>
            </w:r>
          </w:p>
        </w:tc>
        <w:tc>
          <w:tcPr>
            <w:tcW w:w="1569" w:type="dxa"/>
            <w:noWrap/>
            <w:vAlign w:val="center"/>
            <w:hideMark/>
          </w:tcPr>
          <w:p w14:paraId="525B699A"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50" w:type="dxa"/>
            <w:noWrap/>
            <w:vAlign w:val="center"/>
            <w:hideMark/>
          </w:tcPr>
          <w:p w14:paraId="17EF20A6"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43423777" w14:textId="0E1D495A" w:rsidR="009C052C" w:rsidRPr="00270D11" w:rsidRDefault="009C052C" w:rsidP="009C052C">
      <w:pPr>
        <w:pStyle w:val="a3"/>
        <w:spacing w:line="360" w:lineRule="auto"/>
        <w:ind w:left="0"/>
        <w:rPr>
          <w:rFonts w:cs="Times New Roman"/>
          <w:i/>
          <w:iCs/>
          <w:szCs w:val="24"/>
        </w:rPr>
      </w:pPr>
      <w:bookmarkStart w:id="45" w:name="_Hlk103079510"/>
      <w:r w:rsidRPr="00270D11">
        <w:rPr>
          <w:rFonts w:cs="Times New Roman"/>
          <w:i/>
          <w:iCs/>
          <w:szCs w:val="24"/>
        </w:rPr>
        <w:t xml:space="preserve">Составлено по </w:t>
      </w:r>
      <w:bookmarkEnd w:id="45"/>
      <w:r w:rsidR="006B4544" w:rsidRPr="00270D11">
        <w:rPr>
          <w:rFonts w:cs="Times New Roman"/>
          <w:i/>
          <w:iCs/>
          <w:szCs w:val="24"/>
        </w:rPr>
        <w:t>[32], [33], [34], [35], [37].</w:t>
      </w:r>
    </w:p>
    <w:p w14:paraId="5E569709" w14:textId="77777777" w:rsidR="009C052C" w:rsidRPr="00270D11" w:rsidRDefault="009C052C" w:rsidP="009C052C">
      <w:pPr>
        <w:pStyle w:val="a3"/>
        <w:spacing w:line="360" w:lineRule="auto"/>
        <w:ind w:left="0"/>
        <w:rPr>
          <w:rFonts w:cs="Times New Roman"/>
          <w:i/>
          <w:iCs/>
          <w:szCs w:val="24"/>
          <w:lang w:val="en-US"/>
        </w:rPr>
      </w:pPr>
    </w:p>
    <w:p w14:paraId="3AED270F"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t>Таблица 9</w:t>
      </w:r>
    </w:p>
    <w:p w14:paraId="37004EC7"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 xml:space="preserve">ВВП и показатели внешней торговли для стран Северной Америки (в текущих ценах), 2019 г. </w:t>
      </w:r>
    </w:p>
    <w:tbl>
      <w:tblPr>
        <w:tblStyle w:val="af4"/>
        <w:tblW w:w="0" w:type="auto"/>
        <w:tblInd w:w="108" w:type="dxa"/>
        <w:tblLook w:val="04A0" w:firstRow="1" w:lastRow="0" w:firstColumn="1" w:lastColumn="0" w:noHBand="0" w:noVBand="1"/>
      </w:tblPr>
      <w:tblGrid>
        <w:gridCol w:w="1973"/>
        <w:gridCol w:w="1550"/>
        <w:gridCol w:w="1691"/>
        <w:gridCol w:w="1550"/>
        <w:gridCol w:w="1351"/>
        <w:gridCol w:w="1750"/>
        <w:gridCol w:w="1617"/>
        <w:gridCol w:w="1569"/>
        <w:gridCol w:w="1550"/>
      </w:tblGrid>
      <w:tr w:rsidR="00270D11" w:rsidRPr="00270D11" w14:paraId="0E9917EC" w14:textId="77777777" w:rsidTr="00732404">
        <w:trPr>
          <w:trHeight w:val="255"/>
        </w:trPr>
        <w:tc>
          <w:tcPr>
            <w:tcW w:w="1973" w:type="dxa"/>
            <w:noWrap/>
            <w:vAlign w:val="center"/>
            <w:hideMark/>
          </w:tcPr>
          <w:p w14:paraId="21DB0A74"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 </w:t>
            </w:r>
          </w:p>
        </w:tc>
        <w:tc>
          <w:tcPr>
            <w:tcW w:w="1550" w:type="dxa"/>
            <w:noWrap/>
            <w:vAlign w:val="center"/>
            <w:hideMark/>
          </w:tcPr>
          <w:p w14:paraId="6B2CB5A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691" w:type="dxa"/>
            <w:noWrap/>
            <w:vAlign w:val="center"/>
            <w:hideMark/>
          </w:tcPr>
          <w:p w14:paraId="2D423D6F"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550" w:type="dxa"/>
            <w:noWrap/>
            <w:vAlign w:val="center"/>
            <w:hideMark/>
          </w:tcPr>
          <w:p w14:paraId="613B9CC5"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351" w:type="dxa"/>
            <w:noWrap/>
            <w:vAlign w:val="center"/>
            <w:hideMark/>
          </w:tcPr>
          <w:p w14:paraId="46FA1C6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50" w:type="dxa"/>
            <w:noWrap/>
            <w:vAlign w:val="center"/>
            <w:hideMark/>
          </w:tcPr>
          <w:p w14:paraId="0420E91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617" w:type="dxa"/>
            <w:noWrap/>
            <w:vAlign w:val="center"/>
            <w:hideMark/>
          </w:tcPr>
          <w:p w14:paraId="7D9B2EB5"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569" w:type="dxa"/>
            <w:noWrap/>
            <w:vAlign w:val="center"/>
            <w:hideMark/>
          </w:tcPr>
          <w:p w14:paraId="455BD2A9"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550" w:type="dxa"/>
            <w:noWrap/>
            <w:vAlign w:val="center"/>
            <w:hideMark/>
          </w:tcPr>
          <w:p w14:paraId="6EAD6F70"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645F52FA" w14:textId="77777777" w:rsidTr="00732404">
        <w:trPr>
          <w:trHeight w:val="255"/>
        </w:trPr>
        <w:tc>
          <w:tcPr>
            <w:tcW w:w="1973" w:type="dxa"/>
            <w:noWrap/>
            <w:vAlign w:val="center"/>
            <w:hideMark/>
          </w:tcPr>
          <w:p w14:paraId="22377282"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США</w:t>
            </w:r>
          </w:p>
        </w:tc>
        <w:tc>
          <w:tcPr>
            <w:tcW w:w="1550" w:type="dxa"/>
            <w:noWrap/>
            <w:vAlign w:val="center"/>
            <w:hideMark/>
          </w:tcPr>
          <w:p w14:paraId="44309A6D"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21 433,2</w:t>
            </w:r>
          </w:p>
        </w:tc>
        <w:tc>
          <w:tcPr>
            <w:tcW w:w="1691" w:type="dxa"/>
            <w:noWrap/>
            <w:vAlign w:val="center"/>
            <w:hideMark/>
          </w:tcPr>
          <w:p w14:paraId="17A1201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5 635,7</w:t>
            </w:r>
          </w:p>
        </w:tc>
        <w:tc>
          <w:tcPr>
            <w:tcW w:w="1550" w:type="dxa"/>
            <w:noWrap/>
            <w:vAlign w:val="center"/>
            <w:hideMark/>
          </w:tcPr>
          <w:p w14:paraId="1B58D9B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2 519,7</w:t>
            </w:r>
          </w:p>
        </w:tc>
        <w:tc>
          <w:tcPr>
            <w:tcW w:w="1351" w:type="dxa"/>
            <w:noWrap/>
            <w:vAlign w:val="center"/>
            <w:hideMark/>
          </w:tcPr>
          <w:p w14:paraId="3AA40BC8"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3 116,0</w:t>
            </w:r>
          </w:p>
        </w:tc>
        <w:tc>
          <w:tcPr>
            <w:tcW w:w="1750" w:type="dxa"/>
            <w:noWrap/>
            <w:vAlign w:val="center"/>
            <w:hideMark/>
          </w:tcPr>
          <w:p w14:paraId="4264BF23"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26,3</w:t>
            </w:r>
          </w:p>
        </w:tc>
        <w:tc>
          <w:tcPr>
            <w:tcW w:w="1617" w:type="dxa"/>
            <w:noWrap/>
            <w:vAlign w:val="center"/>
            <w:hideMark/>
          </w:tcPr>
          <w:p w14:paraId="2E05867F"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3 960,0</w:t>
            </w:r>
          </w:p>
        </w:tc>
        <w:tc>
          <w:tcPr>
            <w:tcW w:w="1569" w:type="dxa"/>
            <w:noWrap/>
            <w:vAlign w:val="center"/>
            <w:hideMark/>
          </w:tcPr>
          <w:p w14:paraId="2505756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29,7</w:t>
            </w:r>
          </w:p>
        </w:tc>
        <w:tc>
          <w:tcPr>
            <w:tcW w:w="1550" w:type="dxa"/>
            <w:noWrap/>
            <w:vAlign w:val="center"/>
            <w:hideMark/>
          </w:tcPr>
          <w:p w14:paraId="5D74C96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15,6</w:t>
            </w:r>
          </w:p>
        </w:tc>
      </w:tr>
      <w:tr w:rsidR="00270D11" w:rsidRPr="00270D11" w14:paraId="381C5B2F" w14:textId="77777777" w:rsidTr="00732404">
        <w:trPr>
          <w:trHeight w:val="255"/>
        </w:trPr>
        <w:tc>
          <w:tcPr>
            <w:tcW w:w="1973" w:type="dxa"/>
            <w:noWrap/>
            <w:vAlign w:val="center"/>
            <w:hideMark/>
          </w:tcPr>
          <w:p w14:paraId="37FF2380"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Канада</w:t>
            </w:r>
          </w:p>
        </w:tc>
        <w:tc>
          <w:tcPr>
            <w:tcW w:w="1550" w:type="dxa"/>
            <w:noWrap/>
            <w:vAlign w:val="center"/>
            <w:hideMark/>
          </w:tcPr>
          <w:p w14:paraId="5201C7CE"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1 742,0</w:t>
            </w:r>
          </w:p>
        </w:tc>
        <w:tc>
          <w:tcPr>
            <w:tcW w:w="1691" w:type="dxa"/>
            <w:noWrap/>
            <w:vAlign w:val="center"/>
            <w:hideMark/>
          </w:tcPr>
          <w:p w14:paraId="295B0FA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1 139,5</w:t>
            </w:r>
          </w:p>
        </w:tc>
        <w:tc>
          <w:tcPr>
            <w:tcW w:w="1550" w:type="dxa"/>
            <w:noWrap/>
            <w:vAlign w:val="center"/>
            <w:hideMark/>
          </w:tcPr>
          <w:p w14:paraId="2574C0D4"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555,9</w:t>
            </w:r>
          </w:p>
        </w:tc>
        <w:tc>
          <w:tcPr>
            <w:tcW w:w="1351" w:type="dxa"/>
            <w:noWrap/>
            <w:vAlign w:val="center"/>
            <w:hideMark/>
          </w:tcPr>
          <w:p w14:paraId="0B16573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583,6</w:t>
            </w:r>
          </w:p>
        </w:tc>
        <w:tc>
          <w:tcPr>
            <w:tcW w:w="1750" w:type="dxa"/>
            <w:noWrap/>
            <w:vAlign w:val="center"/>
            <w:hideMark/>
          </w:tcPr>
          <w:p w14:paraId="731C966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65,4</w:t>
            </w:r>
          </w:p>
        </w:tc>
        <w:tc>
          <w:tcPr>
            <w:tcW w:w="1617" w:type="dxa"/>
            <w:noWrap/>
            <w:vAlign w:val="center"/>
            <w:hideMark/>
          </w:tcPr>
          <w:p w14:paraId="2AC384F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901,0</w:t>
            </w:r>
          </w:p>
        </w:tc>
        <w:tc>
          <w:tcPr>
            <w:tcW w:w="1569" w:type="dxa"/>
            <w:noWrap/>
            <w:vAlign w:val="center"/>
            <w:hideMark/>
          </w:tcPr>
          <w:p w14:paraId="29D13946"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20,9</w:t>
            </w:r>
          </w:p>
        </w:tc>
        <w:tc>
          <w:tcPr>
            <w:tcW w:w="1550" w:type="dxa"/>
            <w:noWrap/>
            <w:vAlign w:val="center"/>
            <w:hideMark/>
          </w:tcPr>
          <w:p w14:paraId="5A8EECB9"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62,8</w:t>
            </w:r>
          </w:p>
        </w:tc>
      </w:tr>
      <w:tr w:rsidR="00270D11" w:rsidRPr="00270D11" w14:paraId="10E66DC2" w14:textId="77777777" w:rsidTr="00732404">
        <w:trPr>
          <w:trHeight w:val="255"/>
        </w:trPr>
        <w:tc>
          <w:tcPr>
            <w:tcW w:w="1973" w:type="dxa"/>
            <w:noWrap/>
            <w:vAlign w:val="center"/>
            <w:hideMark/>
          </w:tcPr>
          <w:p w14:paraId="32E2FC15"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Северная Америка</w:t>
            </w:r>
          </w:p>
        </w:tc>
        <w:tc>
          <w:tcPr>
            <w:tcW w:w="1550" w:type="dxa"/>
            <w:noWrap/>
            <w:vAlign w:val="center"/>
            <w:hideMark/>
          </w:tcPr>
          <w:p w14:paraId="48ED7B95"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23 175,2</w:t>
            </w:r>
          </w:p>
        </w:tc>
        <w:tc>
          <w:tcPr>
            <w:tcW w:w="1691" w:type="dxa"/>
            <w:noWrap/>
            <w:vAlign w:val="center"/>
            <w:hideMark/>
          </w:tcPr>
          <w:p w14:paraId="59AAE7AE"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6 775,2</w:t>
            </w:r>
          </w:p>
        </w:tc>
        <w:tc>
          <w:tcPr>
            <w:tcW w:w="1550" w:type="dxa"/>
            <w:noWrap/>
            <w:vAlign w:val="center"/>
            <w:hideMark/>
          </w:tcPr>
          <w:p w14:paraId="0C86F547"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3 075,6</w:t>
            </w:r>
          </w:p>
        </w:tc>
        <w:tc>
          <w:tcPr>
            <w:tcW w:w="1351" w:type="dxa"/>
            <w:noWrap/>
            <w:vAlign w:val="center"/>
            <w:hideMark/>
          </w:tcPr>
          <w:p w14:paraId="307C49F5"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3 699,6</w:t>
            </w:r>
          </w:p>
        </w:tc>
        <w:tc>
          <w:tcPr>
            <w:tcW w:w="1750" w:type="dxa"/>
            <w:noWrap/>
            <w:vAlign w:val="center"/>
            <w:hideMark/>
          </w:tcPr>
          <w:p w14:paraId="2B2E1971"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29,2</w:t>
            </w:r>
          </w:p>
        </w:tc>
        <w:tc>
          <w:tcPr>
            <w:tcW w:w="1617" w:type="dxa"/>
            <w:noWrap/>
            <w:vAlign w:val="center"/>
            <w:hideMark/>
          </w:tcPr>
          <w:p w14:paraId="2292CAEF"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4 861,0</w:t>
            </w:r>
          </w:p>
        </w:tc>
        <w:tc>
          <w:tcPr>
            <w:tcW w:w="1569" w:type="dxa"/>
            <w:noWrap/>
            <w:vAlign w:val="center"/>
            <w:hideMark/>
          </w:tcPr>
          <w:p w14:paraId="74800637"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28,3</w:t>
            </w:r>
          </w:p>
        </w:tc>
        <w:tc>
          <w:tcPr>
            <w:tcW w:w="1550" w:type="dxa"/>
            <w:noWrap/>
            <w:vAlign w:val="center"/>
            <w:hideMark/>
          </w:tcPr>
          <w:p w14:paraId="6E7B728D"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24,4</w:t>
            </w:r>
          </w:p>
        </w:tc>
      </w:tr>
      <w:tr w:rsidR="00270D11" w:rsidRPr="00270D11" w14:paraId="6BD6293F" w14:textId="77777777" w:rsidTr="00732404">
        <w:trPr>
          <w:trHeight w:val="255"/>
        </w:trPr>
        <w:tc>
          <w:tcPr>
            <w:tcW w:w="1973" w:type="dxa"/>
            <w:noWrap/>
            <w:vAlign w:val="center"/>
            <w:hideMark/>
          </w:tcPr>
          <w:p w14:paraId="730D598E"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0" w:type="dxa"/>
            <w:noWrap/>
            <w:vAlign w:val="center"/>
            <w:hideMark/>
          </w:tcPr>
          <w:p w14:paraId="6231919F"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26,6%</w:t>
            </w:r>
          </w:p>
        </w:tc>
        <w:tc>
          <w:tcPr>
            <w:tcW w:w="1691" w:type="dxa"/>
            <w:noWrap/>
            <w:vAlign w:val="center"/>
            <w:hideMark/>
          </w:tcPr>
          <w:p w14:paraId="22AC767A"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13,9%</w:t>
            </w:r>
          </w:p>
        </w:tc>
        <w:tc>
          <w:tcPr>
            <w:tcW w:w="1550" w:type="dxa"/>
            <w:noWrap/>
            <w:vAlign w:val="center"/>
            <w:hideMark/>
          </w:tcPr>
          <w:p w14:paraId="4D49E782"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12,5%</w:t>
            </w:r>
          </w:p>
        </w:tc>
        <w:tc>
          <w:tcPr>
            <w:tcW w:w="1351" w:type="dxa"/>
            <w:noWrap/>
            <w:vAlign w:val="center"/>
            <w:hideMark/>
          </w:tcPr>
          <w:p w14:paraId="2743411E"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15,</w:t>
            </w:r>
            <w:r w:rsidRPr="00270D11">
              <w:rPr>
                <w:rFonts w:cs="Times New Roman"/>
                <w:b/>
                <w:bCs/>
                <w:i/>
                <w:iCs/>
                <w:sz w:val="18"/>
                <w:szCs w:val="18"/>
                <w:lang w:val="en-US"/>
              </w:rPr>
              <w:t>4</w:t>
            </w:r>
            <w:r w:rsidRPr="00270D11">
              <w:rPr>
                <w:rFonts w:cs="Times New Roman"/>
                <w:b/>
                <w:bCs/>
                <w:i/>
                <w:iCs/>
                <w:sz w:val="18"/>
                <w:szCs w:val="18"/>
              </w:rPr>
              <w:t>%</w:t>
            </w:r>
          </w:p>
        </w:tc>
        <w:tc>
          <w:tcPr>
            <w:tcW w:w="1750" w:type="dxa"/>
            <w:noWrap/>
            <w:vAlign w:val="center"/>
            <w:hideMark/>
          </w:tcPr>
          <w:p w14:paraId="5A25DC09"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617" w:type="dxa"/>
            <w:noWrap/>
            <w:vAlign w:val="center"/>
            <w:hideMark/>
          </w:tcPr>
          <w:p w14:paraId="797731B0"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w:t>
            </w:r>
            <w:r w:rsidRPr="00270D11">
              <w:rPr>
                <w:rFonts w:cs="Times New Roman"/>
                <w:b/>
                <w:bCs/>
                <w:i/>
                <w:iCs/>
                <w:sz w:val="18"/>
                <w:szCs w:val="18"/>
                <w:lang w:val="en-US"/>
              </w:rPr>
              <w:t>3,0</w:t>
            </w:r>
            <w:r w:rsidRPr="00270D11">
              <w:rPr>
                <w:rFonts w:cs="Times New Roman"/>
                <w:b/>
                <w:bCs/>
                <w:i/>
                <w:iCs/>
                <w:sz w:val="18"/>
                <w:szCs w:val="18"/>
              </w:rPr>
              <w:t>%</w:t>
            </w:r>
          </w:p>
        </w:tc>
        <w:tc>
          <w:tcPr>
            <w:tcW w:w="1569" w:type="dxa"/>
            <w:noWrap/>
            <w:vAlign w:val="center"/>
            <w:hideMark/>
          </w:tcPr>
          <w:p w14:paraId="6CBA26C5"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50" w:type="dxa"/>
            <w:noWrap/>
            <w:vAlign w:val="center"/>
            <w:hideMark/>
          </w:tcPr>
          <w:p w14:paraId="3C6E3AE5"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11F94FB9" w14:textId="00863713" w:rsidR="009C052C" w:rsidRPr="00270D11" w:rsidRDefault="009C052C" w:rsidP="009C052C">
      <w:pPr>
        <w:pStyle w:val="a3"/>
        <w:spacing w:line="360" w:lineRule="auto"/>
        <w:ind w:left="0"/>
        <w:rPr>
          <w:rFonts w:cs="Times New Roman"/>
          <w:i/>
          <w:iCs/>
          <w:szCs w:val="24"/>
        </w:rPr>
      </w:pPr>
      <w:bookmarkStart w:id="46" w:name="_Hlk102056634"/>
      <w:r w:rsidRPr="00270D11">
        <w:rPr>
          <w:rFonts w:cs="Times New Roman"/>
          <w:i/>
          <w:iCs/>
          <w:szCs w:val="24"/>
        </w:rPr>
        <w:t xml:space="preserve">Составлено по </w:t>
      </w:r>
      <w:r w:rsidR="006B4544" w:rsidRPr="00270D11">
        <w:rPr>
          <w:rFonts w:cs="Times New Roman"/>
          <w:i/>
          <w:iCs/>
          <w:szCs w:val="24"/>
        </w:rPr>
        <w:t>[32], [33], [34], [35], [37].</w:t>
      </w:r>
    </w:p>
    <w:bookmarkEnd w:id="46"/>
    <w:p w14:paraId="24742D2C" w14:textId="77777777" w:rsidR="009C052C" w:rsidRPr="00270D11" w:rsidRDefault="009C052C" w:rsidP="009C052C">
      <w:pPr>
        <w:pStyle w:val="a3"/>
        <w:spacing w:line="360" w:lineRule="auto"/>
        <w:ind w:left="0"/>
        <w:rPr>
          <w:rFonts w:cs="Times New Roman"/>
          <w:b/>
          <w:bCs/>
          <w:szCs w:val="24"/>
        </w:rPr>
      </w:pPr>
    </w:p>
    <w:p w14:paraId="17F5B6F8" w14:textId="77777777" w:rsidR="009C052C" w:rsidRPr="00270D11" w:rsidRDefault="009C052C" w:rsidP="009C052C">
      <w:pPr>
        <w:pStyle w:val="a3"/>
        <w:spacing w:line="360" w:lineRule="auto"/>
        <w:ind w:left="0"/>
        <w:rPr>
          <w:rFonts w:cs="Times New Roman"/>
          <w:b/>
          <w:bCs/>
          <w:szCs w:val="24"/>
        </w:rPr>
      </w:pPr>
    </w:p>
    <w:p w14:paraId="48791498" w14:textId="77777777" w:rsidR="009C052C" w:rsidRPr="00270D11" w:rsidRDefault="009C052C" w:rsidP="009C052C">
      <w:pPr>
        <w:pStyle w:val="a3"/>
        <w:spacing w:line="360" w:lineRule="auto"/>
        <w:ind w:left="0"/>
        <w:rPr>
          <w:rFonts w:cs="Times New Roman"/>
          <w:b/>
          <w:bCs/>
          <w:szCs w:val="24"/>
        </w:rPr>
      </w:pPr>
    </w:p>
    <w:p w14:paraId="6817F684" w14:textId="77777777" w:rsidR="009C052C" w:rsidRPr="00270D11" w:rsidRDefault="009C052C" w:rsidP="009C052C">
      <w:pPr>
        <w:pStyle w:val="a3"/>
        <w:spacing w:line="360" w:lineRule="auto"/>
        <w:ind w:left="0"/>
        <w:rPr>
          <w:rFonts w:cs="Times New Roman"/>
          <w:b/>
          <w:bCs/>
          <w:szCs w:val="24"/>
        </w:rPr>
      </w:pPr>
    </w:p>
    <w:p w14:paraId="7A5903FC" w14:textId="77777777" w:rsidR="009C052C" w:rsidRPr="00270D11" w:rsidRDefault="009C052C" w:rsidP="009C052C">
      <w:pPr>
        <w:pStyle w:val="a3"/>
        <w:spacing w:line="360" w:lineRule="auto"/>
        <w:ind w:left="0"/>
        <w:rPr>
          <w:rFonts w:cs="Times New Roman"/>
          <w:b/>
          <w:bCs/>
          <w:szCs w:val="24"/>
        </w:rPr>
      </w:pPr>
    </w:p>
    <w:p w14:paraId="43FAD92D" w14:textId="77777777" w:rsidR="009C052C" w:rsidRPr="00270D11" w:rsidRDefault="009C052C" w:rsidP="009C052C">
      <w:pPr>
        <w:pStyle w:val="a3"/>
        <w:spacing w:line="360" w:lineRule="auto"/>
        <w:ind w:left="0"/>
        <w:rPr>
          <w:rFonts w:cs="Times New Roman"/>
          <w:b/>
          <w:bCs/>
          <w:szCs w:val="24"/>
        </w:rPr>
      </w:pPr>
    </w:p>
    <w:p w14:paraId="096A6C4B"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10</w:t>
      </w:r>
    </w:p>
    <w:p w14:paraId="52C91DA9"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стран Юго-Западной Азии (в текущих ценах), 1995 г.</w:t>
      </w:r>
    </w:p>
    <w:tbl>
      <w:tblPr>
        <w:tblStyle w:val="af4"/>
        <w:tblW w:w="0" w:type="auto"/>
        <w:tblInd w:w="108" w:type="dxa"/>
        <w:tblLook w:val="04A0" w:firstRow="1" w:lastRow="0" w:firstColumn="1" w:lastColumn="0" w:noHBand="0" w:noVBand="1"/>
      </w:tblPr>
      <w:tblGrid>
        <w:gridCol w:w="1974"/>
        <w:gridCol w:w="1551"/>
        <w:gridCol w:w="1692"/>
        <w:gridCol w:w="1551"/>
        <w:gridCol w:w="1409"/>
        <w:gridCol w:w="1685"/>
        <w:gridCol w:w="1692"/>
        <w:gridCol w:w="1504"/>
        <w:gridCol w:w="1551"/>
      </w:tblGrid>
      <w:tr w:rsidR="00270D11" w:rsidRPr="00270D11" w14:paraId="4C215B7B" w14:textId="77777777" w:rsidTr="00732404">
        <w:trPr>
          <w:trHeight w:val="255"/>
        </w:trPr>
        <w:tc>
          <w:tcPr>
            <w:tcW w:w="1974" w:type="dxa"/>
            <w:noWrap/>
            <w:vAlign w:val="center"/>
            <w:hideMark/>
          </w:tcPr>
          <w:p w14:paraId="0883C0E1" w14:textId="77777777" w:rsidR="009C052C" w:rsidRPr="00270D11" w:rsidRDefault="009C052C" w:rsidP="00732404">
            <w:pPr>
              <w:pStyle w:val="a3"/>
              <w:ind w:left="0"/>
              <w:jc w:val="left"/>
              <w:rPr>
                <w:rFonts w:cs="Times New Roman"/>
                <w:sz w:val="18"/>
                <w:szCs w:val="18"/>
              </w:rPr>
            </w:pPr>
          </w:p>
        </w:tc>
        <w:tc>
          <w:tcPr>
            <w:tcW w:w="1551" w:type="dxa"/>
            <w:noWrap/>
            <w:vAlign w:val="center"/>
            <w:hideMark/>
          </w:tcPr>
          <w:p w14:paraId="418B1B1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692" w:type="dxa"/>
            <w:noWrap/>
            <w:vAlign w:val="center"/>
            <w:hideMark/>
          </w:tcPr>
          <w:p w14:paraId="109BAA76"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551" w:type="dxa"/>
            <w:noWrap/>
            <w:vAlign w:val="center"/>
            <w:hideMark/>
          </w:tcPr>
          <w:p w14:paraId="3EE7279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409" w:type="dxa"/>
            <w:noWrap/>
            <w:vAlign w:val="center"/>
            <w:hideMark/>
          </w:tcPr>
          <w:p w14:paraId="44E5B014"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685" w:type="dxa"/>
            <w:noWrap/>
            <w:vAlign w:val="center"/>
            <w:hideMark/>
          </w:tcPr>
          <w:p w14:paraId="3AA0D744"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692" w:type="dxa"/>
            <w:noWrap/>
            <w:vAlign w:val="center"/>
            <w:hideMark/>
          </w:tcPr>
          <w:p w14:paraId="476F2A0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496" w:type="dxa"/>
            <w:noWrap/>
            <w:vAlign w:val="center"/>
            <w:hideMark/>
          </w:tcPr>
          <w:p w14:paraId="0EAC8F69"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551" w:type="dxa"/>
            <w:noWrap/>
            <w:vAlign w:val="center"/>
            <w:hideMark/>
          </w:tcPr>
          <w:p w14:paraId="0D067774"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39B8CAFF" w14:textId="77777777" w:rsidTr="00732404">
        <w:trPr>
          <w:trHeight w:val="255"/>
        </w:trPr>
        <w:tc>
          <w:tcPr>
            <w:tcW w:w="1974" w:type="dxa"/>
            <w:noWrap/>
            <w:vAlign w:val="center"/>
            <w:hideMark/>
          </w:tcPr>
          <w:p w14:paraId="36BF5C52" w14:textId="77777777" w:rsidR="009C052C" w:rsidRPr="00270D11" w:rsidRDefault="009C052C" w:rsidP="00732404">
            <w:pPr>
              <w:pStyle w:val="a3"/>
              <w:ind w:left="0"/>
              <w:jc w:val="left"/>
              <w:rPr>
                <w:rFonts w:cs="Times New Roman"/>
                <w:sz w:val="18"/>
                <w:szCs w:val="18"/>
              </w:rPr>
            </w:pPr>
            <w:r w:rsidRPr="00270D11">
              <w:rPr>
                <w:sz w:val="18"/>
                <w:szCs w:val="18"/>
              </w:rPr>
              <w:t>Саудовская Аравия</w:t>
            </w:r>
          </w:p>
        </w:tc>
        <w:tc>
          <w:tcPr>
            <w:tcW w:w="1551" w:type="dxa"/>
            <w:noWrap/>
            <w:vAlign w:val="center"/>
            <w:hideMark/>
          </w:tcPr>
          <w:p w14:paraId="66457913" w14:textId="77777777" w:rsidR="009C052C" w:rsidRPr="00270D11" w:rsidRDefault="009C052C" w:rsidP="00732404">
            <w:pPr>
              <w:pStyle w:val="a3"/>
              <w:ind w:left="0"/>
              <w:jc w:val="center"/>
              <w:rPr>
                <w:rFonts w:cs="Times New Roman"/>
                <w:sz w:val="18"/>
                <w:szCs w:val="18"/>
              </w:rPr>
            </w:pPr>
            <w:r w:rsidRPr="00270D11">
              <w:rPr>
                <w:sz w:val="18"/>
                <w:szCs w:val="18"/>
              </w:rPr>
              <w:t>143,3</w:t>
            </w:r>
          </w:p>
        </w:tc>
        <w:tc>
          <w:tcPr>
            <w:tcW w:w="1692" w:type="dxa"/>
            <w:noWrap/>
            <w:vAlign w:val="center"/>
            <w:hideMark/>
          </w:tcPr>
          <w:p w14:paraId="1242AC17" w14:textId="77777777" w:rsidR="009C052C" w:rsidRPr="00270D11" w:rsidRDefault="009C052C" w:rsidP="00732404">
            <w:pPr>
              <w:pStyle w:val="a3"/>
              <w:ind w:left="0"/>
              <w:jc w:val="center"/>
              <w:rPr>
                <w:rFonts w:cs="Times New Roman"/>
                <w:sz w:val="18"/>
                <w:szCs w:val="18"/>
              </w:rPr>
            </w:pPr>
            <w:r w:rsidRPr="00270D11">
              <w:rPr>
                <w:sz w:val="18"/>
                <w:szCs w:val="18"/>
              </w:rPr>
              <w:t>93,2</w:t>
            </w:r>
          </w:p>
        </w:tc>
        <w:tc>
          <w:tcPr>
            <w:tcW w:w="1551" w:type="dxa"/>
            <w:noWrap/>
            <w:vAlign w:val="center"/>
            <w:hideMark/>
          </w:tcPr>
          <w:p w14:paraId="22D0AE32" w14:textId="77777777" w:rsidR="009C052C" w:rsidRPr="00270D11" w:rsidRDefault="009C052C" w:rsidP="00732404">
            <w:pPr>
              <w:pStyle w:val="a3"/>
              <w:ind w:left="0"/>
              <w:jc w:val="center"/>
              <w:rPr>
                <w:rFonts w:cs="Times New Roman"/>
                <w:sz w:val="18"/>
                <w:szCs w:val="18"/>
              </w:rPr>
            </w:pPr>
            <w:r w:rsidRPr="00270D11">
              <w:rPr>
                <w:sz w:val="18"/>
                <w:szCs w:val="18"/>
              </w:rPr>
              <w:t>53,5</w:t>
            </w:r>
          </w:p>
        </w:tc>
        <w:tc>
          <w:tcPr>
            <w:tcW w:w="1409" w:type="dxa"/>
            <w:noWrap/>
            <w:vAlign w:val="center"/>
            <w:hideMark/>
          </w:tcPr>
          <w:p w14:paraId="3AB784B6" w14:textId="77777777" w:rsidR="009C052C" w:rsidRPr="00270D11" w:rsidRDefault="009C052C" w:rsidP="00732404">
            <w:pPr>
              <w:pStyle w:val="a3"/>
              <w:ind w:left="0"/>
              <w:jc w:val="center"/>
              <w:rPr>
                <w:rFonts w:cs="Times New Roman"/>
                <w:sz w:val="18"/>
                <w:szCs w:val="18"/>
              </w:rPr>
            </w:pPr>
            <w:r w:rsidRPr="00270D11">
              <w:rPr>
                <w:sz w:val="18"/>
                <w:szCs w:val="18"/>
              </w:rPr>
              <w:t>39,7</w:t>
            </w:r>
          </w:p>
        </w:tc>
        <w:tc>
          <w:tcPr>
            <w:tcW w:w="1685" w:type="dxa"/>
            <w:noWrap/>
            <w:vAlign w:val="center"/>
            <w:hideMark/>
          </w:tcPr>
          <w:p w14:paraId="2D6B1E13" w14:textId="77777777" w:rsidR="009C052C" w:rsidRPr="00270D11" w:rsidRDefault="009C052C" w:rsidP="00732404">
            <w:pPr>
              <w:pStyle w:val="a3"/>
              <w:ind w:left="0"/>
              <w:jc w:val="center"/>
              <w:rPr>
                <w:rFonts w:cs="Times New Roman"/>
                <w:sz w:val="18"/>
                <w:szCs w:val="18"/>
              </w:rPr>
            </w:pPr>
            <w:r w:rsidRPr="00270D11">
              <w:rPr>
                <w:sz w:val="18"/>
                <w:szCs w:val="18"/>
              </w:rPr>
              <w:t>65,0</w:t>
            </w:r>
          </w:p>
        </w:tc>
        <w:tc>
          <w:tcPr>
            <w:tcW w:w="1692" w:type="dxa"/>
            <w:noWrap/>
            <w:vAlign w:val="center"/>
            <w:hideMark/>
          </w:tcPr>
          <w:p w14:paraId="016D7E39" w14:textId="77777777" w:rsidR="009C052C" w:rsidRPr="00270D11" w:rsidRDefault="009C052C" w:rsidP="00732404">
            <w:pPr>
              <w:pStyle w:val="a3"/>
              <w:ind w:left="0"/>
              <w:jc w:val="center"/>
              <w:rPr>
                <w:rFonts w:cs="Times New Roman"/>
                <w:sz w:val="18"/>
                <w:szCs w:val="18"/>
              </w:rPr>
            </w:pPr>
            <w:r w:rsidRPr="00270D11">
              <w:rPr>
                <w:sz w:val="18"/>
                <w:szCs w:val="18"/>
              </w:rPr>
              <w:t>78,1</w:t>
            </w:r>
          </w:p>
        </w:tc>
        <w:tc>
          <w:tcPr>
            <w:tcW w:w="1496" w:type="dxa"/>
            <w:noWrap/>
            <w:vAlign w:val="center"/>
            <w:hideMark/>
          </w:tcPr>
          <w:p w14:paraId="608FF07A" w14:textId="77777777" w:rsidR="009C052C" w:rsidRPr="00270D11" w:rsidRDefault="009C052C" w:rsidP="00732404">
            <w:pPr>
              <w:pStyle w:val="a3"/>
              <w:ind w:left="0"/>
              <w:jc w:val="center"/>
              <w:rPr>
                <w:rFonts w:cs="Times New Roman"/>
                <w:sz w:val="18"/>
                <w:szCs w:val="18"/>
              </w:rPr>
            </w:pPr>
            <w:r w:rsidRPr="00270D11">
              <w:rPr>
                <w:sz w:val="18"/>
                <w:szCs w:val="18"/>
              </w:rPr>
              <w:t>16,2</w:t>
            </w:r>
          </w:p>
        </w:tc>
        <w:tc>
          <w:tcPr>
            <w:tcW w:w="1551" w:type="dxa"/>
            <w:noWrap/>
            <w:vAlign w:val="center"/>
            <w:hideMark/>
          </w:tcPr>
          <w:p w14:paraId="0D0952C3" w14:textId="77777777" w:rsidR="009C052C" w:rsidRPr="00270D11" w:rsidRDefault="009C052C" w:rsidP="00732404">
            <w:pPr>
              <w:pStyle w:val="a3"/>
              <w:ind w:left="0"/>
              <w:jc w:val="center"/>
              <w:rPr>
                <w:rFonts w:cs="Times New Roman"/>
                <w:sz w:val="18"/>
                <w:szCs w:val="18"/>
              </w:rPr>
            </w:pPr>
            <w:r w:rsidRPr="00270D11">
              <w:rPr>
                <w:sz w:val="18"/>
                <w:szCs w:val="18"/>
              </w:rPr>
              <w:t>4,7</w:t>
            </w:r>
          </w:p>
        </w:tc>
      </w:tr>
      <w:tr w:rsidR="00270D11" w:rsidRPr="00270D11" w14:paraId="065B8576" w14:textId="77777777" w:rsidTr="00732404">
        <w:trPr>
          <w:trHeight w:val="255"/>
        </w:trPr>
        <w:tc>
          <w:tcPr>
            <w:tcW w:w="1974" w:type="dxa"/>
            <w:noWrap/>
            <w:vAlign w:val="center"/>
            <w:hideMark/>
          </w:tcPr>
          <w:p w14:paraId="01506F68" w14:textId="77777777" w:rsidR="009C052C" w:rsidRPr="00270D11" w:rsidRDefault="009C052C" w:rsidP="00732404">
            <w:pPr>
              <w:pStyle w:val="a3"/>
              <w:ind w:left="0"/>
              <w:jc w:val="left"/>
              <w:rPr>
                <w:rFonts w:cs="Times New Roman"/>
                <w:sz w:val="18"/>
                <w:szCs w:val="18"/>
              </w:rPr>
            </w:pPr>
            <w:r w:rsidRPr="00270D11">
              <w:rPr>
                <w:sz w:val="18"/>
                <w:szCs w:val="18"/>
              </w:rPr>
              <w:t>Турция</w:t>
            </w:r>
          </w:p>
        </w:tc>
        <w:tc>
          <w:tcPr>
            <w:tcW w:w="1551" w:type="dxa"/>
            <w:noWrap/>
            <w:vAlign w:val="center"/>
            <w:hideMark/>
          </w:tcPr>
          <w:p w14:paraId="05CEA94C" w14:textId="77777777" w:rsidR="009C052C" w:rsidRPr="00270D11" w:rsidRDefault="009C052C" w:rsidP="00732404">
            <w:pPr>
              <w:pStyle w:val="a3"/>
              <w:ind w:left="0"/>
              <w:jc w:val="center"/>
              <w:rPr>
                <w:rFonts w:cs="Times New Roman"/>
                <w:sz w:val="18"/>
                <w:szCs w:val="18"/>
              </w:rPr>
            </w:pPr>
            <w:r w:rsidRPr="00270D11">
              <w:rPr>
                <w:sz w:val="18"/>
                <w:szCs w:val="18"/>
              </w:rPr>
              <w:t>169,5</w:t>
            </w:r>
          </w:p>
        </w:tc>
        <w:tc>
          <w:tcPr>
            <w:tcW w:w="1692" w:type="dxa"/>
            <w:noWrap/>
            <w:vAlign w:val="center"/>
            <w:hideMark/>
          </w:tcPr>
          <w:p w14:paraId="64418B25" w14:textId="77777777" w:rsidR="009C052C" w:rsidRPr="00270D11" w:rsidRDefault="009C052C" w:rsidP="00732404">
            <w:pPr>
              <w:pStyle w:val="a3"/>
              <w:ind w:left="0"/>
              <w:jc w:val="center"/>
              <w:rPr>
                <w:rFonts w:cs="Times New Roman"/>
                <w:sz w:val="18"/>
                <w:szCs w:val="18"/>
              </w:rPr>
            </w:pPr>
            <w:r w:rsidRPr="00270D11">
              <w:rPr>
                <w:sz w:val="18"/>
                <w:szCs w:val="18"/>
              </w:rPr>
              <w:t>75,0</w:t>
            </w:r>
          </w:p>
        </w:tc>
        <w:tc>
          <w:tcPr>
            <w:tcW w:w="1551" w:type="dxa"/>
            <w:noWrap/>
            <w:vAlign w:val="center"/>
            <w:hideMark/>
          </w:tcPr>
          <w:p w14:paraId="4183FB2B" w14:textId="77777777" w:rsidR="009C052C" w:rsidRPr="00270D11" w:rsidRDefault="009C052C" w:rsidP="00732404">
            <w:pPr>
              <w:pStyle w:val="a3"/>
              <w:ind w:left="0"/>
              <w:jc w:val="center"/>
              <w:rPr>
                <w:rFonts w:cs="Times New Roman"/>
                <w:sz w:val="18"/>
                <w:szCs w:val="18"/>
              </w:rPr>
            </w:pPr>
            <w:r w:rsidRPr="00270D11">
              <w:rPr>
                <w:sz w:val="18"/>
                <w:szCs w:val="18"/>
              </w:rPr>
              <w:t>33,7</w:t>
            </w:r>
          </w:p>
        </w:tc>
        <w:tc>
          <w:tcPr>
            <w:tcW w:w="1409" w:type="dxa"/>
            <w:noWrap/>
            <w:vAlign w:val="center"/>
            <w:hideMark/>
          </w:tcPr>
          <w:p w14:paraId="7F476A59" w14:textId="77777777" w:rsidR="009C052C" w:rsidRPr="00270D11" w:rsidRDefault="009C052C" w:rsidP="00732404">
            <w:pPr>
              <w:pStyle w:val="a3"/>
              <w:ind w:left="0"/>
              <w:jc w:val="center"/>
              <w:rPr>
                <w:rFonts w:cs="Times New Roman"/>
                <w:sz w:val="18"/>
                <w:szCs w:val="18"/>
              </w:rPr>
            </w:pPr>
            <w:r w:rsidRPr="00270D11">
              <w:rPr>
                <w:sz w:val="18"/>
                <w:szCs w:val="18"/>
              </w:rPr>
              <w:t>41,3</w:t>
            </w:r>
          </w:p>
        </w:tc>
        <w:tc>
          <w:tcPr>
            <w:tcW w:w="1685" w:type="dxa"/>
            <w:noWrap/>
            <w:vAlign w:val="center"/>
            <w:hideMark/>
          </w:tcPr>
          <w:p w14:paraId="71C7CE57" w14:textId="77777777" w:rsidR="009C052C" w:rsidRPr="00270D11" w:rsidRDefault="009C052C" w:rsidP="00732404">
            <w:pPr>
              <w:pStyle w:val="a3"/>
              <w:ind w:left="0"/>
              <w:jc w:val="center"/>
              <w:rPr>
                <w:rFonts w:cs="Times New Roman"/>
                <w:sz w:val="18"/>
                <w:szCs w:val="18"/>
              </w:rPr>
            </w:pPr>
            <w:r w:rsidRPr="00270D11">
              <w:rPr>
                <w:sz w:val="18"/>
                <w:szCs w:val="18"/>
              </w:rPr>
              <w:t>44,2</w:t>
            </w:r>
          </w:p>
        </w:tc>
        <w:tc>
          <w:tcPr>
            <w:tcW w:w="1692" w:type="dxa"/>
            <w:noWrap/>
            <w:vAlign w:val="center"/>
            <w:hideMark/>
          </w:tcPr>
          <w:p w14:paraId="1943E31B" w14:textId="77777777" w:rsidR="009C052C" w:rsidRPr="00270D11" w:rsidRDefault="009C052C" w:rsidP="00732404">
            <w:pPr>
              <w:pStyle w:val="a3"/>
              <w:ind w:left="0"/>
              <w:jc w:val="center"/>
              <w:rPr>
                <w:rFonts w:cs="Times New Roman"/>
                <w:sz w:val="18"/>
                <w:szCs w:val="18"/>
              </w:rPr>
            </w:pPr>
            <w:r w:rsidRPr="00270D11">
              <w:rPr>
                <w:sz w:val="18"/>
                <w:szCs w:val="18"/>
              </w:rPr>
              <w:t>57,3</w:t>
            </w:r>
          </w:p>
        </w:tc>
        <w:tc>
          <w:tcPr>
            <w:tcW w:w="1496" w:type="dxa"/>
            <w:noWrap/>
            <w:vAlign w:val="center"/>
            <w:hideMark/>
          </w:tcPr>
          <w:p w14:paraId="5C6C5441" w14:textId="77777777" w:rsidR="009C052C" w:rsidRPr="00270D11" w:rsidRDefault="009C052C" w:rsidP="00732404">
            <w:pPr>
              <w:pStyle w:val="a3"/>
              <w:ind w:left="0"/>
              <w:jc w:val="center"/>
              <w:rPr>
                <w:rFonts w:cs="Times New Roman"/>
                <w:sz w:val="18"/>
                <w:szCs w:val="18"/>
              </w:rPr>
            </w:pPr>
            <w:r w:rsidRPr="00270D11">
              <w:rPr>
                <w:sz w:val="18"/>
                <w:szCs w:val="18"/>
              </w:rPr>
              <w:t>23,6</w:t>
            </w:r>
          </w:p>
        </w:tc>
        <w:tc>
          <w:tcPr>
            <w:tcW w:w="1551" w:type="dxa"/>
            <w:noWrap/>
            <w:vAlign w:val="center"/>
            <w:hideMark/>
          </w:tcPr>
          <w:p w14:paraId="42E92C76" w14:textId="77777777" w:rsidR="009C052C" w:rsidRPr="00270D11" w:rsidRDefault="009C052C" w:rsidP="00732404">
            <w:pPr>
              <w:pStyle w:val="a3"/>
              <w:ind w:left="0"/>
              <w:jc w:val="center"/>
              <w:rPr>
                <w:rFonts w:cs="Times New Roman"/>
                <w:sz w:val="18"/>
                <w:szCs w:val="18"/>
              </w:rPr>
            </w:pPr>
            <w:r w:rsidRPr="00270D11">
              <w:rPr>
                <w:sz w:val="18"/>
                <w:szCs w:val="18"/>
              </w:rPr>
              <w:t>9,3</w:t>
            </w:r>
          </w:p>
        </w:tc>
      </w:tr>
      <w:tr w:rsidR="00270D11" w:rsidRPr="00270D11" w14:paraId="259462B3" w14:textId="77777777" w:rsidTr="00732404">
        <w:trPr>
          <w:trHeight w:val="255"/>
        </w:trPr>
        <w:tc>
          <w:tcPr>
            <w:tcW w:w="1974" w:type="dxa"/>
            <w:noWrap/>
            <w:vAlign w:val="center"/>
            <w:hideMark/>
          </w:tcPr>
          <w:p w14:paraId="001BA423" w14:textId="77777777" w:rsidR="009C052C" w:rsidRPr="00270D11" w:rsidRDefault="009C052C" w:rsidP="00732404">
            <w:pPr>
              <w:pStyle w:val="a3"/>
              <w:ind w:left="0"/>
              <w:jc w:val="left"/>
              <w:rPr>
                <w:rFonts w:cs="Times New Roman"/>
                <w:sz w:val="18"/>
                <w:szCs w:val="18"/>
              </w:rPr>
            </w:pPr>
            <w:r w:rsidRPr="00270D11">
              <w:rPr>
                <w:sz w:val="18"/>
                <w:szCs w:val="18"/>
              </w:rPr>
              <w:t>Израиль</w:t>
            </w:r>
          </w:p>
        </w:tc>
        <w:tc>
          <w:tcPr>
            <w:tcW w:w="1551" w:type="dxa"/>
            <w:noWrap/>
            <w:vAlign w:val="center"/>
            <w:hideMark/>
          </w:tcPr>
          <w:p w14:paraId="3F7482E5" w14:textId="77777777" w:rsidR="009C052C" w:rsidRPr="00270D11" w:rsidRDefault="009C052C" w:rsidP="00732404">
            <w:pPr>
              <w:pStyle w:val="a3"/>
              <w:ind w:left="0"/>
              <w:jc w:val="center"/>
              <w:rPr>
                <w:rFonts w:cs="Times New Roman"/>
                <w:sz w:val="18"/>
                <w:szCs w:val="18"/>
              </w:rPr>
            </w:pPr>
            <w:r w:rsidRPr="00270D11">
              <w:rPr>
                <w:sz w:val="18"/>
                <w:szCs w:val="18"/>
              </w:rPr>
              <w:t>100,6</w:t>
            </w:r>
          </w:p>
        </w:tc>
        <w:tc>
          <w:tcPr>
            <w:tcW w:w="1692" w:type="dxa"/>
            <w:noWrap/>
            <w:vAlign w:val="center"/>
            <w:hideMark/>
          </w:tcPr>
          <w:p w14:paraId="73CE5D29" w14:textId="77777777" w:rsidR="009C052C" w:rsidRPr="00270D11" w:rsidRDefault="009C052C" w:rsidP="00732404">
            <w:pPr>
              <w:pStyle w:val="a3"/>
              <w:ind w:left="0"/>
              <w:jc w:val="center"/>
              <w:rPr>
                <w:rFonts w:cs="Times New Roman"/>
                <w:sz w:val="18"/>
                <w:szCs w:val="18"/>
              </w:rPr>
            </w:pPr>
            <w:r w:rsidRPr="00270D11">
              <w:rPr>
                <w:sz w:val="18"/>
                <w:szCs w:val="18"/>
              </w:rPr>
              <w:t>63,0</w:t>
            </w:r>
          </w:p>
        </w:tc>
        <w:tc>
          <w:tcPr>
            <w:tcW w:w="1551" w:type="dxa"/>
            <w:noWrap/>
            <w:vAlign w:val="center"/>
            <w:hideMark/>
          </w:tcPr>
          <w:p w14:paraId="4ED8F18B" w14:textId="77777777" w:rsidR="009C052C" w:rsidRPr="00270D11" w:rsidRDefault="009C052C" w:rsidP="00732404">
            <w:pPr>
              <w:pStyle w:val="a3"/>
              <w:ind w:left="0"/>
              <w:jc w:val="center"/>
              <w:rPr>
                <w:rFonts w:cs="Times New Roman"/>
                <w:sz w:val="18"/>
                <w:szCs w:val="18"/>
              </w:rPr>
            </w:pPr>
            <w:r w:rsidRPr="00270D11">
              <w:rPr>
                <w:sz w:val="18"/>
                <w:szCs w:val="18"/>
              </w:rPr>
              <w:t>27,6</w:t>
            </w:r>
          </w:p>
        </w:tc>
        <w:tc>
          <w:tcPr>
            <w:tcW w:w="1409" w:type="dxa"/>
            <w:noWrap/>
            <w:vAlign w:val="center"/>
            <w:hideMark/>
          </w:tcPr>
          <w:p w14:paraId="73B740E1" w14:textId="77777777" w:rsidR="009C052C" w:rsidRPr="00270D11" w:rsidRDefault="009C052C" w:rsidP="00732404">
            <w:pPr>
              <w:pStyle w:val="a3"/>
              <w:ind w:left="0"/>
              <w:jc w:val="center"/>
              <w:rPr>
                <w:rFonts w:cs="Times New Roman"/>
                <w:sz w:val="18"/>
                <w:szCs w:val="18"/>
              </w:rPr>
            </w:pPr>
            <w:r w:rsidRPr="00270D11">
              <w:rPr>
                <w:sz w:val="18"/>
                <w:szCs w:val="18"/>
              </w:rPr>
              <w:t>35,4</w:t>
            </w:r>
          </w:p>
        </w:tc>
        <w:tc>
          <w:tcPr>
            <w:tcW w:w="1685" w:type="dxa"/>
            <w:noWrap/>
            <w:vAlign w:val="center"/>
            <w:hideMark/>
          </w:tcPr>
          <w:p w14:paraId="5840DA58" w14:textId="77777777" w:rsidR="009C052C" w:rsidRPr="00270D11" w:rsidRDefault="009C052C" w:rsidP="00732404">
            <w:pPr>
              <w:pStyle w:val="a3"/>
              <w:ind w:left="0"/>
              <w:jc w:val="center"/>
              <w:rPr>
                <w:rFonts w:cs="Times New Roman"/>
                <w:sz w:val="18"/>
                <w:szCs w:val="18"/>
              </w:rPr>
            </w:pPr>
            <w:r w:rsidRPr="00270D11">
              <w:rPr>
                <w:sz w:val="18"/>
                <w:szCs w:val="18"/>
              </w:rPr>
              <w:t>62,6</w:t>
            </w:r>
          </w:p>
        </w:tc>
        <w:tc>
          <w:tcPr>
            <w:tcW w:w="1692" w:type="dxa"/>
            <w:noWrap/>
            <w:vAlign w:val="center"/>
            <w:hideMark/>
          </w:tcPr>
          <w:p w14:paraId="4B053D4E" w14:textId="77777777" w:rsidR="009C052C" w:rsidRPr="00270D11" w:rsidRDefault="009C052C" w:rsidP="00732404">
            <w:pPr>
              <w:pStyle w:val="a3"/>
              <w:ind w:left="0"/>
              <w:jc w:val="center"/>
              <w:rPr>
                <w:rFonts w:cs="Times New Roman"/>
                <w:sz w:val="18"/>
                <w:szCs w:val="18"/>
              </w:rPr>
            </w:pPr>
            <w:r w:rsidRPr="00270D11">
              <w:rPr>
                <w:sz w:val="18"/>
                <w:szCs w:val="18"/>
              </w:rPr>
              <w:t>48,6</w:t>
            </w:r>
          </w:p>
        </w:tc>
        <w:tc>
          <w:tcPr>
            <w:tcW w:w="1496" w:type="dxa"/>
            <w:noWrap/>
            <w:vAlign w:val="center"/>
            <w:hideMark/>
          </w:tcPr>
          <w:p w14:paraId="230DC349" w14:textId="77777777" w:rsidR="009C052C" w:rsidRPr="00270D11" w:rsidRDefault="009C052C" w:rsidP="00732404">
            <w:pPr>
              <w:pStyle w:val="a3"/>
              <w:ind w:left="0"/>
              <w:jc w:val="center"/>
              <w:rPr>
                <w:rFonts w:cs="Times New Roman"/>
                <w:sz w:val="18"/>
                <w:szCs w:val="18"/>
              </w:rPr>
            </w:pPr>
            <w:r w:rsidRPr="00270D11">
              <w:rPr>
                <w:sz w:val="18"/>
                <w:szCs w:val="18"/>
              </w:rPr>
              <w:t>22,9</w:t>
            </w:r>
          </w:p>
        </w:tc>
        <w:tc>
          <w:tcPr>
            <w:tcW w:w="1551" w:type="dxa"/>
            <w:noWrap/>
            <w:vAlign w:val="center"/>
            <w:hideMark/>
          </w:tcPr>
          <w:p w14:paraId="62099B36" w14:textId="77777777" w:rsidR="009C052C" w:rsidRPr="00270D11" w:rsidRDefault="009C052C" w:rsidP="00732404">
            <w:pPr>
              <w:pStyle w:val="a3"/>
              <w:ind w:left="0"/>
              <w:jc w:val="center"/>
              <w:rPr>
                <w:rFonts w:cs="Times New Roman"/>
                <w:sz w:val="18"/>
                <w:szCs w:val="18"/>
              </w:rPr>
            </w:pPr>
            <w:r w:rsidRPr="00270D11">
              <w:rPr>
                <w:sz w:val="18"/>
                <w:szCs w:val="18"/>
              </w:rPr>
              <w:t>1,1</w:t>
            </w:r>
          </w:p>
        </w:tc>
      </w:tr>
      <w:tr w:rsidR="00270D11" w:rsidRPr="00270D11" w14:paraId="62C2ADA1" w14:textId="77777777" w:rsidTr="00732404">
        <w:trPr>
          <w:trHeight w:val="255"/>
        </w:trPr>
        <w:tc>
          <w:tcPr>
            <w:tcW w:w="1974" w:type="dxa"/>
            <w:noWrap/>
            <w:vAlign w:val="center"/>
            <w:hideMark/>
          </w:tcPr>
          <w:p w14:paraId="489B3F13" w14:textId="77777777" w:rsidR="009C052C" w:rsidRPr="00270D11" w:rsidRDefault="009C052C" w:rsidP="00732404">
            <w:pPr>
              <w:pStyle w:val="a3"/>
              <w:ind w:left="0"/>
              <w:jc w:val="left"/>
              <w:rPr>
                <w:rFonts w:cs="Times New Roman"/>
                <w:sz w:val="18"/>
                <w:szCs w:val="18"/>
              </w:rPr>
            </w:pPr>
            <w:r w:rsidRPr="00270D11">
              <w:rPr>
                <w:sz w:val="18"/>
                <w:szCs w:val="18"/>
              </w:rPr>
              <w:t>ОАЭ</w:t>
            </w:r>
          </w:p>
        </w:tc>
        <w:tc>
          <w:tcPr>
            <w:tcW w:w="1551" w:type="dxa"/>
            <w:noWrap/>
            <w:vAlign w:val="center"/>
            <w:hideMark/>
          </w:tcPr>
          <w:p w14:paraId="06CF91C6" w14:textId="77777777" w:rsidR="009C052C" w:rsidRPr="00270D11" w:rsidRDefault="009C052C" w:rsidP="00732404">
            <w:pPr>
              <w:pStyle w:val="a3"/>
              <w:ind w:left="0"/>
              <w:jc w:val="center"/>
              <w:rPr>
                <w:rFonts w:cs="Times New Roman"/>
                <w:sz w:val="18"/>
                <w:szCs w:val="18"/>
              </w:rPr>
            </w:pPr>
            <w:r w:rsidRPr="00270D11">
              <w:rPr>
                <w:sz w:val="18"/>
                <w:szCs w:val="18"/>
              </w:rPr>
              <w:t>65,7</w:t>
            </w:r>
          </w:p>
        </w:tc>
        <w:tc>
          <w:tcPr>
            <w:tcW w:w="1692" w:type="dxa"/>
            <w:noWrap/>
            <w:vAlign w:val="center"/>
            <w:hideMark/>
          </w:tcPr>
          <w:p w14:paraId="6418128C" w14:textId="77777777" w:rsidR="009C052C" w:rsidRPr="00270D11" w:rsidRDefault="009C052C" w:rsidP="00732404">
            <w:pPr>
              <w:pStyle w:val="a3"/>
              <w:ind w:left="0"/>
              <w:jc w:val="center"/>
              <w:rPr>
                <w:rFonts w:cs="Times New Roman"/>
                <w:sz w:val="18"/>
                <w:szCs w:val="18"/>
              </w:rPr>
            </w:pPr>
            <w:r w:rsidRPr="00270D11">
              <w:rPr>
                <w:sz w:val="18"/>
                <w:szCs w:val="18"/>
              </w:rPr>
              <w:t>59,3</w:t>
            </w:r>
          </w:p>
        </w:tc>
        <w:tc>
          <w:tcPr>
            <w:tcW w:w="1551" w:type="dxa"/>
            <w:noWrap/>
            <w:vAlign w:val="center"/>
            <w:hideMark/>
          </w:tcPr>
          <w:p w14:paraId="0A8C78DA" w14:textId="77777777" w:rsidR="009C052C" w:rsidRPr="00270D11" w:rsidRDefault="009C052C" w:rsidP="00732404">
            <w:pPr>
              <w:pStyle w:val="a3"/>
              <w:ind w:left="0"/>
              <w:jc w:val="center"/>
              <w:rPr>
                <w:rFonts w:cs="Times New Roman"/>
                <w:sz w:val="18"/>
                <w:szCs w:val="18"/>
              </w:rPr>
            </w:pPr>
            <w:r w:rsidRPr="00270D11">
              <w:rPr>
                <w:sz w:val="18"/>
                <w:szCs w:val="18"/>
              </w:rPr>
              <w:t>29,5</w:t>
            </w:r>
          </w:p>
        </w:tc>
        <w:tc>
          <w:tcPr>
            <w:tcW w:w="1409" w:type="dxa"/>
            <w:noWrap/>
            <w:vAlign w:val="center"/>
            <w:hideMark/>
          </w:tcPr>
          <w:p w14:paraId="4A04FD90" w14:textId="77777777" w:rsidR="009C052C" w:rsidRPr="00270D11" w:rsidRDefault="009C052C" w:rsidP="00732404">
            <w:pPr>
              <w:pStyle w:val="a3"/>
              <w:ind w:left="0"/>
              <w:jc w:val="center"/>
              <w:rPr>
                <w:rFonts w:cs="Times New Roman"/>
                <w:sz w:val="18"/>
                <w:szCs w:val="18"/>
              </w:rPr>
            </w:pPr>
            <w:r w:rsidRPr="00270D11">
              <w:rPr>
                <w:sz w:val="18"/>
                <w:szCs w:val="18"/>
              </w:rPr>
              <w:t>29,8</w:t>
            </w:r>
          </w:p>
        </w:tc>
        <w:tc>
          <w:tcPr>
            <w:tcW w:w="1685" w:type="dxa"/>
            <w:noWrap/>
            <w:vAlign w:val="center"/>
            <w:hideMark/>
          </w:tcPr>
          <w:p w14:paraId="3C806A42" w14:textId="77777777" w:rsidR="009C052C" w:rsidRPr="00270D11" w:rsidRDefault="009C052C" w:rsidP="00732404">
            <w:pPr>
              <w:pStyle w:val="a3"/>
              <w:ind w:left="0"/>
              <w:jc w:val="center"/>
              <w:rPr>
                <w:rFonts w:cs="Times New Roman"/>
                <w:sz w:val="18"/>
                <w:szCs w:val="18"/>
              </w:rPr>
            </w:pPr>
            <w:r w:rsidRPr="00270D11">
              <w:rPr>
                <w:sz w:val="18"/>
                <w:szCs w:val="18"/>
              </w:rPr>
              <w:t>90,3</w:t>
            </w:r>
          </w:p>
        </w:tc>
        <w:tc>
          <w:tcPr>
            <w:tcW w:w="1692" w:type="dxa"/>
            <w:noWrap/>
            <w:vAlign w:val="center"/>
            <w:hideMark/>
          </w:tcPr>
          <w:p w14:paraId="257943DD" w14:textId="77777777" w:rsidR="009C052C" w:rsidRPr="00270D11" w:rsidRDefault="009C052C" w:rsidP="00732404">
            <w:pPr>
              <w:pStyle w:val="a3"/>
              <w:ind w:left="0"/>
              <w:jc w:val="center"/>
              <w:rPr>
                <w:rFonts w:cs="Times New Roman"/>
                <w:sz w:val="18"/>
                <w:szCs w:val="18"/>
              </w:rPr>
            </w:pPr>
            <w:r w:rsidRPr="00270D11">
              <w:rPr>
                <w:sz w:val="18"/>
                <w:szCs w:val="18"/>
              </w:rPr>
              <w:t>52,1</w:t>
            </w:r>
          </w:p>
        </w:tc>
        <w:tc>
          <w:tcPr>
            <w:tcW w:w="1496" w:type="dxa"/>
            <w:noWrap/>
            <w:vAlign w:val="center"/>
            <w:hideMark/>
          </w:tcPr>
          <w:p w14:paraId="382D3F9D" w14:textId="77777777" w:rsidR="009C052C" w:rsidRPr="00270D11" w:rsidRDefault="009C052C" w:rsidP="00732404">
            <w:pPr>
              <w:pStyle w:val="a3"/>
              <w:ind w:left="0"/>
              <w:jc w:val="center"/>
              <w:rPr>
                <w:rFonts w:cs="Times New Roman"/>
                <w:sz w:val="18"/>
                <w:szCs w:val="18"/>
              </w:rPr>
            </w:pPr>
            <w:r w:rsidRPr="00270D11">
              <w:rPr>
                <w:sz w:val="18"/>
                <w:szCs w:val="18"/>
              </w:rPr>
              <w:t>12,1</w:t>
            </w:r>
          </w:p>
        </w:tc>
        <w:tc>
          <w:tcPr>
            <w:tcW w:w="1551" w:type="dxa"/>
            <w:noWrap/>
            <w:vAlign w:val="center"/>
            <w:hideMark/>
          </w:tcPr>
          <w:p w14:paraId="3AEE4B11" w14:textId="77777777" w:rsidR="009C052C" w:rsidRPr="00270D11" w:rsidRDefault="009C052C" w:rsidP="00732404">
            <w:pPr>
              <w:pStyle w:val="a3"/>
              <w:ind w:left="0"/>
              <w:jc w:val="center"/>
              <w:rPr>
                <w:rFonts w:cs="Times New Roman"/>
                <w:sz w:val="18"/>
                <w:szCs w:val="18"/>
              </w:rPr>
            </w:pPr>
            <w:r w:rsidRPr="00270D11">
              <w:rPr>
                <w:sz w:val="18"/>
                <w:szCs w:val="18"/>
              </w:rPr>
              <w:t>5,8</w:t>
            </w:r>
          </w:p>
        </w:tc>
      </w:tr>
      <w:tr w:rsidR="00270D11" w:rsidRPr="00270D11" w14:paraId="09BB57AC" w14:textId="77777777" w:rsidTr="00732404">
        <w:trPr>
          <w:trHeight w:val="255"/>
        </w:trPr>
        <w:tc>
          <w:tcPr>
            <w:tcW w:w="1974" w:type="dxa"/>
            <w:noWrap/>
            <w:vAlign w:val="center"/>
            <w:hideMark/>
          </w:tcPr>
          <w:p w14:paraId="618BED40" w14:textId="77777777" w:rsidR="009C052C" w:rsidRPr="00270D11" w:rsidRDefault="009C052C" w:rsidP="00732404">
            <w:pPr>
              <w:pStyle w:val="a3"/>
              <w:ind w:left="0"/>
              <w:jc w:val="left"/>
              <w:rPr>
                <w:rFonts w:cs="Times New Roman"/>
                <w:sz w:val="18"/>
                <w:szCs w:val="18"/>
              </w:rPr>
            </w:pPr>
            <w:r w:rsidRPr="00270D11">
              <w:rPr>
                <w:sz w:val="18"/>
                <w:szCs w:val="18"/>
              </w:rPr>
              <w:t>Иран</w:t>
            </w:r>
          </w:p>
        </w:tc>
        <w:tc>
          <w:tcPr>
            <w:tcW w:w="1551" w:type="dxa"/>
            <w:noWrap/>
            <w:vAlign w:val="center"/>
            <w:hideMark/>
          </w:tcPr>
          <w:p w14:paraId="5019A271" w14:textId="77777777" w:rsidR="009C052C" w:rsidRPr="00270D11" w:rsidRDefault="009C052C" w:rsidP="00732404">
            <w:pPr>
              <w:pStyle w:val="a3"/>
              <w:ind w:left="0"/>
              <w:jc w:val="center"/>
              <w:rPr>
                <w:rFonts w:cs="Times New Roman"/>
                <w:sz w:val="18"/>
                <w:szCs w:val="18"/>
              </w:rPr>
            </w:pPr>
            <w:r w:rsidRPr="00270D11">
              <w:rPr>
                <w:sz w:val="18"/>
                <w:szCs w:val="18"/>
              </w:rPr>
              <w:t>96,4</w:t>
            </w:r>
          </w:p>
        </w:tc>
        <w:tc>
          <w:tcPr>
            <w:tcW w:w="1692" w:type="dxa"/>
            <w:noWrap/>
            <w:vAlign w:val="center"/>
            <w:hideMark/>
          </w:tcPr>
          <w:p w14:paraId="02799C00" w14:textId="77777777" w:rsidR="009C052C" w:rsidRPr="00270D11" w:rsidRDefault="009C052C" w:rsidP="00732404">
            <w:pPr>
              <w:pStyle w:val="a3"/>
              <w:ind w:left="0"/>
              <w:jc w:val="center"/>
              <w:rPr>
                <w:rFonts w:cs="Times New Roman"/>
                <w:sz w:val="18"/>
                <w:szCs w:val="18"/>
              </w:rPr>
            </w:pPr>
            <w:r w:rsidRPr="00270D11">
              <w:rPr>
                <w:sz w:val="18"/>
                <w:szCs w:val="18"/>
              </w:rPr>
              <w:t>35,2</w:t>
            </w:r>
          </w:p>
        </w:tc>
        <w:tc>
          <w:tcPr>
            <w:tcW w:w="1551" w:type="dxa"/>
            <w:noWrap/>
            <w:vAlign w:val="center"/>
            <w:hideMark/>
          </w:tcPr>
          <w:p w14:paraId="0E626267" w14:textId="77777777" w:rsidR="009C052C" w:rsidRPr="00270D11" w:rsidRDefault="009C052C" w:rsidP="00732404">
            <w:pPr>
              <w:pStyle w:val="a3"/>
              <w:ind w:left="0"/>
              <w:jc w:val="center"/>
              <w:rPr>
                <w:rFonts w:cs="Times New Roman"/>
                <w:sz w:val="18"/>
                <w:szCs w:val="18"/>
              </w:rPr>
            </w:pPr>
            <w:r w:rsidRPr="00270D11">
              <w:rPr>
                <w:sz w:val="18"/>
                <w:szCs w:val="18"/>
              </w:rPr>
              <w:t>19,0</w:t>
            </w:r>
          </w:p>
        </w:tc>
        <w:tc>
          <w:tcPr>
            <w:tcW w:w="1409" w:type="dxa"/>
            <w:noWrap/>
            <w:vAlign w:val="center"/>
            <w:hideMark/>
          </w:tcPr>
          <w:p w14:paraId="6F65B7F3" w14:textId="77777777" w:rsidR="009C052C" w:rsidRPr="00270D11" w:rsidRDefault="009C052C" w:rsidP="00732404">
            <w:pPr>
              <w:pStyle w:val="a3"/>
              <w:ind w:left="0"/>
              <w:jc w:val="center"/>
              <w:rPr>
                <w:rFonts w:cs="Times New Roman"/>
                <w:sz w:val="18"/>
                <w:szCs w:val="18"/>
              </w:rPr>
            </w:pPr>
            <w:r w:rsidRPr="00270D11">
              <w:rPr>
                <w:sz w:val="18"/>
                <w:szCs w:val="18"/>
              </w:rPr>
              <w:t>16,2</w:t>
            </w:r>
          </w:p>
        </w:tc>
        <w:tc>
          <w:tcPr>
            <w:tcW w:w="1685" w:type="dxa"/>
            <w:noWrap/>
            <w:vAlign w:val="center"/>
            <w:hideMark/>
          </w:tcPr>
          <w:p w14:paraId="2C4ECE67" w14:textId="77777777" w:rsidR="009C052C" w:rsidRPr="00270D11" w:rsidRDefault="009C052C" w:rsidP="00732404">
            <w:pPr>
              <w:pStyle w:val="a3"/>
              <w:ind w:left="0"/>
              <w:jc w:val="center"/>
              <w:rPr>
                <w:rFonts w:cs="Times New Roman"/>
                <w:sz w:val="18"/>
                <w:szCs w:val="18"/>
              </w:rPr>
            </w:pPr>
            <w:r w:rsidRPr="00270D11">
              <w:rPr>
                <w:sz w:val="18"/>
                <w:szCs w:val="18"/>
              </w:rPr>
              <w:t>36,5</w:t>
            </w:r>
          </w:p>
        </w:tc>
        <w:tc>
          <w:tcPr>
            <w:tcW w:w="1692" w:type="dxa"/>
            <w:noWrap/>
            <w:vAlign w:val="center"/>
            <w:hideMark/>
          </w:tcPr>
          <w:p w14:paraId="66511943" w14:textId="77777777" w:rsidR="009C052C" w:rsidRPr="00270D11" w:rsidRDefault="009C052C" w:rsidP="00732404">
            <w:pPr>
              <w:pStyle w:val="a3"/>
              <w:ind w:left="0"/>
              <w:jc w:val="center"/>
              <w:rPr>
                <w:rFonts w:cs="Times New Roman"/>
                <w:sz w:val="18"/>
                <w:szCs w:val="18"/>
              </w:rPr>
            </w:pPr>
            <w:r w:rsidRPr="00270D11">
              <w:rPr>
                <w:sz w:val="18"/>
                <w:szCs w:val="18"/>
              </w:rPr>
              <w:t>32,2</w:t>
            </w:r>
          </w:p>
        </w:tc>
        <w:tc>
          <w:tcPr>
            <w:tcW w:w="1496" w:type="dxa"/>
            <w:noWrap/>
            <w:vAlign w:val="center"/>
            <w:hideMark/>
          </w:tcPr>
          <w:p w14:paraId="504302FE" w14:textId="77777777" w:rsidR="009C052C" w:rsidRPr="00270D11" w:rsidRDefault="009C052C" w:rsidP="00732404">
            <w:pPr>
              <w:pStyle w:val="a3"/>
              <w:ind w:left="0"/>
              <w:jc w:val="center"/>
              <w:rPr>
                <w:rFonts w:cs="Times New Roman"/>
                <w:sz w:val="18"/>
                <w:szCs w:val="18"/>
              </w:rPr>
            </w:pPr>
            <w:r w:rsidRPr="00270D11">
              <w:rPr>
                <w:sz w:val="18"/>
                <w:szCs w:val="18"/>
              </w:rPr>
              <w:t>8,5</w:t>
            </w:r>
          </w:p>
        </w:tc>
        <w:tc>
          <w:tcPr>
            <w:tcW w:w="1551" w:type="dxa"/>
            <w:noWrap/>
            <w:vAlign w:val="center"/>
            <w:hideMark/>
          </w:tcPr>
          <w:p w14:paraId="35D6BA71" w14:textId="77777777" w:rsidR="009C052C" w:rsidRPr="00270D11" w:rsidRDefault="009C052C" w:rsidP="00732404">
            <w:pPr>
              <w:pStyle w:val="a3"/>
              <w:ind w:left="0"/>
              <w:jc w:val="center"/>
              <w:rPr>
                <w:rFonts w:cs="Times New Roman"/>
                <w:sz w:val="18"/>
                <w:szCs w:val="18"/>
              </w:rPr>
            </w:pPr>
            <w:r w:rsidRPr="00270D11">
              <w:rPr>
                <w:sz w:val="18"/>
                <w:szCs w:val="18"/>
              </w:rPr>
              <w:t>3,8</w:t>
            </w:r>
          </w:p>
        </w:tc>
      </w:tr>
      <w:tr w:rsidR="00270D11" w:rsidRPr="00270D11" w14:paraId="366DEAC0" w14:textId="77777777" w:rsidTr="00732404">
        <w:trPr>
          <w:trHeight w:val="255"/>
        </w:trPr>
        <w:tc>
          <w:tcPr>
            <w:tcW w:w="1974" w:type="dxa"/>
            <w:noWrap/>
            <w:vAlign w:val="center"/>
            <w:hideMark/>
          </w:tcPr>
          <w:p w14:paraId="731F140F" w14:textId="77777777" w:rsidR="009C052C" w:rsidRPr="00270D11" w:rsidRDefault="009C052C" w:rsidP="00732404">
            <w:pPr>
              <w:pStyle w:val="a3"/>
              <w:ind w:left="0"/>
              <w:jc w:val="left"/>
              <w:rPr>
                <w:rFonts w:cs="Times New Roman"/>
                <w:sz w:val="18"/>
                <w:szCs w:val="18"/>
              </w:rPr>
            </w:pPr>
            <w:r w:rsidRPr="00270D11">
              <w:rPr>
                <w:sz w:val="18"/>
                <w:szCs w:val="18"/>
              </w:rPr>
              <w:t>Кувейт</w:t>
            </w:r>
          </w:p>
        </w:tc>
        <w:tc>
          <w:tcPr>
            <w:tcW w:w="1551" w:type="dxa"/>
            <w:noWrap/>
            <w:vAlign w:val="center"/>
            <w:hideMark/>
          </w:tcPr>
          <w:p w14:paraId="0A517498" w14:textId="77777777" w:rsidR="009C052C" w:rsidRPr="00270D11" w:rsidRDefault="009C052C" w:rsidP="00732404">
            <w:pPr>
              <w:pStyle w:val="a3"/>
              <w:ind w:left="0"/>
              <w:jc w:val="center"/>
              <w:rPr>
                <w:rFonts w:cs="Times New Roman"/>
                <w:sz w:val="18"/>
                <w:szCs w:val="18"/>
              </w:rPr>
            </w:pPr>
            <w:r w:rsidRPr="00270D11">
              <w:rPr>
                <w:sz w:val="18"/>
                <w:szCs w:val="18"/>
              </w:rPr>
              <w:t>27,2</w:t>
            </w:r>
          </w:p>
        </w:tc>
        <w:tc>
          <w:tcPr>
            <w:tcW w:w="1692" w:type="dxa"/>
            <w:noWrap/>
            <w:vAlign w:val="center"/>
            <w:hideMark/>
          </w:tcPr>
          <w:p w14:paraId="71F2A97B" w14:textId="77777777" w:rsidR="009C052C" w:rsidRPr="00270D11" w:rsidRDefault="009C052C" w:rsidP="00732404">
            <w:pPr>
              <w:pStyle w:val="a3"/>
              <w:ind w:left="0"/>
              <w:jc w:val="center"/>
              <w:rPr>
                <w:rFonts w:cs="Times New Roman"/>
                <w:sz w:val="18"/>
                <w:szCs w:val="18"/>
              </w:rPr>
            </w:pPr>
            <w:r w:rsidRPr="00270D11">
              <w:rPr>
                <w:sz w:val="18"/>
                <w:szCs w:val="18"/>
              </w:rPr>
              <w:t>25,6</w:t>
            </w:r>
          </w:p>
        </w:tc>
        <w:tc>
          <w:tcPr>
            <w:tcW w:w="1551" w:type="dxa"/>
            <w:noWrap/>
            <w:vAlign w:val="center"/>
            <w:hideMark/>
          </w:tcPr>
          <w:p w14:paraId="055CD1B8" w14:textId="77777777" w:rsidR="009C052C" w:rsidRPr="00270D11" w:rsidRDefault="009C052C" w:rsidP="00732404">
            <w:pPr>
              <w:pStyle w:val="a3"/>
              <w:ind w:left="0"/>
              <w:jc w:val="center"/>
              <w:rPr>
                <w:rFonts w:cs="Times New Roman"/>
                <w:sz w:val="18"/>
                <w:szCs w:val="18"/>
              </w:rPr>
            </w:pPr>
            <w:r w:rsidRPr="00270D11">
              <w:rPr>
                <w:sz w:val="18"/>
                <w:szCs w:val="18"/>
              </w:rPr>
              <w:t>14,2</w:t>
            </w:r>
          </w:p>
        </w:tc>
        <w:tc>
          <w:tcPr>
            <w:tcW w:w="1409" w:type="dxa"/>
            <w:noWrap/>
            <w:vAlign w:val="center"/>
            <w:hideMark/>
          </w:tcPr>
          <w:p w14:paraId="54E62109" w14:textId="77777777" w:rsidR="009C052C" w:rsidRPr="00270D11" w:rsidRDefault="009C052C" w:rsidP="00732404">
            <w:pPr>
              <w:pStyle w:val="a3"/>
              <w:ind w:left="0"/>
              <w:jc w:val="center"/>
              <w:rPr>
                <w:rFonts w:cs="Times New Roman"/>
                <w:sz w:val="18"/>
                <w:szCs w:val="18"/>
              </w:rPr>
            </w:pPr>
            <w:r w:rsidRPr="00270D11">
              <w:rPr>
                <w:sz w:val="18"/>
                <w:szCs w:val="18"/>
              </w:rPr>
              <w:t>11,4</w:t>
            </w:r>
          </w:p>
        </w:tc>
        <w:tc>
          <w:tcPr>
            <w:tcW w:w="1685" w:type="dxa"/>
            <w:noWrap/>
            <w:vAlign w:val="center"/>
            <w:hideMark/>
          </w:tcPr>
          <w:p w14:paraId="1B8E4205" w14:textId="77777777" w:rsidR="009C052C" w:rsidRPr="00270D11" w:rsidRDefault="009C052C" w:rsidP="00732404">
            <w:pPr>
              <w:pStyle w:val="a3"/>
              <w:ind w:left="0"/>
              <w:jc w:val="center"/>
              <w:rPr>
                <w:rFonts w:cs="Times New Roman"/>
                <w:sz w:val="18"/>
                <w:szCs w:val="18"/>
              </w:rPr>
            </w:pPr>
            <w:r w:rsidRPr="00270D11">
              <w:rPr>
                <w:sz w:val="18"/>
                <w:szCs w:val="18"/>
              </w:rPr>
              <w:t>94,3</w:t>
            </w:r>
          </w:p>
        </w:tc>
        <w:tc>
          <w:tcPr>
            <w:tcW w:w="1692" w:type="dxa"/>
            <w:noWrap/>
            <w:vAlign w:val="center"/>
            <w:hideMark/>
          </w:tcPr>
          <w:p w14:paraId="3B8774EF" w14:textId="77777777" w:rsidR="009C052C" w:rsidRPr="00270D11" w:rsidRDefault="009C052C" w:rsidP="00732404">
            <w:pPr>
              <w:pStyle w:val="a3"/>
              <w:ind w:left="0"/>
              <w:jc w:val="center"/>
              <w:rPr>
                <w:rFonts w:cs="Times New Roman"/>
                <w:sz w:val="18"/>
                <w:szCs w:val="18"/>
              </w:rPr>
            </w:pPr>
            <w:r w:rsidRPr="00270D11">
              <w:rPr>
                <w:sz w:val="18"/>
                <w:szCs w:val="18"/>
              </w:rPr>
              <w:t>20,6</w:t>
            </w:r>
          </w:p>
        </w:tc>
        <w:tc>
          <w:tcPr>
            <w:tcW w:w="1496" w:type="dxa"/>
            <w:noWrap/>
            <w:vAlign w:val="center"/>
            <w:hideMark/>
          </w:tcPr>
          <w:p w14:paraId="569DDABA" w14:textId="77777777" w:rsidR="009C052C" w:rsidRPr="00270D11" w:rsidRDefault="009C052C" w:rsidP="00732404">
            <w:pPr>
              <w:pStyle w:val="a3"/>
              <w:ind w:left="0"/>
              <w:jc w:val="center"/>
              <w:rPr>
                <w:rFonts w:cs="Times New Roman"/>
                <w:sz w:val="18"/>
                <w:szCs w:val="18"/>
              </w:rPr>
            </w:pPr>
            <w:r w:rsidRPr="00270D11">
              <w:rPr>
                <w:sz w:val="18"/>
                <w:szCs w:val="18"/>
              </w:rPr>
              <w:t>19,5</w:t>
            </w:r>
          </w:p>
        </w:tc>
        <w:tc>
          <w:tcPr>
            <w:tcW w:w="1551" w:type="dxa"/>
            <w:noWrap/>
            <w:vAlign w:val="center"/>
            <w:hideMark/>
          </w:tcPr>
          <w:p w14:paraId="00DCEC9D" w14:textId="77777777" w:rsidR="009C052C" w:rsidRPr="00270D11" w:rsidRDefault="009C052C" w:rsidP="00732404">
            <w:pPr>
              <w:pStyle w:val="a3"/>
              <w:ind w:left="0"/>
              <w:jc w:val="center"/>
              <w:rPr>
                <w:rFonts w:cs="Times New Roman"/>
                <w:sz w:val="18"/>
                <w:szCs w:val="18"/>
              </w:rPr>
            </w:pPr>
            <w:r w:rsidRPr="00270D11">
              <w:rPr>
                <w:sz w:val="18"/>
                <w:szCs w:val="18"/>
              </w:rPr>
              <w:t>3,8</w:t>
            </w:r>
          </w:p>
        </w:tc>
      </w:tr>
      <w:tr w:rsidR="00270D11" w:rsidRPr="00270D11" w14:paraId="25CD2F69" w14:textId="77777777" w:rsidTr="00732404">
        <w:trPr>
          <w:trHeight w:val="255"/>
        </w:trPr>
        <w:tc>
          <w:tcPr>
            <w:tcW w:w="1974" w:type="dxa"/>
            <w:noWrap/>
            <w:vAlign w:val="center"/>
            <w:hideMark/>
          </w:tcPr>
          <w:p w14:paraId="31D38591" w14:textId="77777777" w:rsidR="009C052C" w:rsidRPr="00270D11" w:rsidRDefault="009C052C" w:rsidP="00732404">
            <w:pPr>
              <w:pStyle w:val="a3"/>
              <w:ind w:left="0"/>
              <w:jc w:val="left"/>
              <w:rPr>
                <w:rFonts w:cs="Times New Roman"/>
                <w:sz w:val="18"/>
                <w:szCs w:val="18"/>
              </w:rPr>
            </w:pPr>
            <w:r w:rsidRPr="00270D11">
              <w:rPr>
                <w:sz w:val="18"/>
                <w:szCs w:val="18"/>
              </w:rPr>
              <w:t>Кипр</w:t>
            </w:r>
          </w:p>
        </w:tc>
        <w:tc>
          <w:tcPr>
            <w:tcW w:w="1551" w:type="dxa"/>
            <w:noWrap/>
            <w:vAlign w:val="center"/>
            <w:hideMark/>
          </w:tcPr>
          <w:p w14:paraId="1AB7EB5D" w14:textId="77777777" w:rsidR="009C052C" w:rsidRPr="00270D11" w:rsidRDefault="009C052C" w:rsidP="00732404">
            <w:pPr>
              <w:pStyle w:val="a3"/>
              <w:ind w:left="0"/>
              <w:jc w:val="center"/>
              <w:rPr>
                <w:rFonts w:cs="Times New Roman"/>
                <w:sz w:val="18"/>
                <w:szCs w:val="18"/>
              </w:rPr>
            </w:pPr>
            <w:r w:rsidRPr="00270D11">
              <w:rPr>
                <w:sz w:val="18"/>
                <w:szCs w:val="18"/>
              </w:rPr>
              <w:t>9,9</w:t>
            </w:r>
          </w:p>
        </w:tc>
        <w:tc>
          <w:tcPr>
            <w:tcW w:w="1692" w:type="dxa"/>
            <w:noWrap/>
            <w:vAlign w:val="center"/>
            <w:hideMark/>
          </w:tcPr>
          <w:p w14:paraId="1CCD008A" w14:textId="77777777" w:rsidR="009C052C" w:rsidRPr="00270D11" w:rsidRDefault="009C052C" w:rsidP="00732404">
            <w:pPr>
              <w:pStyle w:val="a3"/>
              <w:ind w:left="0"/>
              <w:jc w:val="center"/>
              <w:rPr>
                <w:rFonts w:cs="Times New Roman"/>
                <w:sz w:val="18"/>
                <w:szCs w:val="18"/>
              </w:rPr>
            </w:pPr>
            <w:r w:rsidRPr="00270D11">
              <w:rPr>
                <w:sz w:val="18"/>
                <w:szCs w:val="18"/>
              </w:rPr>
              <w:t>13,3</w:t>
            </w:r>
          </w:p>
        </w:tc>
        <w:tc>
          <w:tcPr>
            <w:tcW w:w="1551" w:type="dxa"/>
            <w:noWrap/>
            <w:vAlign w:val="center"/>
            <w:hideMark/>
          </w:tcPr>
          <w:p w14:paraId="7F9A78FC" w14:textId="77777777" w:rsidR="009C052C" w:rsidRPr="00270D11" w:rsidRDefault="009C052C" w:rsidP="00732404">
            <w:pPr>
              <w:pStyle w:val="a3"/>
              <w:ind w:left="0"/>
              <w:jc w:val="center"/>
              <w:rPr>
                <w:rFonts w:cs="Times New Roman"/>
                <w:sz w:val="18"/>
                <w:szCs w:val="18"/>
              </w:rPr>
            </w:pPr>
            <w:r w:rsidRPr="00270D11">
              <w:rPr>
                <w:sz w:val="18"/>
                <w:szCs w:val="18"/>
              </w:rPr>
              <w:t>6,6</w:t>
            </w:r>
          </w:p>
        </w:tc>
        <w:tc>
          <w:tcPr>
            <w:tcW w:w="1409" w:type="dxa"/>
            <w:noWrap/>
            <w:vAlign w:val="center"/>
            <w:hideMark/>
          </w:tcPr>
          <w:p w14:paraId="642046FE" w14:textId="77777777" w:rsidR="009C052C" w:rsidRPr="00270D11" w:rsidRDefault="009C052C" w:rsidP="00732404">
            <w:pPr>
              <w:pStyle w:val="a3"/>
              <w:ind w:left="0"/>
              <w:jc w:val="center"/>
              <w:rPr>
                <w:rFonts w:cs="Times New Roman"/>
                <w:sz w:val="18"/>
                <w:szCs w:val="18"/>
              </w:rPr>
            </w:pPr>
            <w:r w:rsidRPr="00270D11">
              <w:rPr>
                <w:sz w:val="18"/>
                <w:szCs w:val="18"/>
              </w:rPr>
              <w:t>6,7</w:t>
            </w:r>
          </w:p>
        </w:tc>
        <w:tc>
          <w:tcPr>
            <w:tcW w:w="1685" w:type="dxa"/>
            <w:noWrap/>
            <w:vAlign w:val="center"/>
            <w:hideMark/>
          </w:tcPr>
          <w:p w14:paraId="45506A65" w14:textId="77777777" w:rsidR="009C052C" w:rsidRPr="00270D11" w:rsidRDefault="009C052C" w:rsidP="00732404">
            <w:pPr>
              <w:pStyle w:val="a3"/>
              <w:ind w:left="0"/>
              <w:jc w:val="center"/>
              <w:rPr>
                <w:rFonts w:cs="Times New Roman"/>
                <w:sz w:val="18"/>
                <w:szCs w:val="18"/>
              </w:rPr>
            </w:pPr>
            <w:r w:rsidRPr="00270D11">
              <w:rPr>
                <w:sz w:val="18"/>
                <w:szCs w:val="18"/>
              </w:rPr>
              <w:t>134,4</w:t>
            </w:r>
          </w:p>
        </w:tc>
        <w:tc>
          <w:tcPr>
            <w:tcW w:w="1692" w:type="dxa"/>
            <w:noWrap/>
            <w:vAlign w:val="center"/>
            <w:hideMark/>
          </w:tcPr>
          <w:p w14:paraId="390E82A7"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496" w:type="dxa"/>
            <w:noWrap/>
            <w:vAlign w:val="center"/>
            <w:hideMark/>
          </w:tcPr>
          <w:p w14:paraId="7CB711F6" w14:textId="77777777" w:rsidR="009C052C" w:rsidRPr="00270D11" w:rsidRDefault="009C052C" w:rsidP="00732404">
            <w:pPr>
              <w:pStyle w:val="a3"/>
              <w:ind w:left="0"/>
              <w:jc w:val="center"/>
              <w:rPr>
                <w:rFonts w:cs="Times New Roman"/>
                <w:sz w:val="18"/>
                <w:szCs w:val="18"/>
              </w:rPr>
            </w:pPr>
            <w:r w:rsidRPr="00270D11">
              <w:rPr>
                <w:sz w:val="18"/>
                <w:szCs w:val="18"/>
              </w:rPr>
              <w:t>63,2</w:t>
            </w:r>
          </w:p>
        </w:tc>
        <w:tc>
          <w:tcPr>
            <w:tcW w:w="1551" w:type="dxa"/>
            <w:noWrap/>
            <w:vAlign w:val="center"/>
            <w:hideMark/>
          </w:tcPr>
          <w:p w14:paraId="16390DA5" w14:textId="77777777" w:rsidR="009C052C" w:rsidRPr="00270D11" w:rsidRDefault="009C052C" w:rsidP="00732404">
            <w:pPr>
              <w:pStyle w:val="a3"/>
              <w:ind w:left="0"/>
              <w:jc w:val="center"/>
              <w:rPr>
                <w:rFonts w:cs="Times New Roman"/>
                <w:sz w:val="18"/>
                <w:szCs w:val="18"/>
              </w:rPr>
            </w:pPr>
            <w:r w:rsidRPr="00270D11">
              <w:rPr>
                <w:sz w:val="18"/>
                <w:szCs w:val="18"/>
              </w:rPr>
              <w:t>6,8</w:t>
            </w:r>
          </w:p>
        </w:tc>
      </w:tr>
      <w:tr w:rsidR="00270D11" w:rsidRPr="00270D11" w14:paraId="45D95676" w14:textId="77777777" w:rsidTr="00732404">
        <w:trPr>
          <w:trHeight w:val="255"/>
        </w:trPr>
        <w:tc>
          <w:tcPr>
            <w:tcW w:w="1974" w:type="dxa"/>
            <w:noWrap/>
            <w:vAlign w:val="center"/>
            <w:hideMark/>
          </w:tcPr>
          <w:p w14:paraId="4BA09906" w14:textId="77777777" w:rsidR="009C052C" w:rsidRPr="00270D11" w:rsidRDefault="009C052C" w:rsidP="00732404">
            <w:pPr>
              <w:pStyle w:val="a3"/>
              <w:ind w:left="0"/>
              <w:jc w:val="left"/>
              <w:rPr>
                <w:rFonts w:cs="Times New Roman"/>
                <w:sz w:val="18"/>
                <w:szCs w:val="18"/>
              </w:rPr>
            </w:pPr>
            <w:r w:rsidRPr="00270D11">
              <w:rPr>
                <w:sz w:val="18"/>
                <w:szCs w:val="18"/>
              </w:rPr>
              <w:t>Оман</w:t>
            </w:r>
          </w:p>
        </w:tc>
        <w:tc>
          <w:tcPr>
            <w:tcW w:w="1551" w:type="dxa"/>
            <w:noWrap/>
            <w:vAlign w:val="center"/>
            <w:hideMark/>
          </w:tcPr>
          <w:p w14:paraId="6B1B58C3" w14:textId="77777777" w:rsidR="009C052C" w:rsidRPr="00270D11" w:rsidRDefault="009C052C" w:rsidP="00732404">
            <w:pPr>
              <w:pStyle w:val="a3"/>
              <w:ind w:left="0"/>
              <w:jc w:val="center"/>
              <w:rPr>
                <w:rFonts w:cs="Times New Roman"/>
                <w:sz w:val="18"/>
                <w:szCs w:val="18"/>
              </w:rPr>
            </w:pPr>
            <w:r w:rsidRPr="00270D11">
              <w:rPr>
                <w:sz w:val="18"/>
                <w:szCs w:val="18"/>
              </w:rPr>
              <w:t>13,8</w:t>
            </w:r>
          </w:p>
        </w:tc>
        <w:tc>
          <w:tcPr>
            <w:tcW w:w="1692" w:type="dxa"/>
            <w:noWrap/>
            <w:vAlign w:val="center"/>
            <w:hideMark/>
          </w:tcPr>
          <w:p w14:paraId="13292C06" w14:textId="77777777" w:rsidR="009C052C" w:rsidRPr="00270D11" w:rsidRDefault="009C052C" w:rsidP="00732404">
            <w:pPr>
              <w:pStyle w:val="a3"/>
              <w:ind w:left="0"/>
              <w:jc w:val="center"/>
              <w:rPr>
                <w:rFonts w:cs="Times New Roman"/>
                <w:sz w:val="18"/>
                <w:szCs w:val="18"/>
              </w:rPr>
            </w:pPr>
            <w:r w:rsidRPr="00270D11">
              <w:rPr>
                <w:sz w:val="18"/>
                <w:szCs w:val="18"/>
              </w:rPr>
              <w:t>11,0</w:t>
            </w:r>
          </w:p>
        </w:tc>
        <w:tc>
          <w:tcPr>
            <w:tcW w:w="1551" w:type="dxa"/>
            <w:noWrap/>
            <w:vAlign w:val="center"/>
            <w:hideMark/>
          </w:tcPr>
          <w:p w14:paraId="2D8AAD56" w14:textId="77777777" w:rsidR="009C052C" w:rsidRPr="00270D11" w:rsidRDefault="009C052C" w:rsidP="00732404">
            <w:pPr>
              <w:pStyle w:val="a3"/>
              <w:ind w:left="0"/>
              <w:jc w:val="center"/>
              <w:rPr>
                <w:rFonts w:cs="Times New Roman"/>
                <w:sz w:val="18"/>
                <w:szCs w:val="18"/>
              </w:rPr>
            </w:pPr>
            <w:r w:rsidRPr="00270D11">
              <w:rPr>
                <w:sz w:val="18"/>
                <w:szCs w:val="18"/>
              </w:rPr>
              <w:t>6,1</w:t>
            </w:r>
          </w:p>
        </w:tc>
        <w:tc>
          <w:tcPr>
            <w:tcW w:w="1409" w:type="dxa"/>
            <w:noWrap/>
            <w:vAlign w:val="center"/>
            <w:hideMark/>
          </w:tcPr>
          <w:p w14:paraId="3C2876D6"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685" w:type="dxa"/>
            <w:noWrap/>
            <w:vAlign w:val="center"/>
            <w:hideMark/>
          </w:tcPr>
          <w:p w14:paraId="7763CB3A" w14:textId="77777777" w:rsidR="009C052C" w:rsidRPr="00270D11" w:rsidRDefault="009C052C" w:rsidP="00732404">
            <w:pPr>
              <w:pStyle w:val="a3"/>
              <w:ind w:left="0"/>
              <w:jc w:val="center"/>
              <w:rPr>
                <w:rFonts w:cs="Times New Roman"/>
                <w:sz w:val="18"/>
                <w:szCs w:val="18"/>
              </w:rPr>
            </w:pPr>
            <w:r w:rsidRPr="00270D11">
              <w:rPr>
                <w:sz w:val="18"/>
                <w:szCs w:val="18"/>
              </w:rPr>
              <w:t>79,6</w:t>
            </w:r>
          </w:p>
        </w:tc>
        <w:tc>
          <w:tcPr>
            <w:tcW w:w="1692" w:type="dxa"/>
            <w:noWrap/>
            <w:vAlign w:val="center"/>
            <w:hideMark/>
          </w:tcPr>
          <w:p w14:paraId="4A7867F5" w14:textId="77777777" w:rsidR="009C052C" w:rsidRPr="00270D11" w:rsidRDefault="009C052C" w:rsidP="00732404">
            <w:pPr>
              <w:pStyle w:val="a3"/>
              <w:ind w:left="0"/>
              <w:jc w:val="center"/>
              <w:rPr>
                <w:rFonts w:cs="Times New Roman"/>
                <w:sz w:val="18"/>
                <w:szCs w:val="18"/>
              </w:rPr>
            </w:pPr>
            <w:r w:rsidRPr="00270D11">
              <w:rPr>
                <w:sz w:val="18"/>
                <w:szCs w:val="18"/>
              </w:rPr>
              <w:t>10,4</w:t>
            </w:r>
          </w:p>
        </w:tc>
        <w:tc>
          <w:tcPr>
            <w:tcW w:w="1496" w:type="dxa"/>
            <w:noWrap/>
            <w:vAlign w:val="center"/>
            <w:hideMark/>
          </w:tcPr>
          <w:p w14:paraId="0838ED76" w14:textId="77777777" w:rsidR="009C052C" w:rsidRPr="00270D11" w:rsidRDefault="009C052C" w:rsidP="00732404">
            <w:pPr>
              <w:pStyle w:val="a3"/>
              <w:ind w:left="0"/>
              <w:jc w:val="center"/>
              <w:rPr>
                <w:rFonts w:cs="Times New Roman"/>
                <w:sz w:val="18"/>
                <w:szCs w:val="18"/>
              </w:rPr>
            </w:pPr>
            <w:r w:rsidRPr="00270D11">
              <w:rPr>
                <w:sz w:val="18"/>
                <w:szCs w:val="18"/>
              </w:rPr>
              <w:t>5,5</w:t>
            </w:r>
          </w:p>
        </w:tc>
        <w:tc>
          <w:tcPr>
            <w:tcW w:w="1551" w:type="dxa"/>
            <w:noWrap/>
            <w:vAlign w:val="center"/>
            <w:hideMark/>
          </w:tcPr>
          <w:p w14:paraId="0AFA77FA" w14:textId="77777777" w:rsidR="009C052C" w:rsidRPr="00270D11" w:rsidRDefault="009C052C" w:rsidP="00732404">
            <w:pPr>
              <w:pStyle w:val="a3"/>
              <w:ind w:left="0"/>
              <w:jc w:val="center"/>
              <w:rPr>
                <w:rFonts w:cs="Times New Roman"/>
                <w:sz w:val="18"/>
                <w:szCs w:val="18"/>
              </w:rPr>
            </w:pPr>
            <w:r w:rsidRPr="00270D11">
              <w:rPr>
                <w:sz w:val="18"/>
                <w:szCs w:val="18"/>
              </w:rPr>
              <w:t>21,8</w:t>
            </w:r>
          </w:p>
        </w:tc>
      </w:tr>
      <w:tr w:rsidR="00270D11" w:rsidRPr="00270D11" w14:paraId="6559067D" w14:textId="77777777" w:rsidTr="00732404">
        <w:trPr>
          <w:trHeight w:val="255"/>
        </w:trPr>
        <w:tc>
          <w:tcPr>
            <w:tcW w:w="1974" w:type="dxa"/>
            <w:noWrap/>
            <w:vAlign w:val="center"/>
            <w:hideMark/>
          </w:tcPr>
          <w:p w14:paraId="3DD6BFE3" w14:textId="77777777" w:rsidR="009C052C" w:rsidRPr="00270D11" w:rsidRDefault="009C052C" w:rsidP="00732404">
            <w:pPr>
              <w:pStyle w:val="a3"/>
              <w:ind w:left="0"/>
              <w:jc w:val="left"/>
              <w:rPr>
                <w:rFonts w:cs="Times New Roman"/>
                <w:sz w:val="18"/>
                <w:szCs w:val="18"/>
              </w:rPr>
            </w:pPr>
            <w:r w:rsidRPr="00270D11">
              <w:rPr>
                <w:sz w:val="18"/>
                <w:szCs w:val="18"/>
              </w:rPr>
              <w:t>Сирия</w:t>
            </w:r>
          </w:p>
        </w:tc>
        <w:tc>
          <w:tcPr>
            <w:tcW w:w="1551" w:type="dxa"/>
            <w:noWrap/>
            <w:vAlign w:val="center"/>
            <w:hideMark/>
          </w:tcPr>
          <w:p w14:paraId="728C4B31" w14:textId="77777777" w:rsidR="009C052C" w:rsidRPr="00270D11" w:rsidRDefault="009C052C" w:rsidP="00732404">
            <w:pPr>
              <w:pStyle w:val="a3"/>
              <w:ind w:left="0"/>
              <w:jc w:val="center"/>
              <w:rPr>
                <w:rFonts w:cs="Times New Roman"/>
                <w:sz w:val="18"/>
                <w:szCs w:val="18"/>
              </w:rPr>
            </w:pPr>
            <w:r w:rsidRPr="00270D11">
              <w:rPr>
                <w:sz w:val="18"/>
                <w:szCs w:val="18"/>
              </w:rPr>
              <w:t>50,9</w:t>
            </w:r>
          </w:p>
        </w:tc>
        <w:tc>
          <w:tcPr>
            <w:tcW w:w="1692" w:type="dxa"/>
            <w:noWrap/>
            <w:vAlign w:val="center"/>
            <w:hideMark/>
          </w:tcPr>
          <w:p w14:paraId="0B2D8DF1" w14:textId="77777777" w:rsidR="009C052C" w:rsidRPr="00270D11" w:rsidRDefault="009C052C" w:rsidP="00732404">
            <w:pPr>
              <w:pStyle w:val="a3"/>
              <w:ind w:left="0"/>
              <w:jc w:val="center"/>
              <w:rPr>
                <w:rFonts w:cs="Times New Roman"/>
                <w:sz w:val="18"/>
                <w:szCs w:val="18"/>
              </w:rPr>
            </w:pPr>
            <w:r w:rsidRPr="00270D11">
              <w:rPr>
                <w:sz w:val="18"/>
                <w:szCs w:val="18"/>
              </w:rPr>
              <w:t>10,2</w:t>
            </w:r>
          </w:p>
        </w:tc>
        <w:tc>
          <w:tcPr>
            <w:tcW w:w="1551" w:type="dxa"/>
            <w:noWrap/>
            <w:vAlign w:val="center"/>
            <w:hideMark/>
          </w:tcPr>
          <w:p w14:paraId="6DAB02D5"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409" w:type="dxa"/>
            <w:noWrap/>
            <w:vAlign w:val="center"/>
            <w:hideMark/>
          </w:tcPr>
          <w:p w14:paraId="54988CA1" w14:textId="77777777" w:rsidR="009C052C" w:rsidRPr="00270D11" w:rsidRDefault="009C052C" w:rsidP="00732404">
            <w:pPr>
              <w:pStyle w:val="a3"/>
              <w:ind w:left="0"/>
              <w:jc w:val="center"/>
              <w:rPr>
                <w:rFonts w:cs="Times New Roman"/>
                <w:sz w:val="18"/>
                <w:szCs w:val="18"/>
              </w:rPr>
            </w:pPr>
            <w:r w:rsidRPr="00270D11">
              <w:rPr>
                <w:sz w:val="18"/>
                <w:szCs w:val="18"/>
              </w:rPr>
              <w:t>5,3</w:t>
            </w:r>
          </w:p>
        </w:tc>
        <w:tc>
          <w:tcPr>
            <w:tcW w:w="1685" w:type="dxa"/>
            <w:noWrap/>
            <w:vAlign w:val="center"/>
            <w:hideMark/>
          </w:tcPr>
          <w:p w14:paraId="7B57E203" w14:textId="77777777" w:rsidR="009C052C" w:rsidRPr="00270D11" w:rsidRDefault="009C052C" w:rsidP="00732404">
            <w:pPr>
              <w:pStyle w:val="a3"/>
              <w:ind w:left="0"/>
              <w:jc w:val="center"/>
              <w:rPr>
                <w:rFonts w:cs="Times New Roman"/>
                <w:sz w:val="18"/>
                <w:szCs w:val="18"/>
              </w:rPr>
            </w:pPr>
            <w:r w:rsidRPr="00270D11">
              <w:rPr>
                <w:sz w:val="18"/>
                <w:szCs w:val="18"/>
              </w:rPr>
              <w:t>19,9</w:t>
            </w:r>
          </w:p>
        </w:tc>
        <w:tc>
          <w:tcPr>
            <w:tcW w:w="1692" w:type="dxa"/>
            <w:noWrap/>
            <w:vAlign w:val="center"/>
            <w:hideMark/>
          </w:tcPr>
          <w:p w14:paraId="75869202" w14:textId="77777777" w:rsidR="009C052C" w:rsidRPr="00270D11" w:rsidRDefault="009C052C" w:rsidP="00732404">
            <w:pPr>
              <w:pStyle w:val="a3"/>
              <w:ind w:left="0"/>
              <w:jc w:val="center"/>
              <w:rPr>
                <w:rFonts w:cs="Times New Roman"/>
                <w:sz w:val="18"/>
                <w:szCs w:val="18"/>
              </w:rPr>
            </w:pPr>
            <w:r w:rsidRPr="00270D11">
              <w:rPr>
                <w:sz w:val="18"/>
                <w:szCs w:val="18"/>
              </w:rPr>
              <w:t>6,7</w:t>
            </w:r>
          </w:p>
        </w:tc>
        <w:tc>
          <w:tcPr>
            <w:tcW w:w="1496" w:type="dxa"/>
            <w:noWrap/>
            <w:vAlign w:val="center"/>
            <w:hideMark/>
          </w:tcPr>
          <w:p w14:paraId="469C5FEC" w14:textId="77777777" w:rsidR="009C052C" w:rsidRPr="00270D11" w:rsidRDefault="009C052C" w:rsidP="00732404">
            <w:pPr>
              <w:pStyle w:val="a3"/>
              <w:ind w:left="0"/>
              <w:jc w:val="center"/>
              <w:rPr>
                <w:rFonts w:cs="Times New Roman"/>
                <w:sz w:val="18"/>
                <w:szCs w:val="18"/>
              </w:rPr>
            </w:pPr>
            <w:r w:rsidRPr="00270D11">
              <w:rPr>
                <w:sz w:val="18"/>
                <w:szCs w:val="18"/>
              </w:rPr>
              <w:t>34,0</w:t>
            </w:r>
          </w:p>
        </w:tc>
        <w:tc>
          <w:tcPr>
            <w:tcW w:w="1551" w:type="dxa"/>
            <w:noWrap/>
            <w:vAlign w:val="center"/>
            <w:hideMark/>
          </w:tcPr>
          <w:p w14:paraId="7818AAAF" w14:textId="77777777" w:rsidR="009C052C" w:rsidRPr="00270D11" w:rsidRDefault="009C052C" w:rsidP="00732404">
            <w:pPr>
              <w:pStyle w:val="a3"/>
              <w:ind w:left="0"/>
              <w:jc w:val="center"/>
              <w:rPr>
                <w:rFonts w:cs="Times New Roman"/>
                <w:sz w:val="18"/>
                <w:szCs w:val="18"/>
              </w:rPr>
            </w:pPr>
            <w:r w:rsidRPr="00270D11">
              <w:rPr>
                <w:sz w:val="18"/>
                <w:szCs w:val="18"/>
              </w:rPr>
              <w:t>14,4</w:t>
            </w:r>
          </w:p>
        </w:tc>
      </w:tr>
      <w:tr w:rsidR="00270D11" w:rsidRPr="00270D11" w14:paraId="4EEB6C9C" w14:textId="77777777" w:rsidTr="00732404">
        <w:trPr>
          <w:trHeight w:val="255"/>
        </w:trPr>
        <w:tc>
          <w:tcPr>
            <w:tcW w:w="1974" w:type="dxa"/>
            <w:noWrap/>
            <w:vAlign w:val="center"/>
            <w:hideMark/>
          </w:tcPr>
          <w:p w14:paraId="235AE0A0" w14:textId="77777777" w:rsidR="009C052C" w:rsidRPr="00270D11" w:rsidRDefault="009C052C" w:rsidP="00732404">
            <w:pPr>
              <w:pStyle w:val="a3"/>
              <w:ind w:left="0"/>
              <w:jc w:val="left"/>
              <w:rPr>
                <w:rFonts w:cs="Times New Roman"/>
                <w:sz w:val="18"/>
                <w:szCs w:val="18"/>
              </w:rPr>
            </w:pPr>
            <w:r w:rsidRPr="00270D11">
              <w:rPr>
                <w:sz w:val="18"/>
                <w:szCs w:val="18"/>
              </w:rPr>
              <w:t>Бахрейн</w:t>
            </w:r>
          </w:p>
        </w:tc>
        <w:tc>
          <w:tcPr>
            <w:tcW w:w="1551" w:type="dxa"/>
            <w:noWrap/>
            <w:vAlign w:val="center"/>
            <w:hideMark/>
          </w:tcPr>
          <w:p w14:paraId="70680D39" w14:textId="77777777" w:rsidR="009C052C" w:rsidRPr="00270D11" w:rsidRDefault="009C052C" w:rsidP="00732404">
            <w:pPr>
              <w:pStyle w:val="a3"/>
              <w:ind w:left="0"/>
              <w:jc w:val="center"/>
              <w:rPr>
                <w:rFonts w:cs="Times New Roman"/>
                <w:sz w:val="18"/>
                <w:szCs w:val="18"/>
              </w:rPr>
            </w:pPr>
            <w:r w:rsidRPr="00270D11">
              <w:rPr>
                <w:sz w:val="18"/>
                <w:szCs w:val="18"/>
              </w:rPr>
              <w:t>5,8</w:t>
            </w:r>
          </w:p>
        </w:tc>
        <w:tc>
          <w:tcPr>
            <w:tcW w:w="1692" w:type="dxa"/>
            <w:noWrap/>
            <w:vAlign w:val="center"/>
            <w:hideMark/>
          </w:tcPr>
          <w:p w14:paraId="62D03F43" w14:textId="77777777" w:rsidR="009C052C" w:rsidRPr="00270D11" w:rsidRDefault="009C052C" w:rsidP="00732404">
            <w:pPr>
              <w:pStyle w:val="a3"/>
              <w:ind w:left="0"/>
              <w:jc w:val="center"/>
              <w:rPr>
                <w:rFonts w:cs="Times New Roman"/>
                <w:sz w:val="18"/>
                <w:szCs w:val="18"/>
              </w:rPr>
            </w:pPr>
            <w:r w:rsidRPr="00270D11">
              <w:rPr>
                <w:sz w:val="18"/>
                <w:szCs w:val="18"/>
              </w:rPr>
              <w:t>8,9</w:t>
            </w:r>
          </w:p>
        </w:tc>
        <w:tc>
          <w:tcPr>
            <w:tcW w:w="1551" w:type="dxa"/>
            <w:noWrap/>
            <w:vAlign w:val="center"/>
            <w:hideMark/>
          </w:tcPr>
          <w:p w14:paraId="6A17DB68" w14:textId="77777777" w:rsidR="009C052C" w:rsidRPr="00270D11" w:rsidRDefault="009C052C" w:rsidP="00732404">
            <w:pPr>
              <w:pStyle w:val="a3"/>
              <w:ind w:left="0"/>
              <w:jc w:val="center"/>
              <w:rPr>
                <w:rFonts w:cs="Times New Roman"/>
                <w:sz w:val="18"/>
                <w:szCs w:val="18"/>
              </w:rPr>
            </w:pPr>
            <w:r w:rsidRPr="00270D11">
              <w:rPr>
                <w:sz w:val="18"/>
                <w:szCs w:val="18"/>
              </w:rPr>
              <w:t>4,8</w:t>
            </w:r>
          </w:p>
        </w:tc>
        <w:tc>
          <w:tcPr>
            <w:tcW w:w="1409" w:type="dxa"/>
            <w:noWrap/>
            <w:vAlign w:val="center"/>
            <w:hideMark/>
          </w:tcPr>
          <w:p w14:paraId="30491E77" w14:textId="77777777" w:rsidR="009C052C" w:rsidRPr="00270D11" w:rsidRDefault="009C052C" w:rsidP="00732404">
            <w:pPr>
              <w:pStyle w:val="a3"/>
              <w:ind w:left="0"/>
              <w:jc w:val="center"/>
              <w:rPr>
                <w:rFonts w:cs="Times New Roman"/>
                <w:sz w:val="18"/>
                <w:szCs w:val="18"/>
              </w:rPr>
            </w:pPr>
            <w:r w:rsidRPr="00270D11">
              <w:rPr>
                <w:sz w:val="18"/>
                <w:szCs w:val="18"/>
              </w:rPr>
              <w:t>4,1</w:t>
            </w:r>
          </w:p>
        </w:tc>
        <w:tc>
          <w:tcPr>
            <w:tcW w:w="1685" w:type="dxa"/>
            <w:noWrap/>
            <w:vAlign w:val="center"/>
            <w:hideMark/>
          </w:tcPr>
          <w:p w14:paraId="00229479" w14:textId="77777777" w:rsidR="009C052C" w:rsidRPr="00270D11" w:rsidRDefault="009C052C" w:rsidP="00732404">
            <w:pPr>
              <w:pStyle w:val="a3"/>
              <w:ind w:left="0"/>
              <w:jc w:val="center"/>
              <w:rPr>
                <w:rFonts w:cs="Times New Roman"/>
                <w:sz w:val="18"/>
                <w:szCs w:val="18"/>
              </w:rPr>
            </w:pPr>
            <w:r w:rsidRPr="00270D11">
              <w:rPr>
                <w:sz w:val="18"/>
                <w:szCs w:val="18"/>
              </w:rPr>
              <w:t>152,4</w:t>
            </w:r>
          </w:p>
        </w:tc>
        <w:tc>
          <w:tcPr>
            <w:tcW w:w="1692" w:type="dxa"/>
            <w:noWrap/>
            <w:vAlign w:val="center"/>
            <w:hideMark/>
          </w:tcPr>
          <w:p w14:paraId="49A6A63F" w14:textId="77777777" w:rsidR="009C052C" w:rsidRPr="00270D11" w:rsidRDefault="009C052C" w:rsidP="00732404">
            <w:pPr>
              <w:pStyle w:val="a3"/>
              <w:ind w:left="0"/>
              <w:jc w:val="center"/>
              <w:rPr>
                <w:rFonts w:cs="Times New Roman"/>
                <w:sz w:val="18"/>
                <w:szCs w:val="18"/>
              </w:rPr>
            </w:pPr>
            <w:r w:rsidRPr="00270D11">
              <w:rPr>
                <w:sz w:val="18"/>
                <w:szCs w:val="18"/>
              </w:rPr>
              <w:t>7,8</w:t>
            </w:r>
          </w:p>
        </w:tc>
        <w:tc>
          <w:tcPr>
            <w:tcW w:w="1496" w:type="dxa"/>
            <w:noWrap/>
            <w:vAlign w:val="center"/>
            <w:hideMark/>
          </w:tcPr>
          <w:p w14:paraId="194492E3" w14:textId="77777777" w:rsidR="009C052C" w:rsidRPr="00270D11" w:rsidRDefault="009C052C" w:rsidP="00732404">
            <w:pPr>
              <w:pStyle w:val="a3"/>
              <w:ind w:left="0"/>
              <w:jc w:val="center"/>
              <w:rPr>
                <w:rFonts w:cs="Times New Roman"/>
                <w:sz w:val="18"/>
                <w:szCs w:val="18"/>
              </w:rPr>
            </w:pPr>
            <w:r w:rsidRPr="00270D11">
              <w:rPr>
                <w:sz w:val="18"/>
                <w:szCs w:val="18"/>
              </w:rPr>
              <w:t>12,4</w:t>
            </w:r>
          </w:p>
        </w:tc>
        <w:tc>
          <w:tcPr>
            <w:tcW w:w="1551" w:type="dxa"/>
            <w:noWrap/>
            <w:vAlign w:val="center"/>
            <w:hideMark/>
          </w:tcPr>
          <w:p w14:paraId="76C3C1B6" w14:textId="77777777" w:rsidR="009C052C" w:rsidRPr="00270D11" w:rsidRDefault="009C052C" w:rsidP="00732404">
            <w:pPr>
              <w:pStyle w:val="a3"/>
              <w:ind w:left="0"/>
              <w:jc w:val="center"/>
              <w:rPr>
                <w:rFonts w:cs="Times New Roman"/>
                <w:sz w:val="18"/>
                <w:szCs w:val="18"/>
              </w:rPr>
            </w:pPr>
            <w:r w:rsidRPr="00270D11">
              <w:rPr>
                <w:sz w:val="18"/>
                <w:szCs w:val="18"/>
              </w:rPr>
              <w:t>6,3</w:t>
            </w:r>
          </w:p>
        </w:tc>
      </w:tr>
      <w:tr w:rsidR="00270D11" w:rsidRPr="00270D11" w14:paraId="54C30D23" w14:textId="77777777" w:rsidTr="00732404">
        <w:trPr>
          <w:trHeight w:val="255"/>
        </w:trPr>
        <w:tc>
          <w:tcPr>
            <w:tcW w:w="1974" w:type="dxa"/>
            <w:noWrap/>
            <w:vAlign w:val="center"/>
            <w:hideMark/>
          </w:tcPr>
          <w:p w14:paraId="38B28280" w14:textId="77777777" w:rsidR="009C052C" w:rsidRPr="00270D11" w:rsidRDefault="009C052C" w:rsidP="00732404">
            <w:pPr>
              <w:pStyle w:val="a3"/>
              <w:ind w:left="0"/>
              <w:jc w:val="left"/>
              <w:rPr>
                <w:rFonts w:cs="Times New Roman"/>
                <w:sz w:val="18"/>
                <w:szCs w:val="18"/>
              </w:rPr>
            </w:pPr>
            <w:r w:rsidRPr="00270D11">
              <w:rPr>
                <w:sz w:val="18"/>
                <w:szCs w:val="18"/>
              </w:rPr>
              <w:t>Ливан</w:t>
            </w:r>
          </w:p>
        </w:tc>
        <w:tc>
          <w:tcPr>
            <w:tcW w:w="1551" w:type="dxa"/>
            <w:noWrap/>
            <w:vAlign w:val="center"/>
            <w:hideMark/>
          </w:tcPr>
          <w:p w14:paraId="33453C92" w14:textId="77777777" w:rsidR="009C052C" w:rsidRPr="00270D11" w:rsidRDefault="009C052C" w:rsidP="00732404">
            <w:pPr>
              <w:pStyle w:val="a3"/>
              <w:ind w:left="0"/>
              <w:jc w:val="center"/>
              <w:rPr>
                <w:rFonts w:cs="Times New Roman"/>
                <w:sz w:val="18"/>
                <w:szCs w:val="18"/>
              </w:rPr>
            </w:pPr>
            <w:r w:rsidRPr="00270D11">
              <w:rPr>
                <w:sz w:val="18"/>
                <w:szCs w:val="18"/>
              </w:rPr>
              <w:t>11,7</w:t>
            </w:r>
          </w:p>
        </w:tc>
        <w:tc>
          <w:tcPr>
            <w:tcW w:w="1692" w:type="dxa"/>
            <w:noWrap/>
            <w:vAlign w:val="center"/>
            <w:hideMark/>
          </w:tcPr>
          <w:p w14:paraId="02317F3D" w14:textId="77777777" w:rsidR="009C052C" w:rsidRPr="00270D11" w:rsidRDefault="009C052C" w:rsidP="00732404">
            <w:pPr>
              <w:pStyle w:val="a3"/>
              <w:ind w:left="0"/>
              <w:jc w:val="center"/>
              <w:rPr>
                <w:rFonts w:cs="Times New Roman"/>
                <w:sz w:val="18"/>
                <w:szCs w:val="18"/>
              </w:rPr>
            </w:pPr>
            <w:r w:rsidRPr="00270D11">
              <w:rPr>
                <w:sz w:val="18"/>
                <w:szCs w:val="18"/>
              </w:rPr>
              <w:t>8,6</w:t>
            </w:r>
          </w:p>
        </w:tc>
        <w:tc>
          <w:tcPr>
            <w:tcW w:w="1551" w:type="dxa"/>
            <w:noWrap/>
            <w:vAlign w:val="center"/>
            <w:hideMark/>
          </w:tcPr>
          <w:p w14:paraId="3FEB049A"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409" w:type="dxa"/>
            <w:noWrap/>
            <w:vAlign w:val="center"/>
            <w:hideMark/>
          </w:tcPr>
          <w:p w14:paraId="361C5FB1" w14:textId="77777777" w:rsidR="009C052C" w:rsidRPr="00270D11" w:rsidRDefault="009C052C" w:rsidP="00732404">
            <w:pPr>
              <w:pStyle w:val="a3"/>
              <w:ind w:left="0"/>
              <w:jc w:val="center"/>
              <w:rPr>
                <w:rFonts w:cs="Times New Roman"/>
                <w:sz w:val="18"/>
                <w:szCs w:val="18"/>
              </w:rPr>
            </w:pPr>
            <w:r w:rsidRPr="00270D11">
              <w:rPr>
                <w:sz w:val="18"/>
                <w:szCs w:val="18"/>
              </w:rPr>
              <w:t>7,3</w:t>
            </w:r>
          </w:p>
        </w:tc>
        <w:tc>
          <w:tcPr>
            <w:tcW w:w="1685" w:type="dxa"/>
            <w:noWrap/>
            <w:vAlign w:val="center"/>
            <w:hideMark/>
          </w:tcPr>
          <w:p w14:paraId="798FC850" w14:textId="77777777" w:rsidR="009C052C" w:rsidRPr="00270D11" w:rsidRDefault="009C052C" w:rsidP="00732404">
            <w:pPr>
              <w:pStyle w:val="a3"/>
              <w:ind w:left="0"/>
              <w:jc w:val="center"/>
              <w:rPr>
                <w:rFonts w:cs="Times New Roman"/>
                <w:sz w:val="18"/>
                <w:szCs w:val="18"/>
              </w:rPr>
            </w:pPr>
            <w:r w:rsidRPr="00270D11">
              <w:rPr>
                <w:sz w:val="18"/>
                <w:szCs w:val="18"/>
              </w:rPr>
              <w:t>73,1</w:t>
            </w:r>
          </w:p>
        </w:tc>
        <w:tc>
          <w:tcPr>
            <w:tcW w:w="1692" w:type="dxa"/>
            <w:noWrap/>
            <w:vAlign w:val="center"/>
            <w:hideMark/>
          </w:tcPr>
          <w:p w14:paraId="1C049C0D" w14:textId="77777777" w:rsidR="009C052C" w:rsidRPr="00270D11" w:rsidRDefault="009C052C" w:rsidP="00732404">
            <w:pPr>
              <w:pStyle w:val="a3"/>
              <w:ind w:left="0"/>
              <w:jc w:val="center"/>
              <w:rPr>
                <w:rFonts w:cs="Times New Roman"/>
                <w:sz w:val="18"/>
                <w:szCs w:val="18"/>
              </w:rPr>
            </w:pPr>
            <w:r w:rsidRPr="00270D11">
              <w:rPr>
                <w:sz w:val="18"/>
                <w:szCs w:val="18"/>
              </w:rPr>
              <w:t>7,9</w:t>
            </w:r>
          </w:p>
        </w:tc>
        <w:tc>
          <w:tcPr>
            <w:tcW w:w="1496" w:type="dxa"/>
            <w:noWrap/>
            <w:vAlign w:val="center"/>
            <w:hideMark/>
          </w:tcPr>
          <w:p w14:paraId="77E36347" w14:textId="77777777" w:rsidR="009C052C" w:rsidRPr="00270D11" w:rsidRDefault="009C052C" w:rsidP="00732404">
            <w:pPr>
              <w:pStyle w:val="a3"/>
              <w:ind w:left="0"/>
              <w:jc w:val="center"/>
              <w:rPr>
                <w:rFonts w:cs="Times New Roman"/>
                <w:sz w:val="18"/>
                <w:szCs w:val="18"/>
              </w:rPr>
            </w:pPr>
            <w:r w:rsidRPr="00270D11">
              <w:rPr>
                <w:sz w:val="18"/>
                <w:szCs w:val="18"/>
              </w:rPr>
              <w:t>7,6</w:t>
            </w:r>
          </w:p>
        </w:tc>
        <w:tc>
          <w:tcPr>
            <w:tcW w:w="1551" w:type="dxa"/>
            <w:noWrap/>
            <w:vAlign w:val="center"/>
            <w:hideMark/>
          </w:tcPr>
          <w:p w14:paraId="6964A2B6" w14:textId="77777777" w:rsidR="009C052C" w:rsidRPr="00270D11" w:rsidRDefault="009C052C" w:rsidP="00732404">
            <w:pPr>
              <w:pStyle w:val="a3"/>
              <w:ind w:left="0"/>
              <w:jc w:val="center"/>
              <w:rPr>
                <w:rFonts w:cs="Times New Roman"/>
                <w:sz w:val="18"/>
                <w:szCs w:val="18"/>
              </w:rPr>
            </w:pPr>
            <w:r w:rsidRPr="00270D11">
              <w:rPr>
                <w:sz w:val="18"/>
                <w:szCs w:val="18"/>
              </w:rPr>
              <w:t>6,1</w:t>
            </w:r>
          </w:p>
        </w:tc>
      </w:tr>
      <w:tr w:rsidR="00270D11" w:rsidRPr="00270D11" w14:paraId="73B060E5" w14:textId="77777777" w:rsidTr="00732404">
        <w:trPr>
          <w:trHeight w:val="255"/>
        </w:trPr>
        <w:tc>
          <w:tcPr>
            <w:tcW w:w="1974" w:type="dxa"/>
            <w:noWrap/>
            <w:vAlign w:val="center"/>
            <w:hideMark/>
          </w:tcPr>
          <w:p w14:paraId="59DBDC91" w14:textId="77777777" w:rsidR="009C052C" w:rsidRPr="00270D11" w:rsidRDefault="009C052C" w:rsidP="00732404">
            <w:pPr>
              <w:pStyle w:val="a3"/>
              <w:ind w:left="0"/>
              <w:jc w:val="left"/>
              <w:rPr>
                <w:rFonts w:cs="Times New Roman"/>
                <w:sz w:val="18"/>
                <w:szCs w:val="18"/>
              </w:rPr>
            </w:pPr>
            <w:r w:rsidRPr="00270D11">
              <w:rPr>
                <w:sz w:val="18"/>
                <w:szCs w:val="18"/>
              </w:rPr>
              <w:t>Иордания</w:t>
            </w:r>
          </w:p>
        </w:tc>
        <w:tc>
          <w:tcPr>
            <w:tcW w:w="1551" w:type="dxa"/>
            <w:noWrap/>
            <w:vAlign w:val="center"/>
            <w:hideMark/>
          </w:tcPr>
          <w:p w14:paraId="62A9933F" w14:textId="77777777" w:rsidR="009C052C" w:rsidRPr="00270D11" w:rsidRDefault="009C052C" w:rsidP="00732404">
            <w:pPr>
              <w:pStyle w:val="a3"/>
              <w:ind w:left="0"/>
              <w:jc w:val="center"/>
              <w:rPr>
                <w:rFonts w:cs="Times New Roman"/>
                <w:sz w:val="18"/>
                <w:szCs w:val="18"/>
              </w:rPr>
            </w:pPr>
            <w:r w:rsidRPr="00270D11">
              <w:rPr>
                <w:sz w:val="18"/>
                <w:szCs w:val="18"/>
              </w:rPr>
              <w:t>6,7</w:t>
            </w:r>
          </w:p>
        </w:tc>
        <w:tc>
          <w:tcPr>
            <w:tcW w:w="1692" w:type="dxa"/>
            <w:noWrap/>
            <w:vAlign w:val="center"/>
            <w:hideMark/>
          </w:tcPr>
          <w:p w14:paraId="1E82B94C" w14:textId="77777777" w:rsidR="009C052C" w:rsidRPr="00270D11" w:rsidRDefault="009C052C" w:rsidP="00732404">
            <w:pPr>
              <w:pStyle w:val="a3"/>
              <w:ind w:left="0"/>
              <w:jc w:val="center"/>
              <w:rPr>
                <w:rFonts w:cs="Times New Roman"/>
                <w:sz w:val="18"/>
                <w:szCs w:val="18"/>
              </w:rPr>
            </w:pPr>
            <w:r w:rsidRPr="00270D11">
              <w:rPr>
                <w:sz w:val="18"/>
                <w:szCs w:val="18"/>
              </w:rPr>
              <w:t>8,4</w:t>
            </w:r>
          </w:p>
        </w:tc>
        <w:tc>
          <w:tcPr>
            <w:tcW w:w="1551" w:type="dxa"/>
            <w:noWrap/>
            <w:vAlign w:val="center"/>
            <w:hideMark/>
          </w:tcPr>
          <w:p w14:paraId="180B512F" w14:textId="77777777" w:rsidR="009C052C" w:rsidRPr="00270D11" w:rsidRDefault="009C052C" w:rsidP="00732404">
            <w:pPr>
              <w:pStyle w:val="a3"/>
              <w:ind w:left="0"/>
              <w:jc w:val="center"/>
              <w:rPr>
                <w:rFonts w:cs="Times New Roman"/>
                <w:sz w:val="18"/>
                <w:szCs w:val="18"/>
              </w:rPr>
            </w:pPr>
            <w:r w:rsidRPr="00270D11">
              <w:rPr>
                <w:sz w:val="18"/>
                <w:szCs w:val="18"/>
              </w:rPr>
              <w:t>3,5</w:t>
            </w:r>
          </w:p>
        </w:tc>
        <w:tc>
          <w:tcPr>
            <w:tcW w:w="1409" w:type="dxa"/>
            <w:noWrap/>
            <w:vAlign w:val="center"/>
            <w:hideMark/>
          </w:tcPr>
          <w:p w14:paraId="053630E0"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685" w:type="dxa"/>
            <w:noWrap/>
            <w:vAlign w:val="center"/>
            <w:hideMark/>
          </w:tcPr>
          <w:p w14:paraId="0AFDA8B7" w14:textId="77777777" w:rsidR="009C052C" w:rsidRPr="00270D11" w:rsidRDefault="009C052C" w:rsidP="00732404">
            <w:pPr>
              <w:pStyle w:val="a3"/>
              <w:ind w:left="0"/>
              <w:jc w:val="center"/>
              <w:rPr>
                <w:rFonts w:cs="Times New Roman"/>
                <w:sz w:val="18"/>
                <w:szCs w:val="18"/>
              </w:rPr>
            </w:pPr>
            <w:r w:rsidRPr="00270D11">
              <w:rPr>
                <w:sz w:val="18"/>
                <w:szCs w:val="18"/>
              </w:rPr>
              <w:t>124,6</w:t>
            </w:r>
          </w:p>
        </w:tc>
        <w:tc>
          <w:tcPr>
            <w:tcW w:w="1692" w:type="dxa"/>
            <w:noWrap/>
            <w:vAlign w:val="center"/>
            <w:hideMark/>
          </w:tcPr>
          <w:p w14:paraId="403E35D1" w14:textId="77777777" w:rsidR="009C052C" w:rsidRPr="00270D11" w:rsidRDefault="009C052C" w:rsidP="00732404">
            <w:pPr>
              <w:pStyle w:val="a3"/>
              <w:ind w:left="0"/>
              <w:jc w:val="center"/>
              <w:rPr>
                <w:rFonts w:cs="Times New Roman"/>
                <w:sz w:val="18"/>
                <w:szCs w:val="18"/>
              </w:rPr>
            </w:pPr>
            <w:r w:rsidRPr="00270D11">
              <w:rPr>
                <w:sz w:val="18"/>
                <w:szCs w:val="18"/>
              </w:rPr>
              <w:t>4,5</w:t>
            </w:r>
          </w:p>
        </w:tc>
        <w:tc>
          <w:tcPr>
            <w:tcW w:w="1496" w:type="dxa"/>
            <w:noWrap/>
            <w:vAlign w:val="center"/>
            <w:hideMark/>
          </w:tcPr>
          <w:p w14:paraId="2DA37BC0" w14:textId="77777777" w:rsidR="009C052C" w:rsidRPr="00270D11" w:rsidRDefault="009C052C" w:rsidP="00732404">
            <w:pPr>
              <w:pStyle w:val="a3"/>
              <w:ind w:left="0"/>
              <w:jc w:val="center"/>
              <w:rPr>
                <w:rFonts w:cs="Times New Roman"/>
                <w:sz w:val="18"/>
                <w:szCs w:val="18"/>
              </w:rPr>
            </w:pPr>
            <w:r w:rsidRPr="00270D11">
              <w:rPr>
                <w:sz w:val="18"/>
                <w:szCs w:val="18"/>
              </w:rPr>
              <w:t>46,4</w:t>
            </w:r>
          </w:p>
        </w:tc>
        <w:tc>
          <w:tcPr>
            <w:tcW w:w="1551" w:type="dxa"/>
            <w:noWrap/>
            <w:vAlign w:val="center"/>
            <w:hideMark/>
          </w:tcPr>
          <w:p w14:paraId="73CF5302" w14:textId="77777777" w:rsidR="009C052C" w:rsidRPr="00270D11" w:rsidRDefault="009C052C" w:rsidP="00732404">
            <w:pPr>
              <w:pStyle w:val="a3"/>
              <w:ind w:left="0"/>
              <w:jc w:val="center"/>
              <w:rPr>
                <w:rFonts w:cs="Times New Roman"/>
                <w:sz w:val="18"/>
                <w:szCs w:val="18"/>
              </w:rPr>
            </w:pPr>
            <w:r w:rsidRPr="00270D11">
              <w:rPr>
                <w:sz w:val="18"/>
                <w:szCs w:val="18"/>
              </w:rPr>
              <w:t>26,4</w:t>
            </w:r>
          </w:p>
        </w:tc>
      </w:tr>
      <w:tr w:rsidR="00270D11" w:rsidRPr="00270D11" w14:paraId="1FF0745F" w14:textId="77777777" w:rsidTr="00732404">
        <w:trPr>
          <w:trHeight w:val="255"/>
        </w:trPr>
        <w:tc>
          <w:tcPr>
            <w:tcW w:w="1974" w:type="dxa"/>
            <w:noWrap/>
            <w:vAlign w:val="center"/>
            <w:hideMark/>
          </w:tcPr>
          <w:p w14:paraId="5082240E" w14:textId="77777777" w:rsidR="009C052C" w:rsidRPr="00270D11" w:rsidRDefault="009C052C" w:rsidP="00732404">
            <w:pPr>
              <w:pStyle w:val="a3"/>
              <w:ind w:left="0"/>
              <w:jc w:val="left"/>
              <w:rPr>
                <w:rFonts w:cs="Times New Roman"/>
                <w:sz w:val="18"/>
                <w:szCs w:val="18"/>
              </w:rPr>
            </w:pPr>
            <w:r w:rsidRPr="00270D11">
              <w:rPr>
                <w:sz w:val="18"/>
                <w:szCs w:val="18"/>
              </w:rPr>
              <w:t>Катар</w:t>
            </w:r>
          </w:p>
        </w:tc>
        <w:tc>
          <w:tcPr>
            <w:tcW w:w="1551" w:type="dxa"/>
            <w:noWrap/>
            <w:vAlign w:val="center"/>
            <w:hideMark/>
          </w:tcPr>
          <w:p w14:paraId="2BAE1876" w14:textId="77777777" w:rsidR="009C052C" w:rsidRPr="00270D11" w:rsidRDefault="009C052C" w:rsidP="00732404">
            <w:pPr>
              <w:pStyle w:val="a3"/>
              <w:ind w:left="0"/>
              <w:jc w:val="center"/>
              <w:rPr>
                <w:rFonts w:cs="Times New Roman"/>
                <w:sz w:val="18"/>
                <w:szCs w:val="18"/>
              </w:rPr>
            </w:pPr>
            <w:r w:rsidRPr="00270D11">
              <w:rPr>
                <w:sz w:val="18"/>
                <w:szCs w:val="18"/>
              </w:rPr>
              <w:t>8,1</w:t>
            </w:r>
          </w:p>
        </w:tc>
        <w:tc>
          <w:tcPr>
            <w:tcW w:w="1692" w:type="dxa"/>
            <w:noWrap/>
            <w:vAlign w:val="center"/>
            <w:hideMark/>
          </w:tcPr>
          <w:p w14:paraId="50ED2582" w14:textId="77777777" w:rsidR="009C052C" w:rsidRPr="00270D11" w:rsidRDefault="009C052C" w:rsidP="00732404">
            <w:pPr>
              <w:pStyle w:val="a3"/>
              <w:ind w:left="0"/>
              <w:jc w:val="center"/>
              <w:rPr>
                <w:rFonts w:cs="Times New Roman"/>
                <w:sz w:val="18"/>
                <w:szCs w:val="18"/>
              </w:rPr>
            </w:pPr>
            <w:r w:rsidRPr="00270D11">
              <w:rPr>
                <w:sz w:val="18"/>
                <w:szCs w:val="18"/>
              </w:rPr>
              <w:t>7,1</w:t>
            </w:r>
          </w:p>
        </w:tc>
        <w:tc>
          <w:tcPr>
            <w:tcW w:w="1551" w:type="dxa"/>
            <w:noWrap/>
            <w:vAlign w:val="center"/>
            <w:hideMark/>
          </w:tcPr>
          <w:p w14:paraId="34C4C05F" w14:textId="77777777" w:rsidR="009C052C" w:rsidRPr="00270D11" w:rsidRDefault="009C052C" w:rsidP="00732404">
            <w:pPr>
              <w:pStyle w:val="a3"/>
              <w:ind w:left="0"/>
              <w:jc w:val="center"/>
              <w:rPr>
                <w:rFonts w:cs="Times New Roman"/>
                <w:sz w:val="18"/>
                <w:szCs w:val="18"/>
              </w:rPr>
            </w:pPr>
            <w:r w:rsidRPr="00270D11">
              <w:rPr>
                <w:sz w:val="18"/>
                <w:szCs w:val="18"/>
              </w:rPr>
              <w:t>3,6</w:t>
            </w:r>
          </w:p>
        </w:tc>
        <w:tc>
          <w:tcPr>
            <w:tcW w:w="1409" w:type="dxa"/>
            <w:noWrap/>
            <w:vAlign w:val="center"/>
            <w:hideMark/>
          </w:tcPr>
          <w:p w14:paraId="7B14D5AC" w14:textId="77777777" w:rsidR="009C052C" w:rsidRPr="00270D11" w:rsidRDefault="009C052C" w:rsidP="00732404">
            <w:pPr>
              <w:pStyle w:val="a3"/>
              <w:ind w:left="0"/>
              <w:jc w:val="center"/>
              <w:rPr>
                <w:rFonts w:cs="Times New Roman"/>
                <w:sz w:val="18"/>
                <w:szCs w:val="18"/>
              </w:rPr>
            </w:pPr>
            <w:r w:rsidRPr="00270D11">
              <w:rPr>
                <w:sz w:val="18"/>
                <w:szCs w:val="18"/>
              </w:rPr>
              <w:t>3,5</w:t>
            </w:r>
          </w:p>
        </w:tc>
        <w:tc>
          <w:tcPr>
            <w:tcW w:w="1685" w:type="dxa"/>
            <w:noWrap/>
            <w:vAlign w:val="center"/>
            <w:hideMark/>
          </w:tcPr>
          <w:p w14:paraId="69562D87" w14:textId="77777777" w:rsidR="009C052C" w:rsidRPr="00270D11" w:rsidRDefault="009C052C" w:rsidP="00732404">
            <w:pPr>
              <w:pStyle w:val="a3"/>
              <w:ind w:left="0"/>
              <w:jc w:val="center"/>
              <w:rPr>
                <w:rFonts w:cs="Times New Roman"/>
                <w:sz w:val="18"/>
                <w:szCs w:val="18"/>
              </w:rPr>
            </w:pPr>
            <w:r w:rsidRPr="00270D11">
              <w:rPr>
                <w:sz w:val="18"/>
                <w:szCs w:val="18"/>
              </w:rPr>
              <w:t>87,7</w:t>
            </w:r>
          </w:p>
        </w:tc>
        <w:tc>
          <w:tcPr>
            <w:tcW w:w="1692" w:type="dxa"/>
            <w:noWrap/>
            <w:vAlign w:val="center"/>
            <w:hideMark/>
          </w:tcPr>
          <w:p w14:paraId="2A1D9299" w14:textId="77777777" w:rsidR="009C052C" w:rsidRPr="00270D11" w:rsidRDefault="009C052C" w:rsidP="00732404">
            <w:pPr>
              <w:pStyle w:val="a3"/>
              <w:ind w:left="0"/>
              <w:jc w:val="center"/>
              <w:rPr>
                <w:rFonts w:cs="Times New Roman"/>
                <w:sz w:val="18"/>
                <w:szCs w:val="18"/>
              </w:rPr>
            </w:pPr>
            <w:r w:rsidRPr="00270D11">
              <w:rPr>
                <w:sz w:val="18"/>
                <w:szCs w:val="18"/>
              </w:rPr>
              <w:t>7,0</w:t>
            </w:r>
          </w:p>
        </w:tc>
        <w:tc>
          <w:tcPr>
            <w:tcW w:w="1496" w:type="dxa"/>
            <w:noWrap/>
            <w:vAlign w:val="center"/>
            <w:hideMark/>
          </w:tcPr>
          <w:p w14:paraId="4B8DC967"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551" w:type="dxa"/>
            <w:noWrap/>
            <w:vAlign w:val="center"/>
            <w:hideMark/>
          </w:tcPr>
          <w:p w14:paraId="19745BBF" w14:textId="77777777" w:rsidR="009C052C" w:rsidRPr="00270D11" w:rsidRDefault="009C052C" w:rsidP="00732404">
            <w:pPr>
              <w:pStyle w:val="a3"/>
              <w:ind w:left="0"/>
              <w:jc w:val="center"/>
              <w:rPr>
                <w:rFonts w:cs="Times New Roman"/>
                <w:sz w:val="18"/>
                <w:szCs w:val="18"/>
              </w:rPr>
            </w:pPr>
            <w:r w:rsidRPr="00270D11">
              <w:rPr>
                <w:sz w:val="18"/>
                <w:szCs w:val="18"/>
              </w:rPr>
              <w:t>4,1</w:t>
            </w:r>
          </w:p>
        </w:tc>
      </w:tr>
      <w:tr w:rsidR="00270D11" w:rsidRPr="00270D11" w14:paraId="23483C38" w14:textId="77777777" w:rsidTr="00732404">
        <w:trPr>
          <w:trHeight w:val="255"/>
        </w:trPr>
        <w:tc>
          <w:tcPr>
            <w:tcW w:w="1974" w:type="dxa"/>
            <w:noWrap/>
            <w:vAlign w:val="center"/>
            <w:hideMark/>
          </w:tcPr>
          <w:p w14:paraId="66AD2D03" w14:textId="77777777" w:rsidR="009C052C" w:rsidRPr="00270D11" w:rsidRDefault="009C052C" w:rsidP="00732404">
            <w:pPr>
              <w:pStyle w:val="a3"/>
              <w:ind w:left="0"/>
              <w:jc w:val="left"/>
              <w:rPr>
                <w:rFonts w:cs="Times New Roman"/>
                <w:sz w:val="18"/>
                <w:szCs w:val="18"/>
              </w:rPr>
            </w:pPr>
            <w:r w:rsidRPr="00270D11">
              <w:rPr>
                <w:sz w:val="18"/>
                <w:szCs w:val="18"/>
              </w:rPr>
              <w:t>Йемен</w:t>
            </w:r>
          </w:p>
        </w:tc>
        <w:tc>
          <w:tcPr>
            <w:tcW w:w="1551" w:type="dxa"/>
            <w:noWrap/>
            <w:vAlign w:val="center"/>
            <w:hideMark/>
          </w:tcPr>
          <w:p w14:paraId="1CA4B764" w14:textId="77777777" w:rsidR="009C052C" w:rsidRPr="00270D11" w:rsidRDefault="009C052C" w:rsidP="00732404">
            <w:pPr>
              <w:pStyle w:val="a3"/>
              <w:ind w:left="0"/>
              <w:jc w:val="center"/>
              <w:rPr>
                <w:rFonts w:cs="Times New Roman"/>
                <w:sz w:val="18"/>
                <w:szCs w:val="18"/>
              </w:rPr>
            </w:pPr>
            <w:r w:rsidRPr="00270D11">
              <w:rPr>
                <w:sz w:val="18"/>
                <w:szCs w:val="18"/>
              </w:rPr>
              <w:t>4,3</w:t>
            </w:r>
          </w:p>
        </w:tc>
        <w:tc>
          <w:tcPr>
            <w:tcW w:w="1692" w:type="dxa"/>
            <w:noWrap/>
            <w:vAlign w:val="center"/>
            <w:hideMark/>
          </w:tcPr>
          <w:p w14:paraId="761C2EFF" w14:textId="77777777" w:rsidR="009C052C" w:rsidRPr="00270D11" w:rsidRDefault="009C052C" w:rsidP="00732404">
            <w:pPr>
              <w:pStyle w:val="a3"/>
              <w:ind w:left="0"/>
              <w:jc w:val="center"/>
              <w:rPr>
                <w:rFonts w:cs="Times New Roman"/>
                <w:sz w:val="18"/>
                <w:szCs w:val="18"/>
              </w:rPr>
            </w:pPr>
            <w:r w:rsidRPr="00270D11">
              <w:rPr>
                <w:sz w:val="18"/>
                <w:szCs w:val="18"/>
              </w:rPr>
              <w:t>3,4</w:t>
            </w:r>
          </w:p>
        </w:tc>
        <w:tc>
          <w:tcPr>
            <w:tcW w:w="1551" w:type="dxa"/>
            <w:noWrap/>
            <w:vAlign w:val="center"/>
            <w:hideMark/>
          </w:tcPr>
          <w:p w14:paraId="3243EB44" w14:textId="77777777" w:rsidR="009C052C" w:rsidRPr="00270D11" w:rsidRDefault="009C052C" w:rsidP="00732404">
            <w:pPr>
              <w:pStyle w:val="a3"/>
              <w:ind w:left="0"/>
              <w:jc w:val="center"/>
              <w:rPr>
                <w:rFonts w:cs="Times New Roman"/>
                <w:sz w:val="18"/>
                <w:szCs w:val="18"/>
              </w:rPr>
            </w:pPr>
            <w:r w:rsidRPr="00270D11">
              <w:rPr>
                <w:sz w:val="18"/>
                <w:szCs w:val="18"/>
              </w:rPr>
              <w:t>1,6</w:t>
            </w:r>
          </w:p>
        </w:tc>
        <w:tc>
          <w:tcPr>
            <w:tcW w:w="1409" w:type="dxa"/>
            <w:noWrap/>
            <w:vAlign w:val="center"/>
            <w:hideMark/>
          </w:tcPr>
          <w:p w14:paraId="72A568A4"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685" w:type="dxa"/>
            <w:noWrap/>
            <w:vAlign w:val="center"/>
            <w:hideMark/>
          </w:tcPr>
          <w:p w14:paraId="4EAC4CB8" w14:textId="77777777" w:rsidR="009C052C" w:rsidRPr="00270D11" w:rsidRDefault="009C052C" w:rsidP="00732404">
            <w:pPr>
              <w:pStyle w:val="a3"/>
              <w:ind w:left="0"/>
              <w:jc w:val="center"/>
              <w:rPr>
                <w:rFonts w:cs="Times New Roman"/>
                <w:sz w:val="18"/>
                <w:szCs w:val="18"/>
              </w:rPr>
            </w:pPr>
            <w:r w:rsidRPr="00270D11">
              <w:rPr>
                <w:sz w:val="18"/>
                <w:szCs w:val="18"/>
              </w:rPr>
              <w:t>78,6</w:t>
            </w:r>
          </w:p>
        </w:tc>
        <w:tc>
          <w:tcPr>
            <w:tcW w:w="1692" w:type="dxa"/>
            <w:noWrap/>
            <w:vAlign w:val="center"/>
            <w:hideMark/>
          </w:tcPr>
          <w:p w14:paraId="43081379" w14:textId="77777777" w:rsidR="009C052C" w:rsidRPr="00270D11" w:rsidRDefault="009C052C" w:rsidP="00732404">
            <w:pPr>
              <w:pStyle w:val="a3"/>
              <w:ind w:left="0"/>
              <w:jc w:val="center"/>
              <w:rPr>
                <w:rFonts w:cs="Times New Roman"/>
                <w:sz w:val="18"/>
                <w:szCs w:val="18"/>
              </w:rPr>
            </w:pPr>
            <w:r w:rsidRPr="00270D11">
              <w:rPr>
                <w:sz w:val="18"/>
                <w:szCs w:val="18"/>
              </w:rPr>
              <w:t>3,4</w:t>
            </w:r>
          </w:p>
        </w:tc>
        <w:tc>
          <w:tcPr>
            <w:tcW w:w="1496" w:type="dxa"/>
            <w:noWrap/>
            <w:vAlign w:val="center"/>
            <w:hideMark/>
          </w:tcPr>
          <w:p w14:paraId="27DFE0A0"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551" w:type="dxa"/>
            <w:noWrap/>
            <w:vAlign w:val="center"/>
            <w:hideMark/>
          </w:tcPr>
          <w:p w14:paraId="52B92188" w14:textId="77777777" w:rsidR="009C052C" w:rsidRPr="00270D11" w:rsidRDefault="009C052C" w:rsidP="00732404">
            <w:pPr>
              <w:pStyle w:val="a3"/>
              <w:ind w:left="0"/>
              <w:jc w:val="center"/>
              <w:rPr>
                <w:rFonts w:cs="Times New Roman"/>
                <w:sz w:val="18"/>
                <w:szCs w:val="18"/>
              </w:rPr>
            </w:pPr>
            <w:r w:rsidRPr="00270D11">
              <w:rPr>
                <w:sz w:val="18"/>
                <w:szCs w:val="18"/>
              </w:rPr>
              <w:t>11,7</w:t>
            </w:r>
          </w:p>
        </w:tc>
      </w:tr>
      <w:tr w:rsidR="00270D11" w:rsidRPr="00270D11" w14:paraId="75506E5E" w14:textId="77777777" w:rsidTr="00732404">
        <w:trPr>
          <w:trHeight w:val="255"/>
        </w:trPr>
        <w:tc>
          <w:tcPr>
            <w:tcW w:w="1974" w:type="dxa"/>
            <w:noWrap/>
            <w:vAlign w:val="center"/>
            <w:hideMark/>
          </w:tcPr>
          <w:p w14:paraId="253AF3B5" w14:textId="77777777" w:rsidR="009C052C" w:rsidRPr="00270D11" w:rsidRDefault="009C052C" w:rsidP="00732404">
            <w:pPr>
              <w:pStyle w:val="a3"/>
              <w:ind w:left="0"/>
              <w:jc w:val="left"/>
              <w:rPr>
                <w:rFonts w:cs="Times New Roman"/>
                <w:sz w:val="18"/>
                <w:szCs w:val="18"/>
              </w:rPr>
            </w:pPr>
            <w:r w:rsidRPr="00270D11">
              <w:rPr>
                <w:sz w:val="18"/>
                <w:szCs w:val="18"/>
              </w:rPr>
              <w:t>Азербайджан</w:t>
            </w:r>
          </w:p>
        </w:tc>
        <w:tc>
          <w:tcPr>
            <w:tcW w:w="1551" w:type="dxa"/>
            <w:noWrap/>
            <w:vAlign w:val="center"/>
            <w:hideMark/>
          </w:tcPr>
          <w:p w14:paraId="61A4258B" w14:textId="77777777" w:rsidR="009C052C" w:rsidRPr="00270D11" w:rsidRDefault="009C052C" w:rsidP="00732404">
            <w:pPr>
              <w:pStyle w:val="a3"/>
              <w:ind w:left="0"/>
              <w:jc w:val="center"/>
              <w:rPr>
                <w:rFonts w:cs="Times New Roman"/>
                <w:sz w:val="18"/>
                <w:szCs w:val="18"/>
              </w:rPr>
            </w:pPr>
            <w:r w:rsidRPr="00270D11">
              <w:rPr>
                <w:sz w:val="18"/>
                <w:szCs w:val="18"/>
              </w:rPr>
              <w:t>2,4</w:t>
            </w:r>
          </w:p>
        </w:tc>
        <w:tc>
          <w:tcPr>
            <w:tcW w:w="1692" w:type="dxa"/>
            <w:noWrap/>
            <w:vAlign w:val="center"/>
            <w:hideMark/>
          </w:tcPr>
          <w:p w14:paraId="71412793"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551" w:type="dxa"/>
            <w:noWrap/>
            <w:vAlign w:val="center"/>
            <w:hideMark/>
          </w:tcPr>
          <w:p w14:paraId="6B9829B0"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409" w:type="dxa"/>
            <w:noWrap/>
            <w:vAlign w:val="center"/>
            <w:hideMark/>
          </w:tcPr>
          <w:p w14:paraId="4784255F"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685" w:type="dxa"/>
            <w:noWrap/>
            <w:vAlign w:val="center"/>
            <w:hideMark/>
          </w:tcPr>
          <w:p w14:paraId="339A7EA9" w14:textId="77777777" w:rsidR="009C052C" w:rsidRPr="00270D11" w:rsidRDefault="009C052C" w:rsidP="00732404">
            <w:pPr>
              <w:pStyle w:val="a3"/>
              <w:ind w:left="0"/>
              <w:jc w:val="center"/>
              <w:rPr>
                <w:rFonts w:cs="Times New Roman"/>
                <w:sz w:val="18"/>
                <w:szCs w:val="18"/>
              </w:rPr>
            </w:pPr>
            <w:r w:rsidRPr="00270D11">
              <w:rPr>
                <w:sz w:val="18"/>
                <w:szCs w:val="18"/>
              </w:rPr>
              <w:t>85,9</w:t>
            </w:r>
          </w:p>
        </w:tc>
        <w:tc>
          <w:tcPr>
            <w:tcW w:w="1692" w:type="dxa"/>
            <w:noWrap/>
            <w:vAlign w:val="center"/>
            <w:hideMark/>
          </w:tcPr>
          <w:p w14:paraId="48F9E85E"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496" w:type="dxa"/>
            <w:noWrap/>
            <w:vAlign w:val="center"/>
            <w:hideMark/>
          </w:tcPr>
          <w:p w14:paraId="36544939" w14:textId="77777777" w:rsidR="009C052C" w:rsidRPr="00270D11" w:rsidRDefault="009C052C" w:rsidP="00732404">
            <w:pPr>
              <w:pStyle w:val="a3"/>
              <w:ind w:left="0"/>
              <w:jc w:val="center"/>
              <w:rPr>
                <w:rFonts w:cs="Times New Roman"/>
                <w:sz w:val="18"/>
                <w:szCs w:val="18"/>
              </w:rPr>
            </w:pPr>
            <w:r w:rsidRPr="00270D11">
              <w:rPr>
                <w:sz w:val="18"/>
                <w:szCs w:val="18"/>
              </w:rPr>
              <w:t>38,1</w:t>
            </w:r>
          </w:p>
        </w:tc>
        <w:tc>
          <w:tcPr>
            <w:tcW w:w="1551" w:type="dxa"/>
            <w:noWrap/>
            <w:vAlign w:val="center"/>
            <w:hideMark/>
          </w:tcPr>
          <w:p w14:paraId="5A89D8D6" w14:textId="77777777" w:rsidR="009C052C" w:rsidRPr="00270D11" w:rsidRDefault="009C052C" w:rsidP="00732404">
            <w:pPr>
              <w:pStyle w:val="a3"/>
              <w:ind w:left="0"/>
              <w:jc w:val="center"/>
              <w:rPr>
                <w:rFonts w:cs="Times New Roman"/>
                <w:sz w:val="18"/>
                <w:szCs w:val="18"/>
              </w:rPr>
            </w:pPr>
            <w:r w:rsidRPr="00270D11">
              <w:rPr>
                <w:sz w:val="18"/>
                <w:szCs w:val="18"/>
              </w:rPr>
              <w:t>14,3</w:t>
            </w:r>
          </w:p>
        </w:tc>
      </w:tr>
      <w:tr w:rsidR="00270D11" w:rsidRPr="00270D11" w14:paraId="2A366E6E" w14:textId="77777777" w:rsidTr="00732404">
        <w:trPr>
          <w:trHeight w:val="255"/>
        </w:trPr>
        <w:tc>
          <w:tcPr>
            <w:tcW w:w="1974" w:type="dxa"/>
            <w:noWrap/>
            <w:vAlign w:val="center"/>
            <w:hideMark/>
          </w:tcPr>
          <w:p w14:paraId="29A70A2E" w14:textId="77777777" w:rsidR="009C052C" w:rsidRPr="00270D11" w:rsidRDefault="009C052C" w:rsidP="00732404">
            <w:pPr>
              <w:pStyle w:val="a3"/>
              <w:ind w:left="0"/>
              <w:jc w:val="left"/>
              <w:rPr>
                <w:rFonts w:cs="Times New Roman"/>
                <w:sz w:val="18"/>
                <w:szCs w:val="18"/>
              </w:rPr>
            </w:pPr>
            <w:r w:rsidRPr="00270D11">
              <w:rPr>
                <w:sz w:val="18"/>
                <w:szCs w:val="18"/>
              </w:rPr>
              <w:t>Армения</w:t>
            </w:r>
          </w:p>
        </w:tc>
        <w:tc>
          <w:tcPr>
            <w:tcW w:w="1551" w:type="dxa"/>
            <w:noWrap/>
            <w:vAlign w:val="center"/>
            <w:hideMark/>
          </w:tcPr>
          <w:p w14:paraId="083E4E45"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692" w:type="dxa"/>
            <w:noWrap/>
            <w:vAlign w:val="center"/>
            <w:hideMark/>
          </w:tcPr>
          <w:p w14:paraId="594D7273"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551" w:type="dxa"/>
            <w:noWrap/>
            <w:vAlign w:val="center"/>
            <w:hideMark/>
          </w:tcPr>
          <w:p w14:paraId="0B2C8743"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409" w:type="dxa"/>
            <w:noWrap/>
            <w:vAlign w:val="center"/>
            <w:hideMark/>
          </w:tcPr>
          <w:p w14:paraId="464DD4E1"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685" w:type="dxa"/>
            <w:noWrap/>
            <w:vAlign w:val="center"/>
            <w:hideMark/>
          </w:tcPr>
          <w:p w14:paraId="32EC96C7" w14:textId="77777777" w:rsidR="009C052C" w:rsidRPr="00270D11" w:rsidRDefault="009C052C" w:rsidP="00732404">
            <w:pPr>
              <w:pStyle w:val="a3"/>
              <w:ind w:left="0"/>
              <w:jc w:val="center"/>
              <w:rPr>
                <w:rFonts w:cs="Times New Roman"/>
                <w:sz w:val="18"/>
                <w:szCs w:val="18"/>
              </w:rPr>
            </w:pPr>
            <w:r w:rsidRPr="00270D11">
              <w:rPr>
                <w:sz w:val="18"/>
                <w:szCs w:val="18"/>
              </w:rPr>
              <w:t>86,1</w:t>
            </w:r>
          </w:p>
        </w:tc>
        <w:tc>
          <w:tcPr>
            <w:tcW w:w="1692" w:type="dxa"/>
            <w:noWrap/>
            <w:vAlign w:val="center"/>
            <w:hideMark/>
          </w:tcPr>
          <w:p w14:paraId="39611E5E"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496" w:type="dxa"/>
            <w:noWrap/>
            <w:vAlign w:val="center"/>
            <w:hideMark/>
          </w:tcPr>
          <w:p w14:paraId="5DD6E053" w14:textId="77777777" w:rsidR="009C052C" w:rsidRPr="00270D11" w:rsidRDefault="009C052C" w:rsidP="00732404">
            <w:pPr>
              <w:pStyle w:val="a3"/>
              <w:ind w:left="0"/>
              <w:jc w:val="center"/>
              <w:rPr>
                <w:rFonts w:cs="Times New Roman"/>
                <w:sz w:val="18"/>
                <w:szCs w:val="18"/>
              </w:rPr>
            </w:pPr>
            <w:r w:rsidRPr="00270D11">
              <w:rPr>
                <w:sz w:val="18"/>
                <w:szCs w:val="18"/>
              </w:rPr>
              <w:t>30,8</w:t>
            </w:r>
          </w:p>
        </w:tc>
        <w:tc>
          <w:tcPr>
            <w:tcW w:w="1551" w:type="dxa"/>
            <w:noWrap/>
            <w:vAlign w:val="center"/>
            <w:hideMark/>
          </w:tcPr>
          <w:p w14:paraId="1768CABD" w14:textId="77777777" w:rsidR="009C052C" w:rsidRPr="00270D11" w:rsidRDefault="009C052C" w:rsidP="00732404">
            <w:pPr>
              <w:pStyle w:val="a3"/>
              <w:ind w:left="0"/>
              <w:jc w:val="center"/>
              <w:rPr>
                <w:rFonts w:cs="Times New Roman"/>
                <w:sz w:val="18"/>
                <w:szCs w:val="18"/>
              </w:rPr>
            </w:pPr>
            <w:r w:rsidRPr="00270D11">
              <w:rPr>
                <w:sz w:val="18"/>
                <w:szCs w:val="18"/>
              </w:rPr>
              <w:t>0,1</w:t>
            </w:r>
          </w:p>
        </w:tc>
      </w:tr>
      <w:tr w:rsidR="00270D11" w:rsidRPr="00270D11" w14:paraId="086E6EB6" w14:textId="77777777" w:rsidTr="00732404">
        <w:trPr>
          <w:trHeight w:val="255"/>
        </w:trPr>
        <w:tc>
          <w:tcPr>
            <w:tcW w:w="1974" w:type="dxa"/>
            <w:noWrap/>
            <w:vAlign w:val="center"/>
            <w:hideMark/>
          </w:tcPr>
          <w:p w14:paraId="05374D87" w14:textId="77777777" w:rsidR="009C052C" w:rsidRPr="00270D11" w:rsidRDefault="009C052C" w:rsidP="00732404">
            <w:pPr>
              <w:pStyle w:val="a3"/>
              <w:ind w:left="0"/>
              <w:jc w:val="left"/>
              <w:rPr>
                <w:rFonts w:cs="Times New Roman"/>
                <w:sz w:val="18"/>
                <w:szCs w:val="18"/>
              </w:rPr>
            </w:pPr>
            <w:r w:rsidRPr="00270D11">
              <w:rPr>
                <w:sz w:val="18"/>
                <w:szCs w:val="18"/>
              </w:rPr>
              <w:t>Грузия</w:t>
            </w:r>
          </w:p>
        </w:tc>
        <w:tc>
          <w:tcPr>
            <w:tcW w:w="1551" w:type="dxa"/>
            <w:noWrap/>
            <w:vAlign w:val="center"/>
            <w:hideMark/>
          </w:tcPr>
          <w:p w14:paraId="35A5E62C" w14:textId="77777777" w:rsidR="009C052C" w:rsidRPr="00270D11" w:rsidRDefault="009C052C" w:rsidP="00732404">
            <w:pPr>
              <w:pStyle w:val="a3"/>
              <w:ind w:left="0"/>
              <w:jc w:val="center"/>
              <w:rPr>
                <w:rFonts w:cs="Times New Roman"/>
                <w:sz w:val="18"/>
                <w:szCs w:val="18"/>
              </w:rPr>
            </w:pPr>
            <w:r w:rsidRPr="00270D11">
              <w:rPr>
                <w:sz w:val="18"/>
                <w:szCs w:val="18"/>
              </w:rPr>
              <w:t>2,7</w:t>
            </w:r>
          </w:p>
        </w:tc>
        <w:tc>
          <w:tcPr>
            <w:tcW w:w="1692" w:type="dxa"/>
            <w:noWrap/>
            <w:vAlign w:val="center"/>
            <w:hideMark/>
          </w:tcPr>
          <w:p w14:paraId="387BED51"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551" w:type="dxa"/>
            <w:noWrap/>
            <w:vAlign w:val="center"/>
            <w:hideMark/>
          </w:tcPr>
          <w:p w14:paraId="054C1346"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409" w:type="dxa"/>
            <w:noWrap/>
            <w:vAlign w:val="center"/>
            <w:hideMark/>
          </w:tcPr>
          <w:p w14:paraId="528C058C"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685" w:type="dxa"/>
            <w:noWrap/>
            <w:vAlign w:val="center"/>
            <w:hideMark/>
          </w:tcPr>
          <w:p w14:paraId="60BDB0A3" w14:textId="77777777" w:rsidR="009C052C" w:rsidRPr="00270D11" w:rsidRDefault="009C052C" w:rsidP="00732404">
            <w:pPr>
              <w:pStyle w:val="a3"/>
              <w:ind w:left="0"/>
              <w:jc w:val="center"/>
              <w:rPr>
                <w:rFonts w:cs="Times New Roman"/>
                <w:sz w:val="18"/>
                <w:szCs w:val="18"/>
              </w:rPr>
            </w:pPr>
            <w:r w:rsidRPr="00270D11">
              <w:rPr>
                <w:sz w:val="18"/>
                <w:szCs w:val="18"/>
              </w:rPr>
              <w:t>40,2</w:t>
            </w:r>
          </w:p>
        </w:tc>
        <w:tc>
          <w:tcPr>
            <w:tcW w:w="1692" w:type="dxa"/>
            <w:noWrap/>
            <w:vAlign w:val="center"/>
            <w:hideMark/>
          </w:tcPr>
          <w:p w14:paraId="682E42D1"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496" w:type="dxa"/>
            <w:noWrap/>
            <w:vAlign w:val="center"/>
            <w:hideMark/>
          </w:tcPr>
          <w:p w14:paraId="51C63174" w14:textId="77777777" w:rsidR="009C052C" w:rsidRPr="00270D11" w:rsidRDefault="009C052C" w:rsidP="00732404">
            <w:pPr>
              <w:pStyle w:val="a3"/>
              <w:ind w:left="0"/>
              <w:jc w:val="center"/>
              <w:rPr>
                <w:rFonts w:cs="Times New Roman"/>
                <w:sz w:val="18"/>
                <w:szCs w:val="18"/>
              </w:rPr>
            </w:pPr>
            <w:r w:rsidRPr="00270D11">
              <w:rPr>
                <w:sz w:val="18"/>
                <w:szCs w:val="18"/>
              </w:rPr>
              <w:t>53,9</w:t>
            </w:r>
          </w:p>
        </w:tc>
        <w:tc>
          <w:tcPr>
            <w:tcW w:w="1551" w:type="dxa"/>
            <w:noWrap/>
            <w:vAlign w:val="center"/>
            <w:hideMark/>
          </w:tcPr>
          <w:p w14:paraId="3B640DB3" w14:textId="77777777" w:rsidR="009C052C" w:rsidRPr="00270D11" w:rsidRDefault="009C052C" w:rsidP="00732404">
            <w:pPr>
              <w:pStyle w:val="a3"/>
              <w:ind w:left="0"/>
              <w:jc w:val="center"/>
              <w:rPr>
                <w:rFonts w:cs="Times New Roman"/>
                <w:sz w:val="18"/>
                <w:szCs w:val="18"/>
              </w:rPr>
            </w:pPr>
            <w:r w:rsidRPr="00270D11">
              <w:rPr>
                <w:sz w:val="18"/>
                <w:szCs w:val="18"/>
              </w:rPr>
              <w:t>23,5</w:t>
            </w:r>
          </w:p>
        </w:tc>
      </w:tr>
      <w:tr w:rsidR="00270D11" w:rsidRPr="00270D11" w14:paraId="5C17D39D" w14:textId="77777777" w:rsidTr="00732404">
        <w:trPr>
          <w:trHeight w:val="255"/>
        </w:trPr>
        <w:tc>
          <w:tcPr>
            <w:tcW w:w="1974" w:type="dxa"/>
            <w:noWrap/>
            <w:vAlign w:val="center"/>
            <w:hideMark/>
          </w:tcPr>
          <w:p w14:paraId="0F99F810" w14:textId="77777777" w:rsidR="009C052C" w:rsidRPr="00270D11" w:rsidRDefault="009C052C" w:rsidP="00732404">
            <w:pPr>
              <w:pStyle w:val="a3"/>
              <w:ind w:left="0"/>
              <w:jc w:val="left"/>
              <w:rPr>
                <w:rFonts w:cs="Times New Roman"/>
                <w:sz w:val="18"/>
                <w:szCs w:val="18"/>
              </w:rPr>
            </w:pPr>
            <w:r w:rsidRPr="00270D11">
              <w:rPr>
                <w:sz w:val="18"/>
                <w:szCs w:val="18"/>
              </w:rPr>
              <w:t>Ирак</w:t>
            </w:r>
          </w:p>
        </w:tc>
        <w:tc>
          <w:tcPr>
            <w:tcW w:w="1551" w:type="dxa"/>
            <w:noWrap/>
            <w:vAlign w:val="center"/>
            <w:hideMark/>
          </w:tcPr>
          <w:p w14:paraId="20CE3D47" w14:textId="77777777" w:rsidR="009C052C" w:rsidRPr="00270D11" w:rsidRDefault="009C052C" w:rsidP="00732404">
            <w:pPr>
              <w:pStyle w:val="a3"/>
              <w:ind w:left="0"/>
              <w:jc w:val="center"/>
              <w:rPr>
                <w:rFonts w:cs="Times New Roman"/>
                <w:sz w:val="18"/>
                <w:szCs w:val="18"/>
              </w:rPr>
            </w:pPr>
            <w:r w:rsidRPr="00270D11">
              <w:rPr>
                <w:sz w:val="18"/>
                <w:szCs w:val="18"/>
              </w:rPr>
              <w:t>12,9</w:t>
            </w:r>
          </w:p>
        </w:tc>
        <w:tc>
          <w:tcPr>
            <w:tcW w:w="1692" w:type="dxa"/>
            <w:noWrap/>
            <w:vAlign w:val="center"/>
            <w:hideMark/>
          </w:tcPr>
          <w:p w14:paraId="2311A0DD"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551" w:type="dxa"/>
            <w:noWrap/>
            <w:vAlign w:val="center"/>
            <w:hideMark/>
          </w:tcPr>
          <w:p w14:paraId="7655107A"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409" w:type="dxa"/>
            <w:noWrap/>
            <w:vAlign w:val="center"/>
            <w:hideMark/>
          </w:tcPr>
          <w:p w14:paraId="3866227D"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685" w:type="dxa"/>
            <w:noWrap/>
            <w:vAlign w:val="center"/>
            <w:hideMark/>
          </w:tcPr>
          <w:p w14:paraId="4145ED27" w14:textId="77777777" w:rsidR="009C052C" w:rsidRPr="00270D11" w:rsidRDefault="009C052C" w:rsidP="00732404">
            <w:pPr>
              <w:pStyle w:val="a3"/>
              <w:ind w:left="0"/>
              <w:jc w:val="center"/>
              <w:rPr>
                <w:rFonts w:cs="Times New Roman"/>
                <w:sz w:val="18"/>
                <w:szCs w:val="18"/>
              </w:rPr>
            </w:pPr>
            <w:r w:rsidRPr="00270D11">
              <w:rPr>
                <w:sz w:val="18"/>
                <w:szCs w:val="18"/>
              </w:rPr>
              <w:t>6,8</w:t>
            </w:r>
          </w:p>
        </w:tc>
        <w:tc>
          <w:tcPr>
            <w:tcW w:w="1692" w:type="dxa"/>
            <w:noWrap/>
            <w:vAlign w:val="center"/>
            <w:hideMark/>
          </w:tcPr>
          <w:p w14:paraId="32A7BF8B"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496" w:type="dxa"/>
            <w:noWrap/>
            <w:vAlign w:val="center"/>
            <w:hideMark/>
          </w:tcPr>
          <w:p w14:paraId="686C112F"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551" w:type="dxa"/>
            <w:noWrap/>
            <w:vAlign w:val="center"/>
            <w:hideMark/>
          </w:tcPr>
          <w:p w14:paraId="14DC222D" w14:textId="77777777" w:rsidR="009C052C" w:rsidRPr="00270D11" w:rsidRDefault="009C052C" w:rsidP="00732404">
            <w:pPr>
              <w:pStyle w:val="a3"/>
              <w:ind w:left="0"/>
              <w:jc w:val="center"/>
              <w:rPr>
                <w:rFonts w:cs="Times New Roman"/>
                <w:sz w:val="18"/>
                <w:szCs w:val="18"/>
              </w:rPr>
            </w:pPr>
            <w:r w:rsidRPr="00270D11">
              <w:rPr>
                <w:sz w:val="18"/>
                <w:szCs w:val="18"/>
              </w:rPr>
              <w:t>87,8</w:t>
            </w:r>
          </w:p>
        </w:tc>
      </w:tr>
      <w:tr w:rsidR="00270D11" w:rsidRPr="00270D11" w14:paraId="486998ED" w14:textId="77777777" w:rsidTr="00732404">
        <w:trPr>
          <w:trHeight w:val="255"/>
        </w:trPr>
        <w:tc>
          <w:tcPr>
            <w:tcW w:w="1974" w:type="dxa"/>
            <w:noWrap/>
            <w:vAlign w:val="center"/>
            <w:hideMark/>
          </w:tcPr>
          <w:p w14:paraId="191E21E1"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Юго-Западная Азия</w:t>
            </w:r>
            <w:r w:rsidRPr="00270D11">
              <w:rPr>
                <w:rStyle w:val="af9"/>
                <w:rFonts w:cs="Times New Roman"/>
                <w:b/>
                <w:bCs/>
                <w:i/>
                <w:iCs/>
                <w:sz w:val="18"/>
                <w:szCs w:val="18"/>
              </w:rPr>
              <w:footnoteReference w:id="16"/>
            </w:r>
          </w:p>
        </w:tc>
        <w:tc>
          <w:tcPr>
            <w:tcW w:w="1551" w:type="dxa"/>
            <w:noWrap/>
            <w:vAlign w:val="center"/>
            <w:hideMark/>
          </w:tcPr>
          <w:p w14:paraId="3406612C"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733,5</w:t>
            </w:r>
          </w:p>
        </w:tc>
        <w:tc>
          <w:tcPr>
            <w:tcW w:w="1692" w:type="dxa"/>
            <w:noWrap/>
            <w:vAlign w:val="center"/>
            <w:hideMark/>
          </w:tcPr>
          <w:p w14:paraId="73CAA3CE"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427,5</w:t>
            </w:r>
          </w:p>
        </w:tc>
        <w:tc>
          <w:tcPr>
            <w:tcW w:w="1551" w:type="dxa"/>
            <w:noWrap/>
            <w:vAlign w:val="center"/>
            <w:hideMark/>
          </w:tcPr>
          <w:p w14:paraId="3FFB1956"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211,9</w:t>
            </w:r>
          </w:p>
        </w:tc>
        <w:tc>
          <w:tcPr>
            <w:tcW w:w="1409" w:type="dxa"/>
            <w:noWrap/>
            <w:vAlign w:val="center"/>
            <w:hideMark/>
          </w:tcPr>
          <w:p w14:paraId="1F07C9B1"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215,6</w:t>
            </w:r>
          </w:p>
        </w:tc>
        <w:tc>
          <w:tcPr>
            <w:tcW w:w="1685" w:type="dxa"/>
            <w:noWrap/>
            <w:vAlign w:val="center"/>
            <w:hideMark/>
          </w:tcPr>
          <w:p w14:paraId="08D14FCA"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58,3</w:t>
            </w:r>
          </w:p>
        </w:tc>
        <w:tc>
          <w:tcPr>
            <w:tcW w:w="1692" w:type="dxa"/>
            <w:noWrap/>
            <w:vAlign w:val="center"/>
            <w:hideMark/>
          </w:tcPr>
          <w:p w14:paraId="60EEAC9B"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345,1</w:t>
            </w:r>
          </w:p>
        </w:tc>
        <w:tc>
          <w:tcPr>
            <w:tcW w:w="1496" w:type="dxa"/>
            <w:noWrap/>
            <w:vAlign w:val="center"/>
            <w:hideMark/>
          </w:tcPr>
          <w:p w14:paraId="3F60A74D"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19,3</w:t>
            </w:r>
          </w:p>
        </w:tc>
        <w:tc>
          <w:tcPr>
            <w:tcW w:w="1551" w:type="dxa"/>
            <w:noWrap/>
            <w:vAlign w:val="center"/>
            <w:hideMark/>
          </w:tcPr>
          <w:p w14:paraId="79FF0B83"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6,4</w:t>
            </w:r>
          </w:p>
        </w:tc>
      </w:tr>
      <w:tr w:rsidR="00270D11" w:rsidRPr="00270D11" w14:paraId="0B10502B" w14:textId="77777777" w:rsidTr="00732404">
        <w:trPr>
          <w:trHeight w:val="255"/>
        </w:trPr>
        <w:tc>
          <w:tcPr>
            <w:tcW w:w="1974" w:type="dxa"/>
            <w:noWrap/>
            <w:vAlign w:val="center"/>
            <w:hideMark/>
          </w:tcPr>
          <w:p w14:paraId="161C8B26"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1" w:type="dxa"/>
            <w:noWrap/>
            <w:vAlign w:val="center"/>
            <w:hideMark/>
          </w:tcPr>
          <w:p w14:paraId="6012FC7B"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2,4%</w:t>
            </w:r>
          </w:p>
        </w:tc>
        <w:tc>
          <w:tcPr>
            <w:tcW w:w="1692" w:type="dxa"/>
            <w:noWrap/>
            <w:vAlign w:val="center"/>
            <w:hideMark/>
          </w:tcPr>
          <w:p w14:paraId="536CE60E" w14:textId="5399583F"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3,</w:t>
            </w:r>
            <w:r w:rsidR="00502AB0" w:rsidRPr="00270D11">
              <w:rPr>
                <w:rFonts w:cs="Times New Roman"/>
                <w:b/>
                <w:bCs/>
                <w:i/>
                <w:iCs/>
                <w:sz w:val="18"/>
                <w:szCs w:val="18"/>
              </w:rPr>
              <w:t>5</w:t>
            </w:r>
            <w:r w:rsidRPr="00270D11">
              <w:rPr>
                <w:rFonts w:cs="Times New Roman"/>
                <w:b/>
                <w:bCs/>
                <w:i/>
                <w:iCs/>
                <w:sz w:val="18"/>
                <w:szCs w:val="18"/>
                <w:lang w:val="en-US"/>
              </w:rPr>
              <w:t>%</w:t>
            </w:r>
          </w:p>
        </w:tc>
        <w:tc>
          <w:tcPr>
            <w:tcW w:w="1551" w:type="dxa"/>
            <w:noWrap/>
            <w:vAlign w:val="center"/>
            <w:hideMark/>
          </w:tcPr>
          <w:p w14:paraId="13C28C18"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3,4%</w:t>
            </w:r>
          </w:p>
        </w:tc>
        <w:tc>
          <w:tcPr>
            <w:tcW w:w="1409" w:type="dxa"/>
            <w:noWrap/>
            <w:vAlign w:val="center"/>
            <w:hideMark/>
          </w:tcPr>
          <w:p w14:paraId="29852280"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3,6%</w:t>
            </w:r>
          </w:p>
        </w:tc>
        <w:tc>
          <w:tcPr>
            <w:tcW w:w="1685" w:type="dxa"/>
            <w:noWrap/>
            <w:vAlign w:val="center"/>
            <w:hideMark/>
          </w:tcPr>
          <w:p w14:paraId="738961A9"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692" w:type="dxa"/>
            <w:noWrap/>
            <w:vAlign w:val="center"/>
            <w:hideMark/>
          </w:tcPr>
          <w:p w14:paraId="78749670" w14:textId="05E3C201"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3,</w:t>
            </w:r>
            <w:r w:rsidR="00944B3E" w:rsidRPr="00270D11">
              <w:rPr>
                <w:rFonts w:cs="Times New Roman"/>
                <w:b/>
                <w:bCs/>
                <w:i/>
                <w:iCs/>
                <w:sz w:val="18"/>
                <w:szCs w:val="18"/>
              </w:rPr>
              <w:t>4</w:t>
            </w:r>
            <w:r w:rsidRPr="00270D11">
              <w:rPr>
                <w:rFonts w:cs="Times New Roman"/>
                <w:b/>
                <w:bCs/>
                <w:i/>
                <w:iCs/>
                <w:sz w:val="18"/>
                <w:szCs w:val="18"/>
                <w:lang w:val="en-US"/>
              </w:rPr>
              <w:t>%</w:t>
            </w:r>
          </w:p>
        </w:tc>
        <w:tc>
          <w:tcPr>
            <w:tcW w:w="1496" w:type="dxa"/>
            <w:noWrap/>
            <w:vAlign w:val="center"/>
            <w:hideMark/>
          </w:tcPr>
          <w:p w14:paraId="2BBC453E"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51" w:type="dxa"/>
            <w:noWrap/>
            <w:vAlign w:val="center"/>
            <w:hideMark/>
          </w:tcPr>
          <w:p w14:paraId="70B92D6B"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3589B8ED" w14:textId="39FF33A9" w:rsidR="009C052C" w:rsidRPr="00270D11" w:rsidRDefault="009C052C" w:rsidP="009C052C">
      <w:pPr>
        <w:pStyle w:val="a3"/>
        <w:spacing w:line="360" w:lineRule="auto"/>
        <w:ind w:left="0"/>
        <w:jc w:val="left"/>
        <w:rPr>
          <w:rFonts w:cs="Times New Roman"/>
          <w:i/>
          <w:iCs/>
          <w:szCs w:val="24"/>
        </w:rPr>
      </w:pPr>
      <w:r w:rsidRPr="00270D11">
        <w:rPr>
          <w:rFonts w:cs="Times New Roman"/>
          <w:i/>
          <w:iCs/>
          <w:szCs w:val="24"/>
        </w:rPr>
        <w:t xml:space="preserve">Составлено по </w:t>
      </w:r>
      <w:r w:rsidR="006B4544" w:rsidRPr="00270D11">
        <w:rPr>
          <w:rFonts w:cs="Times New Roman"/>
          <w:i/>
          <w:iCs/>
          <w:szCs w:val="24"/>
        </w:rPr>
        <w:t>[32], [33], [34], [35], [37].</w:t>
      </w:r>
    </w:p>
    <w:p w14:paraId="0E6DB3F0" w14:textId="77777777" w:rsidR="006B4544" w:rsidRPr="00270D11" w:rsidRDefault="006B4544" w:rsidP="009C052C">
      <w:pPr>
        <w:pStyle w:val="a3"/>
        <w:spacing w:line="360" w:lineRule="auto"/>
        <w:ind w:left="0"/>
        <w:jc w:val="left"/>
        <w:rPr>
          <w:rFonts w:cs="Times New Roman"/>
          <w:i/>
          <w:iCs/>
          <w:szCs w:val="24"/>
        </w:rPr>
      </w:pPr>
    </w:p>
    <w:p w14:paraId="7F881D82" w14:textId="77777777" w:rsidR="009C052C" w:rsidRPr="00270D11" w:rsidRDefault="009C052C" w:rsidP="009C052C">
      <w:pPr>
        <w:pStyle w:val="a3"/>
        <w:spacing w:line="360" w:lineRule="auto"/>
        <w:ind w:left="0"/>
        <w:jc w:val="left"/>
        <w:rPr>
          <w:rFonts w:cs="Times New Roman"/>
          <w:b/>
          <w:bCs/>
          <w:szCs w:val="24"/>
        </w:rPr>
      </w:pPr>
    </w:p>
    <w:p w14:paraId="23E0F406" w14:textId="77777777" w:rsidR="009C052C" w:rsidRPr="00270D11" w:rsidRDefault="009C052C" w:rsidP="009C052C">
      <w:pPr>
        <w:pStyle w:val="a3"/>
        <w:spacing w:line="360" w:lineRule="auto"/>
        <w:ind w:left="0"/>
        <w:jc w:val="left"/>
        <w:rPr>
          <w:rFonts w:cs="Times New Roman"/>
          <w:b/>
          <w:bCs/>
          <w:szCs w:val="24"/>
        </w:rPr>
      </w:pPr>
    </w:p>
    <w:p w14:paraId="07FE3DF5"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11</w:t>
      </w:r>
    </w:p>
    <w:p w14:paraId="3F9BA730"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стран Юго-Западной Азии (в текущих ценах), 2019 г.</w:t>
      </w:r>
    </w:p>
    <w:tbl>
      <w:tblPr>
        <w:tblStyle w:val="af4"/>
        <w:tblW w:w="0" w:type="auto"/>
        <w:tblInd w:w="108" w:type="dxa"/>
        <w:tblLook w:val="04A0" w:firstRow="1" w:lastRow="0" w:firstColumn="1" w:lastColumn="0" w:noHBand="0" w:noVBand="1"/>
      </w:tblPr>
      <w:tblGrid>
        <w:gridCol w:w="1973"/>
        <w:gridCol w:w="1550"/>
        <w:gridCol w:w="1691"/>
        <w:gridCol w:w="1550"/>
        <w:gridCol w:w="1367"/>
        <w:gridCol w:w="1734"/>
        <w:gridCol w:w="1691"/>
        <w:gridCol w:w="1504"/>
        <w:gridCol w:w="1550"/>
      </w:tblGrid>
      <w:tr w:rsidR="00270D11" w:rsidRPr="00270D11" w14:paraId="6438F9E6" w14:textId="77777777" w:rsidTr="00732404">
        <w:trPr>
          <w:trHeight w:val="255"/>
        </w:trPr>
        <w:tc>
          <w:tcPr>
            <w:tcW w:w="1973" w:type="dxa"/>
            <w:noWrap/>
            <w:vAlign w:val="center"/>
            <w:hideMark/>
          </w:tcPr>
          <w:p w14:paraId="5169A558" w14:textId="77777777" w:rsidR="009C052C" w:rsidRPr="00270D11" w:rsidRDefault="009C052C" w:rsidP="00732404">
            <w:pPr>
              <w:pStyle w:val="a3"/>
              <w:ind w:left="0"/>
              <w:jc w:val="left"/>
              <w:rPr>
                <w:rFonts w:cs="Times New Roman"/>
                <w:sz w:val="18"/>
                <w:szCs w:val="18"/>
              </w:rPr>
            </w:pPr>
          </w:p>
        </w:tc>
        <w:tc>
          <w:tcPr>
            <w:tcW w:w="1550" w:type="dxa"/>
            <w:noWrap/>
            <w:vAlign w:val="center"/>
            <w:hideMark/>
          </w:tcPr>
          <w:p w14:paraId="5CF8F0B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691" w:type="dxa"/>
            <w:noWrap/>
            <w:vAlign w:val="center"/>
            <w:hideMark/>
          </w:tcPr>
          <w:p w14:paraId="55369A54"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550" w:type="dxa"/>
            <w:noWrap/>
            <w:vAlign w:val="center"/>
            <w:hideMark/>
          </w:tcPr>
          <w:p w14:paraId="2ACB752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367" w:type="dxa"/>
            <w:noWrap/>
            <w:vAlign w:val="center"/>
            <w:hideMark/>
          </w:tcPr>
          <w:p w14:paraId="5A5A8E45"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34" w:type="dxa"/>
            <w:noWrap/>
            <w:vAlign w:val="center"/>
            <w:hideMark/>
          </w:tcPr>
          <w:p w14:paraId="5F10C7E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691" w:type="dxa"/>
            <w:noWrap/>
            <w:vAlign w:val="center"/>
            <w:hideMark/>
          </w:tcPr>
          <w:p w14:paraId="21D0E246"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495" w:type="dxa"/>
            <w:noWrap/>
            <w:vAlign w:val="center"/>
            <w:hideMark/>
          </w:tcPr>
          <w:p w14:paraId="6585619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550" w:type="dxa"/>
            <w:noWrap/>
            <w:vAlign w:val="center"/>
            <w:hideMark/>
          </w:tcPr>
          <w:p w14:paraId="48FE70C4"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42FEA551" w14:textId="77777777" w:rsidTr="00732404">
        <w:trPr>
          <w:trHeight w:val="255"/>
        </w:trPr>
        <w:tc>
          <w:tcPr>
            <w:tcW w:w="1973" w:type="dxa"/>
            <w:noWrap/>
            <w:vAlign w:val="center"/>
            <w:hideMark/>
          </w:tcPr>
          <w:p w14:paraId="78D7DF91" w14:textId="77777777" w:rsidR="009C052C" w:rsidRPr="00270D11" w:rsidRDefault="009C052C" w:rsidP="00732404">
            <w:pPr>
              <w:pStyle w:val="a3"/>
              <w:ind w:left="0"/>
              <w:jc w:val="left"/>
              <w:rPr>
                <w:rFonts w:cs="Times New Roman"/>
                <w:sz w:val="18"/>
                <w:szCs w:val="18"/>
              </w:rPr>
            </w:pPr>
            <w:r w:rsidRPr="00270D11">
              <w:rPr>
                <w:sz w:val="18"/>
                <w:szCs w:val="18"/>
              </w:rPr>
              <w:t>ОАЭ</w:t>
            </w:r>
          </w:p>
        </w:tc>
        <w:tc>
          <w:tcPr>
            <w:tcW w:w="1550" w:type="dxa"/>
            <w:noWrap/>
            <w:vAlign w:val="center"/>
            <w:hideMark/>
          </w:tcPr>
          <w:p w14:paraId="0CA8B6EA" w14:textId="77777777" w:rsidR="009C052C" w:rsidRPr="00270D11" w:rsidRDefault="009C052C" w:rsidP="00732404">
            <w:pPr>
              <w:pStyle w:val="a3"/>
              <w:ind w:left="0"/>
              <w:jc w:val="center"/>
              <w:rPr>
                <w:rFonts w:cs="Times New Roman"/>
                <w:sz w:val="18"/>
                <w:szCs w:val="18"/>
              </w:rPr>
            </w:pPr>
            <w:r w:rsidRPr="00270D11">
              <w:rPr>
                <w:sz w:val="18"/>
                <w:szCs w:val="18"/>
              </w:rPr>
              <w:t>417,2</w:t>
            </w:r>
          </w:p>
        </w:tc>
        <w:tc>
          <w:tcPr>
            <w:tcW w:w="1691" w:type="dxa"/>
            <w:noWrap/>
            <w:vAlign w:val="center"/>
            <w:hideMark/>
          </w:tcPr>
          <w:p w14:paraId="3F7DDE96" w14:textId="77777777" w:rsidR="009C052C" w:rsidRPr="00270D11" w:rsidRDefault="009C052C" w:rsidP="00732404">
            <w:pPr>
              <w:pStyle w:val="a3"/>
              <w:ind w:left="0"/>
              <w:jc w:val="center"/>
              <w:rPr>
                <w:rFonts w:cs="Times New Roman"/>
                <w:sz w:val="18"/>
                <w:szCs w:val="18"/>
              </w:rPr>
            </w:pPr>
            <w:r w:rsidRPr="00270D11">
              <w:rPr>
                <w:sz w:val="18"/>
                <w:szCs w:val="18"/>
              </w:rPr>
              <w:t>699,6</w:t>
            </w:r>
          </w:p>
        </w:tc>
        <w:tc>
          <w:tcPr>
            <w:tcW w:w="1550" w:type="dxa"/>
            <w:noWrap/>
            <w:vAlign w:val="center"/>
            <w:hideMark/>
          </w:tcPr>
          <w:p w14:paraId="5AD10771" w14:textId="77777777" w:rsidR="009C052C" w:rsidRPr="00270D11" w:rsidRDefault="009C052C" w:rsidP="00732404">
            <w:pPr>
              <w:pStyle w:val="a3"/>
              <w:ind w:left="0"/>
              <w:jc w:val="center"/>
              <w:rPr>
                <w:rFonts w:cs="Times New Roman"/>
                <w:sz w:val="18"/>
                <w:szCs w:val="18"/>
              </w:rPr>
            </w:pPr>
            <w:r w:rsidRPr="00270D11">
              <w:rPr>
                <w:sz w:val="18"/>
                <w:szCs w:val="18"/>
              </w:rPr>
              <w:t>404,0</w:t>
            </w:r>
          </w:p>
        </w:tc>
        <w:tc>
          <w:tcPr>
            <w:tcW w:w="1367" w:type="dxa"/>
            <w:noWrap/>
            <w:vAlign w:val="center"/>
            <w:hideMark/>
          </w:tcPr>
          <w:p w14:paraId="201769EC" w14:textId="77777777" w:rsidR="009C052C" w:rsidRPr="00270D11" w:rsidRDefault="009C052C" w:rsidP="00732404">
            <w:pPr>
              <w:pStyle w:val="a3"/>
              <w:ind w:left="0"/>
              <w:jc w:val="center"/>
              <w:rPr>
                <w:rFonts w:cs="Times New Roman"/>
                <w:sz w:val="18"/>
                <w:szCs w:val="18"/>
              </w:rPr>
            </w:pPr>
            <w:r w:rsidRPr="00270D11">
              <w:rPr>
                <w:sz w:val="18"/>
                <w:szCs w:val="18"/>
              </w:rPr>
              <w:t>295,6</w:t>
            </w:r>
          </w:p>
        </w:tc>
        <w:tc>
          <w:tcPr>
            <w:tcW w:w="1734" w:type="dxa"/>
            <w:noWrap/>
            <w:vAlign w:val="center"/>
            <w:hideMark/>
          </w:tcPr>
          <w:p w14:paraId="3D473D7B" w14:textId="77777777" w:rsidR="009C052C" w:rsidRPr="00270D11" w:rsidRDefault="009C052C" w:rsidP="00732404">
            <w:pPr>
              <w:pStyle w:val="a3"/>
              <w:ind w:left="0"/>
              <w:jc w:val="center"/>
              <w:rPr>
                <w:rFonts w:cs="Times New Roman"/>
                <w:sz w:val="18"/>
                <w:szCs w:val="18"/>
              </w:rPr>
            </w:pPr>
            <w:r w:rsidRPr="00270D11">
              <w:rPr>
                <w:sz w:val="18"/>
                <w:szCs w:val="18"/>
              </w:rPr>
              <w:t>167,7</w:t>
            </w:r>
          </w:p>
        </w:tc>
        <w:tc>
          <w:tcPr>
            <w:tcW w:w="1691" w:type="dxa"/>
            <w:noWrap/>
            <w:vAlign w:val="center"/>
            <w:hideMark/>
          </w:tcPr>
          <w:p w14:paraId="710E5ABE" w14:textId="77777777" w:rsidR="009C052C" w:rsidRPr="00270D11" w:rsidRDefault="009C052C" w:rsidP="00732404">
            <w:pPr>
              <w:pStyle w:val="a3"/>
              <w:ind w:left="0"/>
              <w:jc w:val="center"/>
              <w:rPr>
                <w:rFonts w:cs="Times New Roman"/>
                <w:sz w:val="18"/>
                <w:szCs w:val="18"/>
              </w:rPr>
            </w:pPr>
            <w:r w:rsidRPr="00270D11">
              <w:rPr>
                <w:sz w:val="18"/>
                <w:szCs w:val="18"/>
              </w:rPr>
              <w:t>607,4</w:t>
            </w:r>
          </w:p>
        </w:tc>
        <w:tc>
          <w:tcPr>
            <w:tcW w:w="1495" w:type="dxa"/>
            <w:noWrap/>
            <w:vAlign w:val="center"/>
            <w:hideMark/>
          </w:tcPr>
          <w:p w14:paraId="4EBC1AAB" w14:textId="77777777" w:rsidR="009C052C" w:rsidRPr="00270D11" w:rsidRDefault="009C052C" w:rsidP="00732404">
            <w:pPr>
              <w:pStyle w:val="a3"/>
              <w:ind w:left="0"/>
              <w:jc w:val="center"/>
              <w:rPr>
                <w:rFonts w:cs="Times New Roman"/>
                <w:sz w:val="18"/>
                <w:szCs w:val="18"/>
              </w:rPr>
            </w:pPr>
            <w:r w:rsidRPr="00270D11">
              <w:rPr>
                <w:sz w:val="18"/>
                <w:szCs w:val="18"/>
              </w:rPr>
              <w:t>13,2</w:t>
            </w:r>
          </w:p>
        </w:tc>
        <w:tc>
          <w:tcPr>
            <w:tcW w:w="1550" w:type="dxa"/>
            <w:noWrap/>
            <w:vAlign w:val="center"/>
            <w:hideMark/>
          </w:tcPr>
          <w:p w14:paraId="2157DE7A" w14:textId="77777777" w:rsidR="009C052C" w:rsidRPr="00270D11" w:rsidRDefault="009C052C" w:rsidP="00732404">
            <w:pPr>
              <w:pStyle w:val="a3"/>
              <w:ind w:left="0"/>
              <w:jc w:val="center"/>
              <w:rPr>
                <w:rFonts w:cs="Times New Roman"/>
                <w:sz w:val="18"/>
                <w:szCs w:val="18"/>
              </w:rPr>
            </w:pPr>
            <w:r w:rsidRPr="00270D11">
              <w:rPr>
                <w:sz w:val="18"/>
                <w:szCs w:val="18"/>
              </w:rPr>
              <w:t>13,6</w:t>
            </w:r>
          </w:p>
        </w:tc>
      </w:tr>
      <w:tr w:rsidR="00270D11" w:rsidRPr="00270D11" w14:paraId="2235A2CD" w14:textId="77777777" w:rsidTr="00732404">
        <w:trPr>
          <w:trHeight w:val="255"/>
        </w:trPr>
        <w:tc>
          <w:tcPr>
            <w:tcW w:w="1973" w:type="dxa"/>
            <w:noWrap/>
            <w:vAlign w:val="center"/>
            <w:hideMark/>
          </w:tcPr>
          <w:p w14:paraId="3E18FAB4" w14:textId="77777777" w:rsidR="009C052C" w:rsidRPr="00270D11" w:rsidRDefault="009C052C" w:rsidP="00732404">
            <w:pPr>
              <w:pStyle w:val="a3"/>
              <w:ind w:left="0"/>
              <w:jc w:val="left"/>
              <w:rPr>
                <w:rFonts w:cs="Times New Roman"/>
                <w:sz w:val="18"/>
                <w:szCs w:val="18"/>
              </w:rPr>
            </w:pPr>
            <w:r w:rsidRPr="00270D11">
              <w:rPr>
                <w:sz w:val="18"/>
                <w:szCs w:val="18"/>
              </w:rPr>
              <w:t>Саудовская Аравия</w:t>
            </w:r>
          </w:p>
        </w:tc>
        <w:tc>
          <w:tcPr>
            <w:tcW w:w="1550" w:type="dxa"/>
            <w:noWrap/>
            <w:vAlign w:val="center"/>
            <w:hideMark/>
          </w:tcPr>
          <w:p w14:paraId="5F56A2E8" w14:textId="77777777" w:rsidR="009C052C" w:rsidRPr="00270D11" w:rsidRDefault="009C052C" w:rsidP="00732404">
            <w:pPr>
              <w:pStyle w:val="a3"/>
              <w:ind w:left="0"/>
              <w:jc w:val="center"/>
              <w:rPr>
                <w:rFonts w:cs="Times New Roman"/>
                <w:sz w:val="18"/>
                <w:szCs w:val="18"/>
              </w:rPr>
            </w:pPr>
            <w:r w:rsidRPr="00270D11">
              <w:rPr>
                <w:sz w:val="18"/>
                <w:szCs w:val="18"/>
              </w:rPr>
              <w:t>793,0</w:t>
            </w:r>
          </w:p>
        </w:tc>
        <w:tc>
          <w:tcPr>
            <w:tcW w:w="1691" w:type="dxa"/>
            <w:noWrap/>
            <w:vAlign w:val="center"/>
            <w:hideMark/>
          </w:tcPr>
          <w:p w14:paraId="19B47E1E" w14:textId="77777777" w:rsidR="009C052C" w:rsidRPr="00270D11" w:rsidRDefault="009C052C" w:rsidP="00732404">
            <w:pPr>
              <w:pStyle w:val="a3"/>
              <w:ind w:left="0"/>
              <w:jc w:val="center"/>
              <w:rPr>
                <w:rFonts w:cs="Times New Roman"/>
                <w:sz w:val="18"/>
                <w:szCs w:val="18"/>
              </w:rPr>
            </w:pPr>
            <w:r w:rsidRPr="00270D11">
              <w:rPr>
                <w:sz w:val="18"/>
                <w:szCs w:val="18"/>
              </w:rPr>
              <w:t>504,8</w:t>
            </w:r>
          </w:p>
        </w:tc>
        <w:tc>
          <w:tcPr>
            <w:tcW w:w="1550" w:type="dxa"/>
            <w:noWrap/>
            <w:vAlign w:val="center"/>
            <w:hideMark/>
          </w:tcPr>
          <w:p w14:paraId="3C570497" w14:textId="77777777" w:rsidR="009C052C" w:rsidRPr="00270D11" w:rsidRDefault="009C052C" w:rsidP="00732404">
            <w:pPr>
              <w:pStyle w:val="a3"/>
              <w:ind w:left="0"/>
              <w:jc w:val="center"/>
              <w:rPr>
                <w:rFonts w:cs="Times New Roman"/>
                <w:sz w:val="18"/>
                <w:szCs w:val="18"/>
              </w:rPr>
            </w:pPr>
            <w:r w:rsidRPr="00270D11">
              <w:rPr>
                <w:sz w:val="18"/>
                <w:szCs w:val="18"/>
              </w:rPr>
              <w:t>285,9</w:t>
            </w:r>
          </w:p>
        </w:tc>
        <w:tc>
          <w:tcPr>
            <w:tcW w:w="1367" w:type="dxa"/>
            <w:noWrap/>
            <w:vAlign w:val="center"/>
            <w:hideMark/>
          </w:tcPr>
          <w:p w14:paraId="7157D777" w14:textId="77777777" w:rsidR="009C052C" w:rsidRPr="00270D11" w:rsidRDefault="009C052C" w:rsidP="00732404">
            <w:pPr>
              <w:pStyle w:val="a3"/>
              <w:ind w:left="0"/>
              <w:jc w:val="center"/>
              <w:rPr>
                <w:rFonts w:cs="Times New Roman"/>
                <w:sz w:val="18"/>
                <w:szCs w:val="18"/>
              </w:rPr>
            </w:pPr>
            <w:r w:rsidRPr="00270D11">
              <w:rPr>
                <w:sz w:val="18"/>
                <w:szCs w:val="18"/>
              </w:rPr>
              <w:t>218,9</w:t>
            </w:r>
          </w:p>
        </w:tc>
        <w:tc>
          <w:tcPr>
            <w:tcW w:w="1734" w:type="dxa"/>
            <w:noWrap/>
            <w:vAlign w:val="center"/>
            <w:hideMark/>
          </w:tcPr>
          <w:p w14:paraId="51F1DC6D" w14:textId="77777777" w:rsidR="009C052C" w:rsidRPr="00270D11" w:rsidRDefault="009C052C" w:rsidP="00732404">
            <w:pPr>
              <w:pStyle w:val="a3"/>
              <w:ind w:left="0"/>
              <w:jc w:val="center"/>
              <w:rPr>
                <w:rFonts w:cs="Times New Roman"/>
                <w:sz w:val="18"/>
                <w:szCs w:val="18"/>
              </w:rPr>
            </w:pPr>
            <w:r w:rsidRPr="00270D11">
              <w:rPr>
                <w:sz w:val="18"/>
                <w:szCs w:val="18"/>
              </w:rPr>
              <w:t>63,7</w:t>
            </w:r>
          </w:p>
        </w:tc>
        <w:tc>
          <w:tcPr>
            <w:tcW w:w="1691" w:type="dxa"/>
            <w:noWrap/>
            <w:vAlign w:val="center"/>
            <w:hideMark/>
          </w:tcPr>
          <w:p w14:paraId="46A22687" w14:textId="77777777" w:rsidR="009C052C" w:rsidRPr="00270D11" w:rsidRDefault="009C052C" w:rsidP="00732404">
            <w:pPr>
              <w:pStyle w:val="a3"/>
              <w:ind w:left="0"/>
              <w:jc w:val="center"/>
              <w:rPr>
                <w:rFonts w:cs="Times New Roman"/>
                <w:sz w:val="18"/>
                <w:szCs w:val="18"/>
              </w:rPr>
            </w:pPr>
            <w:r w:rsidRPr="00270D11">
              <w:rPr>
                <w:sz w:val="18"/>
                <w:szCs w:val="18"/>
              </w:rPr>
              <w:t>382,8</w:t>
            </w:r>
          </w:p>
        </w:tc>
        <w:tc>
          <w:tcPr>
            <w:tcW w:w="1495" w:type="dxa"/>
            <w:noWrap/>
            <w:vAlign w:val="center"/>
            <w:hideMark/>
          </w:tcPr>
          <w:p w14:paraId="55ACD638" w14:textId="77777777" w:rsidR="009C052C" w:rsidRPr="00270D11" w:rsidRDefault="009C052C" w:rsidP="00732404">
            <w:pPr>
              <w:pStyle w:val="a3"/>
              <w:ind w:left="0"/>
              <w:jc w:val="center"/>
              <w:rPr>
                <w:rFonts w:cs="Times New Roman"/>
                <w:sz w:val="18"/>
                <w:szCs w:val="18"/>
              </w:rPr>
            </w:pPr>
            <w:r w:rsidRPr="00270D11">
              <w:rPr>
                <w:sz w:val="18"/>
                <w:szCs w:val="18"/>
              </w:rPr>
              <w:t>24,2</w:t>
            </w:r>
          </w:p>
        </w:tc>
        <w:tc>
          <w:tcPr>
            <w:tcW w:w="1550" w:type="dxa"/>
            <w:noWrap/>
            <w:vAlign w:val="center"/>
            <w:hideMark/>
          </w:tcPr>
          <w:p w14:paraId="62A2FFA1" w14:textId="77777777" w:rsidR="009C052C" w:rsidRPr="00270D11" w:rsidRDefault="009C052C" w:rsidP="00732404">
            <w:pPr>
              <w:pStyle w:val="a3"/>
              <w:ind w:left="0"/>
              <w:jc w:val="center"/>
              <w:rPr>
                <w:rFonts w:cs="Times New Roman"/>
                <w:sz w:val="18"/>
                <w:szCs w:val="18"/>
              </w:rPr>
            </w:pPr>
            <w:r w:rsidRPr="00270D11">
              <w:rPr>
                <w:sz w:val="18"/>
                <w:szCs w:val="18"/>
              </w:rPr>
              <w:t>10,0</w:t>
            </w:r>
          </w:p>
        </w:tc>
      </w:tr>
      <w:tr w:rsidR="00270D11" w:rsidRPr="00270D11" w14:paraId="1367CF66" w14:textId="77777777" w:rsidTr="00732404">
        <w:trPr>
          <w:trHeight w:val="255"/>
        </w:trPr>
        <w:tc>
          <w:tcPr>
            <w:tcW w:w="1973" w:type="dxa"/>
            <w:noWrap/>
            <w:vAlign w:val="center"/>
            <w:hideMark/>
          </w:tcPr>
          <w:p w14:paraId="7EB347BE" w14:textId="77777777" w:rsidR="009C052C" w:rsidRPr="00270D11" w:rsidRDefault="009C052C" w:rsidP="00732404">
            <w:pPr>
              <w:pStyle w:val="a3"/>
              <w:ind w:left="0"/>
              <w:jc w:val="left"/>
              <w:rPr>
                <w:rFonts w:cs="Times New Roman"/>
                <w:sz w:val="18"/>
                <w:szCs w:val="18"/>
              </w:rPr>
            </w:pPr>
            <w:r w:rsidRPr="00270D11">
              <w:rPr>
                <w:sz w:val="18"/>
                <w:szCs w:val="18"/>
              </w:rPr>
              <w:t>Турция</w:t>
            </w:r>
          </w:p>
        </w:tc>
        <w:tc>
          <w:tcPr>
            <w:tcW w:w="1550" w:type="dxa"/>
            <w:noWrap/>
            <w:vAlign w:val="center"/>
            <w:hideMark/>
          </w:tcPr>
          <w:p w14:paraId="3ED449D9" w14:textId="77777777" w:rsidR="009C052C" w:rsidRPr="00270D11" w:rsidRDefault="009C052C" w:rsidP="00732404">
            <w:pPr>
              <w:pStyle w:val="a3"/>
              <w:ind w:left="0"/>
              <w:jc w:val="center"/>
              <w:rPr>
                <w:rFonts w:cs="Times New Roman"/>
                <w:sz w:val="18"/>
                <w:szCs w:val="18"/>
              </w:rPr>
            </w:pPr>
            <w:r w:rsidRPr="00270D11">
              <w:rPr>
                <w:sz w:val="18"/>
                <w:szCs w:val="18"/>
              </w:rPr>
              <w:t>761,0</w:t>
            </w:r>
          </w:p>
        </w:tc>
        <w:tc>
          <w:tcPr>
            <w:tcW w:w="1691" w:type="dxa"/>
            <w:noWrap/>
            <w:vAlign w:val="center"/>
            <w:hideMark/>
          </w:tcPr>
          <w:p w14:paraId="7121CD31" w14:textId="77777777" w:rsidR="009C052C" w:rsidRPr="00270D11" w:rsidRDefault="009C052C" w:rsidP="00732404">
            <w:pPr>
              <w:pStyle w:val="a3"/>
              <w:ind w:left="0"/>
              <w:jc w:val="center"/>
              <w:rPr>
                <w:rFonts w:cs="Times New Roman"/>
                <w:sz w:val="18"/>
                <w:szCs w:val="18"/>
              </w:rPr>
            </w:pPr>
            <w:r w:rsidRPr="00270D11">
              <w:rPr>
                <w:sz w:val="18"/>
                <w:szCs w:val="18"/>
              </w:rPr>
              <w:t>476,5</w:t>
            </w:r>
          </w:p>
        </w:tc>
        <w:tc>
          <w:tcPr>
            <w:tcW w:w="1550" w:type="dxa"/>
            <w:noWrap/>
            <w:vAlign w:val="center"/>
            <w:hideMark/>
          </w:tcPr>
          <w:p w14:paraId="38C9B5F4" w14:textId="77777777" w:rsidR="009C052C" w:rsidRPr="00270D11" w:rsidRDefault="009C052C" w:rsidP="00732404">
            <w:pPr>
              <w:pStyle w:val="a3"/>
              <w:ind w:left="0"/>
              <w:jc w:val="center"/>
              <w:rPr>
                <w:rFonts w:cs="Times New Roman"/>
                <w:sz w:val="18"/>
                <w:szCs w:val="18"/>
              </w:rPr>
            </w:pPr>
            <w:r w:rsidRPr="00270D11">
              <w:rPr>
                <w:sz w:val="18"/>
                <w:szCs w:val="18"/>
              </w:rPr>
              <w:t>248,1</w:t>
            </w:r>
          </w:p>
        </w:tc>
        <w:tc>
          <w:tcPr>
            <w:tcW w:w="1367" w:type="dxa"/>
            <w:noWrap/>
            <w:vAlign w:val="center"/>
            <w:hideMark/>
          </w:tcPr>
          <w:p w14:paraId="2D5633E0" w14:textId="77777777" w:rsidR="009C052C" w:rsidRPr="00270D11" w:rsidRDefault="009C052C" w:rsidP="00732404">
            <w:pPr>
              <w:pStyle w:val="a3"/>
              <w:ind w:left="0"/>
              <w:jc w:val="center"/>
              <w:rPr>
                <w:rFonts w:cs="Times New Roman"/>
                <w:sz w:val="18"/>
                <w:szCs w:val="18"/>
              </w:rPr>
            </w:pPr>
            <w:r w:rsidRPr="00270D11">
              <w:rPr>
                <w:sz w:val="18"/>
                <w:szCs w:val="18"/>
              </w:rPr>
              <w:t>228,4</w:t>
            </w:r>
          </w:p>
        </w:tc>
        <w:tc>
          <w:tcPr>
            <w:tcW w:w="1734" w:type="dxa"/>
            <w:noWrap/>
            <w:vAlign w:val="center"/>
            <w:hideMark/>
          </w:tcPr>
          <w:p w14:paraId="5F10D0DF" w14:textId="77777777" w:rsidR="009C052C" w:rsidRPr="00270D11" w:rsidRDefault="009C052C" w:rsidP="00732404">
            <w:pPr>
              <w:pStyle w:val="a3"/>
              <w:ind w:left="0"/>
              <w:jc w:val="center"/>
              <w:rPr>
                <w:rFonts w:cs="Times New Roman"/>
                <w:sz w:val="18"/>
                <w:szCs w:val="18"/>
              </w:rPr>
            </w:pPr>
            <w:r w:rsidRPr="00270D11">
              <w:rPr>
                <w:sz w:val="18"/>
                <w:szCs w:val="18"/>
              </w:rPr>
              <w:t>62,6</w:t>
            </w:r>
          </w:p>
        </w:tc>
        <w:tc>
          <w:tcPr>
            <w:tcW w:w="1691" w:type="dxa"/>
            <w:noWrap/>
            <w:vAlign w:val="center"/>
            <w:hideMark/>
          </w:tcPr>
          <w:p w14:paraId="2329D334" w14:textId="77777777" w:rsidR="009C052C" w:rsidRPr="00270D11" w:rsidRDefault="009C052C" w:rsidP="00732404">
            <w:pPr>
              <w:pStyle w:val="a3"/>
              <w:ind w:left="0"/>
              <w:jc w:val="center"/>
              <w:rPr>
                <w:rFonts w:cs="Times New Roman"/>
                <w:sz w:val="18"/>
                <w:szCs w:val="18"/>
              </w:rPr>
            </w:pPr>
            <w:r w:rsidRPr="00270D11">
              <w:rPr>
                <w:sz w:val="18"/>
                <w:szCs w:val="18"/>
              </w:rPr>
              <w:t>379,0</w:t>
            </w:r>
          </w:p>
        </w:tc>
        <w:tc>
          <w:tcPr>
            <w:tcW w:w="1495" w:type="dxa"/>
            <w:noWrap/>
            <w:vAlign w:val="center"/>
            <w:hideMark/>
          </w:tcPr>
          <w:p w14:paraId="169843B7" w14:textId="77777777" w:rsidR="009C052C" w:rsidRPr="00270D11" w:rsidRDefault="009C052C" w:rsidP="00732404">
            <w:pPr>
              <w:pStyle w:val="a3"/>
              <w:ind w:left="0"/>
              <w:jc w:val="center"/>
              <w:rPr>
                <w:rFonts w:cs="Times New Roman"/>
                <w:sz w:val="18"/>
                <w:szCs w:val="18"/>
              </w:rPr>
            </w:pPr>
            <w:r w:rsidRPr="00270D11">
              <w:rPr>
                <w:sz w:val="18"/>
                <w:szCs w:val="18"/>
              </w:rPr>
              <w:t>20,5</w:t>
            </w:r>
          </w:p>
        </w:tc>
        <w:tc>
          <w:tcPr>
            <w:tcW w:w="1550" w:type="dxa"/>
            <w:noWrap/>
            <w:vAlign w:val="center"/>
            <w:hideMark/>
          </w:tcPr>
          <w:p w14:paraId="6A6A8471" w14:textId="77777777" w:rsidR="009C052C" w:rsidRPr="00270D11" w:rsidRDefault="009C052C" w:rsidP="00732404">
            <w:pPr>
              <w:pStyle w:val="a3"/>
              <w:ind w:left="0"/>
              <w:jc w:val="center"/>
              <w:rPr>
                <w:rFonts w:cs="Times New Roman"/>
                <w:sz w:val="18"/>
                <w:szCs w:val="18"/>
              </w:rPr>
            </w:pPr>
            <w:r w:rsidRPr="00270D11">
              <w:rPr>
                <w:sz w:val="18"/>
                <w:szCs w:val="18"/>
              </w:rPr>
              <w:t>13,7</w:t>
            </w:r>
          </w:p>
        </w:tc>
      </w:tr>
      <w:tr w:rsidR="00270D11" w:rsidRPr="00270D11" w14:paraId="3B7BD12D" w14:textId="77777777" w:rsidTr="00732404">
        <w:trPr>
          <w:trHeight w:val="255"/>
        </w:trPr>
        <w:tc>
          <w:tcPr>
            <w:tcW w:w="1973" w:type="dxa"/>
            <w:noWrap/>
            <w:vAlign w:val="center"/>
            <w:hideMark/>
          </w:tcPr>
          <w:p w14:paraId="108C488F" w14:textId="77777777" w:rsidR="009C052C" w:rsidRPr="00270D11" w:rsidRDefault="009C052C" w:rsidP="00732404">
            <w:pPr>
              <w:pStyle w:val="a3"/>
              <w:ind w:left="0"/>
              <w:jc w:val="left"/>
              <w:rPr>
                <w:rFonts w:cs="Times New Roman"/>
                <w:sz w:val="18"/>
                <w:szCs w:val="18"/>
              </w:rPr>
            </w:pPr>
            <w:r w:rsidRPr="00270D11">
              <w:rPr>
                <w:sz w:val="18"/>
                <w:szCs w:val="18"/>
              </w:rPr>
              <w:t>Израиль</w:t>
            </w:r>
          </w:p>
        </w:tc>
        <w:tc>
          <w:tcPr>
            <w:tcW w:w="1550" w:type="dxa"/>
            <w:noWrap/>
            <w:vAlign w:val="center"/>
            <w:hideMark/>
          </w:tcPr>
          <w:p w14:paraId="70C85AE1" w14:textId="77777777" w:rsidR="009C052C" w:rsidRPr="00270D11" w:rsidRDefault="009C052C" w:rsidP="00732404">
            <w:pPr>
              <w:pStyle w:val="a3"/>
              <w:ind w:left="0"/>
              <w:jc w:val="center"/>
              <w:rPr>
                <w:rFonts w:cs="Times New Roman"/>
                <w:sz w:val="18"/>
                <w:szCs w:val="18"/>
              </w:rPr>
            </w:pPr>
            <w:r w:rsidRPr="00270D11">
              <w:rPr>
                <w:sz w:val="18"/>
                <w:szCs w:val="18"/>
              </w:rPr>
              <w:t>397,9</w:t>
            </w:r>
          </w:p>
        </w:tc>
        <w:tc>
          <w:tcPr>
            <w:tcW w:w="1691" w:type="dxa"/>
            <w:noWrap/>
            <w:vAlign w:val="center"/>
            <w:hideMark/>
          </w:tcPr>
          <w:p w14:paraId="51536E23" w14:textId="77777777" w:rsidR="009C052C" w:rsidRPr="00270D11" w:rsidRDefault="009C052C" w:rsidP="00732404">
            <w:pPr>
              <w:pStyle w:val="a3"/>
              <w:ind w:left="0"/>
              <w:jc w:val="center"/>
              <w:rPr>
                <w:rFonts w:cs="Times New Roman"/>
                <w:sz w:val="18"/>
                <w:szCs w:val="18"/>
              </w:rPr>
            </w:pPr>
            <w:r w:rsidRPr="00270D11">
              <w:rPr>
                <w:sz w:val="18"/>
                <w:szCs w:val="18"/>
              </w:rPr>
              <w:t>226,1</w:t>
            </w:r>
          </w:p>
        </w:tc>
        <w:tc>
          <w:tcPr>
            <w:tcW w:w="1550" w:type="dxa"/>
            <w:noWrap/>
            <w:vAlign w:val="center"/>
            <w:hideMark/>
          </w:tcPr>
          <w:p w14:paraId="08B50D0F" w14:textId="77777777" w:rsidR="009C052C" w:rsidRPr="00270D11" w:rsidRDefault="009C052C" w:rsidP="00732404">
            <w:pPr>
              <w:pStyle w:val="a3"/>
              <w:ind w:left="0"/>
              <w:jc w:val="center"/>
              <w:rPr>
                <w:rFonts w:cs="Times New Roman"/>
                <w:sz w:val="18"/>
                <w:szCs w:val="18"/>
              </w:rPr>
            </w:pPr>
            <w:r w:rsidRPr="00270D11">
              <w:rPr>
                <w:sz w:val="18"/>
                <w:szCs w:val="18"/>
              </w:rPr>
              <w:t>117,4</w:t>
            </w:r>
          </w:p>
        </w:tc>
        <w:tc>
          <w:tcPr>
            <w:tcW w:w="1367" w:type="dxa"/>
            <w:noWrap/>
            <w:vAlign w:val="center"/>
            <w:hideMark/>
          </w:tcPr>
          <w:p w14:paraId="24C2B1D9" w14:textId="77777777" w:rsidR="009C052C" w:rsidRPr="00270D11" w:rsidRDefault="009C052C" w:rsidP="00732404">
            <w:pPr>
              <w:pStyle w:val="a3"/>
              <w:ind w:left="0"/>
              <w:jc w:val="center"/>
              <w:rPr>
                <w:rFonts w:cs="Times New Roman"/>
                <w:sz w:val="18"/>
                <w:szCs w:val="18"/>
              </w:rPr>
            </w:pPr>
            <w:r w:rsidRPr="00270D11">
              <w:rPr>
                <w:sz w:val="18"/>
                <w:szCs w:val="18"/>
              </w:rPr>
              <w:t>108,7</w:t>
            </w:r>
          </w:p>
        </w:tc>
        <w:tc>
          <w:tcPr>
            <w:tcW w:w="1734" w:type="dxa"/>
            <w:noWrap/>
            <w:vAlign w:val="center"/>
            <w:hideMark/>
          </w:tcPr>
          <w:p w14:paraId="5C2D8A8D" w14:textId="77777777" w:rsidR="009C052C" w:rsidRPr="00270D11" w:rsidRDefault="009C052C" w:rsidP="00732404">
            <w:pPr>
              <w:pStyle w:val="a3"/>
              <w:ind w:left="0"/>
              <w:jc w:val="center"/>
              <w:rPr>
                <w:rFonts w:cs="Times New Roman"/>
                <w:sz w:val="18"/>
                <w:szCs w:val="18"/>
              </w:rPr>
            </w:pPr>
            <w:r w:rsidRPr="00270D11">
              <w:rPr>
                <w:sz w:val="18"/>
                <w:szCs w:val="18"/>
              </w:rPr>
              <w:t>56,8</w:t>
            </w:r>
          </w:p>
        </w:tc>
        <w:tc>
          <w:tcPr>
            <w:tcW w:w="1691" w:type="dxa"/>
            <w:noWrap/>
            <w:vAlign w:val="center"/>
            <w:hideMark/>
          </w:tcPr>
          <w:p w14:paraId="5A293051" w14:textId="77777777" w:rsidR="009C052C" w:rsidRPr="00270D11" w:rsidRDefault="009C052C" w:rsidP="00732404">
            <w:pPr>
              <w:pStyle w:val="a3"/>
              <w:ind w:left="0"/>
              <w:jc w:val="center"/>
              <w:rPr>
                <w:rFonts w:cs="Times New Roman"/>
                <w:sz w:val="18"/>
                <w:szCs w:val="18"/>
              </w:rPr>
            </w:pPr>
            <w:r w:rsidRPr="00270D11">
              <w:rPr>
                <w:sz w:val="18"/>
                <w:szCs w:val="18"/>
              </w:rPr>
              <w:t>132,8</w:t>
            </w:r>
          </w:p>
        </w:tc>
        <w:tc>
          <w:tcPr>
            <w:tcW w:w="1495" w:type="dxa"/>
            <w:noWrap/>
            <w:vAlign w:val="center"/>
            <w:hideMark/>
          </w:tcPr>
          <w:p w14:paraId="792F7F3F" w14:textId="77777777" w:rsidR="009C052C" w:rsidRPr="00270D11" w:rsidRDefault="009C052C" w:rsidP="00732404">
            <w:pPr>
              <w:pStyle w:val="a3"/>
              <w:ind w:left="0"/>
              <w:jc w:val="center"/>
              <w:rPr>
                <w:rFonts w:cs="Times New Roman"/>
                <w:sz w:val="18"/>
                <w:szCs w:val="18"/>
              </w:rPr>
            </w:pPr>
            <w:r w:rsidRPr="00270D11">
              <w:rPr>
                <w:sz w:val="18"/>
                <w:szCs w:val="18"/>
              </w:rPr>
              <w:t>41,3</w:t>
            </w:r>
          </w:p>
        </w:tc>
        <w:tc>
          <w:tcPr>
            <w:tcW w:w="1550" w:type="dxa"/>
            <w:noWrap/>
            <w:vAlign w:val="center"/>
            <w:hideMark/>
          </w:tcPr>
          <w:p w14:paraId="2E317C57" w14:textId="77777777" w:rsidR="009C052C" w:rsidRPr="00270D11" w:rsidRDefault="009C052C" w:rsidP="00732404">
            <w:pPr>
              <w:pStyle w:val="a3"/>
              <w:ind w:left="0"/>
              <w:jc w:val="center"/>
              <w:rPr>
                <w:rFonts w:cs="Times New Roman"/>
                <w:sz w:val="18"/>
                <w:szCs w:val="18"/>
              </w:rPr>
            </w:pPr>
            <w:r w:rsidRPr="00270D11">
              <w:rPr>
                <w:sz w:val="18"/>
                <w:szCs w:val="18"/>
              </w:rPr>
              <w:t>8,5</w:t>
            </w:r>
          </w:p>
        </w:tc>
      </w:tr>
      <w:tr w:rsidR="00270D11" w:rsidRPr="00270D11" w14:paraId="40AAFD3D" w14:textId="77777777" w:rsidTr="00732404">
        <w:trPr>
          <w:trHeight w:val="255"/>
        </w:trPr>
        <w:tc>
          <w:tcPr>
            <w:tcW w:w="1973" w:type="dxa"/>
            <w:noWrap/>
            <w:vAlign w:val="center"/>
            <w:hideMark/>
          </w:tcPr>
          <w:p w14:paraId="18146E56" w14:textId="77777777" w:rsidR="009C052C" w:rsidRPr="00270D11" w:rsidRDefault="009C052C" w:rsidP="00732404">
            <w:pPr>
              <w:pStyle w:val="a3"/>
              <w:ind w:left="0"/>
              <w:jc w:val="left"/>
              <w:rPr>
                <w:rFonts w:cs="Times New Roman"/>
                <w:sz w:val="18"/>
                <w:szCs w:val="18"/>
              </w:rPr>
            </w:pPr>
            <w:r w:rsidRPr="00270D11">
              <w:rPr>
                <w:sz w:val="18"/>
                <w:szCs w:val="18"/>
              </w:rPr>
              <w:t>Ирак</w:t>
            </w:r>
          </w:p>
        </w:tc>
        <w:tc>
          <w:tcPr>
            <w:tcW w:w="1550" w:type="dxa"/>
            <w:noWrap/>
            <w:vAlign w:val="center"/>
            <w:hideMark/>
          </w:tcPr>
          <w:p w14:paraId="62D99B8D" w14:textId="77777777" w:rsidR="009C052C" w:rsidRPr="00270D11" w:rsidRDefault="009C052C" w:rsidP="00732404">
            <w:pPr>
              <w:pStyle w:val="a3"/>
              <w:ind w:left="0"/>
              <w:jc w:val="center"/>
              <w:rPr>
                <w:rFonts w:cs="Times New Roman"/>
                <w:sz w:val="18"/>
                <w:szCs w:val="18"/>
              </w:rPr>
            </w:pPr>
            <w:r w:rsidRPr="00270D11">
              <w:rPr>
                <w:sz w:val="18"/>
                <w:szCs w:val="18"/>
              </w:rPr>
              <w:t>235,1</w:t>
            </w:r>
          </w:p>
        </w:tc>
        <w:tc>
          <w:tcPr>
            <w:tcW w:w="1691" w:type="dxa"/>
            <w:noWrap/>
            <w:vAlign w:val="center"/>
            <w:hideMark/>
          </w:tcPr>
          <w:p w14:paraId="513166E9" w14:textId="77777777" w:rsidR="009C052C" w:rsidRPr="00270D11" w:rsidRDefault="009C052C" w:rsidP="00732404">
            <w:pPr>
              <w:pStyle w:val="a3"/>
              <w:ind w:left="0"/>
              <w:jc w:val="center"/>
              <w:rPr>
                <w:rFonts w:cs="Times New Roman"/>
                <w:sz w:val="18"/>
                <w:szCs w:val="18"/>
              </w:rPr>
            </w:pPr>
            <w:r w:rsidRPr="00270D11">
              <w:rPr>
                <w:sz w:val="18"/>
                <w:szCs w:val="18"/>
              </w:rPr>
              <w:t>161,2</w:t>
            </w:r>
          </w:p>
        </w:tc>
        <w:tc>
          <w:tcPr>
            <w:tcW w:w="1550" w:type="dxa"/>
            <w:noWrap/>
            <w:vAlign w:val="center"/>
            <w:hideMark/>
          </w:tcPr>
          <w:p w14:paraId="6F45C7B1" w14:textId="77777777" w:rsidR="009C052C" w:rsidRPr="00270D11" w:rsidRDefault="009C052C" w:rsidP="00732404">
            <w:pPr>
              <w:pStyle w:val="a3"/>
              <w:ind w:left="0"/>
              <w:jc w:val="center"/>
              <w:rPr>
                <w:rFonts w:cs="Times New Roman"/>
                <w:sz w:val="18"/>
                <w:szCs w:val="18"/>
              </w:rPr>
            </w:pPr>
            <w:r w:rsidRPr="00270D11">
              <w:rPr>
                <w:sz w:val="18"/>
                <w:szCs w:val="18"/>
              </w:rPr>
              <w:t>88,9</w:t>
            </w:r>
          </w:p>
        </w:tc>
        <w:tc>
          <w:tcPr>
            <w:tcW w:w="1367" w:type="dxa"/>
            <w:noWrap/>
            <w:vAlign w:val="center"/>
            <w:hideMark/>
          </w:tcPr>
          <w:p w14:paraId="630AC357" w14:textId="77777777" w:rsidR="009C052C" w:rsidRPr="00270D11" w:rsidRDefault="009C052C" w:rsidP="00732404">
            <w:pPr>
              <w:pStyle w:val="a3"/>
              <w:ind w:left="0"/>
              <w:jc w:val="center"/>
              <w:rPr>
                <w:rFonts w:cs="Times New Roman"/>
                <w:sz w:val="18"/>
                <w:szCs w:val="18"/>
              </w:rPr>
            </w:pPr>
            <w:r w:rsidRPr="00270D11">
              <w:rPr>
                <w:sz w:val="18"/>
                <w:szCs w:val="18"/>
              </w:rPr>
              <w:t>72,3</w:t>
            </w:r>
          </w:p>
        </w:tc>
        <w:tc>
          <w:tcPr>
            <w:tcW w:w="1734" w:type="dxa"/>
            <w:noWrap/>
            <w:vAlign w:val="center"/>
            <w:hideMark/>
          </w:tcPr>
          <w:p w14:paraId="2EF4CC21" w14:textId="77777777" w:rsidR="009C052C" w:rsidRPr="00270D11" w:rsidRDefault="009C052C" w:rsidP="00732404">
            <w:pPr>
              <w:pStyle w:val="a3"/>
              <w:ind w:left="0"/>
              <w:jc w:val="center"/>
              <w:rPr>
                <w:rFonts w:cs="Times New Roman"/>
                <w:sz w:val="18"/>
                <w:szCs w:val="18"/>
              </w:rPr>
            </w:pPr>
            <w:r w:rsidRPr="00270D11">
              <w:rPr>
                <w:sz w:val="18"/>
                <w:szCs w:val="18"/>
              </w:rPr>
              <w:t>68,6</w:t>
            </w:r>
          </w:p>
        </w:tc>
        <w:tc>
          <w:tcPr>
            <w:tcW w:w="1691" w:type="dxa"/>
            <w:noWrap/>
            <w:vAlign w:val="center"/>
            <w:hideMark/>
          </w:tcPr>
          <w:p w14:paraId="0047DA92" w14:textId="77777777" w:rsidR="009C052C" w:rsidRPr="00270D11" w:rsidRDefault="009C052C" w:rsidP="00732404">
            <w:pPr>
              <w:pStyle w:val="a3"/>
              <w:ind w:left="0"/>
              <w:jc w:val="center"/>
              <w:rPr>
                <w:rFonts w:cs="Times New Roman"/>
                <w:sz w:val="18"/>
                <w:szCs w:val="18"/>
              </w:rPr>
            </w:pPr>
            <w:r w:rsidRPr="00270D11">
              <w:rPr>
                <w:sz w:val="18"/>
                <w:szCs w:val="18"/>
              </w:rPr>
              <w:t>127,6</w:t>
            </w:r>
          </w:p>
        </w:tc>
        <w:tc>
          <w:tcPr>
            <w:tcW w:w="1495" w:type="dxa"/>
            <w:noWrap/>
            <w:vAlign w:val="center"/>
            <w:hideMark/>
          </w:tcPr>
          <w:p w14:paraId="5F98B894" w14:textId="77777777" w:rsidR="009C052C" w:rsidRPr="00270D11" w:rsidRDefault="009C052C" w:rsidP="00732404">
            <w:pPr>
              <w:pStyle w:val="a3"/>
              <w:ind w:left="0"/>
              <w:jc w:val="center"/>
              <w:rPr>
                <w:rFonts w:cs="Times New Roman"/>
                <w:sz w:val="18"/>
                <w:szCs w:val="18"/>
              </w:rPr>
            </w:pPr>
            <w:r w:rsidRPr="00270D11">
              <w:rPr>
                <w:sz w:val="18"/>
                <w:szCs w:val="18"/>
              </w:rPr>
              <w:t>20,8</w:t>
            </w:r>
          </w:p>
        </w:tc>
        <w:tc>
          <w:tcPr>
            <w:tcW w:w="1550" w:type="dxa"/>
            <w:noWrap/>
            <w:vAlign w:val="center"/>
            <w:hideMark/>
          </w:tcPr>
          <w:p w14:paraId="00EDDFAF" w14:textId="77777777" w:rsidR="009C052C" w:rsidRPr="00270D11" w:rsidRDefault="009C052C" w:rsidP="00732404">
            <w:pPr>
              <w:pStyle w:val="a3"/>
              <w:ind w:left="0"/>
              <w:jc w:val="center"/>
              <w:rPr>
                <w:rFonts w:cs="Times New Roman"/>
                <w:sz w:val="18"/>
                <w:szCs w:val="18"/>
              </w:rPr>
            </w:pPr>
            <w:r w:rsidRPr="00270D11">
              <w:rPr>
                <w:sz w:val="18"/>
                <w:szCs w:val="18"/>
              </w:rPr>
              <w:t>24,0</w:t>
            </w:r>
          </w:p>
        </w:tc>
      </w:tr>
      <w:tr w:rsidR="00270D11" w:rsidRPr="00270D11" w14:paraId="0B5D9931" w14:textId="77777777" w:rsidTr="00732404">
        <w:trPr>
          <w:trHeight w:val="255"/>
        </w:trPr>
        <w:tc>
          <w:tcPr>
            <w:tcW w:w="1973" w:type="dxa"/>
            <w:noWrap/>
            <w:vAlign w:val="center"/>
            <w:hideMark/>
          </w:tcPr>
          <w:p w14:paraId="7AC1DDA2" w14:textId="77777777" w:rsidR="009C052C" w:rsidRPr="00270D11" w:rsidRDefault="009C052C" w:rsidP="00732404">
            <w:pPr>
              <w:pStyle w:val="a3"/>
              <w:ind w:left="0"/>
              <w:jc w:val="left"/>
              <w:rPr>
                <w:rFonts w:cs="Times New Roman"/>
                <w:sz w:val="18"/>
                <w:szCs w:val="18"/>
              </w:rPr>
            </w:pPr>
            <w:r w:rsidRPr="00270D11">
              <w:rPr>
                <w:sz w:val="18"/>
                <w:szCs w:val="18"/>
              </w:rPr>
              <w:t>Катар</w:t>
            </w:r>
          </w:p>
        </w:tc>
        <w:tc>
          <w:tcPr>
            <w:tcW w:w="1550" w:type="dxa"/>
            <w:noWrap/>
            <w:vAlign w:val="center"/>
            <w:hideMark/>
          </w:tcPr>
          <w:p w14:paraId="7A60784C" w14:textId="77777777" w:rsidR="009C052C" w:rsidRPr="00270D11" w:rsidRDefault="009C052C" w:rsidP="00732404">
            <w:pPr>
              <w:pStyle w:val="a3"/>
              <w:ind w:left="0"/>
              <w:jc w:val="center"/>
              <w:rPr>
                <w:rFonts w:cs="Times New Roman"/>
                <w:sz w:val="18"/>
                <w:szCs w:val="18"/>
              </w:rPr>
            </w:pPr>
            <w:r w:rsidRPr="00270D11">
              <w:rPr>
                <w:sz w:val="18"/>
                <w:szCs w:val="18"/>
              </w:rPr>
              <w:t>176,4</w:t>
            </w:r>
          </w:p>
        </w:tc>
        <w:tc>
          <w:tcPr>
            <w:tcW w:w="1691" w:type="dxa"/>
            <w:noWrap/>
            <w:vAlign w:val="center"/>
            <w:hideMark/>
          </w:tcPr>
          <w:p w14:paraId="61F403E7" w14:textId="77777777" w:rsidR="009C052C" w:rsidRPr="00270D11" w:rsidRDefault="009C052C" w:rsidP="00732404">
            <w:pPr>
              <w:pStyle w:val="a3"/>
              <w:ind w:left="0"/>
              <w:jc w:val="center"/>
              <w:rPr>
                <w:rFonts w:cs="Times New Roman"/>
                <w:sz w:val="18"/>
                <w:szCs w:val="18"/>
              </w:rPr>
            </w:pPr>
            <w:r w:rsidRPr="00270D11">
              <w:rPr>
                <w:sz w:val="18"/>
                <w:szCs w:val="18"/>
              </w:rPr>
              <w:t>158,8</w:t>
            </w:r>
          </w:p>
        </w:tc>
        <w:tc>
          <w:tcPr>
            <w:tcW w:w="1550" w:type="dxa"/>
            <w:noWrap/>
            <w:vAlign w:val="center"/>
            <w:hideMark/>
          </w:tcPr>
          <w:p w14:paraId="69469E57" w14:textId="77777777" w:rsidR="009C052C" w:rsidRPr="00270D11" w:rsidRDefault="009C052C" w:rsidP="00732404">
            <w:pPr>
              <w:pStyle w:val="a3"/>
              <w:ind w:left="0"/>
              <w:jc w:val="center"/>
              <w:rPr>
                <w:rFonts w:cs="Times New Roman"/>
                <w:sz w:val="18"/>
                <w:szCs w:val="18"/>
              </w:rPr>
            </w:pPr>
            <w:r w:rsidRPr="00270D11">
              <w:rPr>
                <w:sz w:val="18"/>
                <w:szCs w:val="18"/>
              </w:rPr>
              <w:t>92,0</w:t>
            </w:r>
          </w:p>
        </w:tc>
        <w:tc>
          <w:tcPr>
            <w:tcW w:w="1367" w:type="dxa"/>
            <w:noWrap/>
            <w:vAlign w:val="center"/>
            <w:hideMark/>
          </w:tcPr>
          <w:p w14:paraId="55355F3F" w14:textId="77777777" w:rsidR="009C052C" w:rsidRPr="00270D11" w:rsidRDefault="009C052C" w:rsidP="00732404">
            <w:pPr>
              <w:pStyle w:val="a3"/>
              <w:ind w:left="0"/>
              <w:jc w:val="center"/>
              <w:rPr>
                <w:rFonts w:cs="Times New Roman"/>
                <w:sz w:val="18"/>
                <w:szCs w:val="18"/>
              </w:rPr>
            </w:pPr>
            <w:r w:rsidRPr="00270D11">
              <w:rPr>
                <w:sz w:val="18"/>
                <w:szCs w:val="18"/>
              </w:rPr>
              <w:t>66,8</w:t>
            </w:r>
          </w:p>
        </w:tc>
        <w:tc>
          <w:tcPr>
            <w:tcW w:w="1734" w:type="dxa"/>
            <w:noWrap/>
            <w:vAlign w:val="center"/>
            <w:hideMark/>
          </w:tcPr>
          <w:p w14:paraId="7B93E673" w14:textId="77777777" w:rsidR="009C052C" w:rsidRPr="00270D11" w:rsidRDefault="009C052C" w:rsidP="00732404">
            <w:pPr>
              <w:pStyle w:val="a3"/>
              <w:ind w:left="0"/>
              <w:jc w:val="center"/>
              <w:rPr>
                <w:rFonts w:cs="Times New Roman"/>
                <w:sz w:val="18"/>
                <w:szCs w:val="18"/>
              </w:rPr>
            </w:pPr>
            <w:r w:rsidRPr="00270D11">
              <w:rPr>
                <w:sz w:val="18"/>
                <w:szCs w:val="18"/>
              </w:rPr>
              <w:t>90,0</w:t>
            </w:r>
          </w:p>
        </w:tc>
        <w:tc>
          <w:tcPr>
            <w:tcW w:w="1691" w:type="dxa"/>
            <w:noWrap/>
            <w:vAlign w:val="center"/>
            <w:hideMark/>
          </w:tcPr>
          <w:p w14:paraId="73FCBF90" w14:textId="77777777" w:rsidR="009C052C" w:rsidRPr="00270D11" w:rsidRDefault="009C052C" w:rsidP="00732404">
            <w:pPr>
              <w:pStyle w:val="a3"/>
              <w:ind w:left="0"/>
              <w:jc w:val="center"/>
              <w:rPr>
                <w:rFonts w:cs="Times New Roman"/>
                <w:sz w:val="18"/>
                <w:szCs w:val="18"/>
                <w:lang w:val="en-US"/>
              </w:rPr>
            </w:pPr>
            <w:r w:rsidRPr="00270D11">
              <w:rPr>
                <w:sz w:val="18"/>
                <w:szCs w:val="18"/>
              </w:rPr>
              <w:t>103,9</w:t>
            </w:r>
          </w:p>
        </w:tc>
        <w:tc>
          <w:tcPr>
            <w:tcW w:w="1495" w:type="dxa"/>
            <w:noWrap/>
            <w:vAlign w:val="center"/>
            <w:hideMark/>
          </w:tcPr>
          <w:p w14:paraId="424DE5D5" w14:textId="77777777" w:rsidR="009C052C" w:rsidRPr="00270D11" w:rsidRDefault="009C052C" w:rsidP="00732404">
            <w:pPr>
              <w:pStyle w:val="a3"/>
              <w:ind w:left="0"/>
              <w:jc w:val="center"/>
              <w:rPr>
                <w:rFonts w:cs="Times New Roman"/>
                <w:sz w:val="18"/>
                <w:szCs w:val="18"/>
                <w:lang w:val="en-US"/>
              </w:rPr>
            </w:pPr>
            <w:r w:rsidRPr="00270D11">
              <w:rPr>
                <w:sz w:val="18"/>
                <w:szCs w:val="18"/>
              </w:rPr>
              <w:t>34,6</w:t>
            </w:r>
          </w:p>
        </w:tc>
        <w:tc>
          <w:tcPr>
            <w:tcW w:w="1550" w:type="dxa"/>
            <w:noWrap/>
            <w:vAlign w:val="center"/>
            <w:hideMark/>
          </w:tcPr>
          <w:p w14:paraId="4176F339" w14:textId="77777777" w:rsidR="009C052C" w:rsidRPr="00270D11" w:rsidRDefault="009C052C" w:rsidP="00732404">
            <w:pPr>
              <w:pStyle w:val="a3"/>
              <w:ind w:left="0"/>
              <w:jc w:val="center"/>
              <w:rPr>
                <w:rFonts w:cs="Times New Roman"/>
                <w:sz w:val="18"/>
                <w:szCs w:val="18"/>
                <w:lang w:val="en-US"/>
              </w:rPr>
            </w:pPr>
            <w:r w:rsidRPr="00270D11">
              <w:rPr>
                <w:sz w:val="18"/>
                <w:szCs w:val="18"/>
              </w:rPr>
              <w:t>12,8</w:t>
            </w:r>
          </w:p>
        </w:tc>
      </w:tr>
      <w:tr w:rsidR="00270D11" w:rsidRPr="00270D11" w14:paraId="5AE05CC1" w14:textId="77777777" w:rsidTr="00732404">
        <w:trPr>
          <w:trHeight w:val="255"/>
        </w:trPr>
        <w:tc>
          <w:tcPr>
            <w:tcW w:w="1973" w:type="dxa"/>
            <w:noWrap/>
            <w:vAlign w:val="center"/>
            <w:hideMark/>
          </w:tcPr>
          <w:p w14:paraId="20CAAB38" w14:textId="77777777" w:rsidR="009C052C" w:rsidRPr="00270D11" w:rsidRDefault="009C052C" w:rsidP="00732404">
            <w:pPr>
              <w:pStyle w:val="a3"/>
              <w:ind w:left="0"/>
              <w:jc w:val="left"/>
              <w:rPr>
                <w:rFonts w:cs="Times New Roman"/>
                <w:sz w:val="18"/>
                <w:szCs w:val="18"/>
              </w:rPr>
            </w:pPr>
            <w:r w:rsidRPr="00270D11">
              <w:rPr>
                <w:sz w:val="18"/>
                <w:szCs w:val="18"/>
              </w:rPr>
              <w:t>Иран</w:t>
            </w:r>
          </w:p>
        </w:tc>
        <w:tc>
          <w:tcPr>
            <w:tcW w:w="1550" w:type="dxa"/>
            <w:noWrap/>
            <w:vAlign w:val="center"/>
            <w:hideMark/>
          </w:tcPr>
          <w:p w14:paraId="1A174296" w14:textId="77777777" w:rsidR="009C052C" w:rsidRPr="00270D11" w:rsidRDefault="009C052C" w:rsidP="00732404">
            <w:pPr>
              <w:pStyle w:val="a3"/>
              <w:ind w:left="0"/>
              <w:jc w:val="center"/>
              <w:rPr>
                <w:rFonts w:cs="Times New Roman"/>
                <w:sz w:val="18"/>
                <w:szCs w:val="18"/>
                <w:lang w:val="en-US"/>
              </w:rPr>
            </w:pPr>
            <w:r w:rsidRPr="00270D11">
              <w:rPr>
                <w:sz w:val="18"/>
                <w:szCs w:val="18"/>
              </w:rPr>
              <w:t>258,2</w:t>
            </w:r>
          </w:p>
        </w:tc>
        <w:tc>
          <w:tcPr>
            <w:tcW w:w="1691" w:type="dxa"/>
            <w:noWrap/>
            <w:vAlign w:val="center"/>
            <w:hideMark/>
          </w:tcPr>
          <w:p w14:paraId="096233A9" w14:textId="77777777" w:rsidR="009C052C" w:rsidRPr="00270D11" w:rsidRDefault="009C052C" w:rsidP="00732404">
            <w:pPr>
              <w:pStyle w:val="a3"/>
              <w:ind w:left="0"/>
              <w:jc w:val="center"/>
              <w:rPr>
                <w:rFonts w:cs="Times New Roman"/>
                <w:sz w:val="18"/>
                <w:szCs w:val="18"/>
                <w:lang w:val="en-US"/>
              </w:rPr>
            </w:pPr>
            <w:r w:rsidRPr="00270D11">
              <w:rPr>
                <w:sz w:val="18"/>
                <w:szCs w:val="18"/>
              </w:rPr>
              <w:t>145,0</w:t>
            </w:r>
          </w:p>
        </w:tc>
        <w:tc>
          <w:tcPr>
            <w:tcW w:w="1550" w:type="dxa"/>
            <w:noWrap/>
            <w:vAlign w:val="center"/>
            <w:hideMark/>
          </w:tcPr>
          <w:p w14:paraId="17649298" w14:textId="77777777" w:rsidR="009C052C" w:rsidRPr="00270D11" w:rsidRDefault="009C052C" w:rsidP="00732404">
            <w:pPr>
              <w:pStyle w:val="a3"/>
              <w:ind w:left="0"/>
              <w:jc w:val="center"/>
              <w:rPr>
                <w:rFonts w:cs="Times New Roman"/>
                <w:sz w:val="18"/>
                <w:szCs w:val="18"/>
                <w:lang w:val="en-US"/>
              </w:rPr>
            </w:pPr>
            <w:r w:rsidRPr="00270D11">
              <w:rPr>
                <w:sz w:val="18"/>
                <w:szCs w:val="18"/>
              </w:rPr>
              <w:t>65,2</w:t>
            </w:r>
          </w:p>
        </w:tc>
        <w:tc>
          <w:tcPr>
            <w:tcW w:w="1367" w:type="dxa"/>
            <w:noWrap/>
            <w:vAlign w:val="center"/>
            <w:hideMark/>
          </w:tcPr>
          <w:p w14:paraId="08588D8A" w14:textId="77777777" w:rsidR="009C052C" w:rsidRPr="00270D11" w:rsidRDefault="009C052C" w:rsidP="00732404">
            <w:pPr>
              <w:pStyle w:val="a3"/>
              <w:ind w:left="0"/>
              <w:jc w:val="center"/>
              <w:rPr>
                <w:rFonts w:cs="Times New Roman"/>
                <w:sz w:val="18"/>
                <w:szCs w:val="18"/>
                <w:lang w:val="en-US"/>
              </w:rPr>
            </w:pPr>
            <w:r w:rsidRPr="00270D11">
              <w:rPr>
                <w:sz w:val="18"/>
                <w:szCs w:val="18"/>
              </w:rPr>
              <w:t>79,8</w:t>
            </w:r>
          </w:p>
        </w:tc>
        <w:tc>
          <w:tcPr>
            <w:tcW w:w="1734" w:type="dxa"/>
            <w:noWrap/>
            <w:vAlign w:val="center"/>
            <w:hideMark/>
          </w:tcPr>
          <w:p w14:paraId="483AA313" w14:textId="77777777" w:rsidR="009C052C" w:rsidRPr="00270D11" w:rsidRDefault="009C052C" w:rsidP="00732404">
            <w:pPr>
              <w:pStyle w:val="a3"/>
              <w:ind w:left="0"/>
              <w:jc w:val="center"/>
              <w:rPr>
                <w:rFonts w:cs="Times New Roman"/>
                <w:sz w:val="18"/>
                <w:szCs w:val="18"/>
                <w:lang w:val="en-US"/>
              </w:rPr>
            </w:pPr>
            <w:r w:rsidRPr="00270D11">
              <w:rPr>
                <w:sz w:val="18"/>
                <w:szCs w:val="18"/>
              </w:rPr>
              <w:t>56,2</w:t>
            </w:r>
          </w:p>
        </w:tc>
        <w:tc>
          <w:tcPr>
            <w:tcW w:w="1691" w:type="dxa"/>
            <w:noWrap/>
            <w:vAlign w:val="center"/>
            <w:hideMark/>
          </w:tcPr>
          <w:p w14:paraId="0C8EF5BC" w14:textId="77777777" w:rsidR="009C052C" w:rsidRPr="00270D11" w:rsidRDefault="009C052C" w:rsidP="00732404">
            <w:pPr>
              <w:pStyle w:val="a3"/>
              <w:ind w:left="0"/>
              <w:jc w:val="center"/>
              <w:rPr>
                <w:rFonts w:cs="Times New Roman"/>
                <w:sz w:val="18"/>
                <w:szCs w:val="18"/>
                <w:lang w:val="en-US"/>
              </w:rPr>
            </w:pPr>
            <w:r w:rsidRPr="00270D11">
              <w:rPr>
                <w:sz w:val="18"/>
                <w:szCs w:val="18"/>
              </w:rPr>
              <w:t>67,5</w:t>
            </w:r>
          </w:p>
        </w:tc>
        <w:tc>
          <w:tcPr>
            <w:tcW w:w="1495" w:type="dxa"/>
            <w:noWrap/>
            <w:vAlign w:val="center"/>
            <w:hideMark/>
          </w:tcPr>
          <w:p w14:paraId="6375DB00" w14:textId="77777777" w:rsidR="009C052C" w:rsidRPr="00270D11" w:rsidRDefault="009C052C" w:rsidP="00732404">
            <w:pPr>
              <w:pStyle w:val="a3"/>
              <w:ind w:left="0"/>
              <w:jc w:val="center"/>
              <w:rPr>
                <w:rFonts w:cs="Times New Roman"/>
                <w:sz w:val="18"/>
                <w:szCs w:val="18"/>
                <w:lang w:val="en-US"/>
              </w:rPr>
            </w:pPr>
            <w:r w:rsidRPr="00270D11">
              <w:rPr>
                <w:sz w:val="18"/>
                <w:szCs w:val="18"/>
              </w:rPr>
              <w:t>53,4</w:t>
            </w:r>
          </w:p>
        </w:tc>
        <w:tc>
          <w:tcPr>
            <w:tcW w:w="1550" w:type="dxa"/>
            <w:noWrap/>
            <w:vAlign w:val="center"/>
            <w:hideMark/>
          </w:tcPr>
          <w:p w14:paraId="3B5F878F" w14:textId="77777777" w:rsidR="009C052C" w:rsidRPr="00270D11" w:rsidRDefault="009C052C" w:rsidP="00732404">
            <w:pPr>
              <w:pStyle w:val="a3"/>
              <w:ind w:left="0"/>
              <w:jc w:val="center"/>
              <w:rPr>
                <w:rFonts w:cs="Times New Roman"/>
                <w:sz w:val="18"/>
                <w:szCs w:val="18"/>
                <w:lang w:val="en-US"/>
              </w:rPr>
            </w:pPr>
            <w:r w:rsidRPr="00270D11">
              <w:rPr>
                <w:sz w:val="18"/>
                <w:szCs w:val="18"/>
              </w:rPr>
              <w:t>24,2</w:t>
            </w:r>
          </w:p>
        </w:tc>
      </w:tr>
      <w:tr w:rsidR="00270D11" w:rsidRPr="00270D11" w14:paraId="12F7955B" w14:textId="77777777" w:rsidTr="00732404">
        <w:trPr>
          <w:trHeight w:val="255"/>
        </w:trPr>
        <w:tc>
          <w:tcPr>
            <w:tcW w:w="1973" w:type="dxa"/>
            <w:noWrap/>
            <w:vAlign w:val="center"/>
            <w:hideMark/>
          </w:tcPr>
          <w:p w14:paraId="6C532FDA" w14:textId="77777777" w:rsidR="009C052C" w:rsidRPr="00270D11" w:rsidRDefault="009C052C" w:rsidP="00732404">
            <w:pPr>
              <w:pStyle w:val="a3"/>
              <w:ind w:left="0"/>
              <w:jc w:val="left"/>
              <w:rPr>
                <w:rFonts w:cs="Times New Roman"/>
                <w:sz w:val="18"/>
                <w:szCs w:val="18"/>
              </w:rPr>
            </w:pPr>
            <w:r w:rsidRPr="00270D11">
              <w:rPr>
                <w:sz w:val="18"/>
                <w:szCs w:val="18"/>
              </w:rPr>
              <w:t>Кувейт</w:t>
            </w:r>
          </w:p>
        </w:tc>
        <w:tc>
          <w:tcPr>
            <w:tcW w:w="1550" w:type="dxa"/>
            <w:noWrap/>
            <w:vAlign w:val="center"/>
            <w:hideMark/>
          </w:tcPr>
          <w:p w14:paraId="4E5FB2EF" w14:textId="77777777" w:rsidR="009C052C" w:rsidRPr="00270D11" w:rsidRDefault="009C052C" w:rsidP="00732404">
            <w:pPr>
              <w:pStyle w:val="a3"/>
              <w:ind w:left="0"/>
              <w:jc w:val="center"/>
              <w:rPr>
                <w:rFonts w:cs="Times New Roman"/>
                <w:sz w:val="18"/>
                <w:szCs w:val="18"/>
                <w:lang w:val="en-US"/>
              </w:rPr>
            </w:pPr>
            <w:r w:rsidRPr="00270D11">
              <w:rPr>
                <w:sz w:val="18"/>
                <w:szCs w:val="18"/>
              </w:rPr>
              <w:t>136,2</w:t>
            </w:r>
          </w:p>
        </w:tc>
        <w:tc>
          <w:tcPr>
            <w:tcW w:w="1691" w:type="dxa"/>
            <w:noWrap/>
            <w:vAlign w:val="center"/>
            <w:hideMark/>
          </w:tcPr>
          <w:p w14:paraId="486054AA" w14:textId="77777777" w:rsidR="009C052C" w:rsidRPr="00270D11" w:rsidRDefault="009C052C" w:rsidP="00732404">
            <w:pPr>
              <w:pStyle w:val="a3"/>
              <w:ind w:left="0"/>
              <w:jc w:val="center"/>
              <w:rPr>
                <w:rFonts w:cs="Times New Roman"/>
                <w:sz w:val="18"/>
                <w:szCs w:val="18"/>
              </w:rPr>
            </w:pPr>
            <w:r w:rsidRPr="00270D11">
              <w:rPr>
                <w:sz w:val="18"/>
                <w:szCs w:val="18"/>
              </w:rPr>
              <w:t>133,7</w:t>
            </w:r>
          </w:p>
        </w:tc>
        <w:tc>
          <w:tcPr>
            <w:tcW w:w="1550" w:type="dxa"/>
            <w:noWrap/>
            <w:vAlign w:val="center"/>
            <w:hideMark/>
          </w:tcPr>
          <w:p w14:paraId="329CCF6E" w14:textId="77777777" w:rsidR="009C052C" w:rsidRPr="00270D11" w:rsidRDefault="009C052C" w:rsidP="00732404">
            <w:pPr>
              <w:pStyle w:val="a3"/>
              <w:ind w:left="0"/>
              <w:jc w:val="center"/>
              <w:rPr>
                <w:rFonts w:cs="Times New Roman"/>
                <w:sz w:val="18"/>
                <w:szCs w:val="18"/>
              </w:rPr>
            </w:pPr>
            <w:r w:rsidRPr="00270D11">
              <w:rPr>
                <w:sz w:val="18"/>
                <w:szCs w:val="18"/>
              </w:rPr>
              <w:t>72,6</w:t>
            </w:r>
          </w:p>
        </w:tc>
        <w:tc>
          <w:tcPr>
            <w:tcW w:w="1367" w:type="dxa"/>
            <w:noWrap/>
            <w:vAlign w:val="center"/>
            <w:hideMark/>
          </w:tcPr>
          <w:p w14:paraId="44CE885A" w14:textId="77777777" w:rsidR="009C052C" w:rsidRPr="00270D11" w:rsidRDefault="009C052C" w:rsidP="00732404">
            <w:pPr>
              <w:pStyle w:val="a3"/>
              <w:ind w:left="0"/>
              <w:jc w:val="center"/>
              <w:rPr>
                <w:rFonts w:cs="Times New Roman"/>
                <w:sz w:val="18"/>
                <w:szCs w:val="18"/>
              </w:rPr>
            </w:pPr>
            <w:r w:rsidRPr="00270D11">
              <w:rPr>
                <w:sz w:val="18"/>
                <w:szCs w:val="18"/>
              </w:rPr>
              <w:t>61,1</w:t>
            </w:r>
          </w:p>
        </w:tc>
        <w:tc>
          <w:tcPr>
            <w:tcW w:w="1734" w:type="dxa"/>
            <w:noWrap/>
            <w:vAlign w:val="center"/>
            <w:hideMark/>
          </w:tcPr>
          <w:p w14:paraId="4251B2EC" w14:textId="77777777" w:rsidR="009C052C" w:rsidRPr="00270D11" w:rsidRDefault="009C052C" w:rsidP="00732404">
            <w:pPr>
              <w:pStyle w:val="a3"/>
              <w:ind w:left="0"/>
              <w:jc w:val="center"/>
              <w:rPr>
                <w:rFonts w:cs="Times New Roman"/>
                <w:sz w:val="18"/>
                <w:szCs w:val="18"/>
              </w:rPr>
            </w:pPr>
            <w:r w:rsidRPr="00270D11">
              <w:rPr>
                <w:sz w:val="18"/>
                <w:szCs w:val="18"/>
              </w:rPr>
              <w:t>98,2</w:t>
            </w:r>
          </w:p>
        </w:tc>
        <w:tc>
          <w:tcPr>
            <w:tcW w:w="1691" w:type="dxa"/>
            <w:noWrap/>
            <w:vAlign w:val="center"/>
            <w:hideMark/>
          </w:tcPr>
          <w:p w14:paraId="5349D37C" w14:textId="77777777" w:rsidR="009C052C" w:rsidRPr="00270D11" w:rsidRDefault="009C052C" w:rsidP="00732404">
            <w:pPr>
              <w:pStyle w:val="a3"/>
              <w:ind w:left="0"/>
              <w:jc w:val="center"/>
              <w:rPr>
                <w:rFonts w:cs="Times New Roman"/>
                <w:sz w:val="18"/>
                <w:szCs w:val="18"/>
              </w:rPr>
            </w:pPr>
            <w:r w:rsidRPr="00270D11">
              <w:rPr>
                <w:sz w:val="18"/>
                <w:szCs w:val="18"/>
              </w:rPr>
              <w:t>95,5</w:t>
            </w:r>
          </w:p>
        </w:tc>
        <w:tc>
          <w:tcPr>
            <w:tcW w:w="1495" w:type="dxa"/>
            <w:noWrap/>
            <w:vAlign w:val="center"/>
            <w:hideMark/>
          </w:tcPr>
          <w:p w14:paraId="52432E63" w14:textId="77777777" w:rsidR="009C052C" w:rsidRPr="00270D11" w:rsidRDefault="009C052C" w:rsidP="00732404">
            <w:pPr>
              <w:pStyle w:val="a3"/>
              <w:ind w:left="0"/>
              <w:jc w:val="center"/>
              <w:rPr>
                <w:rFonts w:cs="Times New Roman"/>
                <w:sz w:val="18"/>
                <w:szCs w:val="18"/>
              </w:rPr>
            </w:pPr>
            <w:r w:rsidRPr="00270D11">
              <w:rPr>
                <w:sz w:val="18"/>
                <w:szCs w:val="18"/>
              </w:rPr>
              <w:t>28,6</w:t>
            </w:r>
          </w:p>
        </w:tc>
        <w:tc>
          <w:tcPr>
            <w:tcW w:w="1550" w:type="dxa"/>
            <w:noWrap/>
            <w:vAlign w:val="center"/>
            <w:hideMark/>
          </w:tcPr>
          <w:p w14:paraId="76576CD8" w14:textId="77777777" w:rsidR="009C052C" w:rsidRPr="00270D11" w:rsidRDefault="009C052C" w:rsidP="00732404">
            <w:pPr>
              <w:pStyle w:val="a3"/>
              <w:ind w:left="0"/>
              <w:jc w:val="center"/>
              <w:rPr>
                <w:rFonts w:cs="Times New Roman"/>
                <w:sz w:val="18"/>
                <w:szCs w:val="18"/>
              </w:rPr>
            </w:pPr>
            <w:r w:rsidRPr="00270D11">
              <w:rPr>
                <w:sz w:val="18"/>
                <w:szCs w:val="18"/>
              </w:rPr>
              <w:t>12,5</w:t>
            </w:r>
          </w:p>
        </w:tc>
      </w:tr>
      <w:tr w:rsidR="00270D11" w:rsidRPr="00270D11" w14:paraId="0BC45A3F" w14:textId="77777777" w:rsidTr="00732404">
        <w:trPr>
          <w:trHeight w:val="255"/>
        </w:trPr>
        <w:tc>
          <w:tcPr>
            <w:tcW w:w="1973" w:type="dxa"/>
            <w:noWrap/>
            <w:vAlign w:val="center"/>
            <w:hideMark/>
          </w:tcPr>
          <w:p w14:paraId="3F297357" w14:textId="77777777" w:rsidR="009C052C" w:rsidRPr="00270D11" w:rsidRDefault="009C052C" w:rsidP="00732404">
            <w:pPr>
              <w:pStyle w:val="a3"/>
              <w:ind w:left="0"/>
              <w:jc w:val="left"/>
              <w:rPr>
                <w:rFonts w:cs="Times New Roman"/>
                <w:sz w:val="18"/>
                <w:szCs w:val="18"/>
              </w:rPr>
            </w:pPr>
            <w:r w:rsidRPr="00270D11">
              <w:rPr>
                <w:sz w:val="18"/>
                <w:szCs w:val="18"/>
              </w:rPr>
              <w:t>Оман</w:t>
            </w:r>
          </w:p>
        </w:tc>
        <w:tc>
          <w:tcPr>
            <w:tcW w:w="1550" w:type="dxa"/>
            <w:noWrap/>
            <w:vAlign w:val="center"/>
            <w:hideMark/>
          </w:tcPr>
          <w:p w14:paraId="343A9BAF" w14:textId="77777777" w:rsidR="009C052C" w:rsidRPr="00270D11" w:rsidRDefault="009C052C" w:rsidP="00732404">
            <w:pPr>
              <w:pStyle w:val="a3"/>
              <w:ind w:left="0"/>
              <w:jc w:val="center"/>
              <w:rPr>
                <w:rFonts w:cs="Times New Roman"/>
                <w:sz w:val="18"/>
                <w:szCs w:val="18"/>
              </w:rPr>
            </w:pPr>
            <w:r w:rsidRPr="00270D11">
              <w:rPr>
                <w:sz w:val="18"/>
                <w:szCs w:val="18"/>
              </w:rPr>
              <w:t>88,1</w:t>
            </w:r>
          </w:p>
        </w:tc>
        <w:tc>
          <w:tcPr>
            <w:tcW w:w="1691" w:type="dxa"/>
            <w:noWrap/>
            <w:vAlign w:val="center"/>
            <w:hideMark/>
          </w:tcPr>
          <w:p w14:paraId="47736290" w14:textId="77777777" w:rsidR="009C052C" w:rsidRPr="00270D11" w:rsidRDefault="009C052C" w:rsidP="00732404">
            <w:pPr>
              <w:pStyle w:val="a3"/>
              <w:ind w:left="0"/>
              <w:jc w:val="center"/>
              <w:rPr>
                <w:rFonts w:cs="Times New Roman"/>
                <w:sz w:val="18"/>
                <w:szCs w:val="18"/>
                <w:lang w:val="en-US"/>
              </w:rPr>
            </w:pPr>
            <w:r w:rsidRPr="00270D11">
              <w:rPr>
                <w:sz w:val="18"/>
                <w:szCs w:val="18"/>
              </w:rPr>
              <w:t>76,2</w:t>
            </w:r>
          </w:p>
        </w:tc>
        <w:tc>
          <w:tcPr>
            <w:tcW w:w="1550" w:type="dxa"/>
            <w:noWrap/>
            <w:vAlign w:val="center"/>
            <w:hideMark/>
          </w:tcPr>
          <w:p w14:paraId="30990DEC" w14:textId="77777777" w:rsidR="009C052C" w:rsidRPr="00270D11" w:rsidRDefault="009C052C" w:rsidP="00732404">
            <w:pPr>
              <w:pStyle w:val="a3"/>
              <w:ind w:left="0"/>
              <w:jc w:val="center"/>
              <w:rPr>
                <w:rFonts w:cs="Times New Roman"/>
                <w:sz w:val="18"/>
                <w:szCs w:val="18"/>
                <w:lang w:val="en-US"/>
              </w:rPr>
            </w:pPr>
            <w:r w:rsidRPr="00270D11">
              <w:rPr>
                <w:sz w:val="18"/>
                <w:szCs w:val="18"/>
              </w:rPr>
              <w:t>43,6</w:t>
            </w:r>
          </w:p>
        </w:tc>
        <w:tc>
          <w:tcPr>
            <w:tcW w:w="1367" w:type="dxa"/>
            <w:noWrap/>
            <w:vAlign w:val="center"/>
            <w:hideMark/>
          </w:tcPr>
          <w:p w14:paraId="7AB7E7E1" w14:textId="77777777" w:rsidR="009C052C" w:rsidRPr="00270D11" w:rsidRDefault="009C052C" w:rsidP="00732404">
            <w:pPr>
              <w:pStyle w:val="a3"/>
              <w:ind w:left="0"/>
              <w:jc w:val="center"/>
              <w:rPr>
                <w:rFonts w:cs="Times New Roman"/>
                <w:sz w:val="18"/>
                <w:szCs w:val="18"/>
                <w:lang w:val="en-US"/>
              </w:rPr>
            </w:pPr>
            <w:r w:rsidRPr="00270D11">
              <w:rPr>
                <w:sz w:val="18"/>
                <w:szCs w:val="18"/>
              </w:rPr>
              <w:t>32,6</w:t>
            </w:r>
          </w:p>
        </w:tc>
        <w:tc>
          <w:tcPr>
            <w:tcW w:w="1734" w:type="dxa"/>
            <w:noWrap/>
            <w:vAlign w:val="center"/>
            <w:hideMark/>
          </w:tcPr>
          <w:p w14:paraId="7C479813" w14:textId="77777777" w:rsidR="009C052C" w:rsidRPr="00270D11" w:rsidRDefault="009C052C" w:rsidP="00732404">
            <w:pPr>
              <w:pStyle w:val="a3"/>
              <w:ind w:left="0"/>
              <w:jc w:val="center"/>
              <w:rPr>
                <w:rFonts w:cs="Times New Roman"/>
                <w:sz w:val="18"/>
                <w:szCs w:val="18"/>
                <w:lang w:val="en-US"/>
              </w:rPr>
            </w:pPr>
            <w:r w:rsidRPr="00270D11">
              <w:rPr>
                <w:sz w:val="18"/>
                <w:szCs w:val="18"/>
              </w:rPr>
              <w:t>86,5</w:t>
            </w:r>
          </w:p>
        </w:tc>
        <w:tc>
          <w:tcPr>
            <w:tcW w:w="1691" w:type="dxa"/>
            <w:noWrap/>
            <w:vAlign w:val="center"/>
            <w:hideMark/>
          </w:tcPr>
          <w:p w14:paraId="61A1FC1F" w14:textId="77777777" w:rsidR="009C052C" w:rsidRPr="00270D11" w:rsidRDefault="009C052C" w:rsidP="00732404">
            <w:pPr>
              <w:pStyle w:val="a3"/>
              <w:ind w:left="0"/>
              <w:jc w:val="center"/>
              <w:rPr>
                <w:rFonts w:cs="Times New Roman"/>
                <w:sz w:val="18"/>
                <w:szCs w:val="18"/>
              </w:rPr>
            </w:pPr>
            <w:r w:rsidRPr="00270D11">
              <w:rPr>
                <w:sz w:val="18"/>
                <w:szCs w:val="18"/>
              </w:rPr>
              <w:t>63,4</w:t>
            </w:r>
          </w:p>
        </w:tc>
        <w:tc>
          <w:tcPr>
            <w:tcW w:w="1495" w:type="dxa"/>
            <w:noWrap/>
            <w:vAlign w:val="center"/>
            <w:hideMark/>
          </w:tcPr>
          <w:p w14:paraId="1E522EC5" w14:textId="77777777" w:rsidR="009C052C" w:rsidRPr="00270D11" w:rsidRDefault="009C052C" w:rsidP="00732404">
            <w:pPr>
              <w:pStyle w:val="a3"/>
              <w:ind w:left="0"/>
              <w:jc w:val="center"/>
              <w:rPr>
                <w:rFonts w:cs="Times New Roman"/>
                <w:sz w:val="18"/>
                <w:szCs w:val="18"/>
                <w:lang w:val="en-US"/>
              </w:rPr>
            </w:pPr>
            <w:r w:rsidRPr="00270D11">
              <w:rPr>
                <w:sz w:val="18"/>
                <w:szCs w:val="18"/>
              </w:rPr>
              <w:t>16,8</w:t>
            </w:r>
          </w:p>
        </w:tc>
        <w:tc>
          <w:tcPr>
            <w:tcW w:w="1550" w:type="dxa"/>
            <w:noWrap/>
            <w:vAlign w:val="center"/>
            <w:hideMark/>
          </w:tcPr>
          <w:p w14:paraId="51D8F88F" w14:textId="77777777" w:rsidR="009C052C" w:rsidRPr="00270D11" w:rsidRDefault="009C052C" w:rsidP="00732404">
            <w:pPr>
              <w:pStyle w:val="a3"/>
              <w:ind w:left="0"/>
              <w:jc w:val="center"/>
              <w:rPr>
                <w:rFonts w:cs="Times New Roman"/>
                <w:sz w:val="18"/>
                <w:szCs w:val="18"/>
                <w:lang w:val="en-US"/>
              </w:rPr>
            </w:pPr>
            <w:r w:rsidRPr="00270D11">
              <w:rPr>
                <w:sz w:val="18"/>
                <w:szCs w:val="18"/>
              </w:rPr>
              <w:t>29,9</w:t>
            </w:r>
          </w:p>
        </w:tc>
      </w:tr>
      <w:tr w:rsidR="00270D11" w:rsidRPr="00270D11" w14:paraId="5099DB24" w14:textId="77777777" w:rsidTr="00732404">
        <w:trPr>
          <w:trHeight w:val="255"/>
        </w:trPr>
        <w:tc>
          <w:tcPr>
            <w:tcW w:w="1973" w:type="dxa"/>
            <w:noWrap/>
            <w:vAlign w:val="center"/>
            <w:hideMark/>
          </w:tcPr>
          <w:p w14:paraId="06C6E3A1" w14:textId="77777777" w:rsidR="009C052C" w:rsidRPr="00270D11" w:rsidRDefault="009C052C" w:rsidP="00732404">
            <w:pPr>
              <w:pStyle w:val="a3"/>
              <w:ind w:left="0"/>
              <w:jc w:val="left"/>
              <w:rPr>
                <w:rFonts w:cs="Times New Roman"/>
                <w:sz w:val="18"/>
                <w:szCs w:val="18"/>
              </w:rPr>
            </w:pPr>
            <w:r w:rsidRPr="00270D11">
              <w:rPr>
                <w:sz w:val="18"/>
                <w:szCs w:val="18"/>
              </w:rPr>
              <w:t>Бахрейн</w:t>
            </w:r>
          </w:p>
        </w:tc>
        <w:tc>
          <w:tcPr>
            <w:tcW w:w="1550" w:type="dxa"/>
            <w:noWrap/>
            <w:vAlign w:val="center"/>
            <w:hideMark/>
          </w:tcPr>
          <w:p w14:paraId="17174892" w14:textId="77777777" w:rsidR="009C052C" w:rsidRPr="00270D11" w:rsidRDefault="009C052C" w:rsidP="00732404">
            <w:pPr>
              <w:pStyle w:val="a3"/>
              <w:ind w:left="0"/>
              <w:jc w:val="center"/>
              <w:rPr>
                <w:rFonts w:cs="Times New Roman"/>
                <w:sz w:val="18"/>
                <w:szCs w:val="18"/>
              </w:rPr>
            </w:pPr>
            <w:r w:rsidRPr="00270D11">
              <w:rPr>
                <w:sz w:val="18"/>
                <w:szCs w:val="18"/>
              </w:rPr>
              <w:t>38,7</w:t>
            </w:r>
          </w:p>
        </w:tc>
        <w:tc>
          <w:tcPr>
            <w:tcW w:w="1691" w:type="dxa"/>
            <w:noWrap/>
            <w:vAlign w:val="center"/>
            <w:hideMark/>
          </w:tcPr>
          <w:p w14:paraId="7347BB8A" w14:textId="77777777" w:rsidR="009C052C" w:rsidRPr="00270D11" w:rsidRDefault="009C052C" w:rsidP="00732404">
            <w:pPr>
              <w:pStyle w:val="a3"/>
              <w:ind w:left="0"/>
              <w:jc w:val="center"/>
              <w:rPr>
                <w:rFonts w:cs="Times New Roman"/>
                <w:sz w:val="18"/>
                <w:szCs w:val="18"/>
                <w:lang w:val="en-US"/>
              </w:rPr>
            </w:pPr>
            <w:r w:rsidRPr="00270D11">
              <w:rPr>
                <w:sz w:val="18"/>
                <w:szCs w:val="18"/>
              </w:rPr>
              <w:t>54,9</w:t>
            </w:r>
          </w:p>
        </w:tc>
        <w:tc>
          <w:tcPr>
            <w:tcW w:w="1550" w:type="dxa"/>
            <w:noWrap/>
            <w:vAlign w:val="center"/>
            <w:hideMark/>
          </w:tcPr>
          <w:p w14:paraId="21F2874F" w14:textId="77777777" w:rsidR="009C052C" w:rsidRPr="00270D11" w:rsidRDefault="009C052C" w:rsidP="00732404">
            <w:pPr>
              <w:pStyle w:val="a3"/>
              <w:ind w:left="0"/>
              <w:jc w:val="center"/>
              <w:rPr>
                <w:rFonts w:cs="Times New Roman"/>
                <w:sz w:val="18"/>
                <w:szCs w:val="18"/>
                <w:lang w:val="en-US"/>
              </w:rPr>
            </w:pPr>
            <w:r w:rsidRPr="00270D11">
              <w:rPr>
                <w:sz w:val="18"/>
                <w:szCs w:val="18"/>
              </w:rPr>
              <w:t>29,6</w:t>
            </w:r>
          </w:p>
        </w:tc>
        <w:tc>
          <w:tcPr>
            <w:tcW w:w="1367" w:type="dxa"/>
            <w:noWrap/>
            <w:vAlign w:val="center"/>
            <w:hideMark/>
          </w:tcPr>
          <w:p w14:paraId="703DA402" w14:textId="77777777" w:rsidR="009C052C" w:rsidRPr="00270D11" w:rsidRDefault="009C052C" w:rsidP="00732404">
            <w:pPr>
              <w:pStyle w:val="a3"/>
              <w:ind w:left="0"/>
              <w:jc w:val="center"/>
              <w:rPr>
                <w:rFonts w:cs="Times New Roman"/>
                <w:sz w:val="18"/>
                <w:szCs w:val="18"/>
                <w:lang w:val="en-US"/>
              </w:rPr>
            </w:pPr>
            <w:r w:rsidRPr="00270D11">
              <w:rPr>
                <w:sz w:val="18"/>
                <w:szCs w:val="18"/>
              </w:rPr>
              <w:t>25,3</w:t>
            </w:r>
          </w:p>
        </w:tc>
        <w:tc>
          <w:tcPr>
            <w:tcW w:w="1734" w:type="dxa"/>
            <w:noWrap/>
            <w:vAlign w:val="center"/>
            <w:hideMark/>
          </w:tcPr>
          <w:p w14:paraId="07C9D76B" w14:textId="77777777" w:rsidR="009C052C" w:rsidRPr="00270D11" w:rsidRDefault="009C052C" w:rsidP="00732404">
            <w:pPr>
              <w:pStyle w:val="a3"/>
              <w:ind w:left="0"/>
              <w:jc w:val="center"/>
              <w:rPr>
                <w:rFonts w:cs="Times New Roman"/>
                <w:sz w:val="18"/>
                <w:szCs w:val="18"/>
                <w:lang w:val="en-US"/>
              </w:rPr>
            </w:pPr>
            <w:r w:rsidRPr="00270D11">
              <w:rPr>
                <w:sz w:val="18"/>
                <w:szCs w:val="18"/>
              </w:rPr>
              <w:t>141,7</w:t>
            </w:r>
          </w:p>
        </w:tc>
        <w:tc>
          <w:tcPr>
            <w:tcW w:w="1691" w:type="dxa"/>
            <w:noWrap/>
            <w:vAlign w:val="center"/>
            <w:hideMark/>
          </w:tcPr>
          <w:p w14:paraId="6559CC8E" w14:textId="77777777" w:rsidR="009C052C" w:rsidRPr="00270D11" w:rsidRDefault="009C052C" w:rsidP="00732404">
            <w:pPr>
              <w:pStyle w:val="a3"/>
              <w:ind w:left="0"/>
              <w:jc w:val="center"/>
              <w:rPr>
                <w:rFonts w:cs="Times New Roman"/>
                <w:sz w:val="18"/>
                <w:szCs w:val="18"/>
                <w:lang w:val="en-US"/>
              </w:rPr>
            </w:pPr>
            <w:r w:rsidRPr="00270D11">
              <w:rPr>
                <w:sz w:val="18"/>
                <w:szCs w:val="18"/>
              </w:rPr>
              <w:t>25,4</w:t>
            </w:r>
          </w:p>
        </w:tc>
        <w:tc>
          <w:tcPr>
            <w:tcW w:w="1495" w:type="dxa"/>
            <w:noWrap/>
            <w:vAlign w:val="center"/>
            <w:hideMark/>
          </w:tcPr>
          <w:p w14:paraId="410955A1" w14:textId="77777777" w:rsidR="009C052C" w:rsidRPr="00270D11" w:rsidRDefault="009C052C" w:rsidP="00732404">
            <w:pPr>
              <w:pStyle w:val="a3"/>
              <w:ind w:left="0"/>
              <w:jc w:val="center"/>
              <w:rPr>
                <w:rFonts w:cs="Times New Roman"/>
                <w:sz w:val="18"/>
                <w:szCs w:val="18"/>
                <w:lang w:val="en-US"/>
              </w:rPr>
            </w:pPr>
            <w:r w:rsidRPr="00270D11">
              <w:rPr>
                <w:sz w:val="18"/>
                <w:szCs w:val="18"/>
              </w:rPr>
              <w:t>53,7</w:t>
            </w:r>
          </w:p>
        </w:tc>
        <w:tc>
          <w:tcPr>
            <w:tcW w:w="1550" w:type="dxa"/>
            <w:noWrap/>
            <w:vAlign w:val="center"/>
            <w:hideMark/>
          </w:tcPr>
          <w:p w14:paraId="1E26C680" w14:textId="77777777" w:rsidR="009C052C" w:rsidRPr="00270D11" w:rsidRDefault="009C052C" w:rsidP="00732404">
            <w:pPr>
              <w:pStyle w:val="a3"/>
              <w:ind w:left="0"/>
              <w:jc w:val="center"/>
              <w:rPr>
                <w:rFonts w:cs="Times New Roman"/>
                <w:sz w:val="18"/>
                <w:szCs w:val="18"/>
              </w:rPr>
            </w:pPr>
            <w:r w:rsidRPr="00270D11">
              <w:rPr>
                <w:sz w:val="18"/>
                <w:szCs w:val="18"/>
              </w:rPr>
              <w:t>37,1</w:t>
            </w:r>
          </w:p>
        </w:tc>
      </w:tr>
      <w:tr w:rsidR="00270D11" w:rsidRPr="00270D11" w14:paraId="5DBD1E2E" w14:textId="77777777" w:rsidTr="00732404">
        <w:trPr>
          <w:trHeight w:val="255"/>
        </w:trPr>
        <w:tc>
          <w:tcPr>
            <w:tcW w:w="1973" w:type="dxa"/>
            <w:noWrap/>
            <w:vAlign w:val="center"/>
            <w:hideMark/>
          </w:tcPr>
          <w:p w14:paraId="3978C839" w14:textId="77777777" w:rsidR="009C052C" w:rsidRPr="00270D11" w:rsidRDefault="009C052C" w:rsidP="00732404">
            <w:pPr>
              <w:pStyle w:val="a3"/>
              <w:ind w:left="0"/>
              <w:jc w:val="left"/>
              <w:rPr>
                <w:rFonts w:cs="Times New Roman"/>
                <w:sz w:val="18"/>
                <w:szCs w:val="18"/>
              </w:rPr>
            </w:pPr>
            <w:r w:rsidRPr="00270D11">
              <w:rPr>
                <w:sz w:val="18"/>
                <w:szCs w:val="18"/>
              </w:rPr>
              <w:t>Азербайджан</w:t>
            </w:r>
          </w:p>
        </w:tc>
        <w:tc>
          <w:tcPr>
            <w:tcW w:w="1550" w:type="dxa"/>
            <w:noWrap/>
            <w:vAlign w:val="center"/>
            <w:hideMark/>
          </w:tcPr>
          <w:p w14:paraId="69A60BDF" w14:textId="77777777" w:rsidR="009C052C" w:rsidRPr="00270D11" w:rsidRDefault="009C052C" w:rsidP="00732404">
            <w:pPr>
              <w:pStyle w:val="a3"/>
              <w:ind w:left="0"/>
              <w:jc w:val="center"/>
              <w:rPr>
                <w:rFonts w:cs="Times New Roman"/>
                <w:sz w:val="18"/>
                <w:szCs w:val="18"/>
              </w:rPr>
            </w:pPr>
            <w:r w:rsidRPr="00270D11">
              <w:rPr>
                <w:sz w:val="18"/>
                <w:szCs w:val="18"/>
              </w:rPr>
              <w:t>48,2</w:t>
            </w:r>
          </w:p>
        </w:tc>
        <w:tc>
          <w:tcPr>
            <w:tcW w:w="1691" w:type="dxa"/>
            <w:noWrap/>
            <w:vAlign w:val="center"/>
            <w:hideMark/>
          </w:tcPr>
          <w:p w14:paraId="222249B3" w14:textId="77777777" w:rsidR="009C052C" w:rsidRPr="00270D11" w:rsidRDefault="009C052C" w:rsidP="00732404">
            <w:pPr>
              <w:pStyle w:val="a3"/>
              <w:ind w:left="0"/>
              <w:jc w:val="center"/>
              <w:rPr>
                <w:rFonts w:cs="Times New Roman"/>
                <w:sz w:val="18"/>
                <w:szCs w:val="18"/>
              </w:rPr>
            </w:pPr>
            <w:r w:rsidRPr="00270D11">
              <w:rPr>
                <w:sz w:val="18"/>
                <w:szCs w:val="18"/>
              </w:rPr>
              <w:t>41,3</w:t>
            </w:r>
          </w:p>
        </w:tc>
        <w:tc>
          <w:tcPr>
            <w:tcW w:w="1550" w:type="dxa"/>
            <w:noWrap/>
            <w:vAlign w:val="center"/>
            <w:hideMark/>
          </w:tcPr>
          <w:p w14:paraId="187209C8" w14:textId="77777777" w:rsidR="009C052C" w:rsidRPr="00270D11" w:rsidRDefault="009C052C" w:rsidP="00732404">
            <w:pPr>
              <w:pStyle w:val="a3"/>
              <w:ind w:left="0"/>
              <w:jc w:val="center"/>
              <w:rPr>
                <w:rFonts w:cs="Times New Roman"/>
                <w:sz w:val="18"/>
                <w:szCs w:val="18"/>
              </w:rPr>
            </w:pPr>
            <w:r w:rsidRPr="00270D11">
              <w:rPr>
                <w:sz w:val="18"/>
                <w:szCs w:val="18"/>
              </w:rPr>
              <w:t>23,6</w:t>
            </w:r>
          </w:p>
        </w:tc>
        <w:tc>
          <w:tcPr>
            <w:tcW w:w="1367" w:type="dxa"/>
            <w:noWrap/>
            <w:vAlign w:val="center"/>
            <w:hideMark/>
          </w:tcPr>
          <w:p w14:paraId="69EE0882" w14:textId="77777777" w:rsidR="009C052C" w:rsidRPr="00270D11" w:rsidRDefault="009C052C" w:rsidP="00732404">
            <w:pPr>
              <w:pStyle w:val="a3"/>
              <w:ind w:left="0"/>
              <w:jc w:val="center"/>
              <w:rPr>
                <w:rFonts w:cs="Times New Roman"/>
                <w:sz w:val="18"/>
                <w:szCs w:val="18"/>
              </w:rPr>
            </w:pPr>
            <w:r w:rsidRPr="00270D11">
              <w:rPr>
                <w:sz w:val="18"/>
                <w:szCs w:val="18"/>
              </w:rPr>
              <w:t>17,7</w:t>
            </w:r>
          </w:p>
        </w:tc>
        <w:tc>
          <w:tcPr>
            <w:tcW w:w="1734" w:type="dxa"/>
            <w:noWrap/>
            <w:vAlign w:val="center"/>
            <w:hideMark/>
          </w:tcPr>
          <w:p w14:paraId="6BC94EAC" w14:textId="77777777" w:rsidR="009C052C" w:rsidRPr="00270D11" w:rsidRDefault="009C052C" w:rsidP="00732404">
            <w:pPr>
              <w:pStyle w:val="a3"/>
              <w:ind w:left="0"/>
              <w:jc w:val="center"/>
              <w:rPr>
                <w:rFonts w:cs="Times New Roman"/>
                <w:sz w:val="18"/>
                <w:szCs w:val="18"/>
              </w:rPr>
            </w:pPr>
            <w:r w:rsidRPr="00270D11">
              <w:rPr>
                <w:sz w:val="18"/>
                <w:szCs w:val="18"/>
              </w:rPr>
              <w:t>85,7</w:t>
            </w:r>
          </w:p>
        </w:tc>
        <w:tc>
          <w:tcPr>
            <w:tcW w:w="1691" w:type="dxa"/>
            <w:noWrap/>
            <w:vAlign w:val="center"/>
            <w:hideMark/>
          </w:tcPr>
          <w:p w14:paraId="24DC0875" w14:textId="77777777" w:rsidR="009C052C" w:rsidRPr="00270D11" w:rsidRDefault="009C052C" w:rsidP="00732404">
            <w:pPr>
              <w:pStyle w:val="a3"/>
              <w:ind w:left="0"/>
              <w:jc w:val="center"/>
              <w:rPr>
                <w:rFonts w:cs="Times New Roman"/>
                <w:sz w:val="18"/>
                <w:szCs w:val="18"/>
              </w:rPr>
            </w:pPr>
            <w:r w:rsidRPr="00270D11">
              <w:rPr>
                <w:sz w:val="18"/>
                <w:szCs w:val="18"/>
              </w:rPr>
              <w:t>28,9</w:t>
            </w:r>
          </w:p>
        </w:tc>
        <w:tc>
          <w:tcPr>
            <w:tcW w:w="1495" w:type="dxa"/>
            <w:noWrap/>
            <w:vAlign w:val="center"/>
            <w:hideMark/>
          </w:tcPr>
          <w:p w14:paraId="283D409B" w14:textId="77777777" w:rsidR="009C052C" w:rsidRPr="00270D11" w:rsidRDefault="009C052C" w:rsidP="00732404">
            <w:pPr>
              <w:pStyle w:val="a3"/>
              <w:ind w:left="0"/>
              <w:jc w:val="center"/>
              <w:rPr>
                <w:rFonts w:cs="Times New Roman"/>
                <w:sz w:val="18"/>
                <w:szCs w:val="18"/>
              </w:rPr>
            </w:pPr>
            <w:r w:rsidRPr="00270D11">
              <w:rPr>
                <w:sz w:val="18"/>
                <w:szCs w:val="18"/>
              </w:rPr>
              <w:t>30,0</w:t>
            </w:r>
          </w:p>
        </w:tc>
        <w:tc>
          <w:tcPr>
            <w:tcW w:w="1550" w:type="dxa"/>
            <w:noWrap/>
            <w:vAlign w:val="center"/>
            <w:hideMark/>
          </w:tcPr>
          <w:p w14:paraId="50E43474" w14:textId="77777777" w:rsidR="009C052C" w:rsidRPr="00270D11" w:rsidRDefault="009C052C" w:rsidP="00732404">
            <w:pPr>
              <w:pStyle w:val="a3"/>
              <w:ind w:left="0"/>
              <w:jc w:val="center"/>
              <w:rPr>
                <w:rFonts w:cs="Times New Roman"/>
                <w:sz w:val="18"/>
                <w:szCs w:val="18"/>
              </w:rPr>
            </w:pPr>
            <w:r w:rsidRPr="00270D11">
              <w:rPr>
                <w:sz w:val="18"/>
                <w:szCs w:val="18"/>
              </w:rPr>
              <w:t>14,8</w:t>
            </w:r>
          </w:p>
        </w:tc>
      </w:tr>
      <w:tr w:rsidR="00270D11" w:rsidRPr="00270D11" w14:paraId="11C851A4" w14:textId="77777777" w:rsidTr="00732404">
        <w:trPr>
          <w:trHeight w:val="255"/>
        </w:trPr>
        <w:tc>
          <w:tcPr>
            <w:tcW w:w="1973" w:type="dxa"/>
            <w:noWrap/>
            <w:vAlign w:val="center"/>
            <w:hideMark/>
          </w:tcPr>
          <w:p w14:paraId="3B3BB4F6" w14:textId="77777777" w:rsidR="009C052C" w:rsidRPr="00270D11" w:rsidRDefault="009C052C" w:rsidP="00732404">
            <w:pPr>
              <w:pStyle w:val="a3"/>
              <w:ind w:left="0"/>
              <w:jc w:val="left"/>
              <w:rPr>
                <w:rFonts w:cs="Times New Roman"/>
                <w:sz w:val="18"/>
                <w:szCs w:val="18"/>
              </w:rPr>
            </w:pPr>
            <w:r w:rsidRPr="00270D11">
              <w:rPr>
                <w:sz w:val="18"/>
                <w:szCs w:val="18"/>
              </w:rPr>
              <w:t>Кипр</w:t>
            </w:r>
          </w:p>
        </w:tc>
        <w:tc>
          <w:tcPr>
            <w:tcW w:w="1550" w:type="dxa"/>
            <w:noWrap/>
            <w:vAlign w:val="center"/>
            <w:hideMark/>
          </w:tcPr>
          <w:p w14:paraId="7C9A0A92" w14:textId="77777777" w:rsidR="009C052C" w:rsidRPr="00270D11" w:rsidRDefault="009C052C" w:rsidP="00732404">
            <w:pPr>
              <w:pStyle w:val="a3"/>
              <w:ind w:left="0"/>
              <w:jc w:val="center"/>
              <w:rPr>
                <w:rFonts w:cs="Times New Roman"/>
                <w:sz w:val="18"/>
                <w:szCs w:val="18"/>
              </w:rPr>
            </w:pPr>
            <w:r w:rsidRPr="00270D11">
              <w:rPr>
                <w:sz w:val="18"/>
                <w:szCs w:val="18"/>
              </w:rPr>
              <w:t>25,8</w:t>
            </w:r>
          </w:p>
        </w:tc>
        <w:tc>
          <w:tcPr>
            <w:tcW w:w="1691" w:type="dxa"/>
            <w:noWrap/>
            <w:vAlign w:val="center"/>
            <w:hideMark/>
          </w:tcPr>
          <w:p w14:paraId="3C946EA3" w14:textId="77777777" w:rsidR="009C052C" w:rsidRPr="00270D11" w:rsidRDefault="009C052C" w:rsidP="00732404">
            <w:pPr>
              <w:pStyle w:val="a3"/>
              <w:ind w:left="0"/>
              <w:jc w:val="center"/>
              <w:rPr>
                <w:rFonts w:cs="Times New Roman"/>
                <w:sz w:val="18"/>
                <w:szCs w:val="18"/>
              </w:rPr>
            </w:pPr>
            <w:r w:rsidRPr="00270D11">
              <w:rPr>
                <w:sz w:val="18"/>
                <w:szCs w:val="18"/>
              </w:rPr>
              <w:t>39,0</w:t>
            </w:r>
          </w:p>
        </w:tc>
        <w:tc>
          <w:tcPr>
            <w:tcW w:w="1550" w:type="dxa"/>
            <w:noWrap/>
            <w:vAlign w:val="center"/>
            <w:hideMark/>
          </w:tcPr>
          <w:p w14:paraId="256536C3" w14:textId="77777777" w:rsidR="009C052C" w:rsidRPr="00270D11" w:rsidRDefault="009C052C" w:rsidP="00732404">
            <w:pPr>
              <w:pStyle w:val="a3"/>
              <w:ind w:left="0"/>
              <w:jc w:val="center"/>
              <w:rPr>
                <w:rFonts w:cs="Times New Roman"/>
                <w:sz w:val="18"/>
                <w:szCs w:val="18"/>
              </w:rPr>
            </w:pPr>
            <w:r w:rsidRPr="00270D11">
              <w:rPr>
                <w:sz w:val="18"/>
                <w:szCs w:val="18"/>
              </w:rPr>
              <w:t>19,5</w:t>
            </w:r>
          </w:p>
        </w:tc>
        <w:tc>
          <w:tcPr>
            <w:tcW w:w="1367" w:type="dxa"/>
            <w:noWrap/>
            <w:vAlign w:val="center"/>
            <w:hideMark/>
          </w:tcPr>
          <w:p w14:paraId="36F29E9F" w14:textId="77777777" w:rsidR="009C052C" w:rsidRPr="00270D11" w:rsidRDefault="009C052C" w:rsidP="00732404">
            <w:pPr>
              <w:pStyle w:val="a3"/>
              <w:ind w:left="0"/>
              <w:jc w:val="center"/>
              <w:rPr>
                <w:rFonts w:cs="Times New Roman"/>
                <w:sz w:val="18"/>
                <w:szCs w:val="18"/>
              </w:rPr>
            </w:pPr>
            <w:r w:rsidRPr="00270D11">
              <w:rPr>
                <w:sz w:val="18"/>
                <w:szCs w:val="18"/>
              </w:rPr>
              <w:t>19,5</w:t>
            </w:r>
          </w:p>
        </w:tc>
        <w:tc>
          <w:tcPr>
            <w:tcW w:w="1734" w:type="dxa"/>
            <w:noWrap/>
            <w:vAlign w:val="center"/>
            <w:hideMark/>
          </w:tcPr>
          <w:p w14:paraId="14BC140E" w14:textId="77777777" w:rsidR="009C052C" w:rsidRPr="00270D11" w:rsidRDefault="009C052C" w:rsidP="00732404">
            <w:pPr>
              <w:pStyle w:val="a3"/>
              <w:ind w:left="0"/>
              <w:jc w:val="center"/>
              <w:rPr>
                <w:rFonts w:cs="Times New Roman"/>
                <w:sz w:val="18"/>
                <w:szCs w:val="18"/>
                <w:lang w:val="en-US"/>
              </w:rPr>
            </w:pPr>
            <w:r w:rsidRPr="00270D11">
              <w:rPr>
                <w:sz w:val="18"/>
                <w:szCs w:val="18"/>
              </w:rPr>
              <w:t>151,0</w:t>
            </w:r>
          </w:p>
        </w:tc>
        <w:tc>
          <w:tcPr>
            <w:tcW w:w="1691" w:type="dxa"/>
            <w:noWrap/>
            <w:vAlign w:val="center"/>
            <w:hideMark/>
          </w:tcPr>
          <w:p w14:paraId="0E5A0BD8" w14:textId="77777777" w:rsidR="009C052C" w:rsidRPr="00270D11" w:rsidRDefault="009C052C" w:rsidP="00732404">
            <w:pPr>
              <w:pStyle w:val="a3"/>
              <w:ind w:left="0"/>
              <w:jc w:val="center"/>
              <w:rPr>
                <w:rFonts w:cs="Times New Roman"/>
                <w:sz w:val="18"/>
                <w:szCs w:val="18"/>
              </w:rPr>
            </w:pPr>
            <w:r w:rsidRPr="00270D11">
              <w:rPr>
                <w:sz w:val="18"/>
                <w:szCs w:val="18"/>
              </w:rPr>
              <w:t>30,4</w:t>
            </w:r>
          </w:p>
        </w:tc>
        <w:tc>
          <w:tcPr>
            <w:tcW w:w="1495" w:type="dxa"/>
            <w:noWrap/>
            <w:vAlign w:val="center"/>
            <w:hideMark/>
          </w:tcPr>
          <w:p w14:paraId="2F851E22" w14:textId="77777777" w:rsidR="009C052C" w:rsidRPr="00270D11" w:rsidRDefault="009C052C" w:rsidP="00732404">
            <w:pPr>
              <w:pStyle w:val="a3"/>
              <w:ind w:left="0"/>
              <w:jc w:val="center"/>
              <w:rPr>
                <w:rFonts w:cs="Times New Roman"/>
                <w:sz w:val="18"/>
                <w:szCs w:val="18"/>
              </w:rPr>
            </w:pPr>
            <w:r w:rsidRPr="00270D11">
              <w:rPr>
                <w:sz w:val="18"/>
                <w:szCs w:val="18"/>
              </w:rPr>
              <w:t>22,0</w:t>
            </w:r>
          </w:p>
        </w:tc>
        <w:tc>
          <w:tcPr>
            <w:tcW w:w="1550" w:type="dxa"/>
            <w:noWrap/>
            <w:vAlign w:val="center"/>
            <w:hideMark/>
          </w:tcPr>
          <w:p w14:paraId="20E1CED4" w14:textId="77777777" w:rsidR="009C052C" w:rsidRPr="00270D11" w:rsidRDefault="009C052C" w:rsidP="00732404">
            <w:pPr>
              <w:pStyle w:val="a3"/>
              <w:ind w:left="0"/>
              <w:jc w:val="center"/>
              <w:rPr>
                <w:rFonts w:cs="Times New Roman"/>
                <w:sz w:val="18"/>
                <w:szCs w:val="18"/>
              </w:rPr>
            </w:pPr>
            <w:r w:rsidRPr="00270D11">
              <w:rPr>
                <w:sz w:val="18"/>
                <w:szCs w:val="18"/>
              </w:rPr>
              <w:t>8,1</w:t>
            </w:r>
          </w:p>
        </w:tc>
      </w:tr>
      <w:tr w:rsidR="00270D11" w:rsidRPr="00270D11" w14:paraId="6589B0C6" w14:textId="77777777" w:rsidTr="00732404">
        <w:trPr>
          <w:trHeight w:val="255"/>
        </w:trPr>
        <w:tc>
          <w:tcPr>
            <w:tcW w:w="1973" w:type="dxa"/>
            <w:noWrap/>
            <w:vAlign w:val="center"/>
            <w:hideMark/>
          </w:tcPr>
          <w:p w14:paraId="4CF0C403" w14:textId="77777777" w:rsidR="009C052C" w:rsidRPr="00270D11" w:rsidRDefault="009C052C" w:rsidP="00732404">
            <w:pPr>
              <w:pStyle w:val="a3"/>
              <w:ind w:left="0"/>
              <w:jc w:val="left"/>
              <w:rPr>
                <w:rFonts w:cs="Times New Roman"/>
                <w:sz w:val="18"/>
                <w:szCs w:val="18"/>
              </w:rPr>
            </w:pPr>
            <w:r w:rsidRPr="00270D11">
              <w:rPr>
                <w:sz w:val="18"/>
                <w:szCs w:val="18"/>
              </w:rPr>
              <w:t>Иордания</w:t>
            </w:r>
          </w:p>
        </w:tc>
        <w:tc>
          <w:tcPr>
            <w:tcW w:w="1550" w:type="dxa"/>
            <w:noWrap/>
            <w:vAlign w:val="center"/>
            <w:hideMark/>
          </w:tcPr>
          <w:p w14:paraId="4B9C9336" w14:textId="77777777" w:rsidR="009C052C" w:rsidRPr="00270D11" w:rsidRDefault="009C052C" w:rsidP="00732404">
            <w:pPr>
              <w:pStyle w:val="a3"/>
              <w:ind w:left="0"/>
              <w:jc w:val="center"/>
              <w:rPr>
                <w:rFonts w:cs="Times New Roman"/>
                <w:sz w:val="18"/>
                <w:szCs w:val="18"/>
              </w:rPr>
            </w:pPr>
            <w:r w:rsidRPr="00270D11">
              <w:rPr>
                <w:sz w:val="18"/>
                <w:szCs w:val="18"/>
              </w:rPr>
              <w:t>44,5</w:t>
            </w:r>
          </w:p>
        </w:tc>
        <w:tc>
          <w:tcPr>
            <w:tcW w:w="1691" w:type="dxa"/>
            <w:noWrap/>
            <w:vAlign w:val="center"/>
            <w:hideMark/>
          </w:tcPr>
          <w:p w14:paraId="50C85C94" w14:textId="77777777" w:rsidR="009C052C" w:rsidRPr="00270D11" w:rsidRDefault="009C052C" w:rsidP="00732404">
            <w:pPr>
              <w:pStyle w:val="a3"/>
              <w:ind w:left="0"/>
              <w:jc w:val="center"/>
              <w:rPr>
                <w:rFonts w:cs="Times New Roman"/>
                <w:sz w:val="18"/>
                <w:szCs w:val="18"/>
              </w:rPr>
            </w:pPr>
            <w:r w:rsidRPr="00270D11">
              <w:rPr>
                <w:sz w:val="18"/>
                <w:szCs w:val="18"/>
              </w:rPr>
              <w:t>38,2</w:t>
            </w:r>
          </w:p>
        </w:tc>
        <w:tc>
          <w:tcPr>
            <w:tcW w:w="1550" w:type="dxa"/>
            <w:noWrap/>
            <w:vAlign w:val="center"/>
            <w:hideMark/>
          </w:tcPr>
          <w:p w14:paraId="31946B10" w14:textId="77777777" w:rsidR="009C052C" w:rsidRPr="00270D11" w:rsidRDefault="009C052C" w:rsidP="00732404">
            <w:pPr>
              <w:pStyle w:val="a3"/>
              <w:ind w:left="0"/>
              <w:jc w:val="center"/>
              <w:rPr>
                <w:rFonts w:cs="Times New Roman"/>
                <w:sz w:val="18"/>
                <w:szCs w:val="18"/>
              </w:rPr>
            </w:pPr>
            <w:r w:rsidRPr="00270D11">
              <w:rPr>
                <w:sz w:val="18"/>
                <w:szCs w:val="18"/>
              </w:rPr>
              <w:t>16,2</w:t>
            </w:r>
          </w:p>
        </w:tc>
        <w:tc>
          <w:tcPr>
            <w:tcW w:w="1367" w:type="dxa"/>
            <w:noWrap/>
            <w:vAlign w:val="center"/>
            <w:hideMark/>
          </w:tcPr>
          <w:p w14:paraId="25DC21BA" w14:textId="77777777" w:rsidR="009C052C" w:rsidRPr="00270D11" w:rsidRDefault="009C052C" w:rsidP="00732404">
            <w:pPr>
              <w:pStyle w:val="a3"/>
              <w:ind w:left="0"/>
              <w:jc w:val="center"/>
              <w:rPr>
                <w:rFonts w:cs="Times New Roman"/>
                <w:sz w:val="18"/>
                <w:szCs w:val="18"/>
              </w:rPr>
            </w:pPr>
            <w:r w:rsidRPr="00270D11">
              <w:rPr>
                <w:sz w:val="18"/>
                <w:szCs w:val="18"/>
              </w:rPr>
              <w:t>22,0</w:t>
            </w:r>
          </w:p>
        </w:tc>
        <w:tc>
          <w:tcPr>
            <w:tcW w:w="1734" w:type="dxa"/>
            <w:noWrap/>
            <w:vAlign w:val="center"/>
            <w:hideMark/>
          </w:tcPr>
          <w:p w14:paraId="0906990B" w14:textId="77777777" w:rsidR="009C052C" w:rsidRPr="00270D11" w:rsidRDefault="009C052C" w:rsidP="00732404">
            <w:pPr>
              <w:pStyle w:val="a3"/>
              <w:ind w:left="0"/>
              <w:jc w:val="center"/>
              <w:rPr>
                <w:rFonts w:cs="Times New Roman"/>
                <w:sz w:val="18"/>
                <w:szCs w:val="18"/>
              </w:rPr>
            </w:pPr>
            <w:r w:rsidRPr="00270D11">
              <w:rPr>
                <w:sz w:val="18"/>
                <w:szCs w:val="18"/>
              </w:rPr>
              <w:t>85,7</w:t>
            </w:r>
          </w:p>
        </w:tc>
        <w:tc>
          <w:tcPr>
            <w:tcW w:w="1691" w:type="dxa"/>
            <w:noWrap/>
            <w:vAlign w:val="center"/>
            <w:hideMark/>
          </w:tcPr>
          <w:p w14:paraId="5D29DE83" w14:textId="77777777" w:rsidR="009C052C" w:rsidRPr="00270D11" w:rsidRDefault="009C052C" w:rsidP="00732404">
            <w:pPr>
              <w:pStyle w:val="a3"/>
              <w:ind w:left="0"/>
              <w:jc w:val="center"/>
              <w:rPr>
                <w:rFonts w:cs="Times New Roman"/>
                <w:sz w:val="18"/>
                <w:szCs w:val="18"/>
              </w:rPr>
            </w:pPr>
            <w:r w:rsidRPr="00270D11">
              <w:rPr>
                <w:sz w:val="18"/>
                <w:szCs w:val="18"/>
              </w:rPr>
              <w:t>29,2</w:t>
            </w:r>
          </w:p>
        </w:tc>
        <w:tc>
          <w:tcPr>
            <w:tcW w:w="1495" w:type="dxa"/>
            <w:noWrap/>
            <w:vAlign w:val="center"/>
            <w:hideMark/>
          </w:tcPr>
          <w:p w14:paraId="2A4A252D" w14:textId="77777777" w:rsidR="009C052C" w:rsidRPr="00270D11" w:rsidRDefault="009C052C" w:rsidP="00732404">
            <w:pPr>
              <w:pStyle w:val="a3"/>
              <w:ind w:left="0"/>
              <w:jc w:val="center"/>
              <w:rPr>
                <w:rFonts w:cs="Times New Roman"/>
                <w:sz w:val="18"/>
                <w:szCs w:val="18"/>
              </w:rPr>
            </w:pPr>
            <w:r w:rsidRPr="00270D11">
              <w:rPr>
                <w:sz w:val="18"/>
                <w:szCs w:val="18"/>
              </w:rPr>
              <w:t>23,5</w:t>
            </w:r>
          </w:p>
        </w:tc>
        <w:tc>
          <w:tcPr>
            <w:tcW w:w="1550" w:type="dxa"/>
            <w:noWrap/>
            <w:vAlign w:val="center"/>
            <w:hideMark/>
          </w:tcPr>
          <w:p w14:paraId="7981042A" w14:textId="77777777" w:rsidR="009C052C" w:rsidRPr="00270D11" w:rsidRDefault="009C052C" w:rsidP="00732404">
            <w:pPr>
              <w:pStyle w:val="a3"/>
              <w:ind w:left="0"/>
              <w:jc w:val="center"/>
              <w:rPr>
                <w:sz w:val="18"/>
                <w:szCs w:val="18"/>
                <w:lang w:val="en-US"/>
              </w:rPr>
            </w:pPr>
            <w:r w:rsidRPr="00270D11">
              <w:rPr>
                <w:sz w:val="18"/>
                <w:szCs w:val="18"/>
              </w:rPr>
              <w:t>28,6</w:t>
            </w:r>
          </w:p>
        </w:tc>
      </w:tr>
      <w:tr w:rsidR="00270D11" w:rsidRPr="00270D11" w14:paraId="7CAF9581" w14:textId="77777777" w:rsidTr="00732404">
        <w:trPr>
          <w:trHeight w:val="255"/>
        </w:trPr>
        <w:tc>
          <w:tcPr>
            <w:tcW w:w="1973" w:type="dxa"/>
            <w:noWrap/>
            <w:vAlign w:val="center"/>
            <w:hideMark/>
          </w:tcPr>
          <w:p w14:paraId="6E4F7CF6" w14:textId="77777777" w:rsidR="009C052C" w:rsidRPr="00270D11" w:rsidRDefault="009C052C" w:rsidP="00732404">
            <w:pPr>
              <w:pStyle w:val="a3"/>
              <w:ind w:left="0"/>
              <w:jc w:val="left"/>
              <w:rPr>
                <w:rFonts w:cs="Times New Roman"/>
                <w:sz w:val="18"/>
                <w:szCs w:val="18"/>
              </w:rPr>
            </w:pPr>
            <w:r w:rsidRPr="00270D11">
              <w:rPr>
                <w:sz w:val="18"/>
                <w:szCs w:val="18"/>
              </w:rPr>
              <w:t>Ливан</w:t>
            </w:r>
          </w:p>
        </w:tc>
        <w:tc>
          <w:tcPr>
            <w:tcW w:w="1550" w:type="dxa"/>
            <w:noWrap/>
            <w:vAlign w:val="center"/>
            <w:hideMark/>
          </w:tcPr>
          <w:p w14:paraId="7A79CBD2" w14:textId="77777777" w:rsidR="009C052C" w:rsidRPr="00270D11" w:rsidRDefault="009C052C" w:rsidP="00732404">
            <w:pPr>
              <w:pStyle w:val="a3"/>
              <w:ind w:left="0"/>
              <w:jc w:val="center"/>
              <w:rPr>
                <w:rFonts w:cs="Times New Roman"/>
                <w:sz w:val="18"/>
                <w:szCs w:val="18"/>
              </w:rPr>
            </w:pPr>
            <w:r w:rsidRPr="00270D11">
              <w:rPr>
                <w:sz w:val="18"/>
                <w:szCs w:val="18"/>
              </w:rPr>
              <w:t>52,0</w:t>
            </w:r>
          </w:p>
        </w:tc>
        <w:tc>
          <w:tcPr>
            <w:tcW w:w="1691" w:type="dxa"/>
            <w:noWrap/>
            <w:vAlign w:val="center"/>
            <w:hideMark/>
          </w:tcPr>
          <w:p w14:paraId="2D8D2B34" w14:textId="77777777" w:rsidR="009C052C" w:rsidRPr="00270D11" w:rsidRDefault="009C052C" w:rsidP="00732404">
            <w:pPr>
              <w:pStyle w:val="a3"/>
              <w:ind w:left="0"/>
              <w:jc w:val="center"/>
              <w:rPr>
                <w:rFonts w:cs="Times New Roman"/>
                <w:sz w:val="18"/>
                <w:szCs w:val="18"/>
              </w:rPr>
            </w:pPr>
            <w:r w:rsidRPr="00270D11">
              <w:rPr>
                <w:sz w:val="18"/>
                <w:szCs w:val="18"/>
              </w:rPr>
              <w:t>31,8</w:t>
            </w:r>
          </w:p>
        </w:tc>
        <w:tc>
          <w:tcPr>
            <w:tcW w:w="1550" w:type="dxa"/>
            <w:noWrap/>
            <w:vAlign w:val="center"/>
            <w:hideMark/>
          </w:tcPr>
          <w:p w14:paraId="1BBF43BB" w14:textId="77777777" w:rsidR="009C052C" w:rsidRPr="00270D11" w:rsidRDefault="009C052C" w:rsidP="00732404">
            <w:pPr>
              <w:pStyle w:val="a3"/>
              <w:ind w:left="0"/>
              <w:jc w:val="center"/>
              <w:rPr>
                <w:rFonts w:cs="Times New Roman"/>
                <w:sz w:val="18"/>
                <w:szCs w:val="18"/>
              </w:rPr>
            </w:pPr>
            <w:r w:rsidRPr="00270D11">
              <w:rPr>
                <w:sz w:val="18"/>
                <w:szCs w:val="18"/>
              </w:rPr>
              <w:t>10,6</w:t>
            </w:r>
          </w:p>
        </w:tc>
        <w:tc>
          <w:tcPr>
            <w:tcW w:w="1367" w:type="dxa"/>
            <w:noWrap/>
            <w:vAlign w:val="center"/>
            <w:hideMark/>
          </w:tcPr>
          <w:p w14:paraId="13962E9C" w14:textId="77777777" w:rsidR="009C052C" w:rsidRPr="00270D11" w:rsidRDefault="009C052C" w:rsidP="00732404">
            <w:pPr>
              <w:pStyle w:val="a3"/>
              <w:ind w:left="0"/>
              <w:jc w:val="center"/>
              <w:rPr>
                <w:rFonts w:cs="Times New Roman"/>
                <w:sz w:val="18"/>
                <w:szCs w:val="18"/>
              </w:rPr>
            </w:pPr>
            <w:r w:rsidRPr="00270D11">
              <w:rPr>
                <w:sz w:val="18"/>
                <w:szCs w:val="18"/>
              </w:rPr>
              <w:t>21,2</w:t>
            </w:r>
          </w:p>
        </w:tc>
        <w:tc>
          <w:tcPr>
            <w:tcW w:w="1734" w:type="dxa"/>
            <w:noWrap/>
            <w:vAlign w:val="center"/>
            <w:hideMark/>
          </w:tcPr>
          <w:p w14:paraId="0386C9B4" w14:textId="77777777" w:rsidR="009C052C" w:rsidRPr="00270D11" w:rsidRDefault="009C052C" w:rsidP="00732404">
            <w:pPr>
              <w:pStyle w:val="a3"/>
              <w:ind w:left="0"/>
              <w:jc w:val="center"/>
              <w:rPr>
                <w:rFonts w:cs="Times New Roman"/>
                <w:sz w:val="18"/>
                <w:szCs w:val="18"/>
              </w:rPr>
            </w:pPr>
            <w:r w:rsidRPr="00270D11">
              <w:rPr>
                <w:sz w:val="18"/>
                <w:szCs w:val="18"/>
              </w:rPr>
              <w:t>61,1</w:t>
            </w:r>
          </w:p>
        </w:tc>
        <w:tc>
          <w:tcPr>
            <w:tcW w:w="1691" w:type="dxa"/>
            <w:noWrap/>
            <w:vAlign w:val="center"/>
            <w:hideMark/>
          </w:tcPr>
          <w:p w14:paraId="64F4A640" w14:textId="77777777" w:rsidR="009C052C" w:rsidRPr="00270D11" w:rsidRDefault="009C052C" w:rsidP="00732404">
            <w:pPr>
              <w:pStyle w:val="a3"/>
              <w:ind w:left="0"/>
              <w:jc w:val="center"/>
              <w:rPr>
                <w:rFonts w:cs="Times New Roman"/>
                <w:sz w:val="18"/>
                <w:szCs w:val="18"/>
              </w:rPr>
            </w:pPr>
            <w:r w:rsidRPr="00270D11">
              <w:rPr>
                <w:sz w:val="18"/>
                <w:szCs w:val="18"/>
              </w:rPr>
              <w:t>19,8</w:t>
            </w:r>
          </w:p>
        </w:tc>
        <w:tc>
          <w:tcPr>
            <w:tcW w:w="1495" w:type="dxa"/>
            <w:noWrap/>
            <w:vAlign w:val="center"/>
            <w:hideMark/>
          </w:tcPr>
          <w:p w14:paraId="189AD75E" w14:textId="77777777" w:rsidR="009C052C" w:rsidRPr="00270D11" w:rsidRDefault="009C052C" w:rsidP="00732404">
            <w:pPr>
              <w:pStyle w:val="a3"/>
              <w:ind w:left="0"/>
              <w:jc w:val="center"/>
              <w:rPr>
                <w:rFonts w:cs="Times New Roman"/>
                <w:sz w:val="18"/>
                <w:szCs w:val="18"/>
              </w:rPr>
            </w:pPr>
            <w:r w:rsidRPr="00270D11">
              <w:rPr>
                <w:sz w:val="18"/>
                <w:szCs w:val="18"/>
              </w:rPr>
              <w:t>37,6</w:t>
            </w:r>
          </w:p>
        </w:tc>
        <w:tc>
          <w:tcPr>
            <w:tcW w:w="1550" w:type="dxa"/>
            <w:noWrap/>
            <w:vAlign w:val="center"/>
            <w:hideMark/>
          </w:tcPr>
          <w:p w14:paraId="0744FD21" w14:textId="77777777" w:rsidR="009C052C" w:rsidRPr="00270D11" w:rsidRDefault="009C052C" w:rsidP="00732404">
            <w:pPr>
              <w:pStyle w:val="a3"/>
              <w:ind w:left="0"/>
              <w:jc w:val="center"/>
              <w:rPr>
                <w:rFonts w:cs="Times New Roman"/>
                <w:sz w:val="18"/>
                <w:szCs w:val="18"/>
              </w:rPr>
            </w:pPr>
            <w:r w:rsidRPr="00270D11">
              <w:rPr>
                <w:sz w:val="18"/>
                <w:szCs w:val="18"/>
              </w:rPr>
              <w:t>24,3</w:t>
            </w:r>
          </w:p>
        </w:tc>
      </w:tr>
      <w:tr w:rsidR="00270D11" w:rsidRPr="00270D11" w14:paraId="7786CA4C" w14:textId="77777777" w:rsidTr="00732404">
        <w:trPr>
          <w:trHeight w:val="255"/>
        </w:trPr>
        <w:tc>
          <w:tcPr>
            <w:tcW w:w="1973" w:type="dxa"/>
            <w:noWrap/>
            <w:vAlign w:val="center"/>
            <w:hideMark/>
          </w:tcPr>
          <w:p w14:paraId="770770BE" w14:textId="77777777" w:rsidR="009C052C" w:rsidRPr="00270D11" w:rsidRDefault="009C052C" w:rsidP="00732404">
            <w:pPr>
              <w:pStyle w:val="a3"/>
              <w:ind w:left="0"/>
              <w:jc w:val="left"/>
              <w:rPr>
                <w:rFonts w:cs="Times New Roman"/>
                <w:sz w:val="18"/>
                <w:szCs w:val="18"/>
              </w:rPr>
            </w:pPr>
            <w:r w:rsidRPr="00270D11">
              <w:rPr>
                <w:sz w:val="18"/>
                <w:szCs w:val="18"/>
              </w:rPr>
              <w:t>Грузия</w:t>
            </w:r>
          </w:p>
        </w:tc>
        <w:tc>
          <w:tcPr>
            <w:tcW w:w="1550" w:type="dxa"/>
            <w:noWrap/>
            <w:vAlign w:val="center"/>
            <w:hideMark/>
          </w:tcPr>
          <w:p w14:paraId="737D2507" w14:textId="77777777" w:rsidR="009C052C" w:rsidRPr="00270D11" w:rsidRDefault="009C052C" w:rsidP="00732404">
            <w:pPr>
              <w:pStyle w:val="a3"/>
              <w:ind w:left="0"/>
              <w:jc w:val="center"/>
              <w:rPr>
                <w:rFonts w:cs="Times New Roman"/>
                <w:sz w:val="18"/>
                <w:szCs w:val="18"/>
              </w:rPr>
            </w:pPr>
            <w:r w:rsidRPr="00270D11">
              <w:rPr>
                <w:sz w:val="18"/>
                <w:szCs w:val="18"/>
              </w:rPr>
              <w:t>17,5</w:t>
            </w:r>
          </w:p>
        </w:tc>
        <w:tc>
          <w:tcPr>
            <w:tcW w:w="1691" w:type="dxa"/>
            <w:noWrap/>
            <w:vAlign w:val="center"/>
            <w:hideMark/>
          </w:tcPr>
          <w:p w14:paraId="23026F10" w14:textId="77777777" w:rsidR="009C052C" w:rsidRPr="00270D11" w:rsidRDefault="009C052C" w:rsidP="00732404">
            <w:pPr>
              <w:pStyle w:val="a3"/>
              <w:ind w:left="0"/>
              <w:jc w:val="center"/>
              <w:rPr>
                <w:rFonts w:cs="Times New Roman"/>
                <w:sz w:val="18"/>
                <w:szCs w:val="18"/>
              </w:rPr>
            </w:pPr>
            <w:r w:rsidRPr="00270D11">
              <w:rPr>
                <w:sz w:val="18"/>
                <w:szCs w:val="18"/>
              </w:rPr>
              <w:t>20,7</w:t>
            </w:r>
          </w:p>
        </w:tc>
        <w:tc>
          <w:tcPr>
            <w:tcW w:w="1550" w:type="dxa"/>
            <w:noWrap/>
            <w:vAlign w:val="center"/>
            <w:hideMark/>
          </w:tcPr>
          <w:p w14:paraId="2F6B737C" w14:textId="77777777" w:rsidR="009C052C" w:rsidRPr="00270D11" w:rsidRDefault="009C052C" w:rsidP="00732404">
            <w:pPr>
              <w:pStyle w:val="a3"/>
              <w:ind w:left="0"/>
              <w:jc w:val="center"/>
              <w:rPr>
                <w:rFonts w:cs="Times New Roman"/>
                <w:sz w:val="18"/>
                <w:szCs w:val="18"/>
              </w:rPr>
            </w:pPr>
            <w:r w:rsidRPr="00270D11">
              <w:rPr>
                <w:sz w:val="18"/>
                <w:szCs w:val="18"/>
              </w:rPr>
              <w:t>9,6</w:t>
            </w:r>
          </w:p>
        </w:tc>
        <w:tc>
          <w:tcPr>
            <w:tcW w:w="1367" w:type="dxa"/>
            <w:noWrap/>
            <w:vAlign w:val="center"/>
            <w:hideMark/>
          </w:tcPr>
          <w:p w14:paraId="483A1824" w14:textId="77777777" w:rsidR="009C052C" w:rsidRPr="00270D11" w:rsidRDefault="009C052C" w:rsidP="00732404">
            <w:pPr>
              <w:pStyle w:val="a3"/>
              <w:ind w:left="0"/>
              <w:jc w:val="center"/>
              <w:rPr>
                <w:rFonts w:cs="Times New Roman"/>
                <w:sz w:val="18"/>
                <w:szCs w:val="18"/>
              </w:rPr>
            </w:pPr>
            <w:r w:rsidRPr="00270D11">
              <w:rPr>
                <w:sz w:val="18"/>
                <w:szCs w:val="18"/>
              </w:rPr>
              <w:t>11,1</w:t>
            </w:r>
          </w:p>
        </w:tc>
        <w:tc>
          <w:tcPr>
            <w:tcW w:w="1734" w:type="dxa"/>
            <w:noWrap/>
            <w:vAlign w:val="center"/>
            <w:hideMark/>
          </w:tcPr>
          <w:p w14:paraId="77BCEA7A" w14:textId="77777777" w:rsidR="009C052C" w:rsidRPr="00270D11" w:rsidRDefault="009C052C" w:rsidP="00732404">
            <w:pPr>
              <w:pStyle w:val="a3"/>
              <w:ind w:left="0"/>
              <w:jc w:val="center"/>
              <w:rPr>
                <w:rFonts w:cs="Times New Roman"/>
                <w:sz w:val="18"/>
                <w:szCs w:val="18"/>
              </w:rPr>
            </w:pPr>
            <w:r w:rsidRPr="00270D11">
              <w:rPr>
                <w:sz w:val="18"/>
                <w:szCs w:val="18"/>
              </w:rPr>
              <w:t>118,3</w:t>
            </w:r>
          </w:p>
        </w:tc>
        <w:tc>
          <w:tcPr>
            <w:tcW w:w="1691" w:type="dxa"/>
            <w:noWrap/>
            <w:vAlign w:val="center"/>
            <w:hideMark/>
          </w:tcPr>
          <w:p w14:paraId="257C3C83" w14:textId="77777777" w:rsidR="009C052C" w:rsidRPr="00270D11" w:rsidRDefault="009C052C" w:rsidP="00732404">
            <w:pPr>
              <w:pStyle w:val="a3"/>
              <w:ind w:left="0"/>
              <w:jc w:val="center"/>
              <w:rPr>
                <w:rFonts w:cs="Times New Roman"/>
                <w:sz w:val="18"/>
                <w:szCs w:val="18"/>
              </w:rPr>
            </w:pPr>
            <w:r w:rsidRPr="00270D11">
              <w:rPr>
                <w:sz w:val="18"/>
                <w:szCs w:val="18"/>
              </w:rPr>
              <w:t>13,4</w:t>
            </w:r>
          </w:p>
        </w:tc>
        <w:tc>
          <w:tcPr>
            <w:tcW w:w="1495" w:type="dxa"/>
            <w:noWrap/>
            <w:vAlign w:val="center"/>
            <w:hideMark/>
          </w:tcPr>
          <w:p w14:paraId="2A2A408A" w14:textId="77777777" w:rsidR="009C052C" w:rsidRPr="00270D11" w:rsidRDefault="009C052C" w:rsidP="00732404">
            <w:pPr>
              <w:pStyle w:val="a3"/>
              <w:ind w:left="0"/>
              <w:jc w:val="center"/>
              <w:rPr>
                <w:rFonts w:cs="Times New Roman"/>
                <w:sz w:val="18"/>
                <w:szCs w:val="18"/>
              </w:rPr>
            </w:pPr>
            <w:r w:rsidRPr="00270D11">
              <w:rPr>
                <w:sz w:val="18"/>
                <w:szCs w:val="18"/>
              </w:rPr>
              <w:t>35,3</w:t>
            </w:r>
          </w:p>
        </w:tc>
        <w:tc>
          <w:tcPr>
            <w:tcW w:w="1550" w:type="dxa"/>
            <w:noWrap/>
            <w:vAlign w:val="center"/>
            <w:hideMark/>
          </w:tcPr>
          <w:p w14:paraId="31FAA488" w14:textId="77777777" w:rsidR="009C052C" w:rsidRPr="00270D11" w:rsidRDefault="009C052C" w:rsidP="00732404">
            <w:pPr>
              <w:pStyle w:val="a3"/>
              <w:ind w:left="0"/>
              <w:jc w:val="center"/>
              <w:rPr>
                <w:rFonts w:cs="Times New Roman"/>
                <w:sz w:val="18"/>
                <w:szCs w:val="18"/>
              </w:rPr>
            </w:pPr>
            <w:r w:rsidRPr="00270D11">
              <w:rPr>
                <w:sz w:val="18"/>
                <w:szCs w:val="18"/>
              </w:rPr>
              <w:t>28,5</w:t>
            </w:r>
          </w:p>
        </w:tc>
      </w:tr>
      <w:tr w:rsidR="00270D11" w:rsidRPr="00270D11" w14:paraId="54D22645" w14:textId="77777777" w:rsidTr="00732404">
        <w:trPr>
          <w:trHeight w:val="255"/>
        </w:trPr>
        <w:tc>
          <w:tcPr>
            <w:tcW w:w="1973" w:type="dxa"/>
            <w:noWrap/>
            <w:vAlign w:val="center"/>
            <w:hideMark/>
          </w:tcPr>
          <w:p w14:paraId="090BBE19" w14:textId="77777777" w:rsidR="009C052C" w:rsidRPr="00270D11" w:rsidRDefault="009C052C" w:rsidP="00732404">
            <w:pPr>
              <w:pStyle w:val="a3"/>
              <w:ind w:left="0"/>
              <w:jc w:val="left"/>
              <w:rPr>
                <w:rFonts w:cs="Times New Roman"/>
                <w:sz w:val="18"/>
                <w:szCs w:val="18"/>
              </w:rPr>
            </w:pPr>
            <w:r w:rsidRPr="00270D11">
              <w:rPr>
                <w:sz w:val="18"/>
                <w:szCs w:val="18"/>
              </w:rPr>
              <w:t>Армения</w:t>
            </w:r>
          </w:p>
        </w:tc>
        <w:tc>
          <w:tcPr>
            <w:tcW w:w="1550" w:type="dxa"/>
            <w:noWrap/>
            <w:vAlign w:val="center"/>
            <w:hideMark/>
          </w:tcPr>
          <w:p w14:paraId="22887B8F" w14:textId="77777777" w:rsidR="009C052C" w:rsidRPr="00270D11" w:rsidRDefault="009C052C" w:rsidP="00732404">
            <w:pPr>
              <w:pStyle w:val="a3"/>
              <w:ind w:left="0"/>
              <w:jc w:val="center"/>
              <w:rPr>
                <w:rFonts w:cs="Times New Roman"/>
                <w:sz w:val="18"/>
                <w:szCs w:val="18"/>
              </w:rPr>
            </w:pPr>
            <w:r w:rsidRPr="00270D11">
              <w:rPr>
                <w:sz w:val="18"/>
                <w:szCs w:val="18"/>
              </w:rPr>
              <w:t>13,6</w:t>
            </w:r>
          </w:p>
        </w:tc>
        <w:tc>
          <w:tcPr>
            <w:tcW w:w="1691" w:type="dxa"/>
            <w:noWrap/>
            <w:vAlign w:val="center"/>
            <w:hideMark/>
          </w:tcPr>
          <w:p w14:paraId="68F8D272" w14:textId="77777777" w:rsidR="009C052C" w:rsidRPr="00270D11" w:rsidRDefault="009C052C" w:rsidP="00732404">
            <w:pPr>
              <w:pStyle w:val="a3"/>
              <w:ind w:left="0"/>
              <w:jc w:val="center"/>
              <w:rPr>
                <w:rFonts w:cs="Times New Roman"/>
                <w:sz w:val="18"/>
                <w:szCs w:val="18"/>
              </w:rPr>
            </w:pPr>
            <w:r w:rsidRPr="00270D11">
              <w:rPr>
                <w:sz w:val="18"/>
                <w:szCs w:val="18"/>
              </w:rPr>
              <w:t>13,1</w:t>
            </w:r>
          </w:p>
        </w:tc>
        <w:tc>
          <w:tcPr>
            <w:tcW w:w="1550" w:type="dxa"/>
            <w:noWrap/>
            <w:vAlign w:val="center"/>
            <w:hideMark/>
          </w:tcPr>
          <w:p w14:paraId="2CAE53C7" w14:textId="77777777" w:rsidR="009C052C" w:rsidRPr="00270D11" w:rsidRDefault="009C052C" w:rsidP="00732404">
            <w:pPr>
              <w:pStyle w:val="a3"/>
              <w:ind w:left="0"/>
              <w:jc w:val="center"/>
              <w:rPr>
                <w:rFonts w:cs="Times New Roman"/>
                <w:sz w:val="18"/>
                <w:szCs w:val="18"/>
              </w:rPr>
            </w:pPr>
            <w:r w:rsidRPr="00270D11">
              <w:rPr>
                <w:sz w:val="18"/>
                <w:szCs w:val="18"/>
              </w:rPr>
              <w:t>5,6</w:t>
            </w:r>
          </w:p>
        </w:tc>
        <w:tc>
          <w:tcPr>
            <w:tcW w:w="1367" w:type="dxa"/>
            <w:noWrap/>
            <w:vAlign w:val="center"/>
            <w:hideMark/>
          </w:tcPr>
          <w:p w14:paraId="36D0D681" w14:textId="77777777" w:rsidR="009C052C" w:rsidRPr="00270D11" w:rsidRDefault="009C052C" w:rsidP="00732404">
            <w:pPr>
              <w:pStyle w:val="a3"/>
              <w:ind w:left="0"/>
              <w:jc w:val="center"/>
              <w:rPr>
                <w:rFonts w:cs="Times New Roman"/>
                <w:sz w:val="18"/>
                <w:szCs w:val="18"/>
              </w:rPr>
            </w:pPr>
            <w:r w:rsidRPr="00270D11">
              <w:rPr>
                <w:sz w:val="18"/>
                <w:szCs w:val="18"/>
              </w:rPr>
              <w:t>7,5</w:t>
            </w:r>
          </w:p>
        </w:tc>
        <w:tc>
          <w:tcPr>
            <w:tcW w:w="1734" w:type="dxa"/>
            <w:noWrap/>
            <w:vAlign w:val="center"/>
            <w:hideMark/>
          </w:tcPr>
          <w:p w14:paraId="04C1EB35" w14:textId="77777777" w:rsidR="009C052C" w:rsidRPr="00270D11" w:rsidRDefault="009C052C" w:rsidP="00732404">
            <w:pPr>
              <w:pStyle w:val="a3"/>
              <w:ind w:left="0"/>
              <w:jc w:val="center"/>
              <w:rPr>
                <w:rFonts w:cs="Times New Roman"/>
                <w:sz w:val="18"/>
                <w:szCs w:val="18"/>
              </w:rPr>
            </w:pPr>
            <w:r w:rsidRPr="00270D11">
              <w:rPr>
                <w:sz w:val="18"/>
                <w:szCs w:val="18"/>
              </w:rPr>
              <w:t>96,1</w:t>
            </w:r>
          </w:p>
        </w:tc>
        <w:tc>
          <w:tcPr>
            <w:tcW w:w="1691" w:type="dxa"/>
            <w:noWrap/>
            <w:vAlign w:val="center"/>
            <w:hideMark/>
          </w:tcPr>
          <w:p w14:paraId="1E6909A7" w14:textId="77777777" w:rsidR="009C052C" w:rsidRPr="00270D11" w:rsidRDefault="009C052C" w:rsidP="00732404">
            <w:pPr>
              <w:pStyle w:val="a3"/>
              <w:ind w:left="0"/>
              <w:jc w:val="center"/>
              <w:rPr>
                <w:rFonts w:cs="Times New Roman"/>
                <w:sz w:val="18"/>
                <w:szCs w:val="18"/>
              </w:rPr>
            </w:pPr>
            <w:r w:rsidRPr="00270D11">
              <w:rPr>
                <w:sz w:val="18"/>
                <w:szCs w:val="18"/>
              </w:rPr>
              <w:t>7,0</w:t>
            </w:r>
          </w:p>
        </w:tc>
        <w:tc>
          <w:tcPr>
            <w:tcW w:w="1495" w:type="dxa"/>
            <w:noWrap/>
            <w:vAlign w:val="center"/>
            <w:hideMark/>
          </w:tcPr>
          <w:p w14:paraId="3EA40464" w14:textId="77777777" w:rsidR="009C052C" w:rsidRPr="00270D11" w:rsidRDefault="009C052C" w:rsidP="00732404">
            <w:pPr>
              <w:pStyle w:val="a3"/>
              <w:ind w:left="0"/>
              <w:jc w:val="center"/>
              <w:rPr>
                <w:rFonts w:cs="Times New Roman"/>
                <w:sz w:val="18"/>
                <w:szCs w:val="18"/>
              </w:rPr>
            </w:pPr>
            <w:r w:rsidRPr="00270D11">
              <w:rPr>
                <w:sz w:val="18"/>
                <w:szCs w:val="18"/>
              </w:rPr>
              <w:t>46,4</w:t>
            </w:r>
          </w:p>
        </w:tc>
        <w:tc>
          <w:tcPr>
            <w:tcW w:w="1550" w:type="dxa"/>
            <w:noWrap/>
            <w:vAlign w:val="center"/>
            <w:hideMark/>
          </w:tcPr>
          <w:p w14:paraId="35493710" w14:textId="77777777" w:rsidR="009C052C" w:rsidRPr="00270D11" w:rsidRDefault="009C052C" w:rsidP="00732404">
            <w:pPr>
              <w:pStyle w:val="a3"/>
              <w:ind w:left="0"/>
              <w:jc w:val="center"/>
              <w:rPr>
                <w:rFonts w:cs="Times New Roman"/>
                <w:sz w:val="18"/>
                <w:szCs w:val="18"/>
              </w:rPr>
            </w:pPr>
            <w:r w:rsidRPr="00270D11">
              <w:rPr>
                <w:sz w:val="18"/>
                <w:szCs w:val="18"/>
              </w:rPr>
              <w:t>20,3</w:t>
            </w:r>
          </w:p>
        </w:tc>
      </w:tr>
      <w:tr w:rsidR="00270D11" w:rsidRPr="00270D11" w14:paraId="42235820" w14:textId="77777777" w:rsidTr="00732404">
        <w:trPr>
          <w:trHeight w:val="255"/>
        </w:trPr>
        <w:tc>
          <w:tcPr>
            <w:tcW w:w="1973" w:type="dxa"/>
            <w:noWrap/>
            <w:vAlign w:val="center"/>
            <w:hideMark/>
          </w:tcPr>
          <w:p w14:paraId="1D130D85" w14:textId="77777777" w:rsidR="009C052C" w:rsidRPr="00270D11" w:rsidRDefault="009C052C" w:rsidP="00732404">
            <w:pPr>
              <w:pStyle w:val="a3"/>
              <w:ind w:left="0"/>
              <w:jc w:val="left"/>
              <w:rPr>
                <w:rFonts w:cs="Times New Roman"/>
                <w:sz w:val="18"/>
                <w:szCs w:val="18"/>
              </w:rPr>
            </w:pPr>
            <w:r w:rsidRPr="00270D11">
              <w:rPr>
                <w:sz w:val="18"/>
                <w:szCs w:val="18"/>
              </w:rPr>
              <w:t>Йемен</w:t>
            </w:r>
          </w:p>
        </w:tc>
        <w:tc>
          <w:tcPr>
            <w:tcW w:w="1550" w:type="dxa"/>
            <w:noWrap/>
            <w:vAlign w:val="center"/>
            <w:hideMark/>
          </w:tcPr>
          <w:p w14:paraId="7EFA62BB" w14:textId="77777777" w:rsidR="009C052C" w:rsidRPr="00270D11" w:rsidRDefault="009C052C" w:rsidP="00732404">
            <w:pPr>
              <w:pStyle w:val="a3"/>
              <w:ind w:left="0"/>
              <w:jc w:val="center"/>
              <w:rPr>
                <w:rFonts w:cs="Times New Roman"/>
                <w:sz w:val="18"/>
                <w:szCs w:val="18"/>
              </w:rPr>
            </w:pPr>
            <w:r w:rsidRPr="00270D11">
              <w:rPr>
                <w:sz w:val="18"/>
                <w:szCs w:val="18"/>
              </w:rPr>
              <w:t>25,2</w:t>
            </w:r>
          </w:p>
        </w:tc>
        <w:tc>
          <w:tcPr>
            <w:tcW w:w="1691" w:type="dxa"/>
            <w:noWrap/>
            <w:vAlign w:val="center"/>
            <w:hideMark/>
          </w:tcPr>
          <w:p w14:paraId="66AAA1B5" w14:textId="77777777" w:rsidR="009C052C" w:rsidRPr="00270D11" w:rsidRDefault="009C052C" w:rsidP="00732404">
            <w:pPr>
              <w:pStyle w:val="a3"/>
              <w:ind w:left="0"/>
              <w:jc w:val="center"/>
              <w:rPr>
                <w:rFonts w:cs="Times New Roman"/>
                <w:sz w:val="18"/>
                <w:szCs w:val="18"/>
              </w:rPr>
            </w:pPr>
            <w:r w:rsidRPr="00270D11">
              <w:rPr>
                <w:sz w:val="18"/>
                <w:szCs w:val="18"/>
              </w:rPr>
              <w:t>11,6</w:t>
            </w:r>
          </w:p>
        </w:tc>
        <w:tc>
          <w:tcPr>
            <w:tcW w:w="1550" w:type="dxa"/>
            <w:noWrap/>
            <w:vAlign w:val="center"/>
            <w:hideMark/>
          </w:tcPr>
          <w:p w14:paraId="3B0A8DAC"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367" w:type="dxa"/>
            <w:noWrap/>
            <w:vAlign w:val="center"/>
            <w:hideMark/>
          </w:tcPr>
          <w:p w14:paraId="1EE9CF10" w14:textId="77777777" w:rsidR="009C052C" w:rsidRPr="00270D11" w:rsidRDefault="009C052C" w:rsidP="00732404">
            <w:pPr>
              <w:pStyle w:val="a3"/>
              <w:ind w:left="0"/>
              <w:jc w:val="center"/>
              <w:rPr>
                <w:rFonts w:cs="Times New Roman"/>
                <w:sz w:val="18"/>
                <w:szCs w:val="18"/>
              </w:rPr>
            </w:pPr>
            <w:r w:rsidRPr="00270D11">
              <w:rPr>
                <w:sz w:val="18"/>
                <w:szCs w:val="18"/>
              </w:rPr>
              <w:t>10,5</w:t>
            </w:r>
          </w:p>
        </w:tc>
        <w:tc>
          <w:tcPr>
            <w:tcW w:w="1734" w:type="dxa"/>
            <w:noWrap/>
            <w:vAlign w:val="center"/>
            <w:hideMark/>
          </w:tcPr>
          <w:p w14:paraId="0AB9488C" w14:textId="77777777" w:rsidR="009C052C" w:rsidRPr="00270D11" w:rsidRDefault="009C052C" w:rsidP="00732404">
            <w:pPr>
              <w:pStyle w:val="a3"/>
              <w:ind w:left="0"/>
              <w:jc w:val="center"/>
              <w:rPr>
                <w:rFonts w:cs="Times New Roman"/>
                <w:sz w:val="18"/>
                <w:szCs w:val="18"/>
              </w:rPr>
            </w:pPr>
            <w:r w:rsidRPr="00270D11">
              <w:rPr>
                <w:sz w:val="18"/>
                <w:szCs w:val="18"/>
              </w:rPr>
              <w:t>46,0</w:t>
            </w:r>
          </w:p>
        </w:tc>
        <w:tc>
          <w:tcPr>
            <w:tcW w:w="1691" w:type="dxa"/>
            <w:noWrap/>
            <w:vAlign w:val="center"/>
            <w:hideMark/>
          </w:tcPr>
          <w:p w14:paraId="0120CB06" w14:textId="77777777" w:rsidR="009C052C" w:rsidRPr="00270D11" w:rsidRDefault="009C052C" w:rsidP="00732404">
            <w:pPr>
              <w:pStyle w:val="a3"/>
              <w:ind w:left="0"/>
              <w:jc w:val="center"/>
              <w:rPr>
                <w:rFonts w:cs="Times New Roman"/>
                <w:sz w:val="18"/>
                <w:szCs w:val="18"/>
              </w:rPr>
            </w:pPr>
            <w:r w:rsidRPr="00270D11">
              <w:rPr>
                <w:sz w:val="18"/>
                <w:szCs w:val="18"/>
              </w:rPr>
              <w:t>11,6</w:t>
            </w:r>
          </w:p>
        </w:tc>
        <w:tc>
          <w:tcPr>
            <w:tcW w:w="1495" w:type="dxa"/>
            <w:noWrap/>
            <w:vAlign w:val="center"/>
            <w:hideMark/>
          </w:tcPr>
          <w:p w14:paraId="62196671" w14:textId="77777777" w:rsidR="009C052C" w:rsidRPr="00270D11" w:rsidRDefault="009C052C" w:rsidP="00732404">
            <w:pPr>
              <w:pStyle w:val="a3"/>
              <w:ind w:left="0"/>
              <w:jc w:val="center"/>
              <w:rPr>
                <w:rFonts w:cs="Times New Roman"/>
                <w:sz w:val="18"/>
                <w:szCs w:val="18"/>
                <w:lang w:val="en-US"/>
              </w:rPr>
            </w:pPr>
            <w:r w:rsidRPr="00270D11">
              <w:rPr>
                <w:sz w:val="18"/>
                <w:szCs w:val="18"/>
              </w:rPr>
              <w:t>-</w:t>
            </w:r>
          </w:p>
        </w:tc>
        <w:tc>
          <w:tcPr>
            <w:tcW w:w="1550" w:type="dxa"/>
            <w:noWrap/>
            <w:vAlign w:val="center"/>
            <w:hideMark/>
          </w:tcPr>
          <w:p w14:paraId="037BDEEA" w14:textId="77777777" w:rsidR="009C052C" w:rsidRPr="00270D11" w:rsidRDefault="009C052C" w:rsidP="00732404">
            <w:pPr>
              <w:pStyle w:val="a3"/>
              <w:ind w:left="0"/>
              <w:jc w:val="center"/>
              <w:rPr>
                <w:rFonts w:cs="Times New Roman"/>
                <w:sz w:val="18"/>
                <w:szCs w:val="18"/>
              </w:rPr>
            </w:pPr>
            <w:r w:rsidRPr="00270D11">
              <w:rPr>
                <w:sz w:val="18"/>
                <w:szCs w:val="18"/>
              </w:rPr>
              <w:t>27,3</w:t>
            </w:r>
          </w:p>
        </w:tc>
      </w:tr>
      <w:tr w:rsidR="00270D11" w:rsidRPr="00270D11" w14:paraId="74BF3CEE" w14:textId="77777777" w:rsidTr="00732404">
        <w:trPr>
          <w:trHeight w:val="255"/>
        </w:trPr>
        <w:tc>
          <w:tcPr>
            <w:tcW w:w="1973" w:type="dxa"/>
            <w:noWrap/>
            <w:vAlign w:val="center"/>
            <w:hideMark/>
          </w:tcPr>
          <w:p w14:paraId="60F8A867" w14:textId="77777777" w:rsidR="009C052C" w:rsidRPr="00270D11" w:rsidRDefault="009C052C" w:rsidP="00732404">
            <w:pPr>
              <w:pStyle w:val="a3"/>
              <w:ind w:left="0"/>
              <w:jc w:val="left"/>
              <w:rPr>
                <w:rFonts w:cs="Times New Roman"/>
                <w:sz w:val="18"/>
                <w:szCs w:val="18"/>
              </w:rPr>
            </w:pPr>
            <w:r w:rsidRPr="00270D11">
              <w:rPr>
                <w:sz w:val="18"/>
                <w:szCs w:val="18"/>
              </w:rPr>
              <w:t>Сирия</w:t>
            </w:r>
          </w:p>
        </w:tc>
        <w:tc>
          <w:tcPr>
            <w:tcW w:w="1550" w:type="dxa"/>
            <w:noWrap/>
            <w:vAlign w:val="center"/>
            <w:hideMark/>
          </w:tcPr>
          <w:p w14:paraId="3E615D05" w14:textId="77777777" w:rsidR="009C052C" w:rsidRPr="00270D11" w:rsidRDefault="009C052C" w:rsidP="00732404">
            <w:pPr>
              <w:pStyle w:val="a3"/>
              <w:ind w:left="0"/>
              <w:jc w:val="center"/>
              <w:rPr>
                <w:rFonts w:cs="Times New Roman"/>
                <w:sz w:val="18"/>
                <w:szCs w:val="18"/>
              </w:rPr>
            </w:pPr>
            <w:r w:rsidRPr="00270D11">
              <w:rPr>
                <w:sz w:val="18"/>
                <w:szCs w:val="18"/>
              </w:rPr>
              <w:t>22,8</w:t>
            </w:r>
          </w:p>
        </w:tc>
        <w:tc>
          <w:tcPr>
            <w:tcW w:w="1691" w:type="dxa"/>
            <w:noWrap/>
            <w:vAlign w:val="center"/>
            <w:hideMark/>
          </w:tcPr>
          <w:p w14:paraId="383A6E58" w14:textId="77777777" w:rsidR="009C052C" w:rsidRPr="00270D11" w:rsidRDefault="009C052C" w:rsidP="00732404">
            <w:pPr>
              <w:pStyle w:val="a3"/>
              <w:ind w:left="0"/>
              <w:jc w:val="center"/>
              <w:rPr>
                <w:rFonts w:cs="Times New Roman"/>
                <w:sz w:val="18"/>
                <w:szCs w:val="18"/>
              </w:rPr>
            </w:pPr>
            <w:r w:rsidRPr="00270D11">
              <w:rPr>
                <w:sz w:val="18"/>
                <w:szCs w:val="18"/>
              </w:rPr>
              <w:t>9,3</w:t>
            </w:r>
          </w:p>
        </w:tc>
        <w:tc>
          <w:tcPr>
            <w:tcW w:w="1550" w:type="dxa"/>
            <w:noWrap/>
            <w:vAlign w:val="center"/>
            <w:hideMark/>
          </w:tcPr>
          <w:p w14:paraId="34A80487" w14:textId="77777777" w:rsidR="009C052C" w:rsidRPr="00270D11" w:rsidRDefault="009C052C" w:rsidP="00732404">
            <w:pPr>
              <w:pStyle w:val="a3"/>
              <w:ind w:left="0"/>
              <w:jc w:val="center"/>
              <w:rPr>
                <w:rFonts w:cs="Times New Roman"/>
                <w:sz w:val="18"/>
                <w:szCs w:val="18"/>
              </w:rPr>
            </w:pPr>
            <w:r w:rsidRPr="00270D11">
              <w:rPr>
                <w:sz w:val="18"/>
                <w:szCs w:val="18"/>
              </w:rPr>
              <w:t>2,9</w:t>
            </w:r>
          </w:p>
        </w:tc>
        <w:tc>
          <w:tcPr>
            <w:tcW w:w="1367" w:type="dxa"/>
            <w:noWrap/>
            <w:vAlign w:val="center"/>
            <w:hideMark/>
          </w:tcPr>
          <w:p w14:paraId="2CC291BA" w14:textId="77777777" w:rsidR="009C052C" w:rsidRPr="00270D11" w:rsidRDefault="009C052C" w:rsidP="00732404">
            <w:pPr>
              <w:pStyle w:val="a3"/>
              <w:ind w:left="0"/>
              <w:jc w:val="center"/>
              <w:rPr>
                <w:rFonts w:cs="Times New Roman"/>
                <w:sz w:val="18"/>
                <w:szCs w:val="18"/>
              </w:rPr>
            </w:pPr>
            <w:r w:rsidRPr="00270D11">
              <w:rPr>
                <w:sz w:val="18"/>
                <w:szCs w:val="18"/>
              </w:rPr>
              <w:t>6,4</w:t>
            </w:r>
          </w:p>
        </w:tc>
        <w:tc>
          <w:tcPr>
            <w:tcW w:w="1734" w:type="dxa"/>
            <w:noWrap/>
            <w:vAlign w:val="center"/>
            <w:hideMark/>
          </w:tcPr>
          <w:p w14:paraId="3F5D4883" w14:textId="77777777" w:rsidR="009C052C" w:rsidRPr="00270D11" w:rsidRDefault="009C052C" w:rsidP="00732404">
            <w:pPr>
              <w:pStyle w:val="a3"/>
              <w:ind w:left="0"/>
              <w:jc w:val="center"/>
              <w:rPr>
                <w:rFonts w:cs="Times New Roman"/>
                <w:sz w:val="18"/>
                <w:szCs w:val="18"/>
              </w:rPr>
            </w:pPr>
            <w:r w:rsidRPr="00270D11">
              <w:rPr>
                <w:sz w:val="18"/>
                <w:szCs w:val="18"/>
              </w:rPr>
              <w:t>40,8</w:t>
            </w:r>
          </w:p>
        </w:tc>
        <w:tc>
          <w:tcPr>
            <w:tcW w:w="1691" w:type="dxa"/>
            <w:noWrap/>
            <w:vAlign w:val="center"/>
            <w:hideMark/>
          </w:tcPr>
          <w:p w14:paraId="78B3AF6A" w14:textId="77777777" w:rsidR="009C052C" w:rsidRPr="00270D11" w:rsidRDefault="009C052C" w:rsidP="00732404">
            <w:pPr>
              <w:pStyle w:val="a3"/>
              <w:ind w:left="0"/>
              <w:jc w:val="center"/>
              <w:rPr>
                <w:rFonts w:cs="Times New Roman"/>
                <w:sz w:val="18"/>
                <w:szCs w:val="18"/>
              </w:rPr>
            </w:pPr>
            <w:r w:rsidRPr="00270D11">
              <w:rPr>
                <w:sz w:val="18"/>
                <w:szCs w:val="18"/>
              </w:rPr>
              <w:t>6,8</w:t>
            </w:r>
          </w:p>
        </w:tc>
        <w:tc>
          <w:tcPr>
            <w:tcW w:w="1495" w:type="dxa"/>
            <w:noWrap/>
            <w:vAlign w:val="center"/>
            <w:hideMark/>
          </w:tcPr>
          <w:p w14:paraId="205D6FF1" w14:textId="77777777" w:rsidR="009C052C" w:rsidRPr="00270D11" w:rsidRDefault="009C052C" w:rsidP="00732404">
            <w:pPr>
              <w:pStyle w:val="a3"/>
              <w:ind w:left="0"/>
              <w:jc w:val="center"/>
              <w:rPr>
                <w:rFonts w:cs="Times New Roman"/>
                <w:sz w:val="18"/>
                <w:szCs w:val="18"/>
              </w:rPr>
            </w:pPr>
            <w:r w:rsidRPr="00270D11">
              <w:rPr>
                <w:sz w:val="18"/>
                <w:szCs w:val="18"/>
              </w:rPr>
              <w:t>26,9</w:t>
            </w:r>
          </w:p>
        </w:tc>
        <w:tc>
          <w:tcPr>
            <w:tcW w:w="1550" w:type="dxa"/>
            <w:noWrap/>
            <w:vAlign w:val="center"/>
            <w:hideMark/>
          </w:tcPr>
          <w:p w14:paraId="3B9C42E6" w14:textId="77777777" w:rsidR="009C052C" w:rsidRPr="00270D11" w:rsidRDefault="009C052C" w:rsidP="00732404">
            <w:pPr>
              <w:pStyle w:val="a3"/>
              <w:ind w:left="0"/>
              <w:jc w:val="center"/>
              <w:rPr>
                <w:rFonts w:cs="Times New Roman"/>
                <w:sz w:val="18"/>
                <w:szCs w:val="18"/>
              </w:rPr>
            </w:pPr>
            <w:r w:rsidRPr="00270D11">
              <w:rPr>
                <w:sz w:val="18"/>
                <w:szCs w:val="18"/>
              </w:rPr>
              <w:t>45,6</w:t>
            </w:r>
          </w:p>
        </w:tc>
      </w:tr>
      <w:tr w:rsidR="00270D11" w:rsidRPr="00270D11" w14:paraId="2452DC06" w14:textId="77777777" w:rsidTr="00732404">
        <w:trPr>
          <w:trHeight w:val="255"/>
        </w:trPr>
        <w:tc>
          <w:tcPr>
            <w:tcW w:w="1973" w:type="dxa"/>
            <w:noWrap/>
            <w:vAlign w:val="center"/>
            <w:hideMark/>
          </w:tcPr>
          <w:p w14:paraId="67916C52" w14:textId="77777777" w:rsidR="009C052C" w:rsidRPr="00270D11" w:rsidRDefault="009C052C" w:rsidP="00732404">
            <w:pPr>
              <w:pStyle w:val="a3"/>
              <w:ind w:left="0"/>
              <w:jc w:val="left"/>
              <w:rPr>
                <w:rFonts w:cs="Times New Roman"/>
                <w:sz w:val="18"/>
                <w:szCs w:val="18"/>
              </w:rPr>
            </w:pPr>
            <w:r w:rsidRPr="00270D11">
              <w:rPr>
                <w:sz w:val="18"/>
                <w:szCs w:val="18"/>
              </w:rPr>
              <w:t>Палестина</w:t>
            </w:r>
          </w:p>
        </w:tc>
        <w:tc>
          <w:tcPr>
            <w:tcW w:w="1550" w:type="dxa"/>
            <w:noWrap/>
            <w:vAlign w:val="center"/>
            <w:hideMark/>
          </w:tcPr>
          <w:p w14:paraId="50F57B5A" w14:textId="77777777" w:rsidR="009C052C" w:rsidRPr="00270D11" w:rsidRDefault="009C052C" w:rsidP="00732404">
            <w:pPr>
              <w:pStyle w:val="a3"/>
              <w:ind w:left="0"/>
              <w:jc w:val="center"/>
              <w:rPr>
                <w:rFonts w:cs="Times New Roman"/>
                <w:sz w:val="18"/>
                <w:szCs w:val="18"/>
              </w:rPr>
            </w:pPr>
            <w:r w:rsidRPr="00270D11">
              <w:rPr>
                <w:sz w:val="18"/>
                <w:szCs w:val="18"/>
              </w:rPr>
              <w:t>17,1</w:t>
            </w:r>
          </w:p>
        </w:tc>
        <w:tc>
          <w:tcPr>
            <w:tcW w:w="1691" w:type="dxa"/>
            <w:noWrap/>
            <w:vAlign w:val="center"/>
            <w:hideMark/>
          </w:tcPr>
          <w:p w14:paraId="748A054F" w14:textId="77777777" w:rsidR="009C052C" w:rsidRPr="00270D11" w:rsidRDefault="009C052C" w:rsidP="00732404">
            <w:pPr>
              <w:pStyle w:val="a3"/>
              <w:ind w:left="0"/>
              <w:jc w:val="center"/>
              <w:rPr>
                <w:rFonts w:cs="Times New Roman"/>
                <w:sz w:val="18"/>
                <w:szCs w:val="18"/>
              </w:rPr>
            </w:pPr>
            <w:r w:rsidRPr="00270D11">
              <w:rPr>
                <w:sz w:val="18"/>
                <w:szCs w:val="18"/>
              </w:rPr>
              <w:t>7,7</w:t>
            </w:r>
          </w:p>
        </w:tc>
        <w:tc>
          <w:tcPr>
            <w:tcW w:w="1550" w:type="dxa"/>
            <w:noWrap/>
            <w:vAlign w:val="center"/>
            <w:hideMark/>
          </w:tcPr>
          <w:p w14:paraId="6DFA8AD4"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367" w:type="dxa"/>
            <w:noWrap/>
            <w:vAlign w:val="center"/>
            <w:hideMark/>
          </w:tcPr>
          <w:p w14:paraId="3FACCCD8" w14:textId="77777777" w:rsidR="009C052C" w:rsidRPr="00270D11" w:rsidRDefault="009C052C" w:rsidP="00732404">
            <w:pPr>
              <w:pStyle w:val="a3"/>
              <w:ind w:left="0"/>
              <w:jc w:val="center"/>
              <w:rPr>
                <w:rFonts w:cs="Times New Roman"/>
                <w:sz w:val="18"/>
                <w:szCs w:val="18"/>
              </w:rPr>
            </w:pPr>
            <w:r w:rsidRPr="00270D11">
              <w:rPr>
                <w:sz w:val="18"/>
                <w:szCs w:val="18"/>
              </w:rPr>
              <w:t>5,9</w:t>
            </w:r>
          </w:p>
        </w:tc>
        <w:tc>
          <w:tcPr>
            <w:tcW w:w="1734" w:type="dxa"/>
            <w:noWrap/>
            <w:vAlign w:val="center"/>
            <w:hideMark/>
          </w:tcPr>
          <w:p w14:paraId="633B4E9D" w14:textId="77777777" w:rsidR="009C052C" w:rsidRPr="00270D11" w:rsidRDefault="009C052C" w:rsidP="00732404">
            <w:pPr>
              <w:pStyle w:val="a3"/>
              <w:ind w:left="0"/>
              <w:jc w:val="center"/>
              <w:rPr>
                <w:rFonts w:cs="Times New Roman"/>
                <w:sz w:val="18"/>
                <w:szCs w:val="18"/>
              </w:rPr>
            </w:pPr>
            <w:r w:rsidRPr="00270D11">
              <w:rPr>
                <w:sz w:val="18"/>
                <w:szCs w:val="18"/>
              </w:rPr>
              <w:t>45,0</w:t>
            </w:r>
          </w:p>
        </w:tc>
        <w:tc>
          <w:tcPr>
            <w:tcW w:w="1691" w:type="dxa"/>
            <w:noWrap/>
            <w:vAlign w:val="center"/>
            <w:hideMark/>
          </w:tcPr>
          <w:p w14:paraId="7543B632" w14:textId="77777777" w:rsidR="009C052C" w:rsidRPr="00270D11" w:rsidRDefault="009C052C" w:rsidP="00732404">
            <w:pPr>
              <w:pStyle w:val="a3"/>
              <w:ind w:left="0"/>
              <w:jc w:val="center"/>
              <w:rPr>
                <w:rFonts w:cs="Times New Roman"/>
                <w:sz w:val="18"/>
                <w:szCs w:val="18"/>
              </w:rPr>
            </w:pPr>
            <w:r w:rsidRPr="00270D11">
              <w:rPr>
                <w:sz w:val="18"/>
                <w:szCs w:val="18"/>
              </w:rPr>
              <w:t>5,2</w:t>
            </w:r>
          </w:p>
        </w:tc>
        <w:tc>
          <w:tcPr>
            <w:tcW w:w="1495" w:type="dxa"/>
            <w:noWrap/>
            <w:vAlign w:val="center"/>
            <w:hideMark/>
          </w:tcPr>
          <w:p w14:paraId="41B1A236" w14:textId="77777777" w:rsidR="009C052C" w:rsidRPr="00270D11" w:rsidRDefault="009C052C" w:rsidP="00732404">
            <w:pPr>
              <w:pStyle w:val="a3"/>
              <w:ind w:left="0"/>
              <w:jc w:val="center"/>
              <w:rPr>
                <w:rFonts w:cs="Times New Roman"/>
                <w:sz w:val="18"/>
                <w:szCs w:val="18"/>
              </w:rPr>
            </w:pPr>
            <w:r w:rsidRPr="00270D11">
              <w:rPr>
                <w:sz w:val="18"/>
                <w:szCs w:val="18"/>
              </w:rPr>
              <w:t>32,5</w:t>
            </w:r>
          </w:p>
        </w:tc>
        <w:tc>
          <w:tcPr>
            <w:tcW w:w="1550" w:type="dxa"/>
            <w:noWrap/>
            <w:vAlign w:val="center"/>
            <w:hideMark/>
          </w:tcPr>
          <w:p w14:paraId="56A8C9CF" w14:textId="77777777" w:rsidR="009C052C" w:rsidRPr="00270D11" w:rsidRDefault="009C052C" w:rsidP="00732404">
            <w:pPr>
              <w:pStyle w:val="a3"/>
              <w:ind w:left="0"/>
              <w:jc w:val="center"/>
              <w:rPr>
                <w:rFonts w:cs="Times New Roman"/>
                <w:sz w:val="18"/>
                <w:szCs w:val="18"/>
              </w:rPr>
            </w:pPr>
            <w:r w:rsidRPr="00270D11">
              <w:rPr>
                <w:sz w:val="18"/>
                <w:szCs w:val="18"/>
              </w:rPr>
              <w:t>84,2</w:t>
            </w:r>
          </w:p>
        </w:tc>
      </w:tr>
      <w:tr w:rsidR="00270D11" w:rsidRPr="00270D11" w14:paraId="1A921D49" w14:textId="77777777" w:rsidTr="00732404">
        <w:trPr>
          <w:trHeight w:val="255"/>
        </w:trPr>
        <w:tc>
          <w:tcPr>
            <w:tcW w:w="1973" w:type="dxa"/>
            <w:noWrap/>
            <w:vAlign w:val="center"/>
            <w:hideMark/>
          </w:tcPr>
          <w:p w14:paraId="19CF9325"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Юго-Западная Азия</w:t>
            </w:r>
          </w:p>
        </w:tc>
        <w:tc>
          <w:tcPr>
            <w:tcW w:w="1550" w:type="dxa"/>
            <w:noWrap/>
            <w:vAlign w:val="center"/>
            <w:hideMark/>
          </w:tcPr>
          <w:p w14:paraId="4B4CB86D"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3 568,5</w:t>
            </w:r>
          </w:p>
        </w:tc>
        <w:tc>
          <w:tcPr>
            <w:tcW w:w="1691" w:type="dxa"/>
            <w:noWrap/>
            <w:vAlign w:val="center"/>
            <w:hideMark/>
          </w:tcPr>
          <w:p w14:paraId="594BFA19"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2 849</w:t>
            </w:r>
            <w:r w:rsidRPr="00270D11">
              <w:rPr>
                <w:b/>
                <w:bCs/>
                <w:i/>
                <w:iCs/>
                <w:sz w:val="18"/>
                <w:szCs w:val="18"/>
                <w:lang w:val="en-US"/>
              </w:rPr>
              <w:t>,3</w:t>
            </w:r>
          </w:p>
        </w:tc>
        <w:tc>
          <w:tcPr>
            <w:tcW w:w="1550" w:type="dxa"/>
            <w:noWrap/>
            <w:vAlign w:val="center"/>
            <w:hideMark/>
          </w:tcPr>
          <w:p w14:paraId="52C67C61"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1 5</w:t>
            </w:r>
            <w:r w:rsidRPr="00270D11">
              <w:rPr>
                <w:b/>
                <w:bCs/>
                <w:i/>
                <w:iCs/>
                <w:sz w:val="18"/>
                <w:szCs w:val="18"/>
                <w:lang w:val="en-US"/>
              </w:rPr>
              <w:t>38,2</w:t>
            </w:r>
          </w:p>
        </w:tc>
        <w:tc>
          <w:tcPr>
            <w:tcW w:w="1367" w:type="dxa"/>
            <w:noWrap/>
            <w:vAlign w:val="center"/>
            <w:hideMark/>
          </w:tcPr>
          <w:p w14:paraId="239E7346"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w:t>
            </w:r>
            <w:r w:rsidRPr="00270D11">
              <w:rPr>
                <w:b/>
                <w:bCs/>
                <w:i/>
                <w:iCs/>
                <w:sz w:val="18"/>
                <w:szCs w:val="18"/>
                <w:lang w:val="en-US"/>
              </w:rPr>
              <w:t>311</w:t>
            </w:r>
            <w:r w:rsidRPr="00270D11">
              <w:rPr>
                <w:b/>
                <w:bCs/>
                <w:i/>
                <w:iCs/>
                <w:sz w:val="18"/>
                <w:szCs w:val="18"/>
              </w:rPr>
              <w:t>,1</w:t>
            </w:r>
          </w:p>
        </w:tc>
        <w:tc>
          <w:tcPr>
            <w:tcW w:w="1734" w:type="dxa"/>
            <w:noWrap/>
            <w:vAlign w:val="center"/>
            <w:hideMark/>
          </w:tcPr>
          <w:p w14:paraId="10B91CB3" w14:textId="77777777" w:rsidR="009C052C" w:rsidRPr="00270D11" w:rsidRDefault="009C052C" w:rsidP="00732404">
            <w:pPr>
              <w:pStyle w:val="a3"/>
              <w:ind w:left="0"/>
              <w:jc w:val="center"/>
              <w:rPr>
                <w:b/>
                <w:bCs/>
                <w:i/>
                <w:iCs/>
                <w:sz w:val="18"/>
                <w:szCs w:val="18"/>
                <w:lang w:val="en-US"/>
              </w:rPr>
            </w:pPr>
            <w:r w:rsidRPr="00270D11">
              <w:rPr>
                <w:b/>
                <w:bCs/>
                <w:i/>
                <w:iCs/>
                <w:sz w:val="18"/>
                <w:szCs w:val="18"/>
              </w:rPr>
              <w:t>7</w:t>
            </w:r>
            <w:r w:rsidRPr="00270D11">
              <w:rPr>
                <w:b/>
                <w:bCs/>
                <w:i/>
                <w:iCs/>
                <w:sz w:val="18"/>
                <w:szCs w:val="18"/>
                <w:lang w:val="en-US"/>
              </w:rPr>
              <w:t>9,8</w:t>
            </w:r>
          </w:p>
        </w:tc>
        <w:tc>
          <w:tcPr>
            <w:tcW w:w="1691" w:type="dxa"/>
            <w:noWrap/>
            <w:vAlign w:val="center"/>
            <w:hideMark/>
          </w:tcPr>
          <w:p w14:paraId="288EB175"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2 1</w:t>
            </w:r>
            <w:r w:rsidRPr="00270D11">
              <w:rPr>
                <w:b/>
                <w:bCs/>
                <w:i/>
                <w:iCs/>
                <w:sz w:val="18"/>
                <w:szCs w:val="18"/>
                <w:lang w:val="en-US"/>
              </w:rPr>
              <w:t>37,6</w:t>
            </w:r>
          </w:p>
        </w:tc>
        <w:tc>
          <w:tcPr>
            <w:tcW w:w="1495" w:type="dxa"/>
            <w:noWrap/>
            <w:vAlign w:val="center"/>
            <w:hideMark/>
          </w:tcPr>
          <w:p w14:paraId="053A9259"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2</w:t>
            </w:r>
            <w:r w:rsidRPr="00270D11">
              <w:rPr>
                <w:b/>
                <w:bCs/>
                <w:i/>
                <w:iCs/>
                <w:sz w:val="18"/>
                <w:szCs w:val="18"/>
                <w:lang w:val="en-US"/>
              </w:rPr>
              <w:t>5,0</w:t>
            </w:r>
          </w:p>
        </w:tc>
        <w:tc>
          <w:tcPr>
            <w:tcW w:w="1550" w:type="dxa"/>
            <w:noWrap/>
            <w:vAlign w:val="center"/>
            <w:hideMark/>
          </w:tcPr>
          <w:p w14:paraId="330D26B1"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14,2</w:t>
            </w:r>
          </w:p>
        </w:tc>
      </w:tr>
      <w:tr w:rsidR="00270D11" w:rsidRPr="00270D11" w14:paraId="31A334D6" w14:textId="77777777" w:rsidTr="00732404">
        <w:trPr>
          <w:trHeight w:val="255"/>
        </w:trPr>
        <w:tc>
          <w:tcPr>
            <w:tcW w:w="1973" w:type="dxa"/>
            <w:noWrap/>
            <w:vAlign w:val="center"/>
            <w:hideMark/>
          </w:tcPr>
          <w:p w14:paraId="727A29D8"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0" w:type="dxa"/>
            <w:noWrap/>
            <w:vAlign w:val="center"/>
            <w:hideMark/>
          </w:tcPr>
          <w:p w14:paraId="53A449BD"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4,1%</w:t>
            </w:r>
          </w:p>
        </w:tc>
        <w:tc>
          <w:tcPr>
            <w:tcW w:w="1691" w:type="dxa"/>
            <w:noWrap/>
            <w:vAlign w:val="center"/>
            <w:hideMark/>
          </w:tcPr>
          <w:p w14:paraId="60ADC4AE"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5,</w:t>
            </w:r>
            <w:r w:rsidRPr="00270D11">
              <w:rPr>
                <w:rFonts w:cs="Times New Roman"/>
                <w:b/>
                <w:bCs/>
                <w:i/>
                <w:iCs/>
                <w:sz w:val="18"/>
                <w:szCs w:val="18"/>
              </w:rPr>
              <w:t>8</w:t>
            </w:r>
            <w:r w:rsidRPr="00270D11">
              <w:rPr>
                <w:rFonts w:cs="Times New Roman"/>
                <w:b/>
                <w:bCs/>
                <w:i/>
                <w:iCs/>
                <w:sz w:val="18"/>
                <w:szCs w:val="18"/>
                <w:lang w:val="en-US"/>
              </w:rPr>
              <w:t>%</w:t>
            </w:r>
          </w:p>
        </w:tc>
        <w:tc>
          <w:tcPr>
            <w:tcW w:w="1550" w:type="dxa"/>
            <w:noWrap/>
            <w:vAlign w:val="center"/>
            <w:hideMark/>
          </w:tcPr>
          <w:p w14:paraId="055F2C11"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6,3%</w:t>
            </w:r>
          </w:p>
        </w:tc>
        <w:tc>
          <w:tcPr>
            <w:tcW w:w="1367" w:type="dxa"/>
            <w:noWrap/>
            <w:vAlign w:val="center"/>
            <w:hideMark/>
          </w:tcPr>
          <w:p w14:paraId="2F2A4E63"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5,4%</w:t>
            </w:r>
          </w:p>
        </w:tc>
        <w:tc>
          <w:tcPr>
            <w:tcW w:w="1734" w:type="dxa"/>
            <w:noWrap/>
            <w:vAlign w:val="center"/>
            <w:hideMark/>
          </w:tcPr>
          <w:p w14:paraId="050DE703"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691" w:type="dxa"/>
            <w:noWrap/>
            <w:vAlign w:val="center"/>
            <w:hideMark/>
          </w:tcPr>
          <w:p w14:paraId="016416AA"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5,7%</w:t>
            </w:r>
          </w:p>
        </w:tc>
        <w:tc>
          <w:tcPr>
            <w:tcW w:w="1495" w:type="dxa"/>
            <w:noWrap/>
            <w:vAlign w:val="center"/>
            <w:hideMark/>
          </w:tcPr>
          <w:p w14:paraId="77C6308D"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550" w:type="dxa"/>
            <w:noWrap/>
            <w:vAlign w:val="center"/>
            <w:hideMark/>
          </w:tcPr>
          <w:p w14:paraId="0941854B"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5D2EBE1F" w14:textId="13B1B46C" w:rsidR="009C052C" w:rsidRPr="00270D11" w:rsidRDefault="009C052C" w:rsidP="009C052C">
      <w:pPr>
        <w:pStyle w:val="a3"/>
        <w:spacing w:line="360" w:lineRule="auto"/>
        <w:ind w:left="0"/>
        <w:rPr>
          <w:rFonts w:cs="Times New Roman"/>
          <w:i/>
          <w:iCs/>
          <w:szCs w:val="24"/>
        </w:rPr>
      </w:pPr>
      <w:r w:rsidRPr="00270D11">
        <w:rPr>
          <w:rFonts w:cs="Times New Roman"/>
          <w:i/>
          <w:iCs/>
          <w:szCs w:val="24"/>
        </w:rPr>
        <w:t xml:space="preserve">Составлено по </w:t>
      </w:r>
      <w:r w:rsidR="006B4544" w:rsidRPr="00270D11">
        <w:rPr>
          <w:rFonts w:cs="Times New Roman"/>
          <w:i/>
          <w:iCs/>
          <w:szCs w:val="24"/>
        </w:rPr>
        <w:t>[32], [33], [34], [35], [37].</w:t>
      </w:r>
    </w:p>
    <w:p w14:paraId="654096EF" w14:textId="77777777" w:rsidR="009C052C" w:rsidRPr="00270D11" w:rsidRDefault="009C052C" w:rsidP="009C052C">
      <w:pPr>
        <w:pStyle w:val="a3"/>
        <w:spacing w:line="360" w:lineRule="auto"/>
        <w:ind w:left="0"/>
        <w:jc w:val="left"/>
        <w:rPr>
          <w:rFonts w:cs="Times New Roman"/>
          <w:i/>
          <w:iCs/>
          <w:szCs w:val="24"/>
          <w:lang w:val="en-US"/>
        </w:rPr>
      </w:pPr>
    </w:p>
    <w:p w14:paraId="79EB2956" w14:textId="77777777" w:rsidR="009C052C" w:rsidRPr="00270D11" w:rsidRDefault="009C052C" w:rsidP="009C052C">
      <w:pPr>
        <w:pStyle w:val="a3"/>
        <w:spacing w:line="360" w:lineRule="auto"/>
        <w:ind w:left="0"/>
        <w:jc w:val="left"/>
        <w:rPr>
          <w:rFonts w:cs="Times New Roman"/>
          <w:i/>
          <w:iCs/>
          <w:szCs w:val="24"/>
          <w:lang w:val="en-US"/>
        </w:rPr>
      </w:pPr>
    </w:p>
    <w:p w14:paraId="4D9DB244" w14:textId="77777777" w:rsidR="009C052C" w:rsidRPr="00270D11" w:rsidRDefault="009C052C" w:rsidP="009C052C">
      <w:pPr>
        <w:pStyle w:val="a3"/>
        <w:spacing w:line="360" w:lineRule="auto"/>
        <w:ind w:left="0"/>
        <w:jc w:val="left"/>
        <w:rPr>
          <w:rFonts w:cs="Times New Roman"/>
          <w:i/>
          <w:iCs/>
          <w:szCs w:val="24"/>
          <w:lang w:val="en-US"/>
        </w:rPr>
      </w:pPr>
    </w:p>
    <w:p w14:paraId="35CCB571"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12</w:t>
      </w:r>
    </w:p>
    <w:p w14:paraId="0959889F"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стран Латинской Америки и Карибского бассейна (в текущих ценах), 1995 г.</w:t>
      </w:r>
    </w:p>
    <w:tbl>
      <w:tblPr>
        <w:tblStyle w:val="af4"/>
        <w:tblW w:w="0" w:type="auto"/>
        <w:tblInd w:w="108" w:type="dxa"/>
        <w:tblLook w:val="04A0" w:firstRow="1" w:lastRow="0" w:firstColumn="1" w:lastColumn="0" w:noHBand="0" w:noVBand="1"/>
      </w:tblPr>
      <w:tblGrid>
        <w:gridCol w:w="2410"/>
        <w:gridCol w:w="1843"/>
        <w:gridCol w:w="1701"/>
        <w:gridCol w:w="1134"/>
        <w:gridCol w:w="1134"/>
        <w:gridCol w:w="1693"/>
        <w:gridCol w:w="1701"/>
        <w:gridCol w:w="1709"/>
        <w:gridCol w:w="1276"/>
      </w:tblGrid>
      <w:tr w:rsidR="00270D11" w:rsidRPr="00270D11" w14:paraId="5F7DC623" w14:textId="77777777" w:rsidTr="00732404">
        <w:trPr>
          <w:trHeight w:val="288"/>
        </w:trPr>
        <w:tc>
          <w:tcPr>
            <w:tcW w:w="2410" w:type="dxa"/>
            <w:noWrap/>
            <w:vAlign w:val="center"/>
            <w:hideMark/>
          </w:tcPr>
          <w:p w14:paraId="4ADAE3B3" w14:textId="77777777" w:rsidR="009C052C" w:rsidRPr="00270D11" w:rsidRDefault="009C052C" w:rsidP="00732404">
            <w:pPr>
              <w:pStyle w:val="a3"/>
              <w:ind w:left="0"/>
              <w:jc w:val="left"/>
              <w:rPr>
                <w:rFonts w:cs="Times New Roman"/>
                <w:sz w:val="18"/>
                <w:szCs w:val="18"/>
              </w:rPr>
            </w:pPr>
          </w:p>
        </w:tc>
        <w:tc>
          <w:tcPr>
            <w:tcW w:w="1843" w:type="dxa"/>
            <w:noWrap/>
            <w:vAlign w:val="center"/>
            <w:hideMark/>
          </w:tcPr>
          <w:p w14:paraId="4A5E1CBF"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701" w:type="dxa"/>
            <w:noWrap/>
            <w:vAlign w:val="center"/>
            <w:hideMark/>
          </w:tcPr>
          <w:p w14:paraId="1781B99C"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134" w:type="dxa"/>
            <w:noWrap/>
            <w:vAlign w:val="center"/>
            <w:hideMark/>
          </w:tcPr>
          <w:p w14:paraId="66BA5090"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134" w:type="dxa"/>
            <w:noWrap/>
            <w:vAlign w:val="center"/>
            <w:hideMark/>
          </w:tcPr>
          <w:p w14:paraId="14B19BAD"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693" w:type="dxa"/>
            <w:noWrap/>
            <w:vAlign w:val="center"/>
            <w:hideMark/>
          </w:tcPr>
          <w:p w14:paraId="7CADFCE2"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701" w:type="dxa"/>
            <w:noWrap/>
            <w:vAlign w:val="center"/>
            <w:hideMark/>
          </w:tcPr>
          <w:p w14:paraId="39CB5D6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709" w:type="dxa"/>
            <w:noWrap/>
            <w:vAlign w:val="center"/>
            <w:hideMark/>
          </w:tcPr>
          <w:p w14:paraId="49CB9A54"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276" w:type="dxa"/>
            <w:noWrap/>
            <w:vAlign w:val="center"/>
            <w:hideMark/>
          </w:tcPr>
          <w:p w14:paraId="22EC54C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187A0A01" w14:textId="77777777" w:rsidTr="00732404">
        <w:trPr>
          <w:trHeight w:val="238"/>
        </w:trPr>
        <w:tc>
          <w:tcPr>
            <w:tcW w:w="2410" w:type="dxa"/>
            <w:noWrap/>
            <w:vAlign w:val="center"/>
            <w:hideMark/>
          </w:tcPr>
          <w:p w14:paraId="7727171C" w14:textId="77777777" w:rsidR="009C052C" w:rsidRPr="00270D11" w:rsidRDefault="009C052C" w:rsidP="00732404">
            <w:pPr>
              <w:pStyle w:val="a3"/>
              <w:ind w:left="0"/>
              <w:jc w:val="left"/>
              <w:rPr>
                <w:rFonts w:cs="Times New Roman"/>
                <w:sz w:val="18"/>
                <w:szCs w:val="18"/>
              </w:rPr>
            </w:pPr>
            <w:r w:rsidRPr="00270D11">
              <w:rPr>
                <w:sz w:val="18"/>
                <w:szCs w:val="18"/>
              </w:rPr>
              <w:t>Мексика</w:t>
            </w:r>
          </w:p>
        </w:tc>
        <w:tc>
          <w:tcPr>
            <w:tcW w:w="1843" w:type="dxa"/>
            <w:noWrap/>
            <w:vAlign w:val="center"/>
            <w:hideMark/>
          </w:tcPr>
          <w:p w14:paraId="31AE8AAE" w14:textId="77777777" w:rsidR="009C052C" w:rsidRPr="00270D11" w:rsidRDefault="009C052C" w:rsidP="00732404">
            <w:pPr>
              <w:pStyle w:val="a3"/>
              <w:ind w:left="0"/>
              <w:jc w:val="center"/>
              <w:rPr>
                <w:rFonts w:cs="Times New Roman"/>
                <w:sz w:val="18"/>
                <w:szCs w:val="18"/>
              </w:rPr>
            </w:pPr>
            <w:r w:rsidRPr="00270D11">
              <w:rPr>
                <w:sz w:val="18"/>
                <w:szCs w:val="18"/>
              </w:rPr>
              <w:t>360,1</w:t>
            </w:r>
          </w:p>
        </w:tc>
        <w:tc>
          <w:tcPr>
            <w:tcW w:w="1701" w:type="dxa"/>
            <w:noWrap/>
            <w:vAlign w:val="center"/>
            <w:hideMark/>
          </w:tcPr>
          <w:p w14:paraId="100AF248" w14:textId="77777777" w:rsidR="009C052C" w:rsidRPr="00270D11" w:rsidRDefault="009C052C" w:rsidP="00732404">
            <w:pPr>
              <w:pStyle w:val="a3"/>
              <w:ind w:left="0"/>
              <w:jc w:val="center"/>
              <w:rPr>
                <w:rFonts w:cs="Times New Roman"/>
                <w:sz w:val="18"/>
                <w:szCs w:val="18"/>
              </w:rPr>
            </w:pPr>
            <w:r w:rsidRPr="00270D11">
              <w:rPr>
                <w:sz w:val="18"/>
                <w:szCs w:val="18"/>
              </w:rPr>
              <w:t>166,8</w:t>
            </w:r>
          </w:p>
        </w:tc>
        <w:tc>
          <w:tcPr>
            <w:tcW w:w="1134" w:type="dxa"/>
            <w:noWrap/>
            <w:vAlign w:val="center"/>
            <w:hideMark/>
          </w:tcPr>
          <w:p w14:paraId="0EFD690F" w14:textId="77777777" w:rsidR="009C052C" w:rsidRPr="00270D11" w:rsidRDefault="009C052C" w:rsidP="00732404">
            <w:pPr>
              <w:pStyle w:val="a3"/>
              <w:ind w:left="0"/>
              <w:jc w:val="center"/>
              <w:rPr>
                <w:rFonts w:cs="Times New Roman"/>
                <w:sz w:val="18"/>
                <w:szCs w:val="18"/>
              </w:rPr>
            </w:pPr>
            <w:r w:rsidRPr="00270D11">
              <w:rPr>
                <w:sz w:val="18"/>
                <w:szCs w:val="18"/>
              </w:rPr>
              <w:t>87,0</w:t>
            </w:r>
          </w:p>
        </w:tc>
        <w:tc>
          <w:tcPr>
            <w:tcW w:w="1134" w:type="dxa"/>
            <w:noWrap/>
            <w:vAlign w:val="center"/>
            <w:hideMark/>
          </w:tcPr>
          <w:p w14:paraId="2AB42111" w14:textId="77777777" w:rsidR="009C052C" w:rsidRPr="00270D11" w:rsidRDefault="009C052C" w:rsidP="00732404">
            <w:pPr>
              <w:pStyle w:val="a3"/>
              <w:ind w:left="0"/>
              <w:jc w:val="center"/>
              <w:rPr>
                <w:rFonts w:cs="Times New Roman"/>
                <w:sz w:val="18"/>
                <w:szCs w:val="18"/>
              </w:rPr>
            </w:pPr>
            <w:r w:rsidRPr="00270D11">
              <w:rPr>
                <w:sz w:val="18"/>
                <w:szCs w:val="18"/>
              </w:rPr>
              <w:t>79,8</w:t>
            </w:r>
          </w:p>
        </w:tc>
        <w:tc>
          <w:tcPr>
            <w:tcW w:w="1693" w:type="dxa"/>
            <w:noWrap/>
            <w:vAlign w:val="center"/>
            <w:hideMark/>
          </w:tcPr>
          <w:p w14:paraId="5B6560FE" w14:textId="77777777" w:rsidR="009C052C" w:rsidRPr="00270D11" w:rsidRDefault="009C052C" w:rsidP="00732404">
            <w:pPr>
              <w:pStyle w:val="a3"/>
              <w:ind w:left="0"/>
              <w:jc w:val="center"/>
              <w:rPr>
                <w:rFonts w:cs="Times New Roman"/>
                <w:sz w:val="18"/>
                <w:szCs w:val="18"/>
              </w:rPr>
            </w:pPr>
            <w:r w:rsidRPr="00270D11">
              <w:rPr>
                <w:sz w:val="18"/>
                <w:szCs w:val="18"/>
              </w:rPr>
              <w:t>46,3</w:t>
            </w:r>
          </w:p>
        </w:tc>
        <w:tc>
          <w:tcPr>
            <w:tcW w:w="1701" w:type="dxa"/>
            <w:noWrap/>
            <w:vAlign w:val="center"/>
            <w:hideMark/>
          </w:tcPr>
          <w:p w14:paraId="5B46C59E" w14:textId="77777777" w:rsidR="009C052C" w:rsidRPr="00270D11" w:rsidRDefault="009C052C" w:rsidP="00732404">
            <w:pPr>
              <w:pStyle w:val="a3"/>
              <w:ind w:left="0"/>
              <w:jc w:val="center"/>
              <w:rPr>
                <w:rFonts w:cs="Times New Roman"/>
                <w:sz w:val="18"/>
                <w:szCs w:val="18"/>
              </w:rPr>
            </w:pPr>
            <w:r w:rsidRPr="00270D11">
              <w:rPr>
                <w:sz w:val="18"/>
                <w:szCs w:val="18"/>
              </w:rPr>
              <w:t>154,0</w:t>
            </w:r>
          </w:p>
        </w:tc>
        <w:tc>
          <w:tcPr>
            <w:tcW w:w="1709" w:type="dxa"/>
            <w:noWrap/>
            <w:vAlign w:val="center"/>
            <w:hideMark/>
          </w:tcPr>
          <w:p w14:paraId="451813F7" w14:textId="77777777" w:rsidR="009C052C" w:rsidRPr="00270D11" w:rsidRDefault="009C052C" w:rsidP="00732404">
            <w:pPr>
              <w:pStyle w:val="a3"/>
              <w:ind w:left="0"/>
              <w:jc w:val="center"/>
              <w:rPr>
                <w:rFonts w:cs="Times New Roman"/>
                <w:sz w:val="18"/>
                <w:szCs w:val="18"/>
              </w:rPr>
            </w:pPr>
            <w:r w:rsidRPr="00270D11">
              <w:rPr>
                <w:sz w:val="18"/>
                <w:szCs w:val="18"/>
              </w:rPr>
              <w:t>7,7</w:t>
            </w:r>
          </w:p>
        </w:tc>
        <w:tc>
          <w:tcPr>
            <w:tcW w:w="1276" w:type="dxa"/>
            <w:noWrap/>
            <w:vAlign w:val="center"/>
            <w:hideMark/>
          </w:tcPr>
          <w:p w14:paraId="47C2D534" w14:textId="77777777" w:rsidR="009C052C" w:rsidRPr="00270D11" w:rsidRDefault="009C052C" w:rsidP="00732404">
            <w:pPr>
              <w:pStyle w:val="a3"/>
              <w:ind w:left="0"/>
              <w:jc w:val="center"/>
              <w:rPr>
                <w:rFonts w:cs="Times New Roman"/>
                <w:sz w:val="18"/>
                <w:szCs w:val="18"/>
              </w:rPr>
            </w:pPr>
            <w:r w:rsidRPr="00270D11">
              <w:rPr>
                <w:sz w:val="18"/>
                <w:szCs w:val="18"/>
              </w:rPr>
              <w:t>4,1</w:t>
            </w:r>
          </w:p>
        </w:tc>
      </w:tr>
      <w:tr w:rsidR="00270D11" w:rsidRPr="00270D11" w14:paraId="0896F6E4" w14:textId="77777777" w:rsidTr="00732404">
        <w:trPr>
          <w:trHeight w:val="238"/>
        </w:trPr>
        <w:tc>
          <w:tcPr>
            <w:tcW w:w="2410" w:type="dxa"/>
            <w:noWrap/>
            <w:vAlign w:val="center"/>
            <w:hideMark/>
          </w:tcPr>
          <w:p w14:paraId="1CDE813D" w14:textId="77777777" w:rsidR="009C052C" w:rsidRPr="00270D11" w:rsidRDefault="009C052C" w:rsidP="00732404">
            <w:pPr>
              <w:pStyle w:val="a3"/>
              <w:ind w:left="0"/>
              <w:jc w:val="left"/>
              <w:rPr>
                <w:rFonts w:cs="Times New Roman"/>
                <w:sz w:val="18"/>
                <w:szCs w:val="18"/>
              </w:rPr>
            </w:pPr>
            <w:r w:rsidRPr="00270D11">
              <w:rPr>
                <w:sz w:val="18"/>
                <w:szCs w:val="18"/>
              </w:rPr>
              <w:t>Бразилия</w:t>
            </w:r>
          </w:p>
        </w:tc>
        <w:tc>
          <w:tcPr>
            <w:tcW w:w="1843" w:type="dxa"/>
            <w:noWrap/>
            <w:vAlign w:val="center"/>
            <w:hideMark/>
          </w:tcPr>
          <w:p w14:paraId="1F10AF78" w14:textId="77777777" w:rsidR="009C052C" w:rsidRPr="00270D11" w:rsidRDefault="009C052C" w:rsidP="00732404">
            <w:pPr>
              <w:pStyle w:val="a3"/>
              <w:ind w:left="0"/>
              <w:jc w:val="center"/>
              <w:rPr>
                <w:rFonts w:cs="Times New Roman"/>
                <w:sz w:val="18"/>
                <w:szCs w:val="18"/>
              </w:rPr>
            </w:pPr>
            <w:r w:rsidRPr="00270D11">
              <w:rPr>
                <w:sz w:val="18"/>
                <w:szCs w:val="18"/>
              </w:rPr>
              <w:t>769,3</w:t>
            </w:r>
          </w:p>
        </w:tc>
        <w:tc>
          <w:tcPr>
            <w:tcW w:w="1701" w:type="dxa"/>
            <w:noWrap/>
            <w:vAlign w:val="center"/>
            <w:hideMark/>
          </w:tcPr>
          <w:p w14:paraId="5E284BCF" w14:textId="77777777" w:rsidR="009C052C" w:rsidRPr="00270D11" w:rsidRDefault="009C052C" w:rsidP="00732404">
            <w:pPr>
              <w:pStyle w:val="a3"/>
              <w:ind w:left="0"/>
              <w:jc w:val="center"/>
              <w:rPr>
                <w:rFonts w:cs="Times New Roman"/>
                <w:sz w:val="18"/>
                <w:szCs w:val="18"/>
              </w:rPr>
            </w:pPr>
            <w:r w:rsidRPr="00270D11">
              <w:rPr>
                <w:sz w:val="18"/>
                <w:szCs w:val="18"/>
              </w:rPr>
              <w:t>130,6</w:t>
            </w:r>
          </w:p>
        </w:tc>
        <w:tc>
          <w:tcPr>
            <w:tcW w:w="1134" w:type="dxa"/>
            <w:noWrap/>
            <w:vAlign w:val="center"/>
            <w:hideMark/>
          </w:tcPr>
          <w:p w14:paraId="4AF12D66" w14:textId="77777777" w:rsidR="009C052C" w:rsidRPr="00270D11" w:rsidRDefault="009C052C" w:rsidP="00732404">
            <w:pPr>
              <w:pStyle w:val="a3"/>
              <w:ind w:left="0"/>
              <w:jc w:val="center"/>
              <w:rPr>
                <w:rFonts w:cs="Times New Roman"/>
                <w:sz w:val="18"/>
                <w:szCs w:val="18"/>
              </w:rPr>
            </w:pPr>
            <w:r w:rsidRPr="00270D11">
              <w:rPr>
                <w:sz w:val="18"/>
                <w:szCs w:val="18"/>
              </w:rPr>
              <w:t>57,9</w:t>
            </w:r>
          </w:p>
        </w:tc>
        <w:tc>
          <w:tcPr>
            <w:tcW w:w="1134" w:type="dxa"/>
            <w:noWrap/>
            <w:vAlign w:val="center"/>
            <w:hideMark/>
          </w:tcPr>
          <w:p w14:paraId="21677CCC" w14:textId="77777777" w:rsidR="009C052C" w:rsidRPr="00270D11" w:rsidRDefault="009C052C" w:rsidP="00732404">
            <w:pPr>
              <w:pStyle w:val="a3"/>
              <w:ind w:left="0"/>
              <w:jc w:val="center"/>
              <w:rPr>
                <w:rFonts w:cs="Times New Roman"/>
                <w:sz w:val="18"/>
                <w:szCs w:val="18"/>
              </w:rPr>
            </w:pPr>
            <w:r w:rsidRPr="00270D11">
              <w:rPr>
                <w:sz w:val="18"/>
                <w:szCs w:val="18"/>
              </w:rPr>
              <w:t>72,7</w:t>
            </w:r>
          </w:p>
        </w:tc>
        <w:tc>
          <w:tcPr>
            <w:tcW w:w="1693" w:type="dxa"/>
            <w:noWrap/>
            <w:vAlign w:val="center"/>
            <w:hideMark/>
          </w:tcPr>
          <w:p w14:paraId="1A2B5050" w14:textId="77777777" w:rsidR="009C052C" w:rsidRPr="00270D11" w:rsidRDefault="009C052C" w:rsidP="00732404">
            <w:pPr>
              <w:pStyle w:val="a3"/>
              <w:ind w:left="0"/>
              <w:jc w:val="center"/>
              <w:rPr>
                <w:rFonts w:cs="Times New Roman"/>
                <w:sz w:val="18"/>
                <w:szCs w:val="18"/>
              </w:rPr>
            </w:pPr>
            <w:r w:rsidRPr="00270D11">
              <w:rPr>
                <w:sz w:val="18"/>
                <w:szCs w:val="18"/>
              </w:rPr>
              <w:t>17,0</w:t>
            </w:r>
          </w:p>
        </w:tc>
        <w:tc>
          <w:tcPr>
            <w:tcW w:w="1701" w:type="dxa"/>
            <w:noWrap/>
            <w:vAlign w:val="center"/>
            <w:hideMark/>
          </w:tcPr>
          <w:p w14:paraId="0AB4DB5E" w14:textId="77777777" w:rsidR="009C052C" w:rsidRPr="00270D11" w:rsidRDefault="009C052C" w:rsidP="00732404">
            <w:pPr>
              <w:pStyle w:val="a3"/>
              <w:ind w:left="0"/>
              <w:jc w:val="center"/>
              <w:rPr>
                <w:rFonts w:cs="Times New Roman"/>
                <w:sz w:val="18"/>
                <w:szCs w:val="18"/>
              </w:rPr>
            </w:pPr>
            <w:r w:rsidRPr="00270D11">
              <w:rPr>
                <w:sz w:val="18"/>
                <w:szCs w:val="18"/>
              </w:rPr>
              <w:t>100,6</w:t>
            </w:r>
          </w:p>
        </w:tc>
        <w:tc>
          <w:tcPr>
            <w:tcW w:w="1709" w:type="dxa"/>
            <w:noWrap/>
            <w:vAlign w:val="center"/>
            <w:hideMark/>
          </w:tcPr>
          <w:p w14:paraId="57505181" w14:textId="77777777" w:rsidR="009C052C" w:rsidRPr="00270D11" w:rsidRDefault="009C052C" w:rsidP="00732404">
            <w:pPr>
              <w:pStyle w:val="a3"/>
              <w:ind w:left="0"/>
              <w:jc w:val="center"/>
              <w:rPr>
                <w:rFonts w:cs="Times New Roman"/>
                <w:sz w:val="18"/>
                <w:szCs w:val="18"/>
              </w:rPr>
            </w:pPr>
            <w:r w:rsidRPr="00270D11">
              <w:rPr>
                <w:sz w:val="18"/>
                <w:szCs w:val="18"/>
              </w:rPr>
              <w:t>23,0</w:t>
            </w:r>
          </w:p>
        </w:tc>
        <w:tc>
          <w:tcPr>
            <w:tcW w:w="1276" w:type="dxa"/>
            <w:noWrap/>
            <w:vAlign w:val="center"/>
            <w:hideMark/>
          </w:tcPr>
          <w:p w14:paraId="3F53B015" w14:textId="77777777" w:rsidR="009C052C" w:rsidRPr="00270D11" w:rsidRDefault="009C052C" w:rsidP="00732404">
            <w:pPr>
              <w:pStyle w:val="a3"/>
              <w:ind w:left="0"/>
              <w:jc w:val="center"/>
              <w:rPr>
                <w:rFonts w:cs="Times New Roman"/>
                <w:sz w:val="18"/>
                <w:szCs w:val="18"/>
              </w:rPr>
            </w:pPr>
            <w:r w:rsidRPr="00270D11">
              <w:rPr>
                <w:sz w:val="18"/>
                <w:szCs w:val="18"/>
              </w:rPr>
              <w:t>21,8</w:t>
            </w:r>
          </w:p>
        </w:tc>
      </w:tr>
      <w:tr w:rsidR="00270D11" w:rsidRPr="00270D11" w14:paraId="47F5D6AA" w14:textId="77777777" w:rsidTr="00732404">
        <w:trPr>
          <w:trHeight w:val="238"/>
        </w:trPr>
        <w:tc>
          <w:tcPr>
            <w:tcW w:w="2410" w:type="dxa"/>
            <w:noWrap/>
            <w:vAlign w:val="center"/>
            <w:hideMark/>
          </w:tcPr>
          <w:p w14:paraId="228A3377" w14:textId="77777777" w:rsidR="009C052C" w:rsidRPr="00270D11" w:rsidRDefault="009C052C" w:rsidP="00732404">
            <w:pPr>
              <w:pStyle w:val="a3"/>
              <w:ind w:left="0"/>
              <w:jc w:val="left"/>
              <w:rPr>
                <w:rFonts w:cs="Times New Roman"/>
                <w:sz w:val="18"/>
                <w:szCs w:val="18"/>
              </w:rPr>
            </w:pPr>
            <w:r w:rsidRPr="00270D11">
              <w:rPr>
                <w:sz w:val="18"/>
                <w:szCs w:val="18"/>
              </w:rPr>
              <w:t>Аргентина</w:t>
            </w:r>
          </w:p>
        </w:tc>
        <w:tc>
          <w:tcPr>
            <w:tcW w:w="1843" w:type="dxa"/>
            <w:noWrap/>
            <w:vAlign w:val="center"/>
            <w:hideMark/>
          </w:tcPr>
          <w:p w14:paraId="2AE51D45" w14:textId="77777777" w:rsidR="009C052C" w:rsidRPr="00270D11" w:rsidRDefault="009C052C" w:rsidP="00732404">
            <w:pPr>
              <w:pStyle w:val="a3"/>
              <w:ind w:left="0"/>
              <w:jc w:val="center"/>
              <w:rPr>
                <w:rFonts w:cs="Times New Roman"/>
                <w:sz w:val="18"/>
                <w:szCs w:val="18"/>
              </w:rPr>
            </w:pPr>
            <w:r w:rsidRPr="00270D11">
              <w:rPr>
                <w:sz w:val="18"/>
                <w:szCs w:val="18"/>
              </w:rPr>
              <w:t>258,0</w:t>
            </w:r>
          </w:p>
        </w:tc>
        <w:tc>
          <w:tcPr>
            <w:tcW w:w="1701" w:type="dxa"/>
            <w:noWrap/>
            <w:vAlign w:val="center"/>
            <w:hideMark/>
          </w:tcPr>
          <w:p w14:paraId="32A0AD05" w14:textId="77777777" w:rsidR="009C052C" w:rsidRPr="00270D11" w:rsidRDefault="009C052C" w:rsidP="00732404">
            <w:pPr>
              <w:pStyle w:val="a3"/>
              <w:ind w:left="0"/>
              <w:jc w:val="center"/>
              <w:rPr>
                <w:rFonts w:cs="Times New Roman"/>
                <w:sz w:val="18"/>
                <w:szCs w:val="18"/>
              </w:rPr>
            </w:pPr>
            <w:r w:rsidRPr="00270D11">
              <w:rPr>
                <w:sz w:val="18"/>
                <w:szCs w:val="18"/>
              </w:rPr>
              <w:t>51,0</w:t>
            </w:r>
          </w:p>
        </w:tc>
        <w:tc>
          <w:tcPr>
            <w:tcW w:w="1134" w:type="dxa"/>
            <w:noWrap/>
            <w:vAlign w:val="center"/>
            <w:hideMark/>
          </w:tcPr>
          <w:p w14:paraId="591A6132" w14:textId="77777777" w:rsidR="009C052C" w:rsidRPr="00270D11" w:rsidRDefault="009C052C" w:rsidP="00732404">
            <w:pPr>
              <w:pStyle w:val="a3"/>
              <w:ind w:left="0"/>
              <w:jc w:val="center"/>
              <w:rPr>
                <w:rFonts w:cs="Times New Roman"/>
                <w:sz w:val="18"/>
                <w:szCs w:val="18"/>
              </w:rPr>
            </w:pPr>
            <w:r w:rsidRPr="00270D11">
              <w:rPr>
                <w:sz w:val="18"/>
                <w:szCs w:val="18"/>
              </w:rPr>
              <w:t>25,0</w:t>
            </w:r>
          </w:p>
        </w:tc>
        <w:tc>
          <w:tcPr>
            <w:tcW w:w="1134" w:type="dxa"/>
            <w:noWrap/>
            <w:vAlign w:val="center"/>
            <w:hideMark/>
          </w:tcPr>
          <w:p w14:paraId="640FA6D6" w14:textId="77777777" w:rsidR="009C052C" w:rsidRPr="00270D11" w:rsidRDefault="009C052C" w:rsidP="00732404">
            <w:pPr>
              <w:pStyle w:val="a3"/>
              <w:ind w:left="0"/>
              <w:jc w:val="center"/>
              <w:rPr>
                <w:rFonts w:cs="Times New Roman"/>
                <w:sz w:val="18"/>
                <w:szCs w:val="18"/>
              </w:rPr>
            </w:pPr>
            <w:r w:rsidRPr="00270D11">
              <w:rPr>
                <w:sz w:val="18"/>
                <w:szCs w:val="18"/>
              </w:rPr>
              <w:t>26,0</w:t>
            </w:r>
          </w:p>
        </w:tc>
        <w:tc>
          <w:tcPr>
            <w:tcW w:w="1693" w:type="dxa"/>
            <w:noWrap/>
            <w:vAlign w:val="center"/>
            <w:hideMark/>
          </w:tcPr>
          <w:p w14:paraId="47803A41" w14:textId="77777777" w:rsidR="009C052C" w:rsidRPr="00270D11" w:rsidRDefault="009C052C" w:rsidP="00732404">
            <w:pPr>
              <w:pStyle w:val="a3"/>
              <w:ind w:left="0"/>
              <w:jc w:val="center"/>
              <w:rPr>
                <w:rFonts w:cs="Times New Roman"/>
                <w:sz w:val="18"/>
                <w:szCs w:val="18"/>
              </w:rPr>
            </w:pPr>
            <w:r w:rsidRPr="00270D11">
              <w:rPr>
                <w:sz w:val="18"/>
                <w:szCs w:val="18"/>
              </w:rPr>
              <w:t>19,8</w:t>
            </w:r>
          </w:p>
        </w:tc>
        <w:tc>
          <w:tcPr>
            <w:tcW w:w="1701" w:type="dxa"/>
            <w:noWrap/>
            <w:vAlign w:val="center"/>
            <w:hideMark/>
          </w:tcPr>
          <w:p w14:paraId="1D47B9A4" w14:textId="77777777" w:rsidR="009C052C" w:rsidRPr="00270D11" w:rsidRDefault="009C052C" w:rsidP="00732404">
            <w:pPr>
              <w:pStyle w:val="a3"/>
              <w:ind w:left="0"/>
              <w:jc w:val="center"/>
              <w:rPr>
                <w:rFonts w:cs="Times New Roman"/>
                <w:sz w:val="18"/>
                <w:szCs w:val="18"/>
              </w:rPr>
            </w:pPr>
            <w:r w:rsidRPr="00270D11">
              <w:rPr>
                <w:sz w:val="18"/>
                <w:szCs w:val="18"/>
              </w:rPr>
              <w:t>41,1</w:t>
            </w:r>
          </w:p>
        </w:tc>
        <w:tc>
          <w:tcPr>
            <w:tcW w:w="1709" w:type="dxa"/>
            <w:noWrap/>
            <w:vAlign w:val="center"/>
            <w:hideMark/>
          </w:tcPr>
          <w:p w14:paraId="63A97CE0" w14:textId="77777777" w:rsidR="009C052C" w:rsidRPr="00270D11" w:rsidRDefault="009C052C" w:rsidP="00732404">
            <w:pPr>
              <w:pStyle w:val="a3"/>
              <w:ind w:left="0"/>
              <w:jc w:val="center"/>
              <w:rPr>
                <w:rFonts w:cs="Times New Roman"/>
                <w:sz w:val="18"/>
                <w:szCs w:val="18"/>
              </w:rPr>
            </w:pPr>
            <w:r w:rsidRPr="00270D11">
              <w:rPr>
                <w:sz w:val="18"/>
                <w:szCs w:val="18"/>
              </w:rPr>
              <w:t>19,4</w:t>
            </w:r>
          </w:p>
        </w:tc>
        <w:tc>
          <w:tcPr>
            <w:tcW w:w="1276" w:type="dxa"/>
            <w:noWrap/>
            <w:vAlign w:val="center"/>
            <w:hideMark/>
          </w:tcPr>
          <w:p w14:paraId="78289555" w14:textId="77777777" w:rsidR="009C052C" w:rsidRPr="00270D11" w:rsidRDefault="009C052C" w:rsidP="00732404">
            <w:pPr>
              <w:pStyle w:val="a3"/>
              <w:ind w:left="0"/>
              <w:jc w:val="center"/>
              <w:rPr>
                <w:rFonts w:cs="Times New Roman"/>
                <w:sz w:val="18"/>
                <w:szCs w:val="18"/>
              </w:rPr>
            </w:pPr>
            <w:r w:rsidRPr="00270D11">
              <w:rPr>
                <w:sz w:val="18"/>
                <w:szCs w:val="18"/>
              </w:rPr>
              <w:t>38,3</w:t>
            </w:r>
          </w:p>
        </w:tc>
      </w:tr>
      <w:tr w:rsidR="00270D11" w:rsidRPr="00270D11" w14:paraId="4E0EB32F" w14:textId="77777777" w:rsidTr="00732404">
        <w:trPr>
          <w:trHeight w:val="238"/>
        </w:trPr>
        <w:tc>
          <w:tcPr>
            <w:tcW w:w="2410" w:type="dxa"/>
            <w:noWrap/>
            <w:vAlign w:val="center"/>
            <w:hideMark/>
          </w:tcPr>
          <w:p w14:paraId="3D390A1B" w14:textId="77777777" w:rsidR="009C052C" w:rsidRPr="00270D11" w:rsidRDefault="009C052C" w:rsidP="00732404">
            <w:pPr>
              <w:pStyle w:val="a3"/>
              <w:ind w:left="0"/>
              <w:jc w:val="left"/>
              <w:rPr>
                <w:rFonts w:cs="Times New Roman"/>
                <w:sz w:val="18"/>
                <w:szCs w:val="18"/>
              </w:rPr>
            </w:pPr>
            <w:r w:rsidRPr="00270D11">
              <w:rPr>
                <w:sz w:val="18"/>
                <w:szCs w:val="18"/>
              </w:rPr>
              <w:t>Чили</w:t>
            </w:r>
          </w:p>
        </w:tc>
        <w:tc>
          <w:tcPr>
            <w:tcW w:w="1843" w:type="dxa"/>
            <w:noWrap/>
            <w:vAlign w:val="center"/>
            <w:hideMark/>
          </w:tcPr>
          <w:p w14:paraId="50457930" w14:textId="77777777" w:rsidR="009C052C" w:rsidRPr="00270D11" w:rsidRDefault="009C052C" w:rsidP="00732404">
            <w:pPr>
              <w:pStyle w:val="a3"/>
              <w:ind w:left="0"/>
              <w:jc w:val="center"/>
              <w:rPr>
                <w:rFonts w:cs="Times New Roman"/>
                <w:sz w:val="18"/>
                <w:szCs w:val="18"/>
              </w:rPr>
            </w:pPr>
            <w:r w:rsidRPr="00270D11">
              <w:rPr>
                <w:sz w:val="18"/>
                <w:szCs w:val="18"/>
              </w:rPr>
              <w:t>73,3</w:t>
            </w:r>
          </w:p>
        </w:tc>
        <w:tc>
          <w:tcPr>
            <w:tcW w:w="1701" w:type="dxa"/>
            <w:noWrap/>
            <w:vAlign w:val="center"/>
            <w:hideMark/>
          </w:tcPr>
          <w:p w14:paraId="1446F5F0" w14:textId="77777777" w:rsidR="009C052C" w:rsidRPr="00270D11" w:rsidRDefault="009C052C" w:rsidP="00732404">
            <w:pPr>
              <w:pStyle w:val="a3"/>
              <w:ind w:left="0"/>
              <w:jc w:val="center"/>
              <w:rPr>
                <w:rFonts w:cs="Times New Roman"/>
                <w:sz w:val="18"/>
                <w:szCs w:val="18"/>
              </w:rPr>
            </w:pPr>
            <w:r w:rsidRPr="00270D11">
              <w:rPr>
                <w:sz w:val="18"/>
                <w:szCs w:val="18"/>
              </w:rPr>
              <w:t>40,3</w:t>
            </w:r>
          </w:p>
        </w:tc>
        <w:tc>
          <w:tcPr>
            <w:tcW w:w="1134" w:type="dxa"/>
            <w:noWrap/>
            <w:vAlign w:val="center"/>
            <w:hideMark/>
          </w:tcPr>
          <w:p w14:paraId="0155C751" w14:textId="77777777" w:rsidR="009C052C" w:rsidRPr="00270D11" w:rsidRDefault="009C052C" w:rsidP="00732404">
            <w:pPr>
              <w:pStyle w:val="a3"/>
              <w:ind w:left="0"/>
              <w:jc w:val="center"/>
              <w:rPr>
                <w:rFonts w:cs="Times New Roman"/>
                <w:sz w:val="18"/>
                <w:szCs w:val="18"/>
              </w:rPr>
            </w:pPr>
            <w:r w:rsidRPr="00270D11">
              <w:rPr>
                <w:sz w:val="18"/>
                <w:szCs w:val="18"/>
              </w:rPr>
              <w:t>21,0</w:t>
            </w:r>
          </w:p>
        </w:tc>
        <w:tc>
          <w:tcPr>
            <w:tcW w:w="1134" w:type="dxa"/>
            <w:noWrap/>
            <w:vAlign w:val="center"/>
            <w:hideMark/>
          </w:tcPr>
          <w:p w14:paraId="52CC1AB5" w14:textId="77777777" w:rsidR="009C052C" w:rsidRPr="00270D11" w:rsidRDefault="009C052C" w:rsidP="00732404">
            <w:pPr>
              <w:pStyle w:val="a3"/>
              <w:ind w:left="0"/>
              <w:jc w:val="center"/>
              <w:rPr>
                <w:rFonts w:cs="Times New Roman"/>
                <w:sz w:val="18"/>
                <w:szCs w:val="18"/>
              </w:rPr>
            </w:pPr>
            <w:r w:rsidRPr="00270D11">
              <w:rPr>
                <w:sz w:val="18"/>
                <w:szCs w:val="18"/>
              </w:rPr>
              <w:t>19,3</w:t>
            </w:r>
          </w:p>
        </w:tc>
        <w:tc>
          <w:tcPr>
            <w:tcW w:w="1693" w:type="dxa"/>
            <w:noWrap/>
            <w:vAlign w:val="center"/>
            <w:hideMark/>
          </w:tcPr>
          <w:p w14:paraId="7B297901" w14:textId="77777777" w:rsidR="009C052C" w:rsidRPr="00270D11" w:rsidRDefault="009C052C" w:rsidP="00732404">
            <w:pPr>
              <w:pStyle w:val="a3"/>
              <w:ind w:left="0"/>
              <w:jc w:val="center"/>
              <w:rPr>
                <w:rFonts w:cs="Times New Roman"/>
                <w:sz w:val="18"/>
                <w:szCs w:val="18"/>
              </w:rPr>
            </w:pPr>
            <w:r w:rsidRPr="00270D11">
              <w:rPr>
                <w:sz w:val="18"/>
                <w:szCs w:val="18"/>
              </w:rPr>
              <w:t>55,0</w:t>
            </w:r>
          </w:p>
        </w:tc>
        <w:tc>
          <w:tcPr>
            <w:tcW w:w="1701" w:type="dxa"/>
            <w:noWrap/>
            <w:vAlign w:val="center"/>
            <w:hideMark/>
          </w:tcPr>
          <w:p w14:paraId="01140C36" w14:textId="77777777" w:rsidR="009C052C" w:rsidRPr="00270D11" w:rsidRDefault="009C052C" w:rsidP="00732404">
            <w:pPr>
              <w:pStyle w:val="a3"/>
              <w:ind w:left="0"/>
              <w:jc w:val="center"/>
              <w:rPr>
                <w:rFonts w:cs="Times New Roman"/>
                <w:sz w:val="18"/>
                <w:szCs w:val="18"/>
              </w:rPr>
            </w:pPr>
            <w:r w:rsidRPr="00270D11">
              <w:rPr>
                <w:sz w:val="18"/>
                <w:szCs w:val="18"/>
              </w:rPr>
              <w:t>31,9</w:t>
            </w:r>
          </w:p>
        </w:tc>
        <w:tc>
          <w:tcPr>
            <w:tcW w:w="1709" w:type="dxa"/>
            <w:noWrap/>
            <w:vAlign w:val="center"/>
            <w:hideMark/>
          </w:tcPr>
          <w:p w14:paraId="79251602" w14:textId="77777777" w:rsidR="009C052C" w:rsidRPr="00270D11" w:rsidRDefault="009C052C" w:rsidP="00732404">
            <w:pPr>
              <w:pStyle w:val="a3"/>
              <w:ind w:left="0"/>
              <w:jc w:val="center"/>
              <w:rPr>
                <w:rFonts w:cs="Times New Roman"/>
                <w:sz w:val="18"/>
                <w:szCs w:val="18"/>
              </w:rPr>
            </w:pPr>
            <w:r w:rsidRPr="00270D11">
              <w:rPr>
                <w:sz w:val="18"/>
                <w:szCs w:val="18"/>
              </w:rPr>
              <w:t>20,8</w:t>
            </w:r>
          </w:p>
        </w:tc>
        <w:tc>
          <w:tcPr>
            <w:tcW w:w="1276" w:type="dxa"/>
            <w:noWrap/>
            <w:vAlign w:val="center"/>
            <w:hideMark/>
          </w:tcPr>
          <w:p w14:paraId="1ECA32E1" w14:textId="77777777" w:rsidR="009C052C" w:rsidRPr="00270D11" w:rsidRDefault="009C052C" w:rsidP="00732404">
            <w:pPr>
              <w:pStyle w:val="a3"/>
              <w:ind w:left="0"/>
              <w:jc w:val="center"/>
              <w:rPr>
                <w:rFonts w:cs="Times New Roman"/>
                <w:sz w:val="18"/>
                <w:szCs w:val="18"/>
              </w:rPr>
            </w:pPr>
            <w:r w:rsidRPr="00270D11">
              <w:rPr>
                <w:sz w:val="18"/>
                <w:szCs w:val="18"/>
              </w:rPr>
              <w:t>21,8</w:t>
            </w:r>
          </w:p>
        </w:tc>
      </w:tr>
      <w:tr w:rsidR="00270D11" w:rsidRPr="00270D11" w14:paraId="312BE021" w14:textId="77777777" w:rsidTr="00732404">
        <w:trPr>
          <w:trHeight w:val="238"/>
        </w:trPr>
        <w:tc>
          <w:tcPr>
            <w:tcW w:w="2410" w:type="dxa"/>
            <w:noWrap/>
            <w:vAlign w:val="center"/>
            <w:hideMark/>
          </w:tcPr>
          <w:p w14:paraId="24FCFCED" w14:textId="77777777" w:rsidR="009C052C" w:rsidRPr="00270D11" w:rsidRDefault="009C052C" w:rsidP="00732404">
            <w:pPr>
              <w:pStyle w:val="a3"/>
              <w:ind w:left="0"/>
              <w:jc w:val="left"/>
              <w:rPr>
                <w:rFonts w:cs="Times New Roman"/>
                <w:sz w:val="18"/>
                <w:szCs w:val="18"/>
              </w:rPr>
            </w:pPr>
            <w:r w:rsidRPr="00270D11">
              <w:rPr>
                <w:sz w:val="18"/>
                <w:szCs w:val="18"/>
              </w:rPr>
              <w:t>Венесуэла</w:t>
            </w:r>
          </w:p>
        </w:tc>
        <w:tc>
          <w:tcPr>
            <w:tcW w:w="1843" w:type="dxa"/>
            <w:noWrap/>
            <w:vAlign w:val="center"/>
            <w:hideMark/>
          </w:tcPr>
          <w:p w14:paraId="187FC453" w14:textId="77777777" w:rsidR="009C052C" w:rsidRPr="00270D11" w:rsidRDefault="009C052C" w:rsidP="00732404">
            <w:pPr>
              <w:pStyle w:val="a3"/>
              <w:ind w:left="0"/>
              <w:jc w:val="center"/>
              <w:rPr>
                <w:rFonts w:cs="Times New Roman"/>
                <w:sz w:val="18"/>
                <w:szCs w:val="18"/>
              </w:rPr>
            </w:pPr>
            <w:r w:rsidRPr="00270D11">
              <w:rPr>
                <w:sz w:val="18"/>
                <w:szCs w:val="18"/>
              </w:rPr>
              <w:t>77,4</w:t>
            </w:r>
          </w:p>
        </w:tc>
        <w:tc>
          <w:tcPr>
            <w:tcW w:w="1701" w:type="dxa"/>
            <w:noWrap/>
            <w:vAlign w:val="center"/>
            <w:hideMark/>
          </w:tcPr>
          <w:p w14:paraId="789B6EC7" w14:textId="77777777" w:rsidR="009C052C" w:rsidRPr="00270D11" w:rsidRDefault="009C052C" w:rsidP="00732404">
            <w:pPr>
              <w:pStyle w:val="a3"/>
              <w:ind w:left="0"/>
              <w:jc w:val="center"/>
              <w:rPr>
                <w:rFonts w:cs="Times New Roman"/>
                <w:sz w:val="18"/>
                <w:szCs w:val="18"/>
              </w:rPr>
            </w:pPr>
            <w:r w:rsidRPr="00270D11">
              <w:rPr>
                <w:sz w:val="18"/>
                <w:szCs w:val="18"/>
              </w:rPr>
              <w:t>36,6</w:t>
            </w:r>
          </w:p>
        </w:tc>
        <w:tc>
          <w:tcPr>
            <w:tcW w:w="1134" w:type="dxa"/>
            <w:noWrap/>
            <w:vAlign w:val="center"/>
            <w:hideMark/>
          </w:tcPr>
          <w:p w14:paraId="7DF5C532" w14:textId="77777777" w:rsidR="009C052C" w:rsidRPr="00270D11" w:rsidRDefault="009C052C" w:rsidP="00732404">
            <w:pPr>
              <w:pStyle w:val="a3"/>
              <w:ind w:left="0"/>
              <w:jc w:val="center"/>
              <w:rPr>
                <w:rFonts w:cs="Times New Roman"/>
                <w:sz w:val="18"/>
                <w:szCs w:val="18"/>
              </w:rPr>
            </w:pPr>
            <w:r w:rsidRPr="00270D11">
              <w:rPr>
                <w:sz w:val="18"/>
                <w:szCs w:val="18"/>
              </w:rPr>
              <w:t>20,3</w:t>
            </w:r>
          </w:p>
        </w:tc>
        <w:tc>
          <w:tcPr>
            <w:tcW w:w="1134" w:type="dxa"/>
            <w:noWrap/>
            <w:vAlign w:val="center"/>
            <w:hideMark/>
          </w:tcPr>
          <w:p w14:paraId="589B0793" w14:textId="77777777" w:rsidR="009C052C" w:rsidRPr="00270D11" w:rsidRDefault="009C052C" w:rsidP="00732404">
            <w:pPr>
              <w:pStyle w:val="a3"/>
              <w:ind w:left="0"/>
              <w:jc w:val="center"/>
              <w:rPr>
                <w:rFonts w:cs="Times New Roman"/>
                <w:sz w:val="18"/>
                <w:szCs w:val="18"/>
              </w:rPr>
            </w:pPr>
            <w:r w:rsidRPr="00270D11">
              <w:rPr>
                <w:sz w:val="18"/>
                <w:szCs w:val="18"/>
              </w:rPr>
              <w:t>16,3</w:t>
            </w:r>
          </w:p>
        </w:tc>
        <w:tc>
          <w:tcPr>
            <w:tcW w:w="1693" w:type="dxa"/>
            <w:noWrap/>
            <w:vAlign w:val="center"/>
            <w:hideMark/>
          </w:tcPr>
          <w:p w14:paraId="4E7E6858" w14:textId="77777777" w:rsidR="009C052C" w:rsidRPr="00270D11" w:rsidRDefault="009C052C" w:rsidP="00732404">
            <w:pPr>
              <w:pStyle w:val="a3"/>
              <w:ind w:left="0"/>
              <w:jc w:val="center"/>
              <w:rPr>
                <w:rFonts w:cs="Times New Roman"/>
                <w:sz w:val="18"/>
                <w:szCs w:val="18"/>
              </w:rPr>
            </w:pPr>
            <w:r w:rsidRPr="00270D11">
              <w:rPr>
                <w:sz w:val="18"/>
                <w:szCs w:val="18"/>
              </w:rPr>
              <w:t>47,3</w:t>
            </w:r>
          </w:p>
        </w:tc>
        <w:tc>
          <w:tcPr>
            <w:tcW w:w="1701" w:type="dxa"/>
            <w:noWrap/>
            <w:vAlign w:val="center"/>
            <w:hideMark/>
          </w:tcPr>
          <w:p w14:paraId="6275DEEB" w14:textId="77777777" w:rsidR="009C052C" w:rsidRPr="00270D11" w:rsidRDefault="009C052C" w:rsidP="00732404">
            <w:pPr>
              <w:pStyle w:val="a3"/>
              <w:ind w:left="0"/>
              <w:jc w:val="center"/>
              <w:rPr>
                <w:rFonts w:cs="Times New Roman"/>
                <w:sz w:val="18"/>
                <w:szCs w:val="18"/>
              </w:rPr>
            </w:pPr>
            <w:r w:rsidRPr="00270D11">
              <w:rPr>
                <w:sz w:val="18"/>
                <w:szCs w:val="18"/>
              </w:rPr>
              <w:t>31,1</w:t>
            </w:r>
          </w:p>
        </w:tc>
        <w:tc>
          <w:tcPr>
            <w:tcW w:w="1709" w:type="dxa"/>
            <w:noWrap/>
            <w:vAlign w:val="center"/>
            <w:hideMark/>
          </w:tcPr>
          <w:p w14:paraId="5EF5CD3D" w14:textId="77777777" w:rsidR="009C052C" w:rsidRPr="00270D11" w:rsidRDefault="009C052C" w:rsidP="00732404">
            <w:pPr>
              <w:pStyle w:val="a3"/>
              <w:ind w:left="0"/>
              <w:jc w:val="center"/>
              <w:rPr>
                <w:rFonts w:cs="Times New Roman"/>
                <w:sz w:val="18"/>
                <w:szCs w:val="18"/>
              </w:rPr>
            </w:pPr>
            <w:r w:rsidRPr="00270D11">
              <w:rPr>
                <w:sz w:val="18"/>
                <w:szCs w:val="18"/>
              </w:rPr>
              <w:t>15,0</w:t>
            </w:r>
          </w:p>
        </w:tc>
        <w:tc>
          <w:tcPr>
            <w:tcW w:w="1276" w:type="dxa"/>
            <w:noWrap/>
            <w:vAlign w:val="center"/>
            <w:hideMark/>
          </w:tcPr>
          <w:p w14:paraId="16CF7E45" w14:textId="77777777" w:rsidR="009C052C" w:rsidRPr="00270D11" w:rsidRDefault="009C052C" w:rsidP="00732404">
            <w:pPr>
              <w:pStyle w:val="a3"/>
              <w:ind w:left="0"/>
              <w:jc w:val="center"/>
              <w:rPr>
                <w:rFonts w:cs="Times New Roman"/>
                <w:sz w:val="18"/>
                <w:szCs w:val="18"/>
              </w:rPr>
            </w:pPr>
            <w:r w:rsidRPr="00270D11">
              <w:rPr>
                <w:sz w:val="18"/>
                <w:szCs w:val="18"/>
              </w:rPr>
              <w:t>27,6</w:t>
            </w:r>
          </w:p>
        </w:tc>
      </w:tr>
      <w:tr w:rsidR="00270D11" w:rsidRPr="00270D11" w14:paraId="72DFC30C" w14:textId="77777777" w:rsidTr="00732404">
        <w:trPr>
          <w:trHeight w:val="238"/>
        </w:trPr>
        <w:tc>
          <w:tcPr>
            <w:tcW w:w="2410" w:type="dxa"/>
            <w:noWrap/>
            <w:vAlign w:val="center"/>
            <w:hideMark/>
          </w:tcPr>
          <w:p w14:paraId="7B421B44" w14:textId="77777777" w:rsidR="009C052C" w:rsidRPr="00270D11" w:rsidRDefault="009C052C" w:rsidP="00732404">
            <w:pPr>
              <w:pStyle w:val="a3"/>
              <w:ind w:left="0"/>
              <w:jc w:val="left"/>
              <w:rPr>
                <w:rFonts w:cs="Times New Roman"/>
                <w:sz w:val="18"/>
                <w:szCs w:val="18"/>
              </w:rPr>
            </w:pPr>
            <w:r w:rsidRPr="00270D11">
              <w:rPr>
                <w:sz w:val="18"/>
                <w:szCs w:val="18"/>
              </w:rPr>
              <w:t>Колумбия</w:t>
            </w:r>
          </w:p>
        </w:tc>
        <w:tc>
          <w:tcPr>
            <w:tcW w:w="1843" w:type="dxa"/>
            <w:noWrap/>
            <w:vAlign w:val="center"/>
            <w:hideMark/>
          </w:tcPr>
          <w:p w14:paraId="321CF245" w14:textId="77777777" w:rsidR="009C052C" w:rsidRPr="00270D11" w:rsidRDefault="009C052C" w:rsidP="00732404">
            <w:pPr>
              <w:pStyle w:val="a3"/>
              <w:ind w:left="0"/>
              <w:jc w:val="center"/>
              <w:rPr>
                <w:rFonts w:cs="Times New Roman"/>
                <w:sz w:val="18"/>
                <w:szCs w:val="18"/>
              </w:rPr>
            </w:pPr>
            <w:r w:rsidRPr="00270D11">
              <w:rPr>
                <w:sz w:val="18"/>
                <w:szCs w:val="18"/>
              </w:rPr>
              <w:t>92,5</w:t>
            </w:r>
          </w:p>
        </w:tc>
        <w:tc>
          <w:tcPr>
            <w:tcW w:w="1701" w:type="dxa"/>
            <w:noWrap/>
            <w:vAlign w:val="center"/>
            <w:hideMark/>
          </w:tcPr>
          <w:p w14:paraId="1B871091" w14:textId="77777777" w:rsidR="009C052C" w:rsidRPr="00270D11" w:rsidRDefault="009C052C" w:rsidP="00732404">
            <w:pPr>
              <w:pStyle w:val="a3"/>
              <w:ind w:left="0"/>
              <w:jc w:val="center"/>
              <w:rPr>
                <w:rFonts w:cs="Times New Roman"/>
                <w:sz w:val="18"/>
                <w:szCs w:val="18"/>
              </w:rPr>
            </w:pPr>
            <w:r w:rsidRPr="00270D11">
              <w:rPr>
                <w:sz w:val="18"/>
                <w:szCs w:val="18"/>
              </w:rPr>
              <w:t>27,5</w:t>
            </w:r>
          </w:p>
        </w:tc>
        <w:tc>
          <w:tcPr>
            <w:tcW w:w="1134" w:type="dxa"/>
            <w:noWrap/>
            <w:vAlign w:val="center"/>
            <w:hideMark/>
          </w:tcPr>
          <w:p w14:paraId="279359CD" w14:textId="77777777" w:rsidR="009C052C" w:rsidRPr="00270D11" w:rsidRDefault="009C052C" w:rsidP="00732404">
            <w:pPr>
              <w:pStyle w:val="a3"/>
              <w:ind w:left="0"/>
              <w:jc w:val="center"/>
              <w:rPr>
                <w:rFonts w:cs="Times New Roman"/>
                <w:sz w:val="18"/>
                <w:szCs w:val="18"/>
              </w:rPr>
            </w:pPr>
            <w:r w:rsidRPr="00270D11">
              <w:rPr>
                <w:sz w:val="18"/>
                <w:szCs w:val="18"/>
              </w:rPr>
              <w:t>11,8</w:t>
            </w:r>
          </w:p>
        </w:tc>
        <w:tc>
          <w:tcPr>
            <w:tcW w:w="1134" w:type="dxa"/>
            <w:noWrap/>
            <w:vAlign w:val="center"/>
            <w:hideMark/>
          </w:tcPr>
          <w:p w14:paraId="5AE8E01E" w14:textId="77777777" w:rsidR="009C052C" w:rsidRPr="00270D11" w:rsidRDefault="009C052C" w:rsidP="00732404">
            <w:pPr>
              <w:pStyle w:val="a3"/>
              <w:ind w:left="0"/>
              <w:jc w:val="center"/>
              <w:rPr>
                <w:rFonts w:cs="Times New Roman"/>
                <w:sz w:val="18"/>
                <w:szCs w:val="18"/>
              </w:rPr>
            </w:pPr>
            <w:r w:rsidRPr="00270D11">
              <w:rPr>
                <w:sz w:val="18"/>
                <w:szCs w:val="18"/>
              </w:rPr>
              <w:t>15,7</w:t>
            </w:r>
          </w:p>
        </w:tc>
        <w:tc>
          <w:tcPr>
            <w:tcW w:w="1693" w:type="dxa"/>
            <w:noWrap/>
            <w:vAlign w:val="center"/>
            <w:hideMark/>
          </w:tcPr>
          <w:p w14:paraId="32EAC627" w14:textId="77777777" w:rsidR="009C052C" w:rsidRPr="00270D11" w:rsidRDefault="009C052C" w:rsidP="00732404">
            <w:pPr>
              <w:pStyle w:val="a3"/>
              <w:ind w:left="0"/>
              <w:jc w:val="center"/>
              <w:rPr>
                <w:rFonts w:cs="Times New Roman"/>
                <w:sz w:val="18"/>
                <w:szCs w:val="18"/>
              </w:rPr>
            </w:pPr>
            <w:r w:rsidRPr="00270D11">
              <w:rPr>
                <w:sz w:val="18"/>
                <w:szCs w:val="18"/>
              </w:rPr>
              <w:t>29,7</w:t>
            </w:r>
          </w:p>
        </w:tc>
        <w:tc>
          <w:tcPr>
            <w:tcW w:w="1701" w:type="dxa"/>
            <w:noWrap/>
            <w:vAlign w:val="center"/>
            <w:hideMark/>
          </w:tcPr>
          <w:p w14:paraId="73C0852E" w14:textId="77777777" w:rsidR="009C052C" w:rsidRPr="00270D11" w:rsidRDefault="009C052C" w:rsidP="00732404">
            <w:pPr>
              <w:pStyle w:val="a3"/>
              <w:ind w:left="0"/>
              <w:jc w:val="center"/>
              <w:rPr>
                <w:rFonts w:cs="Times New Roman"/>
                <w:sz w:val="18"/>
                <w:szCs w:val="18"/>
              </w:rPr>
            </w:pPr>
            <w:r w:rsidRPr="00270D11">
              <w:rPr>
                <w:sz w:val="18"/>
                <w:szCs w:val="18"/>
              </w:rPr>
              <w:t>24,0</w:t>
            </w:r>
          </w:p>
        </w:tc>
        <w:tc>
          <w:tcPr>
            <w:tcW w:w="1709" w:type="dxa"/>
            <w:noWrap/>
            <w:vAlign w:val="center"/>
            <w:hideMark/>
          </w:tcPr>
          <w:p w14:paraId="3BC22CB3" w14:textId="77777777" w:rsidR="009C052C" w:rsidRPr="00270D11" w:rsidRDefault="009C052C" w:rsidP="00732404">
            <w:pPr>
              <w:pStyle w:val="a3"/>
              <w:ind w:left="0"/>
              <w:jc w:val="center"/>
              <w:rPr>
                <w:rFonts w:cs="Times New Roman"/>
                <w:sz w:val="18"/>
                <w:szCs w:val="18"/>
              </w:rPr>
            </w:pPr>
            <w:r w:rsidRPr="00270D11">
              <w:rPr>
                <w:sz w:val="18"/>
                <w:szCs w:val="18"/>
              </w:rPr>
              <w:t>12,7</w:t>
            </w:r>
          </w:p>
        </w:tc>
        <w:tc>
          <w:tcPr>
            <w:tcW w:w="1276" w:type="dxa"/>
            <w:noWrap/>
            <w:vAlign w:val="center"/>
            <w:hideMark/>
          </w:tcPr>
          <w:p w14:paraId="23399397" w14:textId="77777777" w:rsidR="009C052C" w:rsidRPr="00270D11" w:rsidRDefault="009C052C" w:rsidP="00732404">
            <w:pPr>
              <w:pStyle w:val="a3"/>
              <w:ind w:left="0"/>
              <w:jc w:val="center"/>
              <w:rPr>
                <w:rFonts w:cs="Times New Roman"/>
                <w:sz w:val="18"/>
                <w:szCs w:val="18"/>
              </w:rPr>
            </w:pPr>
            <w:r w:rsidRPr="00270D11">
              <w:rPr>
                <w:sz w:val="18"/>
                <w:szCs w:val="18"/>
              </w:rPr>
              <w:t>26,3</w:t>
            </w:r>
          </w:p>
        </w:tc>
      </w:tr>
      <w:tr w:rsidR="00270D11" w:rsidRPr="00270D11" w14:paraId="66E46E52" w14:textId="77777777" w:rsidTr="00732404">
        <w:trPr>
          <w:trHeight w:val="238"/>
        </w:trPr>
        <w:tc>
          <w:tcPr>
            <w:tcW w:w="2410" w:type="dxa"/>
            <w:noWrap/>
            <w:vAlign w:val="center"/>
            <w:hideMark/>
          </w:tcPr>
          <w:p w14:paraId="0D4A903C" w14:textId="77777777" w:rsidR="009C052C" w:rsidRPr="00270D11" w:rsidRDefault="009C052C" w:rsidP="00732404">
            <w:pPr>
              <w:pStyle w:val="a3"/>
              <w:ind w:left="0"/>
              <w:jc w:val="left"/>
              <w:rPr>
                <w:rFonts w:cs="Times New Roman"/>
                <w:sz w:val="18"/>
                <w:szCs w:val="18"/>
              </w:rPr>
            </w:pPr>
            <w:r w:rsidRPr="00270D11">
              <w:rPr>
                <w:sz w:val="18"/>
                <w:szCs w:val="18"/>
              </w:rPr>
              <w:t>Перу</w:t>
            </w:r>
          </w:p>
        </w:tc>
        <w:tc>
          <w:tcPr>
            <w:tcW w:w="1843" w:type="dxa"/>
            <w:noWrap/>
            <w:vAlign w:val="center"/>
            <w:hideMark/>
          </w:tcPr>
          <w:p w14:paraId="008BFE6E" w14:textId="77777777" w:rsidR="009C052C" w:rsidRPr="00270D11" w:rsidRDefault="009C052C" w:rsidP="00732404">
            <w:pPr>
              <w:pStyle w:val="a3"/>
              <w:ind w:left="0"/>
              <w:jc w:val="center"/>
              <w:rPr>
                <w:rFonts w:cs="Times New Roman"/>
                <w:sz w:val="18"/>
                <w:szCs w:val="18"/>
              </w:rPr>
            </w:pPr>
            <w:r w:rsidRPr="00270D11">
              <w:rPr>
                <w:sz w:val="18"/>
                <w:szCs w:val="18"/>
              </w:rPr>
              <w:t>53,3</w:t>
            </w:r>
          </w:p>
        </w:tc>
        <w:tc>
          <w:tcPr>
            <w:tcW w:w="1701" w:type="dxa"/>
            <w:noWrap/>
            <w:vAlign w:val="center"/>
            <w:hideMark/>
          </w:tcPr>
          <w:p w14:paraId="15AC7105" w14:textId="77777777" w:rsidR="009C052C" w:rsidRPr="00270D11" w:rsidRDefault="009C052C" w:rsidP="00732404">
            <w:pPr>
              <w:pStyle w:val="a3"/>
              <w:ind w:left="0"/>
              <w:jc w:val="center"/>
              <w:rPr>
                <w:rFonts w:cs="Times New Roman"/>
                <w:sz w:val="18"/>
                <w:szCs w:val="18"/>
              </w:rPr>
            </w:pPr>
            <w:r w:rsidRPr="00270D11">
              <w:rPr>
                <w:sz w:val="18"/>
                <w:szCs w:val="18"/>
              </w:rPr>
              <w:t>16,5</w:t>
            </w:r>
          </w:p>
        </w:tc>
        <w:tc>
          <w:tcPr>
            <w:tcW w:w="1134" w:type="dxa"/>
            <w:noWrap/>
            <w:vAlign w:val="center"/>
            <w:hideMark/>
          </w:tcPr>
          <w:p w14:paraId="137882FE" w14:textId="77777777" w:rsidR="009C052C" w:rsidRPr="00270D11" w:rsidRDefault="009C052C" w:rsidP="00732404">
            <w:pPr>
              <w:pStyle w:val="a3"/>
              <w:ind w:left="0"/>
              <w:jc w:val="center"/>
              <w:rPr>
                <w:rFonts w:cs="Times New Roman"/>
                <w:sz w:val="18"/>
                <w:szCs w:val="18"/>
              </w:rPr>
            </w:pPr>
            <w:r w:rsidRPr="00270D11">
              <w:rPr>
                <w:sz w:val="18"/>
                <w:szCs w:val="18"/>
              </w:rPr>
              <w:t>6,7</w:t>
            </w:r>
          </w:p>
        </w:tc>
        <w:tc>
          <w:tcPr>
            <w:tcW w:w="1134" w:type="dxa"/>
            <w:noWrap/>
            <w:vAlign w:val="center"/>
            <w:hideMark/>
          </w:tcPr>
          <w:p w14:paraId="114615C4" w14:textId="77777777" w:rsidR="009C052C" w:rsidRPr="00270D11" w:rsidRDefault="009C052C" w:rsidP="00732404">
            <w:pPr>
              <w:pStyle w:val="a3"/>
              <w:ind w:left="0"/>
              <w:jc w:val="center"/>
              <w:rPr>
                <w:rFonts w:cs="Times New Roman"/>
                <w:sz w:val="18"/>
                <w:szCs w:val="18"/>
              </w:rPr>
            </w:pPr>
            <w:r w:rsidRPr="00270D11">
              <w:rPr>
                <w:sz w:val="18"/>
                <w:szCs w:val="18"/>
              </w:rPr>
              <w:t>9,8</w:t>
            </w:r>
          </w:p>
        </w:tc>
        <w:tc>
          <w:tcPr>
            <w:tcW w:w="1693" w:type="dxa"/>
            <w:noWrap/>
            <w:vAlign w:val="center"/>
            <w:hideMark/>
          </w:tcPr>
          <w:p w14:paraId="48BDC6F9" w14:textId="77777777" w:rsidR="009C052C" w:rsidRPr="00270D11" w:rsidRDefault="009C052C" w:rsidP="00732404">
            <w:pPr>
              <w:pStyle w:val="a3"/>
              <w:ind w:left="0"/>
              <w:jc w:val="center"/>
              <w:rPr>
                <w:rFonts w:cs="Times New Roman"/>
                <w:sz w:val="18"/>
                <w:szCs w:val="18"/>
              </w:rPr>
            </w:pPr>
            <w:r w:rsidRPr="00270D11">
              <w:rPr>
                <w:sz w:val="18"/>
                <w:szCs w:val="18"/>
              </w:rPr>
              <w:t>30,9</w:t>
            </w:r>
          </w:p>
        </w:tc>
        <w:tc>
          <w:tcPr>
            <w:tcW w:w="1701" w:type="dxa"/>
            <w:noWrap/>
            <w:vAlign w:val="center"/>
            <w:hideMark/>
          </w:tcPr>
          <w:p w14:paraId="33871A95" w14:textId="77777777" w:rsidR="009C052C" w:rsidRPr="00270D11" w:rsidRDefault="009C052C" w:rsidP="00732404">
            <w:pPr>
              <w:pStyle w:val="a3"/>
              <w:ind w:left="0"/>
              <w:jc w:val="center"/>
              <w:rPr>
                <w:rFonts w:cs="Times New Roman"/>
                <w:sz w:val="18"/>
                <w:szCs w:val="18"/>
              </w:rPr>
            </w:pPr>
            <w:r w:rsidRPr="00270D11">
              <w:rPr>
                <w:sz w:val="18"/>
                <w:szCs w:val="18"/>
              </w:rPr>
              <w:t>13,1</w:t>
            </w:r>
          </w:p>
        </w:tc>
        <w:tc>
          <w:tcPr>
            <w:tcW w:w="1709" w:type="dxa"/>
            <w:noWrap/>
            <w:vAlign w:val="center"/>
            <w:hideMark/>
          </w:tcPr>
          <w:p w14:paraId="6113994C" w14:textId="77777777" w:rsidR="009C052C" w:rsidRPr="00270D11" w:rsidRDefault="009C052C" w:rsidP="00732404">
            <w:pPr>
              <w:pStyle w:val="a3"/>
              <w:ind w:left="0"/>
              <w:jc w:val="center"/>
              <w:rPr>
                <w:rFonts w:cs="Times New Roman"/>
                <w:sz w:val="18"/>
                <w:szCs w:val="18"/>
              </w:rPr>
            </w:pPr>
            <w:r w:rsidRPr="00270D11">
              <w:rPr>
                <w:sz w:val="18"/>
                <w:szCs w:val="18"/>
              </w:rPr>
              <w:t>20,6</w:t>
            </w:r>
          </w:p>
        </w:tc>
        <w:tc>
          <w:tcPr>
            <w:tcW w:w="1276" w:type="dxa"/>
            <w:noWrap/>
            <w:vAlign w:val="center"/>
            <w:hideMark/>
          </w:tcPr>
          <w:p w14:paraId="47ECEA47" w14:textId="77777777" w:rsidR="009C052C" w:rsidRPr="00270D11" w:rsidRDefault="009C052C" w:rsidP="00732404">
            <w:pPr>
              <w:pStyle w:val="a3"/>
              <w:ind w:left="0"/>
              <w:jc w:val="center"/>
              <w:rPr>
                <w:rFonts w:cs="Times New Roman"/>
                <w:sz w:val="18"/>
                <w:szCs w:val="18"/>
              </w:rPr>
            </w:pPr>
            <w:r w:rsidRPr="00270D11">
              <w:rPr>
                <w:sz w:val="18"/>
                <w:szCs w:val="18"/>
              </w:rPr>
              <w:t>26,9</w:t>
            </w:r>
          </w:p>
        </w:tc>
      </w:tr>
      <w:tr w:rsidR="00270D11" w:rsidRPr="00270D11" w14:paraId="32F5BA58" w14:textId="77777777" w:rsidTr="00732404">
        <w:trPr>
          <w:trHeight w:val="238"/>
        </w:trPr>
        <w:tc>
          <w:tcPr>
            <w:tcW w:w="2410" w:type="dxa"/>
            <w:noWrap/>
            <w:vAlign w:val="center"/>
            <w:hideMark/>
          </w:tcPr>
          <w:p w14:paraId="64693965" w14:textId="77777777" w:rsidR="009C052C" w:rsidRPr="00270D11" w:rsidRDefault="009C052C" w:rsidP="00732404">
            <w:pPr>
              <w:pStyle w:val="a3"/>
              <w:ind w:left="0"/>
              <w:jc w:val="left"/>
              <w:rPr>
                <w:rFonts w:cs="Times New Roman"/>
                <w:sz w:val="18"/>
                <w:szCs w:val="18"/>
              </w:rPr>
            </w:pPr>
            <w:r w:rsidRPr="00270D11">
              <w:rPr>
                <w:sz w:val="18"/>
                <w:szCs w:val="18"/>
              </w:rPr>
              <w:t>Доминиканская Республика</w:t>
            </w:r>
          </w:p>
        </w:tc>
        <w:tc>
          <w:tcPr>
            <w:tcW w:w="1843" w:type="dxa"/>
            <w:noWrap/>
            <w:vAlign w:val="center"/>
            <w:hideMark/>
          </w:tcPr>
          <w:p w14:paraId="33CBD054" w14:textId="77777777" w:rsidR="009C052C" w:rsidRPr="00270D11" w:rsidRDefault="009C052C" w:rsidP="00732404">
            <w:pPr>
              <w:pStyle w:val="a3"/>
              <w:ind w:left="0"/>
              <w:jc w:val="center"/>
              <w:rPr>
                <w:rFonts w:cs="Times New Roman"/>
                <w:sz w:val="18"/>
                <w:szCs w:val="18"/>
              </w:rPr>
            </w:pPr>
            <w:r w:rsidRPr="00270D11">
              <w:rPr>
                <w:sz w:val="18"/>
                <w:szCs w:val="18"/>
              </w:rPr>
              <w:t>16,8</w:t>
            </w:r>
          </w:p>
        </w:tc>
        <w:tc>
          <w:tcPr>
            <w:tcW w:w="1701" w:type="dxa"/>
            <w:noWrap/>
            <w:vAlign w:val="center"/>
            <w:hideMark/>
          </w:tcPr>
          <w:p w14:paraId="2D03EAED" w14:textId="77777777" w:rsidR="009C052C" w:rsidRPr="00270D11" w:rsidRDefault="009C052C" w:rsidP="00732404">
            <w:pPr>
              <w:pStyle w:val="a3"/>
              <w:ind w:left="0"/>
              <w:jc w:val="center"/>
              <w:rPr>
                <w:rFonts w:cs="Times New Roman"/>
                <w:sz w:val="18"/>
                <w:szCs w:val="18"/>
              </w:rPr>
            </w:pPr>
            <w:r w:rsidRPr="00270D11">
              <w:rPr>
                <w:sz w:val="18"/>
                <w:szCs w:val="18"/>
              </w:rPr>
              <w:t>12,1</w:t>
            </w:r>
          </w:p>
        </w:tc>
        <w:tc>
          <w:tcPr>
            <w:tcW w:w="1134" w:type="dxa"/>
            <w:noWrap/>
            <w:vAlign w:val="center"/>
            <w:hideMark/>
          </w:tcPr>
          <w:p w14:paraId="0A5859B9" w14:textId="77777777" w:rsidR="009C052C" w:rsidRPr="00270D11" w:rsidRDefault="009C052C" w:rsidP="00732404">
            <w:pPr>
              <w:pStyle w:val="a3"/>
              <w:ind w:left="0"/>
              <w:jc w:val="center"/>
              <w:rPr>
                <w:rFonts w:cs="Times New Roman"/>
                <w:sz w:val="18"/>
                <w:szCs w:val="18"/>
              </w:rPr>
            </w:pPr>
            <w:r w:rsidRPr="00270D11">
              <w:rPr>
                <w:sz w:val="18"/>
                <w:szCs w:val="18"/>
              </w:rPr>
              <w:t>6,5</w:t>
            </w:r>
          </w:p>
        </w:tc>
        <w:tc>
          <w:tcPr>
            <w:tcW w:w="1134" w:type="dxa"/>
            <w:noWrap/>
            <w:vAlign w:val="center"/>
            <w:hideMark/>
          </w:tcPr>
          <w:p w14:paraId="7A76B697" w14:textId="77777777" w:rsidR="009C052C" w:rsidRPr="00270D11" w:rsidRDefault="009C052C" w:rsidP="00732404">
            <w:pPr>
              <w:pStyle w:val="a3"/>
              <w:ind w:left="0"/>
              <w:jc w:val="center"/>
              <w:rPr>
                <w:rFonts w:cs="Times New Roman"/>
                <w:sz w:val="18"/>
                <w:szCs w:val="18"/>
              </w:rPr>
            </w:pPr>
            <w:r w:rsidRPr="00270D11">
              <w:rPr>
                <w:sz w:val="18"/>
                <w:szCs w:val="18"/>
              </w:rPr>
              <w:t>5,6</w:t>
            </w:r>
          </w:p>
        </w:tc>
        <w:tc>
          <w:tcPr>
            <w:tcW w:w="1693" w:type="dxa"/>
            <w:noWrap/>
            <w:vAlign w:val="center"/>
            <w:hideMark/>
          </w:tcPr>
          <w:p w14:paraId="3747BB63" w14:textId="77777777" w:rsidR="009C052C" w:rsidRPr="00270D11" w:rsidRDefault="009C052C" w:rsidP="00732404">
            <w:pPr>
              <w:pStyle w:val="a3"/>
              <w:ind w:left="0"/>
              <w:jc w:val="center"/>
              <w:rPr>
                <w:rFonts w:cs="Times New Roman"/>
                <w:sz w:val="18"/>
                <w:szCs w:val="18"/>
              </w:rPr>
            </w:pPr>
            <w:r w:rsidRPr="00270D11">
              <w:rPr>
                <w:sz w:val="18"/>
                <w:szCs w:val="18"/>
              </w:rPr>
              <w:t>72,2</w:t>
            </w:r>
          </w:p>
        </w:tc>
        <w:tc>
          <w:tcPr>
            <w:tcW w:w="1701" w:type="dxa"/>
            <w:noWrap/>
            <w:vAlign w:val="center"/>
            <w:hideMark/>
          </w:tcPr>
          <w:p w14:paraId="55EC9A9B" w14:textId="77777777" w:rsidR="009C052C" w:rsidRPr="00270D11" w:rsidRDefault="009C052C" w:rsidP="00732404">
            <w:pPr>
              <w:pStyle w:val="a3"/>
              <w:ind w:left="0"/>
              <w:jc w:val="center"/>
              <w:rPr>
                <w:rFonts w:cs="Times New Roman"/>
                <w:sz w:val="18"/>
                <w:szCs w:val="18"/>
              </w:rPr>
            </w:pPr>
            <w:r w:rsidRPr="00270D11">
              <w:rPr>
                <w:sz w:val="18"/>
                <w:szCs w:val="18"/>
              </w:rPr>
              <w:t>8,2</w:t>
            </w:r>
          </w:p>
        </w:tc>
        <w:tc>
          <w:tcPr>
            <w:tcW w:w="1709" w:type="dxa"/>
            <w:noWrap/>
            <w:vAlign w:val="center"/>
            <w:hideMark/>
          </w:tcPr>
          <w:p w14:paraId="70F41DBF" w14:textId="77777777" w:rsidR="009C052C" w:rsidRPr="00270D11" w:rsidRDefault="009C052C" w:rsidP="00732404">
            <w:pPr>
              <w:pStyle w:val="a3"/>
              <w:ind w:left="0"/>
              <w:jc w:val="center"/>
              <w:rPr>
                <w:rFonts w:cs="Times New Roman"/>
                <w:sz w:val="18"/>
                <w:szCs w:val="18"/>
              </w:rPr>
            </w:pPr>
            <w:r w:rsidRPr="00270D11">
              <w:rPr>
                <w:sz w:val="18"/>
                <w:szCs w:val="18"/>
              </w:rPr>
              <w:t>32,2</w:t>
            </w:r>
          </w:p>
        </w:tc>
        <w:tc>
          <w:tcPr>
            <w:tcW w:w="1276" w:type="dxa"/>
            <w:noWrap/>
            <w:vAlign w:val="center"/>
            <w:hideMark/>
          </w:tcPr>
          <w:p w14:paraId="602628BD" w14:textId="77777777" w:rsidR="009C052C" w:rsidRPr="00270D11" w:rsidRDefault="009C052C" w:rsidP="00732404">
            <w:pPr>
              <w:pStyle w:val="a3"/>
              <w:ind w:left="0"/>
              <w:jc w:val="center"/>
              <w:rPr>
                <w:rFonts w:cs="Times New Roman"/>
                <w:sz w:val="18"/>
                <w:szCs w:val="18"/>
              </w:rPr>
            </w:pPr>
            <w:r w:rsidRPr="00270D11">
              <w:rPr>
                <w:sz w:val="18"/>
                <w:szCs w:val="18"/>
              </w:rPr>
              <w:t>8,9</w:t>
            </w:r>
          </w:p>
        </w:tc>
      </w:tr>
      <w:tr w:rsidR="00270D11" w:rsidRPr="00270D11" w14:paraId="1B67D1C4" w14:textId="77777777" w:rsidTr="00732404">
        <w:trPr>
          <w:trHeight w:val="238"/>
        </w:trPr>
        <w:tc>
          <w:tcPr>
            <w:tcW w:w="2410" w:type="dxa"/>
            <w:noWrap/>
            <w:vAlign w:val="center"/>
          </w:tcPr>
          <w:p w14:paraId="17FA9A16" w14:textId="77777777" w:rsidR="009C052C" w:rsidRPr="00270D11" w:rsidRDefault="009C052C" w:rsidP="00732404">
            <w:pPr>
              <w:pStyle w:val="a3"/>
              <w:ind w:left="0"/>
              <w:jc w:val="left"/>
              <w:rPr>
                <w:sz w:val="18"/>
                <w:szCs w:val="18"/>
              </w:rPr>
            </w:pPr>
            <w:r w:rsidRPr="00270D11">
              <w:rPr>
                <w:sz w:val="18"/>
                <w:szCs w:val="18"/>
              </w:rPr>
              <w:t>Панама</w:t>
            </w:r>
          </w:p>
        </w:tc>
        <w:tc>
          <w:tcPr>
            <w:tcW w:w="1843" w:type="dxa"/>
            <w:noWrap/>
            <w:vAlign w:val="center"/>
          </w:tcPr>
          <w:p w14:paraId="03F608D9" w14:textId="77777777" w:rsidR="009C052C" w:rsidRPr="00270D11" w:rsidRDefault="009C052C" w:rsidP="00732404">
            <w:pPr>
              <w:pStyle w:val="a3"/>
              <w:ind w:left="0"/>
              <w:jc w:val="center"/>
              <w:rPr>
                <w:sz w:val="18"/>
                <w:szCs w:val="18"/>
              </w:rPr>
            </w:pPr>
            <w:r w:rsidRPr="00270D11">
              <w:rPr>
                <w:sz w:val="18"/>
                <w:szCs w:val="18"/>
              </w:rPr>
              <w:t>9,6</w:t>
            </w:r>
          </w:p>
        </w:tc>
        <w:tc>
          <w:tcPr>
            <w:tcW w:w="1701" w:type="dxa"/>
            <w:noWrap/>
            <w:vAlign w:val="center"/>
          </w:tcPr>
          <w:p w14:paraId="10BE31EB" w14:textId="77777777" w:rsidR="009C052C" w:rsidRPr="00270D11" w:rsidRDefault="009C052C" w:rsidP="00732404">
            <w:pPr>
              <w:pStyle w:val="a3"/>
              <w:ind w:left="0"/>
              <w:jc w:val="center"/>
              <w:rPr>
                <w:sz w:val="18"/>
                <w:szCs w:val="18"/>
              </w:rPr>
            </w:pPr>
            <w:r w:rsidRPr="00270D11">
              <w:rPr>
                <w:sz w:val="18"/>
                <w:szCs w:val="18"/>
              </w:rPr>
              <w:t>11,8</w:t>
            </w:r>
          </w:p>
        </w:tc>
        <w:tc>
          <w:tcPr>
            <w:tcW w:w="1134" w:type="dxa"/>
            <w:noWrap/>
            <w:vAlign w:val="center"/>
          </w:tcPr>
          <w:p w14:paraId="6B8DC9FA" w14:textId="77777777" w:rsidR="009C052C" w:rsidRPr="00270D11" w:rsidRDefault="009C052C" w:rsidP="00732404">
            <w:pPr>
              <w:pStyle w:val="a3"/>
              <w:ind w:left="0"/>
              <w:jc w:val="center"/>
              <w:rPr>
                <w:sz w:val="18"/>
                <w:szCs w:val="18"/>
              </w:rPr>
            </w:pPr>
            <w:r w:rsidRPr="00270D11">
              <w:rPr>
                <w:sz w:val="18"/>
                <w:szCs w:val="18"/>
              </w:rPr>
              <w:t>4,1</w:t>
            </w:r>
          </w:p>
        </w:tc>
        <w:tc>
          <w:tcPr>
            <w:tcW w:w="1134" w:type="dxa"/>
            <w:noWrap/>
            <w:vAlign w:val="center"/>
          </w:tcPr>
          <w:p w14:paraId="398A7235" w14:textId="77777777" w:rsidR="009C052C" w:rsidRPr="00270D11" w:rsidRDefault="009C052C" w:rsidP="00732404">
            <w:pPr>
              <w:pStyle w:val="a3"/>
              <w:ind w:left="0"/>
              <w:jc w:val="center"/>
              <w:rPr>
                <w:sz w:val="18"/>
                <w:szCs w:val="18"/>
              </w:rPr>
            </w:pPr>
            <w:r w:rsidRPr="00270D11">
              <w:rPr>
                <w:sz w:val="18"/>
                <w:szCs w:val="18"/>
              </w:rPr>
              <w:t>7,7</w:t>
            </w:r>
          </w:p>
        </w:tc>
        <w:tc>
          <w:tcPr>
            <w:tcW w:w="1693" w:type="dxa"/>
            <w:noWrap/>
            <w:vAlign w:val="center"/>
          </w:tcPr>
          <w:p w14:paraId="0F4C34CC" w14:textId="77777777" w:rsidR="009C052C" w:rsidRPr="00270D11" w:rsidRDefault="009C052C" w:rsidP="00732404">
            <w:pPr>
              <w:pStyle w:val="a3"/>
              <w:ind w:left="0"/>
              <w:jc w:val="center"/>
              <w:rPr>
                <w:sz w:val="18"/>
                <w:szCs w:val="18"/>
              </w:rPr>
            </w:pPr>
            <w:r w:rsidRPr="00270D11">
              <w:rPr>
                <w:sz w:val="18"/>
                <w:szCs w:val="18"/>
              </w:rPr>
              <w:t>122,9</w:t>
            </w:r>
          </w:p>
        </w:tc>
        <w:tc>
          <w:tcPr>
            <w:tcW w:w="1701" w:type="dxa"/>
            <w:noWrap/>
            <w:vAlign w:val="center"/>
          </w:tcPr>
          <w:p w14:paraId="79922BE8" w14:textId="77777777" w:rsidR="009C052C" w:rsidRPr="00270D11" w:rsidRDefault="009C052C" w:rsidP="00732404">
            <w:pPr>
              <w:pStyle w:val="a3"/>
              <w:ind w:left="0"/>
              <w:jc w:val="center"/>
              <w:rPr>
                <w:sz w:val="18"/>
                <w:szCs w:val="18"/>
              </w:rPr>
            </w:pPr>
            <w:r w:rsidRPr="00270D11">
              <w:rPr>
                <w:sz w:val="18"/>
                <w:szCs w:val="18"/>
              </w:rPr>
              <w:t>5,1</w:t>
            </w:r>
          </w:p>
        </w:tc>
        <w:tc>
          <w:tcPr>
            <w:tcW w:w="1709" w:type="dxa"/>
            <w:noWrap/>
            <w:vAlign w:val="center"/>
          </w:tcPr>
          <w:p w14:paraId="77AB4D27" w14:textId="77777777" w:rsidR="009C052C" w:rsidRPr="00270D11" w:rsidRDefault="009C052C" w:rsidP="00732404">
            <w:pPr>
              <w:pStyle w:val="a3"/>
              <w:ind w:left="0"/>
              <w:jc w:val="center"/>
              <w:rPr>
                <w:sz w:val="18"/>
                <w:szCs w:val="18"/>
              </w:rPr>
            </w:pPr>
            <w:r w:rsidRPr="00270D11">
              <w:rPr>
                <w:sz w:val="18"/>
                <w:szCs w:val="18"/>
              </w:rPr>
              <w:t>56,8</w:t>
            </w:r>
          </w:p>
        </w:tc>
        <w:tc>
          <w:tcPr>
            <w:tcW w:w="1276" w:type="dxa"/>
            <w:noWrap/>
            <w:vAlign w:val="center"/>
          </w:tcPr>
          <w:p w14:paraId="01BBC456" w14:textId="77777777" w:rsidR="009C052C" w:rsidRPr="00270D11" w:rsidRDefault="009C052C" w:rsidP="00732404">
            <w:pPr>
              <w:pStyle w:val="a3"/>
              <w:ind w:left="0"/>
              <w:jc w:val="center"/>
              <w:rPr>
                <w:sz w:val="18"/>
                <w:szCs w:val="18"/>
              </w:rPr>
            </w:pPr>
            <w:r w:rsidRPr="00270D11">
              <w:rPr>
                <w:sz w:val="18"/>
                <w:szCs w:val="18"/>
              </w:rPr>
              <w:t>35,5</w:t>
            </w:r>
          </w:p>
        </w:tc>
      </w:tr>
      <w:tr w:rsidR="00270D11" w:rsidRPr="00270D11" w14:paraId="3743B4AA" w14:textId="77777777" w:rsidTr="00732404">
        <w:trPr>
          <w:trHeight w:val="238"/>
        </w:trPr>
        <w:tc>
          <w:tcPr>
            <w:tcW w:w="2410" w:type="dxa"/>
            <w:noWrap/>
            <w:vAlign w:val="center"/>
            <w:hideMark/>
          </w:tcPr>
          <w:p w14:paraId="78E6FA5C" w14:textId="77777777" w:rsidR="009C052C" w:rsidRPr="00270D11" w:rsidRDefault="009C052C" w:rsidP="00732404">
            <w:pPr>
              <w:pStyle w:val="a3"/>
              <w:ind w:left="0"/>
              <w:jc w:val="left"/>
              <w:rPr>
                <w:rFonts w:cs="Times New Roman"/>
                <w:sz w:val="18"/>
                <w:szCs w:val="18"/>
              </w:rPr>
            </w:pPr>
            <w:r w:rsidRPr="00270D11">
              <w:rPr>
                <w:sz w:val="18"/>
                <w:szCs w:val="18"/>
              </w:rPr>
              <w:t>Эквадор</w:t>
            </w:r>
          </w:p>
        </w:tc>
        <w:tc>
          <w:tcPr>
            <w:tcW w:w="1843" w:type="dxa"/>
            <w:noWrap/>
            <w:vAlign w:val="center"/>
            <w:hideMark/>
          </w:tcPr>
          <w:p w14:paraId="501F8811" w14:textId="77777777" w:rsidR="009C052C" w:rsidRPr="00270D11" w:rsidRDefault="009C052C" w:rsidP="00732404">
            <w:pPr>
              <w:pStyle w:val="a3"/>
              <w:ind w:left="0"/>
              <w:jc w:val="center"/>
              <w:rPr>
                <w:rFonts w:cs="Times New Roman"/>
                <w:sz w:val="18"/>
                <w:szCs w:val="18"/>
              </w:rPr>
            </w:pPr>
            <w:r w:rsidRPr="00270D11">
              <w:rPr>
                <w:sz w:val="18"/>
                <w:szCs w:val="18"/>
              </w:rPr>
              <w:t>24,4</w:t>
            </w:r>
          </w:p>
        </w:tc>
        <w:tc>
          <w:tcPr>
            <w:tcW w:w="1701" w:type="dxa"/>
            <w:noWrap/>
            <w:vAlign w:val="center"/>
            <w:hideMark/>
          </w:tcPr>
          <w:p w14:paraId="64B3DCB3" w14:textId="77777777" w:rsidR="009C052C" w:rsidRPr="00270D11" w:rsidRDefault="009C052C" w:rsidP="00732404">
            <w:pPr>
              <w:pStyle w:val="a3"/>
              <w:ind w:left="0"/>
              <w:jc w:val="center"/>
              <w:rPr>
                <w:rFonts w:cs="Times New Roman"/>
                <w:sz w:val="18"/>
                <w:szCs w:val="18"/>
              </w:rPr>
            </w:pPr>
            <w:r w:rsidRPr="00270D11">
              <w:rPr>
                <w:sz w:val="18"/>
                <w:szCs w:val="18"/>
              </w:rPr>
              <w:t>11,2</w:t>
            </w:r>
          </w:p>
        </w:tc>
        <w:tc>
          <w:tcPr>
            <w:tcW w:w="1134" w:type="dxa"/>
            <w:noWrap/>
            <w:vAlign w:val="center"/>
            <w:hideMark/>
          </w:tcPr>
          <w:p w14:paraId="6326A7C6" w14:textId="77777777" w:rsidR="009C052C" w:rsidRPr="00270D11" w:rsidRDefault="009C052C" w:rsidP="00732404">
            <w:pPr>
              <w:pStyle w:val="a3"/>
              <w:ind w:left="0"/>
              <w:jc w:val="center"/>
              <w:rPr>
                <w:rFonts w:cs="Times New Roman"/>
                <w:sz w:val="18"/>
                <w:szCs w:val="18"/>
              </w:rPr>
            </w:pPr>
            <w:r w:rsidRPr="00270D11">
              <w:rPr>
                <w:sz w:val="18"/>
                <w:szCs w:val="18"/>
              </w:rPr>
              <w:t>5,2</w:t>
            </w:r>
          </w:p>
        </w:tc>
        <w:tc>
          <w:tcPr>
            <w:tcW w:w="1134" w:type="dxa"/>
            <w:noWrap/>
            <w:vAlign w:val="center"/>
            <w:hideMark/>
          </w:tcPr>
          <w:p w14:paraId="5CFF5495" w14:textId="77777777" w:rsidR="009C052C" w:rsidRPr="00270D11" w:rsidRDefault="009C052C" w:rsidP="00732404">
            <w:pPr>
              <w:pStyle w:val="a3"/>
              <w:ind w:left="0"/>
              <w:jc w:val="center"/>
              <w:rPr>
                <w:rFonts w:cs="Times New Roman"/>
                <w:sz w:val="18"/>
                <w:szCs w:val="18"/>
              </w:rPr>
            </w:pPr>
            <w:r w:rsidRPr="00270D11">
              <w:rPr>
                <w:sz w:val="18"/>
                <w:szCs w:val="18"/>
              </w:rPr>
              <w:t>6,0</w:t>
            </w:r>
          </w:p>
        </w:tc>
        <w:tc>
          <w:tcPr>
            <w:tcW w:w="1693" w:type="dxa"/>
            <w:noWrap/>
            <w:vAlign w:val="center"/>
            <w:hideMark/>
          </w:tcPr>
          <w:p w14:paraId="4A5CC96C" w14:textId="77777777" w:rsidR="009C052C" w:rsidRPr="00270D11" w:rsidRDefault="009C052C" w:rsidP="00732404">
            <w:pPr>
              <w:pStyle w:val="a3"/>
              <w:ind w:left="0"/>
              <w:jc w:val="center"/>
              <w:rPr>
                <w:rFonts w:cs="Times New Roman"/>
                <w:sz w:val="18"/>
                <w:szCs w:val="18"/>
              </w:rPr>
            </w:pPr>
            <w:r w:rsidRPr="00270D11">
              <w:rPr>
                <w:sz w:val="18"/>
                <w:szCs w:val="18"/>
              </w:rPr>
              <w:t>45,9</w:t>
            </w:r>
          </w:p>
        </w:tc>
        <w:tc>
          <w:tcPr>
            <w:tcW w:w="1701" w:type="dxa"/>
            <w:noWrap/>
            <w:vAlign w:val="center"/>
            <w:hideMark/>
          </w:tcPr>
          <w:p w14:paraId="64A80049" w14:textId="77777777" w:rsidR="009C052C" w:rsidRPr="00270D11" w:rsidRDefault="009C052C" w:rsidP="00732404">
            <w:pPr>
              <w:pStyle w:val="a3"/>
              <w:ind w:left="0"/>
              <w:jc w:val="center"/>
              <w:rPr>
                <w:rFonts w:cs="Times New Roman"/>
                <w:sz w:val="18"/>
                <w:szCs w:val="18"/>
              </w:rPr>
            </w:pPr>
            <w:r w:rsidRPr="00270D11">
              <w:rPr>
                <w:sz w:val="18"/>
                <w:szCs w:val="18"/>
              </w:rPr>
              <w:t>8,5</w:t>
            </w:r>
          </w:p>
        </w:tc>
        <w:tc>
          <w:tcPr>
            <w:tcW w:w="1709" w:type="dxa"/>
            <w:noWrap/>
            <w:vAlign w:val="center"/>
            <w:hideMark/>
          </w:tcPr>
          <w:p w14:paraId="1C1FD85F" w14:textId="77777777" w:rsidR="009C052C" w:rsidRPr="00270D11" w:rsidRDefault="009C052C" w:rsidP="00732404">
            <w:pPr>
              <w:pStyle w:val="a3"/>
              <w:ind w:left="0"/>
              <w:jc w:val="center"/>
              <w:rPr>
                <w:rFonts w:cs="Times New Roman"/>
                <w:sz w:val="18"/>
                <w:szCs w:val="18"/>
              </w:rPr>
            </w:pPr>
            <w:r w:rsidRPr="00270D11">
              <w:rPr>
                <w:sz w:val="18"/>
                <w:szCs w:val="18"/>
              </w:rPr>
              <w:t>24,1</w:t>
            </w:r>
          </w:p>
        </w:tc>
        <w:tc>
          <w:tcPr>
            <w:tcW w:w="1276" w:type="dxa"/>
            <w:noWrap/>
            <w:vAlign w:val="center"/>
            <w:hideMark/>
          </w:tcPr>
          <w:p w14:paraId="0CBC84EA" w14:textId="77777777" w:rsidR="009C052C" w:rsidRPr="00270D11" w:rsidRDefault="009C052C" w:rsidP="00732404">
            <w:pPr>
              <w:pStyle w:val="a3"/>
              <w:ind w:left="0"/>
              <w:jc w:val="center"/>
              <w:rPr>
                <w:rFonts w:cs="Times New Roman"/>
                <w:sz w:val="18"/>
                <w:szCs w:val="18"/>
              </w:rPr>
            </w:pPr>
            <w:r w:rsidRPr="00270D11">
              <w:rPr>
                <w:sz w:val="18"/>
                <w:szCs w:val="18"/>
              </w:rPr>
              <w:t>27,6</w:t>
            </w:r>
          </w:p>
        </w:tc>
      </w:tr>
      <w:tr w:rsidR="00270D11" w:rsidRPr="00270D11" w14:paraId="2DECEE62" w14:textId="77777777" w:rsidTr="00732404">
        <w:trPr>
          <w:trHeight w:val="238"/>
        </w:trPr>
        <w:tc>
          <w:tcPr>
            <w:tcW w:w="2410" w:type="dxa"/>
            <w:noWrap/>
            <w:vAlign w:val="center"/>
            <w:hideMark/>
          </w:tcPr>
          <w:p w14:paraId="3B76A551" w14:textId="77777777" w:rsidR="009C052C" w:rsidRPr="00270D11" w:rsidRDefault="009C052C" w:rsidP="00732404">
            <w:pPr>
              <w:pStyle w:val="a3"/>
              <w:ind w:left="0"/>
              <w:jc w:val="left"/>
              <w:rPr>
                <w:rFonts w:cs="Times New Roman"/>
                <w:sz w:val="18"/>
                <w:szCs w:val="18"/>
              </w:rPr>
            </w:pPr>
            <w:r w:rsidRPr="00270D11">
              <w:rPr>
                <w:sz w:val="18"/>
                <w:szCs w:val="18"/>
              </w:rPr>
              <w:t>Коста-Рика</w:t>
            </w:r>
          </w:p>
        </w:tc>
        <w:tc>
          <w:tcPr>
            <w:tcW w:w="1843" w:type="dxa"/>
            <w:noWrap/>
            <w:vAlign w:val="center"/>
            <w:hideMark/>
          </w:tcPr>
          <w:p w14:paraId="51B0D9CF" w14:textId="77777777" w:rsidR="009C052C" w:rsidRPr="00270D11" w:rsidRDefault="009C052C" w:rsidP="00732404">
            <w:pPr>
              <w:pStyle w:val="a3"/>
              <w:ind w:left="0"/>
              <w:jc w:val="center"/>
              <w:rPr>
                <w:rFonts w:cs="Times New Roman"/>
                <w:sz w:val="18"/>
                <w:szCs w:val="18"/>
              </w:rPr>
            </w:pPr>
            <w:r w:rsidRPr="00270D11">
              <w:rPr>
                <w:sz w:val="18"/>
                <w:szCs w:val="18"/>
              </w:rPr>
              <w:t>11,5</w:t>
            </w:r>
          </w:p>
        </w:tc>
        <w:tc>
          <w:tcPr>
            <w:tcW w:w="1701" w:type="dxa"/>
            <w:noWrap/>
            <w:vAlign w:val="center"/>
            <w:hideMark/>
          </w:tcPr>
          <w:p w14:paraId="08A0BBAF" w14:textId="77777777" w:rsidR="009C052C" w:rsidRPr="00270D11" w:rsidRDefault="009C052C" w:rsidP="00732404">
            <w:pPr>
              <w:pStyle w:val="a3"/>
              <w:ind w:left="0"/>
              <w:jc w:val="center"/>
              <w:rPr>
                <w:rFonts w:cs="Times New Roman"/>
                <w:sz w:val="18"/>
                <w:szCs w:val="18"/>
              </w:rPr>
            </w:pPr>
            <w:r w:rsidRPr="00270D11">
              <w:rPr>
                <w:sz w:val="18"/>
                <w:szCs w:val="18"/>
              </w:rPr>
              <w:t>9,2</w:t>
            </w:r>
          </w:p>
        </w:tc>
        <w:tc>
          <w:tcPr>
            <w:tcW w:w="1134" w:type="dxa"/>
            <w:noWrap/>
            <w:vAlign w:val="center"/>
            <w:hideMark/>
          </w:tcPr>
          <w:p w14:paraId="194CE81E" w14:textId="77777777" w:rsidR="009C052C" w:rsidRPr="00270D11" w:rsidRDefault="009C052C" w:rsidP="00732404">
            <w:pPr>
              <w:pStyle w:val="a3"/>
              <w:ind w:left="0"/>
              <w:jc w:val="center"/>
              <w:rPr>
                <w:rFonts w:cs="Times New Roman"/>
                <w:sz w:val="18"/>
                <w:szCs w:val="18"/>
              </w:rPr>
            </w:pPr>
            <w:r w:rsidRPr="00270D11">
              <w:rPr>
                <w:sz w:val="18"/>
                <w:szCs w:val="18"/>
              </w:rPr>
              <w:t>4,4</w:t>
            </w:r>
          </w:p>
        </w:tc>
        <w:tc>
          <w:tcPr>
            <w:tcW w:w="1134" w:type="dxa"/>
            <w:noWrap/>
            <w:vAlign w:val="center"/>
            <w:hideMark/>
          </w:tcPr>
          <w:p w14:paraId="36717B93" w14:textId="77777777" w:rsidR="009C052C" w:rsidRPr="00270D11" w:rsidRDefault="009C052C" w:rsidP="00732404">
            <w:pPr>
              <w:pStyle w:val="a3"/>
              <w:ind w:left="0"/>
              <w:jc w:val="center"/>
              <w:rPr>
                <w:rFonts w:cs="Times New Roman"/>
                <w:sz w:val="18"/>
                <w:szCs w:val="18"/>
              </w:rPr>
            </w:pPr>
            <w:r w:rsidRPr="00270D11">
              <w:rPr>
                <w:sz w:val="18"/>
                <w:szCs w:val="18"/>
              </w:rPr>
              <w:t>4,8</w:t>
            </w:r>
          </w:p>
        </w:tc>
        <w:tc>
          <w:tcPr>
            <w:tcW w:w="1693" w:type="dxa"/>
            <w:noWrap/>
            <w:vAlign w:val="center"/>
            <w:hideMark/>
          </w:tcPr>
          <w:p w14:paraId="3A9E847A" w14:textId="77777777" w:rsidR="009C052C" w:rsidRPr="00270D11" w:rsidRDefault="009C052C" w:rsidP="00732404">
            <w:pPr>
              <w:pStyle w:val="a3"/>
              <w:ind w:left="0"/>
              <w:jc w:val="center"/>
              <w:rPr>
                <w:rFonts w:cs="Times New Roman"/>
                <w:sz w:val="18"/>
                <w:szCs w:val="18"/>
              </w:rPr>
            </w:pPr>
            <w:r w:rsidRPr="00270D11">
              <w:rPr>
                <w:sz w:val="18"/>
                <w:szCs w:val="18"/>
              </w:rPr>
              <w:t>79,8</w:t>
            </w:r>
          </w:p>
        </w:tc>
        <w:tc>
          <w:tcPr>
            <w:tcW w:w="1701" w:type="dxa"/>
            <w:noWrap/>
            <w:vAlign w:val="center"/>
            <w:hideMark/>
          </w:tcPr>
          <w:p w14:paraId="6E4D207F" w14:textId="77777777" w:rsidR="009C052C" w:rsidRPr="00270D11" w:rsidRDefault="009C052C" w:rsidP="00732404">
            <w:pPr>
              <w:pStyle w:val="a3"/>
              <w:ind w:left="0"/>
              <w:jc w:val="center"/>
              <w:rPr>
                <w:rFonts w:cs="Times New Roman"/>
                <w:sz w:val="18"/>
                <w:szCs w:val="18"/>
              </w:rPr>
            </w:pPr>
            <w:r w:rsidRPr="00270D11">
              <w:rPr>
                <w:sz w:val="18"/>
                <w:szCs w:val="18"/>
              </w:rPr>
              <w:t>7,6</w:t>
            </w:r>
          </w:p>
        </w:tc>
        <w:tc>
          <w:tcPr>
            <w:tcW w:w="1709" w:type="dxa"/>
            <w:noWrap/>
            <w:vAlign w:val="center"/>
            <w:hideMark/>
          </w:tcPr>
          <w:p w14:paraId="1FE4A2B9" w14:textId="77777777" w:rsidR="009C052C" w:rsidRPr="00270D11" w:rsidRDefault="009C052C" w:rsidP="00732404">
            <w:pPr>
              <w:pStyle w:val="a3"/>
              <w:ind w:left="0"/>
              <w:jc w:val="center"/>
              <w:rPr>
                <w:rFonts w:cs="Times New Roman"/>
                <w:sz w:val="18"/>
                <w:szCs w:val="18"/>
              </w:rPr>
            </w:pPr>
            <w:r w:rsidRPr="00270D11">
              <w:rPr>
                <w:sz w:val="18"/>
                <w:szCs w:val="18"/>
              </w:rPr>
              <w:t>17,4</w:t>
            </w:r>
          </w:p>
        </w:tc>
        <w:tc>
          <w:tcPr>
            <w:tcW w:w="1276" w:type="dxa"/>
            <w:noWrap/>
            <w:vAlign w:val="center"/>
            <w:hideMark/>
          </w:tcPr>
          <w:p w14:paraId="21434CFB" w14:textId="77777777" w:rsidR="009C052C" w:rsidRPr="00270D11" w:rsidRDefault="009C052C" w:rsidP="00732404">
            <w:pPr>
              <w:pStyle w:val="a3"/>
              <w:ind w:left="0"/>
              <w:jc w:val="center"/>
              <w:rPr>
                <w:rFonts w:cs="Times New Roman"/>
                <w:sz w:val="18"/>
                <w:szCs w:val="18"/>
              </w:rPr>
            </w:pPr>
            <w:r w:rsidRPr="00270D11">
              <w:rPr>
                <w:sz w:val="18"/>
                <w:szCs w:val="18"/>
              </w:rPr>
              <w:t>18,9</w:t>
            </w:r>
          </w:p>
        </w:tc>
      </w:tr>
      <w:tr w:rsidR="00270D11" w:rsidRPr="00270D11" w14:paraId="7069C64B" w14:textId="77777777" w:rsidTr="00732404">
        <w:trPr>
          <w:trHeight w:val="238"/>
        </w:trPr>
        <w:tc>
          <w:tcPr>
            <w:tcW w:w="2410" w:type="dxa"/>
            <w:noWrap/>
            <w:vAlign w:val="center"/>
            <w:hideMark/>
          </w:tcPr>
          <w:p w14:paraId="7581FE17" w14:textId="77777777" w:rsidR="009C052C" w:rsidRPr="00270D11" w:rsidRDefault="009C052C" w:rsidP="00732404">
            <w:pPr>
              <w:pStyle w:val="a3"/>
              <w:ind w:left="0"/>
              <w:jc w:val="left"/>
              <w:rPr>
                <w:rFonts w:cs="Times New Roman"/>
                <w:sz w:val="18"/>
                <w:szCs w:val="18"/>
              </w:rPr>
            </w:pPr>
            <w:r w:rsidRPr="00270D11">
              <w:rPr>
                <w:sz w:val="18"/>
                <w:szCs w:val="18"/>
              </w:rPr>
              <w:t xml:space="preserve">Куба </w:t>
            </w:r>
          </w:p>
        </w:tc>
        <w:tc>
          <w:tcPr>
            <w:tcW w:w="1843" w:type="dxa"/>
            <w:noWrap/>
            <w:vAlign w:val="center"/>
            <w:hideMark/>
          </w:tcPr>
          <w:p w14:paraId="16FDA60E" w14:textId="77777777" w:rsidR="009C052C" w:rsidRPr="00270D11" w:rsidRDefault="009C052C" w:rsidP="00732404">
            <w:pPr>
              <w:pStyle w:val="a3"/>
              <w:ind w:left="0"/>
              <w:jc w:val="center"/>
              <w:rPr>
                <w:rFonts w:cs="Times New Roman"/>
                <w:sz w:val="18"/>
                <w:szCs w:val="18"/>
              </w:rPr>
            </w:pPr>
            <w:r w:rsidRPr="00270D11">
              <w:rPr>
                <w:sz w:val="18"/>
                <w:szCs w:val="18"/>
              </w:rPr>
              <w:t>30,4</w:t>
            </w:r>
          </w:p>
        </w:tc>
        <w:tc>
          <w:tcPr>
            <w:tcW w:w="1701" w:type="dxa"/>
            <w:noWrap/>
            <w:vAlign w:val="center"/>
            <w:hideMark/>
          </w:tcPr>
          <w:p w14:paraId="1BD81791" w14:textId="77777777" w:rsidR="009C052C" w:rsidRPr="00270D11" w:rsidRDefault="009C052C" w:rsidP="00732404">
            <w:pPr>
              <w:pStyle w:val="a3"/>
              <w:ind w:left="0"/>
              <w:jc w:val="center"/>
              <w:rPr>
                <w:rFonts w:cs="Times New Roman"/>
                <w:sz w:val="18"/>
                <w:szCs w:val="18"/>
              </w:rPr>
            </w:pPr>
            <w:r w:rsidRPr="00270D11">
              <w:rPr>
                <w:sz w:val="18"/>
                <w:szCs w:val="18"/>
              </w:rPr>
              <w:t>8,9</w:t>
            </w:r>
          </w:p>
        </w:tc>
        <w:tc>
          <w:tcPr>
            <w:tcW w:w="1134" w:type="dxa"/>
            <w:noWrap/>
            <w:vAlign w:val="center"/>
            <w:hideMark/>
          </w:tcPr>
          <w:p w14:paraId="4C0CDD28" w14:textId="77777777" w:rsidR="009C052C" w:rsidRPr="00270D11" w:rsidRDefault="009C052C" w:rsidP="00732404">
            <w:pPr>
              <w:pStyle w:val="a3"/>
              <w:ind w:left="0"/>
              <w:jc w:val="center"/>
              <w:rPr>
                <w:rFonts w:cs="Times New Roman"/>
                <w:sz w:val="18"/>
                <w:szCs w:val="18"/>
              </w:rPr>
            </w:pPr>
            <w:r w:rsidRPr="00270D11">
              <w:rPr>
                <w:sz w:val="18"/>
                <w:szCs w:val="18"/>
              </w:rPr>
              <w:t>4,1</w:t>
            </w:r>
          </w:p>
        </w:tc>
        <w:tc>
          <w:tcPr>
            <w:tcW w:w="1134" w:type="dxa"/>
            <w:noWrap/>
            <w:vAlign w:val="center"/>
            <w:hideMark/>
          </w:tcPr>
          <w:p w14:paraId="248D2C50" w14:textId="77777777" w:rsidR="009C052C" w:rsidRPr="00270D11" w:rsidRDefault="009C052C" w:rsidP="00732404">
            <w:pPr>
              <w:pStyle w:val="a3"/>
              <w:ind w:left="0"/>
              <w:jc w:val="center"/>
              <w:rPr>
                <w:rFonts w:cs="Times New Roman"/>
                <w:sz w:val="18"/>
                <w:szCs w:val="18"/>
              </w:rPr>
            </w:pPr>
            <w:r w:rsidRPr="00270D11">
              <w:rPr>
                <w:sz w:val="18"/>
                <w:szCs w:val="18"/>
              </w:rPr>
              <w:t>4,8</w:t>
            </w:r>
          </w:p>
        </w:tc>
        <w:tc>
          <w:tcPr>
            <w:tcW w:w="1693" w:type="dxa"/>
            <w:noWrap/>
            <w:vAlign w:val="center"/>
            <w:hideMark/>
          </w:tcPr>
          <w:p w14:paraId="56E9B84D" w14:textId="77777777" w:rsidR="009C052C" w:rsidRPr="00270D11" w:rsidRDefault="009C052C" w:rsidP="00732404">
            <w:pPr>
              <w:pStyle w:val="a3"/>
              <w:ind w:left="0"/>
              <w:jc w:val="center"/>
              <w:rPr>
                <w:rFonts w:cs="Times New Roman"/>
                <w:sz w:val="18"/>
                <w:szCs w:val="18"/>
              </w:rPr>
            </w:pPr>
            <w:r w:rsidRPr="00270D11">
              <w:rPr>
                <w:sz w:val="18"/>
                <w:szCs w:val="18"/>
              </w:rPr>
              <w:t>29,3</w:t>
            </w:r>
          </w:p>
        </w:tc>
        <w:tc>
          <w:tcPr>
            <w:tcW w:w="1701" w:type="dxa"/>
            <w:noWrap/>
            <w:vAlign w:val="center"/>
            <w:hideMark/>
          </w:tcPr>
          <w:p w14:paraId="5F504780" w14:textId="77777777" w:rsidR="009C052C" w:rsidRPr="00270D11" w:rsidRDefault="009C052C" w:rsidP="00732404">
            <w:pPr>
              <w:pStyle w:val="a3"/>
              <w:ind w:left="0"/>
              <w:jc w:val="center"/>
              <w:rPr>
                <w:rFonts w:cs="Times New Roman"/>
                <w:sz w:val="18"/>
                <w:szCs w:val="18"/>
              </w:rPr>
            </w:pPr>
            <w:r w:rsidRPr="00270D11">
              <w:rPr>
                <w:sz w:val="18"/>
                <w:szCs w:val="18"/>
              </w:rPr>
              <w:t>4,4</w:t>
            </w:r>
          </w:p>
        </w:tc>
        <w:tc>
          <w:tcPr>
            <w:tcW w:w="1709" w:type="dxa"/>
            <w:noWrap/>
            <w:vAlign w:val="center"/>
            <w:hideMark/>
          </w:tcPr>
          <w:p w14:paraId="25D3D810" w14:textId="77777777" w:rsidR="009C052C" w:rsidRPr="00270D11" w:rsidRDefault="009C052C" w:rsidP="00732404">
            <w:pPr>
              <w:pStyle w:val="a3"/>
              <w:ind w:left="0"/>
              <w:jc w:val="center"/>
              <w:rPr>
                <w:rFonts w:cs="Times New Roman"/>
                <w:sz w:val="18"/>
                <w:szCs w:val="18"/>
              </w:rPr>
            </w:pPr>
            <w:r w:rsidRPr="00270D11">
              <w:rPr>
                <w:sz w:val="18"/>
                <w:szCs w:val="18"/>
              </w:rPr>
              <w:t>50,6</w:t>
            </w:r>
          </w:p>
        </w:tc>
        <w:tc>
          <w:tcPr>
            <w:tcW w:w="1276" w:type="dxa"/>
            <w:noWrap/>
            <w:vAlign w:val="center"/>
            <w:hideMark/>
          </w:tcPr>
          <w:p w14:paraId="4B149A21" w14:textId="77777777" w:rsidR="009C052C" w:rsidRPr="00270D11" w:rsidRDefault="009C052C" w:rsidP="00732404">
            <w:pPr>
              <w:pStyle w:val="a3"/>
              <w:ind w:left="0"/>
              <w:jc w:val="center"/>
              <w:rPr>
                <w:rFonts w:cs="Times New Roman"/>
                <w:sz w:val="18"/>
                <w:szCs w:val="18"/>
              </w:rPr>
            </w:pPr>
            <w:r w:rsidRPr="00270D11">
              <w:rPr>
                <w:sz w:val="18"/>
                <w:szCs w:val="18"/>
              </w:rPr>
              <w:t>17,6</w:t>
            </w:r>
          </w:p>
        </w:tc>
      </w:tr>
      <w:tr w:rsidR="00270D11" w:rsidRPr="00270D11" w14:paraId="35C91EF3" w14:textId="77777777" w:rsidTr="00732404">
        <w:trPr>
          <w:trHeight w:val="238"/>
        </w:trPr>
        <w:tc>
          <w:tcPr>
            <w:tcW w:w="2410" w:type="dxa"/>
            <w:noWrap/>
            <w:vAlign w:val="center"/>
            <w:hideMark/>
          </w:tcPr>
          <w:p w14:paraId="24E91113" w14:textId="77777777" w:rsidR="009C052C" w:rsidRPr="00270D11" w:rsidRDefault="009C052C" w:rsidP="00732404">
            <w:pPr>
              <w:pStyle w:val="a3"/>
              <w:ind w:left="0"/>
              <w:jc w:val="left"/>
              <w:rPr>
                <w:rFonts w:cs="Times New Roman"/>
                <w:sz w:val="18"/>
                <w:szCs w:val="18"/>
              </w:rPr>
            </w:pPr>
            <w:r w:rsidRPr="00270D11">
              <w:rPr>
                <w:sz w:val="18"/>
                <w:szCs w:val="18"/>
              </w:rPr>
              <w:t>Уругвай</w:t>
            </w:r>
          </w:p>
        </w:tc>
        <w:tc>
          <w:tcPr>
            <w:tcW w:w="1843" w:type="dxa"/>
            <w:noWrap/>
            <w:vAlign w:val="center"/>
            <w:hideMark/>
          </w:tcPr>
          <w:p w14:paraId="1C40DA0D" w14:textId="77777777" w:rsidR="009C052C" w:rsidRPr="00270D11" w:rsidRDefault="009C052C" w:rsidP="00732404">
            <w:pPr>
              <w:pStyle w:val="a3"/>
              <w:ind w:left="0"/>
              <w:jc w:val="center"/>
              <w:rPr>
                <w:rFonts w:cs="Times New Roman"/>
                <w:sz w:val="18"/>
                <w:szCs w:val="18"/>
              </w:rPr>
            </w:pPr>
            <w:r w:rsidRPr="00270D11">
              <w:rPr>
                <w:sz w:val="18"/>
                <w:szCs w:val="18"/>
              </w:rPr>
              <w:t>19,4</w:t>
            </w:r>
          </w:p>
        </w:tc>
        <w:tc>
          <w:tcPr>
            <w:tcW w:w="1701" w:type="dxa"/>
            <w:noWrap/>
            <w:vAlign w:val="center"/>
            <w:hideMark/>
          </w:tcPr>
          <w:p w14:paraId="7EF9D785" w14:textId="77777777" w:rsidR="009C052C" w:rsidRPr="00270D11" w:rsidRDefault="009C052C" w:rsidP="00732404">
            <w:pPr>
              <w:pStyle w:val="a3"/>
              <w:ind w:left="0"/>
              <w:jc w:val="center"/>
              <w:rPr>
                <w:rFonts w:cs="Times New Roman"/>
                <w:sz w:val="18"/>
                <w:szCs w:val="18"/>
              </w:rPr>
            </w:pPr>
            <w:r w:rsidRPr="00270D11">
              <w:rPr>
                <w:sz w:val="18"/>
                <w:szCs w:val="18"/>
              </w:rPr>
              <w:t>7,4</w:t>
            </w:r>
          </w:p>
        </w:tc>
        <w:tc>
          <w:tcPr>
            <w:tcW w:w="1134" w:type="dxa"/>
            <w:noWrap/>
            <w:vAlign w:val="center"/>
            <w:hideMark/>
          </w:tcPr>
          <w:p w14:paraId="51CE0F5D"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134" w:type="dxa"/>
            <w:noWrap/>
            <w:vAlign w:val="center"/>
            <w:hideMark/>
          </w:tcPr>
          <w:p w14:paraId="69303AF9"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693" w:type="dxa"/>
            <w:noWrap/>
            <w:vAlign w:val="center"/>
            <w:hideMark/>
          </w:tcPr>
          <w:p w14:paraId="7A535AA4" w14:textId="77777777" w:rsidR="009C052C" w:rsidRPr="00270D11" w:rsidRDefault="009C052C" w:rsidP="00732404">
            <w:pPr>
              <w:pStyle w:val="a3"/>
              <w:ind w:left="0"/>
              <w:jc w:val="center"/>
              <w:rPr>
                <w:rFonts w:cs="Times New Roman"/>
                <w:sz w:val="18"/>
                <w:szCs w:val="18"/>
              </w:rPr>
            </w:pPr>
            <w:r w:rsidRPr="00270D11">
              <w:rPr>
                <w:sz w:val="18"/>
                <w:szCs w:val="18"/>
              </w:rPr>
              <w:t>38,1</w:t>
            </w:r>
          </w:p>
        </w:tc>
        <w:tc>
          <w:tcPr>
            <w:tcW w:w="1701" w:type="dxa"/>
            <w:noWrap/>
            <w:vAlign w:val="center"/>
            <w:hideMark/>
          </w:tcPr>
          <w:p w14:paraId="6AC92CE7" w14:textId="77777777" w:rsidR="009C052C" w:rsidRPr="00270D11" w:rsidRDefault="009C052C" w:rsidP="00732404">
            <w:pPr>
              <w:pStyle w:val="a3"/>
              <w:ind w:left="0"/>
              <w:jc w:val="center"/>
              <w:rPr>
                <w:rFonts w:cs="Times New Roman"/>
                <w:sz w:val="18"/>
                <w:szCs w:val="18"/>
              </w:rPr>
            </w:pPr>
            <w:r w:rsidRPr="00270D11">
              <w:rPr>
                <w:sz w:val="18"/>
                <w:szCs w:val="18"/>
              </w:rPr>
              <w:t>5,0</w:t>
            </w:r>
          </w:p>
        </w:tc>
        <w:tc>
          <w:tcPr>
            <w:tcW w:w="1709" w:type="dxa"/>
            <w:noWrap/>
            <w:vAlign w:val="center"/>
            <w:hideMark/>
          </w:tcPr>
          <w:p w14:paraId="42CC8657" w14:textId="77777777" w:rsidR="009C052C" w:rsidRPr="00270D11" w:rsidRDefault="009C052C" w:rsidP="00732404">
            <w:pPr>
              <w:pStyle w:val="a3"/>
              <w:ind w:left="0"/>
              <w:jc w:val="center"/>
              <w:rPr>
                <w:rFonts w:cs="Times New Roman"/>
                <w:sz w:val="18"/>
                <w:szCs w:val="18"/>
              </w:rPr>
            </w:pPr>
            <w:r w:rsidRPr="00270D11">
              <w:rPr>
                <w:sz w:val="18"/>
                <w:szCs w:val="18"/>
              </w:rPr>
              <w:t>32,4</w:t>
            </w:r>
          </w:p>
        </w:tc>
        <w:tc>
          <w:tcPr>
            <w:tcW w:w="1276" w:type="dxa"/>
            <w:noWrap/>
            <w:vAlign w:val="center"/>
            <w:hideMark/>
          </w:tcPr>
          <w:p w14:paraId="3B4A8B27" w14:textId="77777777" w:rsidR="009C052C" w:rsidRPr="00270D11" w:rsidRDefault="009C052C" w:rsidP="00732404">
            <w:pPr>
              <w:pStyle w:val="a3"/>
              <w:ind w:left="0"/>
              <w:jc w:val="center"/>
              <w:rPr>
                <w:rFonts w:cs="Times New Roman"/>
                <w:sz w:val="18"/>
                <w:szCs w:val="18"/>
              </w:rPr>
            </w:pPr>
            <w:r w:rsidRPr="00270D11">
              <w:rPr>
                <w:sz w:val="18"/>
                <w:szCs w:val="18"/>
              </w:rPr>
              <w:t>61,4</w:t>
            </w:r>
          </w:p>
        </w:tc>
      </w:tr>
      <w:tr w:rsidR="00270D11" w:rsidRPr="00270D11" w14:paraId="165305FE" w14:textId="77777777" w:rsidTr="00732404">
        <w:trPr>
          <w:trHeight w:val="238"/>
        </w:trPr>
        <w:tc>
          <w:tcPr>
            <w:tcW w:w="2410" w:type="dxa"/>
            <w:noWrap/>
            <w:vAlign w:val="center"/>
            <w:hideMark/>
          </w:tcPr>
          <w:p w14:paraId="7FB52A90" w14:textId="77777777" w:rsidR="009C052C" w:rsidRPr="00270D11" w:rsidRDefault="009C052C" w:rsidP="00732404">
            <w:pPr>
              <w:pStyle w:val="a3"/>
              <w:ind w:left="0"/>
              <w:jc w:val="left"/>
              <w:rPr>
                <w:rFonts w:cs="Times New Roman"/>
                <w:sz w:val="18"/>
                <w:szCs w:val="18"/>
              </w:rPr>
            </w:pPr>
            <w:r w:rsidRPr="00270D11">
              <w:rPr>
                <w:sz w:val="18"/>
                <w:szCs w:val="18"/>
              </w:rPr>
              <w:t>Парагвай</w:t>
            </w:r>
          </w:p>
        </w:tc>
        <w:tc>
          <w:tcPr>
            <w:tcW w:w="1843" w:type="dxa"/>
            <w:noWrap/>
            <w:vAlign w:val="center"/>
            <w:hideMark/>
          </w:tcPr>
          <w:p w14:paraId="642ED1CB" w14:textId="77777777" w:rsidR="009C052C" w:rsidRPr="00270D11" w:rsidRDefault="009C052C" w:rsidP="00732404">
            <w:pPr>
              <w:pStyle w:val="a3"/>
              <w:ind w:left="0"/>
              <w:jc w:val="center"/>
              <w:rPr>
                <w:rFonts w:cs="Times New Roman"/>
                <w:sz w:val="18"/>
                <w:szCs w:val="18"/>
              </w:rPr>
            </w:pPr>
            <w:r w:rsidRPr="00270D11">
              <w:rPr>
                <w:sz w:val="18"/>
                <w:szCs w:val="18"/>
              </w:rPr>
              <w:t>9,0</w:t>
            </w:r>
          </w:p>
        </w:tc>
        <w:tc>
          <w:tcPr>
            <w:tcW w:w="1701" w:type="dxa"/>
            <w:noWrap/>
            <w:vAlign w:val="center"/>
            <w:hideMark/>
          </w:tcPr>
          <w:p w14:paraId="73333FC5" w14:textId="77777777" w:rsidR="009C052C" w:rsidRPr="00270D11" w:rsidRDefault="009C052C" w:rsidP="00732404">
            <w:pPr>
              <w:pStyle w:val="a3"/>
              <w:ind w:left="0"/>
              <w:jc w:val="center"/>
              <w:rPr>
                <w:rFonts w:cs="Times New Roman"/>
                <w:sz w:val="18"/>
                <w:szCs w:val="18"/>
              </w:rPr>
            </w:pPr>
            <w:r w:rsidRPr="00270D11">
              <w:rPr>
                <w:sz w:val="18"/>
                <w:szCs w:val="18"/>
              </w:rPr>
              <w:t>6,7</w:t>
            </w:r>
          </w:p>
        </w:tc>
        <w:tc>
          <w:tcPr>
            <w:tcW w:w="1134" w:type="dxa"/>
            <w:noWrap/>
            <w:vAlign w:val="center"/>
            <w:hideMark/>
          </w:tcPr>
          <w:p w14:paraId="10225F68"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134" w:type="dxa"/>
            <w:noWrap/>
            <w:vAlign w:val="center"/>
            <w:hideMark/>
          </w:tcPr>
          <w:p w14:paraId="11B2CF8F" w14:textId="77777777" w:rsidR="009C052C" w:rsidRPr="00270D11" w:rsidRDefault="009C052C" w:rsidP="00732404">
            <w:pPr>
              <w:pStyle w:val="a3"/>
              <w:ind w:left="0"/>
              <w:jc w:val="center"/>
              <w:rPr>
                <w:rFonts w:cs="Times New Roman"/>
                <w:sz w:val="18"/>
                <w:szCs w:val="18"/>
              </w:rPr>
            </w:pPr>
            <w:r w:rsidRPr="00270D11">
              <w:rPr>
                <w:sz w:val="18"/>
                <w:szCs w:val="18"/>
              </w:rPr>
              <w:t>5,2</w:t>
            </w:r>
          </w:p>
        </w:tc>
        <w:tc>
          <w:tcPr>
            <w:tcW w:w="1693" w:type="dxa"/>
            <w:noWrap/>
            <w:vAlign w:val="center"/>
            <w:hideMark/>
          </w:tcPr>
          <w:p w14:paraId="13D14BF6" w14:textId="77777777" w:rsidR="009C052C" w:rsidRPr="00270D11" w:rsidRDefault="009C052C" w:rsidP="00732404">
            <w:pPr>
              <w:pStyle w:val="a3"/>
              <w:ind w:left="0"/>
              <w:jc w:val="center"/>
              <w:rPr>
                <w:rFonts w:cs="Times New Roman"/>
                <w:sz w:val="18"/>
                <w:szCs w:val="18"/>
              </w:rPr>
            </w:pPr>
            <w:r w:rsidRPr="00270D11">
              <w:rPr>
                <w:sz w:val="18"/>
                <w:szCs w:val="18"/>
              </w:rPr>
              <w:t>74,2</w:t>
            </w:r>
          </w:p>
        </w:tc>
        <w:tc>
          <w:tcPr>
            <w:tcW w:w="1701" w:type="dxa"/>
            <w:noWrap/>
            <w:vAlign w:val="center"/>
            <w:hideMark/>
          </w:tcPr>
          <w:p w14:paraId="5F5BD9E2" w14:textId="77777777" w:rsidR="009C052C" w:rsidRPr="00270D11" w:rsidRDefault="009C052C" w:rsidP="00732404">
            <w:pPr>
              <w:pStyle w:val="a3"/>
              <w:ind w:left="0"/>
              <w:jc w:val="center"/>
              <w:rPr>
                <w:rFonts w:cs="Times New Roman"/>
                <w:sz w:val="18"/>
                <w:szCs w:val="18"/>
              </w:rPr>
            </w:pPr>
            <w:r w:rsidRPr="00270D11">
              <w:rPr>
                <w:sz w:val="18"/>
                <w:szCs w:val="18"/>
              </w:rPr>
              <w:t>5,7</w:t>
            </w:r>
          </w:p>
        </w:tc>
        <w:tc>
          <w:tcPr>
            <w:tcW w:w="1709" w:type="dxa"/>
            <w:noWrap/>
            <w:vAlign w:val="center"/>
            <w:hideMark/>
          </w:tcPr>
          <w:p w14:paraId="61C291CF" w14:textId="77777777" w:rsidR="009C052C" w:rsidRPr="00270D11" w:rsidRDefault="009C052C" w:rsidP="00732404">
            <w:pPr>
              <w:pStyle w:val="a3"/>
              <w:ind w:left="0"/>
              <w:jc w:val="center"/>
              <w:rPr>
                <w:rFonts w:cs="Times New Roman"/>
                <w:sz w:val="18"/>
                <w:szCs w:val="18"/>
              </w:rPr>
            </w:pPr>
            <w:r w:rsidRPr="00270D11">
              <w:rPr>
                <w:sz w:val="18"/>
                <w:szCs w:val="18"/>
              </w:rPr>
              <w:t>14,9</w:t>
            </w:r>
          </w:p>
        </w:tc>
        <w:tc>
          <w:tcPr>
            <w:tcW w:w="1276" w:type="dxa"/>
            <w:noWrap/>
            <w:vAlign w:val="center"/>
            <w:hideMark/>
          </w:tcPr>
          <w:p w14:paraId="0060A2D2" w14:textId="77777777" w:rsidR="009C052C" w:rsidRPr="00270D11" w:rsidRDefault="009C052C" w:rsidP="00732404">
            <w:pPr>
              <w:pStyle w:val="a3"/>
              <w:ind w:left="0"/>
              <w:jc w:val="center"/>
              <w:rPr>
                <w:rFonts w:cs="Times New Roman"/>
                <w:sz w:val="18"/>
                <w:szCs w:val="18"/>
              </w:rPr>
            </w:pPr>
            <w:r w:rsidRPr="00270D11">
              <w:rPr>
                <w:sz w:val="18"/>
                <w:szCs w:val="18"/>
              </w:rPr>
              <w:t>50,2</w:t>
            </w:r>
          </w:p>
        </w:tc>
      </w:tr>
      <w:tr w:rsidR="00270D11" w:rsidRPr="00270D11" w14:paraId="22D26FB5" w14:textId="77777777" w:rsidTr="00732404">
        <w:trPr>
          <w:trHeight w:val="238"/>
        </w:trPr>
        <w:tc>
          <w:tcPr>
            <w:tcW w:w="2410" w:type="dxa"/>
            <w:noWrap/>
            <w:vAlign w:val="center"/>
            <w:hideMark/>
          </w:tcPr>
          <w:p w14:paraId="0A19A17E" w14:textId="77777777" w:rsidR="009C052C" w:rsidRPr="00270D11" w:rsidRDefault="009C052C" w:rsidP="00732404">
            <w:pPr>
              <w:pStyle w:val="a3"/>
              <w:ind w:left="0"/>
              <w:jc w:val="left"/>
              <w:rPr>
                <w:rFonts w:cs="Times New Roman"/>
                <w:sz w:val="18"/>
                <w:szCs w:val="18"/>
              </w:rPr>
            </w:pPr>
            <w:r w:rsidRPr="00270D11">
              <w:rPr>
                <w:sz w:val="18"/>
                <w:szCs w:val="18"/>
              </w:rPr>
              <w:t>Гватемала</w:t>
            </w:r>
          </w:p>
        </w:tc>
        <w:tc>
          <w:tcPr>
            <w:tcW w:w="1843" w:type="dxa"/>
            <w:noWrap/>
            <w:vAlign w:val="center"/>
            <w:hideMark/>
          </w:tcPr>
          <w:p w14:paraId="145513CF" w14:textId="77777777" w:rsidR="009C052C" w:rsidRPr="00270D11" w:rsidRDefault="009C052C" w:rsidP="00732404">
            <w:pPr>
              <w:pStyle w:val="a3"/>
              <w:ind w:left="0"/>
              <w:jc w:val="center"/>
              <w:rPr>
                <w:rFonts w:cs="Times New Roman"/>
                <w:sz w:val="18"/>
                <w:szCs w:val="18"/>
              </w:rPr>
            </w:pPr>
            <w:r w:rsidRPr="00270D11">
              <w:rPr>
                <w:sz w:val="18"/>
                <w:szCs w:val="18"/>
              </w:rPr>
              <w:t>14,6</w:t>
            </w:r>
          </w:p>
        </w:tc>
        <w:tc>
          <w:tcPr>
            <w:tcW w:w="1701" w:type="dxa"/>
            <w:noWrap/>
            <w:vAlign w:val="center"/>
            <w:hideMark/>
          </w:tcPr>
          <w:p w14:paraId="1EE5983E" w14:textId="77777777" w:rsidR="009C052C" w:rsidRPr="00270D11" w:rsidRDefault="009C052C" w:rsidP="00732404">
            <w:pPr>
              <w:pStyle w:val="a3"/>
              <w:ind w:left="0"/>
              <w:jc w:val="center"/>
              <w:rPr>
                <w:rFonts w:cs="Times New Roman"/>
                <w:sz w:val="18"/>
                <w:szCs w:val="18"/>
              </w:rPr>
            </w:pPr>
            <w:r w:rsidRPr="00270D11">
              <w:rPr>
                <w:sz w:val="18"/>
                <w:szCs w:val="18"/>
              </w:rPr>
              <w:t>6,5</w:t>
            </w:r>
          </w:p>
        </w:tc>
        <w:tc>
          <w:tcPr>
            <w:tcW w:w="1134" w:type="dxa"/>
            <w:noWrap/>
            <w:vAlign w:val="center"/>
            <w:hideMark/>
          </w:tcPr>
          <w:p w14:paraId="690E365A" w14:textId="77777777" w:rsidR="009C052C" w:rsidRPr="00270D11" w:rsidRDefault="009C052C" w:rsidP="00732404">
            <w:pPr>
              <w:pStyle w:val="a3"/>
              <w:ind w:left="0"/>
              <w:jc w:val="center"/>
              <w:rPr>
                <w:rFonts w:cs="Times New Roman"/>
                <w:sz w:val="18"/>
                <w:szCs w:val="18"/>
              </w:rPr>
            </w:pPr>
            <w:r w:rsidRPr="00270D11">
              <w:rPr>
                <w:sz w:val="18"/>
                <w:szCs w:val="18"/>
              </w:rPr>
              <w:t>2,8</w:t>
            </w:r>
          </w:p>
        </w:tc>
        <w:tc>
          <w:tcPr>
            <w:tcW w:w="1134" w:type="dxa"/>
            <w:noWrap/>
            <w:vAlign w:val="center"/>
            <w:hideMark/>
          </w:tcPr>
          <w:p w14:paraId="61481713"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693" w:type="dxa"/>
            <w:noWrap/>
            <w:vAlign w:val="center"/>
            <w:hideMark/>
          </w:tcPr>
          <w:p w14:paraId="25AA21D3" w14:textId="77777777" w:rsidR="009C052C" w:rsidRPr="00270D11" w:rsidRDefault="009C052C" w:rsidP="00732404">
            <w:pPr>
              <w:pStyle w:val="a3"/>
              <w:ind w:left="0"/>
              <w:jc w:val="center"/>
              <w:rPr>
                <w:rFonts w:cs="Times New Roman"/>
                <w:sz w:val="18"/>
                <w:szCs w:val="18"/>
              </w:rPr>
            </w:pPr>
            <w:r w:rsidRPr="00270D11">
              <w:rPr>
                <w:sz w:val="18"/>
                <w:szCs w:val="18"/>
              </w:rPr>
              <w:t>44,7</w:t>
            </w:r>
          </w:p>
        </w:tc>
        <w:tc>
          <w:tcPr>
            <w:tcW w:w="1701" w:type="dxa"/>
            <w:noWrap/>
            <w:vAlign w:val="center"/>
            <w:hideMark/>
          </w:tcPr>
          <w:p w14:paraId="0AE0610A" w14:textId="77777777" w:rsidR="009C052C" w:rsidRPr="00270D11" w:rsidRDefault="009C052C" w:rsidP="00732404">
            <w:pPr>
              <w:pStyle w:val="a3"/>
              <w:ind w:left="0"/>
              <w:jc w:val="center"/>
              <w:rPr>
                <w:rFonts w:cs="Times New Roman"/>
                <w:sz w:val="18"/>
                <w:szCs w:val="18"/>
              </w:rPr>
            </w:pPr>
            <w:r w:rsidRPr="00270D11">
              <w:rPr>
                <w:sz w:val="18"/>
                <w:szCs w:val="18"/>
              </w:rPr>
              <w:t>5,3</w:t>
            </w:r>
          </w:p>
        </w:tc>
        <w:tc>
          <w:tcPr>
            <w:tcW w:w="1709" w:type="dxa"/>
            <w:noWrap/>
            <w:vAlign w:val="center"/>
            <w:hideMark/>
          </w:tcPr>
          <w:p w14:paraId="5CF777C0" w14:textId="77777777" w:rsidR="009C052C" w:rsidRPr="00270D11" w:rsidRDefault="009C052C" w:rsidP="00732404">
            <w:pPr>
              <w:pStyle w:val="a3"/>
              <w:ind w:left="0"/>
              <w:jc w:val="center"/>
              <w:rPr>
                <w:rFonts w:cs="Times New Roman"/>
                <w:sz w:val="18"/>
                <w:szCs w:val="18"/>
              </w:rPr>
            </w:pPr>
            <w:r w:rsidRPr="00270D11">
              <w:rPr>
                <w:sz w:val="18"/>
                <w:szCs w:val="18"/>
              </w:rPr>
              <w:t>18,5</w:t>
            </w:r>
          </w:p>
        </w:tc>
        <w:tc>
          <w:tcPr>
            <w:tcW w:w="1276" w:type="dxa"/>
            <w:noWrap/>
            <w:vAlign w:val="center"/>
            <w:hideMark/>
          </w:tcPr>
          <w:p w14:paraId="1CB9E6A8" w14:textId="77777777" w:rsidR="009C052C" w:rsidRPr="00270D11" w:rsidRDefault="009C052C" w:rsidP="00732404">
            <w:pPr>
              <w:pStyle w:val="a3"/>
              <w:ind w:left="0"/>
              <w:jc w:val="center"/>
              <w:rPr>
                <w:rFonts w:cs="Times New Roman"/>
                <w:sz w:val="18"/>
                <w:szCs w:val="18"/>
              </w:rPr>
            </w:pPr>
            <w:r w:rsidRPr="00270D11">
              <w:rPr>
                <w:sz w:val="18"/>
                <w:szCs w:val="18"/>
              </w:rPr>
              <w:t>36,4</w:t>
            </w:r>
          </w:p>
        </w:tc>
      </w:tr>
      <w:tr w:rsidR="00270D11" w:rsidRPr="00270D11" w14:paraId="2D4D412E" w14:textId="77777777" w:rsidTr="00732404">
        <w:trPr>
          <w:trHeight w:val="238"/>
        </w:trPr>
        <w:tc>
          <w:tcPr>
            <w:tcW w:w="2410" w:type="dxa"/>
            <w:noWrap/>
            <w:vAlign w:val="center"/>
            <w:hideMark/>
          </w:tcPr>
          <w:p w14:paraId="7E1440D3" w14:textId="77777777" w:rsidR="009C052C" w:rsidRPr="00270D11" w:rsidRDefault="009C052C" w:rsidP="00732404">
            <w:pPr>
              <w:pStyle w:val="a3"/>
              <w:ind w:left="0"/>
              <w:jc w:val="left"/>
              <w:rPr>
                <w:rFonts w:cs="Times New Roman"/>
                <w:sz w:val="18"/>
                <w:szCs w:val="18"/>
              </w:rPr>
            </w:pPr>
            <w:r w:rsidRPr="00270D11">
              <w:rPr>
                <w:sz w:val="18"/>
                <w:szCs w:val="18"/>
              </w:rPr>
              <w:t>Гондурас</w:t>
            </w:r>
          </w:p>
        </w:tc>
        <w:tc>
          <w:tcPr>
            <w:tcW w:w="1843" w:type="dxa"/>
            <w:noWrap/>
            <w:vAlign w:val="center"/>
            <w:hideMark/>
          </w:tcPr>
          <w:p w14:paraId="6A07E931" w14:textId="77777777" w:rsidR="009C052C" w:rsidRPr="00270D11" w:rsidRDefault="009C052C" w:rsidP="00732404">
            <w:pPr>
              <w:pStyle w:val="a3"/>
              <w:ind w:left="0"/>
              <w:jc w:val="center"/>
              <w:rPr>
                <w:rFonts w:cs="Times New Roman"/>
                <w:sz w:val="18"/>
                <w:szCs w:val="18"/>
              </w:rPr>
            </w:pPr>
            <w:r w:rsidRPr="00270D11">
              <w:rPr>
                <w:sz w:val="18"/>
                <w:szCs w:val="18"/>
              </w:rPr>
              <w:t>5,4</w:t>
            </w:r>
          </w:p>
        </w:tc>
        <w:tc>
          <w:tcPr>
            <w:tcW w:w="1701" w:type="dxa"/>
            <w:noWrap/>
            <w:vAlign w:val="center"/>
            <w:hideMark/>
          </w:tcPr>
          <w:p w14:paraId="4C89F775" w14:textId="77777777" w:rsidR="009C052C" w:rsidRPr="00270D11" w:rsidRDefault="009C052C" w:rsidP="00732404">
            <w:pPr>
              <w:pStyle w:val="a3"/>
              <w:ind w:left="0"/>
              <w:jc w:val="center"/>
              <w:rPr>
                <w:rFonts w:cs="Times New Roman"/>
                <w:sz w:val="18"/>
                <w:szCs w:val="18"/>
              </w:rPr>
            </w:pPr>
            <w:r w:rsidRPr="00270D11">
              <w:rPr>
                <w:sz w:val="18"/>
                <w:szCs w:val="18"/>
              </w:rPr>
              <w:t>5,3</w:t>
            </w:r>
          </w:p>
        </w:tc>
        <w:tc>
          <w:tcPr>
            <w:tcW w:w="1134" w:type="dxa"/>
            <w:noWrap/>
            <w:vAlign w:val="center"/>
            <w:hideMark/>
          </w:tcPr>
          <w:p w14:paraId="63E72A9A" w14:textId="77777777" w:rsidR="009C052C" w:rsidRPr="00270D11" w:rsidRDefault="009C052C" w:rsidP="00732404">
            <w:pPr>
              <w:pStyle w:val="a3"/>
              <w:ind w:left="0"/>
              <w:jc w:val="center"/>
              <w:rPr>
                <w:rFonts w:cs="Times New Roman"/>
                <w:sz w:val="18"/>
                <w:szCs w:val="18"/>
              </w:rPr>
            </w:pPr>
            <w:r w:rsidRPr="00270D11">
              <w:rPr>
                <w:sz w:val="18"/>
                <w:szCs w:val="18"/>
              </w:rPr>
              <w:t>2,6</w:t>
            </w:r>
          </w:p>
        </w:tc>
        <w:tc>
          <w:tcPr>
            <w:tcW w:w="1134" w:type="dxa"/>
            <w:noWrap/>
            <w:vAlign w:val="center"/>
            <w:hideMark/>
          </w:tcPr>
          <w:p w14:paraId="365A53C0" w14:textId="77777777" w:rsidR="009C052C" w:rsidRPr="00270D11" w:rsidRDefault="009C052C" w:rsidP="00732404">
            <w:pPr>
              <w:pStyle w:val="a3"/>
              <w:ind w:left="0"/>
              <w:jc w:val="center"/>
              <w:rPr>
                <w:rFonts w:cs="Times New Roman"/>
                <w:sz w:val="18"/>
                <w:szCs w:val="18"/>
              </w:rPr>
            </w:pPr>
            <w:r w:rsidRPr="00270D11">
              <w:rPr>
                <w:sz w:val="18"/>
                <w:szCs w:val="18"/>
              </w:rPr>
              <w:t>2,7</w:t>
            </w:r>
          </w:p>
        </w:tc>
        <w:tc>
          <w:tcPr>
            <w:tcW w:w="1693" w:type="dxa"/>
            <w:noWrap/>
            <w:vAlign w:val="center"/>
            <w:hideMark/>
          </w:tcPr>
          <w:p w14:paraId="424BC59D" w14:textId="77777777" w:rsidR="009C052C" w:rsidRPr="00270D11" w:rsidRDefault="009C052C" w:rsidP="00732404">
            <w:pPr>
              <w:pStyle w:val="a3"/>
              <w:ind w:left="0"/>
              <w:jc w:val="center"/>
              <w:rPr>
                <w:rFonts w:cs="Times New Roman"/>
                <w:sz w:val="18"/>
                <w:szCs w:val="18"/>
              </w:rPr>
            </w:pPr>
            <w:r w:rsidRPr="00270D11">
              <w:rPr>
                <w:sz w:val="18"/>
                <w:szCs w:val="18"/>
              </w:rPr>
              <w:t>98,4</w:t>
            </w:r>
          </w:p>
        </w:tc>
        <w:tc>
          <w:tcPr>
            <w:tcW w:w="1701" w:type="dxa"/>
            <w:noWrap/>
            <w:vAlign w:val="center"/>
            <w:hideMark/>
          </w:tcPr>
          <w:p w14:paraId="6FE90235" w14:textId="77777777" w:rsidR="009C052C" w:rsidRPr="00270D11" w:rsidRDefault="009C052C" w:rsidP="00732404">
            <w:pPr>
              <w:pStyle w:val="a3"/>
              <w:ind w:left="0"/>
              <w:jc w:val="center"/>
              <w:rPr>
                <w:rFonts w:cs="Times New Roman"/>
                <w:sz w:val="18"/>
                <w:szCs w:val="18"/>
              </w:rPr>
            </w:pPr>
            <w:r w:rsidRPr="00270D11">
              <w:rPr>
                <w:sz w:val="18"/>
                <w:szCs w:val="18"/>
              </w:rPr>
              <w:t>4,5</w:t>
            </w:r>
          </w:p>
        </w:tc>
        <w:tc>
          <w:tcPr>
            <w:tcW w:w="1709" w:type="dxa"/>
            <w:noWrap/>
            <w:vAlign w:val="center"/>
            <w:hideMark/>
          </w:tcPr>
          <w:p w14:paraId="590693DA" w14:textId="77777777" w:rsidR="009C052C" w:rsidRPr="00270D11" w:rsidRDefault="009C052C" w:rsidP="00732404">
            <w:pPr>
              <w:pStyle w:val="a3"/>
              <w:ind w:left="0"/>
              <w:jc w:val="center"/>
              <w:rPr>
                <w:rFonts w:cs="Times New Roman"/>
                <w:sz w:val="18"/>
                <w:szCs w:val="18"/>
              </w:rPr>
            </w:pPr>
            <w:r w:rsidRPr="00270D11">
              <w:rPr>
                <w:sz w:val="18"/>
                <w:szCs w:val="18"/>
              </w:rPr>
              <w:t>15,1</w:t>
            </w:r>
          </w:p>
        </w:tc>
        <w:tc>
          <w:tcPr>
            <w:tcW w:w="1276" w:type="dxa"/>
            <w:noWrap/>
            <w:vAlign w:val="center"/>
            <w:hideMark/>
          </w:tcPr>
          <w:p w14:paraId="6C6301E9" w14:textId="77777777" w:rsidR="009C052C" w:rsidRPr="00270D11" w:rsidRDefault="009C052C" w:rsidP="00732404">
            <w:pPr>
              <w:pStyle w:val="a3"/>
              <w:ind w:left="0"/>
              <w:jc w:val="center"/>
              <w:rPr>
                <w:rFonts w:cs="Times New Roman"/>
                <w:sz w:val="18"/>
                <w:szCs w:val="18"/>
              </w:rPr>
            </w:pPr>
            <w:r w:rsidRPr="00270D11">
              <w:rPr>
                <w:sz w:val="18"/>
                <w:szCs w:val="18"/>
              </w:rPr>
              <w:t>14,8</w:t>
            </w:r>
          </w:p>
        </w:tc>
      </w:tr>
      <w:tr w:rsidR="00270D11" w:rsidRPr="00270D11" w14:paraId="36560545" w14:textId="77777777" w:rsidTr="00732404">
        <w:trPr>
          <w:trHeight w:val="238"/>
        </w:trPr>
        <w:tc>
          <w:tcPr>
            <w:tcW w:w="2410" w:type="dxa"/>
            <w:noWrap/>
            <w:vAlign w:val="center"/>
            <w:hideMark/>
          </w:tcPr>
          <w:p w14:paraId="07CA4D2B" w14:textId="77777777" w:rsidR="009C052C" w:rsidRPr="00270D11" w:rsidRDefault="009C052C" w:rsidP="00732404">
            <w:pPr>
              <w:pStyle w:val="a3"/>
              <w:ind w:left="0"/>
              <w:jc w:val="left"/>
              <w:rPr>
                <w:rFonts w:cs="Times New Roman"/>
                <w:sz w:val="18"/>
                <w:szCs w:val="18"/>
              </w:rPr>
            </w:pPr>
            <w:r w:rsidRPr="00270D11">
              <w:rPr>
                <w:sz w:val="18"/>
                <w:szCs w:val="18"/>
              </w:rPr>
              <w:t>Сальвадор</w:t>
            </w:r>
          </w:p>
        </w:tc>
        <w:tc>
          <w:tcPr>
            <w:tcW w:w="1843" w:type="dxa"/>
            <w:noWrap/>
            <w:vAlign w:val="center"/>
            <w:hideMark/>
          </w:tcPr>
          <w:p w14:paraId="76FF1AB9" w14:textId="77777777" w:rsidR="009C052C" w:rsidRPr="00270D11" w:rsidRDefault="009C052C" w:rsidP="00732404">
            <w:pPr>
              <w:pStyle w:val="a3"/>
              <w:ind w:left="0"/>
              <w:jc w:val="center"/>
              <w:rPr>
                <w:rFonts w:cs="Times New Roman"/>
                <w:sz w:val="18"/>
                <w:szCs w:val="18"/>
              </w:rPr>
            </w:pPr>
            <w:r w:rsidRPr="00270D11">
              <w:rPr>
                <w:sz w:val="18"/>
                <w:szCs w:val="18"/>
              </w:rPr>
              <w:t>8,8</w:t>
            </w:r>
          </w:p>
        </w:tc>
        <w:tc>
          <w:tcPr>
            <w:tcW w:w="1701" w:type="dxa"/>
            <w:noWrap/>
            <w:vAlign w:val="center"/>
            <w:hideMark/>
          </w:tcPr>
          <w:p w14:paraId="33B11C93" w14:textId="77777777" w:rsidR="009C052C" w:rsidRPr="00270D11" w:rsidRDefault="009C052C" w:rsidP="00732404">
            <w:pPr>
              <w:pStyle w:val="a3"/>
              <w:ind w:left="0"/>
              <w:jc w:val="center"/>
              <w:rPr>
                <w:rFonts w:cs="Times New Roman"/>
                <w:sz w:val="18"/>
                <w:szCs w:val="18"/>
              </w:rPr>
            </w:pPr>
            <w:r w:rsidRPr="00270D11">
              <w:rPr>
                <w:sz w:val="18"/>
                <w:szCs w:val="18"/>
              </w:rPr>
              <w:t>5,1</w:t>
            </w:r>
          </w:p>
        </w:tc>
        <w:tc>
          <w:tcPr>
            <w:tcW w:w="1134" w:type="dxa"/>
            <w:noWrap/>
            <w:vAlign w:val="center"/>
            <w:hideMark/>
          </w:tcPr>
          <w:p w14:paraId="2CA20680" w14:textId="77777777" w:rsidR="009C052C" w:rsidRPr="00270D11" w:rsidRDefault="009C052C" w:rsidP="00732404">
            <w:pPr>
              <w:pStyle w:val="a3"/>
              <w:ind w:left="0"/>
              <w:jc w:val="center"/>
              <w:rPr>
                <w:rFonts w:cs="Times New Roman"/>
                <w:sz w:val="18"/>
                <w:szCs w:val="18"/>
              </w:rPr>
            </w:pPr>
            <w:r w:rsidRPr="00270D11">
              <w:rPr>
                <w:sz w:val="18"/>
                <w:szCs w:val="18"/>
              </w:rPr>
              <w:t>2,0</w:t>
            </w:r>
          </w:p>
        </w:tc>
        <w:tc>
          <w:tcPr>
            <w:tcW w:w="1134" w:type="dxa"/>
            <w:noWrap/>
            <w:vAlign w:val="center"/>
            <w:hideMark/>
          </w:tcPr>
          <w:p w14:paraId="5EE020D5" w14:textId="77777777" w:rsidR="009C052C" w:rsidRPr="00270D11" w:rsidRDefault="009C052C" w:rsidP="00732404">
            <w:pPr>
              <w:pStyle w:val="a3"/>
              <w:ind w:left="0"/>
              <w:jc w:val="center"/>
              <w:rPr>
                <w:rFonts w:cs="Times New Roman"/>
                <w:sz w:val="18"/>
                <w:szCs w:val="18"/>
              </w:rPr>
            </w:pPr>
            <w:r w:rsidRPr="00270D11">
              <w:rPr>
                <w:sz w:val="18"/>
                <w:szCs w:val="18"/>
              </w:rPr>
              <w:t>3,1</w:t>
            </w:r>
          </w:p>
        </w:tc>
        <w:tc>
          <w:tcPr>
            <w:tcW w:w="1693" w:type="dxa"/>
            <w:noWrap/>
            <w:vAlign w:val="center"/>
            <w:hideMark/>
          </w:tcPr>
          <w:p w14:paraId="57587E65" w14:textId="77777777" w:rsidR="009C052C" w:rsidRPr="00270D11" w:rsidRDefault="009C052C" w:rsidP="00732404">
            <w:pPr>
              <w:pStyle w:val="a3"/>
              <w:ind w:left="0"/>
              <w:jc w:val="center"/>
              <w:rPr>
                <w:rFonts w:cs="Times New Roman"/>
                <w:sz w:val="18"/>
                <w:szCs w:val="18"/>
              </w:rPr>
            </w:pPr>
            <w:r w:rsidRPr="00270D11">
              <w:rPr>
                <w:sz w:val="18"/>
                <w:szCs w:val="18"/>
              </w:rPr>
              <w:t>57,7</w:t>
            </w:r>
          </w:p>
        </w:tc>
        <w:tc>
          <w:tcPr>
            <w:tcW w:w="1701" w:type="dxa"/>
            <w:noWrap/>
            <w:vAlign w:val="center"/>
            <w:hideMark/>
          </w:tcPr>
          <w:p w14:paraId="78F5BB8F" w14:textId="77777777" w:rsidR="009C052C" w:rsidRPr="00270D11" w:rsidRDefault="009C052C" w:rsidP="00732404">
            <w:pPr>
              <w:pStyle w:val="a3"/>
              <w:ind w:left="0"/>
              <w:jc w:val="center"/>
              <w:rPr>
                <w:rFonts w:cs="Times New Roman"/>
                <w:sz w:val="18"/>
                <w:szCs w:val="18"/>
              </w:rPr>
            </w:pPr>
            <w:r w:rsidRPr="00270D11">
              <w:rPr>
                <w:sz w:val="18"/>
                <w:szCs w:val="18"/>
              </w:rPr>
              <w:t>4,2</w:t>
            </w:r>
          </w:p>
        </w:tc>
        <w:tc>
          <w:tcPr>
            <w:tcW w:w="1709" w:type="dxa"/>
            <w:noWrap/>
            <w:vAlign w:val="center"/>
            <w:hideMark/>
          </w:tcPr>
          <w:p w14:paraId="0629591C" w14:textId="77777777" w:rsidR="009C052C" w:rsidRPr="00270D11" w:rsidRDefault="009C052C" w:rsidP="00732404">
            <w:pPr>
              <w:pStyle w:val="a3"/>
              <w:ind w:left="0"/>
              <w:jc w:val="center"/>
              <w:rPr>
                <w:rFonts w:cs="Times New Roman"/>
                <w:sz w:val="18"/>
                <w:szCs w:val="18"/>
              </w:rPr>
            </w:pPr>
            <w:r w:rsidRPr="00270D11">
              <w:rPr>
                <w:sz w:val="18"/>
                <w:szCs w:val="18"/>
              </w:rPr>
              <w:t>17,6</w:t>
            </w:r>
          </w:p>
        </w:tc>
        <w:tc>
          <w:tcPr>
            <w:tcW w:w="1276" w:type="dxa"/>
            <w:noWrap/>
            <w:vAlign w:val="center"/>
            <w:hideMark/>
          </w:tcPr>
          <w:p w14:paraId="7B4C39E5" w14:textId="77777777" w:rsidR="009C052C" w:rsidRPr="00270D11" w:rsidRDefault="009C052C" w:rsidP="00732404">
            <w:pPr>
              <w:pStyle w:val="a3"/>
              <w:ind w:left="0"/>
              <w:jc w:val="center"/>
              <w:rPr>
                <w:rFonts w:cs="Times New Roman"/>
                <w:sz w:val="18"/>
                <w:szCs w:val="18"/>
              </w:rPr>
            </w:pPr>
            <w:r w:rsidRPr="00270D11">
              <w:rPr>
                <w:sz w:val="18"/>
                <w:szCs w:val="18"/>
              </w:rPr>
              <w:t>30,3</w:t>
            </w:r>
          </w:p>
        </w:tc>
      </w:tr>
      <w:tr w:rsidR="00270D11" w:rsidRPr="00270D11" w14:paraId="6F39FC0F" w14:textId="77777777" w:rsidTr="00732404">
        <w:trPr>
          <w:trHeight w:val="238"/>
        </w:trPr>
        <w:tc>
          <w:tcPr>
            <w:tcW w:w="2410" w:type="dxa"/>
            <w:noWrap/>
            <w:vAlign w:val="center"/>
            <w:hideMark/>
          </w:tcPr>
          <w:p w14:paraId="1D15044E" w14:textId="77777777" w:rsidR="009C052C" w:rsidRPr="00270D11" w:rsidRDefault="009C052C" w:rsidP="00732404">
            <w:pPr>
              <w:pStyle w:val="a3"/>
              <w:ind w:left="0"/>
              <w:jc w:val="left"/>
              <w:rPr>
                <w:rFonts w:cs="Times New Roman"/>
                <w:sz w:val="18"/>
                <w:szCs w:val="18"/>
              </w:rPr>
            </w:pPr>
            <w:r w:rsidRPr="00270D11">
              <w:rPr>
                <w:sz w:val="18"/>
                <w:szCs w:val="18"/>
              </w:rPr>
              <w:t>Боливия</w:t>
            </w:r>
          </w:p>
        </w:tc>
        <w:tc>
          <w:tcPr>
            <w:tcW w:w="1843" w:type="dxa"/>
            <w:noWrap/>
            <w:vAlign w:val="center"/>
            <w:hideMark/>
          </w:tcPr>
          <w:p w14:paraId="4A52EED0" w14:textId="77777777" w:rsidR="009C052C" w:rsidRPr="00270D11" w:rsidRDefault="009C052C" w:rsidP="00732404">
            <w:pPr>
              <w:pStyle w:val="a3"/>
              <w:ind w:left="0"/>
              <w:jc w:val="center"/>
              <w:rPr>
                <w:rFonts w:cs="Times New Roman"/>
                <w:sz w:val="18"/>
                <w:szCs w:val="18"/>
              </w:rPr>
            </w:pPr>
            <w:r w:rsidRPr="00270D11">
              <w:rPr>
                <w:sz w:val="18"/>
                <w:szCs w:val="18"/>
              </w:rPr>
              <w:t>6,6</w:t>
            </w:r>
          </w:p>
        </w:tc>
        <w:tc>
          <w:tcPr>
            <w:tcW w:w="1701" w:type="dxa"/>
            <w:noWrap/>
            <w:vAlign w:val="center"/>
            <w:hideMark/>
          </w:tcPr>
          <w:p w14:paraId="6AA09087" w14:textId="77777777" w:rsidR="009C052C" w:rsidRPr="00270D11" w:rsidRDefault="009C052C" w:rsidP="00732404">
            <w:pPr>
              <w:pStyle w:val="a3"/>
              <w:ind w:left="0"/>
              <w:jc w:val="center"/>
              <w:rPr>
                <w:rFonts w:cs="Times New Roman"/>
                <w:sz w:val="18"/>
                <w:szCs w:val="18"/>
              </w:rPr>
            </w:pPr>
            <w:r w:rsidRPr="00270D11">
              <w:rPr>
                <w:sz w:val="18"/>
                <w:szCs w:val="18"/>
              </w:rPr>
              <w:t>3,1</w:t>
            </w:r>
          </w:p>
        </w:tc>
        <w:tc>
          <w:tcPr>
            <w:tcW w:w="1134" w:type="dxa"/>
            <w:noWrap/>
            <w:vAlign w:val="center"/>
            <w:hideMark/>
          </w:tcPr>
          <w:p w14:paraId="2CD58B9F"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134" w:type="dxa"/>
            <w:noWrap/>
            <w:vAlign w:val="center"/>
            <w:hideMark/>
          </w:tcPr>
          <w:p w14:paraId="175A20EA" w14:textId="77777777" w:rsidR="009C052C" w:rsidRPr="00270D11" w:rsidRDefault="009C052C" w:rsidP="00732404">
            <w:pPr>
              <w:pStyle w:val="a3"/>
              <w:ind w:left="0"/>
              <w:jc w:val="center"/>
              <w:rPr>
                <w:rFonts w:cs="Times New Roman"/>
                <w:sz w:val="18"/>
                <w:szCs w:val="18"/>
              </w:rPr>
            </w:pPr>
            <w:r w:rsidRPr="00270D11">
              <w:rPr>
                <w:sz w:val="18"/>
                <w:szCs w:val="18"/>
              </w:rPr>
              <w:t>2,0</w:t>
            </w:r>
          </w:p>
        </w:tc>
        <w:tc>
          <w:tcPr>
            <w:tcW w:w="1693" w:type="dxa"/>
            <w:noWrap/>
            <w:vAlign w:val="center"/>
            <w:hideMark/>
          </w:tcPr>
          <w:p w14:paraId="77AD75CA" w14:textId="77777777" w:rsidR="009C052C" w:rsidRPr="00270D11" w:rsidRDefault="009C052C" w:rsidP="00732404">
            <w:pPr>
              <w:pStyle w:val="a3"/>
              <w:ind w:left="0"/>
              <w:jc w:val="center"/>
              <w:rPr>
                <w:rFonts w:cs="Times New Roman"/>
                <w:sz w:val="18"/>
                <w:szCs w:val="18"/>
              </w:rPr>
            </w:pPr>
            <w:r w:rsidRPr="00270D11">
              <w:rPr>
                <w:sz w:val="18"/>
                <w:szCs w:val="18"/>
              </w:rPr>
              <w:t>46,8</w:t>
            </w:r>
          </w:p>
        </w:tc>
        <w:tc>
          <w:tcPr>
            <w:tcW w:w="1701" w:type="dxa"/>
            <w:noWrap/>
            <w:vAlign w:val="center"/>
            <w:hideMark/>
          </w:tcPr>
          <w:p w14:paraId="548CBCD8" w14:textId="77777777" w:rsidR="009C052C" w:rsidRPr="00270D11" w:rsidRDefault="009C052C" w:rsidP="00732404">
            <w:pPr>
              <w:pStyle w:val="a3"/>
              <w:ind w:left="0"/>
              <w:jc w:val="center"/>
              <w:rPr>
                <w:rFonts w:cs="Times New Roman"/>
                <w:sz w:val="18"/>
                <w:szCs w:val="18"/>
              </w:rPr>
            </w:pPr>
            <w:r w:rsidRPr="00270D11">
              <w:rPr>
                <w:sz w:val="18"/>
                <w:szCs w:val="18"/>
              </w:rPr>
              <w:t>2,6</w:t>
            </w:r>
          </w:p>
        </w:tc>
        <w:tc>
          <w:tcPr>
            <w:tcW w:w="1709" w:type="dxa"/>
            <w:noWrap/>
            <w:vAlign w:val="center"/>
            <w:hideMark/>
          </w:tcPr>
          <w:p w14:paraId="36358B0D" w14:textId="77777777" w:rsidR="009C052C" w:rsidRPr="00270D11" w:rsidRDefault="009C052C" w:rsidP="00732404">
            <w:pPr>
              <w:pStyle w:val="a3"/>
              <w:ind w:left="0"/>
              <w:jc w:val="center"/>
              <w:rPr>
                <w:rFonts w:cs="Times New Roman"/>
                <w:sz w:val="18"/>
                <w:szCs w:val="18"/>
              </w:rPr>
            </w:pPr>
            <w:r w:rsidRPr="00270D11">
              <w:rPr>
                <w:sz w:val="18"/>
                <w:szCs w:val="18"/>
              </w:rPr>
              <w:t>16,1</w:t>
            </w:r>
          </w:p>
        </w:tc>
        <w:tc>
          <w:tcPr>
            <w:tcW w:w="1276" w:type="dxa"/>
            <w:noWrap/>
            <w:vAlign w:val="center"/>
            <w:hideMark/>
          </w:tcPr>
          <w:p w14:paraId="3F2450BB" w14:textId="77777777" w:rsidR="009C052C" w:rsidRPr="00270D11" w:rsidRDefault="009C052C" w:rsidP="00732404">
            <w:pPr>
              <w:pStyle w:val="a3"/>
              <w:ind w:left="0"/>
              <w:jc w:val="center"/>
              <w:rPr>
                <w:rFonts w:cs="Times New Roman"/>
                <w:sz w:val="18"/>
                <w:szCs w:val="18"/>
              </w:rPr>
            </w:pPr>
            <w:r w:rsidRPr="00270D11">
              <w:rPr>
                <w:sz w:val="18"/>
                <w:szCs w:val="18"/>
              </w:rPr>
              <w:t>57,7</w:t>
            </w:r>
          </w:p>
        </w:tc>
      </w:tr>
      <w:tr w:rsidR="00270D11" w:rsidRPr="00270D11" w14:paraId="2F2E65A7" w14:textId="77777777" w:rsidTr="00732404">
        <w:trPr>
          <w:trHeight w:val="238"/>
        </w:trPr>
        <w:tc>
          <w:tcPr>
            <w:tcW w:w="2410" w:type="dxa"/>
            <w:noWrap/>
            <w:vAlign w:val="center"/>
          </w:tcPr>
          <w:p w14:paraId="1E87BB65" w14:textId="77777777" w:rsidR="009C052C" w:rsidRPr="00270D11" w:rsidRDefault="009C052C" w:rsidP="00732404">
            <w:pPr>
              <w:pStyle w:val="a3"/>
              <w:ind w:left="0"/>
              <w:jc w:val="left"/>
              <w:rPr>
                <w:sz w:val="18"/>
                <w:szCs w:val="18"/>
              </w:rPr>
            </w:pPr>
            <w:r w:rsidRPr="00270D11">
              <w:rPr>
                <w:sz w:val="18"/>
                <w:szCs w:val="18"/>
              </w:rPr>
              <w:t>Никарагуа</w:t>
            </w:r>
          </w:p>
        </w:tc>
        <w:tc>
          <w:tcPr>
            <w:tcW w:w="1843" w:type="dxa"/>
            <w:noWrap/>
            <w:vAlign w:val="center"/>
          </w:tcPr>
          <w:p w14:paraId="582CD38D" w14:textId="77777777" w:rsidR="009C052C" w:rsidRPr="00270D11" w:rsidRDefault="009C052C" w:rsidP="00732404">
            <w:pPr>
              <w:pStyle w:val="a3"/>
              <w:ind w:left="0"/>
              <w:jc w:val="center"/>
              <w:rPr>
                <w:sz w:val="18"/>
                <w:szCs w:val="18"/>
              </w:rPr>
            </w:pPr>
            <w:r w:rsidRPr="00270D11">
              <w:rPr>
                <w:sz w:val="18"/>
                <w:szCs w:val="18"/>
              </w:rPr>
              <w:t>4,1</w:t>
            </w:r>
          </w:p>
        </w:tc>
        <w:tc>
          <w:tcPr>
            <w:tcW w:w="1701" w:type="dxa"/>
            <w:noWrap/>
            <w:vAlign w:val="center"/>
          </w:tcPr>
          <w:p w14:paraId="4ABCBB76" w14:textId="77777777" w:rsidR="009C052C" w:rsidRPr="00270D11" w:rsidRDefault="009C052C" w:rsidP="00732404">
            <w:pPr>
              <w:pStyle w:val="a3"/>
              <w:ind w:left="0"/>
              <w:jc w:val="center"/>
              <w:rPr>
                <w:sz w:val="18"/>
                <w:szCs w:val="18"/>
              </w:rPr>
            </w:pPr>
            <w:r w:rsidRPr="00270D11">
              <w:rPr>
                <w:sz w:val="18"/>
                <w:szCs w:val="18"/>
              </w:rPr>
              <w:t>1,8</w:t>
            </w:r>
          </w:p>
        </w:tc>
        <w:tc>
          <w:tcPr>
            <w:tcW w:w="1134" w:type="dxa"/>
            <w:noWrap/>
            <w:vAlign w:val="center"/>
          </w:tcPr>
          <w:p w14:paraId="457085A5" w14:textId="77777777" w:rsidR="009C052C" w:rsidRPr="00270D11" w:rsidRDefault="009C052C" w:rsidP="00732404">
            <w:pPr>
              <w:pStyle w:val="a3"/>
              <w:ind w:left="0"/>
              <w:jc w:val="center"/>
              <w:rPr>
                <w:sz w:val="18"/>
                <w:szCs w:val="18"/>
              </w:rPr>
            </w:pPr>
            <w:r w:rsidRPr="00270D11">
              <w:rPr>
                <w:sz w:val="18"/>
                <w:szCs w:val="18"/>
              </w:rPr>
              <w:t>0,6</w:t>
            </w:r>
          </w:p>
        </w:tc>
        <w:tc>
          <w:tcPr>
            <w:tcW w:w="1134" w:type="dxa"/>
            <w:noWrap/>
            <w:vAlign w:val="center"/>
          </w:tcPr>
          <w:p w14:paraId="08C3D460" w14:textId="77777777" w:rsidR="009C052C" w:rsidRPr="00270D11" w:rsidRDefault="009C052C" w:rsidP="00732404">
            <w:pPr>
              <w:pStyle w:val="a3"/>
              <w:ind w:left="0"/>
              <w:jc w:val="center"/>
              <w:rPr>
                <w:sz w:val="18"/>
                <w:szCs w:val="18"/>
              </w:rPr>
            </w:pPr>
            <w:r w:rsidRPr="00270D11">
              <w:rPr>
                <w:sz w:val="18"/>
                <w:szCs w:val="18"/>
              </w:rPr>
              <w:t>1,2</w:t>
            </w:r>
          </w:p>
        </w:tc>
        <w:tc>
          <w:tcPr>
            <w:tcW w:w="1693" w:type="dxa"/>
            <w:noWrap/>
            <w:vAlign w:val="center"/>
          </w:tcPr>
          <w:p w14:paraId="5BB71AA6" w14:textId="77777777" w:rsidR="009C052C" w:rsidRPr="00270D11" w:rsidRDefault="009C052C" w:rsidP="00732404">
            <w:pPr>
              <w:pStyle w:val="a3"/>
              <w:ind w:left="0"/>
              <w:jc w:val="center"/>
              <w:rPr>
                <w:sz w:val="18"/>
                <w:szCs w:val="18"/>
              </w:rPr>
            </w:pPr>
            <w:r w:rsidRPr="00270D11">
              <w:rPr>
                <w:sz w:val="18"/>
                <w:szCs w:val="18"/>
              </w:rPr>
              <w:t>44,0</w:t>
            </w:r>
          </w:p>
        </w:tc>
        <w:tc>
          <w:tcPr>
            <w:tcW w:w="1701" w:type="dxa"/>
            <w:noWrap/>
            <w:vAlign w:val="center"/>
          </w:tcPr>
          <w:p w14:paraId="1A863FDA" w14:textId="77777777" w:rsidR="009C052C" w:rsidRPr="00270D11" w:rsidRDefault="009C052C" w:rsidP="00732404">
            <w:pPr>
              <w:pStyle w:val="a3"/>
              <w:ind w:left="0"/>
              <w:jc w:val="center"/>
              <w:rPr>
                <w:sz w:val="18"/>
                <w:szCs w:val="18"/>
              </w:rPr>
            </w:pPr>
            <w:r w:rsidRPr="00270D11">
              <w:rPr>
                <w:sz w:val="18"/>
                <w:szCs w:val="18"/>
              </w:rPr>
              <w:t>1,4</w:t>
            </w:r>
          </w:p>
        </w:tc>
        <w:tc>
          <w:tcPr>
            <w:tcW w:w="1709" w:type="dxa"/>
            <w:noWrap/>
            <w:vAlign w:val="center"/>
          </w:tcPr>
          <w:p w14:paraId="2B4C571A" w14:textId="77777777" w:rsidR="009C052C" w:rsidRPr="00270D11" w:rsidRDefault="009C052C" w:rsidP="00732404">
            <w:pPr>
              <w:pStyle w:val="a3"/>
              <w:ind w:left="0"/>
              <w:jc w:val="center"/>
              <w:rPr>
                <w:sz w:val="18"/>
                <w:szCs w:val="18"/>
              </w:rPr>
            </w:pPr>
            <w:r w:rsidRPr="00270D11">
              <w:rPr>
                <w:sz w:val="18"/>
                <w:szCs w:val="18"/>
              </w:rPr>
              <w:t>21,0</w:t>
            </w:r>
          </w:p>
        </w:tc>
        <w:tc>
          <w:tcPr>
            <w:tcW w:w="1276" w:type="dxa"/>
            <w:noWrap/>
            <w:vAlign w:val="center"/>
          </w:tcPr>
          <w:p w14:paraId="2AB6502C" w14:textId="77777777" w:rsidR="009C052C" w:rsidRPr="00270D11" w:rsidRDefault="009C052C" w:rsidP="00732404">
            <w:pPr>
              <w:pStyle w:val="a3"/>
              <w:ind w:left="0"/>
              <w:jc w:val="center"/>
              <w:rPr>
                <w:sz w:val="18"/>
                <w:szCs w:val="18"/>
              </w:rPr>
            </w:pPr>
            <w:r w:rsidRPr="00270D11">
              <w:rPr>
                <w:sz w:val="18"/>
                <w:szCs w:val="18"/>
              </w:rPr>
              <w:t>35,1</w:t>
            </w:r>
          </w:p>
        </w:tc>
      </w:tr>
      <w:tr w:rsidR="00270D11" w:rsidRPr="00270D11" w14:paraId="32CF1912" w14:textId="77777777" w:rsidTr="00732404">
        <w:trPr>
          <w:trHeight w:val="238"/>
        </w:trPr>
        <w:tc>
          <w:tcPr>
            <w:tcW w:w="2410" w:type="dxa"/>
            <w:noWrap/>
            <w:vAlign w:val="center"/>
          </w:tcPr>
          <w:p w14:paraId="21FE7DF4" w14:textId="77777777" w:rsidR="009C052C" w:rsidRPr="00270D11" w:rsidRDefault="009C052C" w:rsidP="00732404">
            <w:pPr>
              <w:pStyle w:val="a3"/>
              <w:ind w:left="0"/>
              <w:jc w:val="left"/>
              <w:rPr>
                <w:sz w:val="18"/>
                <w:szCs w:val="18"/>
              </w:rPr>
            </w:pPr>
            <w:r w:rsidRPr="00270D11">
              <w:rPr>
                <w:sz w:val="18"/>
                <w:szCs w:val="18"/>
              </w:rPr>
              <w:t>Гайана</w:t>
            </w:r>
          </w:p>
        </w:tc>
        <w:tc>
          <w:tcPr>
            <w:tcW w:w="1843" w:type="dxa"/>
            <w:noWrap/>
            <w:vAlign w:val="center"/>
          </w:tcPr>
          <w:p w14:paraId="3B32BBA7" w14:textId="77777777" w:rsidR="009C052C" w:rsidRPr="00270D11" w:rsidRDefault="009C052C" w:rsidP="00732404">
            <w:pPr>
              <w:pStyle w:val="a3"/>
              <w:ind w:left="0"/>
              <w:jc w:val="center"/>
              <w:rPr>
                <w:sz w:val="18"/>
                <w:szCs w:val="18"/>
              </w:rPr>
            </w:pPr>
            <w:r w:rsidRPr="00270D11">
              <w:rPr>
                <w:sz w:val="18"/>
                <w:szCs w:val="18"/>
              </w:rPr>
              <w:t>0,6</w:t>
            </w:r>
          </w:p>
        </w:tc>
        <w:tc>
          <w:tcPr>
            <w:tcW w:w="1701" w:type="dxa"/>
            <w:noWrap/>
            <w:vAlign w:val="center"/>
          </w:tcPr>
          <w:p w14:paraId="2455D07C" w14:textId="77777777" w:rsidR="009C052C" w:rsidRPr="00270D11" w:rsidRDefault="009C052C" w:rsidP="00732404">
            <w:pPr>
              <w:pStyle w:val="a3"/>
              <w:ind w:left="0"/>
              <w:jc w:val="center"/>
              <w:rPr>
                <w:sz w:val="18"/>
                <w:szCs w:val="18"/>
              </w:rPr>
            </w:pPr>
            <w:r w:rsidRPr="00270D11">
              <w:rPr>
                <w:sz w:val="18"/>
                <w:szCs w:val="18"/>
              </w:rPr>
              <w:t>1,3</w:t>
            </w:r>
          </w:p>
        </w:tc>
        <w:tc>
          <w:tcPr>
            <w:tcW w:w="1134" w:type="dxa"/>
            <w:noWrap/>
            <w:vAlign w:val="center"/>
          </w:tcPr>
          <w:p w14:paraId="0B2BDE39" w14:textId="77777777" w:rsidR="009C052C" w:rsidRPr="00270D11" w:rsidRDefault="009C052C" w:rsidP="00732404">
            <w:pPr>
              <w:pStyle w:val="a3"/>
              <w:ind w:left="0"/>
              <w:jc w:val="center"/>
              <w:rPr>
                <w:sz w:val="18"/>
                <w:szCs w:val="18"/>
              </w:rPr>
            </w:pPr>
            <w:r w:rsidRPr="00270D11">
              <w:rPr>
                <w:sz w:val="18"/>
                <w:szCs w:val="18"/>
              </w:rPr>
              <w:t>0,6</w:t>
            </w:r>
          </w:p>
        </w:tc>
        <w:tc>
          <w:tcPr>
            <w:tcW w:w="1134" w:type="dxa"/>
            <w:noWrap/>
            <w:vAlign w:val="center"/>
          </w:tcPr>
          <w:p w14:paraId="2CF8D486" w14:textId="77777777" w:rsidR="009C052C" w:rsidRPr="00270D11" w:rsidRDefault="009C052C" w:rsidP="00732404">
            <w:pPr>
              <w:pStyle w:val="a3"/>
              <w:ind w:left="0"/>
              <w:jc w:val="center"/>
              <w:rPr>
                <w:sz w:val="18"/>
                <w:szCs w:val="18"/>
              </w:rPr>
            </w:pPr>
            <w:r w:rsidRPr="00270D11">
              <w:rPr>
                <w:sz w:val="18"/>
                <w:szCs w:val="18"/>
              </w:rPr>
              <w:t>0,7</w:t>
            </w:r>
          </w:p>
        </w:tc>
        <w:tc>
          <w:tcPr>
            <w:tcW w:w="1693" w:type="dxa"/>
            <w:noWrap/>
            <w:vAlign w:val="center"/>
          </w:tcPr>
          <w:p w14:paraId="60FDEBC6" w14:textId="77777777" w:rsidR="009C052C" w:rsidRPr="00270D11" w:rsidRDefault="009C052C" w:rsidP="00732404">
            <w:pPr>
              <w:pStyle w:val="a3"/>
              <w:ind w:left="0"/>
              <w:jc w:val="center"/>
              <w:rPr>
                <w:sz w:val="18"/>
                <w:szCs w:val="18"/>
              </w:rPr>
            </w:pPr>
            <w:r w:rsidRPr="00270D11">
              <w:rPr>
                <w:sz w:val="18"/>
                <w:szCs w:val="18"/>
              </w:rPr>
              <w:t>213,3</w:t>
            </w:r>
          </w:p>
        </w:tc>
        <w:tc>
          <w:tcPr>
            <w:tcW w:w="1701" w:type="dxa"/>
            <w:noWrap/>
            <w:vAlign w:val="center"/>
          </w:tcPr>
          <w:p w14:paraId="084AF5A2" w14:textId="77777777" w:rsidR="009C052C" w:rsidRPr="00270D11" w:rsidRDefault="009C052C" w:rsidP="00732404">
            <w:pPr>
              <w:pStyle w:val="a3"/>
              <w:ind w:left="0"/>
              <w:jc w:val="center"/>
              <w:rPr>
                <w:sz w:val="18"/>
                <w:szCs w:val="18"/>
              </w:rPr>
            </w:pPr>
            <w:r w:rsidRPr="00270D11">
              <w:rPr>
                <w:sz w:val="18"/>
                <w:szCs w:val="18"/>
              </w:rPr>
              <w:t>1,0</w:t>
            </w:r>
          </w:p>
        </w:tc>
        <w:tc>
          <w:tcPr>
            <w:tcW w:w="1709" w:type="dxa"/>
            <w:noWrap/>
            <w:vAlign w:val="center"/>
          </w:tcPr>
          <w:p w14:paraId="3EBDEE24" w14:textId="77777777" w:rsidR="009C052C" w:rsidRPr="00270D11" w:rsidRDefault="009C052C" w:rsidP="00732404">
            <w:pPr>
              <w:pStyle w:val="a3"/>
              <w:ind w:left="0"/>
              <w:jc w:val="center"/>
              <w:rPr>
                <w:sz w:val="18"/>
                <w:szCs w:val="18"/>
              </w:rPr>
            </w:pPr>
            <w:r w:rsidRPr="00270D11">
              <w:rPr>
                <w:sz w:val="18"/>
                <w:szCs w:val="18"/>
              </w:rPr>
              <w:t>25,9</w:t>
            </w:r>
          </w:p>
        </w:tc>
        <w:tc>
          <w:tcPr>
            <w:tcW w:w="1276" w:type="dxa"/>
            <w:noWrap/>
            <w:vAlign w:val="center"/>
          </w:tcPr>
          <w:p w14:paraId="1765ADF4" w14:textId="77777777" w:rsidR="009C052C" w:rsidRPr="00270D11" w:rsidRDefault="009C052C" w:rsidP="00732404">
            <w:pPr>
              <w:pStyle w:val="a3"/>
              <w:ind w:left="0"/>
              <w:jc w:val="center"/>
              <w:rPr>
                <w:sz w:val="18"/>
                <w:szCs w:val="18"/>
              </w:rPr>
            </w:pPr>
            <w:r w:rsidRPr="00270D11">
              <w:rPr>
                <w:sz w:val="18"/>
                <w:szCs w:val="18"/>
              </w:rPr>
              <w:t>12,8</w:t>
            </w:r>
          </w:p>
        </w:tc>
      </w:tr>
      <w:tr w:rsidR="00270D11" w:rsidRPr="00270D11" w14:paraId="1FC4A377" w14:textId="77777777" w:rsidTr="00732404">
        <w:trPr>
          <w:trHeight w:val="238"/>
        </w:trPr>
        <w:tc>
          <w:tcPr>
            <w:tcW w:w="2410" w:type="dxa"/>
            <w:noWrap/>
            <w:vAlign w:val="center"/>
            <w:hideMark/>
          </w:tcPr>
          <w:p w14:paraId="4E01A08E" w14:textId="77777777" w:rsidR="009C052C" w:rsidRPr="00270D11" w:rsidRDefault="009C052C" w:rsidP="00732404">
            <w:pPr>
              <w:pStyle w:val="a3"/>
              <w:ind w:left="0"/>
              <w:jc w:val="left"/>
              <w:rPr>
                <w:rFonts w:cs="Times New Roman"/>
                <w:sz w:val="18"/>
                <w:szCs w:val="18"/>
              </w:rPr>
            </w:pPr>
            <w:r w:rsidRPr="00270D11">
              <w:rPr>
                <w:sz w:val="18"/>
                <w:szCs w:val="18"/>
              </w:rPr>
              <w:t>Суринам</w:t>
            </w:r>
          </w:p>
        </w:tc>
        <w:tc>
          <w:tcPr>
            <w:tcW w:w="1843" w:type="dxa"/>
            <w:noWrap/>
            <w:vAlign w:val="center"/>
            <w:hideMark/>
          </w:tcPr>
          <w:p w14:paraId="2F793956"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701" w:type="dxa"/>
            <w:noWrap/>
            <w:vAlign w:val="center"/>
            <w:hideMark/>
          </w:tcPr>
          <w:p w14:paraId="5899523C"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134" w:type="dxa"/>
            <w:noWrap/>
            <w:vAlign w:val="center"/>
            <w:hideMark/>
          </w:tcPr>
          <w:p w14:paraId="0CF4B845"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134" w:type="dxa"/>
            <w:noWrap/>
            <w:vAlign w:val="center"/>
            <w:hideMark/>
          </w:tcPr>
          <w:p w14:paraId="234DD4D5"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693" w:type="dxa"/>
            <w:noWrap/>
            <w:vAlign w:val="center"/>
            <w:hideMark/>
          </w:tcPr>
          <w:p w14:paraId="7BEAB7D5" w14:textId="77777777" w:rsidR="009C052C" w:rsidRPr="00270D11" w:rsidRDefault="009C052C" w:rsidP="00732404">
            <w:pPr>
              <w:pStyle w:val="a3"/>
              <w:ind w:left="0"/>
              <w:jc w:val="center"/>
              <w:rPr>
                <w:rFonts w:cs="Times New Roman"/>
                <w:sz w:val="18"/>
                <w:szCs w:val="18"/>
              </w:rPr>
            </w:pPr>
            <w:r w:rsidRPr="00270D11">
              <w:rPr>
                <w:sz w:val="18"/>
                <w:szCs w:val="18"/>
              </w:rPr>
              <w:t>175,4</w:t>
            </w:r>
          </w:p>
        </w:tc>
        <w:tc>
          <w:tcPr>
            <w:tcW w:w="1701" w:type="dxa"/>
            <w:noWrap/>
            <w:vAlign w:val="center"/>
            <w:hideMark/>
          </w:tcPr>
          <w:p w14:paraId="769B5904"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709" w:type="dxa"/>
            <w:noWrap/>
            <w:vAlign w:val="center"/>
            <w:hideMark/>
          </w:tcPr>
          <w:p w14:paraId="40B2EB5C" w14:textId="77777777" w:rsidR="009C052C" w:rsidRPr="00270D11" w:rsidRDefault="009C052C" w:rsidP="00732404">
            <w:pPr>
              <w:pStyle w:val="a3"/>
              <w:ind w:left="0"/>
              <w:jc w:val="center"/>
              <w:rPr>
                <w:rFonts w:cs="Times New Roman"/>
                <w:sz w:val="18"/>
                <w:szCs w:val="18"/>
              </w:rPr>
            </w:pPr>
            <w:r w:rsidRPr="00270D11">
              <w:rPr>
                <w:sz w:val="18"/>
                <w:szCs w:val="18"/>
              </w:rPr>
              <w:t>10,4</w:t>
            </w:r>
          </w:p>
        </w:tc>
        <w:tc>
          <w:tcPr>
            <w:tcW w:w="1276" w:type="dxa"/>
            <w:noWrap/>
            <w:vAlign w:val="center"/>
            <w:hideMark/>
          </w:tcPr>
          <w:p w14:paraId="2AFBFA78" w14:textId="77777777" w:rsidR="009C052C" w:rsidRPr="00270D11" w:rsidRDefault="009C052C" w:rsidP="00732404">
            <w:pPr>
              <w:pStyle w:val="a3"/>
              <w:ind w:left="0"/>
              <w:jc w:val="center"/>
              <w:rPr>
                <w:rFonts w:cs="Times New Roman"/>
                <w:sz w:val="18"/>
                <w:szCs w:val="18"/>
              </w:rPr>
            </w:pPr>
            <w:r w:rsidRPr="00270D11">
              <w:rPr>
                <w:sz w:val="18"/>
                <w:szCs w:val="18"/>
              </w:rPr>
              <w:t>38,8</w:t>
            </w:r>
          </w:p>
        </w:tc>
      </w:tr>
      <w:tr w:rsidR="00270D11" w:rsidRPr="00270D11" w14:paraId="3480E71D" w14:textId="77777777" w:rsidTr="00732404">
        <w:trPr>
          <w:trHeight w:val="238"/>
        </w:trPr>
        <w:tc>
          <w:tcPr>
            <w:tcW w:w="2410" w:type="dxa"/>
            <w:noWrap/>
            <w:vAlign w:val="center"/>
          </w:tcPr>
          <w:p w14:paraId="55BFC5D9" w14:textId="77777777" w:rsidR="009C052C" w:rsidRPr="00270D11" w:rsidRDefault="009C052C" w:rsidP="00732404">
            <w:pPr>
              <w:pStyle w:val="a3"/>
              <w:ind w:left="0"/>
              <w:jc w:val="left"/>
              <w:rPr>
                <w:sz w:val="18"/>
                <w:szCs w:val="18"/>
              </w:rPr>
            </w:pPr>
            <w:r w:rsidRPr="00270D11">
              <w:rPr>
                <w:sz w:val="18"/>
                <w:szCs w:val="18"/>
              </w:rPr>
              <w:t>Белиз</w:t>
            </w:r>
          </w:p>
        </w:tc>
        <w:tc>
          <w:tcPr>
            <w:tcW w:w="1843" w:type="dxa"/>
            <w:noWrap/>
            <w:vAlign w:val="center"/>
          </w:tcPr>
          <w:p w14:paraId="391609D2" w14:textId="77777777" w:rsidR="009C052C" w:rsidRPr="00270D11" w:rsidRDefault="009C052C" w:rsidP="00732404">
            <w:pPr>
              <w:pStyle w:val="a3"/>
              <w:ind w:left="0"/>
              <w:jc w:val="center"/>
              <w:rPr>
                <w:sz w:val="18"/>
                <w:szCs w:val="18"/>
              </w:rPr>
            </w:pPr>
            <w:r w:rsidRPr="00270D11">
              <w:rPr>
                <w:sz w:val="18"/>
                <w:szCs w:val="18"/>
              </w:rPr>
              <w:t>0,6</w:t>
            </w:r>
          </w:p>
        </w:tc>
        <w:tc>
          <w:tcPr>
            <w:tcW w:w="1701" w:type="dxa"/>
            <w:noWrap/>
            <w:vAlign w:val="center"/>
          </w:tcPr>
          <w:p w14:paraId="1D839E06" w14:textId="77777777" w:rsidR="009C052C" w:rsidRPr="00270D11" w:rsidRDefault="009C052C" w:rsidP="00732404">
            <w:pPr>
              <w:pStyle w:val="a3"/>
              <w:ind w:left="0"/>
              <w:jc w:val="center"/>
              <w:rPr>
                <w:sz w:val="18"/>
                <w:szCs w:val="18"/>
              </w:rPr>
            </w:pPr>
            <w:r w:rsidRPr="00270D11">
              <w:rPr>
                <w:sz w:val="18"/>
                <w:szCs w:val="18"/>
              </w:rPr>
              <w:t>0,6</w:t>
            </w:r>
          </w:p>
        </w:tc>
        <w:tc>
          <w:tcPr>
            <w:tcW w:w="1134" w:type="dxa"/>
            <w:noWrap/>
            <w:vAlign w:val="center"/>
          </w:tcPr>
          <w:p w14:paraId="5D5212C3" w14:textId="77777777" w:rsidR="009C052C" w:rsidRPr="00270D11" w:rsidRDefault="009C052C" w:rsidP="00732404">
            <w:pPr>
              <w:pStyle w:val="a3"/>
              <w:ind w:left="0"/>
              <w:jc w:val="center"/>
              <w:rPr>
                <w:sz w:val="18"/>
                <w:szCs w:val="18"/>
              </w:rPr>
            </w:pPr>
            <w:r w:rsidRPr="00270D11">
              <w:rPr>
                <w:sz w:val="18"/>
                <w:szCs w:val="18"/>
              </w:rPr>
              <w:t>0,3</w:t>
            </w:r>
          </w:p>
        </w:tc>
        <w:tc>
          <w:tcPr>
            <w:tcW w:w="1134" w:type="dxa"/>
            <w:noWrap/>
            <w:vAlign w:val="center"/>
          </w:tcPr>
          <w:p w14:paraId="30A6A0BA" w14:textId="77777777" w:rsidR="009C052C" w:rsidRPr="00270D11" w:rsidRDefault="009C052C" w:rsidP="00732404">
            <w:pPr>
              <w:pStyle w:val="a3"/>
              <w:ind w:left="0"/>
              <w:jc w:val="center"/>
              <w:rPr>
                <w:sz w:val="18"/>
                <w:szCs w:val="18"/>
              </w:rPr>
            </w:pPr>
            <w:r w:rsidRPr="00270D11">
              <w:rPr>
                <w:sz w:val="18"/>
                <w:szCs w:val="18"/>
              </w:rPr>
              <w:t>0,3</w:t>
            </w:r>
          </w:p>
        </w:tc>
        <w:tc>
          <w:tcPr>
            <w:tcW w:w="1693" w:type="dxa"/>
            <w:noWrap/>
            <w:vAlign w:val="center"/>
          </w:tcPr>
          <w:p w14:paraId="0370C9E7" w14:textId="77777777" w:rsidR="009C052C" w:rsidRPr="00270D11" w:rsidRDefault="009C052C" w:rsidP="00732404">
            <w:pPr>
              <w:pStyle w:val="a3"/>
              <w:ind w:left="0"/>
              <w:jc w:val="center"/>
              <w:rPr>
                <w:sz w:val="18"/>
                <w:szCs w:val="18"/>
              </w:rPr>
            </w:pPr>
            <w:r w:rsidRPr="00270D11">
              <w:rPr>
                <w:sz w:val="18"/>
                <w:szCs w:val="18"/>
              </w:rPr>
              <w:t>97,0</w:t>
            </w:r>
          </w:p>
        </w:tc>
        <w:tc>
          <w:tcPr>
            <w:tcW w:w="1701" w:type="dxa"/>
            <w:noWrap/>
            <w:vAlign w:val="center"/>
          </w:tcPr>
          <w:p w14:paraId="18FE5D97" w14:textId="77777777" w:rsidR="009C052C" w:rsidRPr="00270D11" w:rsidRDefault="009C052C" w:rsidP="00732404">
            <w:pPr>
              <w:pStyle w:val="a3"/>
              <w:ind w:left="0"/>
              <w:jc w:val="center"/>
              <w:rPr>
                <w:sz w:val="18"/>
                <w:szCs w:val="18"/>
              </w:rPr>
            </w:pPr>
            <w:r w:rsidRPr="00270D11">
              <w:rPr>
                <w:sz w:val="18"/>
                <w:szCs w:val="18"/>
              </w:rPr>
              <w:t>0,4</w:t>
            </w:r>
          </w:p>
        </w:tc>
        <w:tc>
          <w:tcPr>
            <w:tcW w:w="1709" w:type="dxa"/>
            <w:noWrap/>
            <w:vAlign w:val="center"/>
          </w:tcPr>
          <w:p w14:paraId="715925F2" w14:textId="77777777" w:rsidR="009C052C" w:rsidRPr="00270D11" w:rsidRDefault="009C052C" w:rsidP="00732404">
            <w:pPr>
              <w:pStyle w:val="a3"/>
              <w:ind w:left="0"/>
              <w:jc w:val="center"/>
              <w:rPr>
                <w:sz w:val="18"/>
                <w:szCs w:val="18"/>
              </w:rPr>
            </w:pPr>
            <w:r w:rsidRPr="00270D11">
              <w:rPr>
                <w:sz w:val="18"/>
                <w:szCs w:val="18"/>
              </w:rPr>
              <w:t>30,4</w:t>
            </w:r>
          </w:p>
        </w:tc>
        <w:tc>
          <w:tcPr>
            <w:tcW w:w="1276" w:type="dxa"/>
            <w:noWrap/>
            <w:vAlign w:val="center"/>
          </w:tcPr>
          <w:p w14:paraId="0411A8AF" w14:textId="77777777" w:rsidR="009C052C" w:rsidRPr="00270D11" w:rsidRDefault="009C052C" w:rsidP="00732404">
            <w:pPr>
              <w:pStyle w:val="a3"/>
              <w:ind w:left="0"/>
              <w:jc w:val="center"/>
              <w:rPr>
                <w:sz w:val="18"/>
                <w:szCs w:val="18"/>
              </w:rPr>
            </w:pPr>
            <w:r w:rsidRPr="00270D11">
              <w:rPr>
                <w:sz w:val="18"/>
                <w:szCs w:val="18"/>
              </w:rPr>
              <w:t>24,4</w:t>
            </w:r>
          </w:p>
        </w:tc>
      </w:tr>
      <w:tr w:rsidR="00270D11" w:rsidRPr="00270D11" w14:paraId="20D8C93B" w14:textId="77777777" w:rsidTr="00732404">
        <w:trPr>
          <w:trHeight w:val="238"/>
        </w:trPr>
        <w:tc>
          <w:tcPr>
            <w:tcW w:w="2410" w:type="dxa"/>
            <w:noWrap/>
            <w:vAlign w:val="center"/>
            <w:hideMark/>
          </w:tcPr>
          <w:p w14:paraId="502F1D73" w14:textId="77777777" w:rsidR="009C052C" w:rsidRPr="00270D11" w:rsidRDefault="009C052C" w:rsidP="00732404">
            <w:pPr>
              <w:pStyle w:val="a3"/>
              <w:ind w:left="0"/>
              <w:jc w:val="left"/>
              <w:rPr>
                <w:rFonts w:cs="Times New Roman"/>
                <w:sz w:val="18"/>
                <w:szCs w:val="18"/>
              </w:rPr>
            </w:pPr>
            <w:r w:rsidRPr="00270D11">
              <w:rPr>
                <w:rFonts w:cs="Times New Roman"/>
                <w:i/>
                <w:iCs/>
                <w:sz w:val="18"/>
                <w:szCs w:val="18"/>
              </w:rPr>
              <w:t>Прочее</w:t>
            </w:r>
            <w:r w:rsidRPr="00270D11">
              <w:rPr>
                <w:rStyle w:val="af9"/>
                <w:rFonts w:cs="Times New Roman"/>
                <w:i/>
                <w:iCs/>
                <w:sz w:val="18"/>
                <w:szCs w:val="18"/>
              </w:rPr>
              <w:footnoteReference w:id="17"/>
            </w:r>
          </w:p>
        </w:tc>
        <w:tc>
          <w:tcPr>
            <w:tcW w:w="1843" w:type="dxa"/>
            <w:noWrap/>
            <w:vAlign w:val="center"/>
            <w:hideMark/>
          </w:tcPr>
          <w:p w14:paraId="3A899D6B"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23,0</w:t>
            </w:r>
          </w:p>
        </w:tc>
        <w:tc>
          <w:tcPr>
            <w:tcW w:w="1701" w:type="dxa"/>
            <w:noWrap/>
            <w:vAlign w:val="center"/>
            <w:hideMark/>
          </w:tcPr>
          <w:p w14:paraId="4C68E724"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21,7</w:t>
            </w:r>
          </w:p>
        </w:tc>
        <w:tc>
          <w:tcPr>
            <w:tcW w:w="1134" w:type="dxa"/>
            <w:noWrap/>
            <w:vAlign w:val="center"/>
            <w:hideMark/>
          </w:tcPr>
          <w:p w14:paraId="6F781EAD"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10,8</w:t>
            </w:r>
          </w:p>
        </w:tc>
        <w:tc>
          <w:tcPr>
            <w:tcW w:w="1134" w:type="dxa"/>
            <w:noWrap/>
            <w:vAlign w:val="center"/>
            <w:hideMark/>
          </w:tcPr>
          <w:p w14:paraId="6E3DC170"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10,9</w:t>
            </w:r>
          </w:p>
        </w:tc>
        <w:tc>
          <w:tcPr>
            <w:tcW w:w="1693" w:type="dxa"/>
            <w:noWrap/>
            <w:vAlign w:val="center"/>
            <w:hideMark/>
          </w:tcPr>
          <w:p w14:paraId="5232E9C9"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lang w:val="en-US"/>
              </w:rPr>
              <w:t>-</w:t>
            </w:r>
          </w:p>
        </w:tc>
        <w:tc>
          <w:tcPr>
            <w:tcW w:w="1701" w:type="dxa"/>
            <w:noWrap/>
            <w:vAlign w:val="center"/>
            <w:hideMark/>
          </w:tcPr>
          <w:p w14:paraId="063FA6DB"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13,1</w:t>
            </w:r>
          </w:p>
        </w:tc>
        <w:tc>
          <w:tcPr>
            <w:tcW w:w="1709" w:type="dxa"/>
            <w:noWrap/>
            <w:vAlign w:val="center"/>
            <w:hideMark/>
          </w:tcPr>
          <w:p w14:paraId="52F0C313"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w:t>
            </w:r>
          </w:p>
        </w:tc>
        <w:tc>
          <w:tcPr>
            <w:tcW w:w="1276" w:type="dxa"/>
            <w:noWrap/>
            <w:vAlign w:val="center"/>
            <w:hideMark/>
          </w:tcPr>
          <w:p w14:paraId="79788D7C"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w:t>
            </w:r>
          </w:p>
        </w:tc>
      </w:tr>
      <w:tr w:rsidR="00270D11" w:rsidRPr="00270D11" w14:paraId="58615ABC" w14:textId="77777777" w:rsidTr="00732404">
        <w:trPr>
          <w:trHeight w:val="238"/>
        </w:trPr>
        <w:tc>
          <w:tcPr>
            <w:tcW w:w="2410" w:type="dxa"/>
            <w:noWrap/>
            <w:vAlign w:val="center"/>
            <w:hideMark/>
          </w:tcPr>
          <w:p w14:paraId="37ACA796" w14:textId="77777777" w:rsidR="009C052C" w:rsidRPr="00270D11" w:rsidRDefault="009C052C" w:rsidP="00732404">
            <w:pPr>
              <w:pStyle w:val="a3"/>
              <w:ind w:left="0"/>
              <w:jc w:val="left"/>
              <w:rPr>
                <w:rFonts w:cs="Times New Roman"/>
                <w:i/>
                <w:iCs/>
                <w:sz w:val="18"/>
                <w:szCs w:val="18"/>
              </w:rPr>
            </w:pPr>
            <w:r w:rsidRPr="00270D11">
              <w:rPr>
                <w:rFonts w:cs="Times New Roman"/>
                <w:b/>
                <w:bCs/>
                <w:i/>
                <w:iCs/>
                <w:sz w:val="18"/>
                <w:szCs w:val="18"/>
              </w:rPr>
              <w:t>Латинская Америка и Карибский бассейн</w:t>
            </w:r>
          </w:p>
        </w:tc>
        <w:tc>
          <w:tcPr>
            <w:tcW w:w="1843" w:type="dxa"/>
            <w:noWrap/>
            <w:vAlign w:val="center"/>
            <w:hideMark/>
          </w:tcPr>
          <w:p w14:paraId="75A60672" w14:textId="77777777" w:rsidR="009C052C" w:rsidRPr="00270D11" w:rsidRDefault="009C052C" w:rsidP="00732404">
            <w:pPr>
              <w:pStyle w:val="a3"/>
              <w:ind w:left="0"/>
              <w:jc w:val="center"/>
              <w:rPr>
                <w:rFonts w:cs="Times New Roman"/>
                <w:sz w:val="18"/>
                <w:szCs w:val="18"/>
              </w:rPr>
            </w:pPr>
            <w:r w:rsidRPr="00270D11">
              <w:rPr>
                <w:b/>
                <w:bCs/>
                <w:i/>
                <w:iCs/>
                <w:sz w:val="18"/>
                <w:szCs w:val="18"/>
              </w:rPr>
              <w:t>1 869,5</w:t>
            </w:r>
          </w:p>
        </w:tc>
        <w:tc>
          <w:tcPr>
            <w:tcW w:w="1701" w:type="dxa"/>
            <w:noWrap/>
            <w:vAlign w:val="center"/>
            <w:hideMark/>
          </w:tcPr>
          <w:p w14:paraId="7D524543" w14:textId="77777777" w:rsidR="009C052C" w:rsidRPr="00270D11" w:rsidRDefault="009C052C" w:rsidP="00732404">
            <w:pPr>
              <w:pStyle w:val="a3"/>
              <w:ind w:left="0"/>
              <w:jc w:val="center"/>
              <w:rPr>
                <w:rFonts w:cs="Times New Roman"/>
                <w:sz w:val="18"/>
                <w:szCs w:val="18"/>
              </w:rPr>
            </w:pPr>
            <w:r w:rsidRPr="00270D11">
              <w:rPr>
                <w:b/>
                <w:bCs/>
                <w:i/>
                <w:iCs/>
                <w:sz w:val="18"/>
                <w:szCs w:val="18"/>
              </w:rPr>
              <w:t>583,2</w:t>
            </w:r>
          </w:p>
        </w:tc>
        <w:tc>
          <w:tcPr>
            <w:tcW w:w="1134" w:type="dxa"/>
            <w:noWrap/>
            <w:vAlign w:val="center"/>
            <w:hideMark/>
          </w:tcPr>
          <w:p w14:paraId="5838134D" w14:textId="77777777" w:rsidR="009C052C" w:rsidRPr="00270D11" w:rsidRDefault="009C052C" w:rsidP="00732404">
            <w:pPr>
              <w:pStyle w:val="a3"/>
              <w:ind w:left="0"/>
              <w:jc w:val="center"/>
              <w:rPr>
                <w:rFonts w:cs="Times New Roman"/>
                <w:sz w:val="18"/>
                <w:szCs w:val="18"/>
              </w:rPr>
            </w:pPr>
            <w:r w:rsidRPr="00270D11">
              <w:rPr>
                <w:b/>
                <w:bCs/>
                <w:i/>
                <w:iCs/>
                <w:sz w:val="18"/>
                <w:szCs w:val="18"/>
              </w:rPr>
              <w:t>280,5</w:t>
            </w:r>
          </w:p>
        </w:tc>
        <w:tc>
          <w:tcPr>
            <w:tcW w:w="1134" w:type="dxa"/>
            <w:noWrap/>
            <w:vAlign w:val="center"/>
            <w:hideMark/>
          </w:tcPr>
          <w:p w14:paraId="7A494377" w14:textId="77777777" w:rsidR="009C052C" w:rsidRPr="00270D11" w:rsidRDefault="009C052C" w:rsidP="00732404">
            <w:pPr>
              <w:pStyle w:val="a3"/>
              <w:ind w:left="0"/>
              <w:jc w:val="center"/>
              <w:rPr>
                <w:rFonts w:cs="Times New Roman"/>
                <w:sz w:val="18"/>
                <w:szCs w:val="18"/>
              </w:rPr>
            </w:pPr>
            <w:r w:rsidRPr="00270D11">
              <w:rPr>
                <w:b/>
                <w:bCs/>
                <w:i/>
                <w:iCs/>
                <w:sz w:val="18"/>
                <w:szCs w:val="18"/>
              </w:rPr>
              <w:t>302,7</w:t>
            </w:r>
          </w:p>
        </w:tc>
        <w:tc>
          <w:tcPr>
            <w:tcW w:w="1693" w:type="dxa"/>
            <w:noWrap/>
            <w:vAlign w:val="center"/>
            <w:hideMark/>
          </w:tcPr>
          <w:p w14:paraId="67AE2BE8" w14:textId="77777777" w:rsidR="009C052C" w:rsidRPr="00270D11" w:rsidRDefault="009C052C" w:rsidP="00732404">
            <w:pPr>
              <w:pStyle w:val="a3"/>
              <w:ind w:left="0"/>
              <w:jc w:val="center"/>
              <w:rPr>
                <w:rFonts w:cs="Times New Roman"/>
                <w:sz w:val="18"/>
                <w:szCs w:val="18"/>
                <w:lang w:val="en-US"/>
              </w:rPr>
            </w:pPr>
            <w:r w:rsidRPr="00270D11">
              <w:rPr>
                <w:b/>
                <w:bCs/>
                <w:i/>
                <w:iCs/>
                <w:sz w:val="18"/>
                <w:szCs w:val="18"/>
              </w:rPr>
              <w:t>31,2</w:t>
            </w:r>
          </w:p>
        </w:tc>
        <w:tc>
          <w:tcPr>
            <w:tcW w:w="1701" w:type="dxa"/>
            <w:noWrap/>
            <w:vAlign w:val="center"/>
            <w:hideMark/>
          </w:tcPr>
          <w:p w14:paraId="1FD750E7" w14:textId="77777777" w:rsidR="009C052C" w:rsidRPr="00270D11" w:rsidRDefault="009C052C" w:rsidP="00732404">
            <w:pPr>
              <w:pStyle w:val="a3"/>
              <w:ind w:left="0"/>
              <w:jc w:val="center"/>
              <w:rPr>
                <w:rFonts w:cs="Times New Roman"/>
                <w:sz w:val="18"/>
                <w:szCs w:val="18"/>
              </w:rPr>
            </w:pPr>
            <w:r w:rsidRPr="00270D11">
              <w:rPr>
                <w:b/>
                <w:bCs/>
                <w:i/>
                <w:iCs/>
                <w:sz w:val="18"/>
                <w:szCs w:val="18"/>
              </w:rPr>
              <w:t>473,9</w:t>
            </w:r>
          </w:p>
        </w:tc>
        <w:tc>
          <w:tcPr>
            <w:tcW w:w="1709" w:type="dxa"/>
            <w:noWrap/>
            <w:vAlign w:val="center"/>
            <w:hideMark/>
          </w:tcPr>
          <w:p w14:paraId="22477DCB" w14:textId="77777777" w:rsidR="009C052C" w:rsidRPr="00270D11" w:rsidRDefault="009C052C" w:rsidP="00732404">
            <w:pPr>
              <w:pStyle w:val="a3"/>
              <w:ind w:left="0"/>
              <w:jc w:val="center"/>
              <w:rPr>
                <w:rFonts w:cs="Times New Roman"/>
                <w:sz w:val="18"/>
                <w:szCs w:val="18"/>
              </w:rPr>
            </w:pPr>
            <w:r w:rsidRPr="00270D11">
              <w:rPr>
                <w:b/>
                <w:bCs/>
                <w:i/>
                <w:iCs/>
                <w:sz w:val="18"/>
                <w:szCs w:val="18"/>
              </w:rPr>
              <w:t>18,7</w:t>
            </w:r>
          </w:p>
        </w:tc>
        <w:tc>
          <w:tcPr>
            <w:tcW w:w="1276" w:type="dxa"/>
            <w:noWrap/>
            <w:vAlign w:val="center"/>
            <w:hideMark/>
          </w:tcPr>
          <w:p w14:paraId="2BB1A05A" w14:textId="77777777" w:rsidR="009C052C" w:rsidRPr="00270D11" w:rsidRDefault="009C052C" w:rsidP="00732404">
            <w:pPr>
              <w:pStyle w:val="a3"/>
              <w:ind w:left="0"/>
              <w:jc w:val="center"/>
              <w:rPr>
                <w:rFonts w:cs="Times New Roman"/>
                <w:sz w:val="18"/>
                <w:szCs w:val="18"/>
              </w:rPr>
            </w:pPr>
            <w:r w:rsidRPr="00270D11">
              <w:rPr>
                <w:rFonts w:cs="Times New Roman"/>
                <w:b/>
                <w:bCs/>
                <w:i/>
                <w:iCs/>
                <w:sz w:val="18"/>
                <w:szCs w:val="18"/>
              </w:rPr>
              <w:t>19,3</w:t>
            </w:r>
          </w:p>
        </w:tc>
      </w:tr>
      <w:tr w:rsidR="00270D11" w:rsidRPr="00270D11" w14:paraId="1C23B6E8" w14:textId="77777777" w:rsidTr="00732404">
        <w:trPr>
          <w:trHeight w:val="238"/>
        </w:trPr>
        <w:tc>
          <w:tcPr>
            <w:tcW w:w="2410" w:type="dxa"/>
            <w:noWrap/>
            <w:vAlign w:val="center"/>
            <w:hideMark/>
          </w:tcPr>
          <w:p w14:paraId="29E2C76C"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843" w:type="dxa"/>
            <w:noWrap/>
            <w:vAlign w:val="center"/>
            <w:hideMark/>
          </w:tcPr>
          <w:p w14:paraId="7C094E00"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lang w:val="en-US"/>
              </w:rPr>
              <w:t>6,1%</w:t>
            </w:r>
          </w:p>
        </w:tc>
        <w:tc>
          <w:tcPr>
            <w:tcW w:w="1701" w:type="dxa"/>
            <w:noWrap/>
            <w:vAlign w:val="center"/>
            <w:hideMark/>
          </w:tcPr>
          <w:p w14:paraId="0C02590E" w14:textId="45AF47CF"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lang w:val="en-US"/>
              </w:rPr>
              <w:t>4,</w:t>
            </w:r>
            <w:r w:rsidR="00502AB0" w:rsidRPr="00270D11">
              <w:rPr>
                <w:rFonts w:cs="Times New Roman"/>
                <w:b/>
                <w:bCs/>
                <w:i/>
                <w:iCs/>
                <w:sz w:val="18"/>
                <w:szCs w:val="18"/>
              </w:rPr>
              <w:t>7</w:t>
            </w:r>
            <w:r w:rsidRPr="00270D11">
              <w:rPr>
                <w:rFonts w:cs="Times New Roman"/>
                <w:b/>
                <w:bCs/>
                <w:i/>
                <w:iCs/>
                <w:sz w:val="18"/>
                <w:szCs w:val="18"/>
                <w:lang w:val="en-US"/>
              </w:rPr>
              <w:t>%</w:t>
            </w:r>
          </w:p>
        </w:tc>
        <w:tc>
          <w:tcPr>
            <w:tcW w:w="1134" w:type="dxa"/>
            <w:noWrap/>
            <w:vAlign w:val="center"/>
            <w:hideMark/>
          </w:tcPr>
          <w:p w14:paraId="511F15B9"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lang w:val="en-US"/>
              </w:rPr>
              <w:t>4,5%</w:t>
            </w:r>
          </w:p>
        </w:tc>
        <w:tc>
          <w:tcPr>
            <w:tcW w:w="1134" w:type="dxa"/>
            <w:noWrap/>
            <w:vAlign w:val="center"/>
            <w:hideMark/>
          </w:tcPr>
          <w:p w14:paraId="3091376B"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lang w:val="en-US"/>
              </w:rPr>
              <w:t>5,0%</w:t>
            </w:r>
          </w:p>
        </w:tc>
        <w:tc>
          <w:tcPr>
            <w:tcW w:w="1693" w:type="dxa"/>
            <w:noWrap/>
            <w:vAlign w:val="center"/>
            <w:hideMark/>
          </w:tcPr>
          <w:p w14:paraId="4E07DC36"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lang w:val="en-US"/>
              </w:rPr>
              <w:t>-</w:t>
            </w:r>
          </w:p>
        </w:tc>
        <w:tc>
          <w:tcPr>
            <w:tcW w:w="1701" w:type="dxa"/>
            <w:noWrap/>
            <w:vAlign w:val="center"/>
            <w:hideMark/>
          </w:tcPr>
          <w:p w14:paraId="1E97E361"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lang w:val="en-US"/>
              </w:rPr>
              <w:t>4,7%</w:t>
            </w:r>
          </w:p>
        </w:tc>
        <w:tc>
          <w:tcPr>
            <w:tcW w:w="1709" w:type="dxa"/>
            <w:noWrap/>
            <w:vAlign w:val="center"/>
            <w:hideMark/>
          </w:tcPr>
          <w:p w14:paraId="43FAB8F6"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lang w:val="en-US"/>
              </w:rPr>
              <w:t>-</w:t>
            </w:r>
          </w:p>
        </w:tc>
        <w:tc>
          <w:tcPr>
            <w:tcW w:w="1276" w:type="dxa"/>
            <w:noWrap/>
            <w:vAlign w:val="center"/>
            <w:hideMark/>
          </w:tcPr>
          <w:p w14:paraId="04967C1A"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lang w:val="en-US"/>
              </w:rPr>
              <w:t>-</w:t>
            </w:r>
          </w:p>
        </w:tc>
      </w:tr>
    </w:tbl>
    <w:p w14:paraId="212CA45F" w14:textId="36653A35" w:rsidR="009C052C" w:rsidRPr="00270D11" w:rsidRDefault="009C052C" w:rsidP="009C052C">
      <w:pPr>
        <w:pStyle w:val="a3"/>
        <w:spacing w:line="360" w:lineRule="auto"/>
        <w:ind w:left="0"/>
        <w:jc w:val="left"/>
        <w:rPr>
          <w:rFonts w:cs="Times New Roman"/>
          <w:i/>
          <w:iCs/>
          <w:szCs w:val="24"/>
        </w:rPr>
      </w:pPr>
      <w:bookmarkStart w:id="47" w:name="_Hlk103153662"/>
      <w:r w:rsidRPr="00270D11">
        <w:rPr>
          <w:rFonts w:cs="Times New Roman"/>
          <w:i/>
          <w:iCs/>
          <w:szCs w:val="24"/>
        </w:rPr>
        <w:t xml:space="preserve">Составлено по </w:t>
      </w:r>
      <w:r w:rsidR="006B4544" w:rsidRPr="00270D11">
        <w:rPr>
          <w:rFonts w:cs="Times New Roman"/>
          <w:i/>
          <w:iCs/>
          <w:szCs w:val="24"/>
        </w:rPr>
        <w:t>[32], [33], [34], [35], [37].</w:t>
      </w:r>
    </w:p>
    <w:bookmarkEnd w:id="47"/>
    <w:p w14:paraId="48AA8BEE"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13</w:t>
      </w:r>
    </w:p>
    <w:p w14:paraId="51C704DF"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стран Латинской Америки и Карибского бассейна (в текущих ценах), 2019 г.</w:t>
      </w:r>
    </w:p>
    <w:tbl>
      <w:tblPr>
        <w:tblStyle w:val="af4"/>
        <w:tblW w:w="0" w:type="auto"/>
        <w:tblInd w:w="108" w:type="dxa"/>
        <w:tblLook w:val="04A0" w:firstRow="1" w:lastRow="0" w:firstColumn="1" w:lastColumn="0" w:noHBand="0" w:noVBand="1"/>
      </w:tblPr>
      <w:tblGrid>
        <w:gridCol w:w="2694"/>
        <w:gridCol w:w="1559"/>
        <w:gridCol w:w="1701"/>
        <w:gridCol w:w="1134"/>
        <w:gridCol w:w="1131"/>
        <w:gridCol w:w="1640"/>
        <w:gridCol w:w="1701"/>
        <w:gridCol w:w="1842"/>
        <w:gridCol w:w="1199"/>
      </w:tblGrid>
      <w:tr w:rsidR="00270D11" w:rsidRPr="00270D11" w14:paraId="73FB83CB" w14:textId="77777777" w:rsidTr="00732404">
        <w:trPr>
          <w:trHeight w:val="227"/>
          <w:tblHeader/>
        </w:trPr>
        <w:tc>
          <w:tcPr>
            <w:tcW w:w="2694" w:type="dxa"/>
            <w:noWrap/>
            <w:vAlign w:val="center"/>
            <w:hideMark/>
          </w:tcPr>
          <w:p w14:paraId="5B12CFED" w14:textId="77777777" w:rsidR="009C052C" w:rsidRPr="00270D11" w:rsidRDefault="009C052C" w:rsidP="00732404">
            <w:pPr>
              <w:pStyle w:val="a3"/>
              <w:ind w:left="0"/>
              <w:jc w:val="left"/>
              <w:rPr>
                <w:rFonts w:cs="Times New Roman"/>
                <w:sz w:val="18"/>
                <w:szCs w:val="18"/>
              </w:rPr>
            </w:pPr>
          </w:p>
        </w:tc>
        <w:tc>
          <w:tcPr>
            <w:tcW w:w="1559" w:type="dxa"/>
            <w:noWrap/>
            <w:vAlign w:val="center"/>
            <w:hideMark/>
          </w:tcPr>
          <w:p w14:paraId="7BBFAD08"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701" w:type="dxa"/>
            <w:noWrap/>
            <w:vAlign w:val="center"/>
            <w:hideMark/>
          </w:tcPr>
          <w:p w14:paraId="035E085E"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134" w:type="dxa"/>
            <w:noWrap/>
            <w:vAlign w:val="center"/>
            <w:hideMark/>
          </w:tcPr>
          <w:p w14:paraId="4973A662"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131" w:type="dxa"/>
            <w:noWrap/>
            <w:vAlign w:val="center"/>
            <w:hideMark/>
          </w:tcPr>
          <w:p w14:paraId="74C2EC3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640" w:type="dxa"/>
            <w:noWrap/>
            <w:vAlign w:val="center"/>
            <w:hideMark/>
          </w:tcPr>
          <w:p w14:paraId="74EC17E5"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701" w:type="dxa"/>
            <w:noWrap/>
            <w:vAlign w:val="center"/>
            <w:hideMark/>
          </w:tcPr>
          <w:p w14:paraId="205DB563"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842" w:type="dxa"/>
            <w:noWrap/>
            <w:vAlign w:val="center"/>
            <w:hideMark/>
          </w:tcPr>
          <w:p w14:paraId="460460E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199" w:type="dxa"/>
            <w:noWrap/>
            <w:vAlign w:val="center"/>
            <w:hideMark/>
          </w:tcPr>
          <w:p w14:paraId="3106FBED"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14A698CE" w14:textId="77777777" w:rsidTr="00732404">
        <w:trPr>
          <w:trHeight w:val="255"/>
        </w:trPr>
        <w:tc>
          <w:tcPr>
            <w:tcW w:w="2694" w:type="dxa"/>
            <w:noWrap/>
            <w:vAlign w:val="center"/>
            <w:hideMark/>
          </w:tcPr>
          <w:p w14:paraId="12FBF4A4" w14:textId="77777777" w:rsidR="009C052C" w:rsidRPr="00270D11" w:rsidRDefault="009C052C" w:rsidP="00732404">
            <w:pPr>
              <w:pStyle w:val="a3"/>
              <w:ind w:left="0"/>
              <w:jc w:val="left"/>
              <w:rPr>
                <w:rFonts w:cs="Times New Roman"/>
                <w:sz w:val="18"/>
                <w:szCs w:val="18"/>
              </w:rPr>
            </w:pPr>
            <w:r w:rsidRPr="00270D11">
              <w:rPr>
                <w:sz w:val="18"/>
                <w:szCs w:val="18"/>
              </w:rPr>
              <w:t>Мексика</w:t>
            </w:r>
          </w:p>
        </w:tc>
        <w:tc>
          <w:tcPr>
            <w:tcW w:w="1559" w:type="dxa"/>
            <w:noWrap/>
            <w:vAlign w:val="center"/>
            <w:hideMark/>
          </w:tcPr>
          <w:p w14:paraId="66E4EEA6" w14:textId="77777777" w:rsidR="009C052C" w:rsidRPr="00270D11" w:rsidRDefault="009C052C" w:rsidP="00732404">
            <w:pPr>
              <w:pStyle w:val="a3"/>
              <w:ind w:left="0"/>
              <w:jc w:val="center"/>
              <w:rPr>
                <w:rFonts w:cs="Times New Roman"/>
                <w:sz w:val="18"/>
                <w:szCs w:val="18"/>
              </w:rPr>
            </w:pPr>
            <w:r w:rsidRPr="00270D11">
              <w:rPr>
                <w:sz w:val="18"/>
                <w:szCs w:val="18"/>
              </w:rPr>
              <w:t>1 269,4</w:t>
            </w:r>
          </w:p>
        </w:tc>
        <w:tc>
          <w:tcPr>
            <w:tcW w:w="1701" w:type="dxa"/>
            <w:noWrap/>
            <w:vAlign w:val="center"/>
            <w:hideMark/>
          </w:tcPr>
          <w:p w14:paraId="77A4438C" w14:textId="77777777" w:rsidR="009C052C" w:rsidRPr="00270D11" w:rsidRDefault="009C052C" w:rsidP="00732404">
            <w:pPr>
              <w:pStyle w:val="a3"/>
              <w:ind w:left="0"/>
              <w:jc w:val="center"/>
              <w:rPr>
                <w:rFonts w:cs="Times New Roman"/>
                <w:sz w:val="18"/>
                <w:szCs w:val="18"/>
              </w:rPr>
            </w:pPr>
            <w:r w:rsidRPr="00270D11">
              <w:rPr>
                <w:sz w:val="18"/>
                <w:szCs w:val="18"/>
              </w:rPr>
              <w:t>988,6</w:t>
            </w:r>
          </w:p>
        </w:tc>
        <w:tc>
          <w:tcPr>
            <w:tcW w:w="1134" w:type="dxa"/>
            <w:noWrap/>
            <w:vAlign w:val="center"/>
            <w:hideMark/>
          </w:tcPr>
          <w:p w14:paraId="73C04B9D" w14:textId="77777777" w:rsidR="009C052C" w:rsidRPr="00270D11" w:rsidRDefault="009C052C" w:rsidP="00732404">
            <w:pPr>
              <w:pStyle w:val="a3"/>
              <w:ind w:left="0"/>
              <w:jc w:val="center"/>
              <w:rPr>
                <w:rFonts w:cs="Times New Roman"/>
                <w:sz w:val="18"/>
                <w:szCs w:val="18"/>
              </w:rPr>
            </w:pPr>
            <w:r w:rsidRPr="00270D11">
              <w:rPr>
                <w:sz w:val="18"/>
                <w:szCs w:val="18"/>
              </w:rPr>
              <w:t>492,7</w:t>
            </w:r>
          </w:p>
        </w:tc>
        <w:tc>
          <w:tcPr>
            <w:tcW w:w="1131" w:type="dxa"/>
            <w:noWrap/>
            <w:vAlign w:val="center"/>
            <w:hideMark/>
          </w:tcPr>
          <w:p w14:paraId="3321CCAF" w14:textId="77777777" w:rsidR="009C052C" w:rsidRPr="00270D11" w:rsidRDefault="009C052C" w:rsidP="00732404">
            <w:pPr>
              <w:pStyle w:val="a3"/>
              <w:ind w:left="0"/>
              <w:jc w:val="center"/>
              <w:rPr>
                <w:rFonts w:cs="Times New Roman"/>
                <w:sz w:val="18"/>
                <w:szCs w:val="18"/>
              </w:rPr>
            </w:pPr>
            <w:r w:rsidRPr="00270D11">
              <w:rPr>
                <w:sz w:val="18"/>
                <w:szCs w:val="18"/>
              </w:rPr>
              <w:t>495,9</w:t>
            </w:r>
          </w:p>
        </w:tc>
        <w:tc>
          <w:tcPr>
            <w:tcW w:w="1640" w:type="dxa"/>
            <w:noWrap/>
            <w:vAlign w:val="center"/>
            <w:hideMark/>
          </w:tcPr>
          <w:p w14:paraId="32B618C9" w14:textId="77777777" w:rsidR="009C052C" w:rsidRPr="00270D11" w:rsidRDefault="009C052C" w:rsidP="00732404">
            <w:pPr>
              <w:pStyle w:val="a3"/>
              <w:ind w:left="0"/>
              <w:jc w:val="center"/>
              <w:rPr>
                <w:rFonts w:cs="Times New Roman"/>
                <w:sz w:val="18"/>
                <w:szCs w:val="18"/>
              </w:rPr>
            </w:pPr>
            <w:r w:rsidRPr="00270D11">
              <w:rPr>
                <w:sz w:val="18"/>
                <w:szCs w:val="18"/>
              </w:rPr>
              <w:t>77,9</w:t>
            </w:r>
          </w:p>
        </w:tc>
        <w:tc>
          <w:tcPr>
            <w:tcW w:w="1701" w:type="dxa"/>
            <w:noWrap/>
            <w:vAlign w:val="center"/>
            <w:hideMark/>
          </w:tcPr>
          <w:p w14:paraId="0EE1AE3D" w14:textId="77777777" w:rsidR="009C052C" w:rsidRPr="00270D11" w:rsidRDefault="009C052C" w:rsidP="00732404">
            <w:pPr>
              <w:pStyle w:val="a3"/>
              <w:ind w:left="0"/>
              <w:jc w:val="center"/>
              <w:rPr>
                <w:rFonts w:cs="Times New Roman"/>
                <w:sz w:val="18"/>
                <w:szCs w:val="18"/>
              </w:rPr>
            </w:pPr>
            <w:r w:rsidRPr="00270D11">
              <w:rPr>
                <w:sz w:val="18"/>
                <w:szCs w:val="18"/>
              </w:rPr>
              <w:t>928,0</w:t>
            </w:r>
          </w:p>
        </w:tc>
        <w:tc>
          <w:tcPr>
            <w:tcW w:w="1842" w:type="dxa"/>
            <w:noWrap/>
            <w:vAlign w:val="center"/>
            <w:hideMark/>
          </w:tcPr>
          <w:p w14:paraId="02E61E20" w14:textId="77777777" w:rsidR="009C052C" w:rsidRPr="00270D11" w:rsidRDefault="009C052C" w:rsidP="00732404">
            <w:pPr>
              <w:pStyle w:val="a3"/>
              <w:ind w:left="0"/>
              <w:jc w:val="center"/>
              <w:rPr>
                <w:rFonts w:cs="Times New Roman"/>
                <w:sz w:val="18"/>
                <w:szCs w:val="18"/>
              </w:rPr>
            </w:pPr>
            <w:r w:rsidRPr="00270D11">
              <w:rPr>
                <w:sz w:val="18"/>
                <w:szCs w:val="18"/>
              </w:rPr>
              <w:t>6,1</w:t>
            </w:r>
          </w:p>
        </w:tc>
        <w:tc>
          <w:tcPr>
            <w:tcW w:w="1199" w:type="dxa"/>
            <w:noWrap/>
            <w:vAlign w:val="center"/>
            <w:hideMark/>
          </w:tcPr>
          <w:p w14:paraId="511E5B6F" w14:textId="77777777" w:rsidR="009C052C" w:rsidRPr="00270D11" w:rsidRDefault="009C052C" w:rsidP="00732404">
            <w:pPr>
              <w:pStyle w:val="a3"/>
              <w:ind w:left="0"/>
              <w:jc w:val="center"/>
              <w:rPr>
                <w:rFonts w:cs="Times New Roman"/>
                <w:sz w:val="18"/>
                <w:szCs w:val="18"/>
              </w:rPr>
            </w:pPr>
            <w:r w:rsidRPr="00270D11">
              <w:rPr>
                <w:sz w:val="18"/>
                <w:szCs w:val="18"/>
              </w:rPr>
              <w:t>3,6</w:t>
            </w:r>
          </w:p>
        </w:tc>
      </w:tr>
      <w:tr w:rsidR="00270D11" w:rsidRPr="00270D11" w14:paraId="77AB5A89" w14:textId="77777777" w:rsidTr="00732404">
        <w:trPr>
          <w:trHeight w:val="255"/>
        </w:trPr>
        <w:tc>
          <w:tcPr>
            <w:tcW w:w="2694" w:type="dxa"/>
            <w:noWrap/>
            <w:vAlign w:val="center"/>
            <w:hideMark/>
          </w:tcPr>
          <w:p w14:paraId="5640DB65" w14:textId="77777777" w:rsidR="009C052C" w:rsidRPr="00270D11" w:rsidRDefault="009C052C" w:rsidP="00732404">
            <w:pPr>
              <w:pStyle w:val="a3"/>
              <w:ind w:left="0"/>
              <w:jc w:val="left"/>
              <w:rPr>
                <w:rFonts w:cs="Times New Roman"/>
                <w:sz w:val="18"/>
                <w:szCs w:val="18"/>
              </w:rPr>
            </w:pPr>
            <w:r w:rsidRPr="00270D11">
              <w:rPr>
                <w:sz w:val="18"/>
                <w:szCs w:val="18"/>
              </w:rPr>
              <w:t>Бразилия</w:t>
            </w:r>
          </w:p>
        </w:tc>
        <w:tc>
          <w:tcPr>
            <w:tcW w:w="1559" w:type="dxa"/>
            <w:noWrap/>
            <w:vAlign w:val="center"/>
            <w:hideMark/>
          </w:tcPr>
          <w:p w14:paraId="112D9340" w14:textId="77777777" w:rsidR="009C052C" w:rsidRPr="00270D11" w:rsidRDefault="009C052C" w:rsidP="00732404">
            <w:pPr>
              <w:pStyle w:val="a3"/>
              <w:ind w:left="0"/>
              <w:jc w:val="center"/>
              <w:rPr>
                <w:rFonts w:cs="Times New Roman"/>
                <w:sz w:val="18"/>
                <w:szCs w:val="18"/>
              </w:rPr>
            </w:pPr>
            <w:r w:rsidRPr="00270D11">
              <w:rPr>
                <w:sz w:val="18"/>
                <w:szCs w:val="18"/>
              </w:rPr>
              <w:t>1 877,8</w:t>
            </w:r>
          </w:p>
        </w:tc>
        <w:tc>
          <w:tcPr>
            <w:tcW w:w="1701" w:type="dxa"/>
            <w:noWrap/>
            <w:vAlign w:val="center"/>
            <w:hideMark/>
          </w:tcPr>
          <w:p w14:paraId="1C76C4C3" w14:textId="77777777" w:rsidR="009C052C" w:rsidRPr="00270D11" w:rsidRDefault="009C052C" w:rsidP="00732404">
            <w:pPr>
              <w:pStyle w:val="a3"/>
              <w:ind w:left="0"/>
              <w:jc w:val="center"/>
              <w:rPr>
                <w:rFonts w:cs="Times New Roman"/>
                <w:sz w:val="18"/>
                <w:szCs w:val="18"/>
              </w:rPr>
            </w:pPr>
            <w:r w:rsidRPr="00270D11">
              <w:rPr>
                <w:sz w:val="18"/>
                <w:szCs w:val="18"/>
              </w:rPr>
              <w:t>534,4</w:t>
            </w:r>
          </w:p>
        </w:tc>
        <w:tc>
          <w:tcPr>
            <w:tcW w:w="1134" w:type="dxa"/>
            <w:noWrap/>
            <w:vAlign w:val="center"/>
            <w:hideMark/>
          </w:tcPr>
          <w:p w14:paraId="13671D65" w14:textId="77777777" w:rsidR="009C052C" w:rsidRPr="00270D11" w:rsidRDefault="009C052C" w:rsidP="00732404">
            <w:pPr>
              <w:pStyle w:val="a3"/>
              <w:ind w:left="0"/>
              <w:jc w:val="center"/>
              <w:rPr>
                <w:rFonts w:cs="Times New Roman"/>
                <w:sz w:val="18"/>
                <w:szCs w:val="18"/>
              </w:rPr>
            </w:pPr>
            <w:r w:rsidRPr="00270D11">
              <w:rPr>
                <w:sz w:val="18"/>
                <w:szCs w:val="18"/>
              </w:rPr>
              <w:t>264,9</w:t>
            </w:r>
          </w:p>
        </w:tc>
        <w:tc>
          <w:tcPr>
            <w:tcW w:w="1131" w:type="dxa"/>
            <w:noWrap/>
            <w:vAlign w:val="center"/>
            <w:hideMark/>
          </w:tcPr>
          <w:p w14:paraId="75DF7A23" w14:textId="77777777" w:rsidR="009C052C" w:rsidRPr="00270D11" w:rsidRDefault="009C052C" w:rsidP="00732404">
            <w:pPr>
              <w:pStyle w:val="a3"/>
              <w:ind w:left="0"/>
              <w:jc w:val="center"/>
              <w:rPr>
                <w:rFonts w:cs="Times New Roman"/>
                <w:sz w:val="18"/>
                <w:szCs w:val="18"/>
              </w:rPr>
            </w:pPr>
            <w:r w:rsidRPr="00270D11">
              <w:rPr>
                <w:sz w:val="18"/>
                <w:szCs w:val="18"/>
              </w:rPr>
              <w:t>269,5</w:t>
            </w:r>
          </w:p>
        </w:tc>
        <w:tc>
          <w:tcPr>
            <w:tcW w:w="1640" w:type="dxa"/>
            <w:noWrap/>
            <w:vAlign w:val="center"/>
            <w:hideMark/>
          </w:tcPr>
          <w:p w14:paraId="195D97BD" w14:textId="77777777" w:rsidR="009C052C" w:rsidRPr="00270D11" w:rsidRDefault="009C052C" w:rsidP="00732404">
            <w:pPr>
              <w:pStyle w:val="a3"/>
              <w:ind w:left="0"/>
              <w:jc w:val="center"/>
              <w:rPr>
                <w:rFonts w:cs="Times New Roman"/>
                <w:sz w:val="18"/>
                <w:szCs w:val="18"/>
              </w:rPr>
            </w:pPr>
            <w:r w:rsidRPr="00270D11">
              <w:rPr>
                <w:sz w:val="18"/>
                <w:szCs w:val="18"/>
              </w:rPr>
              <w:t>28,5</w:t>
            </w:r>
          </w:p>
        </w:tc>
        <w:tc>
          <w:tcPr>
            <w:tcW w:w="1701" w:type="dxa"/>
            <w:noWrap/>
            <w:vAlign w:val="center"/>
            <w:hideMark/>
          </w:tcPr>
          <w:p w14:paraId="3692ED6D" w14:textId="77777777" w:rsidR="009C052C" w:rsidRPr="00270D11" w:rsidRDefault="009C052C" w:rsidP="00732404">
            <w:pPr>
              <w:pStyle w:val="a3"/>
              <w:ind w:left="0"/>
              <w:jc w:val="center"/>
              <w:rPr>
                <w:rFonts w:cs="Times New Roman"/>
                <w:sz w:val="18"/>
                <w:szCs w:val="18"/>
              </w:rPr>
            </w:pPr>
            <w:r w:rsidRPr="00270D11">
              <w:rPr>
                <w:sz w:val="18"/>
                <w:szCs w:val="18"/>
              </w:rPr>
              <w:t>414,3</w:t>
            </w:r>
          </w:p>
        </w:tc>
        <w:tc>
          <w:tcPr>
            <w:tcW w:w="1842" w:type="dxa"/>
            <w:noWrap/>
            <w:vAlign w:val="center"/>
            <w:hideMark/>
          </w:tcPr>
          <w:p w14:paraId="3DAB382D" w14:textId="77777777" w:rsidR="009C052C" w:rsidRPr="00270D11" w:rsidRDefault="009C052C" w:rsidP="00732404">
            <w:pPr>
              <w:pStyle w:val="a3"/>
              <w:ind w:left="0"/>
              <w:jc w:val="center"/>
              <w:rPr>
                <w:rFonts w:cs="Times New Roman"/>
                <w:sz w:val="18"/>
                <w:szCs w:val="18"/>
              </w:rPr>
            </w:pPr>
            <w:r w:rsidRPr="00270D11">
              <w:rPr>
                <w:sz w:val="18"/>
                <w:szCs w:val="18"/>
              </w:rPr>
              <w:t>22,5</w:t>
            </w:r>
          </w:p>
        </w:tc>
        <w:tc>
          <w:tcPr>
            <w:tcW w:w="1199" w:type="dxa"/>
            <w:noWrap/>
            <w:vAlign w:val="center"/>
            <w:hideMark/>
          </w:tcPr>
          <w:p w14:paraId="6C96FE6C" w14:textId="77777777" w:rsidR="009C052C" w:rsidRPr="00270D11" w:rsidRDefault="009C052C" w:rsidP="00732404">
            <w:pPr>
              <w:pStyle w:val="a3"/>
              <w:ind w:left="0"/>
              <w:jc w:val="center"/>
              <w:rPr>
                <w:rFonts w:cs="Times New Roman"/>
                <w:sz w:val="18"/>
                <w:szCs w:val="18"/>
              </w:rPr>
            </w:pPr>
            <w:r w:rsidRPr="00270D11">
              <w:rPr>
                <w:sz w:val="18"/>
                <w:szCs w:val="18"/>
              </w:rPr>
              <w:t>15,2</w:t>
            </w:r>
          </w:p>
        </w:tc>
      </w:tr>
      <w:tr w:rsidR="00270D11" w:rsidRPr="00270D11" w14:paraId="1C4ADA5F" w14:textId="77777777" w:rsidTr="00732404">
        <w:trPr>
          <w:trHeight w:val="255"/>
        </w:trPr>
        <w:tc>
          <w:tcPr>
            <w:tcW w:w="2694" w:type="dxa"/>
            <w:noWrap/>
            <w:vAlign w:val="center"/>
            <w:hideMark/>
          </w:tcPr>
          <w:p w14:paraId="03BD29CB" w14:textId="77777777" w:rsidR="009C052C" w:rsidRPr="00270D11" w:rsidRDefault="009C052C" w:rsidP="00732404">
            <w:pPr>
              <w:pStyle w:val="a3"/>
              <w:ind w:left="0"/>
              <w:jc w:val="left"/>
              <w:rPr>
                <w:rFonts w:cs="Times New Roman"/>
                <w:sz w:val="18"/>
                <w:szCs w:val="18"/>
              </w:rPr>
            </w:pPr>
            <w:r w:rsidRPr="00270D11">
              <w:rPr>
                <w:sz w:val="18"/>
                <w:szCs w:val="18"/>
              </w:rPr>
              <w:t>Чили</w:t>
            </w:r>
          </w:p>
        </w:tc>
        <w:tc>
          <w:tcPr>
            <w:tcW w:w="1559" w:type="dxa"/>
            <w:noWrap/>
            <w:vAlign w:val="center"/>
            <w:hideMark/>
          </w:tcPr>
          <w:p w14:paraId="0AF8F324" w14:textId="77777777" w:rsidR="009C052C" w:rsidRPr="00270D11" w:rsidRDefault="009C052C" w:rsidP="00732404">
            <w:pPr>
              <w:pStyle w:val="a3"/>
              <w:ind w:left="0"/>
              <w:jc w:val="center"/>
              <w:rPr>
                <w:rFonts w:cs="Times New Roman"/>
                <w:sz w:val="18"/>
                <w:szCs w:val="18"/>
              </w:rPr>
            </w:pPr>
            <w:r w:rsidRPr="00270D11">
              <w:rPr>
                <w:sz w:val="18"/>
                <w:szCs w:val="18"/>
              </w:rPr>
              <w:t>279,4</w:t>
            </w:r>
          </w:p>
        </w:tc>
        <w:tc>
          <w:tcPr>
            <w:tcW w:w="1701" w:type="dxa"/>
            <w:noWrap/>
            <w:vAlign w:val="center"/>
            <w:hideMark/>
          </w:tcPr>
          <w:p w14:paraId="0B946DDE" w14:textId="77777777" w:rsidR="009C052C" w:rsidRPr="00270D11" w:rsidRDefault="009C052C" w:rsidP="00732404">
            <w:pPr>
              <w:pStyle w:val="a3"/>
              <w:ind w:left="0"/>
              <w:jc w:val="center"/>
              <w:rPr>
                <w:rFonts w:cs="Times New Roman"/>
                <w:sz w:val="18"/>
                <w:szCs w:val="18"/>
              </w:rPr>
            </w:pPr>
            <w:r w:rsidRPr="00270D11">
              <w:rPr>
                <w:sz w:val="18"/>
                <w:szCs w:val="18"/>
              </w:rPr>
              <w:t>158,9</w:t>
            </w:r>
          </w:p>
        </w:tc>
        <w:tc>
          <w:tcPr>
            <w:tcW w:w="1134" w:type="dxa"/>
            <w:noWrap/>
            <w:vAlign w:val="center"/>
            <w:hideMark/>
          </w:tcPr>
          <w:p w14:paraId="5847A38E" w14:textId="77777777" w:rsidR="009C052C" w:rsidRPr="00270D11" w:rsidRDefault="009C052C" w:rsidP="00732404">
            <w:pPr>
              <w:pStyle w:val="a3"/>
              <w:ind w:left="0"/>
              <w:jc w:val="center"/>
              <w:rPr>
                <w:rFonts w:cs="Times New Roman"/>
                <w:sz w:val="18"/>
                <w:szCs w:val="18"/>
              </w:rPr>
            </w:pPr>
            <w:r w:rsidRPr="00270D11">
              <w:rPr>
                <w:sz w:val="18"/>
                <w:szCs w:val="18"/>
              </w:rPr>
              <w:t>78,3</w:t>
            </w:r>
          </w:p>
        </w:tc>
        <w:tc>
          <w:tcPr>
            <w:tcW w:w="1131" w:type="dxa"/>
            <w:noWrap/>
            <w:vAlign w:val="center"/>
            <w:hideMark/>
          </w:tcPr>
          <w:p w14:paraId="4F5A6A7B" w14:textId="77777777" w:rsidR="009C052C" w:rsidRPr="00270D11" w:rsidRDefault="009C052C" w:rsidP="00732404">
            <w:pPr>
              <w:pStyle w:val="a3"/>
              <w:ind w:left="0"/>
              <w:jc w:val="center"/>
              <w:rPr>
                <w:rFonts w:cs="Times New Roman"/>
                <w:sz w:val="18"/>
                <w:szCs w:val="18"/>
              </w:rPr>
            </w:pPr>
            <w:r w:rsidRPr="00270D11">
              <w:rPr>
                <w:sz w:val="18"/>
                <w:szCs w:val="18"/>
              </w:rPr>
              <w:t>80,6</w:t>
            </w:r>
          </w:p>
        </w:tc>
        <w:tc>
          <w:tcPr>
            <w:tcW w:w="1640" w:type="dxa"/>
            <w:noWrap/>
            <w:vAlign w:val="center"/>
            <w:hideMark/>
          </w:tcPr>
          <w:p w14:paraId="5AB3E01A" w14:textId="77777777" w:rsidR="009C052C" w:rsidRPr="00270D11" w:rsidRDefault="009C052C" w:rsidP="00732404">
            <w:pPr>
              <w:pStyle w:val="a3"/>
              <w:ind w:left="0"/>
              <w:jc w:val="center"/>
              <w:rPr>
                <w:rFonts w:cs="Times New Roman"/>
                <w:sz w:val="18"/>
                <w:szCs w:val="18"/>
              </w:rPr>
            </w:pPr>
            <w:r w:rsidRPr="00270D11">
              <w:rPr>
                <w:sz w:val="18"/>
                <w:szCs w:val="18"/>
              </w:rPr>
              <w:t>56,9</w:t>
            </w:r>
          </w:p>
        </w:tc>
        <w:tc>
          <w:tcPr>
            <w:tcW w:w="1701" w:type="dxa"/>
            <w:noWrap/>
            <w:vAlign w:val="center"/>
            <w:hideMark/>
          </w:tcPr>
          <w:p w14:paraId="41A9231B" w14:textId="77777777" w:rsidR="009C052C" w:rsidRPr="00270D11" w:rsidRDefault="009C052C" w:rsidP="00732404">
            <w:pPr>
              <w:pStyle w:val="a3"/>
              <w:ind w:left="0"/>
              <w:jc w:val="center"/>
              <w:rPr>
                <w:rFonts w:cs="Times New Roman"/>
                <w:sz w:val="18"/>
                <w:szCs w:val="18"/>
              </w:rPr>
            </w:pPr>
            <w:r w:rsidRPr="00270D11">
              <w:rPr>
                <w:sz w:val="18"/>
                <w:szCs w:val="18"/>
              </w:rPr>
              <w:t>138,7</w:t>
            </w:r>
          </w:p>
        </w:tc>
        <w:tc>
          <w:tcPr>
            <w:tcW w:w="1842" w:type="dxa"/>
            <w:noWrap/>
            <w:vAlign w:val="center"/>
            <w:hideMark/>
          </w:tcPr>
          <w:p w14:paraId="10B49E99" w14:textId="77777777" w:rsidR="009C052C" w:rsidRPr="00270D11" w:rsidRDefault="009C052C" w:rsidP="00732404">
            <w:pPr>
              <w:pStyle w:val="a3"/>
              <w:ind w:left="0"/>
              <w:jc w:val="center"/>
              <w:rPr>
                <w:rFonts w:cs="Times New Roman"/>
                <w:sz w:val="18"/>
                <w:szCs w:val="18"/>
              </w:rPr>
            </w:pPr>
            <w:r w:rsidRPr="00270D11">
              <w:rPr>
                <w:sz w:val="18"/>
                <w:szCs w:val="18"/>
              </w:rPr>
              <w:t>12,7</w:t>
            </w:r>
          </w:p>
        </w:tc>
        <w:tc>
          <w:tcPr>
            <w:tcW w:w="1199" w:type="dxa"/>
            <w:noWrap/>
            <w:vAlign w:val="center"/>
            <w:hideMark/>
          </w:tcPr>
          <w:p w14:paraId="7C351A9C" w14:textId="77777777" w:rsidR="009C052C" w:rsidRPr="00270D11" w:rsidRDefault="009C052C" w:rsidP="00732404">
            <w:pPr>
              <w:pStyle w:val="a3"/>
              <w:ind w:left="0"/>
              <w:jc w:val="center"/>
              <w:rPr>
                <w:rFonts w:cs="Times New Roman"/>
                <w:sz w:val="18"/>
                <w:szCs w:val="18"/>
              </w:rPr>
            </w:pPr>
            <w:r w:rsidRPr="00270D11">
              <w:rPr>
                <w:sz w:val="18"/>
                <w:szCs w:val="18"/>
              </w:rPr>
              <w:t>18,2</w:t>
            </w:r>
          </w:p>
        </w:tc>
      </w:tr>
      <w:tr w:rsidR="00270D11" w:rsidRPr="00270D11" w14:paraId="5C8E1363" w14:textId="77777777" w:rsidTr="00732404">
        <w:trPr>
          <w:trHeight w:val="255"/>
        </w:trPr>
        <w:tc>
          <w:tcPr>
            <w:tcW w:w="2694" w:type="dxa"/>
            <w:noWrap/>
            <w:vAlign w:val="center"/>
            <w:hideMark/>
          </w:tcPr>
          <w:p w14:paraId="7EA82030" w14:textId="77777777" w:rsidR="009C052C" w:rsidRPr="00270D11" w:rsidRDefault="009C052C" w:rsidP="00732404">
            <w:pPr>
              <w:pStyle w:val="a3"/>
              <w:ind w:left="0"/>
              <w:jc w:val="left"/>
              <w:rPr>
                <w:rFonts w:cs="Times New Roman"/>
                <w:sz w:val="18"/>
                <w:szCs w:val="18"/>
              </w:rPr>
            </w:pPr>
            <w:r w:rsidRPr="00270D11">
              <w:rPr>
                <w:sz w:val="18"/>
                <w:szCs w:val="18"/>
              </w:rPr>
              <w:t>Аргентина</w:t>
            </w:r>
          </w:p>
        </w:tc>
        <w:tc>
          <w:tcPr>
            <w:tcW w:w="1559" w:type="dxa"/>
            <w:noWrap/>
            <w:vAlign w:val="center"/>
            <w:hideMark/>
          </w:tcPr>
          <w:p w14:paraId="12E7BBB0" w14:textId="77777777" w:rsidR="009C052C" w:rsidRPr="00270D11" w:rsidRDefault="009C052C" w:rsidP="00732404">
            <w:pPr>
              <w:pStyle w:val="a3"/>
              <w:ind w:left="0"/>
              <w:jc w:val="center"/>
              <w:rPr>
                <w:rFonts w:cs="Times New Roman"/>
                <w:sz w:val="18"/>
                <w:szCs w:val="18"/>
              </w:rPr>
            </w:pPr>
            <w:r w:rsidRPr="00270D11">
              <w:rPr>
                <w:sz w:val="18"/>
                <w:szCs w:val="18"/>
              </w:rPr>
              <w:t>451,9</w:t>
            </w:r>
          </w:p>
        </w:tc>
        <w:tc>
          <w:tcPr>
            <w:tcW w:w="1701" w:type="dxa"/>
            <w:noWrap/>
            <w:vAlign w:val="center"/>
            <w:hideMark/>
          </w:tcPr>
          <w:p w14:paraId="5F18184A" w14:textId="77777777" w:rsidR="009C052C" w:rsidRPr="00270D11" w:rsidRDefault="009C052C" w:rsidP="00732404">
            <w:pPr>
              <w:pStyle w:val="a3"/>
              <w:ind w:left="0"/>
              <w:jc w:val="center"/>
              <w:rPr>
                <w:rFonts w:cs="Times New Roman"/>
                <w:sz w:val="18"/>
                <w:szCs w:val="18"/>
              </w:rPr>
            </w:pPr>
            <w:r w:rsidRPr="00270D11">
              <w:rPr>
                <w:sz w:val="18"/>
                <w:szCs w:val="18"/>
              </w:rPr>
              <w:t>145,6</w:t>
            </w:r>
          </w:p>
        </w:tc>
        <w:tc>
          <w:tcPr>
            <w:tcW w:w="1134" w:type="dxa"/>
            <w:noWrap/>
            <w:vAlign w:val="center"/>
            <w:hideMark/>
          </w:tcPr>
          <w:p w14:paraId="3A68C86B" w14:textId="77777777" w:rsidR="009C052C" w:rsidRPr="00270D11" w:rsidRDefault="009C052C" w:rsidP="00732404">
            <w:pPr>
              <w:pStyle w:val="a3"/>
              <w:ind w:left="0"/>
              <w:jc w:val="center"/>
              <w:rPr>
                <w:rFonts w:cs="Times New Roman"/>
                <w:sz w:val="18"/>
                <w:szCs w:val="18"/>
              </w:rPr>
            </w:pPr>
            <w:r w:rsidRPr="00270D11">
              <w:rPr>
                <w:sz w:val="18"/>
                <w:szCs w:val="18"/>
              </w:rPr>
              <w:t>80,0</w:t>
            </w:r>
          </w:p>
        </w:tc>
        <w:tc>
          <w:tcPr>
            <w:tcW w:w="1131" w:type="dxa"/>
            <w:noWrap/>
            <w:vAlign w:val="center"/>
            <w:hideMark/>
          </w:tcPr>
          <w:p w14:paraId="60DD7C2C" w14:textId="77777777" w:rsidR="009C052C" w:rsidRPr="00270D11" w:rsidRDefault="009C052C" w:rsidP="00732404">
            <w:pPr>
              <w:pStyle w:val="a3"/>
              <w:ind w:left="0"/>
              <w:jc w:val="center"/>
              <w:rPr>
                <w:rFonts w:cs="Times New Roman"/>
                <w:sz w:val="18"/>
                <w:szCs w:val="18"/>
              </w:rPr>
            </w:pPr>
            <w:r w:rsidRPr="00270D11">
              <w:rPr>
                <w:sz w:val="18"/>
                <w:szCs w:val="18"/>
              </w:rPr>
              <w:t>65,6</w:t>
            </w:r>
          </w:p>
        </w:tc>
        <w:tc>
          <w:tcPr>
            <w:tcW w:w="1640" w:type="dxa"/>
            <w:noWrap/>
            <w:vAlign w:val="center"/>
            <w:hideMark/>
          </w:tcPr>
          <w:p w14:paraId="2BF192E1" w14:textId="77777777" w:rsidR="009C052C" w:rsidRPr="00270D11" w:rsidRDefault="009C052C" w:rsidP="00732404">
            <w:pPr>
              <w:pStyle w:val="a3"/>
              <w:ind w:left="0"/>
              <w:jc w:val="center"/>
              <w:rPr>
                <w:rFonts w:cs="Times New Roman"/>
                <w:sz w:val="18"/>
                <w:szCs w:val="18"/>
              </w:rPr>
            </w:pPr>
            <w:r w:rsidRPr="00270D11">
              <w:rPr>
                <w:sz w:val="18"/>
                <w:szCs w:val="18"/>
              </w:rPr>
              <w:t>32,2</w:t>
            </w:r>
          </w:p>
        </w:tc>
        <w:tc>
          <w:tcPr>
            <w:tcW w:w="1701" w:type="dxa"/>
            <w:noWrap/>
            <w:vAlign w:val="center"/>
            <w:hideMark/>
          </w:tcPr>
          <w:p w14:paraId="6D9C94FB" w14:textId="77777777" w:rsidR="009C052C" w:rsidRPr="00270D11" w:rsidRDefault="009C052C" w:rsidP="00732404">
            <w:pPr>
              <w:pStyle w:val="a3"/>
              <w:ind w:left="0"/>
              <w:jc w:val="center"/>
              <w:rPr>
                <w:rFonts w:cs="Times New Roman"/>
                <w:sz w:val="18"/>
                <w:szCs w:val="18"/>
              </w:rPr>
            </w:pPr>
            <w:r w:rsidRPr="00270D11">
              <w:rPr>
                <w:sz w:val="18"/>
                <w:szCs w:val="18"/>
              </w:rPr>
              <w:t>114,2</w:t>
            </w:r>
          </w:p>
        </w:tc>
        <w:tc>
          <w:tcPr>
            <w:tcW w:w="1842" w:type="dxa"/>
            <w:noWrap/>
            <w:vAlign w:val="center"/>
            <w:hideMark/>
          </w:tcPr>
          <w:p w14:paraId="2B0C59D2" w14:textId="77777777" w:rsidR="009C052C" w:rsidRPr="00270D11" w:rsidRDefault="009C052C" w:rsidP="00732404">
            <w:pPr>
              <w:pStyle w:val="a3"/>
              <w:ind w:left="0"/>
              <w:jc w:val="center"/>
              <w:rPr>
                <w:rFonts w:cs="Times New Roman"/>
                <w:sz w:val="18"/>
                <w:szCs w:val="18"/>
              </w:rPr>
            </w:pPr>
            <w:r w:rsidRPr="00270D11">
              <w:rPr>
                <w:sz w:val="18"/>
                <w:szCs w:val="18"/>
              </w:rPr>
              <w:t>21,6</w:t>
            </w:r>
          </w:p>
        </w:tc>
        <w:tc>
          <w:tcPr>
            <w:tcW w:w="1199" w:type="dxa"/>
            <w:noWrap/>
            <w:vAlign w:val="center"/>
            <w:hideMark/>
          </w:tcPr>
          <w:p w14:paraId="13DE91DA" w14:textId="77777777" w:rsidR="009C052C" w:rsidRPr="00270D11" w:rsidRDefault="009C052C" w:rsidP="00732404">
            <w:pPr>
              <w:pStyle w:val="a3"/>
              <w:ind w:left="0"/>
              <w:jc w:val="center"/>
              <w:rPr>
                <w:rFonts w:cs="Times New Roman"/>
                <w:sz w:val="18"/>
                <w:szCs w:val="18"/>
              </w:rPr>
            </w:pPr>
            <w:r w:rsidRPr="00270D11">
              <w:rPr>
                <w:sz w:val="18"/>
                <w:szCs w:val="18"/>
              </w:rPr>
              <w:t>32,2</w:t>
            </w:r>
          </w:p>
        </w:tc>
      </w:tr>
      <w:tr w:rsidR="00270D11" w:rsidRPr="00270D11" w14:paraId="5663FF62" w14:textId="77777777" w:rsidTr="00732404">
        <w:trPr>
          <w:trHeight w:val="255"/>
        </w:trPr>
        <w:tc>
          <w:tcPr>
            <w:tcW w:w="2694" w:type="dxa"/>
            <w:noWrap/>
            <w:vAlign w:val="center"/>
            <w:hideMark/>
          </w:tcPr>
          <w:p w14:paraId="518AA9D6" w14:textId="77777777" w:rsidR="009C052C" w:rsidRPr="00270D11" w:rsidRDefault="009C052C" w:rsidP="00732404">
            <w:pPr>
              <w:pStyle w:val="a3"/>
              <w:ind w:left="0"/>
              <w:jc w:val="left"/>
              <w:rPr>
                <w:rFonts w:cs="Times New Roman"/>
                <w:sz w:val="18"/>
                <w:szCs w:val="18"/>
              </w:rPr>
            </w:pPr>
            <w:r w:rsidRPr="00270D11">
              <w:rPr>
                <w:sz w:val="18"/>
                <w:szCs w:val="18"/>
              </w:rPr>
              <w:t>Колумбия</w:t>
            </w:r>
          </w:p>
        </w:tc>
        <w:tc>
          <w:tcPr>
            <w:tcW w:w="1559" w:type="dxa"/>
            <w:noWrap/>
            <w:vAlign w:val="center"/>
            <w:hideMark/>
          </w:tcPr>
          <w:p w14:paraId="4FA24DA9" w14:textId="77777777" w:rsidR="009C052C" w:rsidRPr="00270D11" w:rsidRDefault="009C052C" w:rsidP="00732404">
            <w:pPr>
              <w:pStyle w:val="a3"/>
              <w:ind w:left="0"/>
              <w:jc w:val="center"/>
              <w:rPr>
                <w:rFonts w:cs="Times New Roman"/>
                <w:sz w:val="18"/>
                <w:szCs w:val="18"/>
              </w:rPr>
            </w:pPr>
            <w:r w:rsidRPr="00270D11">
              <w:rPr>
                <w:sz w:val="18"/>
                <w:szCs w:val="18"/>
              </w:rPr>
              <w:t>323,4</w:t>
            </w:r>
          </w:p>
        </w:tc>
        <w:tc>
          <w:tcPr>
            <w:tcW w:w="1701" w:type="dxa"/>
            <w:noWrap/>
            <w:vAlign w:val="center"/>
            <w:hideMark/>
          </w:tcPr>
          <w:p w14:paraId="208A1AD9" w14:textId="77777777" w:rsidR="009C052C" w:rsidRPr="00270D11" w:rsidRDefault="009C052C" w:rsidP="00732404">
            <w:pPr>
              <w:pStyle w:val="a3"/>
              <w:ind w:left="0"/>
              <w:jc w:val="center"/>
              <w:rPr>
                <w:rFonts w:cs="Times New Roman"/>
                <w:sz w:val="18"/>
                <w:szCs w:val="18"/>
              </w:rPr>
            </w:pPr>
            <w:r w:rsidRPr="00270D11">
              <w:rPr>
                <w:sz w:val="18"/>
                <w:szCs w:val="18"/>
              </w:rPr>
              <w:t>121,4</w:t>
            </w:r>
          </w:p>
        </w:tc>
        <w:tc>
          <w:tcPr>
            <w:tcW w:w="1134" w:type="dxa"/>
            <w:noWrap/>
            <w:vAlign w:val="center"/>
            <w:hideMark/>
          </w:tcPr>
          <w:p w14:paraId="6D34B120" w14:textId="77777777" w:rsidR="009C052C" w:rsidRPr="00270D11" w:rsidRDefault="009C052C" w:rsidP="00732404">
            <w:pPr>
              <w:pStyle w:val="a3"/>
              <w:ind w:left="0"/>
              <w:jc w:val="center"/>
              <w:rPr>
                <w:rFonts w:cs="Times New Roman"/>
                <w:sz w:val="18"/>
                <w:szCs w:val="18"/>
              </w:rPr>
            </w:pPr>
            <w:r w:rsidRPr="00270D11">
              <w:rPr>
                <w:sz w:val="18"/>
                <w:szCs w:val="18"/>
              </w:rPr>
              <w:t>51,3</w:t>
            </w:r>
          </w:p>
        </w:tc>
        <w:tc>
          <w:tcPr>
            <w:tcW w:w="1131" w:type="dxa"/>
            <w:noWrap/>
            <w:vAlign w:val="center"/>
            <w:hideMark/>
          </w:tcPr>
          <w:p w14:paraId="197BFE9B" w14:textId="77777777" w:rsidR="009C052C" w:rsidRPr="00270D11" w:rsidRDefault="009C052C" w:rsidP="00732404">
            <w:pPr>
              <w:pStyle w:val="a3"/>
              <w:ind w:left="0"/>
              <w:jc w:val="center"/>
              <w:rPr>
                <w:rFonts w:cs="Times New Roman"/>
                <w:sz w:val="18"/>
                <w:szCs w:val="18"/>
              </w:rPr>
            </w:pPr>
            <w:r w:rsidRPr="00270D11">
              <w:rPr>
                <w:sz w:val="18"/>
                <w:szCs w:val="18"/>
              </w:rPr>
              <w:t>70,1</w:t>
            </w:r>
          </w:p>
        </w:tc>
        <w:tc>
          <w:tcPr>
            <w:tcW w:w="1640" w:type="dxa"/>
            <w:noWrap/>
            <w:vAlign w:val="center"/>
            <w:hideMark/>
          </w:tcPr>
          <w:p w14:paraId="44E33C07" w14:textId="77777777" w:rsidR="009C052C" w:rsidRPr="00270D11" w:rsidRDefault="009C052C" w:rsidP="00732404">
            <w:pPr>
              <w:pStyle w:val="a3"/>
              <w:ind w:left="0"/>
              <w:jc w:val="center"/>
              <w:rPr>
                <w:rFonts w:cs="Times New Roman"/>
                <w:sz w:val="18"/>
                <w:szCs w:val="18"/>
              </w:rPr>
            </w:pPr>
            <w:r w:rsidRPr="00270D11">
              <w:rPr>
                <w:sz w:val="18"/>
                <w:szCs w:val="18"/>
              </w:rPr>
              <w:t>37,5</w:t>
            </w:r>
          </w:p>
        </w:tc>
        <w:tc>
          <w:tcPr>
            <w:tcW w:w="1701" w:type="dxa"/>
            <w:noWrap/>
            <w:vAlign w:val="center"/>
            <w:hideMark/>
          </w:tcPr>
          <w:p w14:paraId="5C82A977" w14:textId="77777777" w:rsidR="009C052C" w:rsidRPr="00270D11" w:rsidRDefault="009C052C" w:rsidP="00732404">
            <w:pPr>
              <w:pStyle w:val="a3"/>
              <w:ind w:left="0"/>
              <w:jc w:val="center"/>
              <w:rPr>
                <w:rFonts w:cs="Times New Roman"/>
                <w:sz w:val="18"/>
                <w:szCs w:val="18"/>
              </w:rPr>
            </w:pPr>
            <w:r w:rsidRPr="00270D11">
              <w:rPr>
                <w:sz w:val="18"/>
                <w:szCs w:val="18"/>
              </w:rPr>
              <w:t>92,2</w:t>
            </w:r>
          </w:p>
        </w:tc>
        <w:tc>
          <w:tcPr>
            <w:tcW w:w="1842" w:type="dxa"/>
            <w:noWrap/>
            <w:vAlign w:val="center"/>
            <w:hideMark/>
          </w:tcPr>
          <w:p w14:paraId="1BAC1AAA" w14:textId="77777777" w:rsidR="009C052C" w:rsidRPr="00270D11" w:rsidRDefault="009C052C" w:rsidP="00732404">
            <w:pPr>
              <w:pStyle w:val="a3"/>
              <w:ind w:left="0"/>
              <w:jc w:val="center"/>
              <w:rPr>
                <w:rFonts w:cs="Times New Roman"/>
                <w:sz w:val="18"/>
                <w:szCs w:val="18"/>
              </w:rPr>
            </w:pPr>
            <w:r w:rsidRPr="00270D11">
              <w:rPr>
                <w:sz w:val="18"/>
                <w:szCs w:val="18"/>
              </w:rPr>
              <w:t>24,1</w:t>
            </w:r>
          </w:p>
        </w:tc>
        <w:tc>
          <w:tcPr>
            <w:tcW w:w="1199" w:type="dxa"/>
            <w:noWrap/>
            <w:vAlign w:val="center"/>
            <w:hideMark/>
          </w:tcPr>
          <w:p w14:paraId="3487BCD5" w14:textId="77777777" w:rsidR="009C052C" w:rsidRPr="00270D11" w:rsidRDefault="009C052C" w:rsidP="00732404">
            <w:pPr>
              <w:pStyle w:val="a3"/>
              <w:ind w:left="0"/>
              <w:jc w:val="center"/>
              <w:rPr>
                <w:rFonts w:cs="Times New Roman"/>
                <w:sz w:val="18"/>
                <w:szCs w:val="18"/>
              </w:rPr>
            </w:pPr>
            <w:r w:rsidRPr="00270D11">
              <w:rPr>
                <w:sz w:val="18"/>
                <w:szCs w:val="18"/>
              </w:rPr>
              <w:t>24,8</w:t>
            </w:r>
          </w:p>
        </w:tc>
      </w:tr>
      <w:tr w:rsidR="00270D11" w:rsidRPr="00270D11" w14:paraId="4AF890DB" w14:textId="77777777" w:rsidTr="00732404">
        <w:trPr>
          <w:trHeight w:val="255"/>
        </w:trPr>
        <w:tc>
          <w:tcPr>
            <w:tcW w:w="2694" w:type="dxa"/>
            <w:noWrap/>
            <w:vAlign w:val="center"/>
            <w:hideMark/>
          </w:tcPr>
          <w:p w14:paraId="554941CB" w14:textId="77777777" w:rsidR="009C052C" w:rsidRPr="00270D11" w:rsidRDefault="009C052C" w:rsidP="00732404">
            <w:pPr>
              <w:pStyle w:val="a3"/>
              <w:ind w:left="0"/>
              <w:jc w:val="left"/>
              <w:rPr>
                <w:rFonts w:cs="Times New Roman"/>
                <w:sz w:val="18"/>
                <w:szCs w:val="18"/>
              </w:rPr>
            </w:pPr>
            <w:r w:rsidRPr="00270D11">
              <w:rPr>
                <w:sz w:val="18"/>
                <w:szCs w:val="18"/>
              </w:rPr>
              <w:t>Перу</w:t>
            </w:r>
          </w:p>
        </w:tc>
        <w:tc>
          <w:tcPr>
            <w:tcW w:w="1559" w:type="dxa"/>
            <w:noWrap/>
            <w:vAlign w:val="center"/>
            <w:hideMark/>
          </w:tcPr>
          <w:p w14:paraId="766DF7DD" w14:textId="77777777" w:rsidR="009C052C" w:rsidRPr="00270D11" w:rsidRDefault="009C052C" w:rsidP="00732404">
            <w:pPr>
              <w:pStyle w:val="a3"/>
              <w:ind w:left="0"/>
              <w:jc w:val="center"/>
              <w:rPr>
                <w:rFonts w:cs="Times New Roman"/>
                <w:sz w:val="18"/>
                <w:szCs w:val="18"/>
              </w:rPr>
            </w:pPr>
            <w:r w:rsidRPr="00270D11">
              <w:rPr>
                <w:sz w:val="18"/>
                <w:szCs w:val="18"/>
              </w:rPr>
              <w:t>228,5</w:t>
            </w:r>
          </w:p>
        </w:tc>
        <w:tc>
          <w:tcPr>
            <w:tcW w:w="1701" w:type="dxa"/>
            <w:noWrap/>
            <w:vAlign w:val="center"/>
            <w:hideMark/>
          </w:tcPr>
          <w:p w14:paraId="73CAC16F" w14:textId="77777777" w:rsidR="009C052C" w:rsidRPr="00270D11" w:rsidRDefault="009C052C" w:rsidP="00732404">
            <w:pPr>
              <w:pStyle w:val="a3"/>
              <w:ind w:left="0"/>
              <w:jc w:val="center"/>
              <w:rPr>
                <w:rFonts w:cs="Times New Roman"/>
                <w:sz w:val="18"/>
                <w:szCs w:val="18"/>
              </w:rPr>
            </w:pPr>
            <w:r w:rsidRPr="00270D11">
              <w:rPr>
                <w:sz w:val="18"/>
                <w:szCs w:val="18"/>
              </w:rPr>
              <w:t>106,9</w:t>
            </w:r>
          </w:p>
        </w:tc>
        <w:tc>
          <w:tcPr>
            <w:tcW w:w="1134" w:type="dxa"/>
            <w:noWrap/>
            <w:vAlign w:val="center"/>
            <w:hideMark/>
          </w:tcPr>
          <w:p w14:paraId="446BABBF" w14:textId="77777777" w:rsidR="009C052C" w:rsidRPr="00270D11" w:rsidRDefault="009C052C" w:rsidP="00732404">
            <w:pPr>
              <w:pStyle w:val="a3"/>
              <w:ind w:left="0"/>
              <w:jc w:val="center"/>
              <w:rPr>
                <w:rFonts w:cs="Times New Roman"/>
                <w:sz w:val="18"/>
                <w:szCs w:val="18"/>
              </w:rPr>
            </w:pPr>
            <w:r w:rsidRPr="00270D11">
              <w:rPr>
                <w:sz w:val="18"/>
                <w:szCs w:val="18"/>
              </w:rPr>
              <w:t>54,6</w:t>
            </w:r>
          </w:p>
        </w:tc>
        <w:tc>
          <w:tcPr>
            <w:tcW w:w="1131" w:type="dxa"/>
            <w:noWrap/>
            <w:vAlign w:val="center"/>
            <w:hideMark/>
          </w:tcPr>
          <w:p w14:paraId="71A891EE" w14:textId="77777777" w:rsidR="009C052C" w:rsidRPr="00270D11" w:rsidRDefault="009C052C" w:rsidP="00732404">
            <w:pPr>
              <w:pStyle w:val="a3"/>
              <w:ind w:left="0"/>
              <w:jc w:val="center"/>
              <w:rPr>
                <w:rFonts w:cs="Times New Roman"/>
                <w:sz w:val="18"/>
                <w:szCs w:val="18"/>
              </w:rPr>
            </w:pPr>
            <w:r w:rsidRPr="00270D11">
              <w:rPr>
                <w:sz w:val="18"/>
                <w:szCs w:val="18"/>
              </w:rPr>
              <w:t>52,3</w:t>
            </w:r>
          </w:p>
        </w:tc>
        <w:tc>
          <w:tcPr>
            <w:tcW w:w="1640" w:type="dxa"/>
            <w:noWrap/>
            <w:vAlign w:val="center"/>
            <w:hideMark/>
          </w:tcPr>
          <w:p w14:paraId="6AF3459A" w14:textId="77777777" w:rsidR="009C052C" w:rsidRPr="00270D11" w:rsidRDefault="009C052C" w:rsidP="00732404">
            <w:pPr>
              <w:pStyle w:val="a3"/>
              <w:ind w:left="0"/>
              <w:jc w:val="center"/>
              <w:rPr>
                <w:rFonts w:cs="Times New Roman"/>
                <w:sz w:val="18"/>
                <w:szCs w:val="18"/>
              </w:rPr>
            </w:pPr>
            <w:r w:rsidRPr="00270D11">
              <w:rPr>
                <w:sz w:val="18"/>
                <w:szCs w:val="18"/>
              </w:rPr>
              <w:t>46,8</w:t>
            </w:r>
          </w:p>
        </w:tc>
        <w:tc>
          <w:tcPr>
            <w:tcW w:w="1701" w:type="dxa"/>
            <w:noWrap/>
            <w:vAlign w:val="center"/>
            <w:hideMark/>
          </w:tcPr>
          <w:p w14:paraId="11C225C0" w14:textId="77777777" w:rsidR="009C052C" w:rsidRPr="00270D11" w:rsidRDefault="009C052C" w:rsidP="00732404">
            <w:pPr>
              <w:pStyle w:val="a3"/>
              <w:ind w:left="0"/>
              <w:jc w:val="center"/>
              <w:rPr>
                <w:rFonts w:cs="Times New Roman"/>
                <w:sz w:val="18"/>
                <w:szCs w:val="18"/>
              </w:rPr>
            </w:pPr>
            <w:r w:rsidRPr="00270D11">
              <w:rPr>
                <w:sz w:val="18"/>
                <w:szCs w:val="18"/>
              </w:rPr>
              <w:t>90,3</w:t>
            </w:r>
          </w:p>
        </w:tc>
        <w:tc>
          <w:tcPr>
            <w:tcW w:w="1842" w:type="dxa"/>
            <w:noWrap/>
            <w:vAlign w:val="center"/>
            <w:hideMark/>
          </w:tcPr>
          <w:p w14:paraId="602EF384" w14:textId="77777777" w:rsidR="009C052C" w:rsidRPr="00270D11" w:rsidRDefault="009C052C" w:rsidP="00732404">
            <w:pPr>
              <w:pStyle w:val="a3"/>
              <w:ind w:left="0"/>
              <w:jc w:val="center"/>
              <w:rPr>
                <w:rFonts w:cs="Times New Roman"/>
                <w:sz w:val="18"/>
                <w:szCs w:val="18"/>
              </w:rPr>
            </w:pPr>
            <w:r w:rsidRPr="00270D11">
              <w:rPr>
                <w:sz w:val="18"/>
                <w:szCs w:val="18"/>
              </w:rPr>
              <w:t>15,5</w:t>
            </w:r>
          </w:p>
        </w:tc>
        <w:tc>
          <w:tcPr>
            <w:tcW w:w="1199" w:type="dxa"/>
            <w:noWrap/>
            <w:vAlign w:val="center"/>
            <w:hideMark/>
          </w:tcPr>
          <w:p w14:paraId="0440F4B6" w14:textId="77777777" w:rsidR="009C052C" w:rsidRPr="00270D11" w:rsidRDefault="009C052C" w:rsidP="00732404">
            <w:pPr>
              <w:pStyle w:val="a3"/>
              <w:ind w:left="0"/>
              <w:jc w:val="center"/>
              <w:rPr>
                <w:rFonts w:cs="Times New Roman"/>
                <w:sz w:val="18"/>
                <w:szCs w:val="18"/>
              </w:rPr>
            </w:pPr>
            <w:r w:rsidRPr="00270D11">
              <w:rPr>
                <w:sz w:val="18"/>
                <w:szCs w:val="18"/>
              </w:rPr>
              <w:t>19,1</w:t>
            </w:r>
          </w:p>
        </w:tc>
      </w:tr>
      <w:tr w:rsidR="00270D11" w:rsidRPr="00270D11" w14:paraId="4FA66B57" w14:textId="77777777" w:rsidTr="00732404">
        <w:trPr>
          <w:trHeight w:val="255"/>
        </w:trPr>
        <w:tc>
          <w:tcPr>
            <w:tcW w:w="2694" w:type="dxa"/>
            <w:noWrap/>
            <w:vAlign w:val="center"/>
            <w:hideMark/>
          </w:tcPr>
          <w:p w14:paraId="3CD9F7E0" w14:textId="77777777" w:rsidR="009C052C" w:rsidRPr="00270D11" w:rsidRDefault="009C052C" w:rsidP="00732404">
            <w:pPr>
              <w:pStyle w:val="a3"/>
              <w:ind w:left="0"/>
              <w:jc w:val="left"/>
              <w:rPr>
                <w:rFonts w:cs="Times New Roman"/>
                <w:sz w:val="18"/>
                <w:szCs w:val="18"/>
              </w:rPr>
            </w:pPr>
            <w:r w:rsidRPr="00270D11">
              <w:rPr>
                <w:sz w:val="18"/>
                <w:szCs w:val="18"/>
              </w:rPr>
              <w:t>Панама</w:t>
            </w:r>
          </w:p>
        </w:tc>
        <w:tc>
          <w:tcPr>
            <w:tcW w:w="1559" w:type="dxa"/>
            <w:noWrap/>
            <w:vAlign w:val="center"/>
            <w:hideMark/>
          </w:tcPr>
          <w:p w14:paraId="11072FCF" w14:textId="77777777" w:rsidR="009C052C" w:rsidRPr="00270D11" w:rsidRDefault="009C052C" w:rsidP="00732404">
            <w:pPr>
              <w:pStyle w:val="a3"/>
              <w:ind w:left="0"/>
              <w:jc w:val="center"/>
              <w:rPr>
                <w:rFonts w:cs="Times New Roman"/>
                <w:sz w:val="18"/>
                <w:szCs w:val="18"/>
              </w:rPr>
            </w:pPr>
            <w:r w:rsidRPr="00270D11">
              <w:rPr>
                <w:sz w:val="18"/>
                <w:szCs w:val="18"/>
              </w:rPr>
              <w:t>67,0</w:t>
            </w:r>
          </w:p>
        </w:tc>
        <w:tc>
          <w:tcPr>
            <w:tcW w:w="1701" w:type="dxa"/>
            <w:noWrap/>
            <w:vAlign w:val="center"/>
            <w:hideMark/>
          </w:tcPr>
          <w:p w14:paraId="5BC1CD19" w14:textId="77777777" w:rsidR="009C052C" w:rsidRPr="00270D11" w:rsidRDefault="009C052C" w:rsidP="00732404">
            <w:pPr>
              <w:pStyle w:val="a3"/>
              <w:ind w:left="0"/>
              <w:jc w:val="center"/>
              <w:rPr>
                <w:rFonts w:cs="Times New Roman"/>
                <w:sz w:val="18"/>
                <w:szCs w:val="18"/>
              </w:rPr>
            </w:pPr>
            <w:r w:rsidRPr="00270D11">
              <w:rPr>
                <w:sz w:val="18"/>
                <w:szCs w:val="18"/>
              </w:rPr>
              <w:t>57,0</w:t>
            </w:r>
          </w:p>
        </w:tc>
        <w:tc>
          <w:tcPr>
            <w:tcW w:w="1134" w:type="dxa"/>
            <w:noWrap/>
            <w:vAlign w:val="center"/>
            <w:hideMark/>
          </w:tcPr>
          <w:p w14:paraId="34E61B10" w14:textId="77777777" w:rsidR="009C052C" w:rsidRPr="00270D11" w:rsidRDefault="009C052C" w:rsidP="00732404">
            <w:pPr>
              <w:pStyle w:val="a3"/>
              <w:ind w:left="0"/>
              <w:jc w:val="center"/>
              <w:rPr>
                <w:rFonts w:cs="Times New Roman"/>
                <w:sz w:val="18"/>
                <w:szCs w:val="18"/>
              </w:rPr>
            </w:pPr>
            <w:r w:rsidRPr="00270D11">
              <w:rPr>
                <w:sz w:val="18"/>
                <w:szCs w:val="18"/>
              </w:rPr>
              <w:t>27,6</w:t>
            </w:r>
          </w:p>
        </w:tc>
        <w:tc>
          <w:tcPr>
            <w:tcW w:w="1131" w:type="dxa"/>
            <w:noWrap/>
            <w:vAlign w:val="center"/>
            <w:hideMark/>
          </w:tcPr>
          <w:p w14:paraId="7AA90CA0" w14:textId="77777777" w:rsidR="009C052C" w:rsidRPr="00270D11" w:rsidRDefault="009C052C" w:rsidP="00732404">
            <w:pPr>
              <w:pStyle w:val="a3"/>
              <w:ind w:left="0"/>
              <w:jc w:val="center"/>
              <w:rPr>
                <w:rFonts w:cs="Times New Roman"/>
                <w:sz w:val="18"/>
                <w:szCs w:val="18"/>
              </w:rPr>
            </w:pPr>
            <w:r w:rsidRPr="00270D11">
              <w:rPr>
                <w:sz w:val="18"/>
                <w:szCs w:val="18"/>
              </w:rPr>
              <w:t>29,4</w:t>
            </w:r>
          </w:p>
        </w:tc>
        <w:tc>
          <w:tcPr>
            <w:tcW w:w="1640" w:type="dxa"/>
            <w:noWrap/>
            <w:vAlign w:val="center"/>
            <w:hideMark/>
          </w:tcPr>
          <w:p w14:paraId="425651D5" w14:textId="77777777" w:rsidR="009C052C" w:rsidRPr="00270D11" w:rsidRDefault="009C052C" w:rsidP="00732404">
            <w:pPr>
              <w:pStyle w:val="a3"/>
              <w:ind w:left="0"/>
              <w:jc w:val="center"/>
              <w:rPr>
                <w:rFonts w:cs="Times New Roman"/>
                <w:sz w:val="18"/>
                <w:szCs w:val="18"/>
              </w:rPr>
            </w:pPr>
            <w:r w:rsidRPr="00270D11">
              <w:rPr>
                <w:sz w:val="18"/>
                <w:szCs w:val="18"/>
              </w:rPr>
              <w:t>85,0</w:t>
            </w:r>
          </w:p>
        </w:tc>
        <w:tc>
          <w:tcPr>
            <w:tcW w:w="1701" w:type="dxa"/>
            <w:noWrap/>
            <w:vAlign w:val="center"/>
            <w:hideMark/>
          </w:tcPr>
          <w:p w14:paraId="048E2E07" w14:textId="77777777" w:rsidR="009C052C" w:rsidRPr="00270D11" w:rsidRDefault="009C052C" w:rsidP="00732404">
            <w:pPr>
              <w:pStyle w:val="a3"/>
              <w:ind w:left="0"/>
              <w:jc w:val="center"/>
              <w:rPr>
                <w:rFonts w:cs="Times New Roman"/>
                <w:sz w:val="18"/>
                <w:szCs w:val="18"/>
              </w:rPr>
            </w:pPr>
            <w:r w:rsidRPr="00270D11">
              <w:rPr>
                <w:sz w:val="18"/>
                <w:szCs w:val="18"/>
              </w:rPr>
              <w:t>32,8</w:t>
            </w:r>
          </w:p>
        </w:tc>
        <w:tc>
          <w:tcPr>
            <w:tcW w:w="1842" w:type="dxa"/>
            <w:noWrap/>
            <w:vAlign w:val="center"/>
            <w:hideMark/>
          </w:tcPr>
          <w:p w14:paraId="5D886742" w14:textId="77777777" w:rsidR="009C052C" w:rsidRPr="00270D11" w:rsidRDefault="009C052C" w:rsidP="00732404">
            <w:pPr>
              <w:pStyle w:val="a3"/>
              <w:ind w:left="0"/>
              <w:jc w:val="center"/>
              <w:rPr>
                <w:rFonts w:cs="Times New Roman"/>
                <w:sz w:val="18"/>
                <w:szCs w:val="18"/>
              </w:rPr>
            </w:pPr>
            <w:r w:rsidRPr="00270D11">
              <w:rPr>
                <w:sz w:val="18"/>
                <w:szCs w:val="18"/>
              </w:rPr>
              <w:t>42,4</w:t>
            </w:r>
          </w:p>
        </w:tc>
        <w:tc>
          <w:tcPr>
            <w:tcW w:w="1199" w:type="dxa"/>
            <w:noWrap/>
            <w:vAlign w:val="center"/>
            <w:hideMark/>
          </w:tcPr>
          <w:p w14:paraId="54EE28F7" w14:textId="77777777" w:rsidR="009C052C" w:rsidRPr="00270D11" w:rsidRDefault="009C052C" w:rsidP="00732404">
            <w:pPr>
              <w:pStyle w:val="a3"/>
              <w:ind w:left="0"/>
              <w:jc w:val="center"/>
              <w:rPr>
                <w:rFonts w:cs="Times New Roman"/>
                <w:sz w:val="18"/>
                <w:szCs w:val="18"/>
              </w:rPr>
            </w:pPr>
            <w:r w:rsidRPr="00270D11">
              <w:rPr>
                <w:sz w:val="18"/>
                <w:szCs w:val="18"/>
              </w:rPr>
              <w:t>31,7</w:t>
            </w:r>
          </w:p>
        </w:tc>
      </w:tr>
      <w:tr w:rsidR="00270D11" w:rsidRPr="00270D11" w14:paraId="716E4F31" w14:textId="77777777" w:rsidTr="00732404">
        <w:trPr>
          <w:trHeight w:val="255"/>
        </w:trPr>
        <w:tc>
          <w:tcPr>
            <w:tcW w:w="2694" w:type="dxa"/>
            <w:noWrap/>
            <w:vAlign w:val="center"/>
            <w:hideMark/>
          </w:tcPr>
          <w:p w14:paraId="3E70B9C1" w14:textId="77777777" w:rsidR="009C052C" w:rsidRPr="00270D11" w:rsidRDefault="009C052C" w:rsidP="00732404">
            <w:pPr>
              <w:pStyle w:val="a3"/>
              <w:ind w:left="0"/>
              <w:jc w:val="left"/>
              <w:rPr>
                <w:rFonts w:cs="Times New Roman"/>
                <w:sz w:val="18"/>
                <w:szCs w:val="18"/>
              </w:rPr>
            </w:pPr>
            <w:r w:rsidRPr="00270D11">
              <w:rPr>
                <w:sz w:val="18"/>
                <w:szCs w:val="18"/>
              </w:rPr>
              <w:t>Эквадор</w:t>
            </w:r>
          </w:p>
        </w:tc>
        <w:tc>
          <w:tcPr>
            <w:tcW w:w="1559" w:type="dxa"/>
            <w:noWrap/>
            <w:vAlign w:val="center"/>
            <w:hideMark/>
          </w:tcPr>
          <w:p w14:paraId="0592F017" w14:textId="77777777" w:rsidR="009C052C" w:rsidRPr="00270D11" w:rsidRDefault="009C052C" w:rsidP="00732404">
            <w:pPr>
              <w:pStyle w:val="a3"/>
              <w:ind w:left="0"/>
              <w:jc w:val="center"/>
              <w:rPr>
                <w:rFonts w:cs="Times New Roman"/>
                <w:sz w:val="18"/>
                <w:szCs w:val="18"/>
              </w:rPr>
            </w:pPr>
            <w:r w:rsidRPr="00270D11">
              <w:rPr>
                <w:sz w:val="18"/>
                <w:szCs w:val="18"/>
              </w:rPr>
              <w:t>108,1</w:t>
            </w:r>
          </w:p>
        </w:tc>
        <w:tc>
          <w:tcPr>
            <w:tcW w:w="1701" w:type="dxa"/>
            <w:noWrap/>
            <w:vAlign w:val="center"/>
            <w:hideMark/>
          </w:tcPr>
          <w:p w14:paraId="71116710" w14:textId="77777777" w:rsidR="009C052C" w:rsidRPr="00270D11" w:rsidRDefault="009C052C" w:rsidP="00732404">
            <w:pPr>
              <w:pStyle w:val="a3"/>
              <w:ind w:left="0"/>
              <w:jc w:val="center"/>
              <w:rPr>
                <w:rFonts w:cs="Times New Roman"/>
                <w:sz w:val="18"/>
                <w:szCs w:val="18"/>
              </w:rPr>
            </w:pPr>
            <w:r w:rsidRPr="00270D11">
              <w:rPr>
                <w:sz w:val="18"/>
                <w:szCs w:val="18"/>
              </w:rPr>
              <w:t>49,8</w:t>
            </w:r>
          </w:p>
        </w:tc>
        <w:tc>
          <w:tcPr>
            <w:tcW w:w="1134" w:type="dxa"/>
            <w:noWrap/>
            <w:vAlign w:val="center"/>
            <w:hideMark/>
          </w:tcPr>
          <w:p w14:paraId="43ABC04E" w14:textId="77777777" w:rsidR="009C052C" w:rsidRPr="00270D11" w:rsidRDefault="009C052C" w:rsidP="00732404">
            <w:pPr>
              <w:pStyle w:val="a3"/>
              <w:ind w:left="0"/>
              <w:jc w:val="center"/>
              <w:rPr>
                <w:rFonts w:cs="Times New Roman"/>
                <w:sz w:val="18"/>
                <w:szCs w:val="18"/>
              </w:rPr>
            </w:pPr>
            <w:r w:rsidRPr="00270D11">
              <w:rPr>
                <w:sz w:val="18"/>
                <w:szCs w:val="18"/>
              </w:rPr>
              <w:t>24,9</w:t>
            </w:r>
          </w:p>
        </w:tc>
        <w:tc>
          <w:tcPr>
            <w:tcW w:w="1131" w:type="dxa"/>
            <w:noWrap/>
            <w:vAlign w:val="center"/>
            <w:hideMark/>
          </w:tcPr>
          <w:p w14:paraId="2EFD54F7" w14:textId="77777777" w:rsidR="009C052C" w:rsidRPr="00270D11" w:rsidRDefault="009C052C" w:rsidP="00732404">
            <w:pPr>
              <w:pStyle w:val="a3"/>
              <w:ind w:left="0"/>
              <w:jc w:val="center"/>
              <w:rPr>
                <w:rFonts w:cs="Times New Roman"/>
                <w:sz w:val="18"/>
                <w:szCs w:val="18"/>
              </w:rPr>
            </w:pPr>
            <w:r w:rsidRPr="00270D11">
              <w:rPr>
                <w:sz w:val="18"/>
                <w:szCs w:val="18"/>
              </w:rPr>
              <w:t>24,9</w:t>
            </w:r>
          </w:p>
        </w:tc>
        <w:tc>
          <w:tcPr>
            <w:tcW w:w="1640" w:type="dxa"/>
            <w:noWrap/>
            <w:vAlign w:val="center"/>
            <w:hideMark/>
          </w:tcPr>
          <w:p w14:paraId="47B15F65" w14:textId="77777777" w:rsidR="009C052C" w:rsidRPr="00270D11" w:rsidRDefault="009C052C" w:rsidP="00732404">
            <w:pPr>
              <w:pStyle w:val="a3"/>
              <w:ind w:left="0"/>
              <w:jc w:val="center"/>
              <w:rPr>
                <w:rFonts w:cs="Times New Roman"/>
                <w:sz w:val="18"/>
                <w:szCs w:val="18"/>
              </w:rPr>
            </w:pPr>
            <w:r w:rsidRPr="00270D11">
              <w:rPr>
                <w:sz w:val="18"/>
                <w:szCs w:val="18"/>
              </w:rPr>
              <w:t>46,1</w:t>
            </w:r>
          </w:p>
        </w:tc>
        <w:tc>
          <w:tcPr>
            <w:tcW w:w="1701" w:type="dxa"/>
            <w:noWrap/>
            <w:vAlign w:val="center"/>
            <w:hideMark/>
          </w:tcPr>
          <w:p w14:paraId="7AA59375" w14:textId="77777777" w:rsidR="009C052C" w:rsidRPr="00270D11" w:rsidRDefault="009C052C" w:rsidP="00732404">
            <w:pPr>
              <w:pStyle w:val="a3"/>
              <w:ind w:left="0"/>
              <w:jc w:val="center"/>
              <w:rPr>
                <w:rFonts w:cs="Times New Roman"/>
                <w:sz w:val="18"/>
                <w:szCs w:val="18"/>
              </w:rPr>
            </w:pPr>
            <w:r w:rsidRPr="00270D11">
              <w:rPr>
                <w:sz w:val="18"/>
                <w:szCs w:val="18"/>
              </w:rPr>
              <w:t>44,9</w:t>
            </w:r>
          </w:p>
        </w:tc>
        <w:tc>
          <w:tcPr>
            <w:tcW w:w="1842" w:type="dxa"/>
            <w:noWrap/>
            <w:vAlign w:val="center"/>
            <w:hideMark/>
          </w:tcPr>
          <w:p w14:paraId="3D16F3AE" w14:textId="77777777" w:rsidR="009C052C" w:rsidRPr="00270D11" w:rsidRDefault="009C052C" w:rsidP="00732404">
            <w:pPr>
              <w:pStyle w:val="a3"/>
              <w:ind w:left="0"/>
              <w:jc w:val="center"/>
              <w:rPr>
                <w:rFonts w:cs="Times New Roman"/>
                <w:sz w:val="18"/>
                <w:szCs w:val="18"/>
              </w:rPr>
            </w:pPr>
            <w:r w:rsidRPr="00270D11">
              <w:rPr>
                <w:sz w:val="18"/>
                <w:szCs w:val="18"/>
              </w:rPr>
              <w:t>9,8</w:t>
            </w:r>
          </w:p>
        </w:tc>
        <w:tc>
          <w:tcPr>
            <w:tcW w:w="1199" w:type="dxa"/>
            <w:noWrap/>
            <w:vAlign w:val="center"/>
            <w:hideMark/>
          </w:tcPr>
          <w:p w14:paraId="348F1D93" w14:textId="77777777" w:rsidR="009C052C" w:rsidRPr="00270D11" w:rsidRDefault="009C052C" w:rsidP="00732404">
            <w:pPr>
              <w:pStyle w:val="a3"/>
              <w:ind w:left="0"/>
              <w:jc w:val="center"/>
              <w:rPr>
                <w:rFonts w:cs="Times New Roman"/>
                <w:sz w:val="18"/>
                <w:szCs w:val="18"/>
              </w:rPr>
            </w:pPr>
            <w:r w:rsidRPr="00270D11">
              <w:rPr>
                <w:sz w:val="18"/>
                <w:szCs w:val="18"/>
              </w:rPr>
              <w:t>28,7</w:t>
            </w:r>
          </w:p>
        </w:tc>
      </w:tr>
      <w:tr w:rsidR="00270D11" w:rsidRPr="00270D11" w14:paraId="76CBC995" w14:textId="77777777" w:rsidTr="00732404">
        <w:trPr>
          <w:trHeight w:val="255"/>
        </w:trPr>
        <w:tc>
          <w:tcPr>
            <w:tcW w:w="2694" w:type="dxa"/>
            <w:noWrap/>
            <w:vAlign w:val="center"/>
            <w:hideMark/>
          </w:tcPr>
          <w:p w14:paraId="2FE0ECE2" w14:textId="77777777" w:rsidR="009C052C" w:rsidRPr="00270D11" w:rsidRDefault="009C052C" w:rsidP="00732404">
            <w:pPr>
              <w:pStyle w:val="a3"/>
              <w:ind w:left="0"/>
              <w:jc w:val="left"/>
              <w:rPr>
                <w:rFonts w:cs="Times New Roman"/>
                <w:sz w:val="18"/>
                <w:szCs w:val="18"/>
              </w:rPr>
            </w:pPr>
            <w:r w:rsidRPr="00270D11">
              <w:rPr>
                <w:sz w:val="18"/>
                <w:szCs w:val="18"/>
              </w:rPr>
              <w:t>Доминиканская Республика</w:t>
            </w:r>
          </w:p>
        </w:tc>
        <w:tc>
          <w:tcPr>
            <w:tcW w:w="1559" w:type="dxa"/>
            <w:noWrap/>
            <w:vAlign w:val="center"/>
            <w:hideMark/>
          </w:tcPr>
          <w:p w14:paraId="62EC6B19" w14:textId="77777777" w:rsidR="009C052C" w:rsidRPr="00270D11" w:rsidRDefault="009C052C" w:rsidP="00732404">
            <w:pPr>
              <w:pStyle w:val="a3"/>
              <w:ind w:left="0"/>
              <w:jc w:val="center"/>
              <w:rPr>
                <w:rFonts w:cs="Times New Roman"/>
                <w:sz w:val="18"/>
                <w:szCs w:val="18"/>
              </w:rPr>
            </w:pPr>
            <w:r w:rsidRPr="00270D11">
              <w:rPr>
                <w:sz w:val="18"/>
                <w:szCs w:val="18"/>
              </w:rPr>
              <w:t>88,9</w:t>
            </w:r>
          </w:p>
        </w:tc>
        <w:tc>
          <w:tcPr>
            <w:tcW w:w="1701" w:type="dxa"/>
            <w:noWrap/>
            <w:vAlign w:val="center"/>
            <w:hideMark/>
          </w:tcPr>
          <w:p w14:paraId="22D5857C" w14:textId="77777777" w:rsidR="009C052C" w:rsidRPr="00270D11" w:rsidRDefault="009C052C" w:rsidP="00732404">
            <w:pPr>
              <w:pStyle w:val="a3"/>
              <w:ind w:left="0"/>
              <w:jc w:val="center"/>
              <w:rPr>
                <w:rFonts w:cs="Times New Roman"/>
                <w:sz w:val="18"/>
                <w:szCs w:val="18"/>
              </w:rPr>
            </w:pPr>
            <w:r w:rsidRPr="00270D11">
              <w:rPr>
                <w:sz w:val="18"/>
                <w:szCs w:val="18"/>
              </w:rPr>
              <w:t>45,4</w:t>
            </w:r>
          </w:p>
        </w:tc>
        <w:tc>
          <w:tcPr>
            <w:tcW w:w="1134" w:type="dxa"/>
            <w:noWrap/>
            <w:vAlign w:val="center"/>
            <w:hideMark/>
          </w:tcPr>
          <w:p w14:paraId="746EB2FF" w14:textId="77777777" w:rsidR="009C052C" w:rsidRPr="00270D11" w:rsidRDefault="009C052C" w:rsidP="00732404">
            <w:pPr>
              <w:pStyle w:val="a3"/>
              <w:ind w:left="0"/>
              <w:jc w:val="center"/>
              <w:rPr>
                <w:rFonts w:cs="Times New Roman"/>
                <w:sz w:val="18"/>
                <w:szCs w:val="18"/>
              </w:rPr>
            </w:pPr>
            <w:r w:rsidRPr="00270D11">
              <w:rPr>
                <w:sz w:val="18"/>
                <w:szCs w:val="18"/>
              </w:rPr>
              <w:t>20,5</w:t>
            </w:r>
          </w:p>
        </w:tc>
        <w:tc>
          <w:tcPr>
            <w:tcW w:w="1131" w:type="dxa"/>
            <w:noWrap/>
            <w:vAlign w:val="center"/>
            <w:hideMark/>
          </w:tcPr>
          <w:p w14:paraId="55D5CF61" w14:textId="77777777" w:rsidR="009C052C" w:rsidRPr="00270D11" w:rsidRDefault="009C052C" w:rsidP="00732404">
            <w:pPr>
              <w:pStyle w:val="a3"/>
              <w:ind w:left="0"/>
              <w:jc w:val="center"/>
              <w:rPr>
                <w:rFonts w:cs="Times New Roman"/>
                <w:sz w:val="18"/>
                <w:szCs w:val="18"/>
              </w:rPr>
            </w:pPr>
            <w:r w:rsidRPr="00270D11">
              <w:rPr>
                <w:sz w:val="18"/>
                <w:szCs w:val="18"/>
              </w:rPr>
              <w:t>24,9</w:t>
            </w:r>
          </w:p>
        </w:tc>
        <w:tc>
          <w:tcPr>
            <w:tcW w:w="1640" w:type="dxa"/>
            <w:noWrap/>
            <w:vAlign w:val="center"/>
            <w:hideMark/>
          </w:tcPr>
          <w:p w14:paraId="0681A810" w14:textId="77777777" w:rsidR="009C052C" w:rsidRPr="00270D11" w:rsidRDefault="009C052C" w:rsidP="00732404">
            <w:pPr>
              <w:pStyle w:val="a3"/>
              <w:ind w:left="0"/>
              <w:jc w:val="center"/>
              <w:rPr>
                <w:rFonts w:cs="Times New Roman"/>
                <w:sz w:val="18"/>
                <w:szCs w:val="18"/>
              </w:rPr>
            </w:pPr>
            <w:r w:rsidRPr="00270D11">
              <w:rPr>
                <w:sz w:val="18"/>
                <w:szCs w:val="18"/>
              </w:rPr>
              <w:t>51,0</w:t>
            </w:r>
          </w:p>
        </w:tc>
        <w:tc>
          <w:tcPr>
            <w:tcW w:w="1701" w:type="dxa"/>
            <w:noWrap/>
            <w:vAlign w:val="center"/>
            <w:hideMark/>
          </w:tcPr>
          <w:p w14:paraId="37192FE6" w14:textId="77777777" w:rsidR="009C052C" w:rsidRPr="00270D11" w:rsidRDefault="009C052C" w:rsidP="00732404">
            <w:pPr>
              <w:pStyle w:val="a3"/>
              <w:ind w:left="0"/>
              <w:jc w:val="center"/>
              <w:rPr>
                <w:rFonts w:cs="Times New Roman"/>
                <w:sz w:val="18"/>
                <w:szCs w:val="18"/>
              </w:rPr>
            </w:pPr>
            <w:r w:rsidRPr="00270D11">
              <w:rPr>
                <w:sz w:val="18"/>
                <w:szCs w:val="18"/>
              </w:rPr>
              <w:t>31,5</w:t>
            </w:r>
          </w:p>
        </w:tc>
        <w:tc>
          <w:tcPr>
            <w:tcW w:w="1842" w:type="dxa"/>
            <w:noWrap/>
            <w:vAlign w:val="center"/>
            <w:hideMark/>
          </w:tcPr>
          <w:p w14:paraId="5C4F6C56" w14:textId="77777777" w:rsidR="009C052C" w:rsidRPr="00270D11" w:rsidRDefault="009C052C" w:rsidP="00732404">
            <w:pPr>
              <w:pStyle w:val="a3"/>
              <w:ind w:left="0"/>
              <w:jc w:val="center"/>
              <w:rPr>
                <w:rFonts w:cs="Times New Roman"/>
                <w:sz w:val="18"/>
                <w:szCs w:val="18"/>
              </w:rPr>
            </w:pPr>
            <w:r w:rsidRPr="00270D11">
              <w:rPr>
                <w:sz w:val="18"/>
                <w:szCs w:val="18"/>
              </w:rPr>
              <w:t>30,5</w:t>
            </w:r>
          </w:p>
        </w:tc>
        <w:tc>
          <w:tcPr>
            <w:tcW w:w="1199" w:type="dxa"/>
            <w:noWrap/>
            <w:vAlign w:val="center"/>
            <w:hideMark/>
          </w:tcPr>
          <w:p w14:paraId="6DFBFAA7" w14:textId="77777777" w:rsidR="009C052C" w:rsidRPr="00270D11" w:rsidRDefault="009C052C" w:rsidP="00732404">
            <w:pPr>
              <w:pStyle w:val="a3"/>
              <w:ind w:left="0"/>
              <w:jc w:val="center"/>
              <w:rPr>
                <w:rFonts w:cs="Times New Roman"/>
                <w:sz w:val="18"/>
                <w:szCs w:val="18"/>
              </w:rPr>
            </w:pPr>
            <w:r w:rsidRPr="00270D11">
              <w:rPr>
                <w:sz w:val="18"/>
                <w:szCs w:val="18"/>
              </w:rPr>
              <w:t>10,0</w:t>
            </w:r>
          </w:p>
        </w:tc>
      </w:tr>
      <w:tr w:rsidR="00270D11" w:rsidRPr="00270D11" w14:paraId="624BC025" w14:textId="77777777" w:rsidTr="00732404">
        <w:trPr>
          <w:trHeight w:val="255"/>
        </w:trPr>
        <w:tc>
          <w:tcPr>
            <w:tcW w:w="2694" w:type="dxa"/>
            <w:noWrap/>
            <w:vAlign w:val="center"/>
            <w:hideMark/>
          </w:tcPr>
          <w:p w14:paraId="03014F25" w14:textId="77777777" w:rsidR="009C052C" w:rsidRPr="00270D11" w:rsidRDefault="009C052C" w:rsidP="00732404">
            <w:pPr>
              <w:pStyle w:val="a3"/>
              <w:ind w:left="0"/>
              <w:jc w:val="left"/>
              <w:rPr>
                <w:rFonts w:cs="Times New Roman"/>
                <w:sz w:val="18"/>
                <w:szCs w:val="18"/>
              </w:rPr>
            </w:pPr>
            <w:r w:rsidRPr="00270D11">
              <w:rPr>
                <w:sz w:val="18"/>
                <w:szCs w:val="18"/>
              </w:rPr>
              <w:t>Коста-Рика</w:t>
            </w:r>
          </w:p>
        </w:tc>
        <w:tc>
          <w:tcPr>
            <w:tcW w:w="1559" w:type="dxa"/>
            <w:noWrap/>
            <w:vAlign w:val="center"/>
            <w:hideMark/>
          </w:tcPr>
          <w:p w14:paraId="6445F536" w14:textId="77777777" w:rsidR="009C052C" w:rsidRPr="00270D11" w:rsidRDefault="009C052C" w:rsidP="00732404">
            <w:pPr>
              <w:pStyle w:val="a3"/>
              <w:ind w:left="0"/>
              <w:jc w:val="center"/>
              <w:rPr>
                <w:rFonts w:cs="Times New Roman"/>
                <w:sz w:val="18"/>
                <w:szCs w:val="18"/>
              </w:rPr>
            </w:pPr>
            <w:r w:rsidRPr="00270D11">
              <w:rPr>
                <w:sz w:val="18"/>
                <w:szCs w:val="18"/>
              </w:rPr>
              <w:t>64,1</w:t>
            </w:r>
          </w:p>
        </w:tc>
        <w:tc>
          <w:tcPr>
            <w:tcW w:w="1701" w:type="dxa"/>
            <w:noWrap/>
            <w:vAlign w:val="center"/>
            <w:hideMark/>
          </w:tcPr>
          <w:p w14:paraId="6ADD105A" w14:textId="77777777" w:rsidR="009C052C" w:rsidRPr="00270D11" w:rsidRDefault="009C052C" w:rsidP="00732404">
            <w:pPr>
              <w:pStyle w:val="a3"/>
              <w:ind w:left="0"/>
              <w:jc w:val="center"/>
              <w:rPr>
                <w:rFonts w:cs="Times New Roman"/>
                <w:sz w:val="18"/>
                <w:szCs w:val="18"/>
              </w:rPr>
            </w:pPr>
            <w:r w:rsidRPr="00270D11">
              <w:rPr>
                <w:sz w:val="18"/>
                <w:szCs w:val="18"/>
              </w:rPr>
              <w:t>42,4</w:t>
            </w:r>
          </w:p>
        </w:tc>
        <w:tc>
          <w:tcPr>
            <w:tcW w:w="1134" w:type="dxa"/>
            <w:noWrap/>
            <w:vAlign w:val="center"/>
            <w:hideMark/>
          </w:tcPr>
          <w:p w14:paraId="3DC94794" w14:textId="77777777" w:rsidR="009C052C" w:rsidRPr="00270D11" w:rsidRDefault="009C052C" w:rsidP="00732404">
            <w:pPr>
              <w:pStyle w:val="a3"/>
              <w:ind w:left="0"/>
              <w:jc w:val="center"/>
              <w:rPr>
                <w:rFonts w:cs="Times New Roman"/>
                <w:sz w:val="18"/>
                <w:szCs w:val="18"/>
              </w:rPr>
            </w:pPr>
            <w:r w:rsidRPr="00270D11">
              <w:rPr>
                <w:sz w:val="18"/>
                <w:szCs w:val="18"/>
              </w:rPr>
              <w:t>21,8</w:t>
            </w:r>
          </w:p>
        </w:tc>
        <w:tc>
          <w:tcPr>
            <w:tcW w:w="1131" w:type="dxa"/>
            <w:noWrap/>
            <w:vAlign w:val="center"/>
            <w:hideMark/>
          </w:tcPr>
          <w:p w14:paraId="6DCBCE68" w14:textId="77777777" w:rsidR="009C052C" w:rsidRPr="00270D11" w:rsidRDefault="009C052C" w:rsidP="00732404">
            <w:pPr>
              <w:pStyle w:val="a3"/>
              <w:ind w:left="0"/>
              <w:jc w:val="center"/>
              <w:rPr>
                <w:rFonts w:cs="Times New Roman"/>
                <w:sz w:val="18"/>
                <w:szCs w:val="18"/>
              </w:rPr>
            </w:pPr>
            <w:r w:rsidRPr="00270D11">
              <w:rPr>
                <w:sz w:val="18"/>
                <w:szCs w:val="18"/>
              </w:rPr>
              <w:t>20,6</w:t>
            </w:r>
          </w:p>
        </w:tc>
        <w:tc>
          <w:tcPr>
            <w:tcW w:w="1640" w:type="dxa"/>
            <w:noWrap/>
            <w:vAlign w:val="center"/>
            <w:hideMark/>
          </w:tcPr>
          <w:p w14:paraId="3EBA5D39" w14:textId="77777777" w:rsidR="009C052C" w:rsidRPr="00270D11" w:rsidRDefault="009C052C" w:rsidP="00732404">
            <w:pPr>
              <w:pStyle w:val="a3"/>
              <w:ind w:left="0"/>
              <w:jc w:val="center"/>
              <w:rPr>
                <w:rFonts w:cs="Times New Roman"/>
                <w:sz w:val="18"/>
                <w:szCs w:val="18"/>
              </w:rPr>
            </w:pPr>
            <w:r w:rsidRPr="00270D11">
              <w:rPr>
                <w:sz w:val="18"/>
                <w:szCs w:val="18"/>
              </w:rPr>
              <w:t>66,1</w:t>
            </w:r>
          </w:p>
        </w:tc>
        <w:tc>
          <w:tcPr>
            <w:tcW w:w="1701" w:type="dxa"/>
            <w:noWrap/>
            <w:vAlign w:val="center"/>
            <w:hideMark/>
          </w:tcPr>
          <w:p w14:paraId="0E972DD9" w14:textId="77777777" w:rsidR="009C052C" w:rsidRPr="00270D11" w:rsidRDefault="009C052C" w:rsidP="00732404">
            <w:pPr>
              <w:pStyle w:val="a3"/>
              <w:ind w:left="0"/>
              <w:jc w:val="center"/>
              <w:rPr>
                <w:rFonts w:cs="Times New Roman"/>
                <w:sz w:val="18"/>
                <w:szCs w:val="18"/>
              </w:rPr>
            </w:pPr>
            <w:r w:rsidRPr="00270D11">
              <w:rPr>
                <w:sz w:val="18"/>
                <w:szCs w:val="18"/>
              </w:rPr>
              <w:t>29,3</w:t>
            </w:r>
          </w:p>
        </w:tc>
        <w:tc>
          <w:tcPr>
            <w:tcW w:w="1842" w:type="dxa"/>
            <w:noWrap/>
            <w:vAlign w:val="center"/>
            <w:hideMark/>
          </w:tcPr>
          <w:p w14:paraId="58C6A503" w14:textId="77777777" w:rsidR="009C052C" w:rsidRPr="00270D11" w:rsidRDefault="009C052C" w:rsidP="00732404">
            <w:pPr>
              <w:pStyle w:val="a3"/>
              <w:ind w:left="0"/>
              <w:jc w:val="center"/>
              <w:rPr>
                <w:rFonts w:cs="Times New Roman"/>
                <w:sz w:val="18"/>
                <w:szCs w:val="18"/>
              </w:rPr>
            </w:pPr>
            <w:r w:rsidRPr="00270D11">
              <w:rPr>
                <w:sz w:val="18"/>
                <w:szCs w:val="18"/>
              </w:rPr>
              <w:t>30,9</w:t>
            </w:r>
          </w:p>
        </w:tc>
        <w:tc>
          <w:tcPr>
            <w:tcW w:w="1199" w:type="dxa"/>
            <w:noWrap/>
            <w:vAlign w:val="center"/>
            <w:hideMark/>
          </w:tcPr>
          <w:p w14:paraId="57B5535B" w14:textId="77777777" w:rsidR="009C052C" w:rsidRPr="00270D11" w:rsidRDefault="009C052C" w:rsidP="00732404">
            <w:pPr>
              <w:pStyle w:val="a3"/>
              <w:ind w:left="0"/>
              <w:jc w:val="center"/>
              <w:rPr>
                <w:rFonts w:cs="Times New Roman"/>
                <w:sz w:val="18"/>
                <w:szCs w:val="18"/>
              </w:rPr>
            </w:pPr>
            <w:r w:rsidRPr="00270D11">
              <w:rPr>
                <w:sz w:val="18"/>
                <w:szCs w:val="18"/>
              </w:rPr>
              <w:t>22,1</w:t>
            </w:r>
          </w:p>
        </w:tc>
      </w:tr>
      <w:tr w:rsidR="00270D11" w:rsidRPr="00270D11" w14:paraId="6F6AE97C" w14:textId="77777777" w:rsidTr="00732404">
        <w:trPr>
          <w:trHeight w:val="255"/>
        </w:trPr>
        <w:tc>
          <w:tcPr>
            <w:tcW w:w="2694" w:type="dxa"/>
            <w:noWrap/>
            <w:vAlign w:val="center"/>
            <w:hideMark/>
          </w:tcPr>
          <w:p w14:paraId="0F172F79" w14:textId="77777777" w:rsidR="009C052C" w:rsidRPr="00270D11" w:rsidRDefault="009C052C" w:rsidP="00732404">
            <w:pPr>
              <w:pStyle w:val="a3"/>
              <w:ind w:left="0"/>
              <w:jc w:val="left"/>
              <w:rPr>
                <w:rFonts w:cs="Times New Roman"/>
                <w:sz w:val="18"/>
                <w:szCs w:val="18"/>
              </w:rPr>
            </w:pPr>
            <w:r w:rsidRPr="00270D11">
              <w:rPr>
                <w:sz w:val="18"/>
                <w:szCs w:val="18"/>
              </w:rPr>
              <w:t>Гватемала</w:t>
            </w:r>
          </w:p>
        </w:tc>
        <w:tc>
          <w:tcPr>
            <w:tcW w:w="1559" w:type="dxa"/>
            <w:noWrap/>
            <w:vAlign w:val="center"/>
            <w:hideMark/>
          </w:tcPr>
          <w:p w14:paraId="0784FB3E" w14:textId="77777777" w:rsidR="009C052C" w:rsidRPr="00270D11" w:rsidRDefault="009C052C" w:rsidP="00732404">
            <w:pPr>
              <w:pStyle w:val="a3"/>
              <w:ind w:left="0"/>
              <w:jc w:val="center"/>
              <w:rPr>
                <w:rFonts w:cs="Times New Roman"/>
                <w:sz w:val="18"/>
                <w:szCs w:val="18"/>
              </w:rPr>
            </w:pPr>
            <w:r w:rsidRPr="00270D11">
              <w:rPr>
                <w:sz w:val="18"/>
                <w:szCs w:val="18"/>
              </w:rPr>
              <w:t>77,0</w:t>
            </w:r>
          </w:p>
        </w:tc>
        <w:tc>
          <w:tcPr>
            <w:tcW w:w="1701" w:type="dxa"/>
            <w:noWrap/>
            <w:vAlign w:val="center"/>
            <w:hideMark/>
          </w:tcPr>
          <w:p w14:paraId="13A73B8A" w14:textId="77777777" w:rsidR="009C052C" w:rsidRPr="00270D11" w:rsidRDefault="009C052C" w:rsidP="00732404">
            <w:pPr>
              <w:pStyle w:val="a3"/>
              <w:ind w:left="0"/>
              <w:jc w:val="center"/>
              <w:rPr>
                <w:rFonts w:cs="Times New Roman"/>
                <w:sz w:val="18"/>
                <w:szCs w:val="18"/>
              </w:rPr>
            </w:pPr>
            <w:r w:rsidRPr="00270D11">
              <w:rPr>
                <w:sz w:val="18"/>
                <w:szCs w:val="18"/>
              </w:rPr>
              <w:t>35,1</w:t>
            </w:r>
          </w:p>
        </w:tc>
        <w:tc>
          <w:tcPr>
            <w:tcW w:w="1134" w:type="dxa"/>
            <w:noWrap/>
            <w:vAlign w:val="center"/>
            <w:hideMark/>
          </w:tcPr>
          <w:p w14:paraId="11A3D196" w14:textId="77777777" w:rsidR="009C052C" w:rsidRPr="00270D11" w:rsidRDefault="009C052C" w:rsidP="00732404">
            <w:pPr>
              <w:pStyle w:val="a3"/>
              <w:ind w:left="0"/>
              <w:jc w:val="center"/>
              <w:rPr>
                <w:rFonts w:cs="Times New Roman"/>
                <w:sz w:val="18"/>
                <w:szCs w:val="18"/>
              </w:rPr>
            </w:pPr>
            <w:r w:rsidRPr="00270D11">
              <w:rPr>
                <w:sz w:val="18"/>
                <w:szCs w:val="18"/>
              </w:rPr>
              <w:t>13,6</w:t>
            </w:r>
          </w:p>
        </w:tc>
        <w:tc>
          <w:tcPr>
            <w:tcW w:w="1131" w:type="dxa"/>
            <w:noWrap/>
            <w:vAlign w:val="center"/>
            <w:hideMark/>
          </w:tcPr>
          <w:p w14:paraId="54AC20A9" w14:textId="77777777" w:rsidR="009C052C" w:rsidRPr="00270D11" w:rsidRDefault="009C052C" w:rsidP="00732404">
            <w:pPr>
              <w:pStyle w:val="a3"/>
              <w:ind w:left="0"/>
              <w:jc w:val="center"/>
              <w:rPr>
                <w:rFonts w:cs="Times New Roman"/>
                <w:sz w:val="18"/>
                <w:szCs w:val="18"/>
              </w:rPr>
            </w:pPr>
            <w:r w:rsidRPr="00270D11">
              <w:rPr>
                <w:sz w:val="18"/>
                <w:szCs w:val="18"/>
              </w:rPr>
              <w:t>21,5</w:t>
            </w:r>
          </w:p>
        </w:tc>
        <w:tc>
          <w:tcPr>
            <w:tcW w:w="1640" w:type="dxa"/>
            <w:noWrap/>
            <w:vAlign w:val="center"/>
            <w:hideMark/>
          </w:tcPr>
          <w:p w14:paraId="6A6DE3EF" w14:textId="77777777" w:rsidR="009C052C" w:rsidRPr="00270D11" w:rsidRDefault="009C052C" w:rsidP="00732404">
            <w:pPr>
              <w:pStyle w:val="a3"/>
              <w:ind w:left="0"/>
              <w:jc w:val="center"/>
              <w:rPr>
                <w:rFonts w:cs="Times New Roman"/>
                <w:sz w:val="18"/>
                <w:szCs w:val="18"/>
                <w:lang w:val="en-US"/>
              </w:rPr>
            </w:pPr>
            <w:r w:rsidRPr="00270D11">
              <w:rPr>
                <w:sz w:val="18"/>
                <w:szCs w:val="18"/>
              </w:rPr>
              <w:t>45,6</w:t>
            </w:r>
          </w:p>
        </w:tc>
        <w:tc>
          <w:tcPr>
            <w:tcW w:w="1701" w:type="dxa"/>
            <w:noWrap/>
            <w:vAlign w:val="center"/>
            <w:hideMark/>
          </w:tcPr>
          <w:p w14:paraId="14CE4149" w14:textId="77777777" w:rsidR="009C052C" w:rsidRPr="00270D11" w:rsidRDefault="009C052C" w:rsidP="00732404">
            <w:pPr>
              <w:pStyle w:val="a3"/>
              <w:ind w:left="0"/>
              <w:jc w:val="center"/>
              <w:rPr>
                <w:rFonts w:cs="Times New Roman"/>
                <w:sz w:val="18"/>
                <w:szCs w:val="18"/>
              </w:rPr>
            </w:pPr>
            <w:r w:rsidRPr="00270D11">
              <w:rPr>
                <w:sz w:val="18"/>
                <w:szCs w:val="18"/>
              </w:rPr>
              <w:t>31,1</w:t>
            </w:r>
          </w:p>
        </w:tc>
        <w:tc>
          <w:tcPr>
            <w:tcW w:w="1842" w:type="dxa"/>
            <w:noWrap/>
            <w:vAlign w:val="center"/>
            <w:hideMark/>
          </w:tcPr>
          <w:p w14:paraId="47AB51DB" w14:textId="77777777" w:rsidR="009C052C" w:rsidRPr="00270D11" w:rsidRDefault="009C052C" w:rsidP="00732404">
            <w:pPr>
              <w:pStyle w:val="a3"/>
              <w:ind w:left="0"/>
              <w:jc w:val="center"/>
              <w:rPr>
                <w:rFonts w:cs="Times New Roman"/>
                <w:sz w:val="18"/>
                <w:szCs w:val="18"/>
              </w:rPr>
            </w:pPr>
            <w:r w:rsidRPr="00270D11">
              <w:rPr>
                <w:sz w:val="18"/>
                <w:szCs w:val="18"/>
              </w:rPr>
              <w:t>11,4</w:t>
            </w:r>
          </w:p>
        </w:tc>
        <w:tc>
          <w:tcPr>
            <w:tcW w:w="1199" w:type="dxa"/>
            <w:noWrap/>
            <w:vAlign w:val="center"/>
            <w:hideMark/>
          </w:tcPr>
          <w:p w14:paraId="12700B37" w14:textId="77777777" w:rsidR="009C052C" w:rsidRPr="00270D11" w:rsidRDefault="009C052C" w:rsidP="00732404">
            <w:pPr>
              <w:pStyle w:val="a3"/>
              <w:ind w:left="0"/>
              <w:jc w:val="center"/>
              <w:rPr>
                <w:rFonts w:cs="Times New Roman"/>
                <w:sz w:val="18"/>
                <w:szCs w:val="18"/>
              </w:rPr>
            </w:pPr>
            <w:r w:rsidRPr="00270D11">
              <w:rPr>
                <w:sz w:val="18"/>
                <w:szCs w:val="18"/>
              </w:rPr>
              <w:t>34,7</w:t>
            </w:r>
          </w:p>
        </w:tc>
      </w:tr>
      <w:tr w:rsidR="00270D11" w:rsidRPr="00270D11" w14:paraId="0E4580BD" w14:textId="77777777" w:rsidTr="00732404">
        <w:trPr>
          <w:trHeight w:val="255"/>
        </w:trPr>
        <w:tc>
          <w:tcPr>
            <w:tcW w:w="2694" w:type="dxa"/>
            <w:noWrap/>
            <w:vAlign w:val="center"/>
            <w:hideMark/>
          </w:tcPr>
          <w:p w14:paraId="738C3633" w14:textId="77777777" w:rsidR="009C052C" w:rsidRPr="00270D11" w:rsidRDefault="009C052C" w:rsidP="00732404">
            <w:pPr>
              <w:pStyle w:val="a3"/>
              <w:ind w:left="0"/>
              <w:jc w:val="left"/>
              <w:rPr>
                <w:rFonts w:cs="Times New Roman"/>
                <w:sz w:val="18"/>
                <w:szCs w:val="18"/>
              </w:rPr>
            </w:pPr>
            <w:r w:rsidRPr="00270D11">
              <w:rPr>
                <w:sz w:val="18"/>
                <w:szCs w:val="18"/>
              </w:rPr>
              <w:t>Уругвай</w:t>
            </w:r>
          </w:p>
        </w:tc>
        <w:tc>
          <w:tcPr>
            <w:tcW w:w="1559" w:type="dxa"/>
            <w:noWrap/>
            <w:vAlign w:val="center"/>
            <w:hideMark/>
          </w:tcPr>
          <w:p w14:paraId="650841FA" w14:textId="77777777" w:rsidR="009C052C" w:rsidRPr="00270D11" w:rsidRDefault="009C052C" w:rsidP="00732404">
            <w:pPr>
              <w:pStyle w:val="a3"/>
              <w:ind w:left="0"/>
              <w:jc w:val="center"/>
              <w:rPr>
                <w:rFonts w:cs="Times New Roman"/>
                <w:sz w:val="18"/>
                <w:szCs w:val="18"/>
              </w:rPr>
            </w:pPr>
            <w:r w:rsidRPr="00270D11">
              <w:rPr>
                <w:sz w:val="18"/>
                <w:szCs w:val="18"/>
              </w:rPr>
              <w:t>61,2</w:t>
            </w:r>
          </w:p>
        </w:tc>
        <w:tc>
          <w:tcPr>
            <w:tcW w:w="1701" w:type="dxa"/>
            <w:noWrap/>
            <w:vAlign w:val="center"/>
            <w:hideMark/>
          </w:tcPr>
          <w:p w14:paraId="08D812FA" w14:textId="77777777" w:rsidR="009C052C" w:rsidRPr="00270D11" w:rsidRDefault="009C052C" w:rsidP="00732404">
            <w:pPr>
              <w:pStyle w:val="a3"/>
              <w:ind w:left="0"/>
              <w:jc w:val="center"/>
              <w:rPr>
                <w:rFonts w:cs="Times New Roman"/>
                <w:sz w:val="18"/>
                <w:szCs w:val="18"/>
              </w:rPr>
            </w:pPr>
            <w:r w:rsidRPr="00270D11">
              <w:rPr>
                <w:sz w:val="18"/>
                <w:szCs w:val="18"/>
              </w:rPr>
              <w:t>30,4</w:t>
            </w:r>
          </w:p>
        </w:tc>
        <w:tc>
          <w:tcPr>
            <w:tcW w:w="1134" w:type="dxa"/>
            <w:noWrap/>
            <w:vAlign w:val="center"/>
            <w:hideMark/>
          </w:tcPr>
          <w:p w14:paraId="645CBDA9" w14:textId="77777777" w:rsidR="009C052C" w:rsidRPr="00270D11" w:rsidRDefault="009C052C" w:rsidP="00732404">
            <w:pPr>
              <w:pStyle w:val="a3"/>
              <w:ind w:left="0"/>
              <w:jc w:val="center"/>
              <w:rPr>
                <w:rFonts w:cs="Times New Roman"/>
                <w:sz w:val="18"/>
                <w:szCs w:val="18"/>
              </w:rPr>
            </w:pPr>
            <w:r w:rsidRPr="00270D11">
              <w:rPr>
                <w:sz w:val="18"/>
                <w:szCs w:val="18"/>
              </w:rPr>
              <w:t>17,0</w:t>
            </w:r>
          </w:p>
        </w:tc>
        <w:tc>
          <w:tcPr>
            <w:tcW w:w="1131" w:type="dxa"/>
            <w:noWrap/>
            <w:vAlign w:val="center"/>
            <w:hideMark/>
          </w:tcPr>
          <w:p w14:paraId="54E4E91D" w14:textId="77777777" w:rsidR="009C052C" w:rsidRPr="00270D11" w:rsidRDefault="009C052C" w:rsidP="00732404">
            <w:pPr>
              <w:pStyle w:val="a3"/>
              <w:ind w:left="0"/>
              <w:jc w:val="center"/>
              <w:rPr>
                <w:rFonts w:cs="Times New Roman"/>
                <w:sz w:val="18"/>
                <w:szCs w:val="18"/>
              </w:rPr>
            </w:pPr>
            <w:r w:rsidRPr="00270D11">
              <w:rPr>
                <w:sz w:val="18"/>
                <w:szCs w:val="18"/>
              </w:rPr>
              <w:t>13,4</w:t>
            </w:r>
          </w:p>
        </w:tc>
        <w:tc>
          <w:tcPr>
            <w:tcW w:w="1640" w:type="dxa"/>
            <w:noWrap/>
            <w:vAlign w:val="center"/>
            <w:hideMark/>
          </w:tcPr>
          <w:p w14:paraId="6CCFECE0" w14:textId="77777777" w:rsidR="009C052C" w:rsidRPr="00270D11" w:rsidRDefault="009C052C" w:rsidP="00732404">
            <w:pPr>
              <w:pStyle w:val="a3"/>
              <w:ind w:left="0"/>
              <w:jc w:val="center"/>
              <w:rPr>
                <w:rFonts w:cs="Times New Roman"/>
                <w:sz w:val="18"/>
                <w:szCs w:val="18"/>
              </w:rPr>
            </w:pPr>
            <w:r w:rsidRPr="00270D11">
              <w:rPr>
                <w:sz w:val="18"/>
                <w:szCs w:val="18"/>
              </w:rPr>
              <w:t>49,6</w:t>
            </w:r>
          </w:p>
        </w:tc>
        <w:tc>
          <w:tcPr>
            <w:tcW w:w="1701" w:type="dxa"/>
            <w:noWrap/>
            <w:vAlign w:val="center"/>
            <w:hideMark/>
          </w:tcPr>
          <w:p w14:paraId="7FBF4A6D" w14:textId="77777777" w:rsidR="009C052C" w:rsidRPr="00270D11" w:rsidRDefault="009C052C" w:rsidP="00732404">
            <w:pPr>
              <w:pStyle w:val="a3"/>
              <w:ind w:left="0"/>
              <w:jc w:val="center"/>
              <w:rPr>
                <w:rFonts w:cs="Times New Roman"/>
                <w:sz w:val="18"/>
                <w:szCs w:val="18"/>
                <w:lang w:val="en-US"/>
              </w:rPr>
            </w:pPr>
            <w:r w:rsidRPr="00270D11">
              <w:rPr>
                <w:sz w:val="18"/>
                <w:szCs w:val="18"/>
              </w:rPr>
              <w:t>20,6</w:t>
            </w:r>
          </w:p>
        </w:tc>
        <w:tc>
          <w:tcPr>
            <w:tcW w:w="1842" w:type="dxa"/>
            <w:noWrap/>
            <w:vAlign w:val="center"/>
            <w:hideMark/>
          </w:tcPr>
          <w:p w14:paraId="68973DF1" w14:textId="77777777" w:rsidR="009C052C" w:rsidRPr="00270D11" w:rsidRDefault="009C052C" w:rsidP="00732404">
            <w:pPr>
              <w:pStyle w:val="a3"/>
              <w:ind w:left="0"/>
              <w:jc w:val="center"/>
              <w:rPr>
                <w:rFonts w:cs="Times New Roman"/>
                <w:sz w:val="18"/>
                <w:szCs w:val="18"/>
                <w:lang w:val="en-US"/>
              </w:rPr>
            </w:pPr>
            <w:r w:rsidRPr="00270D11">
              <w:rPr>
                <w:sz w:val="18"/>
                <w:szCs w:val="18"/>
              </w:rPr>
              <w:t>32,1</w:t>
            </w:r>
          </w:p>
        </w:tc>
        <w:tc>
          <w:tcPr>
            <w:tcW w:w="1199" w:type="dxa"/>
            <w:noWrap/>
            <w:vAlign w:val="center"/>
            <w:hideMark/>
          </w:tcPr>
          <w:p w14:paraId="0D303A9E" w14:textId="77777777" w:rsidR="009C052C" w:rsidRPr="00270D11" w:rsidRDefault="009C052C" w:rsidP="00732404">
            <w:pPr>
              <w:pStyle w:val="a3"/>
              <w:ind w:left="0"/>
              <w:jc w:val="center"/>
              <w:rPr>
                <w:rFonts w:cs="Times New Roman"/>
                <w:sz w:val="18"/>
                <w:szCs w:val="18"/>
                <w:lang w:val="en-US"/>
              </w:rPr>
            </w:pPr>
            <w:r w:rsidRPr="00270D11">
              <w:rPr>
                <w:sz w:val="18"/>
                <w:szCs w:val="18"/>
              </w:rPr>
              <w:t>42,6</w:t>
            </w:r>
          </w:p>
        </w:tc>
      </w:tr>
      <w:tr w:rsidR="00270D11" w:rsidRPr="00270D11" w14:paraId="4C4571DA" w14:textId="77777777" w:rsidTr="00732404">
        <w:trPr>
          <w:trHeight w:val="255"/>
        </w:trPr>
        <w:tc>
          <w:tcPr>
            <w:tcW w:w="2694" w:type="dxa"/>
            <w:noWrap/>
            <w:vAlign w:val="center"/>
            <w:hideMark/>
          </w:tcPr>
          <w:p w14:paraId="1B689520" w14:textId="77777777" w:rsidR="009C052C" w:rsidRPr="00270D11" w:rsidRDefault="009C052C" w:rsidP="00732404">
            <w:pPr>
              <w:pStyle w:val="a3"/>
              <w:ind w:left="0"/>
              <w:jc w:val="left"/>
              <w:rPr>
                <w:rFonts w:cs="Times New Roman"/>
                <w:sz w:val="18"/>
                <w:szCs w:val="18"/>
              </w:rPr>
            </w:pPr>
            <w:r w:rsidRPr="00270D11">
              <w:rPr>
                <w:sz w:val="18"/>
                <w:szCs w:val="18"/>
              </w:rPr>
              <w:t>Парагвай</w:t>
            </w:r>
          </w:p>
        </w:tc>
        <w:tc>
          <w:tcPr>
            <w:tcW w:w="1559" w:type="dxa"/>
            <w:noWrap/>
            <w:vAlign w:val="center"/>
            <w:hideMark/>
          </w:tcPr>
          <w:p w14:paraId="162DA486" w14:textId="77777777" w:rsidR="009C052C" w:rsidRPr="00270D11" w:rsidRDefault="009C052C" w:rsidP="00732404">
            <w:pPr>
              <w:pStyle w:val="a3"/>
              <w:ind w:left="0"/>
              <w:jc w:val="center"/>
              <w:rPr>
                <w:rFonts w:cs="Times New Roman"/>
                <w:sz w:val="18"/>
                <w:szCs w:val="18"/>
              </w:rPr>
            </w:pPr>
            <w:r w:rsidRPr="00270D11">
              <w:rPr>
                <w:sz w:val="18"/>
                <w:szCs w:val="18"/>
              </w:rPr>
              <w:t>37,9</w:t>
            </w:r>
          </w:p>
        </w:tc>
        <w:tc>
          <w:tcPr>
            <w:tcW w:w="1701" w:type="dxa"/>
            <w:noWrap/>
            <w:vAlign w:val="center"/>
            <w:hideMark/>
          </w:tcPr>
          <w:p w14:paraId="700D6F7C" w14:textId="77777777" w:rsidR="009C052C" w:rsidRPr="00270D11" w:rsidRDefault="009C052C" w:rsidP="00732404">
            <w:pPr>
              <w:pStyle w:val="a3"/>
              <w:ind w:left="0"/>
              <w:jc w:val="center"/>
              <w:rPr>
                <w:rFonts w:cs="Times New Roman"/>
                <w:sz w:val="18"/>
                <w:szCs w:val="18"/>
              </w:rPr>
            </w:pPr>
            <w:r w:rsidRPr="00270D11">
              <w:rPr>
                <w:sz w:val="18"/>
                <w:szCs w:val="18"/>
              </w:rPr>
              <w:t>27,1</w:t>
            </w:r>
          </w:p>
        </w:tc>
        <w:tc>
          <w:tcPr>
            <w:tcW w:w="1134" w:type="dxa"/>
            <w:noWrap/>
            <w:vAlign w:val="center"/>
            <w:hideMark/>
          </w:tcPr>
          <w:p w14:paraId="4E7ADAD6" w14:textId="77777777" w:rsidR="009C052C" w:rsidRPr="00270D11" w:rsidRDefault="009C052C" w:rsidP="00732404">
            <w:pPr>
              <w:pStyle w:val="a3"/>
              <w:ind w:left="0"/>
              <w:jc w:val="center"/>
              <w:rPr>
                <w:rFonts w:cs="Times New Roman"/>
                <w:sz w:val="18"/>
                <w:szCs w:val="18"/>
              </w:rPr>
            </w:pPr>
            <w:r w:rsidRPr="00270D11">
              <w:rPr>
                <w:sz w:val="18"/>
                <w:szCs w:val="18"/>
              </w:rPr>
              <w:t>13,7</w:t>
            </w:r>
          </w:p>
        </w:tc>
        <w:tc>
          <w:tcPr>
            <w:tcW w:w="1131" w:type="dxa"/>
            <w:noWrap/>
            <w:vAlign w:val="center"/>
            <w:hideMark/>
          </w:tcPr>
          <w:p w14:paraId="5A2A2812" w14:textId="77777777" w:rsidR="009C052C" w:rsidRPr="00270D11" w:rsidRDefault="009C052C" w:rsidP="00732404">
            <w:pPr>
              <w:pStyle w:val="a3"/>
              <w:ind w:left="0"/>
              <w:jc w:val="center"/>
              <w:rPr>
                <w:rFonts w:cs="Times New Roman"/>
                <w:sz w:val="18"/>
                <w:szCs w:val="18"/>
              </w:rPr>
            </w:pPr>
            <w:r w:rsidRPr="00270D11">
              <w:rPr>
                <w:sz w:val="18"/>
                <w:szCs w:val="18"/>
              </w:rPr>
              <w:t>13,4</w:t>
            </w:r>
          </w:p>
        </w:tc>
        <w:tc>
          <w:tcPr>
            <w:tcW w:w="1640" w:type="dxa"/>
            <w:noWrap/>
            <w:vAlign w:val="center"/>
            <w:hideMark/>
          </w:tcPr>
          <w:p w14:paraId="1E501CB3" w14:textId="77777777" w:rsidR="009C052C" w:rsidRPr="00270D11" w:rsidRDefault="009C052C" w:rsidP="00732404">
            <w:pPr>
              <w:pStyle w:val="a3"/>
              <w:ind w:left="0"/>
              <w:jc w:val="center"/>
              <w:rPr>
                <w:rFonts w:cs="Times New Roman"/>
                <w:sz w:val="18"/>
                <w:szCs w:val="18"/>
              </w:rPr>
            </w:pPr>
            <w:r w:rsidRPr="00270D11">
              <w:rPr>
                <w:sz w:val="18"/>
                <w:szCs w:val="18"/>
              </w:rPr>
              <w:t>71,4</w:t>
            </w:r>
          </w:p>
        </w:tc>
        <w:tc>
          <w:tcPr>
            <w:tcW w:w="1701" w:type="dxa"/>
            <w:noWrap/>
            <w:vAlign w:val="center"/>
            <w:hideMark/>
          </w:tcPr>
          <w:p w14:paraId="0269B08F" w14:textId="77777777" w:rsidR="009C052C" w:rsidRPr="00270D11" w:rsidRDefault="009C052C" w:rsidP="00732404">
            <w:pPr>
              <w:pStyle w:val="a3"/>
              <w:ind w:left="0"/>
              <w:jc w:val="center"/>
              <w:rPr>
                <w:rFonts w:cs="Times New Roman"/>
                <w:sz w:val="18"/>
                <w:szCs w:val="18"/>
              </w:rPr>
            </w:pPr>
            <w:r w:rsidRPr="00270D11">
              <w:rPr>
                <w:sz w:val="18"/>
                <w:szCs w:val="18"/>
              </w:rPr>
              <w:t>20,5</w:t>
            </w:r>
          </w:p>
        </w:tc>
        <w:tc>
          <w:tcPr>
            <w:tcW w:w="1842" w:type="dxa"/>
            <w:noWrap/>
            <w:vAlign w:val="center"/>
            <w:hideMark/>
          </w:tcPr>
          <w:p w14:paraId="2BA713E6" w14:textId="77777777" w:rsidR="009C052C" w:rsidRPr="00270D11" w:rsidRDefault="009C052C" w:rsidP="00732404">
            <w:pPr>
              <w:pStyle w:val="a3"/>
              <w:ind w:left="0"/>
              <w:jc w:val="center"/>
              <w:rPr>
                <w:rFonts w:cs="Times New Roman"/>
                <w:sz w:val="18"/>
                <w:szCs w:val="18"/>
              </w:rPr>
            </w:pPr>
            <w:r w:rsidRPr="00270D11">
              <w:rPr>
                <w:sz w:val="18"/>
                <w:szCs w:val="18"/>
              </w:rPr>
              <w:t>24,2</w:t>
            </w:r>
          </w:p>
        </w:tc>
        <w:tc>
          <w:tcPr>
            <w:tcW w:w="1199" w:type="dxa"/>
            <w:noWrap/>
            <w:vAlign w:val="center"/>
            <w:hideMark/>
          </w:tcPr>
          <w:p w14:paraId="43B33001" w14:textId="77777777" w:rsidR="009C052C" w:rsidRPr="00270D11" w:rsidRDefault="009C052C" w:rsidP="00732404">
            <w:pPr>
              <w:pStyle w:val="a3"/>
              <w:ind w:left="0"/>
              <w:jc w:val="center"/>
              <w:rPr>
                <w:rFonts w:cs="Times New Roman"/>
                <w:sz w:val="18"/>
                <w:szCs w:val="18"/>
              </w:rPr>
            </w:pPr>
            <w:r w:rsidRPr="00270D11">
              <w:rPr>
                <w:sz w:val="18"/>
                <w:szCs w:val="18"/>
              </w:rPr>
              <w:t>49,8</w:t>
            </w:r>
          </w:p>
        </w:tc>
      </w:tr>
      <w:tr w:rsidR="00270D11" w:rsidRPr="00270D11" w14:paraId="37E9524D" w14:textId="77777777" w:rsidTr="00732404">
        <w:trPr>
          <w:trHeight w:val="255"/>
        </w:trPr>
        <w:tc>
          <w:tcPr>
            <w:tcW w:w="2694" w:type="dxa"/>
            <w:noWrap/>
            <w:vAlign w:val="center"/>
            <w:hideMark/>
          </w:tcPr>
          <w:p w14:paraId="1F2D89B8" w14:textId="77777777" w:rsidR="009C052C" w:rsidRPr="00270D11" w:rsidRDefault="009C052C" w:rsidP="00732404">
            <w:pPr>
              <w:pStyle w:val="a3"/>
              <w:ind w:left="0"/>
              <w:jc w:val="left"/>
              <w:rPr>
                <w:rFonts w:cs="Times New Roman"/>
                <w:sz w:val="18"/>
                <w:szCs w:val="18"/>
              </w:rPr>
            </w:pPr>
            <w:r w:rsidRPr="00270D11">
              <w:rPr>
                <w:sz w:val="18"/>
                <w:szCs w:val="18"/>
              </w:rPr>
              <w:t>Гондурас</w:t>
            </w:r>
          </w:p>
        </w:tc>
        <w:tc>
          <w:tcPr>
            <w:tcW w:w="1559" w:type="dxa"/>
            <w:noWrap/>
            <w:vAlign w:val="center"/>
            <w:hideMark/>
          </w:tcPr>
          <w:p w14:paraId="3109234C" w14:textId="77777777" w:rsidR="009C052C" w:rsidRPr="00270D11" w:rsidRDefault="009C052C" w:rsidP="00732404">
            <w:pPr>
              <w:pStyle w:val="a3"/>
              <w:ind w:left="0"/>
              <w:jc w:val="center"/>
              <w:rPr>
                <w:rFonts w:cs="Times New Roman"/>
                <w:sz w:val="18"/>
                <w:szCs w:val="18"/>
              </w:rPr>
            </w:pPr>
            <w:r w:rsidRPr="00270D11">
              <w:rPr>
                <w:sz w:val="18"/>
                <w:szCs w:val="18"/>
              </w:rPr>
              <w:t>24,9</w:t>
            </w:r>
          </w:p>
        </w:tc>
        <w:tc>
          <w:tcPr>
            <w:tcW w:w="1701" w:type="dxa"/>
            <w:noWrap/>
            <w:vAlign w:val="center"/>
            <w:hideMark/>
          </w:tcPr>
          <w:p w14:paraId="469BF114" w14:textId="77777777" w:rsidR="009C052C" w:rsidRPr="00270D11" w:rsidRDefault="009C052C" w:rsidP="00732404">
            <w:pPr>
              <w:pStyle w:val="a3"/>
              <w:ind w:left="0"/>
              <w:jc w:val="center"/>
              <w:rPr>
                <w:rFonts w:cs="Times New Roman"/>
                <w:sz w:val="18"/>
                <w:szCs w:val="18"/>
              </w:rPr>
            </w:pPr>
            <w:r w:rsidRPr="00270D11">
              <w:rPr>
                <w:sz w:val="18"/>
                <w:szCs w:val="18"/>
              </w:rPr>
              <w:t>24,4</w:t>
            </w:r>
          </w:p>
        </w:tc>
        <w:tc>
          <w:tcPr>
            <w:tcW w:w="1134" w:type="dxa"/>
            <w:noWrap/>
            <w:vAlign w:val="center"/>
            <w:hideMark/>
          </w:tcPr>
          <w:p w14:paraId="677C5744" w14:textId="77777777" w:rsidR="009C052C" w:rsidRPr="00270D11" w:rsidRDefault="009C052C" w:rsidP="00732404">
            <w:pPr>
              <w:pStyle w:val="a3"/>
              <w:ind w:left="0"/>
              <w:jc w:val="center"/>
              <w:rPr>
                <w:rFonts w:cs="Times New Roman"/>
                <w:sz w:val="18"/>
                <w:szCs w:val="18"/>
              </w:rPr>
            </w:pPr>
            <w:r w:rsidRPr="00270D11">
              <w:rPr>
                <w:sz w:val="18"/>
                <w:szCs w:val="18"/>
              </w:rPr>
              <w:t>9,9</w:t>
            </w:r>
          </w:p>
        </w:tc>
        <w:tc>
          <w:tcPr>
            <w:tcW w:w="1131" w:type="dxa"/>
            <w:noWrap/>
            <w:vAlign w:val="center"/>
            <w:hideMark/>
          </w:tcPr>
          <w:p w14:paraId="282CC517" w14:textId="77777777" w:rsidR="009C052C" w:rsidRPr="00270D11" w:rsidRDefault="009C052C" w:rsidP="00732404">
            <w:pPr>
              <w:pStyle w:val="a3"/>
              <w:ind w:left="0"/>
              <w:jc w:val="center"/>
              <w:rPr>
                <w:rFonts w:cs="Times New Roman"/>
                <w:sz w:val="18"/>
                <w:szCs w:val="18"/>
              </w:rPr>
            </w:pPr>
            <w:r w:rsidRPr="00270D11">
              <w:rPr>
                <w:sz w:val="18"/>
                <w:szCs w:val="18"/>
              </w:rPr>
              <w:t>14,5</w:t>
            </w:r>
          </w:p>
        </w:tc>
        <w:tc>
          <w:tcPr>
            <w:tcW w:w="1640" w:type="dxa"/>
            <w:noWrap/>
            <w:vAlign w:val="center"/>
            <w:hideMark/>
          </w:tcPr>
          <w:p w14:paraId="5891C0B8" w14:textId="77777777" w:rsidR="009C052C" w:rsidRPr="00270D11" w:rsidRDefault="009C052C" w:rsidP="00732404">
            <w:pPr>
              <w:pStyle w:val="a3"/>
              <w:ind w:left="0"/>
              <w:jc w:val="center"/>
              <w:rPr>
                <w:rFonts w:cs="Times New Roman"/>
                <w:sz w:val="18"/>
                <w:szCs w:val="18"/>
              </w:rPr>
            </w:pPr>
            <w:r w:rsidRPr="00270D11">
              <w:rPr>
                <w:sz w:val="18"/>
                <w:szCs w:val="18"/>
              </w:rPr>
              <w:t>98,0</w:t>
            </w:r>
          </w:p>
        </w:tc>
        <w:tc>
          <w:tcPr>
            <w:tcW w:w="1701" w:type="dxa"/>
            <w:noWrap/>
            <w:vAlign w:val="center"/>
            <w:hideMark/>
          </w:tcPr>
          <w:p w14:paraId="6A9B49FA" w14:textId="77777777" w:rsidR="009C052C" w:rsidRPr="00270D11" w:rsidRDefault="009C052C" w:rsidP="00732404">
            <w:pPr>
              <w:pStyle w:val="a3"/>
              <w:ind w:left="0"/>
              <w:jc w:val="center"/>
              <w:rPr>
                <w:rFonts w:cs="Times New Roman"/>
                <w:sz w:val="18"/>
                <w:szCs w:val="18"/>
              </w:rPr>
            </w:pPr>
            <w:r w:rsidRPr="00270D11">
              <w:rPr>
                <w:sz w:val="18"/>
                <w:szCs w:val="18"/>
              </w:rPr>
              <w:t>20,9</w:t>
            </w:r>
          </w:p>
        </w:tc>
        <w:tc>
          <w:tcPr>
            <w:tcW w:w="1842" w:type="dxa"/>
            <w:noWrap/>
            <w:vAlign w:val="center"/>
            <w:hideMark/>
          </w:tcPr>
          <w:p w14:paraId="6271F4AE" w14:textId="77777777" w:rsidR="009C052C" w:rsidRPr="00270D11" w:rsidRDefault="009C052C" w:rsidP="00732404">
            <w:pPr>
              <w:pStyle w:val="a3"/>
              <w:ind w:left="0"/>
              <w:jc w:val="center"/>
              <w:rPr>
                <w:rFonts w:cs="Times New Roman"/>
                <w:sz w:val="18"/>
                <w:szCs w:val="18"/>
              </w:rPr>
            </w:pPr>
            <w:r w:rsidRPr="00270D11">
              <w:rPr>
                <w:sz w:val="18"/>
                <w:szCs w:val="18"/>
              </w:rPr>
              <w:t>14,3</w:t>
            </w:r>
          </w:p>
        </w:tc>
        <w:tc>
          <w:tcPr>
            <w:tcW w:w="1199" w:type="dxa"/>
            <w:noWrap/>
            <w:vAlign w:val="center"/>
            <w:hideMark/>
          </w:tcPr>
          <w:p w14:paraId="48C49086" w14:textId="77777777" w:rsidR="009C052C" w:rsidRPr="00270D11" w:rsidRDefault="009C052C" w:rsidP="00732404">
            <w:pPr>
              <w:pStyle w:val="a3"/>
              <w:ind w:left="0"/>
              <w:jc w:val="center"/>
              <w:rPr>
                <w:rFonts w:cs="Times New Roman"/>
                <w:sz w:val="18"/>
                <w:szCs w:val="18"/>
              </w:rPr>
            </w:pPr>
            <w:r w:rsidRPr="00270D11">
              <w:rPr>
                <w:sz w:val="18"/>
                <w:szCs w:val="18"/>
              </w:rPr>
              <w:t>25,1</w:t>
            </w:r>
          </w:p>
        </w:tc>
      </w:tr>
      <w:tr w:rsidR="00270D11" w:rsidRPr="00270D11" w14:paraId="5DD3A6BF" w14:textId="77777777" w:rsidTr="00732404">
        <w:trPr>
          <w:trHeight w:val="255"/>
        </w:trPr>
        <w:tc>
          <w:tcPr>
            <w:tcW w:w="2694" w:type="dxa"/>
            <w:noWrap/>
            <w:vAlign w:val="center"/>
            <w:hideMark/>
          </w:tcPr>
          <w:p w14:paraId="0D0723DA" w14:textId="77777777" w:rsidR="009C052C" w:rsidRPr="00270D11" w:rsidRDefault="009C052C" w:rsidP="00732404">
            <w:pPr>
              <w:pStyle w:val="a3"/>
              <w:ind w:left="0"/>
              <w:jc w:val="left"/>
              <w:rPr>
                <w:rFonts w:cs="Times New Roman"/>
                <w:sz w:val="18"/>
                <w:szCs w:val="18"/>
              </w:rPr>
            </w:pPr>
            <w:r w:rsidRPr="00270D11">
              <w:rPr>
                <w:sz w:val="18"/>
                <w:szCs w:val="18"/>
              </w:rPr>
              <w:t>Куба</w:t>
            </w:r>
          </w:p>
        </w:tc>
        <w:tc>
          <w:tcPr>
            <w:tcW w:w="1559" w:type="dxa"/>
            <w:noWrap/>
            <w:vAlign w:val="center"/>
            <w:hideMark/>
          </w:tcPr>
          <w:p w14:paraId="65F7076F" w14:textId="77777777" w:rsidR="009C052C" w:rsidRPr="00270D11" w:rsidRDefault="009C052C" w:rsidP="00732404">
            <w:pPr>
              <w:pStyle w:val="a3"/>
              <w:ind w:left="0"/>
              <w:jc w:val="center"/>
              <w:rPr>
                <w:rFonts w:cs="Times New Roman"/>
                <w:sz w:val="18"/>
                <w:szCs w:val="18"/>
              </w:rPr>
            </w:pPr>
            <w:r w:rsidRPr="00270D11">
              <w:rPr>
                <w:sz w:val="18"/>
                <w:szCs w:val="18"/>
              </w:rPr>
              <w:t>103,4</w:t>
            </w:r>
          </w:p>
        </w:tc>
        <w:tc>
          <w:tcPr>
            <w:tcW w:w="1701" w:type="dxa"/>
            <w:noWrap/>
            <w:vAlign w:val="center"/>
            <w:hideMark/>
          </w:tcPr>
          <w:p w14:paraId="50E511BA" w14:textId="77777777" w:rsidR="009C052C" w:rsidRPr="00270D11" w:rsidRDefault="009C052C" w:rsidP="00732404">
            <w:pPr>
              <w:pStyle w:val="a3"/>
              <w:ind w:left="0"/>
              <w:jc w:val="center"/>
              <w:rPr>
                <w:rFonts w:cs="Times New Roman"/>
                <w:sz w:val="18"/>
                <w:szCs w:val="18"/>
              </w:rPr>
            </w:pPr>
            <w:r w:rsidRPr="00270D11">
              <w:rPr>
                <w:sz w:val="18"/>
                <w:szCs w:val="18"/>
              </w:rPr>
              <w:t>23,6</w:t>
            </w:r>
          </w:p>
        </w:tc>
        <w:tc>
          <w:tcPr>
            <w:tcW w:w="1134" w:type="dxa"/>
            <w:noWrap/>
            <w:vAlign w:val="center"/>
            <w:hideMark/>
          </w:tcPr>
          <w:p w14:paraId="7EE5F5B1" w14:textId="77777777" w:rsidR="009C052C" w:rsidRPr="00270D11" w:rsidRDefault="009C052C" w:rsidP="00732404">
            <w:pPr>
              <w:pStyle w:val="a3"/>
              <w:ind w:left="0"/>
              <w:jc w:val="center"/>
              <w:rPr>
                <w:rFonts w:cs="Times New Roman"/>
                <w:sz w:val="18"/>
                <w:szCs w:val="18"/>
              </w:rPr>
            </w:pPr>
            <w:r w:rsidRPr="00270D11">
              <w:rPr>
                <w:sz w:val="18"/>
                <w:szCs w:val="18"/>
              </w:rPr>
              <w:t>12,6</w:t>
            </w:r>
          </w:p>
        </w:tc>
        <w:tc>
          <w:tcPr>
            <w:tcW w:w="1131" w:type="dxa"/>
            <w:noWrap/>
            <w:vAlign w:val="center"/>
            <w:hideMark/>
          </w:tcPr>
          <w:p w14:paraId="570F816F" w14:textId="77777777" w:rsidR="009C052C" w:rsidRPr="00270D11" w:rsidRDefault="009C052C" w:rsidP="00732404">
            <w:pPr>
              <w:pStyle w:val="a3"/>
              <w:ind w:left="0"/>
              <w:jc w:val="center"/>
              <w:rPr>
                <w:rFonts w:cs="Times New Roman"/>
                <w:sz w:val="18"/>
                <w:szCs w:val="18"/>
              </w:rPr>
            </w:pPr>
            <w:r w:rsidRPr="00270D11">
              <w:rPr>
                <w:sz w:val="18"/>
                <w:szCs w:val="18"/>
              </w:rPr>
              <w:t>11,0</w:t>
            </w:r>
          </w:p>
        </w:tc>
        <w:tc>
          <w:tcPr>
            <w:tcW w:w="1640" w:type="dxa"/>
            <w:noWrap/>
            <w:vAlign w:val="center"/>
            <w:hideMark/>
          </w:tcPr>
          <w:p w14:paraId="08E55C2A" w14:textId="77777777" w:rsidR="009C052C" w:rsidRPr="00270D11" w:rsidRDefault="009C052C" w:rsidP="00732404">
            <w:pPr>
              <w:pStyle w:val="a3"/>
              <w:ind w:left="0"/>
              <w:jc w:val="center"/>
              <w:rPr>
                <w:rFonts w:cs="Times New Roman"/>
                <w:sz w:val="18"/>
                <w:szCs w:val="18"/>
              </w:rPr>
            </w:pPr>
            <w:r w:rsidRPr="00270D11">
              <w:rPr>
                <w:sz w:val="18"/>
                <w:szCs w:val="18"/>
              </w:rPr>
              <w:t>22,8</w:t>
            </w:r>
          </w:p>
        </w:tc>
        <w:tc>
          <w:tcPr>
            <w:tcW w:w="1701" w:type="dxa"/>
            <w:noWrap/>
            <w:vAlign w:val="center"/>
            <w:hideMark/>
          </w:tcPr>
          <w:p w14:paraId="620D6CC1" w14:textId="77777777" w:rsidR="009C052C" w:rsidRPr="00270D11" w:rsidRDefault="009C052C" w:rsidP="00732404">
            <w:pPr>
              <w:pStyle w:val="a3"/>
              <w:ind w:left="0"/>
              <w:jc w:val="center"/>
              <w:rPr>
                <w:rFonts w:cs="Times New Roman"/>
                <w:sz w:val="18"/>
                <w:szCs w:val="18"/>
              </w:rPr>
            </w:pPr>
            <w:r w:rsidRPr="00270D11">
              <w:rPr>
                <w:sz w:val="18"/>
                <w:szCs w:val="18"/>
              </w:rPr>
              <w:t>12,0</w:t>
            </w:r>
          </w:p>
        </w:tc>
        <w:tc>
          <w:tcPr>
            <w:tcW w:w="1842" w:type="dxa"/>
            <w:noWrap/>
            <w:vAlign w:val="center"/>
            <w:hideMark/>
          </w:tcPr>
          <w:p w14:paraId="38121C7A" w14:textId="77777777" w:rsidR="009C052C" w:rsidRPr="00270D11" w:rsidRDefault="009C052C" w:rsidP="00732404">
            <w:pPr>
              <w:pStyle w:val="a3"/>
              <w:ind w:left="0"/>
              <w:jc w:val="center"/>
              <w:rPr>
                <w:rFonts w:cs="Times New Roman"/>
                <w:sz w:val="18"/>
                <w:szCs w:val="18"/>
              </w:rPr>
            </w:pPr>
            <w:r w:rsidRPr="00270D11">
              <w:rPr>
                <w:sz w:val="18"/>
                <w:szCs w:val="18"/>
              </w:rPr>
              <w:t>49,2</w:t>
            </w:r>
          </w:p>
        </w:tc>
        <w:tc>
          <w:tcPr>
            <w:tcW w:w="1199" w:type="dxa"/>
            <w:noWrap/>
            <w:vAlign w:val="center"/>
            <w:hideMark/>
          </w:tcPr>
          <w:p w14:paraId="29DB5188" w14:textId="77777777" w:rsidR="009C052C" w:rsidRPr="00270D11" w:rsidRDefault="009C052C" w:rsidP="00732404">
            <w:pPr>
              <w:pStyle w:val="a3"/>
              <w:ind w:left="0"/>
              <w:jc w:val="center"/>
              <w:rPr>
                <w:rFonts w:cs="Times New Roman"/>
                <w:sz w:val="18"/>
                <w:szCs w:val="18"/>
              </w:rPr>
            </w:pPr>
            <w:r w:rsidRPr="00270D11">
              <w:rPr>
                <w:sz w:val="18"/>
                <w:szCs w:val="18"/>
              </w:rPr>
              <w:t>10,7</w:t>
            </w:r>
          </w:p>
        </w:tc>
      </w:tr>
      <w:tr w:rsidR="00270D11" w:rsidRPr="00270D11" w14:paraId="2CCDD44B" w14:textId="77777777" w:rsidTr="00732404">
        <w:trPr>
          <w:trHeight w:val="255"/>
        </w:trPr>
        <w:tc>
          <w:tcPr>
            <w:tcW w:w="2694" w:type="dxa"/>
            <w:noWrap/>
            <w:vAlign w:val="center"/>
            <w:hideMark/>
          </w:tcPr>
          <w:p w14:paraId="1BB0CD26" w14:textId="77777777" w:rsidR="009C052C" w:rsidRPr="00270D11" w:rsidRDefault="009C052C" w:rsidP="00732404">
            <w:pPr>
              <w:pStyle w:val="a3"/>
              <w:ind w:left="0"/>
              <w:jc w:val="left"/>
              <w:rPr>
                <w:rFonts w:cs="Times New Roman"/>
                <w:sz w:val="18"/>
                <w:szCs w:val="18"/>
              </w:rPr>
            </w:pPr>
            <w:r w:rsidRPr="00270D11">
              <w:rPr>
                <w:sz w:val="18"/>
                <w:szCs w:val="18"/>
              </w:rPr>
              <w:t>Боливия</w:t>
            </w:r>
          </w:p>
        </w:tc>
        <w:tc>
          <w:tcPr>
            <w:tcW w:w="1559" w:type="dxa"/>
            <w:noWrap/>
            <w:vAlign w:val="center"/>
            <w:hideMark/>
          </w:tcPr>
          <w:p w14:paraId="68BAE386" w14:textId="77777777" w:rsidR="009C052C" w:rsidRPr="00270D11" w:rsidRDefault="009C052C" w:rsidP="00732404">
            <w:pPr>
              <w:pStyle w:val="a3"/>
              <w:ind w:left="0"/>
              <w:jc w:val="center"/>
              <w:rPr>
                <w:rFonts w:cs="Times New Roman"/>
                <w:sz w:val="18"/>
                <w:szCs w:val="18"/>
              </w:rPr>
            </w:pPr>
            <w:r w:rsidRPr="00270D11">
              <w:rPr>
                <w:sz w:val="18"/>
                <w:szCs w:val="18"/>
              </w:rPr>
              <w:t>40,9</w:t>
            </w:r>
          </w:p>
        </w:tc>
        <w:tc>
          <w:tcPr>
            <w:tcW w:w="1701" w:type="dxa"/>
            <w:noWrap/>
            <w:vAlign w:val="center"/>
            <w:hideMark/>
          </w:tcPr>
          <w:p w14:paraId="64B778C6" w14:textId="77777777" w:rsidR="009C052C" w:rsidRPr="00270D11" w:rsidRDefault="009C052C" w:rsidP="00732404">
            <w:pPr>
              <w:pStyle w:val="a3"/>
              <w:ind w:left="0"/>
              <w:jc w:val="center"/>
              <w:rPr>
                <w:rFonts w:cs="Times New Roman"/>
                <w:sz w:val="18"/>
                <w:szCs w:val="18"/>
              </w:rPr>
            </w:pPr>
            <w:r w:rsidRPr="00270D11">
              <w:rPr>
                <w:sz w:val="18"/>
                <w:szCs w:val="18"/>
              </w:rPr>
              <w:t>23,1</w:t>
            </w:r>
          </w:p>
        </w:tc>
        <w:tc>
          <w:tcPr>
            <w:tcW w:w="1134" w:type="dxa"/>
            <w:noWrap/>
            <w:vAlign w:val="center"/>
            <w:hideMark/>
          </w:tcPr>
          <w:p w14:paraId="6DA12FC0" w14:textId="77777777" w:rsidR="009C052C" w:rsidRPr="00270D11" w:rsidRDefault="009C052C" w:rsidP="00732404">
            <w:pPr>
              <w:pStyle w:val="a3"/>
              <w:ind w:left="0"/>
              <w:jc w:val="center"/>
              <w:rPr>
                <w:rFonts w:cs="Times New Roman"/>
                <w:sz w:val="18"/>
                <w:szCs w:val="18"/>
              </w:rPr>
            </w:pPr>
            <w:r w:rsidRPr="00270D11">
              <w:rPr>
                <w:sz w:val="18"/>
                <w:szCs w:val="18"/>
              </w:rPr>
              <w:t>10,2</w:t>
            </w:r>
          </w:p>
        </w:tc>
        <w:tc>
          <w:tcPr>
            <w:tcW w:w="1131" w:type="dxa"/>
            <w:noWrap/>
            <w:vAlign w:val="center"/>
            <w:hideMark/>
          </w:tcPr>
          <w:p w14:paraId="5BB1C133" w14:textId="77777777" w:rsidR="009C052C" w:rsidRPr="00270D11" w:rsidRDefault="009C052C" w:rsidP="00732404">
            <w:pPr>
              <w:pStyle w:val="a3"/>
              <w:ind w:left="0"/>
              <w:jc w:val="center"/>
              <w:rPr>
                <w:rFonts w:cs="Times New Roman"/>
                <w:sz w:val="18"/>
                <w:szCs w:val="18"/>
              </w:rPr>
            </w:pPr>
            <w:r w:rsidRPr="00270D11">
              <w:rPr>
                <w:sz w:val="18"/>
                <w:szCs w:val="18"/>
              </w:rPr>
              <w:t>12,9</w:t>
            </w:r>
          </w:p>
        </w:tc>
        <w:tc>
          <w:tcPr>
            <w:tcW w:w="1640" w:type="dxa"/>
            <w:noWrap/>
            <w:vAlign w:val="center"/>
            <w:hideMark/>
          </w:tcPr>
          <w:p w14:paraId="4D4DA375" w14:textId="77777777" w:rsidR="009C052C" w:rsidRPr="00270D11" w:rsidRDefault="009C052C" w:rsidP="00732404">
            <w:pPr>
              <w:pStyle w:val="a3"/>
              <w:ind w:left="0"/>
              <w:jc w:val="center"/>
              <w:rPr>
                <w:rFonts w:cs="Times New Roman"/>
                <w:sz w:val="18"/>
                <w:szCs w:val="18"/>
              </w:rPr>
            </w:pPr>
            <w:r w:rsidRPr="00270D11">
              <w:rPr>
                <w:sz w:val="18"/>
                <w:szCs w:val="18"/>
              </w:rPr>
              <w:t>56,4</w:t>
            </w:r>
          </w:p>
        </w:tc>
        <w:tc>
          <w:tcPr>
            <w:tcW w:w="1701" w:type="dxa"/>
            <w:noWrap/>
            <w:vAlign w:val="center"/>
            <w:hideMark/>
          </w:tcPr>
          <w:p w14:paraId="3684A8DB" w14:textId="77777777" w:rsidR="009C052C" w:rsidRPr="00270D11" w:rsidRDefault="009C052C" w:rsidP="00732404">
            <w:pPr>
              <w:pStyle w:val="a3"/>
              <w:ind w:left="0"/>
              <w:jc w:val="center"/>
              <w:rPr>
                <w:rFonts w:cs="Times New Roman"/>
                <w:sz w:val="18"/>
                <w:szCs w:val="18"/>
              </w:rPr>
            </w:pPr>
            <w:r w:rsidRPr="00270D11">
              <w:rPr>
                <w:sz w:val="18"/>
                <w:szCs w:val="18"/>
              </w:rPr>
              <w:t>18,5</w:t>
            </w:r>
          </w:p>
        </w:tc>
        <w:tc>
          <w:tcPr>
            <w:tcW w:w="1842" w:type="dxa"/>
            <w:noWrap/>
            <w:vAlign w:val="center"/>
            <w:hideMark/>
          </w:tcPr>
          <w:p w14:paraId="1A4E9BDF" w14:textId="77777777" w:rsidR="009C052C" w:rsidRPr="00270D11" w:rsidRDefault="009C052C" w:rsidP="00732404">
            <w:pPr>
              <w:pStyle w:val="a3"/>
              <w:ind w:left="0"/>
              <w:jc w:val="center"/>
              <w:rPr>
                <w:rFonts w:cs="Times New Roman"/>
                <w:sz w:val="18"/>
                <w:szCs w:val="18"/>
              </w:rPr>
            </w:pPr>
            <w:r w:rsidRPr="00270D11">
              <w:rPr>
                <w:sz w:val="18"/>
                <w:szCs w:val="18"/>
              </w:rPr>
              <w:t>19,7</w:t>
            </w:r>
          </w:p>
        </w:tc>
        <w:tc>
          <w:tcPr>
            <w:tcW w:w="1199" w:type="dxa"/>
            <w:noWrap/>
            <w:vAlign w:val="center"/>
            <w:hideMark/>
          </w:tcPr>
          <w:p w14:paraId="54BE8A55" w14:textId="77777777" w:rsidR="009C052C" w:rsidRPr="00270D11" w:rsidRDefault="009C052C" w:rsidP="00732404">
            <w:pPr>
              <w:pStyle w:val="a3"/>
              <w:ind w:left="0"/>
              <w:jc w:val="center"/>
              <w:rPr>
                <w:rFonts w:cs="Times New Roman"/>
                <w:sz w:val="18"/>
                <w:szCs w:val="18"/>
              </w:rPr>
            </w:pPr>
            <w:r w:rsidRPr="00270D11">
              <w:rPr>
                <w:sz w:val="18"/>
                <w:szCs w:val="18"/>
              </w:rPr>
              <w:t>45,6</w:t>
            </w:r>
          </w:p>
        </w:tc>
      </w:tr>
      <w:tr w:rsidR="00270D11" w:rsidRPr="00270D11" w14:paraId="5D7A5590" w14:textId="77777777" w:rsidTr="00732404">
        <w:trPr>
          <w:trHeight w:val="255"/>
        </w:trPr>
        <w:tc>
          <w:tcPr>
            <w:tcW w:w="2694" w:type="dxa"/>
            <w:noWrap/>
            <w:vAlign w:val="center"/>
            <w:hideMark/>
          </w:tcPr>
          <w:p w14:paraId="6F560CEC" w14:textId="77777777" w:rsidR="009C052C" w:rsidRPr="00270D11" w:rsidRDefault="009C052C" w:rsidP="00732404">
            <w:pPr>
              <w:pStyle w:val="a3"/>
              <w:ind w:left="0"/>
              <w:jc w:val="left"/>
              <w:rPr>
                <w:rFonts w:cs="Times New Roman"/>
                <w:sz w:val="18"/>
                <w:szCs w:val="18"/>
              </w:rPr>
            </w:pPr>
            <w:r w:rsidRPr="00270D11">
              <w:rPr>
                <w:sz w:val="18"/>
                <w:szCs w:val="18"/>
              </w:rPr>
              <w:t>Сальвадор</w:t>
            </w:r>
          </w:p>
        </w:tc>
        <w:tc>
          <w:tcPr>
            <w:tcW w:w="1559" w:type="dxa"/>
            <w:noWrap/>
            <w:vAlign w:val="center"/>
            <w:hideMark/>
          </w:tcPr>
          <w:p w14:paraId="533AA51B" w14:textId="77777777" w:rsidR="009C052C" w:rsidRPr="00270D11" w:rsidRDefault="009C052C" w:rsidP="00732404">
            <w:pPr>
              <w:pStyle w:val="a3"/>
              <w:ind w:left="0"/>
              <w:jc w:val="center"/>
              <w:rPr>
                <w:rFonts w:cs="Times New Roman"/>
                <w:sz w:val="18"/>
                <w:szCs w:val="18"/>
              </w:rPr>
            </w:pPr>
            <w:r w:rsidRPr="00270D11">
              <w:rPr>
                <w:sz w:val="18"/>
                <w:szCs w:val="18"/>
              </w:rPr>
              <w:t>26,9</w:t>
            </w:r>
          </w:p>
        </w:tc>
        <w:tc>
          <w:tcPr>
            <w:tcW w:w="1701" w:type="dxa"/>
            <w:noWrap/>
            <w:vAlign w:val="center"/>
            <w:hideMark/>
          </w:tcPr>
          <w:p w14:paraId="0BDCE1E4" w14:textId="77777777" w:rsidR="009C052C" w:rsidRPr="00270D11" w:rsidRDefault="009C052C" w:rsidP="00732404">
            <w:pPr>
              <w:pStyle w:val="a3"/>
              <w:ind w:left="0"/>
              <w:jc w:val="center"/>
              <w:rPr>
                <w:rFonts w:cs="Times New Roman"/>
                <w:sz w:val="18"/>
                <w:szCs w:val="18"/>
              </w:rPr>
            </w:pPr>
            <w:r w:rsidRPr="00270D11">
              <w:rPr>
                <w:sz w:val="18"/>
                <w:szCs w:val="18"/>
              </w:rPr>
              <w:t>20,5</w:t>
            </w:r>
          </w:p>
        </w:tc>
        <w:tc>
          <w:tcPr>
            <w:tcW w:w="1134" w:type="dxa"/>
            <w:noWrap/>
            <w:vAlign w:val="center"/>
            <w:hideMark/>
          </w:tcPr>
          <w:p w14:paraId="33D29C94" w14:textId="77777777" w:rsidR="009C052C" w:rsidRPr="00270D11" w:rsidRDefault="009C052C" w:rsidP="00732404">
            <w:pPr>
              <w:pStyle w:val="a3"/>
              <w:ind w:left="0"/>
              <w:jc w:val="center"/>
              <w:rPr>
                <w:rFonts w:cs="Times New Roman"/>
                <w:sz w:val="18"/>
                <w:szCs w:val="18"/>
              </w:rPr>
            </w:pPr>
            <w:r w:rsidRPr="00270D11">
              <w:rPr>
                <w:sz w:val="18"/>
                <w:szCs w:val="18"/>
              </w:rPr>
              <w:t>8,0</w:t>
            </w:r>
          </w:p>
        </w:tc>
        <w:tc>
          <w:tcPr>
            <w:tcW w:w="1131" w:type="dxa"/>
            <w:noWrap/>
            <w:vAlign w:val="center"/>
            <w:hideMark/>
          </w:tcPr>
          <w:p w14:paraId="31CDAECF" w14:textId="77777777" w:rsidR="009C052C" w:rsidRPr="00270D11" w:rsidRDefault="009C052C" w:rsidP="00732404">
            <w:pPr>
              <w:pStyle w:val="a3"/>
              <w:ind w:left="0"/>
              <w:jc w:val="center"/>
              <w:rPr>
                <w:rFonts w:cs="Times New Roman"/>
                <w:sz w:val="18"/>
                <w:szCs w:val="18"/>
              </w:rPr>
            </w:pPr>
            <w:r w:rsidRPr="00270D11">
              <w:rPr>
                <w:sz w:val="18"/>
                <w:szCs w:val="18"/>
              </w:rPr>
              <w:t>12,5</w:t>
            </w:r>
          </w:p>
        </w:tc>
        <w:tc>
          <w:tcPr>
            <w:tcW w:w="1640" w:type="dxa"/>
            <w:noWrap/>
            <w:vAlign w:val="center"/>
            <w:hideMark/>
          </w:tcPr>
          <w:p w14:paraId="3AB81B42" w14:textId="77777777" w:rsidR="009C052C" w:rsidRPr="00270D11" w:rsidRDefault="009C052C" w:rsidP="00732404">
            <w:pPr>
              <w:pStyle w:val="a3"/>
              <w:ind w:left="0"/>
              <w:jc w:val="center"/>
              <w:rPr>
                <w:rFonts w:cs="Times New Roman"/>
                <w:sz w:val="18"/>
                <w:szCs w:val="18"/>
              </w:rPr>
            </w:pPr>
            <w:r w:rsidRPr="00270D11">
              <w:rPr>
                <w:sz w:val="18"/>
                <w:szCs w:val="18"/>
              </w:rPr>
              <w:t>76,0</w:t>
            </w:r>
          </w:p>
        </w:tc>
        <w:tc>
          <w:tcPr>
            <w:tcW w:w="1701" w:type="dxa"/>
            <w:noWrap/>
            <w:vAlign w:val="center"/>
            <w:hideMark/>
          </w:tcPr>
          <w:p w14:paraId="43FA8792" w14:textId="77777777" w:rsidR="009C052C" w:rsidRPr="00270D11" w:rsidRDefault="009C052C" w:rsidP="00732404">
            <w:pPr>
              <w:pStyle w:val="a3"/>
              <w:ind w:left="0"/>
              <w:jc w:val="center"/>
              <w:rPr>
                <w:rFonts w:cs="Times New Roman"/>
                <w:sz w:val="18"/>
                <w:szCs w:val="18"/>
              </w:rPr>
            </w:pPr>
            <w:r w:rsidRPr="00270D11">
              <w:rPr>
                <w:sz w:val="18"/>
                <w:szCs w:val="18"/>
              </w:rPr>
              <w:t>17,5</w:t>
            </w:r>
          </w:p>
        </w:tc>
        <w:tc>
          <w:tcPr>
            <w:tcW w:w="1842" w:type="dxa"/>
            <w:noWrap/>
            <w:vAlign w:val="center"/>
            <w:hideMark/>
          </w:tcPr>
          <w:p w14:paraId="7D2FC8A6" w14:textId="77777777" w:rsidR="009C052C" w:rsidRPr="00270D11" w:rsidRDefault="009C052C" w:rsidP="00732404">
            <w:pPr>
              <w:pStyle w:val="a3"/>
              <w:ind w:left="0"/>
              <w:jc w:val="center"/>
              <w:rPr>
                <w:rFonts w:cs="Times New Roman"/>
                <w:sz w:val="18"/>
                <w:szCs w:val="18"/>
              </w:rPr>
            </w:pPr>
            <w:r w:rsidRPr="00270D11">
              <w:rPr>
                <w:sz w:val="18"/>
                <w:szCs w:val="18"/>
              </w:rPr>
              <w:t>14,4</w:t>
            </w:r>
          </w:p>
        </w:tc>
        <w:tc>
          <w:tcPr>
            <w:tcW w:w="1199" w:type="dxa"/>
            <w:noWrap/>
            <w:vAlign w:val="center"/>
            <w:hideMark/>
          </w:tcPr>
          <w:p w14:paraId="2D3175A0" w14:textId="77777777" w:rsidR="009C052C" w:rsidRPr="00270D11" w:rsidRDefault="009C052C" w:rsidP="00732404">
            <w:pPr>
              <w:pStyle w:val="a3"/>
              <w:ind w:left="0"/>
              <w:jc w:val="center"/>
              <w:rPr>
                <w:rFonts w:cs="Times New Roman"/>
                <w:sz w:val="18"/>
                <w:szCs w:val="18"/>
              </w:rPr>
            </w:pPr>
            <w:r w:rsidRPr="00270D11">
              <w:rPr>
                <w:sz w:val="18"/>
                <w:szCs w:val="18"/>
              </w:rPr>
              <w:t>39,2</w:t>
            </w:r>
          </w:p>
        </w:tc>
      </w:tr>
      <w:tr w:rsidR="00270D11" w:rsidRPr="00270D11" w14:paraId="622ABCCD" w14:textId="77777777" w:rsidTr="00732404">
        <w:trPr>
          <w:trHeight w:val="255"/>
        </w:trPr>
        <w:tc>
          <w:tcPr>
            <w:tcW w:w="2694" w:type="dxa"/>
            <w:noWrap/>
            <w:vAlign w:val="center"/>
            <w:hideMark/>
          </w:tcPr>
          <w:p w14:paraId="3931585E" w14:textId="77777777" w:rsidR="009C052C" w:rsidRPr="00270D11" w:rsidRDefault="009C052C" w:rsidP="00732404">
            <w:pPr>
              <w:pStyle w:val="a3"/>
              <w:ind w:left="0"/>
              <w:jc w:val="left"/>
              <w:rPr>
                <w:rFonts w:cs="Times New Roman"/>
                <w:sz w:val="18"/>
                <w:szCs w:val="18"/>
              </w:rPr>
            </w:pPr>
            <w:r w:rsidRPr="00270D11">
              <w:rPr>
                <w:sz w:val="18"/>
                <w:szCs w:val="18"/>
              </w:rPr>
              <w:t>Венесуэла</w:t>
            </w:r>
          </w:p>
        </w:tc>
        <w:tc>
          <w:tcPr>
            <w:tcW w:w="1559" w:type="dxa"/>
            <w:noWrap/>
            <w:vAlign w:val="center"/>
            <w:hideMark/>
          </w:tcPr>
          <w:p w14:paraId="3517ECEF" w14:textId="77777777" w:rsidR="009C052C" w:rsidRPr="00270D11" w:rsidRDefault="009C052C" w:rsidP="00732404">
            <w:pPr>
              <w:pStyle w:val="a3"/>
              <w:ind w:left="0"/>
              <w:jc w:val="center"/>
              <w:rPr>
                <w:rFonts w:cs="Times New Roman"/>
                <w:sz w:val="18"/>
                <w:szCs w:val="18"/>
              </w:rPr>
            </w:pPr>
            <w:r w:rsidRPr="00270D11">
              <w:rPr>
                <w:sz w:val="18"/>
                <w:szCs w:val="18"/>
              </w:rPr>
              <w:t>150,1</w:t>
            </w:r>
          </w:p>
        </w:tc>
        <w:tc>
          <w:tcPr>
            <w:tcW w:w="1701" w:type="dxa"/>
            <w:noWrap/>
            <w:vAlign w:val="center"/>
            <w:hideMark/>
          </w:tcPr>
          <w:p w14:paraId="71E95E0B" w14:textId="77777777" w:rsidR="009C052C" w:rsidRPr="00270D11" w:rsidRDefault="009C052C" w:rsidP="00732404">
            <w:pPr>
              <w:pStyle w:val="a3"/>
              <w:ind w:left="0"/>
              <w:jc w:val="center"/>
              <w:rPr>
                <w:rFonts w:cs="Times New Roman"/>
                <w:sz w:val="18"/>
                <w:szCs w:val="18"/>
                <w:lang w:val="en-US"/>
              </w:rPr>
            </w:pPr>
            <w:r w:rsidRPr="00270D11">
              <w:rPr>
                <w:sz w:val="18"/>
                <w:szCs w:val="18"/>
              </w:rPr>
              <w:t>19,7</w:t>
            </w:r>
          </w:p>
        </w:tc>
        <w:tc>
          <w:tcPr>
            <w:tcW w:w="1134" w:type="dxa"/>
            <w:noWrap/>
            <w:vAlign w:val="center"/>
            <w:hideMark/>
          </w:tcPr>
          <w:p w14:paraId="20C9C84E" w14:textId="77777777" w:rsidR="009C052C" w:rsidRPr="00270D11" w:rsidRDefault="009C052C" w:rsidP="00732404">
            <w:pPr>
              <w:pStyle w:val="a3"/>
              <w:ind w:left="0"/>
              <w:jc w:val="center"/>
              <w:rPr>
                <w:rFonts w:cs="Times New Roman"/>
                <w:sz w:val="18"/>
                <w:szCs w:val="18"/>
              </w:rPr>
            </w:pPr>
            <w:r w:rsidRPr="00270D11">
              <w:rPr>
                <w:sz w:val="18"/>
                <w:szCs w:val="18"/>
              </w:rPr>
              <w:t>13,9</w:t>
            </w:r>
          </w:p>
        </w:tc>
        <w:tc>
          <w:tcPr>
            <w:tcW w:w="1131" w:type="dxa"/>
            <w:noWrap/>
            <w:vAlign w:val="center"/>
            <w:hideMark/>
          </w:tcPr>
          <w:p w14:paraId="781618FF" w14:textId="77777777" w:rsidR="009C052C" w:rsidRPr="00270D11" w:rsidRDefault="009C052C" w:rsidP="00732404">
            <w:pPr>
              <w:pStyle w:val="a3"/>
              <w:ind w:left="0"/>
              <w:jc w:val="center"/>
              <w:rPr>
                <w:rFonts w:cs="Times New Roman"/>
                <w:sz w:val="18"/>
                <w:szCs w:val="18"/>
              </w:rPr>
            </w:pPr>
            <w:r w:rsidRPr="00270D11">
              <w:rPr>
                <w:sz w:val="18"/>
                <w:szCs w:val="18"/>
              </w:rPr>
              <w:t>5,8</w:t>
            </w:r>
          </w:p>
        </w:tc>
        <w:tc>
          <w:tcPr>
            <w:tcW w:w="1640" w:type="dxa"/>
            <w:noWrap/>
            <w:vAlign w:val="center"/>
            <w:hideMark/>
          </w:tcPr>
          <w:p w14:paraId="02C9E57A" w14:textId="77777777" w:rsidR="009C052C" w:rsidRPr="00270D11" w:rsidRDefault="009C052C" w:rsidP="00732404">
            <w:pPr>
              <w:pStyle w:val="a3"/>
              <w:ind w:left="0"/>
              <w:jc w:val="center"/>
              <w:rPr>
                <w:rFonts w:cs="Times New Roman"/>
                <w:sz w:val="18"/>
                <w:szCs w:val="18"/>
              </w:rPr>
            </w:pPr>
            <w:r w:rsidRPr="00270D11">
              <w:rPr>
                <w:sz w:val="18"/>
                <w:szCs w:val="18"/>
              </w:rPr>
              <w:t>13,1</w:t>
            </w:r>
          </w:p>
        </w:tc>
        <w:tc>
          <w:tcPr>
            <w:tcW w:w="1701" w:type="dxa"/>
            <w:noWrap/>
            <w:vAlign w:val="center"/>
            <w:hideMark/>
          </w:tcPr>
          <w:p w14:paraId="16753019" w14:textId="77777777" w:rsidR="009C052C" w:rsidRPr="00270D11" w:rsidRDefault="009C052C" w:rsidP="00732404">
            <w:pPr>
              <w:pStyle w:val="a3"/>
              <w:ind w:left="0"/>
              <w:jc w:val="center"/>
              <w:rPr>
                <w:rFonts w:cs="Times New Roman"/>
                <w:sz w:val="18"/>
                <w:szCs w:val="18"/>
              </w:rPr>
            </w:pPr>
            <w:r w:rsidRPr="00270D11">
              <w:rPr>
                <w:sz w:val="18"/>
                <w:szCs w:val="18"/>
              </w:rPr>
              <w:t>19,7</w:t>
            </w:r>
          </w:p>
        </w:tc>
        <w:tc>
          <w:tcPr>
            <w:tcW w:w="1842" w:type="dxa"/>
            <w:noWrap/>
            <w:vAlign w:val="center"/>
            <w:hideMark/>
          </w:tcPr>
          <w:p w14:paraId="28C2DA18"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199" w:type="dxa"/>
            <w:noWrap/>
            <w:vAlign w:val="center"/>
            <w:hideMark/>
          </w:tcPr>
          <w:p w14:paraId="56359F3D" w14:textId="77777777" w:rsidR="009C052C" w:rsidRPr="00270D11" w:rsidRDefault="009C052C" w:rsidP="00732404">
            <w:pPr>
              <w:pStyle w:val="a3"/>
              <w:ind w:left="0"/>
              <w:jc w:val="center"/>
              <w:rPr>
                <w:rFonts w:cs="Times New Roman"/>
                <w:sz w:val="18"/>
                <w:szCs w:val="18"/>
              </w:rPr>
            </w:pPr>
            <w:r w:rsidRPr="00270D11">
              <w:rPr>
                <w:sz w:val="18"/>
                <w:szCs w:val="18"/>
              </w:rPr>
              <w:t>8,4</w:t>
            </w:r>
          </w:p>
        </w:tc>
      </w:tr>
      <w:tr w:rsidR="00270D11" w:rsidRPr="00270D11" w14:paraId="2D0641C7" w14:textId="77777777" w:rsidTr="00732404">
        <w:trPr>
          <w:trHeight w:val="255"/>
        </w:trPr>
        <w:tc>
          <w:tcPr>
            <w:tcW w:w="2694" w:type="dxa"/>
            <w:noWrap/>
            <w:vAlign w:val="center"/>
          </w:tcPr>
          <w:p w14:paraId="1C99F5EB" w14:textId="77777777" w:rsidR="009C052C" w:rsidRPr="00270D11" w:rsidRDefault="009C052C" w:rsidP="00732404">
            <w:pPr>
              <w:pStyle w:val="a3"/>
              <w:ind w:left="0"/>
              <w:jc w:val="left"/>
              <w:rPr>
                <w:sz w:val="18"/>
                <w:szCs w:val="18"/>
              </w:rPr>
            </w:pPr>
            <w:r w:rsidRPr="00270D11">
              <w:rPr>
                <w:sz w:val="18"/>
                <w:szCs w:val="18"/>
              </w:rPr>
              <w:t xml:space="preserve">Никарагуа </w:t>
            </w:r>
          </w:p>
        </w:tc>
        <w:tc>
          <w:tcPr>
            <w:tcW w:w="1559" w:type="dxa"/>
            <w:noWrap/>
            <w:vAlign w:val="center"/>
          </w:tcPr>
          <w:p w14:paraId="597BEBFF" w14:textId="77777777" w:rsidR="009C052C" w:rsidRPr="00270D11" w:rsidRDefault="009C052C" w:rsidP="00732404">
            <w:pPr>
              <w:pStyle w:val="a3"/>
              <w:ind w:left="0"/>
              <w:jc w:val="center"/>
              <w:rPr>
                <w:sz w:val="18"/>
                <w:szCs w:val="18"/>
              </w:rPr>
            </w:pPr>
            <w:r w:rsidRPr="00270D11">
              <w:rPr>
                <w:sz w:val="18"/>
                <w:szCs w:val="18"/>
              </w:rPr>
              <w:t>12,6</w:t>
            </w:r>
          </w:p>
        </w:tc>
        <w:tc>
          <w:tcPr>
            <w:tcW w:w="1701" w:type="dxa"/>
            <w:noWrap/>
            <w:vAlign w:val="center"/>
          </w:tcPr>
          <w:p w14:paraId="02197540" w14:textId="77777777" w:rsidR="009C052C" w:rsidRPr="00270D11" w:rsidRDefault="009C052C" w:rsidP="00732404">
            <w:pPr>
              <w:pStyle w:val="a3"/>
              <w:ind w:left="0"/>
              <w:jc w:val="center"/>
              <w:rPr>
                <w:sz w:val="18"/>
                <w:szCs w:val="18"/>
              </w:rPr>
            </w:pPr>
            <w:r w:rsidRPr="00270D11">
              <w:rPr>
                <w:sz w:val="18"/>
                <w:szCs w:val="18"/>
              </w:rPr>
              <w:t>11,9</w:t>
            </w:r>
          </w:p>
        </w:tc>
        <w:tc>
          <w:tcPr>
            <w:tcW w:w="1134" w:type="dxa"/>
            <w:noWrap/>
            <w:vAlign w:val="center"/>
          </w:tcPr>
          <w:p w14:paraId="25B3C309" w14:textId="77777777" w:rsidR="009C052C" w:rsidRPr="00270D11" w:rsidRDefault="009C052C" w:rsidP="00732404">
            <w:pPr>
              <w:pStyle w:val="a3"/>
              <w:ind w:left="0"/>
              <w:jc w:val="center"/>
              <w:rPr>
                <w:sz w:val="18"/>
                <w:szCs w:val="18"/>
              </w:rPr>
            </w:pPr>
            <w:r w:rsidRPr="00270D11">
              <w:rPr>
                <w:sz w:val="18"/>
                <w:szCs w:val="18"/>
              </w:rPr>
              <w:t>5,7</w:t>
            </w:r>
          </w:p>
        </w:tc>
        <w:tc>
          <w:tcPr>
            <w:tcW w:w="1131" w:type="dxa"/>
            <w:noWrap/>
            <w:vAlign w:val="center"/>
          </w:tcPr>
          <w:p w14:paraId="7C4DFF3E" w14:textId="77777777" w:rsidR="009C052C" w:rsidRPr="00270D11" w:rsidRDefault="009C052C" w:rsidP="00732404">
            <w:pPr>
              <w:pStyle w:val="a3"/>
              <w:ind w:left="0"/>
              <w:jc w:val="center"/>
              <w:rPr>
                <w:sz w:val="18"/>
                <w:szCs w:val="18"/>
              </w:rPr>
            </w:pPr>
            <w:r w:rsidRPr="00270D11">
              <w:rPr>
                <w:sz w:val="18"/>
                <w:szCs w:val="18"/>
              </w:rPr>
              <w:t>6,2</w:t>
            </w:r>
          </w:p>
        </w:tc>
        <w:tc>
          <w:tcPr>
            <w:tcW w:w="1640" w:type="dxa"/>
            <w:noWrap/>
            <w:vAlign w:val="center"/>
          </w:tcPr>
          <w:p w14:paraId="5745EF99" w14:textId="77777777" w:rsidR="009C052C" w:rsidRPr="00270D11" w:rsidRDefault="009C052C" w:rsidP="00732404">
            <w:pPr>
              <w:pStyle w:val="a3"/>
              <w:ind w:left="0"/>
              <w:jc w:val="center"/>
              <w:rPr>
                <w:sz w:val="18"/>
                <w:szCs w:val="18"/>
              </w:rPr>
            </w:pPr>
            <w:r w:rsidRPr="00270D11">
              <w:rPr>
                <w:sz w:val="18"/>
                <w:szCs w:val="18"/>
              </w:rPr>
              <w:t>94,6</w:t>
            </w:r>
          </w:p>
        </w:tc>
        <w:tc>
          <w:tcPr>
            <w:tcW w:w="1701" w:type="dxa"/>
            <w:noWrap/>
            <w:vAlign w:val="center"/>
          </w:tcPr>
          <w:p w14:paraId="3105A703" w14:textId="77777777" w:rsidR="009C052C" w:rsidRPr="00270D11" w:rsidRDefault="009C052C" w:rsidP="00732404">
            <w:pPr>
              <w:pStyle w:val="a3"/>
              <w:ind w:left="0"/>
              <w:jc w:val="center"/>
              <w:rPr>
                <w:sz w:val="18"/>
                <w:szCs w:val="18"/>
              </w:rPr>
            </w:pPr>
            <w:r w:rsidRPr="00270D11">
              <w:rPr>
                <w:sz w:val="18"/>
                <w:szCs w:val="18"/>
              </w:rPr>
              <w:t>11,2</w:t>
            </w:r>
          </w:p>
        </w:tc>
        <w:tc>
          <w:tcPr>
            <w:tcW w:w="1842" w:type="dxa"/>
            <w:noWrap/>
            <w:vAlign w:val="center"/>
          </w:tcPr>
          <w:p w14:paraId="40E4DD2E" w14:textId="77777777" w:rsidR="009C052C" w:rsidRPr="00270D11" w:rsidRDefault="009C052C" w:rsidP="00732404">
            <w:pPr>
              <w:pStyle w:val="a3"/>
              <w:ind w:left="0"/>
              <w:jc w:val="center"/>
              <w:rPr>
                <w:sz w:val="18"/>
                <w:szCs w:val="18"/>
              </w:rPr>
            </w:pPr>
            <w:r w:rsidRPr="00270D11">
              <w:rPr>
                <w:sz w:val="18"/>
                <w:szCs w:val="18"/>
              </w:rPr>
              <w:t>5,8</w:t>
            </w:r>
          </w:p>
        </w:tc>
        <w:tc>
          <w:tcPr>
            <w:tcW w:w="1199" w:type="dxa"/>
            <w:noWrap/>
            <w:vAlign w:val="center"/>
          </w:tcPr>
          <w:p w14:paraId="2706054E" w14:textId="77777777" w:rsidR="009C052C" w:rsidRPr="00270D11" w:rsidRDefault="009C052C" w:rsidP="00732404">
            <w:pPr>
              <w:pStyle w:val="a3"/>
              <w:ind w:left="0"/>
              <w:jc w:val="center"/>
              <w:rPr>
                <w:sz w:val="18"/>
                <w:szCs w:val="18"/>
              </w:rPr>
            </w:pPr>
            <w:r w:rsidRPr="00270D11">
              <w:rPr>
                <w:sz w:val="18"/>
                <w:szCs w:val="18"/>
              </w:rPr>
              <w:t>36,8</w:t>
            </w:r>
          </w:p>
        </w:tc>
      </w:tr>
      <w:tr w:rsidR="00270D11" w:rsidRPr="00270D11" w14:paraId="2FC9F41B" w14:textId="77777777" w:rsidTr="00732404">
        <w:trPr>
          <w:trHeight w:val="255"/>
        </w:trPr>
        <w:tc>
          <w:tcPr>
            <w:tcW w:w="2694" w:type="dxa"/>
            <w:noWrap/>
            <w:vAlign w:val="center"/>
          </w:tcPr>
          <w:p w14:paraId="64162ADC" w14:textId="77777777" w:rsidR="009C052C" w:rsidRPr="00270D11" w:rsidRDefault="009C052C" w:rsidP="00732404">
            <w:pPr>
              <w:pStyle w:val="a3"/>
              <w:ind w:left="0"/>
              <w:jc w:val="left"/>
              <w:rPr>
                <w:sz w:val="18"/>
                <w:szCs w:val="18"/>
              </w:rPr>
            </w:pPr>
            <w:r w:rsidRPr="00270D11">
              <w:rPr>
                <w:sz w:val="18"/>
                <w:szCs w:val="18"/>
              </w:rPr>
              <w:t>Гайана</w:t>
            </w:r>
          </w:p>
        </w:tc>
        <w:tc>
          <w:tcPr>
            <w:tcW w:w="1559" w:type="dxa"/>
            <w:noWrap/>
            <w:vAlign w:val="center"/>
          </w:tcPr>
          <w:p w14:paraId="41772345" w14:textId="77777777" w:rsidR="009C052C" w:rsidRPr="00270D11" w:rsidRDefault="009C052C" w:rsidP="00732404">
            <w:pPr>
              <w:pStyle w:val="a3"/>
              <w:ind w:left="0"/>
              <w:jc w:val="center"/>
              <w:rPr>
                <w:sz w:val="18"/>
                <w:szCs w:val="18"/>
              </w:rPr>
            </w:pPr>
            <w:r w:rsidRPr="00270D11">
              <w:rPr>
                <w:sz w:val="18"/>
                <w:szCs w:val="18"/>
              </w:rPr>
              <w:t>5,2</w:t>
            </w:r>
          </w:p>
        </w:tc>
        <w:tc>
          <w:tcPr>
            <w:tcW w:w="1701" w:type="dxa"/>
            <w:noWrap/>
            <w:vAlign w:val="center"/>
          </w:tcPr>
          <w:p w14:paraId="1290F6BF" w14:textId="77777777" w:rsidR="009C052C" w:rsidRPr="00270D11" w:rsidRDefault="009C052C" w:rsidP="00732404">
            <w:pPr>
              <w:pStyle w:val="a3"/>
              <w:ind w:left="0"/>
              <w:jc w:val="center"/>
              <w:rPr>
                <w:sz w:val="18"/>
                <w:szCs w:val="18"/>
              </w:rPr>
            </w:pPr>
            <w:r w:rsidRPr="00270D11">
              <w:rPr>
                <w:sz w:val="18"/>
                <w:szCs w:val="18"/>
              </w:rPr>
              <w:t>6,1</w:t>
            </w:r>
          </w:p>
        </w:tc>
        <w:tc>
          <w:tcPr>
            <w:tcW w:w="1134" w:type="dxa"/>
            <w:noWrap/>
            <w:vAlign w:val="center"/>
          </w:tcPr>
          <w:p w14:paraId="5E56A758" w14:textId="77777777" w:rsidR="009C052C" w:rsidRPr="00270D11" w:rsidRDefault="009C052C" w:rsidP="00732404">
            <w:pPr>
              <w:pStyle w:val="a3"/>
              <w:ind w:left="0"/>
              <w:jc w:val="center"/>
              <w:rPr>
                <w:sz w:val="18"/>
                <w:szCs w:val="18"/>
              </w:rPr>
            </w:pPr>
            <w:r w:rsidRPr="00270D11">
              <w:rPr>
                <w:sz w:val="18"/>
                <w:szCs w:val="18"/>
              </w:rPr>
              <w:t>1,7</w:t>
            </w:r>
          </w:p>
        </w:tc>
        <w:tc>
          <w:tcPr>
            <w:tcW w:w="1131" w:type="dxa"/>
            <w:noWrap/>
            <w:vAlign w:val="center"/>
          </w:tcPr>
          <w:p w14:paraId="3D5ED062" w14:textId="77777777" w:rsidR="009C052C" w:rsidRPr="00270D11" w:rsidRDefault="009C052C" w:rsidP="00732404">
            <w:pPr>
              <w:pStyle w:val="a3"/>
              <w:ind w:left="0"/>
              <w:jc w:val="center"/>
              <w:rPr>
                <w:sz w:val="18"/>
                <w:szCs w:val="18"/>
              </w:rPr>
            </w:pPr>
            <w:r w:rsidRPr="00270D11">
              <w:rPr>
                <w:sz w:val="18"/>
                <w:szCs w:val="18"/>
              </w:rPr>
              <w:t>4,4</w:t>
            </w:r>
          </w:p>
        </w:tc>
        <w:tc>
          <w:tcPr>
            <w:tcW w:w="1640" w:type="dxa"/>
            <w:noWrap/>
            <w:vAlign w:val="center"/>
          </w:tcPr>
          <w:p w14:paraId="796D0B47" w14:textId="77777777" w:rsidR="009C052C" w:rsidRPr="00270D11" w:rsidRDefault="009C052C" w:rsidP="00732404">
            <w:pPr>
              <w:pStyle w:val="a3"/>
              <w:ind w:left="0"/>
              <w:jc w:val="center"/>
              <w:rPr>
                <w:sz w:val="18"/>
                <w:szCs w:val="18"/>
              </w:rPr>
            </w:pPr>
            <w:r w:rsidRPr="00270D11">
              <w:rPr>
                <w:sz w:val="18"/>
                <w:szCs w:val="18"/>
              </w:rPr>
              <w:t>117,7</w:t>
            </w:r>
          </w:p>
        </w:tc>
        <w:tc>
          <w:tcPr>
            <w:tcW w:w="1701" w:type="dxa"/>
            <w:noWrap/>
            <w:vAlign w:val="center"/>
          </w:tcPr>
          <w:p w14:paraId="67568E2A" w14:textId="77777777" w:rsidR="009C052C" w:rsidRPr="00270D11" w:rsidRDefault="009C052C" w:rsidP="00732404">
            <w:pPr>
              <w:pStyle w:val="a3"/>
              <w:ind w:left="0"/>
              <w:jc w:val="center"/>
              <w:rPr>
                <w:sz w:val="18"/>
                <w:szCs w:val="18"/>
              </w:rPr>
            </w:pPr>
            <w:r w:rsidRPr="00270D11">
              <w:rPr>
                <w:sz w:val="18"/>
                <w:szCs w:val="18"/>
              </w:rPr>
              <w:t>5,6</w:t>
            </w:r>
          </w:p>
        </w:tc>
        <w:tc>
          <w:tcPr>
            <w:tcW w:w="1842" w:type="dxa"/>
            <w:noWrap/>
            <w:vAlign w:val="center"/>
          </w:tcPr>
          <w:p w14:paraId="7E98C655" w14:textId="77777777" w:rsidR="009C052C" w:rsidRPr="00270D11" w:rsidRDefault="009C052C" w:rsidP="00732404">
            <w:pPr>
              <w:pStyle w:val="a3"/>
              <w:ind w:left="0"/>
              <w:jc w:val="center"/>
              <w:rPr>
                <w:sz w:val="18"/>
                <w:szCs w:val="18"/>
              </w:rPr>
            </w:pPr>
            <w:r w:rsidRPr="00270D11">
              <w:rPr>
                <w:sz w:val="18"/>
                <w:szCs w:val="18"/>
              </w:rPr>
              <w:t>7,9</w:t>
            </w:r>
          </w:p>
        </w:tc>
        <w:tc>
          <w:tcPr>
            <w:tcW w:w="1199" w:type="dxa"/>
            <w:noWrap/>
            <w:vAlign w:val="center"/>
          </w:tcPr>
          <w:p w14:paraId="45FDAC5B" w14:textId="77777777" w:rsidR="009C052C" w:rsidRPr="00270D11" w:rsidRDefault="009C052C" w:rsidP="00732404">
            <w:pPr>
              <w:pStyle w:val="a3"/>
              <w:ind w:left="0"/>
              <w:jc w:val="center"/>
              <w:rPr>
                <w:sz w:val="18"/>
                <w:szCs w:val="18"/>
              </w:rPr>
            </w:pPr>
            <w:r w:rsidRPr="00270D11">
              <w:rPr>
                <w:sz w:val="18"/>
                <w:szCs w:val="18"/>
              </w:rPr>
              <w:t>28,7</w:t>
            </w:r>
          </w:p>
        </w:tc>
      </w:tr>
      <w:tr w:rsidR="00270D11" w:rsidRPr="00270D11" w14:paraId="5E861FC7" w14:textId="77777777" w:rsidTr="00732404">
        <w:trPr>
          <w:trHeight w:val="255"/>
        </w:trPr>
        <w:tc>
          <w:tcPr>
            <w:tcW w:w="2694" w:type="dxa"/>
            <w:noWrap/>
            <w:vAlign w:val="center"/>
          </w:tcPr>
          <w:p w14:paraId="71A66980" w14:textId="77777777" w:rsidR="009C052C" w:rsidRPr="00270D11" w:rsidRDefault="009C052C" w:rsidP="00732404">
            <w:pPr>
              <w:pStyle w:val="a3"/>
              <w:ind w:left="0"/>
              <w:jc w:val="left"/>
              <w:rPr>
                <w:rFonts w:cs="Times New Roman"/>
                <w:sz w:val="18"/>
                <w:szCs w:val="18"/>
              </w:rPr>
            </w:pPr>
            <w:r w:rsidRPr="00270D11">
              <w:rPr>
                <w:sz w:val="18"/>
                <w:szCs w:val="18"/>
              </w:rPr>
              <w:t>Суринам</w:t>
            </w:r>
          </w:p>
        </w:tc>
        <w:tc>
          <w:tcPr>
            <w:tcW w:w="1559" w:type="dxa"/>
            <w:noWrap/>
            <w:vAlign w:val="center"/>
          </w:tcPr>
          <w:p w14:paraId="182A4E76" w14:textId="77777777" w:rsidR="009C052C" w:rsidRPr="00270D11" w:rsidRDefault="009C052C" w:rsidP="00732404">
            <w:pPr>
              <w:pStyle w:val="a3"/>
              <w:ind w:left="0"/>
              <w:jc w:val="center"/>
              <w:rPr>
                <w:rFonts w:cs="Times New Roman"/>
                <w:sz w:val="18"/>
                <w:szCs w:val="18"/>
              </w:rPr>
            </w:pPr>
            <w:r w:rsidRPr="00270D11">
              <w:rPr>
                <w:sz w:val="18"/>
                <w:szCs w:val="18"/>
              </w:rPr>
              <w:t>4,0</w:t>
            </w:r>
          </w:p>
        </w:tc>
        <w:tc>
          <w:tcPr>
            <w:tcW w:w="1701" w:type="dxa"/>
            <w:noWrap/>
            <w:vAlign w:val="center"/>
          </w:tcPr>
          <w:p w14:paraId="2A10BB31"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134" w:type="dxa"/>
            <w:noWrap/>
            <w:vAlign w:val="center"/>
          </w:tcPr>
          <w:p w14:paraId="5EEA14BA" w14:textId="77777777" w:rsidR="009C052C" w:rsidRPr="00270D11" w:rsidRDefault="009C052C" w:rsidP="00732404">
            <w:pPr>
              <w:pStyle w:val="a3"/>
              <w:ind w:left="0"/>
              <w:jc w:val="center"/>
              <w:rPr>
                <w:rFonts w:cs="Times New Roman"/>
                <w:sz w:val="18"/>
                <w:szCs w:val="18"/>
              </w:rPr>
            </w:pPr>
            <w:r w:rsidRPr="00270D11">
              <w:rPr>
                <w:sz w:val="18"/>
                <w:szCs w:val="18"/>
              </w:rPr>
              <w:t>2,4</w:t>
            </w:r>
          </w:p>
        </w:tc>
        <w:tc>
          <w:tcPr>
            <w:tcW w:w="1131" w:type="dxa"/>
            <w:noWrap/>
            <w:vAlign w:val="center"/>
          </w:tcPr>
          <w:p w14:paraId="5529F9D0" w14:textId="77777777" w:rsidR="009C052C" w:rsidRPr="00270D11" w:rsidRDefault="009C052C" w:rsidP="00732404">
            <w:pPr>
              <w:pStyle w:val="a3"/>
              <w:ind w:left="0"/>
              <w:jc w:val="center"/>
              <w:rPr>
                <w:rFonts w:cs="Times New Roman"/>
                <w:sz w:val="18"/>
                <w:szCs w:val="18"/>
              </w:rPr>
            </w:pPr>
            <w:r w:rsidRPr="00270D11">
              <w:rPr>
                <w:sz w:val="18"/>
                <w:szCs w:val="18"/>
              </w:rPr>
              <w:t>2,5</w:t>
            </w:r>
          </w:p>
        </w:tc>
        <w:tc>
          <w:tcPr>
            <w:tcW w:w="1640" w:type="dxa"/>
            <w:noWrap/>
            <w:vAlign w:val="center"/>
          </w:tcPr>
          <w:p w14:paraId="46617D06" w14:textId="77777777" w:rsidR="009C052C" w:rsidRPr="00270D11" w:rsidRDefault="009C052C" w:rsidP="00732404">
            <w:pPr>
              <w:pStyle w:val="a3"/>
              <w:ind w:left="0"/>
              <w:jc w:val="center"/>
              <w:rPr>
                <w:rFonts w:cs="Times New Roman"/>
                <w:sz w:val="18"/>
                <w:szCs w:val="18"/>
              </w:rPr>
            </w:pPr>
            <w:r w:rsidRPr="00270D11">
              <w:rPr>
                <w:sz w:val="18"/>
                <w:szCs w:val="18"/>
              </w:rPr>
              <w:t>122,0</w:t>
            </w:r>
          </w:p>
        </w:tc>
        <w:tc>
          <w:tcPr>
            <w:tcW w:w="1701" w:type="dxa"/>
            <w:noWrap/>
            <w:vAlign w:val="center"/>
          </w:tcPr>
          <w:p w14:paraId="25062E91" w14:textId="77777777" w:rsidR="009C052C" w:rsidRPr="00270D11" w:rsidRDefault="009C052C" w:rsidP="00732404">
            <w:pPr>
              <w:pStyle w:val="a3"/>
              <w:ind w:left="0"/>
              <w:jc w:val="center"/>
              <w:rPr>
                <w:rFonts w:cs="Times New Roman"/>
                <w:sz w:val="18"/>
                <w:szCs w:val="18"/>
              </w:rPr>
            </w:pPr>
            <w:r w:rsidRPr="00270D11">
              <w:rPr>
                <w:sz w:val="18"/>
                <w:szCs w:val="18"/>
              </w:rPr>
              <w:t>3,8</w:t>
            </w:r>
          </w:p>
        </w:tc>
        <w:tc>
          <w:tcPr>
            <w:tcW w:w="1842" w:type="dxa"/>
            <w:noWrap/>
            <w:vAlign w:val="center"/>
          </w:tcPr>
          <w:p w14:paraId="79352CEA" w14:textId="77777777" w:rsidR="009C052C" w:rsidRPr="00270D11" w:rsidRDefault="009C052C" w:rsidP="00732404">
            <w:pPr>
              <w:pStyle w:val="a3"/>
              <w:ind w:left="0"/>
              <w:jc w:val="center"/>
              <w:rPr>
                <w:rFonts w:cs="Times New Roman"/>
                <w:sz w:val="18"/>
                <w:szCs w:val="18"/>
              </w:rPr>
            </w:pPr>
            <w:r w:rsidRPr="00270D11">
              <w:rPr>
                <w:sz w:val="18"/>
                <w:szCs w:val="18"/>
              </w:rPr>
              <w:t>22,1</w:t>
            </w:r>
          </w:p>
        </w:tc>
        <w:tc>
          <w:tcPr>
            <w:tcW w:w="1199" w:type="dxa"/>
            <w:noWrap/>
            <w:vAlign w:val="center"/>
          </w:tcPr>
          <w:p w14:paraId="08090EB6" w14:textId="77777777" w:rsidR="009C052C" w:rsidRPr="00270D11" w:rsidRDefault="009C052C" w:rsidP="00732404">
            <w:pPr>
              <w:pStyle w:val="a3"/>
              <w:ind w:left="0"/>
              <w:jc w:val="center"/>
              <w:rPr>
                <w:rFonts w:cs="Times New Roman"/>
                <w:sz w:val="18"/>
                <w:szCs w:val="18"/>
              </w:rPr>
            </w:pPr>
            <w:r w:rsidRPr="00270D11">
              <w:rPr>
                <w:sz w:val="18"/>
                <w:szCs w:val="18"/>
              </w:rPr>
              <w:t>13,9</w:t>
            </w:r>
          </w:p>
        </w:tc>
      </w:tr>
      <w:tr w:rsidR="00270D11" w:rsidRPr="00270D11" w14:paraId="6002F160" w14:textId="77777777" w:rsidTr="00732404">
        <w:trPr>
          <w:trHeight w:val="255"/>
        </w:trPr>
        <w:tc>
          <w:tcPr>
            <w:tcW w:w="2694" w:type="dxa"/>
            <w:noWrap/>
            <w:vAlign w:val="center"/>
          </w:tcPr>
          <w:p w14:paraId="5A7DEFF4" w14:textId="77777777" w:rsidR="009C052C" w:rsidRPr="00270D11" w:rsidRDefault="009C052C" w:rsidP="00732404">
            <w:pPr>
              <w:pStyle w:val="a3"/>
              <w:ind w:left="0"/>
              <w:jc w:val="left"/>
              <w:rPr>
                <w:sz w:val="18"/>
                <w:szCs w:val="18"/>
              </w:rPr>
            </w:pPr>
            <w:r w:rsidRPr="00270D11">
              <w:rPr>
                <w:sz w:val="18"/>
                <w:szCs w:val="18"/>
              </w:rPr>
              <w:t>Белиз</w:t>
            </w:r>
          </w:p>
        </w:tc>
        <w:tc>
          <w:tcPr>
            <w:tcW w:w="1559" w:type="dxa"/>
            <w:noWrap/>
            <w:vAlign w:val="center"/>
          </w:tcPr>
          <w:p w14:paraId="2C6B5B9A" w14:textId="77777777" w:rsidR="009C052C" w:rsidRPr="00270D11" w:rsidRDefault="009C052C" w:rsidP="00732404">
            <w:pPr>
              <w:pStyle w:val="a3"/>
              <w:ind w:left="0"/>
              <w:jc w:val="center"/>
              <w:rPr>
                <w:sz w:val="18"/>
                <w:szCs w:val="18"/>
              </w:rPr>
            </w:pPr>
            <w:r w:rsidRPr="00270D11">
              <w:rPr>
                <w:sz w:val="18"/>
                <w:szCs w:val="18"/>
              </w:rPr>
              <w:t>2,0</w:t>
            </w:r>
          </w:p>
        </w:tc>
        <w:tc>
          <w:tcPr>
            <w:tcW w:w="1701" w:type="dxa"/>
            <w:noWrap/>
            <w:vAlign w:val="center"/>
          </w:tcPr>
          <w:p w14:paraId="2DA5F55E" w14:textId="77777777" w:rsidR="009C052C" w:rsidRPr="00270D11" w:rsidRDefault="009C052C" w:rsidP="00732404">
            <w:pPr>
              <w:pStyle w:val="a3"/>
              <w:ind w:left="0"/>
              <w:jc w:val="center"/>
              <w:rPr>
                <w:sz w:val="18"/>
                <w:szCs w:val="18"/>
              </w:rPr>
            </w:pPr>
            <w:r w:rsidRPr="00270D11">
              <w:rPr>
                <w:sz w:val="18"/>
                <w:szCs w:val="18"/>
              </w:rPr>
              <w:t>2,2</w:t>
            </w:r>
          </w:p>
        </w:tc>
        <w:tc>
          <w:tcPr>
            <w:tcW w:w="1134" w:type="dxa"/>
            <w:noWrap/>
            <w:vAlign w:val="center"/>
          </w:tcPr>
          <w:p w14:paraId="52C2E97E" w14:textId="77777777" w:rsidR="009C052C" w:rsidRPr="00270D11" w:rsidRDefault="009C052C" w:rsidP="00732404">
            <w:pPr>
              <w:pStyle w:val="a3"/>
              <w:ind w:left="0"/>
              <w:jc w:val="center"/>
              <w:rPr>
                <w:sz w:val="18"/>
                <w:szCs w:val="18"/>
              </w:rPr>
            </w:pPr>
            <w:r w:rsidRPr="00270D11">
              <w:rPr>
                <w:sz w:val="18"/>
                <w:szCs w:val="18"/>
              </w:rPr>
              <w:t>1,0</w:t>
            </w:r>
          </w:p>
        </w:tc>
        <w:tc>
          <w:tcPr>
            <w:tcW w:w="1131" w:type="dxa"/>
            <w:noWrap/>
            <w:vAlign w:val="center"/>
          </w:tcPr>
          <w:p w14:paraId="1A847884" w14:textId="77777777" w:rsidR="009C052C" w:rsidRPr="00270D11" w:rsidRDefault="009C052C" w:rsidP="00732404">
            <w:pPr>
              <w:pStyle w:val="a3"/>
              <w:ind w:left="0"/>
              <w:jc w:val="center"/>
              <w:rPr>
                <w:sz w:val="18"/>
                <w:szCs w:val="18"/>
              </w:rPr>
            </w:pPr>
            <w:r w:rsidRPr="00270D11">
              <w:rPr>
                <w:sz w:val="18"/>
                <w:szCs w:val="18"/>
              </w:rPr>
              <w:t>1,2</w:t>
            </w:r>
          </w:p>
        </w:tc>
        <w:tc>
          <w:tcPr>
            <w:tcW w:w="1640" w:type="dxa"/>
            <w:noWrap/>
            <w:vAlign w:val="center"/>
          </w:tcPr>
          <w:p w14:paraId="67102F73" w14:textId="77777777" w:rsidR="009C052C" w:rsidRPr="00270D11" w:rsidRDefault="009C052C" w:rsidP="00732404">
            <w:pPr>
              <w:pStyle w:val="a3"/>
              <w:ind w:left="0"/>
              <w:jc w:val="center"/>
              <w:rPr>
                <w:sz w:val="18"/>
                <w:szCs w:val="18"/>
              </w:rPr>
            </w:pPr>
            <w:r w:rsidRPr="00270D11">
              <w:rPr>
                <w:sz w:val="18"/>
                <w:szCs w:val="18"/>
              </w:rPr>
              <w:t>110,0</w:t>
            </w:r>
          </w:p>
        </w:tc>
        <w:tc>
          <w:tcPr>
            <w:tcW w:w="1701" w:type="dxa"/>
            <w:noWrap/>
            <w:vAlign w:val="center"/>
          </w:tcPr>
          <w:p w14:paraId="72F94443" w14:textId="77777777" w:rsidR="009C052C" w:rsidRPr="00270D11" w:rsidRDefault="009C052C" w:rsidP="00732404">
            <w:pPr>
              <w:pStyle w:val="a3"/>
              <w:ind w:left="0"/>
              <w:jc w:val="center"/>
              <w:rPr>
                <w:sz w:val="18"/>
                <w:szCs w:val="18"/>
              </w:rPr>
            </w:pPr>
            <w:r w:rsidRPr="00270D11">
              <w:rPr>
                <w:sz w:val="18"/>
                <w:szCs w:val="18"/>
              </w:rPr>
              <w:t>1,5</w:t>
            </w:r>
          </w:p>
        </w:tc>
        <w:tc>
          <w:tcPr>
            <w:tcW w:w="1842" w:type="dxa"/>
            <w:noWrap/>
            <w:vAlign w:val="center"/>
          </w:tcPr>
          <w:p w14:paraId="5FBCB759" w14:textId="77777777" w:rsidR="009C052C" w:rsidRPr="00270D11" w:rsidRDefault="009C052C" w:rsidP="00732404">
            <w:pPr>
              <w:pStyle w:val="a3"/>
              <w:ind w:left="0"/>
              <w:jc w:val="center"/>
              <w:rPr>
                <w:sz w:val="18"/>
                <w:szCs w:val="18"/>
              </w:rPr>
            </w:pPr>
            <w:r w:rsidRPr="00270D11">
              <w:rPr>
                <w:sz w:val="18"/>
                <w:szCs w:val="18"/>
              </w:rPr>
              <w:t>33,6</w:t>
            </w:r>
          </w:p>
        </w:tc>
        <w:tc>
          <w:tcPr>
            <w:tcW w:w="1199" w:type="dxa"/>
            <w:noWrap/>
            <w:vAlign w:val="center"/>
          </w:tcPr>
          <w:p w14:paraId="65D2B8A8" w14:textId="77777777" w:rsidR="009C052C" w:rsidRPr="00270D11" w:rsidRDefault="009C052C" w:rsidP="00732404">
            <w:pPr>
              <w:pStyle w:val="a3"/>
              <w:ind w:left="0"/>
              <w:jc w:val="center"/>
              <w:rPr>
                <w:sz w:val="18"/>
                <w:szCs w:val="18"/>
              </w:rPr>
            </w:pPr>
            <w:r w:rsidRPr="00270D11">
              <w:rPr>
                <w:sz w:val="18"/>
                <w:szCs w:val="18"/>
              </w:rPr>
              <w:t>30,1</w:t>
            </w:r>
          </w:p>
        </w:tc>
      </w:tr>
      <w:tr w:rsidR="00270D11" w:rsidRPr="00270D11" w14:paraId="075141D2" w14:textId="77777777" w:rsidTr="00732404">
        <w:trPr>
          <w:trHeight w:val="255"/>
        </w:trPr>
        <w:tc>
          <w:tcPr>
            <w:tcW w:w="2694" w:type="dxa"/>
            <w:noWrap/>
            <w:vAlign w:val="center"/>
            <w:hideMark/>
          </w:tcPr>
          <w:p w14:paraId="6BF2E2BD" w14:textId="77777777" w:rsidR="009C052C" w:rsidRPr="00270D11" w:rsidRDefault="009C052C" w:rsidP="00732404">
            <w:pPr>
              <w:pStyle w:val="a3"/>
              <w:ind w:left="0"/>
              <w:jc w:val="left"/>
              <w:rPr>
                <w:rFonts w:cs="Times New Roman"/>
                <w:i/>
                <w:iCs/>
                <w:sz w:val="18"/>
                <w:szCs w:val="18"/>
              </w:rPr>
            </w:pPr>
            <w:r w:rsidRPr="00270D11">
              <w:rPr>
                <w:rFonts w:cs="Times New Roman"/>
                <w:i/>
                <w:iCs/>
                <w:sz w:val="18"/>
                <w:szCs w:val="18"/>
              </w:rPr>
              <w:t>Прочее</w:t>
            </w:r>
          </w:p>
        </w:tc>
        <w:tc>
          <w:tcPr>
            <w:tcW w:w="1559" w:type="dxa"/>
            <w:noWrap/>
            <w:vAlign w:val="center"/>
            <w:hideMark/>
          </w:tcPr>
          <w:p w14:paraId="5FF157F5"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79,8</w:t>
            </w:r>
          </w:p>
        </w:tc>
        <w:tc>
          <w:tcPr>
            <w:tcW w:w="1701" w:type="dxa"/>
            <w:noWrap/>
            <w:vAlign w:val="center"/>
            <w:hideMark/>
          </w:tcPr>
          <w:p w14:paraId="48C8300A"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60,9</w:t>
            </w:r>
          </w:p>
        </w:tc>
        <w:tc>
          <w:tcPr>
            <w:tcW w:w="1134" w:type="dxa"/>
            <w:noWrap/>
            <w:vAlign w:val="center"/>
            <w:hideMark/>
          </w:tcPr>
          <w:p w14:paraId="42E7C7E6"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28,4</w:t>
            </w:r>
          </w:p>
        </w:tc>
        <w:tc>
          <w:tcPr>
            <w:tcW w:w="1131" w:type="dxa"/>
            <w:noWrap/>
            <w:vAlign w:val="center"/>
            <w:hideMark/>
          </w:tcPr>
          <w:p w14:paraId="50EC9B58"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32,6</w:t>
            </w:r>
          </w:p>
        </w:tc>
        <w:tc>
          <w:tcPr>
            <w:tcW w:w="1640" w:type="dxa"/>
            <w:noWrap/>
            <w:vAlign w:val="center"/>
            <w:hideMark/>
          </w:tcPr>
          <w:p w14:paraId="2010622D" w14:textId="77777777" w:rsidR="009C052C" w:rsidRPr="00270D11" w:rsidRDefault="009C052C" w:rsidP="00732404">
            <w:pPr>
              <w:pStyle w:val="a3"/>
              <w:ind w:left="0"/>
              <w:jc w:val="center"/>
              <w:rPr>
                <w:rFonts w:cs="Times New Roman"/>
                <w:i/>
                <w:iCs/>
                <w:sz w:val="18"/>
                <w:szCs w:val="18"/>
              </w:rPr>
            </w:pPr>
            <w:r w:rsidRPr="00270D11">
              <w:rPr>
                <w:i/>
                <w:iCs/>
                <w:sz w:val="18"/>
                <w:szCs w:val="18"/>
              </w:rPr>
              <w:t>-</w:t>
            </w:r>
          </w:p>
        </w:tc>
        <w:tc>
          <w:tcPr>
            <w:tcW w:w="1701" w:type="dxa"/>
            <w:noWrap/>
            <w:vAlign w:val="center"/>
            <w:hideMark/>
          </w:tcPr>
          <w:p w14:paraId="2F931EB5"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36,1</w:t>
            </w:r>
          </w:p>
        </w:tc>
        <w:tc>
          <w:tcPr>
            <w:tcW w:w="1842" w:type="dxa"/>
            <w:noWrap/>
            <w:vAlign w:val="center"/>
            <w:hideMark/>
          </w:tcPr>
          <w:p w14:paraId="3A0DCEBC" w14:textId="77777777" w:rsidR="009C052C" w:rsidRPr="00270D11" w:rsidRDefault="009C052C" w:rsidP="00732404">
            <w:pPr>
              <w:pStyle w:val="a3"/>
              <w:ind w:left="0"/>
              <w:jc w:val="center"/>
              <w:rPr>
                <w:rFonts w:cs="Times New Roman"/>
                <w:i/>
                <w:iCs/>
                <w:sz w:val="18"/>
                <w:szCs w:val="18"/>
              </w:rPr>
            </w:pPr>
            <w:r w:rsidRPr="00270D11">
              <w:rPr>
                <w:i/>
                <w:iCs/>
                <w:sz w:val="18"/>
                <w:szCs w:val="18"/>
              </w:rPr>
              <w:t>-</w:t>
            </w:r>
          </w:p>
        </w:tc>
        <w:tc>
          <w:tcPr>
            <w:tcW w:w="1199" w:type="dxa"/>
            <w:noWrap/>
            <w:vAlign w:val="center"/>
            <w:hideMark/>
          </w:tcPr>
          <w:p w14:paraId="3EC0D8FD"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w:t>
            </w:r>
          </w:p>
        </w:tc>
      </w:tr>
      <w:tr w:rsidR="00270D11" w:rsidRPr="00270D11" w14:paraId="19EB3616" w14:textId="77777777" w:rsidTr="00732404">
        <w:trPr>
          <w:trHeight w:val="255"/>
        </w:trPr>
        <w:tc>
          <w:tcPr>
            <w:tcW w:w="2694" w:type="dxa"/>
            <w:noWrap/>
            <w:vAlign w:val="center"/>
            <w:hideMark/>
          </w:tcPr>
          <w:p w14:paraId="5356DBF2"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Латинская Америка и Карибский бассейн</w:t>
            </w:r>
          </w:p>
        </w:tc>
        <w:tc>
          <w:tcPr>
            <w:tcW w:w="1559" w:type="dxa"/>
            <w:noWrap/>
            <w:vAlign w:val="center"/>
            <w:hideMark/>
          </w:tcPr>
          <w:p w14:paraId="4640B7C4"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5 384,4</w:t>
            </w:r>
          </w:p>
        </w:tc>
        <w:tc>
          <w:tcPr>
            <w:tcW w:w="1701" w:type="dxa"/>
            <w:noWrap/>
            <w:vAlign w:val="center"/>
            <w:hideMark/>
          </w:tcPr>
          <w:p w14:paraId="3BD6C6C6"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2 540,3</w:t>
            </w:r>
          </w:p>
        </w:tc>
        <w:tc>
          <w:tcPr>
            <w:tcW w:w="1134" w:type="dxa"/>
            <w:noWrap/>
            <w:vAlign w:val="center"/>
            <w:hideMark/>
          </w:tcPr>
          <w:p w14:paraId="39947B56"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1 254,7</w:t>
            </w:r>
          </w:p>
        </w:tc>
        <w:tc>
          <w:tcPr>
            <w:tcW w:w="1131" w:type="dxa"/>
            <w:noWrap/>
            <w:vAlign w:val="center"/>
            <w:hideMark/>
          </w:tcPr>
          <w:p w14:paraId="104C712E"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1 285,7</w:t>
            </w:r>
          </w:p>
        </w:tc>
        <w:tc>
          <w:tcPr>
            <w:tcW w:w="1640" w:type="dxa"/>
            <w:noWrap/>
            <w:vAlign w:val="center"/>
            <w:hideMark/>
          </w:tcPr>
          <w:p w14:paraId="5F9EAA81"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47,2</w:t>
            </w:r>
          </w:p>
        </w:tc>
        <w:tc>
          <w:tcPr>
            <w:tcW w:w="1701" w:type="dxa"/>
            <w:noWrap/>
            <w:vAlign w:val="center"/>
            <w:hideMark/>
          </w:tcPr>
          <w:p w14:paraId="65000AED"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2 135,2</w:t>
            </w:r>
          </w:p>
        </w:tc>
        <w:tc>
          <w:tcPr>
            <w:tcW w:w="1842" w:type="dxa"/>
            <w:noWrap/>
            <w:vAlign w:val="center"/>
            <w:hideMark/>
          </w:tcPr>
          <w:p w14:paraId="4DB00DCC"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15,9</w:t>
            </w:r>
          </w:p>
        </w:tc>
        <w:tc>
          <w:tcPr>
            <w:tcW w:w="1199" w:type="dxa"/>
            <w:noWrap/>
            <w:vAlign w:val="center"/>
            <w:hideMark/>
          </w:tcPr>
          <w:p w14:paraId="760E33EE"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14,0</w:t>
            </w:r>
          </w:p>
        </w:tc>
      </w:tr>
      <w:tr w:rsidR="00270D11" w:rsidRPr="00270D11" w14:paraId="2E7F34F7" w14:textId="77777777" w:rsidTr="00732404">
        <w:trPr>
          <w:trHeight w:val="255"/>
        </w:trPr>
        <w:tc>
          <w:tcPr>
            <w:tcW w:w="2694" w:type="dxa"/>
            <w:noWrap/>
            <w:vAlign w:val="center"/>
            <w:hideMark/>
          </w:tcPr>
          <w:p w14:paraId="6F86B0F2"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9" w:type="dxa"/>
            <w:noWrap/>
            <w:vAlign w:val="center"/>
            <w:hideMark/>
          </w:tcPr>
          <w:p w14:paraId="1D3F34A5"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6,2%</w:t>
            </w:r>
          </w:p>
        </w:tc>
        <w:tc>
          <w:tcPr>
            <w:tcW w:w="1701" w:type="dxa"/>
            <w:noWrap/>
            <w:vAlign w:val="center"/>
            <w:hideMark/>
          </w:tcPr>
          <w:p w14:paraId="1CD353D1"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5,2%</w:t>
            </w:r>
          </w:p>
        </w:tc>
        <w:tc>
          <w:tcPr>
            <w:tcW w:w="1134" w:type="dxa"/>
            <w:noWrap/>
            <w:vAlign w:val="center"/>
            <w:hideMark/>
          </w:tcPr>
          <w:p w14:paraId="72434367"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5,1%</w:t>
            </w:r>
          </w:p>
        </w:tc>
        <w:tc>
          <w:tcPr>
            <w:tcW w:w="1131" w:type="dxa"/>
            <w:noWrap/>
            <w:vAlign w:val="center"/>
            <w:hideMark/>
          </w:tcPr>
          <w:p w14:paraId="197DB564"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5,3%</w:t>
            </w:r>
          </w:p>
        </w:tc>
        <w:tc>
          <w:tcPr>
            <w:tcW w:w="1640" w:type="dxa"/>
            <w:noWrap/>
            <w:vAlign w:val="center"/>
            <w:hideMark/>
          </w:tcPr>
          <w:p w14:paraId="06A47142"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701" w:type="dxa"/>
            <w:noWrap/>
            <w:vAlign w:val="center"/>
            <w:hideMark/>
          </w:tcPr>
          <w:p w14:paraId="6D999FBB"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5,7%</w:t>
            </w:r>
          </w:p>
        </w:tc>
        <w:tc>
          <w:tcPr>
            <w:tcW w:w="1842" w:type="dxa"/>
            <w:noWrap/>
            <w:vAlign w:val="center"/>
            <w:hideMark/>
          </w:tcPr>
          <w:p w14:paraId="3991AFF6"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199" w:type="dxa"/>
            <w:noWrap/>
            <w:vAlign w:val="center"/>
            <w:hideMark/>
          </w:tcPr>
          <w:p w14:paraId="251840EB"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611FA70B" w14:textId="3DD3617D" w:rsidR="009C052C" w:rsidRPr="00270D11" w:rsidRDefault="009C052C" w:rsidP="009C052C">
      <w:pPr>
        <w:pStyle w:val="a3"/>
        <w:spacing w:line="360" w:lineRule="auto"/>
        <w:ind w:left="0"/>
        <w:rPr>
          <w:rFonts w:cs="Times New Roman"/>
          <w:i/>
          <w:iCs/>
          <w:szCs w:val="24"/>
          <w:lang w:val="en-US"/>
        </w:rPr>
      </w:pPr>
      <w:r w:rsidRPr="00270D11">
        <w:rPr>
          <w:rFonts w:cs="Times New Roman"/>
          <w:i/>
          <w:iCs/>
          <w:szCs w:val="24"/>
        </w:rPr>
        <w:t xml:space="preserve">Составлено по </w:t>
      </w:r>
      <w:r w:rsidR="006B4544" w:rsidRPr="00270D11">
        <w:rPr>
          <w:rFonts w:cs="Times New Roman"/>
          <w:i/>
          <w:iCs/>
          <w:szCs w:val="24"/>
        </w:rPr>
        <w:t>[32], [33], [34], [35], [37].</w:t>
      </w:r>
    </w:p>
    <w:p w14:paraId="16583D7F" w14:textId="77777777" w:rsidR="009C052C" w:rsidRPr="00270D11" w:rsidRDefault="009C052C" w:rsidP="009C052C">
      <w:pPr>
        <w:pStyle w:val="a3"/>
        <w:spacing w:line="360" w:lineRule="auto"/>
        <w:ind w:left="0"/>
        <w:rPr>
          <w:rFonts w:cs="Times New Roman"/>
          <w:b/>
          <w:bCs/>
          <w:szCs w:val="24"/>
        </w:rPr>
      </w:pPr>
    </w:p>
    <w:p w14:paraId="523BE536"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14</w:t>
      </w:r>
    </w:p>
    <w:p w14:paraId="5ED52BAC"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стран Центральной и Южной Азии (в текущих ценах), 1995 г.</w:t>
      </w:r>
    </w:p>
    <w:tbl>
      <w:tblPr>
        <w:tblStyle w:val="af4"/>
        <w:tblW w:w="0" w:type="auto"/>
        <w:tblInd w:w="108" w:type="dxa"/>
        <w:tblLook w:val="04A0" w:firstRow="1" w:lastRow="0" w:firstColumn="1" w:lastColumn="0" w:noHBand="0" w:noVBand="1"/>
      </w:tblPr>
      <w:tblGrid>
        <w:gridCol w:w="2694"/>
        <w:gridCol w:w="1559"/>
        <w:gridCol w:w="1701"/>
        <w:gridCol w:w="1134"/>
        <w:gridCol w:w="1134"/>
        <w:gridCol w:w="1701"/>
        <w:gridCol w:w="1701"/>
        <w:gridCol w:w="1657"/>
        <w:gridCol w:w="1320"/>
      </w:tblGrid>
      <w:tr w:rsidR="00270D11" w:rsidRPr="00270D11" w14:paraId="068AF6D3" w14:textId="77777777" w:rsidTr="00732404">
        <w:trPr>
          <w:trHeight w:val="255"/>
        </w:trPr>
        <w:tc>
          <w:tcPr>
            <w:tcW w:w="2694" w:type="dxa"/>
            <w:noWrap/>
            <w:vAlign w:val="center"/>
            <w:hideMark/>
          </w:tcPr>
          <w:p w14:paraId="32F94445" w14:textId="77777777" w:rsidR="009C052C" w:rsidRPr="00270D11" w:rsidRDefault="009C052C" w:rsidP="00732404">
            <w:pPr>
              <w:pStyle w:val="a3"/>
              <w:ind w:left="0"/>
              <w:jc w:val="left"/>
              <w:rPr>
                <w:rFonts w:cs="Times New Roman"/>
                <w:sz w:val="18"/>
                <w:szCs w:val="18"/>
              </w:rPr>
            </w:pPr>
          </w:p>
        </w:tc>
        <w:tc>
          <w:tcPr>
            <w:tcW w:w="1559" w:type="dxa"/>
            <w:noWrap/>
            <w:vAlign w:val="center"/>
            <w:hideMark/>
          </w:tcPr>
          <w:p w14:paraId="1FBCDC4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701" w:type="dxa"/>
            <w:noWrap/>
            <w:vAlign w:val="center"/>
            <w:hideMark/>
          </w:tcPr>
          <w:p w14:paraId="2B5BD8D4"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134" w:type="dxa"/>
            <w:noWrap/>
            <w:vAlign w:val="center"/>
            <w:hideMark/>
          </w:tcPr>
          <w:p w14:paraId="7D99FD9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134" w:type="dxa"/>
            <w:noWrap/>
            <w:vAlign w:val="center"/>
            <w:hideMark/>
          </w:tcPr>
          <w:p w14:paraId="17A2ECD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01" w:type="dxa"/>
            <w:noWrap/>
            <w:vAlign w:val="center"/>
            <w:hideMark/>
          </w:tcPr>
          <w:p w14:paraId="6063C8BE"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701" w:type="dxa"/>
            <w:noWrap/>
            <w:vAlign w:val="center"/>
            <w:hideMark/>
          </w:tcPr>
          <w:p w14:paraId="6F19116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657" w:type="dxa"/>
            <w:noWrap/>
            <w:vAlign w:val="center"/>
            <w:hideMark/>
          </w:tcPr>
          <w:p w14:paraId="2FBDFB08"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320" w:type="dxa"/>
            <w:noWrap/>
            <w:vAlign w:val="center"/>
            <w:hideMark/>
          </w:tcPr>
          <w:p w14:paraId="26542E8F"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6A39F155" w14:textId="77777777" w:rsidTr="00732404">
        <w:trPr>
          <w:trHeight w:val="255"/>
        </w:trPr>
        <w:tc>
          <w:tcPr>
            <w:tcW w:w="2694" w:type="dxa"/>
            <w:noWrap/>
            <w:vAlign w:val="center"/>
            <w:hideMark/>
          </w:tcPr>
          <w:p w14:paraId="1C2BAC16" w14:textId="77777777" w:rsidR="009C052C" w:rsidRPr="00270D11" w:rsidRDefault="009C052C" w:rsidP="00732404">
            <w:pPr>
              <w:pStyle w:val="a3"/>
              <w:ind w:left="0"/>
              <w:jc w:val="left"/>
              <w:rPr>
                <w:rFonts w:cs="Times New Roman"/>
                <w:sz w:val="18"/>
                <w:szCs w:val="18"/>
              </w:rPr>
            </w:pPr>
            <w:r w:rsidRPr="00270D11">
              <w:rPr>
                <w:sz w:val="18"/>
                <w:szCs w:val="18"/>
              </w:rPr>
              <w:t>Индия</w:t>
            </w:r>
          </w:p>
        </w:tc>
        <w:tc>
          <w:tcPr>
            <w:tcW w:w="1559" w:type="dxa"/>
            <w:noWrap/>
            <w:vAlign w:val="center"/>
            <w:hideMark/>
          </w:tcPr>
          <w:p w14:paraId="52757AA5" w14:textId="77777777" w:rsidR="009C052C" w:rsidRPr="00270D11" w:rsidRDefault="009C052C" w:rsidP="00732404">
            <w:pPr>
              <w:pStyle w:val="a3"/>
              <w:ind w:left="0"/>
              <w:jc w:val="center"/>
              <w:rPr>
                <w:rFonts w:cs="Times New Roman"/>
                <w:sz w:val="18"/>
                <w:szCs w:val="18"/>
              </w:rPr>
            </w:pPr>
            <w:r w:rsidRPr="00270D11">
              <w:rPr>
                <w:sz w:val="18"/>
                <w:szCs w:val="18"/>
              </w:rPr>
              <w:t>360,3</w:t>
            </w:r>
          </w:p>
        </w:tc>
        <w:tc>
          <w:tcPr>
            <w:tcW w:w="1701" w:type="dxa"/>
            <w:noWrap/>
            <w:vAlign w:val="center"/>
            <w:hideMark/>
          </w:tcPr>
          <w:p w14:paraId="7FEEDDAF" w14:textId="77777777" w:rsidR="009C052C" w:rsidRPr="00270D11" w:rsidRDefault="009C052C" w:rsidP="00732404">
            <w:pPr>
              <w:pStyle w:val="a3"/>
              <w:ind w:left="0"/>
              <w:jc w:val="center"/>
              <w:rPr>
                <w:rFonts w:cs="Times New Roman"/>
                <w:sz w:val="18"/>
                <w:szCs w:val="18"/>
              </w:rPr>
            </w:pPr>
            <w:r w:rsidRPr="00270D11">
              <w:rPr>
                <w:sz w:val="18"/>
                <w:szCs w:val="18"/>
              </w:rPr>
              <w:t>82,4</w:t>
            </w:r>
          </w:p>
        </w:tc>
        <w:tc>
          <w:tcPr>
            <w:tcW w:w="1134" w:type="dxa"/>
            <w:noWrap/>
            <w:vAlign w:val="center"/>
            <w:hideMark/>
          </w:tcPr>
          <w:p w14:paraId="09BB894D" w14:textId="77777777" w:rsidR="009C052C" w:rsidRPr="00270D11" w:rsidRDefault="009C052C" w:rsidP="00732404">
            <w:pPr>
              <w:pStyle w:val="a3"/>
              <w:ind w:left="0"/>
              <w:jc w:val="center"/>
              <w:rPr>
                <w:rFonts w:cs="Times New Roman"/>
                <w:sz w:val="18"/>
                <w:szCs w:val="18"/>
              </w:rPr>
            </w:pPr>
            <w:r w:rsidRPr="00270D11">
              <w:rPr>
                <w:sz w:val="18"/>
                <w:szCs w:val="18"/>
              </w:rPr>
              <w:t>39,1</w:t>
            </w:r>
          </w:p>
        </w:tc>
        <w:tc>
          <w:tcPr>
            <w:tcW w:w="1134" w:type="dxa"/>
            <w:noWrap/>
            <w:vAlign w:val="center"/>
            <w:hideMark/>
          </w:tcPr>
          <w:p w14:paraId="7A8EF2DC" w14:textId="77777777" w:rsidR="009C052C" w:rsidRPr="00270D11" w:rsidRDefault="009C052C" w:rsidP="00732404">
            <w:pPr>
              <w:pStyle w:val="a3"/>
              <w:ind w:left="0"/>
              <w:jc w:val="center"/>
              <w:rPr>
                <w:rFonts w:cs="Times New Roman"/>
                <w:sz w:val="18"/>
                <w:szCs w:val="18"/>
              </w:rPr>
            </w:pPr>
            <w:r w:rsidRPr="00270D11">
              <w:rPr>
                <w:sz w:val="18"/>
                <w:szCs w:val="18"/>
              </w:rPr>
              <w:t>43,3</w:t>
            </w:r>
          </w:p>
        </w:tc>
        <w:tc>
          <w:tcPr>
            <w:tcW w:w="1701" w:type="dxa"/>
            <w:noWrap/>
            <w:vAlign w:val="center"/>
            <w:hideMark/>
          </w:tcPr>
          <w:p w14:paraId="5907E259" w14:textId="77777777" w:rsidR="009C052C" w:rsidRPr="00270D11" w:rsidRDefault="009C052C" w:rsidP="00732404">
            <w:pPr>
              <w:pStyle w:val="a3"/>
              <w:ind w:left="0"/>
              <w:jc w:val="center"/>
              <w:rPr>
                <w:rFonts w:cs="Times New Roman"/>
                <w:sz w:val="18"/>
                <w:szCs w:val="18"/>
              </w:rPr>
            </w:pPr>
            <w:r w:rsidRPr="00270D11">
              <w:rPr>
                <w:sz w:val="18"/>
                <w:szCs w:val="18"/>
              </w:rPr>
              <w:t>22,9</w:t>
            </w:r>
          </w:p>
        </w:tc>
        <w:tc>
          <w:tcPr>
            <w:tcW w:w="1701" w:type="dxa"/>
            <w:noWrap/>
            <w:vAlign w:val="center"/>
            <w:hideMark/>
          </w:tcPr>
          <w:p w14:paraId="1E835710" w14:textId="77777777" w:rsidR="009C052C" w:rsidRPr="00270D11" w:rsidRDefault="009C052C" w:rsidP="00732404">
            <w:pPr>
              <w:pStyle w:val="a3"/>
              <w:ind w:left="0"/>
              <w:jc w:val="center"/>
              <w:rPr>
                <w:rFonts w:cs="Times New Roman"/>
                <w:sz w:val="18"/>
                <w:szCs w:val="18"/>
              </w:rPr>
            </w:pPr>
            <w:r w:rsidRPr="00270D11">
              <w:rPr>
                <w:sz w:val="18"/>
                <w:szCs w:val="18"/>
              </w:rPr>
              <w:t>65,3</w:t>
            </w:r>
          </w:p>
        </w:tc>
        <w:tc>
          <w:tcPr>
            <w:tcW w:w="1657" w:type="dxa"/>
            <w:noWrap/>
            <w:vAlign w:val="center"/>
            <w:hideMark/>
          </w:tcPr>
          <w:p w14:paraId="2FAFB56A" w14:textId="77777777" w:rsidR="009C052C" w:rsidRPr="00270D11" w:rsidRDefault="009C052C" w:rsidP="00732404">
            <w:pPr>
              <w:pStyle w:val="a3"/>
              <w:ind w:left="0"/>
              <w:jc w:val="center"/>
              <w:rPr>
                <w:rFonts w:cs="Times New Roman"/>
                <w:sz w:val="18"/>
                <w:szCs w:val="18"/>
              </w:rPr>
            </w:pPr>
            <w:r w:rsidRPr="00270D11">
              <w:rPr>
                <w:sz w:val="18"/>
                <w:szCs w:val="18"/>
              </w:rPr>
              <w:t>20,8</w:t>
            </w:r>
          </w:p>
        </w:tc>
        <w:tc>
          <w:tcPr>
            <w:tcW w:w="1320" w:type="dxa"/>
            <w:noWrap/>
            <w:vAlign w:val="center"/>
            <w:hideMark/>
          </w:tcPr>
          <w:p w14:paraId="02CF6A9E" w14:textId="77777777" w:rsidR="009C052C" w:rsidRPr="00270D11" w:rsidRDefault="009C052C" w:rsidP="00732404">
            <w:pPr>
              <w:pStyle w:val="a3"/>
              <w:ind w:left="0"/>
              <w:jc w:val="center"/>
              <w:rPr>
                <w:rFonts w:cs="Times New Roman"/>
                <w:sz w:val="18"/>
                <w:szCs w:val="18"/>
              </w:rPr>
            </w:pPr>
            <w:r w:rsidRPr="00270D11">
              <w:rPr>
                <w:sz w:val="18"/>
                <w:szCs w:val="18"/>
              </w:rPr>
              <w:t>3,1</w:t>
            </w:r>
          </w:p>
        </w:tc>
      </w:tr>
      <w:tr w:rsidR="00270D11" w:rsidRPr="00270D11" w14:paraId="7AD9A6D4" w14:textId="77777777" w:rsidTr="00732404">
        <w:trPr>
          <w:trHeight w:val="255"/>
        </w:trPr>
        <w:tc>
          <w:tcPr>
            <w:tcW w:w="2694" w:type="dxa"/>
            <w:noWrap/>
            <w:vAlign w:val="center"/>
            <w:hideMark/>
          </w:tcPr>
          <w:p w14:paraId="4BEC4417" w14:textId="77777777" w:rsidR="009C052C" w:rsidRPr="00270D11" w:rsidRDefault="009C052C" w:rsidP="00732404">
            <w:pPr>
              <w:pStyle w:val="a3"/>
              <w:ind w:left="0"/>
              <w:jc w:val="left"/>
              <w:rPr>
                <w:rFonts w:cs="Times New Roman"/>
                <w:sz w:val="18"/>
                <w:szCs w:val="18"/>
              </w:rPr>
            </w:pPr>
            <w:r w:rsidRPr="00270D11">
              <w:rPr>
                <w:sz w:val="18"/>
                <w:szCs w:val="18"/>
              </w:rPr>
              <w:t>Пакистан</w:t>
            </w:r>
          </w:p>
        </w:tc>
        <w:tc>
          <w:tcPr>
            <w:tcW w:w="1559" w:type="dxa"/>
            <w:noWrap/>
            <w:vAlign w:val="center"/>
            <w:hideMark/>
          </w:tcPr>
          <w:p w14:paraId="41FCFAA6" w14:textId="77777777" w:rsidR="009C052C" w:rsidRPr="00270D11" w:rsidRDefault="009C052C" w:rsidP="00732404">
            <w:pPr>
              <w:pStyle w:val="a3"/>
              <w:ind w:left="0"/>
              <w:jc w:val="center"/>
              <w:rPr>
                <w:rFonts w:cs="Times New Roman"/>
                <w:sz w:val="18"/>
                <w:szCs w:val="18"/>
              </w:rPr>
            </w:pPr>
            <w:r w:rsidRPr="00270D11">
              <w:rPr>
                <w:sz w:val="18"/>
                <w:szCs w:val="18"/>
              </w:rPr>
              <w:t>60,6</w:t>
            </w:r>
          </w:p>
        </w:tc>
        <w:tc>
          <w:tcPr>
            <w:tcW w:w="1701" w:type="dxa"/>
            <w:noWrap/>
            <w:vAlign w:val="center"/>
            <w:hideMark/>
          </w:tcPr>
          <w:p w14:paraId="21289969" w14:textId="77777777" w:rsidR="009C052C" w:rsidRPr="00270D11" w:rsidRDefault="009C052C" w:rsidP="00732404">
            <w:pPr>
              <w:pStyle w:val="a3"/>
              <w:ind w:left="0"/>
              <w:jc w:val="center"/>
              <w:rPr>
                <w:rFonts w:cs="Times New Roman"/>
                <w:sz w:val="18"/>
                <w:szCs w:val="18"/>
              </w:rPr>
            </w:pPr>
            <w:r w:rsidRPr="00270D11">
              <w:rPr>
                <w:sz w:val="18"/>
                <w:szCs w:val="18"/>
              </w:rPr>
              <w:t>21,9</w:t>
            </w:r>
          </w:p>
        </w:tc>
        <w:tc>
          <w:tcPr>
            <w:tcW w:w="1134" w:type="dxa"/>
            <w:noWrap/>
            <w:vAlign w:val="center"/>
            <w:hideMark/>
          </w:tcPr>
          <w:p w14:paraId="2D920239" w14:textId="77777777" w:rsidR="009C052C" w:rsidRPr="00270D11" w:rsidRDefault="009C052C" w:rsidP="00732404">
            <w:pPr>
              <w:pStyle w:val="a3"/>
              <w:ind w:left="0"/>
              <w:jc w:val="center"/>
              <w:rPr>
                <w:rFonts w:cs="Times New Roman"/>
                <w:sz w:val="18"/>
                <w:szCs w:val="18"/>
              </w:rPr>
            </w:pPr>
            <w:r w:rsidRPr="00270D11">
              <w:rPr>
                <w:sz w:val="18"/>
                <w:szCs w:val="18"/>
              </w:rPr>
              <w:t>10,1</w:t>
            </w:r>
          </w:p>
        </w:tc>
        <w:tc>
          <w:tcPr>
            <w:tcW w:w="1134" w:type="dxa"/>
            <w:noWrap/>
            <w:vAlign w:val="center"/>
            <w:hideMark/>
          </w:tcPr>
          <w:p w14:paraId="556C1D92" w14:textId="77777777" w:rsidR="009C052C" w:rsidRPr="00270D11" w:rsidRDefault="009C052C" w:rsidP="00732404">
            <w:pPr>
              <w:pStyle w:val="a3"/>
              <w:ind w:left="0"/>
              <w:jc w:val="center"/>
              <w:rPr>
                <w:rFonts w:cs="Times New Roman"/>
                <w:sz w:val="18"/>
                <w:szCs w:val="18"/>
              </w:rPr>
            </w:pPr>
            <w:r w:rsidRPr="00270D11">
              <w:rPr>
                <w:sz w:val="18"/>
                <w:szCs w:val="18"/>
              </w:rPr>
              <w:t>11,8</w:t>
            </w:r>
          </w:p>
        </w:tc>
        <w:tc>
          <w:tcPr>
            <w:tcW w:w="1701" w:type="dxa"/>
            <w:noWrap/>
            <w:vAlign w:val="center"/>
            <w:hideMark/>
          </w:tcPr>
          <w:p w14:paraId="2FB75437" w14:textId="77777777" w:rsidR="009C052C" w:rsidRPr="00270D11" w:rsidRDefault="009C052C" w:rsidP="00732404">
            <w:pPr>
              <w:pStyle w:val="a3"/>
              <w:ind w:left="0"/>
              <w:jc w:val="center"/>
              <w:rPr>
                <w:rFonts w:cs="Times New Roman"/>
                <w:sz w:val="18"/>
                <w:szCs w:val="18"/>
              </w:rPr>
            </w:pPr>
            <w:r w:rsidRPr="00270D11">
              <w:rPr>
                <w:sz w:val="18"/>
                <w:szCs w:val="18"/>
              </w:rPr>
              <w:t>36,1</w:t>
            </w:r>
          </w:p>
        </w:tc>
        <w:tc>
          <w:tcPr>
            <w:tcW w:w="1701" w:type="dxa"/>
            <w:noWrap/>
            <w:vAlign w:val="center"/>
            <w:hideMark/>
          </w:tcPr>
          <w:p w14:paraId="27268438" w14:textId="77777777" w:rsidR="009C052C" w:rsidRPr="00270D11" w:rsidRDefault="009C052C" w:rsidP="00732404">
            <w:pPr>
              <w:pStyle w:val="a3"/>
              <w:ind w:left="0"/>
              <w:jc w:val="center"/>
              <w:rPr>
                <w:rFonts w:cs="Times New Roman"/>
                <w:sz w:val="18"/>
                <w:szCs w:val="18"/>
              </w:rPr>
            </w:pPr>
            <w:r w:rsidRPr="00270D11">
              <w:rPr>
                <w:sz w:val="18"/>
                <w:szCs w:val="18"/>
              </w:rPr>
              <w:t>19,5</w:t>
            </w:r>
          </w:p>
        </w:tc>
        <w:tc>
          <w:tcPr>
            <w:tcW w:w="1657" w:type="dxa"/>
            <w:noWrap/>
            <w:vAlign w:val="center"/>
            <w:hideMark/>
          </w:tcPr>
          <w:p w14:paraId="0BAB21B4" w14:textId="77777777" w:rsidR="009C052C" w:rsidRPr="00270D11" w:rsidRDefault="009C052C" w:rsidP="00732404">
            <w:pPr>
              <w:pStyle w:val="a3"/>
              <w:ind w:left="0"/>
              <w:jc w:val="center"/>
              <w:rPr>
                <w:rFonts w:cs="Times New Roman"/>
                <w:sz w:val="18"/>
                <w:szCs w:val="18"/>
              </w:rPr>
            </w:pPr>
            <w:r w:rsidRPr="00270D11">
              <w:rPr>
                <w:sz w:val="18"/>
                <w:szCs w:val="18"/>
              </w:rPr>
              <w:t>11,0</w:t>
            </w:r>
          </w:p>
        </w:tc>
        <w:tc>
          <w:tcPr>
            <w:tcW w:w="1320" w:type="dxa"/>
            <w:noWrap/>
            <w:vAlign w:val="center"/>
            <w:hideMark/>
          </w:tcPr>
          <w:p w14:paraId="3F38A333" w14:textId="77777777" w:rsidR="009C052C" w:rsidRPr="00270D11" w:rsidRDefault="009C052C" w:rsidP="00732404">
            <w:pPr>
              <w:pStyle w:val="a3"/>
              <w:ind w:left="0"/>
              <w:jc w:val="center"/>
              <w:rPr>
                <w:rFonts w:cs="Times New Roman"/>
                <w:sz w:val="18"/>
                <w:szCs w:val="18"/>
              </w:rPr>
            </w:pPr>
            <w:r w:rsidRPr="00270D11">
              <w:rPr>
                <w:sz w:val="18"/>
                <w:szCs w:val="18"/>
              </w:rPr>
              <w:t>1,9</w:t>
            </w:r>
          </w:p>
        </w:tc>
      </w:tr>
      <w:tr w:rsidR="00270D11" w:rsidRPr="00270D11" w14:paraId="14005513" w14:textId="77777777" w:rsidTr="00732404">
        <w:trPr>
          <w:trHeight w:val="255"/>
        </w:trPr>
        <w:tc>
          <w:tcPr>
            <w:tcW w:w="2694" w:type="dxa"/>
            <w:noWrap/>
            <w:vAlign w:val="center"/>
            <w:hideMark/>
          </w:tcPr>
          <w:p w14:paraId="0AE201EA" w14:textId="77777777" w:rsidR="009C052C" w:rsidRPr="00270D11" w:rsidRDefault="009C052C" w:rsidP="00732404">
            <w:pPr>
              <w:pStyle w:val="a3"/>
              <w:ind w:left="0"/>
              <w:jc w:val="left"/>
              <w:rPr>
                <w:rFonts w:cs="Times New Roman"/>
                <w:sz w:val="18"/>
                <w:szCs w:val="18"/>
              </w:rPr>
            </w:pPr>
            <w:r w:rsidRPr="00270D11">
              <w:rPr>
                <w:sz w:val="18"/>
                <w:szCs w:val="18"/>
              </w:rPr>
              <w:t>Бангладеш</w:t>
            </w:r>
          </w:p>
        </w:tc>
        <w:tc>
          <w:tcPr>
            <w:tcW w:w="1559" w:type="dxa"/>
            <w:noWrap/>
            <w:vAlign w:val="center"/>
            <w:hideMark/>
          </w:tcPr>
          <w:p w14:paraId="1B701AE4" w14:textId="77777777" w:rsidR="009C052C" w:rsidRPr="00270D11" w:rsidRDefault="009C052C" w:rsidP="00732404">
            <w:pPr>
              <w:pStyle w:val="a3"/>
              <w:ind w:left="0"/>
              <w:jc w:val="center"/>
              <w:rPr>
                <w:rFonts w:cs="Times New Roman"/>
                <w:sz w:val="18"/>
                <w:szCs w:val="18"/>
              </w:rPr>
            </w:pPr>
            <w:r w:rsidRPr="00270D11">
              <w:rPr>
                <w:sz w:val="18"/>
                <w:szCs w:val="18"/>
              </w:rPr>
              <w:t>37,9</w:t>
            </w:r>
          </w:p>
        </w:tc>
        <w:tc>
          <w:tcPr>
            <w:tcW w:w="1701" w:type="dxa"/>
            <w:noWrap/>
            <w:vAlign w:val="center"/>
            <w:hideMark/>
          </w:tcPr>
          <w:p w14:paraId="36C46F1A" w14:textId="77777777" w:rsidR="009C052C" w:rsidRPr="00270D11" w:rsidRDefault="009C052C" w:rsidP="00732404">
            <w:pPr>
              <w:pStyle w:val="a3"/>
              <w:ind w:left="0"/>
              <w:jc w:val="center"/>
              <w:rPr>
                <w:rFonts w:cs="Times New Roman"/>
                <w:sz w:val="18"/>
                <w:szCs w:val="18"/>
              </w:rPr>
            </w:pPr>
            <w:r w:rsidRPr="00270D11">
              <w:rPr>
                <w:sz w:val="18"/>
                <w:szCs w:val="18"/>
              </w:rPr>
              <w:t>10,7</w:t>
            </w:r>
          </w:p>
        </w:tc>
        <w:tc>
          <w:tcPr>
            <w:tcW w:w="1134" w:type="dxa"/>
            <w:noWrap/>
            <w:vAlign w:val="center"/>
            <w:hideMark/>
          </w:tcPr>
          <w:p w14:paraId="28E6FCDB" w14:textId="77777777" w:rsidR="009C052C" w:rsidRPr="00270D11" w:rsidRDefault="009C052C" w:rsidP="00732404">
            <w:pPr>
              <w:pStyle w:val="a3"/>
              <w:ind w:left="0"/>
              <w:jc w:val="center"/>
              <w:rPr>
                <w:rFonts w:cs="Times New Roman"/>
                <w:sz w:val="18"/>
                <w:szCs w:val="18"/>
              </w:rPr>
            </w:pPr>
            <w:r w:rsidRPr="00270D11">
              <w:rPr>
                <w:sz w:val="18"/>
                <w:szCs w:val="18"/>
              </w:rPr>
              <w:t>4,1</w:t>
            </w:r>
          </w:p>
        </w:tc>
        <w:tc>
          <w:tcPr>
            <w:tcW w:w="1134" w:type="dxa"/>
            <w:noWrap/>
            <w:vAlign w:val="center"/>
            <w:hideMark/>
          </w:tcPr>
          <w:p w14:paraId="407F312E" w14:textId="77777777" w:rsidR="009C052C" w:rsidRPr="00270D11" w:rsidRDefault="009C052C" w:rsidP="00732404">
            <w:pPr>
              <w:pStyle w:val="a3"/>
              <w:ind w:left="0"/>
              <w:jc w:val="center"/>
              <w:rPr>
                <w:rFonts w:cs="Times New Roman"/>
                <w:sz w:val="18"/>
                <w:szCs w:val="18"/>
              </w:rPr>
            </w:pPr>
            <w:r w:rsidRPr="00270D11">
              <w:rPr>
                <w:sz w:val="18"/>
                <w:szCs w:val="18"/>
              </w:rPr>
              <w:t>6,6</w:t>
            </w:r>
          </w:p>
        </w:tc>
        <w:tc>
          <w:tcPr>
            <w:tcW w:w="1701" w:type="dxa"/>
            <w:noWrap/>
            <w:vAlign w:val="center"/>
            <w:hideMark/>
          </w:tcPr>
          <w:p w14:paraId="6A8E8075" w14:textId="77777777" w:rsidR="009C052C" w:rsidRPr="00270D11" w:rsidRDefault="009C052C" w:rsidP="00732404">
            <w:pPr>
              <w:pStyle w:val="a3"/>
              <w:ind w:left="0"/>
              <w:jc w:val="center"/>
              <w:rPr>
                <w:rFonts w:cs="Times New Roman"/>
                <w:sz w:val="18"/>
                <w:szCs w:val="18"/>
              </w:rPr>
            </w:pPr>
            <w:r w:rsidRPr="00270D11">
              <w:rPr>
                <w:sz w:val="18"/>
                <w:szCs w:val="18"/>
              </w:rPr>
              <w:t>28,2</w:t>
            </w:r>
          </w:p>
        </w:tc>
        <w:tc>
          <w:tcPr>
            <w:tcW w:w="1701" w:type="dxa"/>
            <w:noWrap/>
            <w:vAlign w:val="center"/>
            <w:hideMark/>
          </w:tcPr>
          <w:p w14:paraId="77E30508" w14:textId="77777777" w:rsidR="009C052C" w:rsidRPr="00270D11" w:rsidRDefault="009C052C" w:rsidP="00732404">
            <w:pPr>
              <w:pStyle w:val="a3"/>
              <w:ind w:left="0"/>
              <w:jc w:val="center"/>
              <w:rPr>
                <w:rFonts w:cs="Times New Roman"/>
                <w:sz w:val="18"/>
                <w:szCs w:val="18"/>
              </w:rPr>
            </w:pPr>
            <w:r w:rsidRPr="00270D11">
              <w:rPr>
                <w:sz w:val="18"/>
                <w:szCs w:val="18"/>
              </w:rPr>
              <w:t>10,2</w:t>
            </w:r>
          </w:p>
        </w:tc>
        <w:tc>
          <w:tcPr>
            <w:tcW w:w="1657" w:type="dxa"/>
            <w:noWrap/>
            <w:vAlign w:val="center"/>
            <w:hideMark/>
          </w:tcPr>
          <w:p w14:paraId="5B44FFC3" w14:textId="77777777" w:rsidR="009C052C" w:rsidRPr="00270D11" w:rsidRDefault="009C052C" w:rsidP="00732404">
            <w:pPr>
              <w:pStyle w:val="a3"/>
              <w:ind w:left="0"/>
              <w:jc w:val="center"/>
              <w:rPr>
                <w:rFonts w:cs="Times New Roman"/>
                <w:sz w:val="18"/>
                <w:szCs w:val="18"/>
              </w:rPr>
            </w:pPr>
            <w:r w:rsidRPr="00270D11">
              <w:rPr>
                <w:sz w:val="18"/>
                <w:szCs w:val="18"/>
              </w:rPr>
              <w:t>4,7</w:t>
            </w:r>
          </w:p>
        </w:tc>
        <w:tc>
          <w:tcPr>
            <w:tcW w:w="1320" w:type="dxa"/>
            <w:noWrap/>
            <w:vAlign w:val="center"/>
            <w:hideMark/>
          </w:tcPr>
          <w:p w14:paraId="0114BF6C" w14:textId="77777777" w:rsidR="009C052C" w:rsidRPr="00270D11" w:rsidRDefault="009C052C" w:rsidP="00732404">
            <w:pPr>
              <w:pStyle w:val="a3"/>
              <w:ind w:left="0"/>
              <w:jc w:val="center"/>
              <w:rPr>
                <w:rFonts w:cs="Times New Roman"/>
                <w:sz w:val="18"/>
                <w:szCs w:val="18"/>
              </w:rPr>
            </w:pPr>
            <w:r w:rsidRPr="00270D11">
              <w:rPr>
                <w:sz w:val="18"/>
                <w:szCs w:val="18"/>
              </w:rPr>
              <w:t>9,1</w:t>
            </w:r>
          </w:p>
        </w:tc>
      </w:tr>
      <w:tr w:rsidR="00270D11" w:rsidRPr="00270D11" w14:paraId="36558B40" w14:textId="77777777" w:rsidTr="00732404">
        <w:trPr>
          <w:trHeight w:val="255"/>
        </w:trPr>
        <w:tc>
          <w:tcPr>
            <w:tcW w:w="2694" w:type="dxa"/>
            <w:noWrap/>
            <w:vAlign w:val="center"/>
            <w:hideMark/>
          </w:tcPr>
          <w:p w14:paraId="6BCC6E47" w14:textId="77777777" w:rsidR="009C052C" w:rsidRPr="00270D11" w:rsidRDefault="009C052C" w:rsidP="00732404">
            <w:pPr>
              <w:pStyle w:val="a3"/>
              <w:ind w:left="0"/>
              <w:jc w:val="left"/>
              <w:rPr>
                <w:rFonts w:cs="Times New Roman"/>
                <w:sz w:val="18"/>
                <w:szCs w:val="18"/>
              </w:rPr>
            </w:pPr>
            <w:r w:rsidRPr="00270D11">
              <w:rPr>
                <w:sz w:val="18"/>
                <w:szCs w:val="18"/>
              </w:rPr>
              <w:t>Шри-Ланка</w:t>
            </w:r>
          </w:p>
        </w:tc>
        <w:tc>
          <w:tcPr>
            <w:tcW w:w="1559" w:type="dxa"/>
            <w:noWrap/>
            <w:vAlign w:val="center"/>
            <w:hideMark/>
          </w:tcPr>
          <w:p w14:paraId="1CAF7DDD" w14:textId="77777777" w:rsidR="009C052C" w:rsidRPr="00270D11" w:rsidRDefault="009C052C" w:rsidP="00732404">
            <w:pPr>
              <w:pStyle w:val="a3"/>
              <w:ind w:left="0"/>
              <w:jc w:val="center"/>
              <w:rPr>
                <w:rFonts w:cs="Times New Roman"/>
                <w:sz w:val="18"/>
                <w:szCs w:val="18"/>
              </w:rPr>
            </w:pPr>
            <w:r w:rsidRPr="00270D11">
              <w:rPr>
                <w:sz w:val="18"/>
                <w:szCs w:val="18"/>
              </w:rPr>
              <w:t>13,0</w:t>
            </w:r>
          </w:p>
        </w:tc>
        <w:tc>
          <w:tcPr>
            <w:tcW w:w="1701" w:type="dxa"/>
            <w:noWrap/>
            <w:vAlign w:val="center"/>
            <w:hideMark/>
          </w:tcPr>
          <w:p w14:paraId="137C3DE9" w14:textId="77777777" w:rsidR="009C052C" w:rsidRPr="00270D11" w:rsidRDefault="009C052C" w:rsidP="00732404">
            <w:pPr>
              <w:pStyle w:val="a3"/>
              <w:ind w:left="0"/>
              <w:jc w:val="center"/>
              <w:rPr>
                <w:rFonts w:cs="Times New Roman"/>
                <w:sz w:val="18"/>
                <w:szCs w:val="18"/>
              </w:rPr>
            </w:pPr>
            <w:r w:rsidRPr="00270D11">
              <w:rPr>
                <w:sz w:val="18"/>
                <w:szCs w:val="18"/>
              </w:rPr>
              <w:t>10,6</w:t>
            </w:r>
          </w:p>
        </w:tc>
        <w:tc>
          <w:tcPr>
            <w:tcW w:w="1134" w:type="dxa"/>
            <w:noWrap/>
            <w:vAlign w:val="center"/>
            <w:hideMark/>
          </w:tcPr>
          <w:p w14:paraId="205FD715" w14:textId="77777777" w:rsidR="009C052C" w:rsidRPr="00270D11" w:rsidRDefault="009C052C" w:rsidP="00732404">
            <w:pPr>
              <w:pStyle w:val="a3"/>
              <w:ind w:left="0"/>
              <w:jc w:val="center"/>
              <w:rPr>
                <w:rFonts w:cs="Times New Roman"/>
                <w:sz w:val="18"/>
                <w:szCs w:val="18"/>
              </w:rPr>
            </w:pPr>
            <w:r w:rsidRPr="00270D11">
              <w:rPr>
                <w:sz w:val="18"/>
                <w:szCs w:val="18"/>
              </w:rPr>
              <w:t>4,6</w:t>
            </w:r>
          </w:p>
        </w:tc>
        <w:tc>
          <w:tcPr>
            <w:tcW w:w="1134" w:type="dxa"/>
            <w:noWrap/>
            <w:vAlign w:val="center"/>
            <w:hideMark/>
          </w:tcPr>
          <w:p w14:paraId="17CB0664" w14:textId="77777777" w:rsidR="009C052C" w:rsidRPr="00270D11" w:rsidRDefault="009C052C" w:rsidP="00732404">
            <w:pPr>
              <w:pStyle w:val="a3"/>
              <w:ind w:left="0"/>
              <w:jc w:val="center"/>
              <w:rPr>
                <w:rFonts w:cs="Times New Roman"/>
                <w:sz w:val="18"/>
                <w:szCs w:val="18"/>
              </w:rPr>
            </w:pPr>
            <w:r w:rsidRPr="00270D11">
              <w:rPr>
                <w:sz w:val="18"/>
                <w:szCs w:val="18"/>
              </w:rPr>
              <w:t>6,0</w:t>
            </w:r>
          </w:p>
        </w:tc>
        <w:tc>
          <w:tcPr>
            <w:tcW w:w="1701" w:type="dxa"/>
            <w:noWrap/>
            <w:vAlign w:val="center"/>
            <w:hideMark/>
          </w:tcPr>
          <w:p w14:paraId="62C0E1EC" w14:textId="77777777" w:rsidR="009C052C" w:rsidRPr="00270D11" w:rsidRDefault="009C052C" w:rsidP="00732404">
            <w:pPr>
              <w:pStyle w:val="a3"/>
              <w:ind w:left="0"/>
              <w:jc w:val="center"/>
              <w:rPr>
                <w:rFonts w:cs="Times New Roman"/>
                <w:sz w:val="18"/>
                <w:szCs w:val="18"/>
              </w:rPr>
            </w:pPr>
            <w:r w:rsidRPr="00270D11">
              <w:rPr>
                <w:sz w:val="18"/>
                <w:szCs w:val="18"/>
              </w:rPr>
              <w:t>81,5</w:t>
            </w:r>
          </w:p>
        </w:tc>
        <w:tc>
          <w:tcPr>
            <w:tcW w:w="1701" w:type="dxa"/>
            <w:noWrap/>
            <w:vAlign w:val="center"/>
            <w:hideMark/>
          </w:tcPr>
          <w:p w14:paraId="1CA81266" w14:textId="77777777" w:rsidR="009C052C" w:rsidRPr="00270D11" w:rsidRDefault="009C052C" w:rsidP="00732404">
            <w:pPr>
              <w:pStyle w:val="a3"/>
              <w:ind w:left="0"/>
              <w:jc w:val="center"/>
              <w:rPr>
                <w:rFonts w:cs="Times New Roman"/>
                <w:sz w:val="18"/>
                <w:szCs w:val="18"/>
              </w:rPr>
            </w:pPr>
            <w:r w:rsidRPr="00270D11">
              <w:rPr>
                <w:sz w:val="18"/>
                <w:szCs w:val="18"/>
              </w:rPr>
              <w:t>9,0</w:t>
            </w:r>
          </w:p>
        </w:tc>
        <w:tc>
          <w:tcPr>
            <w:tcW w:w="1657" w:type="dxa"/>
            <w:noWrap/>
            <w:vAlign w:val="center"/>
            <w:hideMark/>
          </w:tcPr>
          <w:p w14:paraId="76D68999" w14:textId="77777777" w:rsidR="009C052C" w:rsidRPr="00270D11" w:rsidRDefault="009C052C" w:rsidP="00732404">
            <w:pPr>
              <w:pStyle w:val="a3"/>
              <w:ind w:left="0"/>
              <w:jc w:val="center"/>
              <w:rPr>
                <w:rFonts w:cs="Times New Roman"/>
                <w:sz w:val="18"/>
                <w:szCs w:val="18"/>
              </w:rPr>
            </w:pPr>
            <w:r w:rsidRPr="00270D11">
              <w:rPr>
                <w:sz w:val="18"/>
                <w:szCs w:val="18"/>
              </w:rPr>
              <w:t>15,1</w:t>
            </w:r>
          </w:p>
        </w:tc>
        <w:tc>
          <w:tcPr>
            <w:tcW w:w="1320" w:type="dxa"/>
            <w:noWrap/>
            <w:vAlign w:val="center"/>
            <w:hideMark/>
          </w:tcPr>
          <w:p w14:paraId="1F69BBC7" w14:textId="77777777" w:rsidR="009C052C" w:rsidRPr="00270D11" w:rsidRDefault="009C052C" w:rsidP="00732404">
            <w:pPr>
              <w:pStyle w:val="a3"/>
              <w:ind w:left="0"/>
              <w:jc w:val="center"/>
              <w:rPr>
                <w:rFonts w:cs="Times New Roman"/>
                <w:sz w:val="18"/>
                <w:szCs w:val="18"/>
              </w:rPr>
            </w:pPr>
            <w:r w:rsidRPr="00270D11">
              <w:rPr>
                <w:sz w:val="18"/>
                <w:szCs w:val="18"/>
              </w:rPr>
              <w:t>5,4</w:t>
            </w:r>
          </w:p>
        </w:tc>
      </w:tr>
      <w:tr w:rsidR="00270D11" w:rsidRPr="00270D11" w14:paraId="1DF96AAD" w14:textId="77777777" w:rsidTr="00732404">
        <w:trPr>
          <w:trHeight w:val="255"/>
        </w:trPr>
        <w:tc>
          <w:tcPr>
            <w:tcW w:w="2694" w:type="dxa"/>
            <w:noWrap/>
            <w:vAlign w:val="center"/>
            <w:hideMark/>
          </w:tcPr>
          <w:p w14:paraId="0ACBD472" w14:textId="77777777" w:rsidR="009C052C" w:rsidRPr="00270D11" w:rsidRDefault="009C052C" w:rsidP="00732404">
            <w:pPr>
              <w:pStyle w:val="a3"/>
              <w:ind w:left="0"/>
              <w:jc w:val="left"/>
              <w:rPr>
                <w:rFonts w:cs="Times New Roman"/>
                <w:sz w:val="18"/>
                <w:szCs w:val="18"/>
              </w:rPr>
            </w:pPr>
            <w:r w:rsidRPr="00270D11">
              <w:rPr>
                <w:sz w:val="18"/>
                <w:szCs w:val="18"/>
              </w:rPr>
              <w:t>Казахстан</w:t>
            </w:r>
          </w:p>
        </w:tc>
        <w:tc>
          <w:tcPr>
            <w:tcW w:w="1559" w:type="dxa"/>
            <w:noWrap/>
            <w:vAlign w:val="center"/>
            <w:hideMark/>
          </w:tcPr>
          <w:p w14:paraId="48A1C3C0" w14:textId="77777777" w:rsidR="009C052C" w:rsidRPr="00270D11" w:rsidRDefault="009C052C" w:rsidP="00732404">
            <w:pPr>
              <w:pStyle w:val="a3"/>
              <w:ind w:left="0"/>
              <w:jc w:val="center"/>
              <w:rPr>
                <w:rFonts w:cs="Times New Roman"/>
                <w:sz w:val="18"/>
                <w:szCs w:val="18"/>
              </w:rPr>
            </w:pPr>
            <w:r w:rsidRPr="00270D11">
              <w:rPr>
                <w:sz w:val="18"/>
                <w:szCs w:val="18"/>
              </w:rPr>
              <w:t>20,5</w:t>
            </w:r>
          </w:p>
        </w:tc>
        <w:tc>
          <w:tcPr>
            <w:tcW w:w="1701" w:type="dxa"/>
            <w:noWrap/>
            <w:vAlign w:val="center"/>
            <w:hideMark/>
          </w:tcPr>
          <w:p w14:paraId="00DF6848" w14:textId="77777777" w:rsidR="009C052C" w:rsidRPr="00270D11" w:rsidRDefault="009C052C" w:rsidP="00732404">
            <w:pPr>
              <w:pStyle w:val="a3"/>
              <w:ind w:left="0"/>
              <w:jc w:val="center"/>
              <w:rPr>
                <w:rFonts w:cs="Times New Roman"/>
                <w:sz w:val="18"/>
                <w:szCs w:val="18"/>
              </w:rPr>
            </w:pPr>
            <w:r w:rsidRPr="00270D11">
              <w:rPr>
                <w:sz w:val="18"/>
                <w:szCs w:val="18"/>
              </w:rPr>
              <w:t>10,4</w:t>
            </w:r>
          </w:p>
        </w:tc>
        <w:tc>
          <w:tcPr>
            <w:tcW w:w="1134" w:type="dxa"/>
            <w:noWrap/>
            <w:vAlign w:val="center"/>
            <w:hideMark/>
          </w:tcPr>
          <w:p w14:paraId="15B0493B" w14:textId="77777777" w:rsidR="009C052C" w:rsidRPr="00270D11" w:rsidRDefault="009C052C" w:rsidP="00732404">
            <w:pPr>
              <w:pStyle w:val="a3"/>
              <w:ind w:left="0"/>
              <w:jc w:val="center"/>
              <w:rPr>
                <w:rFonts w:cs="Times New Roman"/>
                <w:sz w:val="18"/>
                <w:szCs w:val="18"/>
              </w:rPr>
            </w:pPr>
            <w:r w:rsidRPr="00270D11">
              <w:rPr>
                <w:sz w:val="18"/>
                <w:szCs w:val="18"/>
              </w:rPr>
              <w:t>5,8</w:t>
            </w:r>
          </w:p>
        </w:tc>
        <w:tc>
          <w:tcPr>
            <w:tcW w:w="1134" w:type="dxa"/>
            <w:noWrap/>
            <w:vAlign w:val="center"/>
            <w:hideMark/>
          </w:tcPr>
          <w:p w14:paraId="26F62352" w14:textId="77777777" w:rsidR="009C052C" w:rsidRPr="00270D11" w:rsidRDefault="009C052C" w:rsidP="00732404">
            <w:pPr>
              <w:pStyle w:val="a3"/>
              <w:ind w:left="0"/>
              <w:jc w:val="center"/>
              <w:rPr>
                <w:rFonts w:cs="Times New Roman"/>
                <w:sz w:val="18"/>
                <w:szCs w:val="18"/>
              </w:rPr>
            </w:pPr>
            <w:r w:rsidRPr="00270D11">
              <w:rPr>
                <w:sz w:val="18"/>
                <w:szCs w:val="18"/>
              </w:rPr>
              <w:t>4,6</w:t>
            </w:r>
          </w:p>
        </w:tc>
        <w:tc>
          <w:tcPr>
            <w:tcW w:w="1701" w:type="dxa"/>
            <w:noWrap/>
            <w:vAlign w:val="center"/>
            <w:hideMark/>
          </w:tcPr>
          <w:p w14:paraId="4BB5B952" w14:textId="77777777" w:rsidR="009C052C" w:rsidRPr="00270D11" w:rsidRDefault="009C052C" w:rsidP="00732404">
            <w:pPr>
              <w:pStyle w:val="a3"/>
              <w:ind w:left="0"/>
              <w:jc w:val="center"/>
              <w:rPr>
                <w:rFonts w:cs="Times New Roman"/>
                <w:sz w:val="18"/>
                <w:szCs w:val="18"/>
              </w:rPr>
            </w:pPr>
            <w:r w:rsidRPr="00270D11">
              <w:rPr>
                <w:sz w:val="18"/>
                <w:szCs w:val="18"/>
              </w:rPr>
              <w:t>50,8</w:t>
            </w:r>
          </w:p>
        </w:tc>
        <w:tc>
          <w:tcPr>
            <w:tcW w:w="1701" w:type="dxa"/>
            <w:noWrap/>
            <w:vAlign w:val="center"/>
            <w:hideMark/>
          </w:tcPr>
          <w:p w14:paraId="15936DA6" w14:textId="77777777" w:rsidR="009C052C" w:rsidRPr="00270D11" w:rsidRDefault="009C052C" w:rsidP="00732404">
            <w:pPr>
              <w:pStyle w:val="a3"/>
              <w:ind w:left="0"/>
              <w:jc w:val="center"/>
              <w:rPr>
                <w:rFonts w:cs="Times New Roman"/>
                <w:sz w:val="18"/>
                <w:szCs w:val="18"/>
              </w:rPr>
            </w:pPr>
            <w:r w:rsidRPr="00270D11">
              <w:rPr>
                <w:sz w:val="18"/>
                <w:szCs w:val="18"/>
              </w:rPr>
              <w:t>9,1</w:t>
            </w:r>
          </w:p>
        </w:tc>
        <w:tc>
          <w:tcPr>
            <w:tcW w:w="1657" w:type="dxa"/>
            <w:noWrap/>
            <w:vAlign w:val="center"/>
            <w:hideMark/>
          </w:tcPr>
          <w:p w14:paraId="53E235D9" w14:textId="77777777" w:rsidR="009C052C" w:rsidRPr="00270D11" w:rsidRDefault="009C052C" w:rsidP="00732404">
            <w:pPr>
              <w:pStyle w:val="a3"/>
              <w:ind w:left="0"/>
              <w:jc w:val="center"/>
              <w:rPr>
                <w:rFonts w:cs="Times New Roman"/>
                <w:sz w:val="18"/>
                <w:szCs w:val="18"/>
              </w:rPr>
            </w:pPr>
            <w:r w:rsidRPr="00270D11">
              <w:rPr>
                <w:sz w:val="18"/>
                <w:szCs w:val="18"/>
              </w:rPr>
              <w:t>12,5</w:t>
            </w:r>
          </w:p>
        </w:tc>
        <w:tc>
          <w:tcPr>
            <w:tcW w:w="1320" w:type="dxa"/>
            <w:noWrap/>
            <w:vAlign w:val="center"/>
            <w:hideMark/>
          </w:tcPr>
          <w:p w14:paraId="283896AE" w14:textId="77777777" w:rsidR="009C052C" w:rsidRPr="00270D11" w:rsidRDefault="009C052C" w:rsidP="00732404">
            <w:pPr>
              <w:pStyle w:val="a3"/>
              <w:ind w:left="0"/>
              <w:jc w:val="center"/>
              <w:rPr>
                <w:rFonts w:cs="Times New Roman"/>
                <w:sz w:val="18"/>
                <w:szCs w:val="18"/>
              </w:rPr>
            </w:pPr>
            <w:r w:rsidRPr="00270D11">
              <w:rPr>
                <w:sz w:val="18"/>
                <w:szCs w:val="18"/>
              </w:rPr>
              <w:t>8,6</w:t>
            </w:r>
          </w:p>
        </w:tc>
      </w:tr>
      <w:tr w:rsidR="00270D11" w:rsidRPr="00270D11" w14:paraId="0AED4C0E" w14:textId="77777777" w:rsidTr="00732404">
        <w:trPr>
          <w:trHeight w:val="255"/>
        </w:trPr>
        <w:tc>
          <w:tcPr>
            <w:tcW w:w="2694" w:type="dxa"/>
            <w:noWrap/>
            <w:vAlign w:val="center"/>
            <w:hideMark/>
          </w:tcPr>
          <w:p w14:paraId="047E440C" w14:textId="77777777" w:rsidR="009C052C" w:rsidRPr="00270D11" w:rsidRDefault="009C052C" w:rsidP="00732404">
            <w:pPr>
              <w:pStyle w:val="a3"/>
              <w:ind w:left="0"/>
              <w:jc w:val="left"/>
              <w:rPr>
                <w:rFonts w:cs="Times New Roman"/>
                <w:sz w:val="18"/>
                <w:szCs w:val="18"/>
              </w:rPr>
            </w:pPr>
            <w:r w:rsidRPr="00270D11">
              <w:rPr>
                <w:sz w:val="18"/>
                <w:szCs w:val="18"/>
              </w:rPr>
              <w:t>Узбекистан</w:t>
            </w:r>
          </w:p>
        </w:tc>
        <w:tc>
          <w:tcPr>
            <w:tcW w:w="1559" w:type="dxa"/>
            <w:noWrap/>
            <w:vAlign w:val="center"/>
            <w:hideMark/>
          </w:tcPr>
          <w:p w14:paraId="7B0521A0" w14:textId="77777777" w:rsidR="009C052C" w:rsidRPr="00270D11" w:rsidRDefault="009C052C" w:rsidP="00732404">
            <w:pPr>
              <w:pStyle w:val="a3"/>
              <w:ind w:left="0"/>
              <w:jc w:val="center"/>
              <w:rPr>
                <w:rFonts w:cs="Times New Roman"/>
                <w:sz w:val="18"/>
                <w:szCs w:val="18"/>
              </w:rPr>
            </w:pPr>
            <w:r w:rsidRPr="00270D11">
              <w:rPr>
                <w:sz w:val="18"/>
                <w:szCs w:val="18"/>
              </w:rPr>
              <w:t>13,4</w:t>
            </w:r>
          </w:p>
        </w:tc>
        <w:tc>
          <w:tcPr>
            <w:tcW w:w="1701" w:type="dxa"/>
            <w:noWrap/>
            <w:vAlign w:val="center"/>
            <w:hideMark/>
          </w:tcPr>
          <w:p w14:paraId="0EE7E9D8" w14:textId="77777777" w:rsidR="009C052C" w:rsidRPr="00270D11" w:rsidRDefault="009C052C" w:rsidP="00732404">
            <w:pPr>
              <w:pStyle w:val="a3"/>
              <w:ind w:left="0"/>
              <w:jc w:val="center"/>
              <w:rPr>
                <w:rFonts w:cs="Times New Roman"/>
                <w:sz w:val="18"/>
                <w:szCs w:val="18"/>
                <w:lang w:val="en-US"/>
              </w:rPr>
            </w:pPr>
            <w:r w:rsidRPr="00270D11">
              <w:rPr>
                <w:sz w:val="18"/>
                <w:szCs w:val="18"/>
              </w:rPr>
              <w:t>3,6</w:t>
            </w:r>
          </w:p>
        </w:tc>
        <w:tc>
          <w:tcPr>
            <w:tcW w:w="1134" w:type="dxa"/>
            <w:noWrap/>
            <w:vAlign w:val="center"/>
            <w:hideMark/>
          </w:tcPr>
          <w:p w14:paraId="7202BA8A" w14:textId="77777777" w:rsidR="009C052C" w:rsidRPr="00270D11" w:rsidRDefault="009C052C" w:rsidP="00732404">
            <w:pPr>
              <w:pStyle w:val="a3"/>
              <w:ind w:left="0"/>
              <w:jc w:val="center"/>
              <w:rPr>
                <w:rFonts w:cs="Times New Roman"/>
                <w:sz w:val="18"/>
                <w:szCs w:val="18"/>
                <w:lang w:val="en-US"/>
              </w:rPr>
            </w:pPr>
            <w:r w:rsidRPr="00270D11">
              <w:rPr>
                <w:sz w:val="18"/>
                <w:szCs w:val="18"/>
              </w:rPr>
              <w:t>1,9</w:t>
            </w:r>
          </w:p>
        </w:tc>
        <w:tc>
          <w:tcPr>
            <w:tcW w:w="1134" w:type="dxa"/>
            <w:noWrap/>
            <w:vAlign w:val="center"/>
            <w:hideMark/>
          </w:tcPr>
          <w:p w14:paraId="6DBB2D60" w14:textId="77777777" w:rsidR="009C052C" w:rsidRPr="00270D11" w:rsidRDefault="009C052C" w:rsidP="00732404">
            <w:pPr>
              <w:pStyle w:val="a3"/>
              <w:ind w:left="0"/>
              <w:jc w:val="center"/>
              <w:rPr>
                <w:rFonts w:cs="Times New Roman"/>
                <w:sz w:val="18"/>
                <w:szCs w:val="18"/>
                <w:lang w:val="en-US"/>
              </w:rPr>
            </w:pPr>
            <w:r w:rsidRPr="00270D11">
              <w:rPr>
                <w:sz w:val="18"/>
                <w:szCs w:val="18"/>
              </w:rPr>
              <w:t>1,7</w:t>
            </w:r>
          </w:p>
        </w:tc>
        <w:tc>
          <w:tcPr>
            <w:tcW w:w="1701" w:type="dxa"/>
            <w:noWrap/>
            <w:vAlign w:val="center"/>
            <w:hideMark/>
          </w:tcPr>
          <w:p w14:paraId="40C8B5C9" w14:textId="77777777" w:rsidR="009C052C" w:rsidRPr="00270D11" w:rsidRDefault="009C052C" w:rsidP="00732404">
            <w:pPr>
              <w:pStyle w:val="a3"/>
              <w:ind w:left="0"/>
              <w:jc w:val="center"/>
              <w:rPr>
                <w:rFonts w:cs="Times New Roman"/>
                <w:sz w:val="18"/>
                <w:szCs w:val="18"/>
              </w:rPr>
            </w:pPr>
            <w:r w:rsidRPr="00270D11">
              <w:rPr>
                <w:sz w:val="18"/>
                <w:szCs w:val="18"/>
              </w:rPr>
              <w:t>26,9</w:t>
            </w:r>
          </w:p>
        </w:tc>
        <w:tc>
          <w:tcPr>
            <w:tcW w:w="1701" w:type="dxa"/>
            <w:noWrap/>
            <w:vAlign w:val="center"/>
            <w:hideMark/>
          </w:tcPr>
          <w:p w14:paraId="6EF2A7E0" w14:textId="77777777" w:rsidR="009C052C" w:rsidRPr="00270D11" w:rsidRDefault="009C052C" w:rsidP="00732404">
            <w:pPr>
              <w:pStyle w:val="a3"/>
              <w:ind w:left="0"/>
              <w:jc w:val="center"/>
              <w:rPr>
                <w:rFonts w:cs="Times New Roman"/>
                <w:sz w:val="18"/>
                <w:szCs w:val="18"/>
              </w:rPr>
            </w:pPr>
            <w:r w:rsidRPr="00270D11">
              <w:rPr>
                <w:sz w:val="18"/>
                <w:szCs w:val="18"/>
              </w:rPr>
              <w:t>3,2</w:t>
            </w:r>
          </w:p>
        </w:tc>
        <w:tc>
          <w:tcPr>
            <w:tcW w:w="1657" w:type="dxa"/>
            <w:noWrap/>
            <w:vAlign w:val="center"/>
            <w:hideMark/>
          </w:tcPr>
          <w:p w14:paraId="6E1F1DA1" w14:textId="77777777" w:rsidR="009C052C" w:rsidRPr="00270D11" w:rsidRDefault="009C052C" w:rsidP="00732404">
            <w:pPr>
              <w:pStyle w:val="a3"/>
              <w:ind w:left="0"/>
              <w:jc w:val="center"/>
              <w:rPr>
                <w:rFonts w:cs="Times New Roman"/>
                <w:sz w:val="18"/>
                <w:szCs w:val="18"/>
              </w:rPr>
            </w:pPr>
            <w:r w:rsidRPr="00270D11">
              <w:rPr>
                <w:sz w:val="18"/>
                <w:szCs w:val="18"/>
              </w:rPr>
              <w:t>11,1</w:t>
            </w:r>
          </w:p>
        </w:tc>
        <w:tc>
          <w:tcPr>
            <w:tcW w:w="1320" w:type="dxa"/>
            <w:noWrap/>
            <w:vAlign w:val="center"/>
            <w:hideMark/>
          </w:tcPr>
          <w:p w14:paraId="3AC0A100" w14:textId="77777777" w:rsidR="009C052C" w:rsidRPr="00270D11" w:rsidRDefault="009C052C" w:rsidP="00732404">
            <w:pPr>
              <w:pStyle w:val="a3"/>
              <w:ind w:left="0"/>
              <w:jc w:val="center"/>
              <w:rPr>
                <w:rFonts w:cs="Times New Roman"/>
                <w:sz w:val="18"/>
                <w:szCs w:val="18"/>
              </w:rPr>
            </w:pPr>
            <w:r w:rsidRPr="00270D11">
              <w:rPr>
                <w:sz w:val="18"/>
                <w:szCs w:val="18"/>
              </w:rPr>
              <w:t>18,9</w:t>
            </w:r>
          </w:p>
        </w:tc>
      </w:tr>
      <w:tr w:rsidR="00270D11" w:rsidRPr="00270D11" w14:paraId="552FED23" w14:textId="77777777" w:rsidTr="00732404">
        <w:trPr>
          <w:trHeight w:val="255"/>
        </w:trPr>
        <w:tc>
          <w:tcPr>
            <w:tcW w:w="2694" w:type="dxa"/>
            <w:noWrap/>
            <w:vAlign w:val="center"/>
            <w:hideMark/>
          </w:tcPr>
          <w:p w14:paraId="4C8B5A66" w14:textId="77777777" w:rsidR="009C052C" w:rsidRPr="00270D11" w:rsidRDefault="009C052C" w:rsidP="00732404">
            <w:pPr>
              <w:pStyle w:val="a3"/>
              <w:ind w:left="0"/>
              <w:jc w:val="left"/>
              <w:rPr>
                <w:rFonts w:cs="Times New Roman"/>
                <w:sz w:val="18"/>
                <w:szCs w:val="18"/>
              </w:rPr>
            </w:pPr>
            <w:r w:rsidRPr="00270D11">
              <w:rPr>
                <w:sz w:val="18"/>
                <w:szCs w:val="18"/>
              </w:rPr>
              <w:t>Непал</w:t>
            </w:r>
          </w:p>
        </w:tc>
        <w:tc>
          <w:tcPr>
            <w:tcW w:w="1559" w:type="dxa"/>
            <w:noWrap/>
            <w:vAlign w:val="center"/>
            <w:hideMark/>
          </w:tcPr>
          <w:p w14:paraId="1917E66E" w14:textId="77777777" w:rsidR="009C052C" w:rsidRPr="00270D11" w:rsidRDefault="009C052C" w:rsidP="00732404">
            <w:pPr>
              <w:pStyle w:val="a3"/>
              <w:ind w:left="0"/>
              <w:jc w:val="center"/>
              <w:rPr>
                <w:rFonts w:cs="Times New Roman"/>
                <w:sz w:val="18"/>
                <w:szCs w:val="18"/>
              </w:rPr>
            </w:pPr>
            <w:r w:rsidRPr="00270D11">
              <w:rPr>
                <w:sz w:val="18"/>
                <w:szCs w:val="18"/>
              </w:rPr>
              <w:t>4,4</w:t>
            </w:r>
          </w:p>
        </w:tc>
        <w:tc>
          <w:tcPr>
            <w:tcW w:w="1701" w:type="dxa"/>
            <w:noWrap/>
            <w:vAlign w:val="center"/>
            <w:hideMark/>
          </w:tcPr>
          <w:p w14:paraId="44EFC89A" w14:textId="77777777" w:rsidR="009C052C" w:rsidRPr="00270D11" w:rsidRDefault="009C052C" w:rsidP="00732404">
            <w:pPr>
              <w:pStyle w:val="a3"/>
              <w:ind w:left="0"/>
              <w:jc w:val="center"/>
              <w:rPr>
                <w:rFonts w:cs="Times New Roman"/>
                <w:sz w:val="18"/>
                <w:szCs w:val="18"/>
              </w:rPr>
            </w:pPr>
            <w:r w:rsidRPr="00270D11">
              <w:rPr>
                <w:sz w:val="18"/>
                <w:szCs w:val="18"/>
              </w:rPr>
              <w:t>2,6</w:t>
            </w:r>
          </w:p>
        </w:tc>
        <w:tc>
          <w:tcPr>
            <w:tcW w:w="1134" w:type="dxa"/>
            <w:noWrap/>
            <w:vAlign w:val="center"/>
            <w:hideMark/>
          </w:tcPr>
          <w:p w14:paraId="3DEF9017"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134" w:type="dxa"/>
            <w:noWrap/>
            <w:vAlign w:val="center"/>
            <w:hideMark/>
          </w:tcPr>
          <w:p w14:paraId="2A779B86"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701" w:type="dxa"/>
            <w:noWrap/>
            <w:vAlign w:val="center"/>
            <w:hideMark/>
          </w:tcPr>
          <w:p w14:paraId="49961D00" w14:textId="77777777" w:rsidR="009C052C" w:rsidRPr="00270D11" w:rsidRDefault="009C052C" w:rsidP="00732404">
            <w:pPr>
              <w:pStyle w:val="a3"/>
              <w:ind w:left="0"/>
              <w:jc w:val="center"/>
              <w:rPr>
                <w:rFonts w:cs="Times New Roman"/>
                <w:sz w:val="18"/>
                <w:szCs w:val="18"/>
              </w:rPr>
            </w:pPr>
            <w:r w:rsidRPr="00270D11">
              <w:rPr>
                <w:sz w:val="18"/>
                <w:szCs w:val="18"/>
              </w:rPr>
              <w:t>59,5</w:t>
            </w:r>
          </w:p>
        </w:tc>
        <w:tc>
          <w:tcPr>
            <w:tcW w:w="1701" w:type="dxa"/>
            <w:noWrap/>
            <w:vAlign w:val="center"/>
            <w:hideMark/>
          </w:tcPr>
          <w:p w14:paraId="1EE3611E"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657" w:type="dxa"/>
            <w:noWrap/>
            <w:vAlign w:val="center"/>
            <w:hideMark/>
          </w:tcPr>
          <w:p w14:paraId="141186C1" w14:textId="77777777" w:rsidR="009C052C" w:rsidRPr="00270D11" w:rsidRDefault="009C052C" w:rsidP="00732404">
            <w:pPr>
              <w:pStyle w:val="a3"/>
              <w:ind w:left="0"/>
              <w:jc w:val="center"/>
              <w:rPr>
                <w:rFonts w:cs="Times New Roman"/>
                <w:sz w:val="18"/>
                <w:szCs w:val="18"/>
              </w:rPr>
            </w:pPr>
            <w:r w:rsidRPr="00270D11">
              <w:rPr>
                <w:sz w:val="18"/>
                <w:szCs w:val="18"/>
              </w:rPr>
              <w:t>34,6</w:t>
            </w:r>
          </w:p>
        </w:tc>
        <w:tc>
          <w:tcPr>
            <w:tcW w:w="1320" w:type="dxa"/>
            <w:noWrap/>
            <w:vAlign w:val="center"/>
            <w:hideMark/>
          </w:tcPr>
          <w:p w14:paraId="7F6B5F32" w14:textId="77777777" w:rsidR="009C052C" w:rsidRPr="00270D11" w:rsidRDefault="009C052C" w:rsidP="00732404">
            <w:pPr>
              <w:pStyle w:val="a3"/>
              <w:ind w:left="0"/>
              <w:jc w:val="center"/>
              <w:rPr>
                <w:rFonts w:cs="Times New Roman"/>
                <w:sz w:val="18"/>
                <w:szCs w:val="18"/>
              </w:rPr>
            </w:pPr>
            <w:r w:rsidRPr="00270D11">
              <w:rPr>
                <w:sz w:val="18"/>
                <w:szCs w:val="18"/>
              </w:rPr>
              <w:t>12,6</w:t>
            </w:r>
          </w:p>
        </w:tc>
      </w:tr>
      <w:tr w:rsidR="00270D11" w:rsidRPr="00270D11" w14:paraId="43892780" w14:textId="77777777" w:rsidTr="00732404">
        <w:trPr>
          <w:trHeight w:val="255"/>
        </w:trPr>
        <w:tc>
          <w:tcPr>
            <w:tcW w:w="2694" w:type="dxa"/>
            <w:noWrap/>
            <w:vAlign w:val="center"/>
            <w:hideMark/>
          </w:tcPr>
          <w:p w14:paraId="2AA927D1" w14:textId="77777777" w:rsidR="009C052C" w:rsidRPr="00270D11" w:rsidRDefault="009C052C" w:rsidP="00732404">
            <w:pPr>
              <w:pStyle w:val="a3"/>
              <w:ind w:left="0"/>
              <w:jc w:val="left"/>
              <w:rPr>
                <w:rFonts w:cs="Times New Roman"/>
                <w:sz w:val="18"/>
                <w:szCs w:val="18"/>
              </w:rPr>
            </w:pPr>
            <w:r w:rsidRPr="00270D11">
              <w:rPr>
                <w:sz w:val="18"/>
                <w:szCs w:val="18"/>
              </w:rPr>
              <w:t>Киргизия</w:t>
            </w:r>
          </w:p>
        </w:tc>
        <w:tc>
          <w:tcPr>
            <w:tcW w:w="1559" w:type="dxa"/>
            <w:noWrap/>
            <w:vAlign w:val="center"/>
            <w:hideMark/>
          </w:tcPr>
          <w:p w14:paraId="36693712"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701" w:type="dxa"/>
            <w:noWrap/>
            <w:vAlign w:val="center"/>
            <w:hideMark/>
          </w:tcPr>
          <w:p w14:paraId="7D728594"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134" w:type="dxa"/>
            <w:noWrap/>
            <w:vAlign w:val="center"/>
            <w:hideMark/>
          </w:tcPr>
          <w:p w14:paraId="2D7B6904"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134" w:type="dxa"/>
            <w:noWrap/>
            <w:vAlign w:val="center"/>
            <w:hideMark/>
          </w:tcPr>
          <w:p w14:paraId="727887CE"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701" w:type="dxa"/>
            <w:noWrap/>
            <w:vAlign w:val="center"/>
            <w:hideMark/>
          </w:tcPr>
          <w:p w14:paraId="14FEE35F" w14:textId="77777777" w:rsidR="009C052C" w:rsidRPr="00270D11" w:rsidRDefault="009C052C" w:rsidP="00732404">
            <w:pPr>
              <w:pStyle w:val="a3"/>
              <w:ind w:left="0"/>
              <w:jc w:val="center"/>
              <w:rPr>
                <w:rFonts w:cs="Times New Roman"/>
                <w:sz w:val="18"/>
                <w:szCs w:val="18"/>
              </w:rPr>
            </w:pPr>
            <w:r w:rsidRPr="00270D11">
              <w:rPr>
                <w:sz w:val="18"/>
                <w:szCs w:val="18"/>
              </w:rPr>
              <w:t>71,8</w:t>
            </w:r>
          </w:p>
        </w:tc>
        <w:tc>
          <w:tcPr>
            <w:tcW w:w="1701" w:type="dxa"/>
            <w:noWrap/>
            <w:vAlign w:val="center"/>
            <w:hideMark/>
          </w:tcPr>
          <w:p w14:paraId="11657EF8"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657" w:type="dxa"/>
            <w:noWrap/>
            <w:vAlign w:val="center"/>
            <w:hideMark/>
          </w:tcPr>
          <w:p w14:paraId="7DC4A032" w14:textId="77777777" w:rsidR="009C052C" w:rsidRPr="00270D11" w:rsidRDefault="009C052C" w:rsidP="00732404">
            <w:pPr>
              <w:pStyle w:val="a3"/>
              <w:ind w:left="0"/>
              <w:jc w:val="center"/>
              <w:rPr>
                <w:rFonts w:cs="Times New Roman"/>
                <w:sz w:val="18"/>
                <w:szCs w:val="18"/>
              </w:rPr>
            </w:pPr>
            <w:r w:rsidRPr="00270D11">
              <w:rPr>
                <w:sz w:val="18"/>
                <w:szCs w:val="18"/>
              </w:rPr>
              <w:t>25,0</w:t>
            </w:r>
          </w:p>
        </w:tc>
        <w:tc>
          <w:tcPr>
            <w:tcW w:w="1320" w:type="dxa"/>
            <w:noWrap/>
            <w:vAlign w:val="center"/>
            <w:hideMark/>
          </w:tcPr>
          <w:p w14:paraId="7B428F87" w14:textId="77777777" w:rsidR="009C052C" w:rsidRPr="00270D11" w:rsidRDefault="009C052C" w:rsidP="00732404">
            <w:pPr>
              <w:pStyle w:val="a3"/>
              <w:ind w:left="0"/>
              <w:jc w:val="center"/>
              <w:rPr>
                <w:rFonts w:cs="Times New Roman"/>
                <w:sz w:val="18"/>
                <w:szCs w:val="18"/>
              </w:rPr>
            </w:pPr>
            <w:r w:rsidRPr="00270D11">
              <w:rPr>
                <w:sz w:val="18"/>
                <w:szCs w:val="18"/>
              </w:rPr>
              <w:t>41,3</w:t>
            </w:r>
          </w:p>
        </w:tc>
      </w:tr>
      <w:tr w:rsidR="00270D11" w:rsidRPr="00270D11" w14:paraId="27A468F8" w14:textId="77777777" w:rsidTr="00732404">
        <w:trPr>
          <w:trHeight w:val="255"/>
        </w:trPr>
        <w:tc>
          <w:tcPr>
            <w:tcW w:w="2694" w:type="dxa"/>
            <w:noWrap/>
            <w:vAlign w:val="center"/>
            <w:hideMark/>
          </w:tcPr>
          <w:p w14:paraId="7FBD4445" w14:textId="77777777" w:rsidR="009C052C" w:rsidRPr="00270D11" w:rsidRDefault="009C052C" w:rsidP="00732404">
            <w:pPr>
              <w:pStyle w:val="a3"/>
              <w:ind w:left="0"/>
              <w:jc w:val="left"/>
              <w:rPr>
                <w:rFonts w:cs="Times New Roman"/>
                <w:sz w:val="18"/>
                <w:szCs w:val="18"/>
              </w:rPr>
            </w:pPr>
            <w:r w:rsidRPr="00270D11">
              <w:rPr>
                <w:sz w:val="18"/>
                <w:szCs w:val="18"/>
              </w:rPr>
              <w:t>Туркменистан</w:t>
            </w:r>
          </w:p>
        </w:tc>
        <w:tc>
          <w:tcPr>
            <w:tcW w:w="1559" w:type="dxa"/>
            <w:noWrap/>
            <w:vAlign w:val="center"/>
            <w:hideMark/>
          </w:tcPr>
          <w:p w14:paraId="1AF1050D" w14:textId="77777777" w:rsidR="009C052C" w:rsidRPr="00270D11" w:rsidRDefault="009C052C" w:rsidP="00732404">
            <w:pPr>
              <w:pStyle w:val="a3"/>
              <w:ind w:left="0"/>
              <w:jc w:val="center"/>
              <w:rPr>
                <w:rFonts w:cs="Times New Roman"/>
                <w:sz w:val="18"/>
                <w:szCs w:val="18"/>
              </w:rPr>
            </w:pPr>
            <w:r w:rsidRPr="00270D11">
              <w:rPr>
                <w:sz w:val="18"/>
                <w:szCs w:val="18"/>
              </w:rPr>
              <w:t>2,6</w:t>
            </w:r>
          </w:p>
        </w:tc>
        <w:tc>
          <w:tcPr>
            <w:tcW w:w="1701" w:type="dxa"/>
            <w:noWrap/>
            <w:vAlign w:val="center"/>
            <w:hideMark/>
          </w:tcPr>
          <w:p w14:paraId="2B5B9279"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134" w:type="dxa"/>
            <w:noWrap/>
            <w:vAlign w:val="center"/>
            <w:hideMark/>
          </w:tcPr>
          <w:p w14:paraId="730F021F"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134" w:type="dxa"/>
            <w:noWrap/>
            <w:vAlign w:val="center"/>
            <w:hideMark/>
          </w:tcPr>
          <w:p w14:paraId="21D15B1F"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77A1717A" w14:textId="77777777" w:rsidR="009C052C" w:rsidRPr="00270D11" w:rsidRDefault="009C052C" w:rsidP="00732404">
            <w:pPr>
              <w:pStyle w:val="a3"/>
              <w:ind w:left="0"/>
              <w:jc w:val="center"/>
              <w:rPr>
                <w:rFonts w:cs="Times New Roman"/>
                <w:sz w:val="18"/>
                <w:szCs w:val="18"/>
              </w:rPr>
            </w:pPr>
            <w:r w:rsidRPr="00270D11">
              <w:rPr>
                <w:sz w:val="18"/>
                <w:szCs w:val="18"/>
              </w:rPr>
              <w:t>37,8</w:t>
            </w:r>
          </w:p>
        </w:tc>
        <w:tc>
          <w:tcPr>
            <w:tcW w:w="1701" w:type="dxa"/>
            <w:noWrap/>
            <w:vAlign w:val="center"/>
            <w:hideMark/>
          </w:tcPr>
          <w:p w14:paraId="078B3E86"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657" w:type="dxa"/>
            <w:noWrap/>
            <w:vAlign w:val="center"/>
            <w:hideMark/>
          </w:tcPr>
          <w:p w14:paraId="03EA4F0F"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320" w:type="dxa"/>
            <w:noWrap/>
            <w:vAlign w:val="center"/>
            <w:hideMark/>
          </w:tcPr>
          <w:p w14:paraId="4EE7A4A7" w14:textId="77777777" w:rsidR="009C052C" w:rsidRPr="00270D11" w:rsidRDefault="009C052C" w:rsidP="00732404">
            <w:pPr>
              <w:pStyle w:val="a3"/>
              <w:ind w:left="0"/>
              <w:jc w:val="center"/>
              <w:rPr>
                <w:rFonts w:cs="Times New Roman"/>
                <w:sz w:val="18"/>
                <w:szCs w:val="18"/>
              </w:rPr>
            </w:pPr>
            <w:r w:rsidRPr="00270D11">
              <w:rPr>
                <w:sz w:val="18"/>
                <w:szCs w:val="18"/>
              </w:rPr>
              <w:t>28,2</w:t>
            </w:r>
          </w:p>
        </w:tc>
      </w:tr>
      <w:tr w:rsidR="00270D11" w:rsidRPr="00270D11" w14:paraId="0518EBE6" w14:textId="77777777" w:rsidTr="00732404">
        <w:trPr>
          <w:trHeight w:val="255"/>
        </w:trPr>
        <w:tc>
          <w:tcPr>
            <w:tcW w:w="2694" w:type="dxa"/>
            <w:noWrap/>
            <w:vAlign w:val="center"/>
            <w:hideMark/>
          </w:tcPr>
          <w:p w14:paraId="695BC4D0" w14:textId="77777777" w:rsidR="009C052C" w:rsidRPr="00270D11" w:rsidRDefault="009C052C" w:rsidP="00732404">
            <w:pPr>
              <w:pStyle w:val="a3"/>
              <w:ind w:left="0"/>
              <w:jc w:val="left"/>
              <w:rPr>
                <w:rFonts w:cs="Times New Roman"/>
                <w:sz w:val="18"/>
                <w:szCs w:val="18"/>
              </w:rPr>
            </w:pPr>
            <w:r w:rsidRPr="00270D11">
              <w:rPr>
                <w:sz w:val="18"/>
                <w:szCs w:val="18"/>
              </w:rPr>
              <w:t>Афганистан</w:t>
            </w:r>
          </w:p>
        </w:tc>
        <w:tc>
          <w:tcPr>
            <w:tcW w:w="1559" w:type="dxa"/>
            <w:noWrap/>
            <w:vAlign w:val="center"/>
            <w:hideMark/>
          </w:tcPr>
          <w:p w14:paraId="009A4DC9" w14:textId="77777777" w:rsidR="009C052C" w:rsidRPr="00270D11" w:rsidRDefault="009C052C" w:rsidP="00732404">
            <w:pPr>
              <w:pStyle w:val="a3"/>
              <w:ind w:left="0"/>
              <w:jc w:val="center"/>
              <w:rPr>
                <w:rFonts w:cs="Times New Roman"/>
                <w:sz w:val="18"/>
                <w:szCs w:val="18"/>
              </w:rPr>
            </w:pPr>
            <w:r w:rsidRPr="00270D11">
              <w:rPr>
                <w:sz w:val="18"/>
                <w:szCs w:val="18"/>
              </w:rPr>
              <w:t>3,0</w:t>
            </w:r>
          </w:p>
        </w:tc>
        <w:tc>
          <w:tcPr>
            <w:tcW w:w="1701" w:type="dxa"/>
            <w:noWrap/>
            <w:vAlign w:val="center"/>
            <w:hideMark/>
          </w:tcPr>
          <w:p w14:paraId="3AA6D2EA"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134" w:type="dxa"/>
            <w:noWrap/>
            <w:vAlign w:val="center"/>
            <w:hideMark/>
          </w:tcPr>
          <w:p w14:paraId="2CF62C02"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134" w:type="dxa"/>
            <w:noWrap/>
            <w:vAlign w:val="center"/>
            <w:hideMark/>
          </w:tcPr>
          <w:p w14:paraId="7B03153A"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701" w:type="dxa"/>
            <w:noWrap/>
            <w:vAlign w:val="center"/>
            <w:hideMark/>
          </w:tcPr>
          <w:p w14:paraId="40523D5E" w14:textId="77777777" w:rsidR="009C052C" w:rsidRPr="00270D11" w:rsidRDefault="009C052C" w:rsidP="00732404">
            <w:pPr>
              <w:pStyle w:val="a3"/>
              <w:ind w:left="0"/>
              <w:jc w:val="center"/>
              <w:rPr>
                <w:rFonts w:cs="Times New Roman"/>
                <w:sz w:val="18"/>
                <w:szCs w:val="18"/>
              </w:rPr>
            </w:pPr>
            <w:r w:rsidRPr="00270D11">
              <w:rPr>
                <w:sz w:val="18"/>
                <w:szCs w:val="18"/>
              </w:rPr>
              <w:t>20,1</w:t>
            </w:r>
          </w:p>
        </w:tc>
        <w:tc>
          <w:tcPr>
            <w:tcW w:w="1701" w:type="dxa"/>
            <w:noWrap/>
            <w:vAlign w:val="center"/>
            <w:hideMark/>
          </w:tcPr>
          <w:p w14:paraId="2E091D2F"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657" w:type="dxa"/>
            <w:noWrap/>
            <w:vAlign w:val="center"/>
            <w:hideMark/>
          </w:tcPr>
          <w:p w14:paraId="2EB16C57" w14:textId="77777777" w:rsidR="009C052C" w:rsidRPr="00270D11" w:rsidRDefault="009C052C" w:rsidP="00732404">
            <w:pPr>
              <w:pStyle w:val="a3"/>
              <w:ind w:left="0"/>
              <w:jc w:val="center"/>
              <w:rPr>
                <w:rFonts w:cs="Times New Roman"/>
                <w:sz w:val="18"/>
                <w:szCs w:val="18"/>
              </w:rPr>
            </w:pPr>
            <w:r w:rsidRPr="00270D11">
              <w:rPr>
                <w:sz w:val="18"/>
                <w:szCs w:val="18"/>
              </w:rPr>
              <w:t>0,0</w:t>
            </w:r>
          </w:p>
        </w:tc>
        <w:tc>
          <w:tcPr>
            <w:tcW w:w="1320" w:type="dxa"/>
            <w:noWrap/>
            <w:vAlign w:val="center"/>
            <w:hideMark/>
          </w:tcPr>
          <w:p w14:paraId="67961E65" w14:textId="77777777" w:rsidR="009C052C" w:rsidRPr="00270D11" w:rsidRDefault="009C052C" w:rsidP="00732404">
            <w:pPr>
              <w:pStyle w:val="a3"/>
              <w:ind w:left="0"/>
              <w:jc w:val="center"/>
              <w:rPr>
                <w:rFonts w:cs="Times New Roman"/>
                <w:sz w:val="18"/>
                <w:szCs w:val="18"/>
              </w:rPr>
            </w:pPr>
            <w:r w:rsidRPr="00270D11">
              <w:rPr>
                <w:sz w:val="18"/>
                <w:szCs w:val="18"/>
              </w:rPr>
              <w:t>5,3</w:t>
            </w:r>
          </w:p>
        </w:tc>
      </w:tr>
      <w:tr w:rsidR="00270D11" w:rsidRPr="00270D11" w14:paraId="6FB1C262" w14:textId="77777777" w:rsidTr="00732404">
        <w:trPr>
          <w:trHeight w:val="255"/>
        </w:trPr>
        <w:tc>
          <w:tcPr>
            <w:tcW w:w="2694" w:type="dxa"/>
            <w:noWrap/>
            <w:vAlign w:val="center"/>
            <w:hideMark/>
          </w:tcPr>
          <w:p w14:paraId="281E9CEA" w14:textId="77777777" w:rsidR="009C052C" w:rsidRPr="00270D11" w:rsidRDefault="009C052C" w:rsidP="00732404">
            <w:pPr>
              <w:pStyle w:val="a3"/>
              <w:ind w:left="0"/>
              <w:jc w:val="left"/>
              <w:rPr>
                <w:rFonts w:cs="Times New Roman"/>
                <w:sz w:val="18"/>
                <w:szCs w:val="18"/>
              </w:rPr>
            </w:pPr>
            <w:r w:rsidRPr="00270D11">
              <w:rPr>
                <w:sz w:val="18"/>
                <w:szCs w:val="18"/>
              </w:rPr>
              <w:t>Мальдивы</w:t>
            </w:r>
          </w:p>
        </w:tc>
        <w:tc>
          <w:tcPr>
            <w:tcW w:w="1559" w:type="dxa"/>
            <w:noWrap/>
            <w:vAlign w:val="center"/>
            <w:hideMark/>
          </w:tcPr>
          <w:p w14:paraId="397685FD"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701" w:type="dxa"/>
            <w:noWrap/>
            <w:vAlign w:val="center"/>
            <w:hideMark/>
          </w:tcPr>
          <w:p w14:paraId="12FF119B"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134" w:type="dxa"/>
            <w:noWrap/>
            <w:vAlign w:val="center"/>
            <w:hideMark/>
          </w:tcPr>
          <w:p w14:paraId="5E5320DA"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134" w:type="dxa"/>
            <w:noWrap/>
            <w:vAlign w:val="center"/>
            <w:hideMark/>
          </w:tcPr>
          <w:p w14:paraId="36203838"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0D197AD6" w14:textId="77777777" w:rsidR="009C052C" w:rsidRPr="00270D11" w:rsidRDefault="009C052C" w:rsidP="00732404">
            <w:pPr>
              <w:pStyle w:val="a3"/>
              <w:ind w:left="0"/>
              <w:jc w:val="center"/>
              <w:rPr>
                <w:rFonts w:cs="Times New Roman"/>
                <w:sz w:val="18"/>
                <w:szCs w:val="18"/>
              </w:rPr>
            </w:pPr>
            <w:r w:rsidRPr="00270D11">
              <w:rPr>
                <w:sz w:val="18"/>
                <w:szCs w:val="18"/>
              </w:rPr>
              <w:t>152,4</w:t>
            </w:r>
          </w:p>
        </w:tc>
        <w:tc>
          <w:tcPr>
            <w:tcW w:w="1701" w:type="dxa"/>
            <w:noWrap/>
            <w:vAlign w:val="center"/>
            <w:hideMark/>
          </w:tcPr>
          <w:p w14:paraId="258A29F4"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657" w:type="dxa"/>
            <w:noWrap/>
            <w:vAlign w:val="center"/>
            <w:hideMark/>
          </w:tcPr>
          <w:p w14:paraId="407830AF" w14:textId="77777777" w:rsidR="009C052C" w:rsidRPr="00270D11" w:rsidRDefault="009C052C" w:rsidP="00732404">
            <w:pPr>
              <w:pStyle w:val="a3"/>
              <w:ind w:left="0"/>
              <w:jc w:val="center"/>
              <w:rPr>
                <w:rFonts w:cs="Times New Roman"/>
                <w:sz w:val="18"/>
                <w:szCs w:val="18"/>
              </w:rPr>
            </w:pPr>
            <w:r w:rsidRPr="00270D11">
              <w:rPr>
                <w:sz w:val="18"/>
                <w:szCs w:val="18"/>
              </w:rPr>
              <w:t>50,0</w:t>
            </w:r>
          </w:p>
        </w:tc>
        <w:tc>
          <w:tcPr>
            <w:tcW w:w="1320" w:type="dxa"/>
            <w:noWrap/>
            <w:vAlign w:val="center"/>
            <w:hideMark/>
          </w:tcPr>
          <w:p w14:paraId="5DF08882" w14:textId="77777777" w:rsidR="009C052C" w:rsidRPr="00270D11" w:rsidRDefault="009C052C" w:rsidP="00732404">
            <w:pPr>
              <w:pStyle w:val="a3"/>
              <w:ind w:left="0"/>
              <w:jc w:val="center"/>
              <w:rPr>
                <w:rFonts w:cs="Times New Roman"/>
                <w:sz w:val="18"/>
                <w:szCs w:val="18"/>
              </w:rPr>
            </w:pPr>
            <w:r w:rsidRPr="00270D11">
              <w:rPr>
                <w:sz w:val="18"/>
                <w:szCs w:val="18"/>
              </w:rPr>
              <w:t>16,5</w:t>
            </w:r>
          </w:p>
        </w:tc>
      </w:tr>
      <w:tr w:rsidR="00270D11" w:rsidRPr="00270D11" w14:paraId="7A603BD6" w14:textId="77777777" w:rsidTr="00732404">
        <w:trPr>
          <w:trHeight w:val="255"/>
        </w:trPr>
        <w:tc>
          <w:tcPr>
            <w:tcW w:w="2694" w:type="dxa"/>
            <w:noWrap/>
            <w:vAlign w:val="center"/>
            <w:hideMark/>
          </w:tcPr>
          <w:p w14:paraId="117B1DAB" w14:textId="77777777" w:rsidR="009C052C" w:rsidRPr="00270D11" w:rsidRDefault="009C052C" w:rsidP="00732404">
            <w:pPr>
              <w:pStyle w:val="a3"/>
              <w:ind w:left="0"/>
              <w:jc w:val="left"/>
              <w:rPr>
                <w:rFonts w:cs="Times New Roman"/>
                <w:sz w:val="18"/>
                <w:szCs w:val="18"/>
              </w:rPr>
            </w:pPr>
            <w:r w:rsidRPr="00270D11">
              <w:rPr>
                <w:sz w:val="18"/>
                <w:szCs w:val="18"/>
              </w:rPr>
              <w:t>Таджикистан</w:t>
            </w:r>
          </w:p>
        </w:tc>
        <w:tc>
          <w:tcPr>
            <w:tcW w:w="1559" w:type="dxa"/>
            <w:noWrap/>
            <w:vAlign w:val="center"/>
            <w:hideMark/>
          </w:tcPr>
          <w:p w14:paraId="3B2DEA89"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701" w:type="dxa"/>
            <w:noWrap/>
            <w:vAlign w:val="center"/>
            <w:hideMark/>
          </w:tcPr>
          <w:p w14:paraId="6B8B5332"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134" w:type="dxa"/>
            <w:noWrap/>
            <w:vAlign w:val="center"/>
            <w:hideMark/>
          </w:tcPr>
          <w:p w14:paraId="5B03A5AA"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134" w:type="dxa"/>
            <w:noWrap/>
            <w:vAlign w:val="center"/>
            <w:hideMark/>
          </w:tcPr>
          <w:p w14:paraId="35F75861"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701" w:type="dxa"/>
            <w:noWrap/>
            <w:vAlign w:val="center"/>
            <w:hideMark/>
          </w:tcPr>
          <w:p w14:paraId="6D06511C" w14:textId="77777777" w:rsidR="009C052C" w:rsidRPr="00270D11" w:rsidRDefault="009C052C" w:rsidP="00732404">
            <w:pPr>
              <w:pStyle w:val="a3"/>
              <w:ind w:left="0"/>
              <w:jc w:val="center"/>
              <w:rPr>
                <w:rFonts w:cs="Times New Roman"/>
                <w:sz w:val="18"/>
                <w:szCs w:val="18"/>
              </w:rPr>
            </w:pPr>
            <w:r w:rsidRPr="00270D11">
              <w:rPr>
                <w:sz w:val="18"/>
                <w:szCs w:val="18"/>
              </w:rPr>
              <w:t>29,9</w:t>
            </w:r>
          </w:p>
        </w:tc>
        <w:tc>
          <w:tcPr>
            <w:tcW w:w="1701" w:type="dxa"/>
            <w:noWrap/>
            <w:vAlign w:val="center"/>
            <w:hideMark/>
          </w:tcPr>
          <w:p w14:paraId="26629124"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657" w:type="dxa"/>
            <w:noWrap/>
            <w:vAlign w:val="center"/>
            <w:hideMark/>
          </w:tcPr>
          <w:p w14:paraId="2E66D032"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320" w:type="dxa"/>
            <w:noWrap/>
            <w:vAlign w:val="center"/>
            <w:hideMark/>
          </w:tcPr>
          <w:p w14:paraId="394DD7E5" w14:textId="77777777" w:rsidR="009C052C" w:rsidRPr="00270D11" w:rsidRDefault="009C052C" w:rsidP="00732404">
            <w:pPr>
              <w:pStyle w:val="a3"/>
              <w:ind w:left="0"/>
              <w:jc w:val="center"/>
              <w:rPr>
                <w:rFonts w:cs="Times New Roman"/>
                <w:sz w:val="18"/>
                <w:szCs w:val="18"/>
              </w:rPr>
            </w:pPr>
            <w:r w:rsidRPr="00270D11">
              <w:rPr>
                <w:sz w:val="18"/>
                <w:szCs w:val="18"/>
              </w:rPr>
              <w:t>5,7</w:t>
            </w:r>
          </w:p>
        </w:tc>
      </w:tr>
      <w:tr w:rsidR="00270D11" w:rsidRPr="00270D11" w14:paraId="1ACC1EE1" w14:textId="77777777" w:rsidTr="00732404">
        <w:trPr>
          <w:trHeight w:val="255"/>
        </w:trPr>
        <w:tc>
          <w:tcPr>
            <w:tcW w:w="2694" w:type="dxa"/>
            <w:noWrap/>
            <w:vAlign w:val="center"/>
            <w:hideMark/>
          </w:tcPr>
          <w:p w14:paraId="58E4842A" w14:textId="77777777" w:rsidR="009C052C" w:rsidRPr="00270D11" w:rsidRDefault="009C052C" w:rsidP="00732404">
            <w:pPr>
              <w:pStyle w:val="a3"/>
              <w:ind w:left="0"/>
              <w:jc w:val="left"/>
              <w:rPr>
                <w:rFonts w:cs="Times New Roman"/>
                <w:sz w:val="18"/>
                <w:szCs w:val="18"/>
              </w:rPr>
            </w:pPr>
            <w:r w:rsidRPr="00270D11">
              <w:rPr>
                <w:sz w:val="18"/>
                <w:szCs w:val="18"/>
              </w:rPr>
              <w:t>Бутан</w:t>
            </w:r>
          </w:p>
        </w:tc>
        <w:tc>
          <w:tcPr>
            <w:tcW w:w="1559" w:type="dxa"/>
            <w:noWrap/>
            <w:vAlign w:val="center"/>
            <w:hideMark/>
          </w:tcPr>
          <w:p w14:paraId="51AF302D"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701" w:type="dxa"/>
            <w:noWrap/>
            <w:vAlign w:val="center"/>
            <w:hideMark/>
          </w:tcPr>
          <w:p w14:paraId="48D7FDEC"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134" w:type="dxa"/>
            <w:noWrap/>
            <w:vAlign w:val="center"/>
            <w:hideMark/>
          </w:tcPr>
          <w:p w14:paraId="21351CD4"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134" w:type="dxa"/>
            <w:noWrap/>
            <w:vAlign w:val="center"/>
            <w:hideMark/>
          </w:tcPr>
          <w:p w14:paraId="0D9FBF8B"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701" w:type="dxa"/>
            <w:noWrap/>
            <w:vAlign w:val="center"/>
            <w:hideMark/>
          </w:tcPr>
          <w:p w14:paraId="4483F8C2" w14:textId="77777777" w:rsidR="009C052C" w:rsidRPr="00270D11" w:rsidRDefault="009C052C" w:rsidP="00732404">
            <w:pPr>
              <w:pStyle w:val="a3"/>
              <w:ind w:left="0"/>
              <w:jc w:val="center"/>
              <w:rPr>
                <w:rFonts w:cs="Times New Roman"/>
                <w:sz w:val="18"/>
                <w:szCs w:val="18"/>
              </w:rPr>
            </w:pPr>
            <w:r w:rsidRPr="00270D11">
              <w:rPr>
                <w:sz w:val="18"/>
                <w:szCs w:val="18"/>
              </w:rPr>
              <w:t>83,8</w:t>
            </w:r>
          </w:p>
        </w:tc>
        <w:tc>
          <w:tcPr>
            <w:tcW w:w="1701" w:type="dxa"/>
            <w:noWrap/>
            <w:vAlign w:val="center"/>
            <w:hideMark/>
          </w:tcPr>
          <w:p w14:paraId="15EB0C56"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657" w:type="dxa"/>
            <w:noWrap/>
            <w:vAlign w:val="center"/>
            <w:hideMark/>
          </w:tcPr>
          <w:p w14:paraId="7544FB42"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320" w:type="dxa"/>
            <w:noWrap/>
            <w:vAlign w:val="center"/>
            <w:hideMark/>
          </w:tcPr>
          <w:p w14:paraId="7267FFC5" w14:textId="77777777" w:rsidR="009C052C" w:rsidRPr="00270D11" w:rsidRDefault="009C052C" w:rsidP="00732404">
            <w:pPr>
              <w:pStyle w:val="a3"/>
              <w:ind w:left="0"/>
              <w:jc w:val="center"/>
              <w:rPr>
                <w:rFonts w:cs="Times New Roman"/>
                <w:sz w:val="18"/>
                <w:szCs w:val="18"/>
              </w:rPr>
            </w:pPr>
            <w:r w:rsidRPr="00270D11">
              <w:rPr>
                <w:sz w:val="18"/>
                <w:szCs w:val="18"/>
              </w:rPr>
              <w:t>27,5</w:t>
            </w:r>
          </w:p>
        </w:tc>
      </w:tr>
      <w:tr w:rsidR="00270D11" w:rsidRPr="00270D11" w14:paraId="3575697D" w14:textId="77777777" w:rsidTr="00732404">
        <w:trPr>
          <w:trHeight w:val="255"/>
        </w:trPr>
        <w:tc>
          <w:tcPr>
            <w:tcW w:w="2694" w:type="dxa"/>
            <w:noWrap/>
            <w:vAlign w:val="center"/>
            <w:hideMark/>
          </w:tcPr>
          <w:p w14:paraId="23C97063"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Южная и Центральная Азия</w:t>
            </w:r>
          </w:p>
        </w:tc>
        <w:tc>
          <w:tcPr>
            <w:tcW w:w="1559" w:type="dxa"/>
            <w:noWrap/>
            <w:vAlign w:val="center"/>
            <w:hideMark/>
          </w:tcPr>
          <w:p w14:paraId="01E946DB"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519,0</w:t>
            </w:r>
          </w:p>
        </w:tc>
        <w:tc>
          <w:tcPr>
            <w:tcW w:w="1701" w:type="dxa"/>
            <w:noWrap/>
            <w:vAlign w:val="center"/>
            <w:hideMark/>
          </w:tcPr>
          <w:p w14:paraId="6D4FFE92"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146,1</w:t>
            </w:r>
          </w:p>
        </w:tc>
        <w:tc>
          <w:tcPr>
            <w:tcW w:w="1134" w:type="dxa"/>
            <w:noWrap/>
            <w:vAlign w:val="center"/>
            <w:hideMark/>
          </w:tcPr>
          <w:p w14:paraId="30E61E07"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68,7</w:t>
            </w:r>
          </w:p>
        </w:tc>
        <w:tc>
          <w:tcPr>
            <w:tcW w:w="1134" w:type="dxa"/>
            <w:noWrap/>
            <w:vAlign w:val="center"/>
            <w:hideMark/>
          </w:tcPr>
          <w:p w14:paraId="071ACE2F" w14:textId="77777777" w:rsidR="009C052C" w:rsidRPr="00270D11" w:rsidRDefault="009C052C" w:rsidP="00732404">
            <w:pPr>
              <w:pStyle w:val="a3"/>
              <w:ind w:left="0"/>
              <w:jc w:val="center"/>
              <w:rPr>
                <w:rFonts w:cs="Times New Roman"/>
                <w:b/>
                <w:bCs/>
                <w:i/>
                <w:iCs/>
                <w:sz w:val="18"/>
                <w:szCs w:val="18"/>
                <w:lang w:val="en-US"/>
              </w:rPr>
            </w:pPr>
            <w:r w:rsidRPr="00270D11">
              <w:rPr>
                <w:b/>
                <w:bCs/>
                <w:i/>
                <w:iCs/>
                <w:sz w:val="18"/>
                <w:szCs w:val="18"/>
              </w:rPr>
              <w:t>77,4</w:t>
            </w:r>
          </w:p>
        </w:tc>
        <w:tc>
          <w:tcPr>
            <w:tcW w:w="1701" w:type="dxa"/>
            <w:noWrap/>
            <w:vAlign w:val="center"/>
            <w:hideMark/>
          </w:tcPr>
          <w:p w14:paraId="2A649A2C"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28,2</w:t>
            </w:r>
          </w:p>
        </w:tc>
        <w:tc>
          <w:tcPr>
            <w:tcW w:w="1701" w:type="dxa"/>
            <w:noWrap/>
            <w:vAlign w:val="center"/>
            <w:hideMark/>
          </w:tcPr>
          <w:p w14:paraId="707B4D31"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121,3</w:t>
            </w:r>
          </w:p>
        </w:tc>
        <w:tc>
          <w:tcPr>
            <w:tcW w:w="1657" w:type="dxa"/>
            <w:noWrap/>
            <w:vAlign w:val="center"/>
            <w:hideMark/>
          </w:tcPr>
          <w:p w14:paraId="454D4E61"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17,0</w:t>
            </w:r>
          </w:p>
        </w:tc>
        <w:tc>
          <w:tcPr>
            <w:tcW w:w="1320" w:type="dxa"/>
            <w:noWrap/>
            <w:vAlign w:val="center"/>
            <w:hideMark/>
          </w:tcPr>
          <w:p w14:paraId="41C4C990"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5,1</w:t>
            </w:r>
          </w:p>
        </w:tc>
      </w:tr>
      <w:tr w:rsidR="00270D11" w:rsidRPr="00270D11" w14:paraId="456B70C8" w14:textId="77777777" w:rsidTr="00732404">
        <w:trPr>
          <w:trHeight w:val="255"/>
        </w:trPr>
        <w:tc>
          <w:tcPr>
            <w:tcW w:w="2694" w:type="dxa"/>
            <w:noWrap/>
            <w:vAlign w:val="center"/>
            <w:hideMark/>
          </w:tcPr>
          <w:p w14:paraId="745CA185"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9" w:type="dxa"/>
            <w:noWrap/>
            <w:vAlign w:val="center"/>
            <w:hideMark/>
          </w:tcPr>
          <w:p w14:paraId="20AD659A"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1,7%</w:t>
            </w:r>
          </w:p>
        </w:tc>
        <w:tc>
          <w:tcPr>
            <w:tcW w:w="1701" w:type="dxa"/>
            <w:noWrap/>
            <w:vAlign w:val="center"/>
            <w:hideMark/>
          </w:tcPr>
          <w:p w14:paraId="371F8935"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1,2%</w:t>
            </w:r>
          </w:p>
        </w:tc>
        <w:tc>
          <w:tcPr>
            <w:tcW w:w="1134" w:type="dxa"/>
            <w:noWrap/>
            <w:vAlign w:val="center"/>
            <w:hideMark/>
          </w:tcPr>
          <w:p w14:paraId="4FDF7BF0"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1,1%</w:t>
            </w:r>
          </w:p>
        </w:tc>
        <w:tc>
          <w:tcPr>
            <w:tcW w:w="1134" w:type="dxa"/>
            <w:noWrap/>
            <w:vAlign w:val="center"/>
            <w:hideMark/>
          </w:tcPr>
          <w:p w14:paraId="4BA27D2E"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1,3%</w:t>
            </w:r>
          </w:p>
        </w:tc>
        <w:tc>
          <w:tcPr>
            <w:tcW w:w="1701" w:type="dxa"/>
            <w:noWrap/>
            <w:vAlign w:val="center"/>
            <w:hideMark/>
          </w:tcPr>
          <w:p w14:paraId="33A92321"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701" w:type="dxa"/>
            <w:noWrap/>
            <w:vAlign w:val="center"/>
            <w:hideMark/>
          </w:tcPr>
          <w:p w14:paraId="7AB58585"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1,2%</w:t>
            </w:r>
          </w:p>
        </w:tc>
        <w:tc>
          <w:tcPr>
            <w:tcW w:w="1657" w:type="dxa"/>
            <w:noWrap/>
            <w:vAlign w:val="center"/>
            <w:hideMark/>
          </w:tcPr>
          <w:p w14:paraId="20D04C09"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320" w:type="dxa"/>
            <w:noWrap/>
            <w:vAlign w:val="center"/>
            <w:hideMark/>
          </w:tcPr>
          <w:p w14:paraId="7201AD8A"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45D286FE" w14:textId="1C8426F8" w:rsidR="009C052C" w:rsidRPr="00270D11" w:rsidRDefault="009C052C" w:rsidP="009C052C">
      <w:pPr>
        <w:pStyle w:val="a3"/>
        <w:spacing w:line="360" w:lineRule="auto"/>
        <w:ind w:left="0"/>
        <w:jc w:val="left"/>
        <w:rPr>
          <w:rFonts w:cs="Times New Roman"/>
          <w:i/>
          <w:iCs/>
          <w:szCs w:val="24"/>
        </w:rPr>
      </w:pPr>
      <w:r w:rsidRPr="00270D11">
        <w:rPr>
          <w:rFonts w:cs="Times New Roman"/>
          <w:i/>
          <w:iCs/>
          <w:szCs w:val="24"/>
        </w:rPr>
        <w:t xml:space="preserve">Составлено по </w:t>
      </w:r>
      <w:r w:rsidR="006B4544" w:rsidRPr="00270D11">
        <w:rPr>
          <w:rFonts w:cs="Times New Roman"/>
          <w:i/>
          <w:iCs/>
          <w:szCs w:val="24"/>
        </w:rPr>
        <w:t>[32], [33], [34], [35], [37].</w:t>
      </w:r>
    </w:p>
    <w:p w14:paraId="38918C0D" w14:textId="77777777" w:rsidR="009C052C" w:rsidRPr="00270D11" w:rsidRDefault="009C052C" w:rsidP="009C052C">
      <w:pPr>
        <w:pStyle w:val="a3"/>
        <w:spacing w:line="360" w:lineRule="auto"/>
        <w:ind w:left="0"/>
        <w:rPr>
          <w:rFonts w:cs="Times New Roman"/>
          <w:i/>
          <w:iCs/>
          <w:szCs w:val="24"/>
          <w:lang w:val="en-US"/>
        </w:rPr>
      </w:pPr>
    </w:p>
    <w:p w14:paraId="42B69707" w14:textId="77777777" w:rsidR="009C052C" w:rsidRPr="00270D11" w:rsidRDefault="009C052C" w:rsidP="009C052C">
      <w:pPr>
        <w:pStyle w:val="a3"/>
        <w:spacing w:line="360" w:lineRule="auto"/>
        <w:ind w:left="0"/>
        <w:rPr>
          <w:rFonts w:cs="Times New Roman"/>
          <w:i/>
          <w:iCs/>
          <w:szCs w:val="24"/>
          <w:lang w:val="en-US"/>
        </w:rPr>
      </w:pPr>
    </w:p>
    <w:p w14:paraId="71CCCC3E" w14:textId="77777777" w:rsidR="009C052C" w:rsidRPr="00270D11" w:rsidRDefault="009C052C" w:rsidP="009C052C">
      <w:pPr>
        <w:pStyle w:val="a3"/>
        <w:spacing w:line="360" w:lineRule="auto"/>
        <w:ind w:left="0"/>
        <w:rPr>
          <w:rFonts w:cs="Times New Roman"/>
          <w:i/>
          <w:iCs/>
          <w:szCs w:val="24"/>
          <w:lang w:val="en-US"/>
        </w:rPr>
      </w:pPr>
    </w:p>
    <w:p w14:paraId="58C46B85" w14:textId="77777777" w:rsidR="009C052C" w:rsidRPr="00270D11" w:rsidRDefault="009C052C" w:rsidP="009C052C">
      <w:pPr>
        <w:pStyle w:val="a3"/>
        <w:spacing w:line="360" w:lineRule="auto"/>
        <w:ind w:left="0"/>
        <w:rPr>
          <w:rFonts w:cs="Times New Roman"/>
          <w:i/>
          <w:iCs/>
          <w:szCs w:val="24"/>
          <w:lang w:val="en-US"/>
        </w:rPr>
      </w:pPr>
    </w:p>
    <w:p w14:paraId="025DB70B" w14:textId="77777777" w:rsidR="009C052C" w:rsidRPr="00270D11" w:rsidRDefault="009C052C" w:rsidP="009C052C">
      <w:pPr>
        <w:pStyle w:val="a3"/>
        <w:spacing w:line="360" w:lineRule="auto"/>
        <w:ind w:left="0"/>
        <w:rPr>
          <w:rFonts w:cs="Times New Roman"/>
          <w:i/>
          <w:iCs/>
          <w:szCs w:val="24"/>
          <w:lang w:val="en-US"/>
        </w:rPr>
      </w:pPr>
    </w:p>
    <w:p w14:paraId="6043DFC9" w14:textId="77777777" w:rsidR="009C052C" w:rsidRPr="00270D11" w:rsidRDefault="009C052C" w:rsidP="009C052C">
      <w:pPr>
        <w:pStyle w:val="a3"/>
        <w:spacing w:line="360" w:lineRule="auto"/>
        <w:ind w:left="0"/>
        <w:rPr>
          <w:rFonts w:cs="Times New Roman"/>
          <w:i/>
          <w:iCs/>
          <w:szCs w:val="24"/>
          <w:lang w:val="en-US"/>
        </w:rPr>
      </w:pPr>
    </w:p>
    <w:p w14:paraId="26ED041B" w14:textId="77777777" w:rsidR="009C052C" w:rsidRPr="00270D11" w:rsidRDefault="009C052C" w:rsidP="009C052C">
      <w:pPr>
        <w:pStyle w:val="a3"/>
        <w:spacing w:line="360" w:lineRule="auto"/>
        <w:ind w:left="0"/>
        <w:rPr>
          <w:rFonts w:cs="Times New Roman"/>
          <w:i/>
          <w:iCs/>
          <w:szCs w:val="24"/>
          <w:lang w:val="en-US"/>
        </w:rPr>
      </w:pPr>
    </w:p>
    <w:p w14:paraId="6DC3415E"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15</w:t>
      </w:r>
    </w:p>
    <w:p w14:paraId="76AFB0E0"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стран Центральной и Южной Азии (в текущих ценах), 2019 г.</w:t>
      </w:r>
    </w:p>
    <w:tbl>
      <w:tblPr>
        <w:tblStyle w:val="af4"/>
        <w:tblW w:w="0" w:type="auto"/>
        <w:tblInd w:w="108" w:type="dxa"/>
        <w:tblLook w:val="04A0" w:firstRow="1" w:lastRow="0" w:firstColumn="1" w:lastColumn="0" w:noHBand="0" w:noVBand="1"/>
      </w:tblPr>
      <w:tblGrid>
        <w:gridCol w:w="2694"/>
        <w:gridCol w:w="1559"/>
        <w:gridCol w:w="1701"/>
        <w:gridCol w:w="1134"/>
        <w:gridCol w:w="1134"/>
        <w:gridCol w:w="1701"/>
        <w:gridCol w:w="1701"/>
        <w:gridCol w:w="1701"/>
        <w:gridCol w:w="1276"/>
      </w:tblGrid>
      <w:tr w:rsidR="00270D11" w:rsidRPr="00270D11" w14:paraId="77DB2E3D" w14:textId="77777777" w:rsidTr="00732404">
        <w:trPr>
          <w:trHeight w:val="255"/>
        </w:trPr>
        <w:tc>
          <w:tcPr>
            <w:tcW w:w="2694" w:type="dxa"/>
            <w:noWrap/>
            <w:vAlign w:val="center"/>
            <w:hideMark/>
          </w:tcPr>
          <w:p w14:paraId="4D2179C9" w14:textId="77777777" w:rsidR="009C052C" w:rsidRPr="00270D11" w:rsidRDefault="009C052C" w:rsidP="00732404">
            <w:pPr>
              <w:pStyle w:val="a3"/>
              <w:ind w:left="0"/>
              <w:jc w:val="left"/>
              <w:rPr>
                <w:rFonts w:cs="Times New Roman"/>
                <w:sz w:val="18"/>
                <w:szCs w:val="18"/>
              </w:rPr>
            </w:pPr>
          </w:p>
        </w:tc>
        <w:tc>
          <w:tcPr>
            <w:tcW w:w="1559" w:type="dxa"/>
            <w:noWrap/>
            <w:vAlign w:val="center"/>
            <w:hideMark/>
          </w:tcPr>
          <w:p w14:paraId="1849E9F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701" w:type="dxa"/>
            <w:noWrap/>
            <w:vAlign w:val="center"/>
            <w:hideMark/>
          </w:tcPr>
          <w:p w14:paraId="66A1695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134" w:type="dxa"/>
            <w:noWrap/>
            <w:vAlign w:val="center"/>
            <w:hideMark/>
          </w:tcPr>
          <w:p w14:paraId="5952384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134" w:type="dxa"/>
            <w:noWrap/>
            <w:vAlign w:val="center"/>
            <w:hideMark/>
          </w:tcPr>
          <w:p w14:paraId="4246765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01" w:type="dxa"/>
            <w:noWrap/>
            <w:vAlign w:val="center"/>
            <w:hideMark/>
          </w:tcPr>
          <w:p w14:paraId="2437441F"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701" w:type="dxa"/>
            <w:noWrap/>
            <w:vAlign w:val="center"/>
            <w:hideMark/>
          </w:tcPr>
          <w:p w14:paraId="773D228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701" w:type="dxa"/>
            <w:noWrap/>
            <w:vAlign w:val="center"/>
            <w:hideMark/>
          </w:tcPr>
          <w:p w14:paraId="7F62FAB2"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276" w:type="dxa"/>
            <w:noWrap/>
            <w:vAlign w:val="center"/>
            <w:hideMark/>
          </w:tcPr>
          <w:p w14:paraId="13387488"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286A471F" w14:textId="77777777" w:rsidTr="00732404">
        <w:trPr>
          <w:trHeight w:val="255"/>
        </w:trPr>
        <w:tc>
          <w:tcPr>
            <w:tcW w:w="2694" w:type="dxa"/>
            <w:noWrap/>
            <w:vAlign w:val="center"/>
            <w:hideMark/>
          </w:tcPr>
          <w:p w14:paraId="2E89DA24" w14:textId="77777777" w:rsidR="009C052C" w:rsidRPr="00270D11" w:rsidRDefault="009C052C" w:rsidP="00732404">
            <w:pPr>
              <w:pStyle w:val="a3"/>
              <w:ind w:left="0"/>
              <w:jc w:val="left"/>
              <w:rPr>
                <w:rFonts w:cs="Times New Roman"/>
                <w:sz w:val="18"/>
                <w:szCs w:val="18"/>
              </w:rPr>
            </w:pPr>
            <w:r w:rsidRPr="00270D11">
              <w:rPr>
                <w:sz w:val="18"/>
                <w:szCs w:val="18"/>
              </w:rPr>
              <w:t>Индия</w:t>
            </w:r>
          </w:p>
        </w:tc>
        <w:tc>
          <w:tcPr>
            <w:tcW w:w="1559" w:type="dxa"/>
            <w:noWrap/>
            <w:vAlign w:val="center"/>
            <w:hideMark/>
          </w:tcPr>
          <w:p w14:paraId="798253D7" w14:textId="77777777" w:rsidR="009C052C" w:rsidRPr="00270D11" w:rsidRDefault="009C052C" w:rsidP="00732404">
            <w:pPr>
              <w:pStyle w:val="a3"/>
              <w:ind w:left="0"/>
              <w:jc w:val="center"/>
              <w:rPr>
                <w:rFonts w:cs="Times New Roman"/>
                <w:sz w:val="18"/>
                <w:szCs w:val="18"/>
              </w:rPr>
            </w:pPr>
            <w:r w:rsidRPr="00270D11">
              <w:rPr>
                <w:sz w:val="18"/>
                <w:szCs w:val="18"/>
              </w:rPr>
              <w:t>2 870,5</w:t>
            </w:r>
          </w:p>
        </w:tc>
        <w:tc>
          <w:tcPr>
            <w:tcW w:w="1701" w:type="dxa"/>
            <w:noWrap/>
            <w:vAlign w:val="center"/>
            <w:hideMark/>
          </w:tcPr>
          <w:p w14:paraId="17D76B39" w14:textId="77777777" w:rsidR="009C052C" w:rsidRPr="00270D11" w:rsidRDefault="009C052C" w:rsidP="00732404">
            <w:pPr>
              <w:pStyle w:val="a3"/>
              <w:ind w:left="0"/>
              <w:jc w:val="center"/>
              <w:rPr>
                <w:rFonts w:cs="Times New Roman"/>
                <w:sz w:val="18"/>
                <w:szCs w:val="18"/>
              </w:rPr>
            </w:pPr>
            <w:r w:rsidRPr="00270D11">
              <w:rPr>
                <w:sz w:val="18"/>
                <w:szCs w:val="18"/>
              </w:rPr>
              <w:t>1 130,6</w:t>
            </w:r>
          </w:p>
        </w:tc>
        <w:tc>
          <w:tcPr>
            <w:tcW w:w="1134" w:type="dxa"/>
            <w:noWrap/>
            <w:vAlign w:val="center"/>
            <w:hideMark/>
          </w:tcPr>
          <w:p w14:paraId="3E3936F5" w14:textId="77777777" w:rsidR="009C052C" w:rsidRPr="00270D11" w:rsidRDefault="009C052C" w:rsidP="00732404">
            <w:pPr>
              <w:pStyle w:val="a3"/>
              <w:ind w:left="0"/>
              <w:jc w:val="center"/>
              <w:rPr>
                <w:rFonts w:cs="Times New Roman"/>
                <w:sz w:val="18"/>
                <w:szCs w:val="18"/>
              </w:rPr>
            </w:pPr>
            <w:r w:rsidRPr="00270D11">
              <w:rPr>
                <w:sz w:val="18"/>
                <w:szCs w:val="18"/>
              </w:rPr>
              <w:t>529,0</w:t>
            </w:r>
          </w:p>
        </w:tc>
        <w:tc>
          <w:tcPr>
            <w:tcW w:w="1134" w:type="dxa"/>
            <w:noWrap/>
            <w:vAlign w:val="center"/>
            <w:hideMark/>
          </w:tcPr>
          <w:p w14:paraId="33FE3942" w14:textId="77777777" w:rsidR="009C052C" w:rsidRPr="00270D11" w:rsidRDefault="009C052C" w:rsidP="00732404">
            <w:pPr>
              <w:pStyle w:val="a3"/>
              <w:ind w:left="0"/>
              <w:jc w:val="center"/>
              <w:rPr>
                <w:rFonts w:cs="Times New Roman"/>
                <w:sz w:val="18"/>
                <w:szCs w:val="18"/>
              </w:rPr>
            </w:pPr>
            <w:r w:rsidRPr="00270D11">
              <w:rPr>
                <w:sz w:val="18"/>
                <w:szCs w:val="18"/>
              </w:rPr>
              <w:t>601,6</w:t>
            </w:r>
          </w:p>
        </w:tc>
        <w:tc>
          <w:tcPr>
            <w:tcW w:w="1701" w:type="dxa"/>
            <w:noWrap/>
            <w:vAlign w:val="center"/>
            <w:hideMark/>
          </w:tcPr>
          <w:p w14:paraId="3AE7742A" w14:textId="77777777" w:rsidR="009C052C" w:rsidRPr="00270D11" w:rsidRDefault="009C052C" w:rsidP="00732404">
            <w:pPr>
              <w:pStyle w:val="a3"/>
              <w:ind w:left="0"/>
              <w:jc w:val="center"/>
              <w:rPr>
                <w:rFonts w:cs="Times New Roman"/>
                <w:sz w:val="18"/>
                <w:szCs w:val="18"/>
              </w:rPr>
            </w:pPr>
            <w:r w:rsidRPr="00270D11">
              <w:rPr>
                <w:sz w:val="18"/>
                <w:szCs w:val="18"/>
              </w:rPr>
              <w:t>39,4</w:t>
            </w:r>
          </w:p>
        </w:tc>
        <w:tc>
          <w:tcPr>
            <w:tcW w:w="1701" w:type="dxa"/>
            <w:noWrap/>
            <w:vAlign w:val="center"/>
            <w:hideMark/>
          </w:tcPr>
          <w:p w14:paraId="5C604B45" w14:textId="77777777" w:rsidR="009C052C" w:rsidRPr="00270D11" w:rsidRDefault="009C052C" w:rsidP="00732404">
            <w:pPr>
              <w:pStyle w:val="a3"/>
              <w:ind w:left="0"/>
              <w:jc w:val="center"/>
              <w:rPr>
                <w:rFonts w:cs="Times New Roman"/>
                <w:sz w:val="18"/>
                <w:szCs w:val="18"/>
              </w:rPr>
            </w:pPr>
            <w:r w:rsidRPr="00270D11">
              <w:rPr>
                <w:sz w:val="18"/>
                <w:szCs w:val="18"/>
              </w:rPr>
              <w:t>810,4</w:t>
            </w:r>
          </w:p>
        </w:tc>
        <w:tc>
          <w:tcPr>
            <w:tcW w:w="1701" w:type="dxa"/>
            <w:noWrap/>
            <w:vAlign w:val="center"/>
            <w:hideMark/>
          </w:tcPr>
          <w:p w14:paraId="75347200" w14:textId="77777777" w:rsidR="009C052C" w:rsidRPr="00270D11" w:rsidRDefault="009C052C" w:rsidP="00732404">
            <w:pPr>
              <w:pStyle w:val="a3"/>
              <w:ind w:left="0"/>
              <w:jc w:val="center"/>
              <w:rPr>
                <w:rFonts w:cs="Times New Roman"/>
                <w:sz w:val="18"/>
                <w:szCs w:val="18"/>
              </w:rPr>
            </w:pPr>
            <w:r w:rsidRPr="00270D11">
              <w:rPr>
                <w:sz w:val="18"/>
                <w:szCs w:val="18"/>
              </w:rPr>
              <w:t>28,3</w:t>
            </w:r>
          </w:p>
        </w:tc>
        <w:tc>
          <w:tcPr>
            <w:tcW w:w="1276" w:type="dxa"/>
            <w:noWrap/>
            <w:vAlign w:val="center"/>
            <w:hideMark/>
          </w:tcPr>
          <w:p w14:paraId="78066554" w14:textId="77777777" w:rsidR="009C052C" w:rsidRPr="00270D11" w:rsidRDefault="009C052C" w:rsidP="00732404">
            <w:pPr>
              <w:pStyle w:val="a3"/>
              <w:ind w:left="0"/>
              <w:jc w:val="center"/>
              <w:rPr>
                <w:rFonts w:cs="Times New Roman"/>
                <w:sz w:val="18"/>
                <w:szCs w:val="18"/>
              </w:rPr>
            </w:pPr>
            <w:r w:rsidRPr="00270D11">
              <w:rPr>
                <w:sz w:val="18"/>
                <w:szCs w:val="18"/>
              </w:rPr>
              <w:t>3,5</w:t>
            </w:r>
          </w:p>
        </w:tc>
      </w:tr>
      <w:tr w:rsidR="00270D11" w:rsidRPr="00270D11" w14:paraId="59CF61BB" w14:textId="77777777" w:rsidTr="00732404">
        <w:trPr>
          <w:trHeight w:val="255"/>
        </w:trPr>
        <w:tc>
          <w:tcPr>
            <w:tcW w:w="2694" w:type="dxa"/>
            <w:noWrap/>
            <w:vAlign w:val="center"/>
            <w:hideMark/>
          </w:tcPr>
          <w:p w14:paraId="103730A1" w14:textId="77777777" w:rsidR="009C052C" w:rsidRPr="00270D11" w:rsidRDefault="009C052C" w:rsidP="00732404">
            <w:pPr>
              <w:pStyle w:val="a3"/>
              <w:ind w:left="0"/>
              <w:jc w:val="left"/>
              <w:rPr>
                <w:rFonts w:cs="Times New Roman"/>
                <w:sz w:val="18"/>
                <w:szCs w:val="18"/>
              </w:rPr>
            </w:pPr>
            <w:r w:rsidRPr="00270D11">
              <w:rPr>
                <w:sz w:val="18"/>
                <w:szCs w:val="18"/>
              </w:rPr>
              <w:t>Казахстан</w:t>
            </w:r>
          </w:p>
        </w:tc>
        <w:tc>
          <w:tcPr>
            <w:tcW w:w="1559" w:type="dxa"/>
            <w:noWrap/>
            <w:vAlign w:val="center"/>
            <w:hideMark/>
          </w:tcPr>
          <w:p w14:paraId="30514517" w14:textId="77777777" w:rsidR="009C052C" w:rsidRPr="00270D11" w:rsidRDefault="009C052C" w:rsidP="00732404">
            <w:pPr>
              <w:pStyle w:val="a3"/>
              <w:ind w:left="0"/>
              <w:jc w:val="center"/>
              <w:rPr>
                <w:rFonts w:cs="Times New Roman"/>
                <w:sz w:val="18"/>
                <w:szCs w:val="18"/>
              </w:rPr>
            </w:pPr>
            <w:r w:rsidRPr="00270D11">
              <w:rPr>
                <w:sz w:val="18"/>
                <w:szCs w:val="18"/>
              </w:rPr>
              <w:t>181,7</w:t>
            </w:r>
          </w:p>
        </w:tc>
        <w:tc>
          <w:tcPr>
            <w:tcW w:w="1701" w:type="dxa"/>
            <w:noWrap/>
            <w:vAlign w:val="center"/>
            <w:hideMark/>
          </w:tcPr>
          <w:p w14:paraId="38D44A77" w14:textId="77777777" w:rsidR="009C052C" w:rsidRPr="00270D11" w:rsidRDefault="009C052C" w:rsidP="00732404">
            <w:pPr>
              <w:pStyle w:val="a3"/>
              <w:ind w:left="0"/>
              <w:jc w:val="center"/>
              <w:rPr>
                <w:rFonts w:cs="Times New Roman"/>
                <w:sz w:val="18"/>
                <w:szCs w:val="18"/>
              </w:rPr>
            </w:pPr>
            <w:r w:rsidRPr="00270D11">
              <w:rPr>
                <w:sz w:val="18"/>
                <w:szCs w:val="18"/>
              </w:rPr>
              <w:t>117,8</w:t>
            </w:r>
          </w:p>
        </w:tc>
        <w:tc>
          <w:tcPr>
            <w:tcW w:w="1134" w:type="dxa"/>
            <w:noWrap/>
            <w:vAlign w:val="center"/>
            <w:hideMark/>
          </w:tcPr>
          <w:p w14:paraId="4339792B" w14:textId="77777777" w:rsidR="009C052C" w:rsidRPr="00270D11" w:rsidRDefault="009C052C" w:rsidP="00732404">
            <w:pPr>
              <w:pStyle w:val="a3"/>
              <w:ind w:left="0"/>
              <w:jc w:val="center"/>
              <w:rPr>
                <w:rFonts w:cs="Times New Roman"/>
                <w:sz w:val="18"/>
                <w:szCs w:val="18"/>
              </w:rPr>
            </w:pPr>
            <w:r w:rsidRPr="00270D11">
              <w:rPr>
                <w:sz w:val="18"/>
                <w:szCs w:val="18"/>
              </w:rPr>
              <w:t>66,2</w:t>
            </w:r>
          </w:p>
        </w:tc>
        <w:tc>
          <w:tcPr>
            <w:tcW w:w="1134" w:type="dxa"/>
            <w:noWrap/>
            <w:vAlign w:val="center"/>
            <w:hideMark/>
          </w:tcPr>
          <w:p w14:paraId="0EEA3A78" w14:textId="77777777" w:rsidR="009C052C" w:rsidRPr="00270D11" w:rsidRDefault="009C052C" w:rsidP="00732404">
            <w:pPr>
              <w:pStyle w:val="a3"/>
              <w:ind w:left="0"/>
              <w:jc w:val="center"/>
              <w:rPr>
                <w:rFonts w:cs="Times New Roman"/>
                <w:sz w:val="18"/>
                <w:szCs w:val="18"/>
              </w:rPr>
            </w:pPr>
            <w:r w:rsidRPr="00270D11">
              <w:rPr>
                <w:sz w:val="18"/>
                <w:szCs w:val="18"/>
              </w:rPr>
              <w:t>51,6</w:t>
            </w:r>
          </w:p>
        </w:tc>
        <w:tc>
          <w:tcPr>
            <w:tcW w:w="1701" w:type="dxa"/>
            <w:noWrap/>
            <w:vAlign w:val="center"/>
            <w:hideMark/>
          </w:tcPr>
          <w:p w14:paraId="4AD1CAE2" w14:textId="77777777" w:rsidR="009C052C" w:rsidRPr="00270D11" w:rsidRDefault="009C052C" w:rsidP="00732404">
            <w:pPr>
              <w:pStyle w:val="a3"/>
              <w:ind w:left="0"/>
              <w:jc w:val="center"/>
              <w:rPr>
                <w:rFonts w:cs="Times New Roman"/>
                <w:sz w:val="18"/>
                <w:szCs w:val="18"/>
              </w:rPr>
            </w:pPr>
            <w:r w:rsidRPr="00270D11">
              <w:rPr>
                <w:sz w:val="18"/>
                <w:szCs w:val="18"/>
              </w:rPr>
              <w:t>64,8</w:t>
            </w:r>
          </w:p>
        </w:tc>
        <w:tc>
          <w:tcPr>
            <w:tcW w:w="1701" w:type="dxa"/>
            <w:noWrap/>
            <w:vAlign w:val="center"/>
            <w:hideMark/>
          </w:tcPr>
          <w:p w14:paraId="6D613044" w14:textId="77777777" w:rsidR="009C052C" w:rsidRPr="00270D11" w:rsidRDefault="009C052C" w:rsidP="00732404">
            <w:pPr>
              <w:pStyle w:val="a3"/>
              <w:ind w:left="0"/>
              <w:jc w:val="center"/>
              <w:rPr>
                <w:rFonts w:cs="Times New Roman"/>
                <w:sz w:val="18"/>
                <w:szCs w:val="18"/>
              </w:rPr>
            </w:pPr>
            <w:r w:rsidRPr="00270D11">
              <w:rPr>
                <w:sz w:val="18"/>
                <w:szCs w:val="18"/>
              </w:rPr>
              <w:t>95,1</w:t>
            </w:r>
          </w:p>
        </w:tc>
        <w:tc>
          <w:tcPr>
            <w:tcW w:w="1701" w:type="dxa"/>
            <w:noWrap/>
            <w:vAlign w:val="center"/>
            <w:hideMark/>
          </w:tcPr>
          <w:p w14:paraId="44859DAF" w14:textId="77777777" w:rsidR="009C052C" w:rsidRPr="00270D11" w:rsidRDefault="009C052C" w:rsidP="00732404">
            <w:pPr>
              <w:pStyle w:val="a3"/>
              <w:ind w:left="0"/>
              <w:jc w:val="center"/>
              <w:rPr>
                <w:rFonts w:cs="Times New Roman"/>
                <w:sz w:val="18"/>
                <w:szCs w:val="18"/>
              </w:rPr>
            </w:pPr>
            <w:r w:rsidRPr="00270D11">
              <w:rPr>
                <w:sz w:val="18"/>
                <w:szCs w:val="18"/>
              </w:rPr>
              <w:t>19,3</w:t>
            </w:r>
          </w:p>
        </w:tc>
        <w:tc>
          <w:tcPr>
            <w:tcW w:w="1276" w:type="dxa"/>
            <w:noWrap/>
            <w:vAlign w:val="center"/>
            <w:hideMark/>
          </w:tcPr>
          <w:p w14:paraId="54FF1B83" w14:textId="77777777" w:rsidR="009C052C" w:rsidRPr="00270D11" w:rsidRDefault="009C052C" w:rsidP="00732404">
            <w:pPr>
              <w:pStyle w:val="a3"/>
              <w:ind w:left="0"/>
              <w:jc w:val="center"/>
              <w:rPr>
                <w:rFonts w:cs="Times New Roman"/>
                <w:sz w:val="18"/>
                <w:szCs w:val="18"/>
              </w:rPr>
            </w:pPr>
            <w:r w:rsidRPr="00270D11">
              <w:rPr>
                <w:sz w:val="18"/>
                <w:szCs w:val="18"/>
              </w:rPr>
              <w:t>7,3</w:t>
            </w:r>
          </w:p>
        </w:tc>
      </w:tr>
      <w:tr w:rsidR="00270D11" w:rsidRPr="00270D11" w14:paraId="69005CDD" w14:textId="77777777" w:rsidTr="00732404">
        <w:trPr>
          <w:trHeight w:val="255"/>
        </w:trPr>
        <w:tc>
          <w:tcPr>
            <w:tcW w:w="2694" w:type="dxa"/>
            <w:noWrap/>
            <w:vAlign w:val="center"/>
            <w:hideMark/>
          </w:tcPr>
          <w:p w14:paraId="03E5276B" w14:textId="77777777" w:rsidR="009C052C" w:rsidRPr="00270D11" w:rsidRDefault="009C052C" w:rsidP="00732404">
            <w:pPr>
              <w:pStyle w:val="a3"/>
              <w:ind w:left="0"/>
              <w:jc w:val="left"/>
              <w:rPr>
                <w:rFonts w:cs="Times New Roman"/>
                <w:sz w:val="18"/>
                <w:szCs w:val="18"/>
              </w:rPr>
            </w:pPr>
            <w:r w:rsidRPr="00270D11">
              <w:rPr>
                <w:sz w:val="18"/>
                <w:szCs w:val="18"/>
              </w:rPr>
              <w:t>Бангладеш</w:t>
            </w:r>
          </w:p>
        </w:tc>
        <w:tc>
          <w:tcPr>
            <w:tcW w:w="1559" w:type="dxa"/>
            <w:noWrap/>
            <w:vAlign w:val="center"/>
            <w:hideMark/>
          </w:tcPr>
          <w:p w14:paraId="0925D73E" w14:textId="77777777" w:rsidR="009C052C" w:rsidRPr="00270D11" w:rsidRDefault="009C052C" w:rsidP="00732404">
            <w:pPr>
              <w:pStyle w:val="a3"/>
              <w:ind w:left="0"/>
              <w:jc w:val="center"/>
              <w:rPr>
                <w:rFonts w:cs="Times New Roman"/>
                <w:sz w:val="18"/>
                <w:szCs w:val="18"/>
              </w:rPr>
            </w:pPr>
            <w:r w:rsidRPr="00270D11">
              <w:rPr>
                <w:sz w:val="18"/>
                <w:szCs w:val="18"/>
              </w:rPr>
              <w:t>302,6</w:t>
            </w:r>
          </w:p>
        </w:tc>
        <w:tc>
          <w:tcPr>
            <w:tcW w:w="1701" w:type="dxa"/>
            <w:noWrap/>
            <w:vAlign w:val="center"/>
            <w:hideMark/>
          </w:tcPr>
          <w:p w14:paraId="0BBF0ED0" w14:textId="77777777" w:rsidR="009C052C" w:rsidRPr="00270D11" w:rsidRDefault="009C052C" w:rsidP="00732404">
            <w:pPr>
              <w:pStyle w:val="a3"/>
              <w:ind w:left="0"/>
              <w:jc w:val="center"/>
              <w:rPr>
                <w:rFonts w:cs="Times New Roman"/>
                <w:sz w:val="18"/>
                <w:szCs w:val="18"/>
              </w:rPr>
            </w:pPr>
            <w:r w:rsidRPr="00270D11">
              <w:rPr>
                <w:sz w:val="18"/>
                <w:szCs w:val="18"/>
              </w:rPr>
              <w:t>111,3</w:t>
            </w:r>
          </w:p>
        </w:tc>
        <w:tc>
          <w:tcPr>
            <w:tcW w:w="1134" w:type="dxa"/>
            <w:noWrap/>
            <w:vAlign w:val="center"/>
            <w:hideMark/>
          </w:tcPr>
          <w:p w14:paraId="3BA7F843" w14:textId="77777777" w:rsidR="009C052C" w:rsidRPr="00270D11" w:rsidRDefault="009C052C" w:rsidP="00732404">
            <w:pPr>
              <w:pStyle w:val="a3"/>
              <w:ind w:left="0"/>
              <w:jc w:val="center"/>
              <w:rPr>
                <w:rFonts w:cs="Times New Roman"/>
                <w:sz w:val="18"/>
                <w:szCs w:val="18"/>
              </w:rPr>
            </w:pPr>
            <w:r w:rsidRPr="00270D11">
              <w:rPr>
                <w:sz w:val="18"/>
                <w:szCs w:val="18"/>
              </w:rPr>
              <w:t>46,4</w:t>
            </w:r>
          </w:p>
        </w:tc>
        <w:tc>
          <w:tcPr>
            <w:tcW w:w="1134" w:type="dxa"/>
            <w:noWrap/>
            <w:vAlign w:val="center"/>
            <w:hideMark/>
          </w:tcPr>
          <w:p w14:paraId="35EBECBF" w14:textId="77777777" w:rsidR="009C052C" w:rsidRPr="00270D11" w:rsidRDefault="009C052C" w:rsidP="00732404">
            <w:pPr>
              <w:pStyle w:val="a3"/>
              <w:ind w:left="0"/>
              <w:jc w:val="center"/>
              <w:rPr>
                <w:rFonts w:cs="Times New Roman"/>
                <w:sz w:val="18"/>
                <w:szCs w:val="18"/>
              </w:rPr>
            </w:pPr>
            <w:r w:rsidRPr="00270D11">
              <w:rPr>
                <w:sz w:val="18"/>
                <w:szCs w:val="18"/>
              </w:rPr>
              <w:t>64,9</w:t>
            </w:r>
          </w:p>
        </w:tc>
        <w:tc>
          <w:tcPr>
            <w:tcW w:w="1701" w:type="dxa"/>
            <w:noWrap/>
            <w:vAlign w:val="center"/>
            <w:hideMark/>
          </w:tcPr>
          <w:p w14:paraId="36E61D06" w14:textId="77777777" w:rsidR="009C052C" w:rsidRPr="00270D11" w:rsidRDefault="009C052C" w:rsidP="00732404">
            <w:pPr>
              <w:pStyle w:val="a3"/>
              <w:ind w:left="0"/>
              <w:jc w:val="center"/>
              <w:rPr>
                <w:rFonts w:cs="Times New Roman"/>
                <w:sz w:val="18"/>
                <w:szCs w:val="18"/>
              </w:rPr>
            </w:pPr>
            <w:r w:rsidRPr="00270D11">
              <w:rPr>
                <w:sz w:val="18"/>
                <w:szCs w:val="18"/>
              </w:rPr>
              <w:t>36,8</w:t>
            </w:r>
          </w:p>
        </w:tc>
        <w:tc>
          <w:tcPr>
            <w:tcW w:w="1701" w:type="dxa"/>
            <w:noWrap/>
            <w:vAlign w:val="center"/>
            <w:hideMark/>
          </w:tcPr>
          <w:p w14:paraId="34F44D84" w14:textId="77777777" w:rsidR="009C052C" w:rsidRPr="00270D11" w:rsidRDefault="009C052C" w:rsidP="00732404">
            <w:pPr>
              <w:pStyle w:val="a3"/>
              <w:ind w:left="0"/>
              <w:jc w:val="center"/>
              <w:rPr>
                <w:rFonts w:cs="Times New Roman"/>
                <w:sz w:val="18"/>
                <w:szCs w:val="18"/>
              </w:rPr>
            </w:pPr>
            <w:r w:rsidRPr="00270D11">
              <w:rPr>
                <w:sz w:val="18"/>
                <w:szCs w:val="18"/>
              </w:rPr>
              <w:t>98,4</w:t>
            </w:r>
          </w:p>
        </w:tc>
        <w:tc>
          <w:tcPr>
            <w:tcW w:w="1701" w:type="dxa"/>
            <w:noWrap/>
            <w:vAlign w:val="center"/>
            <w:hideMark/>
          </w:tcPr>
          <w:p w14:paraId="1B4E8EBB" w14:textId="77777777" w:rsidR="009C052C" w:rsidRPr="00270D11" w:rsidRDefault="009C052C" w:rsidP="00732404">
            <w:pPr>
              <w:pStyle w:val="a3"/>
              <w:ind w:left="0"/>
              <w:jc w:val="center"/>
              <w:rPr>
                <w:rFonts w:cs="Times New Roman"/>
                <w:sz w:val="18"/>
                <w:szCs w:val="18"/>
              </w:rPr>
            </w:pPr>
            <w:r w:rsidRPr="00270D11">
              <w:rPr>
                <w:sz w:val="18"/>
                <w:szCs w:val="18"/>
              </w:rPr>
              <w:t>11,6</w:t>
            </w:r>
          </w:p>
        </w:tc>
        <w:tc>
          <w:tcPr>
            <w:tcW w:w="1276" w:type="dxa"/>
            <w:noWrap/>
            <w:vAlign w:val="center"/>
            <w:hideMark/>
          </w:tcPr>
          <w:p w14:paraId="2FC6643E" w14:textId="77777777" w:rsidR="009C052C" w:rsidRPr="00270D11" w:rsidRDefault="009C052C" w:rsidP="00732404">
            <w:pPr>
              <w:pStyle w:val="a3"/>
              <w:ind w:left="0"/>
              <w:jc w:val="center"/>
              <w:rPr>
                <w:rFonts w:cs="Times New Roman"/>
                <w:sz w:val="18"/>
                <w:szCs w:val="18"/>
              </w:rPr>
            </w:pPr>
            <w:r w:rsidRPr="00270D11">
              <w:rPr>
                <w:sz w:val="18"/>
                <w:szCs w:val="18"/>
              </w:rPr>
              <w:t>10,7</w:t>
            </w:r>
          </w:p>
        </w:tc>
      </w:tr>
      <w:tr w:rsidR="00270D11" w:rsidRPr="00270D11" w14:paraId="28785D65" w14:textId="77777777" w:rsidTr="00732404">
        <w:trPr>
          <w:trHeight w:val="255"/>
        </w:trPr>
        <w:tc>
          <w:tcPr>
            <w:tcW w:w="2694" w:type="dxa"/>
            <w:noWrap/>
            <w:vAlign w:val="center"/>
            <w:hideMark/>
          </w:tcPr>
          <w:p w14:paraId="4DF768EB" w14:textId="77777777" w:rsidR="009C052C" w:rsidRPr="00270D11" w:rsidRDefault="009C052C" w:rsidP="00732404">
            <w:pPr>
              <w:pStyle w:val="a3"/>
              <w:ind w:left="0"/>
              <w:jc w:val="left"/>
              <w:rPr>
                <w:rFonts w:cs="Times New Roman"/>
                <w:sz w:val="18"/>
                <w:szCs w:val="18"/>
              </w:rPr>
            </w:pPr>
            <w:r w:rsidRPr="00270D11">
              <w:rPr>
                <w:sz w:val="18"/>
                <w:szCs w:val="18"/>
              </w:rPr>
              <w:t>Пакистан</w:t>
            </w:r>
          </w:p>
        </w:tc>
        <w:tc>
          <w:tcPr>
            <w:tcW w:w="1559" w:type="dxa"/>
            <w:noWrap/>
            <w:vAlign w:val="center"/>
            <w:hideMark/>
          </w:tcPr>
          <w:p w14:paraId="2780E906" w14:textId="77777777" w:rsidR="009C052C" w:rsidRPr="00270D11" w:rsidRDefault="009C052C" w:rsidP="00732404">
            <w:pPr>
              <w:pStyle w:val="a3"/>
              <w:ind w:left="0"/>
              <w:jc w:val="center"/>
              <w:rPr>
                <w:rFonts w:cs="Times New Roman"/>
                <w:sz w:val="18"/>
                <w:szCs w:val="18"/>
              </w:rPr>
            </w:pPr>
            <w:r w:rsidRPr="00270D11">
              <w:rPr>
                <w:sz w:val="18"/>
                <w:szCs w:val="18"/>
              </w:rPr>
              <w:t>279,1</w:t>
            </w:r>
          </w:p>
        </w:tc>
        <w:tc>
          <w:tcPr>
            <w:tcW w:w="1701" w:type="dxa"/>
            <w:noWrap/>
            <w:vAlign w:val="center"/>
            <w:hideMark/>
          </w:tcPr>
          <w:p w14:paraId="17784301" w14:textId="77777777" w:rsidR="009C052C" w:rsidRPr="00270D11" w:rsidRDefault="009C052C" w:rsidP="00732404">
            <w:pPr>
              <w:pStyle w:val="a3"/>
              <w:ind w:left="0"/>
              <w:jc w:val="center"/>
              <w:rPr>
                <w:rFonts w:cs="Times New Roman"/>
                <w:sz w:val="18"/>
                <w:szCs w:val="18"/>
              </w:rPr>
            </w:pPr>
            <w:r w:rsidRPr="00270D11">
              <w:rPr>
                <w:sz w:val="18"/>
                <w:szCs w:val="18"/>
              </w:rPr>
              <w:t>84,7</w:t>
            </w:r>
          </w:p>
        </w:tc>
        <w:tc>
          <w:tcPr>
            <w:tcW w:w="1134" w:type="dxa"/>
            <w:noWrap/>
            <w:vAlign w:val="center"/>
            <w:hideMark/>
          </w:tcPr>
          <w:p w14:paraId="7BAF3D33" w14:textId="77777777" w:rsidR="009C052C" w:rsidRPr="00270D11" w:rsidRDefault="009C052C" w:rsidP="00732404">
            <w:pPr>
              <w:pStyle w:val="a3"/>
              <w:ind w:left="0"/>
              <w:jc w:val="center"/>
              <w:rPr>
                <w:rFonts w:cs="Times New Roman"/>
                <w:sz w:val="18"/>
                <w:szCs w:val="18"/>
              </w:rPr>
            </w:pPr>
            <w:r w:rsidRPr="00270D11">
              <w:rPr>
                <w:sz w:val="18"/>
                <w:szCs w:val="18"/>
              </w:rPr>
              <w:t>28,2</w:t>
            </w:r>
          </w:p>
        </w:tc>
        <w:tc>
          <w:tcPr>
            <w:tcW w:w="1134" w:type="dxa"/>
            <w:noWrap/>
            <w:vAlign w:val="center"/>
            <w:hideMark/>
          </w:tcPr>
          <w:p w14:paraId="0CCBC471" w14:textId="77777777" w:rsidR="009C052C" w:rsidRPr="00270D11" w:rsidRDefault="009C052C" w:rsidP="00732404">
            <w:pPr>
              <w:pStyle w:val="a3"/>
              <w:ind w:left="0"/>
              <w:jc w:val="center"/>
              <w:rPr>
                <w:rFonts w:cs="Times New Roman"/>
                <w:sz w:val="18"/>
                <w:szCs w:val="18"/>
              </w:rPr>
            </w:pPr>
            <w:r w:rsidRPr="00270D11">
              <w:rPr>
                <w:sz w:val="18"/>
                <w:szCs w:val="18"/>
              </w:rPr>
              <w:t>56,5</w:t>
            </w:r>
          </w:p>
        </w:tc>
        <w:tc>
          <w:tcPr>
            <w:tcW w:w="1701" w:type="dxa"/>
            <w:noWrap/>
            <w:vAlign w:val="center"/>
            <w:hideMark/>
          </w:tcPr>
          <w:p w14:paraId="003BE0B9" w14:textId="77777777" w:rsidR="009C052C" w:rsidRPr="00270D11" w:rsidRDefault="009C052C" w:rsidP="00732404">
            <w:pPr>
              <w:pStyle w:val="a3"/>
              <w:ind w:left="0"/>
              <w:jc w:val="center"/>
              <w:rPr>
                <w:rFonts w:cs="Times New Roman"/>
                <w:sz w:val="18"/>
                <w:szCs w:val="18"/>
              </w:rPr>
            </w:pPr>
            <w:r w:rsidRPr="00270D11">
              <w:rPr>
                <w:sz w:val="18"/>
                <w:szCs w:val="18"/>
              </w:rPr>
              <w:t>30,3</w:t>
            </w:r>
          </w:p>
        </w:tc>
        <w:tc>
          <w:tcPr>
            <w:tcW w:w="1701" w:type="dxa"/>
            <w:noWrap/>
            <w:vAlign w:val="center"/>
            <w:hideMark/>
          </w:tcPr>
          <w:p w14:paraId="1428B921" w14:textId="77777777" w:rsidR="009C052C" w:rsidRPr="00270D11" w:rsidRDefault="009C052C" w:rsidP="00732404">
            <w:pPr>
              <w:pStyle w:val="a3"/>
              <w:ind w:left="0"/>
              <w:jc w:val="center"/>
              <w:rPr>
                <w:rFonts w:cs="Times New Roman"/>
                <w:sz w:val="18"/>
                <w:szCs w:val="18"/>
              </w:rPr>
            </w:pPr>
            <w:r w:rsidRPr="00270D11">
              <w:rPr>
                <w:sz w:val="18"/>
                <w:szCs w:val="18"/>
              </w:rPr>
              <w:t>73,7</w:t>
            </w:r>
          </w:p>
        </w:tc>
        <w:tc>
          <w:tcPr>
            <w:tcW w:w="1701" w:type="dxa"/>
            <w:noWrap/>
            <w:vAlign w:val="center"/>
            <w:hideMark/>
          </w:tcPr>
          <w:p w14:paraId="7952E900" w14:textId="77777777" w:rsidR="009C052C" w:rsidRPr="00270D11" w:rsidRDefault="009C052C" w:rsidP="00732404">
            <w:pPr>
              <w:pStyle w:val="a3"/>
              <w:ind w:left="0"/>
              <w:jc w:val="center"/>
              <w:rPr>
                <w:rFonts w:cs="Times New Roman"/>
                <w:sz w:val="18"/>
                <w:szCs w:val="18"/>
              </w:rPr>
            </w:pPr>
            <w:r w:rsidRPr="00270D11">
              <w:rPr>
                <w:sz w:val="18"/>
                <w:szCs w:val="18"/>
              </w:rPr>
              <w:t>13,0</w:t>
            </w:r>
          </w:p>
        </w:tc>
        <w:tc>
          <w:tcPr>
            <w:tcW w:w="1276" w:type="dxa"/>
            <w:noWrap/>
            <w:vAlign w:val="center"/>
            <w:hideMark/>
          </w:tcPr>
          <w:p w14:paraId="7CC18E2D" w14:textId="77777777" w:rsidR="009C052C" w:rsidRPr="00270D11" w:rsidRDefault="009C052C" w:rsidP="00732404">
            <w:pPr>
              <w:pStyle w:val="a3"/>
              <w:ind w:left="0"/>
              <w:jc w:val="center"/>
              <w:rPr>
                <w:rFonts w:cs="Times New Roman"/>
                <w:sz w:val="18"/>
                <w:szCs w:val="18"/>
              </w:rPr>
            </w:pPr>
            <w:r w:rsidRPr="00270D11">
              <w:rPr>
                <w:sz w:val="18"/>
                <w:szCs w:val="18"/>
              </w:rPr>
              <w:t>5,7</w:t>
            </w:r>
          </w:p>
        </w:tc>
      </w:tr>
      <w:tr w:rsidR="00270D11" w:rsidRPr="00270D11" w14:paraId="627EA2DE" w14:textId="77777777" w:rsidTr="00732404">
        <w:trPr>
          <w:trHeight w:val="255"/>
        </w:trPr>
        <w:tc>
          <w:tcPr>
            <w:tcW w:w="2694" w:type="dxa"/>
            <w:noWrap/>
            <w:vAlign w:val="center"/>
            <w:hideMark/>
          </w:tcPr>
          <w:p w14:paraId="2CA3A7B6" w14:textId="77777777" w:rsidR="009C052C" w:rsidRPr="00270D11" w:rsidRDefault="009C052C" w:rsidP="00732404">
            <w:pPr>
              <w:pStyle w:val="a3"/>
              <w:ind w:left="0"/>
              <w:jc w:val="left"/>
              <w:rPr>
                <w:rFonts w:cs="Times New Roman"/>
                <w:sz w:val="18"/>
                <w:szCs w:val="18"/>
              </w:rPr>
            </w:pPr>
            <w:r w:rsidRPr="00270D11">
              <w:rPr>
                <w:sz w:val="18"/>
                <w:szCs w:val="18"/>
              </w:rPr>
              <w:t>Шри-Ланка</w:t>
            </w:r>
          </w:p>
        </w:tc>
        <w:tc>
          <w:tcPr>
            <w:tcW w:w="1559" w:type="dxa"/>
            <w:noWrap/>
            <w:vAlign w:val="center"/>
            <w:hideMark/>
          </w:tcPr>
          <w:p w14:paraId="1D65B78D" w14:textId="77777777" w:rsidR="009C052C" w:rsidRPr="00270D11" w:rsidRDefault="009C052C" w:rsidP="00732404">
            <w:pPr>
              <w:pStyle w:val="a3"/>
              <w:ind w:left="0"/>
              <w:jc w:val="center"/>
              <w:rPr>
                <w:rFonts w:cs="Times New Roman"/>
                <w:sz w:val="18"/>
                <w:szCs w:val="18"/>
              </w:rPr>
            </w:pPr>
            <w:r w:rsidRPr="00270D11">
              <w:rPr>
                <w:sz w:val="18"/>
                <w:szCs w:val="18"/>
              </w:rPr>
              <w:t>84,0</w:t>
            </w:r>
          </w:p>
        </w:tc>
        <w:tc>
          <w:tcPr>
            <w:tcW w:w="1701" w:type="dxa"/>
            <w:noWrap/>
            <w:vAlign w:val="center"/>
            <w:hideMark/>
          </w:tcPr>
          <w:p w14:paraId="623F6C2B" w14:textId="77777777" w:rsidR="009C052C" w:rsidRPr="00270D11" w:rsidRDefault="009C052C" w:rsidP="00732404">
            <w:pPr>
              <w:pStyle w:val="a3"/>
              <w:ind w:left="0"/>
              <w:jc w:val="center"/>
              <w:rPr>
                <w:rFonts w:cs="Times New Roman"/>
                <w:sz w:val="18"/>
                <w:szCs w:val="18"/>
              </w:rPr>
            </w:pPr>
            <w:r w:rsidRPr="00270D11">
              <w:rPr>
                <w:sz w:val="18"/>
                <w:szCs w:val="18"/>
              </w:rPr>
              <w:t>44,0</w:t>
            </w:r>
          </w:p>
        </w:tc>
        <w:tc>
          <w:tcPr>
            <w:tcW w:w="1134" w:type="dxa"/>
            <w:noWrap/>
            <w:vAlign w:val="center"/>
            <w:hideMark/>
          </w:tcPr>
          <w:p w14:paraId="3625A68E" w14:textId="77777777" w:rsidR="009C052C" w:rsidRPr="00270D11" w:rsidRDefault="009C052C" w:rsidP="00732404">
            <w:pPr>
              <w:pStyle w:val="a3"/>
              <w:ind w:left="0"/>
              <w:jc w:val="center"/>
              <w:rPr>
                <w:rFonts w:cs="Times New Roman"/>
                <w:sz w:val="18"/>
                <w:szCs w:val="18"/>
              </w:rPr>
            </w:pPr>
            <w:r w:rsidRPr="00270D11">
              <w:rPr>
                <w:sz w:val="18"/>
                <w:szCs w:val="18"/>
              </w:rPr>
              <w:t>19,4</w:t>
            </w:r>
          </w:p>
        </w:tc>
        <w:tc>
          <w:tcPr>
            <w:tcW w:w="1134" w:type="dxa"/>
            <w:noWrap/>
            <w:vAlign w:val="center"/>
            <w:hideMark/>
          </w:tcPr>
          <w:p w14:paraId="5D7375DE" w14:textId="77777777" w:rsidR="009C052C" w:rsidRPr="00270D11" w:rsidRDefault="009C052C" w:rsidP="00732404">
            <w:pPr>
              <w:pStyle w:val="a3"/>
              <w:ind w:left="0"/>
              <w:jc w:val="center"/>
              <w:rPr>
                <w:rFonts w:cs="Times New Roman"/>
                <w:sz w:val="18"/>
                <w:szCs w:val="18"/>
              </w:rPr>
            </w:pPr>
            <w:r w:rsidRPr="00270D11">
              <w:rPr>
                <w:sz w:val="18"/>
                <w:szCs w:val="18"/>
              </w:rPr>
              <w:t>24,6</w:t>
            </w:r>
          </w:p>
        </w:tc>
        <w:tc>
          <w:tcPr>
            <w:tcW w:w="1701" w:type="dxa"/>
            <w:noWrap/>
            <w:vAlign w:val="center"/>
            <w:hideMark/>
          </w:tcPr>
          <w:p w14:paraId="317DAF26" w14:textId="77777777" w:rsidR="009C052C" w:rsidRPr="00270D11" w:rsidRDefault="009C052C" w:rsidP="00732404">
            <w:pPr>
              <w:pStyle w:val="a3"/>
              <w:ind w:left="0"/>
              <w:jc w:val="center"/>
              <w:rPr>
                <w:rFonts w:cs="Times New Roman"/>
                <w:sz w:val="18"/>
                <w:szCs w:val="18"/>
              </w:rPr>
            </w:pPr>
            <w:r w:rsidRPr="00270D11">
              <w:rPr>
                <w:sz w:val="18"/>
                <w:szCs w:val="18"/>
              </w:rPr>
              <w:t>52,4</w:t>
            </w:r>
          </w:p>
        </w:tc>
        <w:tc>
          <w:tcPr>
            <w:tcW w:w="1701" w:type="dxa"/>
            <w:noWrap/>
            <w:vAlign w:val="center"/>
            <w:hideMark/>
          </w:tcPr>
          <w:p w14:paraId="3DB5150E" w14:textId="77777777" w:rsidR="009C052C" w:rsidRPr="00270D11" w:rsidRDefault="009C052C" w:rsidP="00732404">
            <w:pPr>
              <w:pStyle w:val="a3"/>
              <w:ind w:left="0"/>
              <w:jc w:val="center"/>
              <w:rPr>
                <w:rFonts w:cs="Times New Roman"/>
                <w:sz w:val="18"/>
                <w:szCs w:val="18"/>
              </w:rPr>
            </w:pPr>
            <w:r w:rsidRPr="00270D11">
              <w:rPr>
                <w:sz w:val="18"/>
                <w:szCs w:val="18"/>
              </w:rPr>
              <w:t>31,9</w:t>
            </w:r>
          </w:p>
        </w:tc>
        <w:tc>
          <w:tcPr>
            <w:tcW w:w="1701" w:type="dxa"/>
            <w:noWrap/>
            <w:vAlign w:val="center"/>
            <w:hideMark/>
          </w:tcPr>
          <w:p w14:paraId="66F5822A" w14:textId="77777777" w:rsidR="009C052C" w:rsidRPr="00270D11" w:rsidRDefault="009C052C" w:rsidP="00732404">
            <w:pPr>
              <w:pStyle w:val="a3"/>
              <w:ind w:left="0"/>
              <w:jc w:val="center"/>
              <w:rPr>
                <w:rFonts w:cs="Times New Roman"/>
                <w:sz w:val="18"/>
                <w:szCs w:val="18"/>
              </w:rPr>
            </w:pPr>
            <w:r w:rsidRPr="00270D11">
              <w:rPr>
                <w:sz w:val="18"/>
                <w:szCs w:val="18"/>
              </w:rPr>
              <w:t>27,5</w:t>
            </w:r>
          </w:p>
        </w:tc>
        <w:tc>
          <w:tcPr>
            <w:tcW w:w="1276" w:type="dxa"/>
            <w:noWrap/>
            <w:vAlign w:val="center"/>
            <w:hideMark/>
          </w:tcPr>
          <w:p w14:paraId="738F7B6B" w14:textId="77777777" w:rsidR="009C052C" w:rsidRPr="00270D11" w:rsidRDefault="009C052C" w:rsidP="00732404">
            <w:pPr>
              <w:pStyle w:val="a3"/>
              <w:ind w:left="0"/>
              <w:jc w:val="center"/>
              <w:rPr>
                <w:rFonts w:cs="Times New Roman"/>
                <w:sz w:val="18"/>
                <w:szCs w:val="18"/>
              </w:rPr>
            </w:pPr>
            <w:r w:rsidRPr="00270D11">
              <w:rPr>
                <w:sz w:val="18"/>
                <w:szCs w:val="18"/>
              </w:rPr>
              <w:t>17,0</w:t>
            </w:r>
          </w:p>
        </w:tc>
      </w:tr>
      <w:tr w:rsidR="00270D11" w:rsidRPr="00270D11" w14:paraId="544C6B53" w14:textId="77777777" w:rsidTr="00732404">
        <w:trPr>
          <w:trHeight w:val="255"/>
        </w:trPr>
        <w:tc>
          <w:tcPr>
            <w:tcW w:w="2694" w:type="dxa"/>
            <w:noWrap/>
            <w:vAlign w:val="center"/>
            <w:hideMark/>
          </w:tcPr>
          <w:p w14:paraId="2F3B072D" w14:textId="77777777" w:rsidR="009C052C" w:rsidRPr="00270D11" w:rsidRDefault="009C052C" w:rsidP="00732404">
            <w:pPr>
              <w:pStyle w:val="a3"/>
              <w:ind w:left="0"/>
              <w:jc w:val="left"/>
              <w:rPr>
                <w:rFonts w:cs="Times New Roman"/>
                <w:sz w:val="18"/>
                <w:szCs w:val="18"/>
              </w:rPr>
            </w:pPr>
            <w:r w:rsidRPr="00270D11">
              <w:rPr>
                <w:sz w:val="18"/>
                <w:szCs w:val="18"/>
              </w:rPr>
              <w:t>Узбекистан</w:t>
            </w:r>
          </w:p>
        </w:tc>
        <w:tc>
          <w:tcPr>
            <w:tcW w:w="1559" w:type="dxa"/>
            <w:noWrap/>
            <w:vAlign w:val="center"/>
            <w:hideMark/>
          </w:tcPr>
          <w:p w14:paraId="068F0BBD" w14:textId="77777777" w:rsidR="009C052C" w:rsidRPr="00270D11" w:rsidRDefault="009C052C" w:rsidP="00732404">
            <w:pPr>
              <w:pStyle w:val="a3"/>
              <w:ind w:left="0"/>
              <w:jc w:val="center"/>
              <w:rPr>
                <w:rFonts w:cs="Times New Roman"/>
                <w:sz w:val="18"/>
                <w:szCs w:val="18"/>
              </w:rPr>
            </w:pPr>
            <w:r w:rsidRPr="00270D11">
              <w:rPr>
                <w:sz w:val="18"/>
                <w:szCs w:val="18"/>
              </w:rPr>
              <w:t>59,9</w:t>
            </w:r>
          </w:p>
        </w:tc>
        <w:tc>
          <w:tcPr>
            <w:tcW w:w="1701" w:type="dxa"/>
            <w:noWrap/>
            <w:vAlign w:val="center"/>
            <w:hideMark/>
          </w:tcPr>
          <w:p w14:paraId="38C20297" w14:textId="77777777" w:rsidR="009C052C" w:rsidRPr="00270D11" w:rsidRDefault="009C052C" w:rsidP="00732404">
            <w:pPr>
              <w:pStyle w:val="a3"/>
              <w:ind w:left="0"/>
              <w:jc w:val="center"/>
              <w:rPr>
                <w:rFonts w:cs="Times New Roman"/>
                <w:sz w:val="18"/>
                <w:szCs w:val="18"/>
              </w:rPr>
            </w:pPr>
            <w:r w:rsidRPr="00270D11">
              <w:rPr>
                <w:sz w:val="18"/>
                <w:szCs w:val="18"/>
              </w:rPr>
              <w:t>43,6</w:t>
            </w:r>
          </w:p>
        </w:tc>
        <w:tc>
          <w:tcPr>
            <w:tcW w:w="1134" w:type="dxa"/>
            <w:noWrap/>
            <w:vAlign w:val="center"/>
            <w:hideMark/>
          </w:tcPr>
          <w:p w14:paraId="05EA25CA" w14:textId="77777777" w:rsidR="009C052C" w:rsidRPr="00270D11" w:rsidRDefault="009C052C" w:rsidP="00732404">
            <w:pPr>
              <w:pStyle w:val="a3"/>
              <w:ind w:left="0"/>
              <w:jc w:val="center"/>
              <w:rPr>
                <w:rFonts w:cs="Times New Roman"/>
                <w:sz w:val="18"/>
                <w:szCs w:val="18"/>
              </w:rPr>
            </w:pPr>
            <w:r w:rsidRPr="00270D11">
              <w:rPr>
                <w:sz w:val="18"/>
                <w:szCs w:val="18"/>
              </w:rPr>
              <w:t>17,0</w:t>
            </w:r>
          </w:p>
        </w:tc>
        <w:tc>
          <w:tcPr>
            <w:tcW w:w="1134" w:type="dxa"/>
            <w:noWrap/>
            <w:vAlign w:val="center"/>
            <w:hideMark/>
          </w:tcPr>
          <w:p w14:paraId="02B85C13" w14:textId="77777777" w:rsidR="009C052C" w:rsidRPr="00270D11" w:rsidRDefault="009C052C" w:rsidP="00732404">
            <w:pPr>
              <w:pStyle w:val="a3"/>
              <w:ind w:left="0"/>
              <w:jc w:val="center"/>
              <w:rPr>
                <w:rFonts w:cs="Times New Roman"/>
                <w:sz w:val="18"/>
                <w:szCs w:val="18"/>
              </w:rPr>
            </w:pPr>
            <w:r w:rsidRPr="00270D11">
              <w:rPr>
                <w:sz w:val="18"/>
                <w:szCs w:val="18"/>
              </w:rPr>
              <w:t>26,6</w:t>
            </w:r>
          </w:p>
        </w:tc>
        <w:tc>
          <w:tcPr>
            <w:tcW w:w="1701" w:type="dxa"/>
            <w:noWrap/>
            <w:vAlign w:val="center"/>
            <w:hideMark/>
          </w:tcPr>
          <w:p w14:paraId="75B10663" w14:textId="77777777" w:rsidR="009C052C" w:rsidRPr="00270D11" w:rsidRDefault="009C052C" w:rsidP="00732404">
            <w:pPr>
              <w:pStyle w:val="a3"/>
              <w:ind w:left="0"/>
              <w:jc w:val="center"/>
              <w:rPr>
                <w:rFonts w:cs="Times New Roman"/>
                <w:sz w:val="18"/>
                <w:szCs w:val="18"/>
              </w:rPr>
            </w:pPr>
            <w:r w:rsidRPr="00270D11">
              <w:rPr>
                <w:sz w:val="18"/>
                <w:szCs w:val="18"/>
              </w:rPr>
              <w:t>72,8</w:t>
            </w:r>
          </w:p>
        </w:tc>
        <w:tc>
          <w:tcPr>
            <w:tcW w:w="1701" w:type="dxa"/>
            <w:noWrap/>
            <w:vAlign w:val="center"/>
            <w:hideMark/>
          </w:tcPr>
          <w:p w14:paraId="234EFABB" w14:textId="77777777" w:rsidR="009C052C" w:rsidRPr="00270D11" w:rsidRDefault="009C052C" w:rsidP="00732404">
            <w:pPr>
              <w:pStyle w:val="a3"/>
              <w:ind w:left="0"/>
              <w:jc w:val="center"/>
              <w:rPr>
                <w:rFonts w:cs="Times New Roman"/>
                <w:sz w:val="18"/>
                <w:szCs w:val="18"/>
              </w:rPr>
            </w:pPr>
            <w:r w:rsidRPr="00270D11">
              <w:rPr>
                <w:sz w:val="18"/>
                <w:szCs w:val="18"/>
              </w:rPr>
              <w:t>35,9</w:t>
            </w:r>
          </w:p>
        </w:tc>
        <w:tc>
          <w:tcPr>
            <w:tcW w:w="1701" w:type="dxa"/>
            <w:noWrap/>
            <w:vAlign w:val="center"/>
            <w:hideMark/>
          </w:tcPr>
          <w:p w14:paraId="27F59E98" w14:textId="77777777" w:rsidR="009C052C" w:rsidRPr="00270D11" w:rsidRDefault="009C052C" w:rsidP="00732404">
            <w:pPr>
              <w:pStyle w:val="a3"/>
              <w:ind w:left="0"/>
              <w:jc w:val="center"/>
              <w:rPr>
                <w:rFonts w:cs="Times New Roman"/>
                <w:sz w:val="18"/>
                <w:szCs w:val="18"/>
              </w:rPr>
            </w:pPr>
            <w:r w:rsidRPr="00270D11">
              <w:rPr>
                <w:sz w:val="18"/>
                <w:szCs w:val="18"/>
              </w:rPr>
              <w:t>17,7</w:t>
            </w:r>
          </w:p>
        </w:tc>
        <w:tc>
          <w:tcPr>
            <w:tcW w:w="1276" w:type="dxa"/>
            <w:noWrap/>
            <w:vAlign w:val="center"/>
            <w:hideMark/>
          </w:tcPr>
          <w:p w14:paraId="14D1EBB6" w14:textId="77777777" w:rsidR="009C052C" w:rsidRPr="00270D11" w:rsidRDefault="009C052C" w:rsidP="00732404">
            <w:pPr>
              <w:pStyle w:val="a3"/>
              <w:ind w:left="0"/>
              <w:jc w:val="center"/>
              <w:rPr>
                <w:rFonts w:cs="Times New Roman"/>
                <w:sz w:val="18"/>
                <w:szCs w:val="18"/>
              </w:rPr>
            </w:pPr>
            <w:r w:rsidRPr="00270D11">
              <w:rPr>
                <w:sz w:val="18"/>
                <w:szCs w:val="18"/>
              </w:rPr>
              <w:t>15,6</w:t>
            </w:r>
          </w:p>
        </w:tc>
      </w:tr>
      <w:tr w:rsidR="00270D11" w:rsidRPr="00270D11" w14:paraId="3AD7179F" w14:textId="77777777" w:rsidTr="00732404">
        <w:trPr>
          <w:trHeight w:val="255"/>
        </w:trPr>
        <w:tc>
          <w:tcPr>
            <w:tcW w:w="2694" w:type="dxa"/>
            <w:noWrap/>
            <w:vAlign w:val="center"/>
            <w:hideMark/>
          </w:tcPr>
          <w:p w14:paraId="12BE3090" w14:textId="77777777" w:rsidR="009C052C" w:rsidRPr="00270D11" w:rsidRDefault="009C052C" w:rsidP="00732404">
            <w:pPr>
              <w:pStyle w:val="a3"/>
              <w:ind w:left="0"/>
              <w:jc w:val="left"/>
              <w:rPr>
                <w:rFonts w:cs="Times New Roman"/>
                <w:sz w:val="18"/>
                <w:szCs w:val="18"/>
              </w:rPr>
            </w:pPr>
            <w:r w:rsidRPr="00270D11">
              <w:rPr>
                <w:sz w:val="18"/>
                <w:szCs w:val="18"/>
              </w:rPr>
              <w:t>Непал</w:t>
            </w:r>
          </w:p>
        </w:tc>
        <w:tc>
          <w:tcPr>
            <w:tcW w:w="1559" w:type="dxa"/>
            <w:noWrap/>
            <w:vAlign w:val="center"/>
            <w:hideMark/>
          </w:tcPr>
          <w:p w14:paraId="2559BCE3" w14:textId="77777777" w:rsidR="009C052C" w:rsidRPr="00270D11" w:rsidRDefault="009C052C" w:rsidP="00732404">
            <w:pPr>
              <w:pStyle w:val="a3"/>
              <w:ind w:left="0"/>
              <w:jc w:val="center"/>
              <w:rPr>
                <w:rFonts w:cs="Times New Roman"/>
                <w:sz w:val="18"/>
                <w:szCs w:val="18"/>
              </w:rPr>
            </w:pPr>
            <w:r w:rsidRPr="00270D11">
              <w:rPr>
                <w:sz w:val="18"/>
                <w:szCs w:val="18"/>
              </w:rPr>
              <w:t>34,2</w:t>
            </w:r>
          </w:p>
        </w:tc>
        <w:tc>
          <w:tcPr>
            <w:tcW w:w="1701" w:type="dxa"/>
            <w:noWrap/>
            <w:vAlign w:val="center"/>
            <w:hideMark/>
          </w:tcPr>
          <w:p w14:paraId="7EB00942" w14:textId="77777777" w:rsidR="009C052C" w:rsidRPr="00270D11" w:rsidRDefault="009C052C" w:rsidP="00732404">
            <w:pPr>
              <w:pStyle w:val="a3"/>
              <w:ind w:left="0"/>
              <w:jc w:val="center"/>
              <w:rPr>
                <w:rFonts w:cs="Times New Roman"/>
                <w:sz w:val="18"/>
                <w:szCs w:val="18"/>
              </w:rPr>
            </w:pPr>
            <w:r w:rsidRPr="00270D11">
              <w:rPr>
                <w:sz w:val="18"/>
                <w:szCs w:val="18"/>
              </w:rPr>
              <w:t>16,8</w:t>
            </w:r>
          </w:p>
        </w:tc>
        <w:tc>
          <w:tcPr>
            <w:tcW w:w="1134" w:type="dxa"/>
            <w:noWrap/>
            <w:vAlign w:val="center"/>
            <w:hideMark/>
          </w:tcPr>
          <w:p w14:paraId="42601D0A" w14:textId="77777777" w:rsidR="009C052C" w:rsidRPr="00270D11" w:rsidRDefault="009C052C" w:rsidP="00732404">
            <w:pPr>
              <w:pStyle w:val="a3"/>
              <w:ind w:left="0"/>
              <w:jc w:val="center"/>
              <w:rPr>
                <w:rFonts w:cs="Times New Roman"/>
                <w:sz w:val="18"/>
                <w:szCs w:val="18"/>
              </w:rPr>
            </w:pPr>
            <w:r w:rsidRPr="00270D11">
              <w:rPr>
                <w:sz w:val="18"/>
                <w:szCs w:val="18"/>
              </w:rPr>
              <w:t>2,7</w:t>
            </w:r>
          </w:p>
        </w:tc>
        <w:tc>
          <w:tcPr>
            <w:tcW w:w="1134" w:type="dxa"/>
            <w:noWrap/>
            <w:vAlign w:val="center"/>
            <w:hideMark/>
          </w:tcPr>
          <w:p w14:paraId="7C46F068" w14:textId="77777777" w:rsidR="009C052C" w:rsidRPr="00270D11" w:rsidRDefault="009C052C" w:rsidP="00732404">
            <w:pPr>
              <w:pStyle w:val="a3"/>
              <w:ind w:left="0"/>
              <w:jc w:val="center"/>
              <w:rPr>
                <w:rFonts w:cs="Times New Roman"/>
                <w:sz w:val="18"/>
                <w:szCs w:val="18"/>
              </w:rPr>
            </w:pPr>
            <w:r w:rsidRPr="00270D11">
              <w:rPr>
                <w:sz w:val="18"/>
                <w:szCs w:val="18"/>
              </w:rPr>
              <w:t>14,1</w:t>
            </w:r>
          </w:p>
        </w:tc>
        <w:tc>
          <w:tcPr>
            <w:tcW w:w="1701" w:type="dxa"/>
            <w:noWrap/>
            <w:vAlign w:val="center"/>
            <w:hideMark/>
          </w:tcPr>
          <w:p w14:paraId="4881B593" w14:textId="77777777" w:rsidR="009C052C" w:rsidRPr="00270D11" w:rsidRDefault="009C052C" w:rsidP="00732404">
            <w:pPr>
              <w:pStyle w:val="a3"/>
              <w:ind w:left="0"/>
              <w:jc w:val="center"/>
              <w:rPr>
                <w:rFonts w:cs="Times New Roman"/>
                <w:sz w:val="18"/>
                <w:szCs w:val="18"/>
              </w:rPr>
            </w:pPr>
            <w:r w:rsidRPr="00270D11">
              <w:rPr>
                <w:sz w:val="18"/>
                <w:szCs w:val="18"/>
              </w:rPr>
              <w:t>49,2</w:t>
            </w:r>
          </w:p>
        </w:tc>
        <w:tc>
          <w:tcPr>
            <w:tcW w:w="1701" w:type="dxa"/>
            <w:noWrap/>
            <w:vAlign w:val="center"/>
            <w:hideMark/>
          </w:tcPr>
          <w:p w14:paraId="331FA28B" w14:textId="77777777" w:rsidR="009C052C" w:rsidRPr="00270D11" w:rsidRDefault="009C052C" w:rsidP="00732404">
            <w:pPr>
              <w:pStyle w:val="a3"/>
              <w:ind w:left="0"/>
              <w:jc w:val="center"/>
              <w:rPr>
                <w:rFonts w:cs="Times New Roman"/>
                <w:sz w:val="18"/>
                <w:szCs w:val="18"/>
              </w:rPr>
            </w:pPr>
            <w:r w:rsidRPr="00270D11">
              <w:rPr>
                <w:sz w:val="18"/>
                <w:szCs w:val="18"/>
              </w:rPr>
              <w:t>13,3</w:t>
            </w:r>
          </w:p>
        </w:tc>
        <w:tc>
          <w:tcPr>
            <w:tcW w:w="1701" w:type="dxa"/>
            <w:noWrap/>
            <w:vAlign w:val="center"/>
            <w:hideMark/>
          </w:tcPr>
          <w:p w14:paraId="5FAB75AD" w14:textId="77777777" w:rsidR="009C052C" w:rsidRPr="00270D11" w:rsidRDefault="009C052C" w:rsidP="00732404">
            <w:pPr>
              <w:pStyle w:val="a3"/>
              <w:ind w:left="0"/>
              <w:jc w:val="center"/>
              <w:rPr>
                <w:rFonts w:cs="Times New Roman"/>
                <w:sz w:val="18"/>
                <w:szCs w:val="18"/>
              </w:rPr>
            </w:pPr>
            <w:r w:rsidRPr="00270D11">
              <w:rPr>
                <w:sz w:val="18"/>
                <w:szCs w:val="18"/>
              </w:rPr>
              <w:t>21,0</w:t>
            </w:r>
          </w:p>
        </w:tc>
        <w:tc>
          <w:tcPr>
            <w:tcW w:w="1276" w:type="dxa"/>
            <w:noWrap/>
            <w:vAlign w:val="center"/>
            <w:hideMark/>
          </w:tcPr>
          <w:p w14:paraId="4FCE5D1E" w14:textId="77777777" w:rsidR="009C052C" w:rsidRPr="00270D11" w:rsidRDefault="009C052C" w:rsidP="00732404">
            <w:pPr>
              <w:pStyle w:val="a3"/>
              <w:ind w:left="0"/>
              <w:jc w:val="center"/>
              <w:rPr>
                <w:rFonts w:cs="Times New Roman"/>
                <w:sz w:val="18"/>
                <w:szCs w:val="18"/>
              </w:rPr>
            </w:pPr>
            <w:r w:rsidRPr="00270D11">
              <w:rPr>
                <w:sz w:val="18"/>
                <w:szCs w:val="18"/>
              </w:rPr>
              <w:t>64,2</w:t>
            </w:r>
          </w:p>
        </w:tc>
      </w:tr>
      <w:tr w:rsidR="00270D11" w:rsidRPr="00270D11" w14:paraId="1951026C" w14:textId="77777777" w:rsidTr="00732404">
        <w:trPr>
          <w:trHeight w:val="255"/>
        </w:trPr>
        <w:tc>
          <w:tcPr>
            <w:tcW w:w="2694" w:type="dxa"/>
            <w:noWrap/>
            <w:vAlign w:val="center"/>
            <w:hideMark/>
          </w:tcPr>
          <w:p w14:paraId="68B212CA" w14:textId="77777777" w:rsidR="009C052C" w:rsidRPr="00270D11" w:rsidRDefault="009C052C" w:rsidP="00732404">
            <w:pPr>
              <w:pStyle w:val="a3"/>
              <w:ind w:left="0"/>
              <w:jc w:val="left"/>
              <w:rPr>
                <w:rFonts w:cs="Times New Roman"/>
                <w:sz w:val="18"/>
                <w:szCs w:val="18"/>
              </w:rPr>
            </w:pPr>
            <w:r w:rsidRPr="00270D11">
              <w:rPr>
                <w:sz w:val="18"/>
                <w:szCs w:val="18"/>
              </w:rPr>
              <w:t>Туркменистан</w:t>
            </w:r>
          </w:p>
        </w:tc>
        <w:tc>
          <w:tcPr>
            <w:tcW w:w="1559" w:type="dxa"/>
            <w:noWrap/>
            <w:vAlign w:val="center"/>
            <w:hideMark/>
          </w:tcPr>
          <w:p w14:paraId="1287BC08" w14:textId="77777777" w:rsidR="009C052C" w:rsidRPr="00270D11" w:rsidRDefault="009C052C" w:rsidP="00732404">
            <w:pPr>
              <w:pStyle w:val="a3"/>
              <w:ind w:left="0"/>
              <w:jc w:val="center"/>
              <w:rPr>
                <w:rFonts w:cs="Times New Roman"/>
                <w:sz w:val="18"/>
                <w:szCs w:val="18"/>
              </w:rPr>
            </w:pPr>
            <w:r w:rsidRPr="00270D11">
              <w:rPr>
                <w:sz w:val="18"/>
                <w:szCs w:val="18"/>
              </w:rPr>
              <w:t>45,2</w:t>
            </w:r>
          </w:p>
        </w:tc>
        <w:tc>
          <w:tcPr>
            <w:tcW w:w="1701" w:type="dxa"/>
            <w:noWrap/>
            <w:vAlign w:val="center"/>
            <w:hideMark/>
          </w:tcPr>
          <w:p w14:paraId="7C4540EA" w14:textId="77777777" w:rsidR="009C052C" w:rsidRPr="00270D11" w:rsidRDefault="009C052C" w:rsidP="00732404">
            <w:pPr>
              <w:pStyle w:val="a3"/>
              <w:ind w:left="0"/>
              <w:jc w:val="center"/>
              <w:rPr>
                <w:rFonts w:cs="Times New Roman"/>
                <w:sz w:val="18"/>
                <w:szCs w:val="18"/>
              </w:rPr>
            </w:pPr>
            <w:r w:rsidRPr="00270D11">
              <w:rPr>
                <w:sz w:val="18"/>
                <w:szCs w:val="18"/>
              </w:rPr>
              <w:t>12,6</w:t>
            </w:r>
          </w:p>
        </w:tc>
        <w:tc>
          <w:tcPr>
            <w:tcW w:w="1134" w:type="dxa"/>
            <w:noWrap/>
            <w:vAlign w:val="center"/>
            <w:hideMark/>
          </w:tcPr>
          <w:p w14:paraId="07D85230" w14:textId="77777777" w:rsidR="009C052C" w:rsidRPr="00270D11" w:rsidRDefault="009C052C" w:rsidP="00732404">
            <w:pPr>
              <w:pStyle w:val="a3"/>
              <w:ind w:left="0"/>
              <w:jc w:val="center"/>
              <w:rPr>
                <w:rFonts w:cs="Times New Roman"/>
                <w:sz w:val="18"/>
                <w:szCs w:val="18"/>
              </w:rPr>
            </w:pPr>
            <w:r w:rsidRPr="00270D11">
              <w:rPr>
                <w:sz w:val="18"/>
                <w:szCs w:val="18"/>
              </w:rPr>
              <w:t>9,5</w:t>
            </w:r>
          </w:p>
        </w:tc>
        <w:tc>
          <w:tcPr>
            <w:tcW w:w="1134" w:type="dxa"/>
            <w:noWrap/>
            <w:vAlign w:val="center"/>
            <w:hideMark/>
          </w:tcPr>
          <w:p w14:paraId="10D5B49C" w14:textId="77777777" w:rsidR="009C052C" w:rsidRPr="00270D11" w:rsidRDefault="009C052C" w:rsidP="00732404">
            <w:pPr>
              <w:pStyle w:val="a3"/>
              <w:ind w:left="0"/>
              <w:jc w:val="center"/>
              <w:rPr>
                <w:rFonts w:cs="Times New Roman"/>
                <w:sz w:val="18"/>
                <w:szCs w:val="18"/>
              </w:rPr>
            </w:pPr>
            <w:r w:rsidRPr="00270D11">
              <w:rPr>
                <w:sz w:val="18"/>
                <w:szCs w:val="18"/>
              </w:rPr>
              <w:t>3,1</w:t>
            </w:r>
          </w:p>
        </w:tc>
        <w:tc>
          <w:tcPr>
            <w:tcW w:w="1701" w:type="dxa"/>
            <w:noWrap/>
            <w:vAlign w:val="center"/>
            <w:hideMark/>
          </w:tcPr>
          <w:p w14:paraId="717E8ED9" w14:textId="77777777" w:rsidR="009C052C" w:rsidRPr="00270D11" w:rsidRDefault="009C052C" w:rsidP="00732404">
            <w:pPr>
              <w:pStyle w:val="a3"/>
              <w:ind w:left="0"/>
              <w:jc w:val="center"/>
              <w:rPr>
                <w:rFonts w:cs="Times New Roman"/>
                <w:sz w:val="18"/>
                <w:szCs w:val="18"/>
              </w:rPr>
            </w:pPr>
            <w:r w:rsidRPr="00270D11">
              <w:rPr>
                <w:sz w:val="18"/>
                <w:szCs w:val="18"/>
              </w:rPr>
              <w:t>27,8</w:t>
            </w:r>
          </w:p>
        </w:tc>
        <w:tc>
          <w:tcPr>
            <w:tcW w:w="1701" w:type="dxa"/>
            <w:noWrap/>
            <w:vAlign w:val="center"/>
            <w:hideMark/>
          </w:tcPr>
          <w:p w14:paraId="1F3B144B" w14:textId="77777777" w:rsidR="009C052C" w:rsidRPr="00270D11" w:rsidRDefault="009C052C" w:rsidP="00732404">
            <w:pPr>
              <w:pStyle w:val="a3"/>
              <w:ind w:left="0"/>
              <w:jc w:val="center"/>
              <w:rPr>
                <w:rFonts w:cs="Times New Roman"/>
                <w:sz w:val="18"/>
                <w:szCs w:val="18"/>
              </w:rPr>
            </w:pPr>
            <w:r w:rsidRPr="00270D11">
              <w:rPr>
                <w:sz w:val="18"/>
                <w:szCs w:val="18"/>
              </w:rPr>
              <w:t>12,2</w:t>
            </w:r>
          </w:p>
        </w:tc>
        <w:tc>
          <w:tcPr>
            <w:tcW w:w="1701" w:type="dxa"/>
            <w:noWrap/>
            <w:vAlign w:val="center"/>
            <w:hideMark/>
          </w:tcPr>
          <w:p w14:paraId="388645A8" w14:textId="77777777" w:rsidR="009C052C" w:rsidRPr="00270D11" w:rsidRDefault="009C052C" w:rsidP="00732404">
            <w:pPr>
              <w:pStyle w:val="a3"/>
              <w:ind w:left="0"/>
              <w:jc w:val="center"/>
              <w:rPr>
                <w:rFonts w:cs="Times New Roman"/>
                <w:sz w:val="18"/>
                <w:szCs w:val="18"/>
              </w:rPr>
            </w:pPr>
            <w:r w:rsidRPr="00270D11">
              <w:rPr>
                <w:sz w:val="18"/>
                <w:szCs w:val="18"/>
              </w:rPr>
              <w:t>3,0</w:t>
            </w:r>
          </w:p>
        </w:tc>
        <w:tc>
          <w:tcPr>
            <w:tcW w:w="1276" w:type="dxa"/>
            <w:noWrap/>
            <w:vAlign w:val="center"/>
            <w:hideMark/>
          </w:tcPr>
          <w:p w14:paraId="122B11A8" w14:textId="77777777" w:rsidR="009C052C" w:rsidRPr="00270D11" w:rsidRDefault="009C052C" w:rsidP="00732404">
            <w:pPr>
              <w:pStyle w:val="a3"/>
              <w:ind w:left="0"/>
              <w:jc w:val="center"/>
              <w:rPr>
                <w:rFonts w:cs="Times New Roman"/>
                <w:sz w:val="18"/>
                <w:szCs w:val="18"/>
              </w:rPr>
            </w:pPr>
            <w:r w:rsidRPr="00270D11">
              <w:rPr>
                <w:sz w:val="18"/>
                <w:szCs w:val="18"/>
              </w:rPr>
              <w:t>10,6</w:t>
            </w:r>
          </w:p>
        </w:tc>
      </w:tr>
      <w:tr w:rsidR="00270D11" w:rsidRPr="00270D11" w14:paraId="2EE1730C" w14:textId="77777777" w:rsidTr="00732404">
        <w:trPr>
          <w:trHeight w:val="255"/>
        </w:trPr>
        <w:tc>
          <w:tcPr>
            <w:tcW w:w="2694" w:type="dxa"/>
            <w:noWrap/>
            <w:vAlign w:val="center"/>
            <w:hideMark/>
          </w:tcPr>
          <w:p w14:paraId="53D6990A" w14:textId="77777777" w:rsidR="009C052C" w:rsidRPr="00270D11" w:rsidRDefault="009C052C" w:rsidP="00732404">
            <w:pPr>
              <w:pStyle w:val="a3"/>
              <w:ind w:left="0"/>
              <w:jc w:val="left"/>
              <w:rPr>
                <w:rFonts w:cs="Times New Roman"/>
                <w:sz w:val="18"/>
                <w:szCs w:val="18"/>
              </w:rPr>
            </w:pPr>
            <w:r w:rsidRPr="00270D11">
              <w:rPr>
                <w:sz w:val="18"/>
                <w:szCs w:val="18"/>
              </w:rPr>
              <w:t>Киргизия</w:t>
            </w:r>
          </w:p>
        </w:tc>
        <w:tc>
          <w:tcPr>
            <w:tcW w:w="1559" w:type="dxa"/>
            <w:noWrap/>
            <w:vAlign w:val="center"/>
            <w:hideMark/>
          </w:tcPr>
          <w:p w14:paraId="6AB9EA20" w14:textId="77777777" w:rsidR="009C052C" w:rsidRPr="00270D11" w:rsidRDefault="009C052C" w:rsidP="00732404">
            <w:pPr>
              <w:pStyle w:val="a3"/>
              <w:ind w:left="0"/>
              <w:jc w:val="center"/>
              <w:rPr>
                <w:rFonts w:cs="Times New Roman"/>
                <w:sz w:val="18"/>
                <w:szCs w:val="18"/>
              </w:rPr>
            </w:pPr>
            <w:r w:rsidRPr="00270D11">
              <w:rPr>
                <w:sz w:val="18"/>
                <w:szCs w:val="18"/>
              </w:rPr>
              <w:t>8,9</w:t>
            </w:r>
          </w:p>
        </w:tc>
        <w:tc>
          <w:tcPr>
            <w:tcW w:w="1701" w:type="dxa"/>
            <w:noWrap/>
            <w:vAlign w:val="center"/>
            <w:hideMark/>
          </w:tcPr>
          <w:p w14:paraId="7957B120" w14:textId="77777777" w:rsidR="009C052C" w:rsidRPr="00270D11" w:rsidRDefault="009C052C" w:rsidP="00732404">
            <w:pPr>
              <w:pStyle w:val="a3"/>
              <w:ind w:left="0"/>
              <w:jc w:val="center"/>
              <w:rPr>
                <w:rFonts w:cs="Times New Roman"/>
                <w:sz w:val="18"/>
                <w:szCs w:val="18"/>
              </w:rPr>
            </w:pPr>
            <w:r w:rsidRPr="00270D11">
              <w:rPr>
                <w:sz w:val="18"/>
                <w:szCs w:val="18"/>
              </w:rPr>
              <w:t>8,9</w:t>
            </w:r>
          </w:p>
        </w:tc>
        <w:tc>
          <w:tcPr>
            <w:tcW w:w="1134" w:type="dxa"/>
            <w:noWrap/>
            <w:vAlign w:val="center"/>
            <w:hideMark/>
          </w:tcPr>
          <w:p w14:paraId="34332138" w14:textId="77777777" w:rsidR="009C052C" w:rsidRPr="00270D11" w:rsidRDefault="009C052C" w:rsidP="00732404">
            <w:pPr>
              <w:pStyle w:val="a3"/>
              <w:ind w:left="0"/>
              <w:jc w:val="center"/>
              <w:rPr>
                <w:rFonts w:cs="Times New Roman"/>
                <w:sz w:val="18"/>
                <w:szCs w:val="18"/>
              </w:rPr>
            </w:pPr>
            <w:r w:rsidRPr="00270D11">
              <w:rPr>
                <w:sz w:val="18"/>
                <w:szCs w:val="18"/>
              </w:rPr>
              <w:t>3,1</w:t>
            </w:r>
          </w:p>
        </w:tc>
        <w:tc>
          <w:tcPr>
            <w:tcW w:w="1134" w:type="dxa"/>
            <w:noWrap/>
            <w:vAlign w:val="center"/>
            <w:hideMark/>
          </w:tcPr>
          <w:p w14:paraId="288E4048" w14:textId="77777777" w:rsidR="009C052C" w:rsidRPr="00270D11" w:rsidRDefault="009C052C" w:rsidP="00732404">
            <w:pPr>
              <w:pStyle w:val="a3"/>
              <w:ind w:left="0"/>
              <w:jc w:val="center"/>
              <w:rPr>
                <w:rFonts w:cs="Times New Roman"/>
                <w:sz w:val="18"/>
                <w:szCs w:val="18"/>
              </w:rPr>
            </w:pPr>
            <w:r w:rsidRPr="00270D11">
              <w:rPr>
                <w:sz w:val="18"/>
                <w:szCs w:val="18"/>
              </w:rPr>
              <w:t>5,8</w:t>
            </w:r>
          </w:p>
        </w:tc>
        <w:tc>
          <w:tcPr>
            <w:tcW w:w="1701" w:type="dxa"/>
            <w:noWrap/>
            <w:vAlign w:val="center"/>
            <w:hideMark/>
          </w:tcPr>
          <w:p w14:paraId="7444C2F3" w14:textId="77777777" w:rsidR="009C052C" w:rsidRPr="00270D11" w:rsidRDefault="009C052C" w:rsidP="00732404">
            <w:pPr>
              <w:pStyle w:val="a3"/>
              <w:ind w:left="0"/>
              <w:jc w:val="center"/>
              <w:rPr>
                <w:rFonts w:cs="Times New Roman"/>
                <w:sz w:val="18"/>
                <w:szCs w:val="18"/>
                <w:lang w:val="en-US"/>
              </w:rPr>
            </w:pPr>
            <w:r w:rsidRPr="00270D11">
              <w:rPr>
                <w:sz w:val="18"/>
                <w:szCs w:val="18"/>
              </w:rPr>
              <w:t>99,4</w:t>
            </w:r>
          </w:p>
        </w:tc>
        <w:tc>
          <w:tcPr>
            <w:tcW w:w="1701" w:type="dxa"/>
            <w:noWrap/>
            <w:vAlign w:val="center"/>
            <w:hideMark/>
          </w:tcPr>
          <w:p w14:paraId="0CF7D858" w14:textId="77777777" w:rsidR="009C052C" w:rsidRPr="00270D11" w:rsidRDefault="009C052C" w:rsidP="00732404">
            <w:pPr>
              <w:pStyle w:val="a3"/>
              <w:ind w:left="0"/>
              <w:jc w:val="center"/>
              <w:rPr>
                <w:rFonts w:cs="Times New Roman"/>
                <w:sz w:val="18"/>
                <w:szCs w:val="18"/>
              </w:rPr>
            </w:pPr>
            <w:r w:rsidRPr="00270D11">
              <w:rPr>
                <w:sz w:val="18"/>
                <w:szCs w:val="18"/>
              </w:rPr>
              <w:t>7,0</w:t>
            </w:r>
          </w:p>
        </w:tc>
        <w:tc>
          <w:tcPr>
            <w:tcW w:w="1701" w:type="dxa"/>
            <w:noWrap/>
            <w:vAlign w:val="center"/>
            <w:hideMark/>
          </w:tcPr>
          <w:p w14:paraId="1B336962" w14:textId="77777777" w:rsidR="009C052C" w:rsidRPr="00270D11" w:rsidRDefault="009C052C" w:rsidP="00732404">
            <w:pPr>
              <w:pStyle w:val="a3"/>
              <w:ind w:left="0"/>
              <w:jc w:val="center"/>
              <w:rPr>
                <w:rFonts w:cs="Times New Roman"/>
                <w:sz w:val="18"/>
                <w:szCs w:val="18"/>
              </w:rPr>
            </w:pPr>
            <w:r w:rsidRPr="00270D11">
              <w:rPr>
                <w:sz w:val="18"/>
                <w:szCs w:val="18"/>
              </w:rPr>
              <w:t>20,9</w:t>
            </w:r>
          </w:p>
        </w:tc>
        <w:tc>
          <w:tcPr>
            <w:tcW w:w="1276" w:type="dxa"/>
            <w:noWrap/>
            <w:vAlign w:val="center"/>
            <w:hideMark/>
          </w:tcPr>
          <w:p w14:paraId="1E5E9E09" w14:textId="77777777" w:rsidR="009C052C" w:rsidRPr="00270D11" w:rsidRDefault="009C052C" w:rsidP="00732404">
            <w:pPr>
              <w:pStyle w:val="a3"/>
              <w:ind w:left="0"/>
              <w:jc w:val="center"/>
              <w:rPr>
                <w:rFonts w:cs="Times New Roman"/>
                <w:sz w:val="18"/>
                <w:szCs w:val="18"/>
              </w:rPr>
            </w:pPr>
            <w:r w:rsidRPr="00270D11">
              <w:rPr>
                <w:sz w:val="18"/>
                <w:szCs w:val="18"/>
              </w:rPr>
              <w:t>21,1</w:t>
            </w:r>
          </w:p>
        </w:tc>
      </w:tr>
      <w:tr w:rsidR="00270D11" w:rsidRPr="00270D11" w14:paraId="2D3AEF84" w14:textId="77777777" w:rsidTr="00732404">
        <w:trPr>
          <w:trHeight w:val="255"/>
        </w:trPr>
        <w:tc>
          <w:tcPr>
            <w:tcW w:w="2694" w:type="dxa"/>
            <w:noWrap/>
            <w:vAlign w:val="center"/>
          </w:tcPr>
          <w:p w14:paraId="1A075A8B" w14:textId="77777777" w:rsidR="009C052C" w:rsidRPr="00270D11" w:rsidRDefault="009C052C" w:rsidP="00732404">
            <w:pPr>
              <w:pStyle w:val="a3"/>
              <w:ind w:left="0"/>
              <w:jc w:val="left"/>
              <w:rPr>
                <w:rFonts w:cs="Times New Roman"/>
                <w:sz w:val="18"/>
                <w:szCs w:val="18"/>
              </w:rPr>
            </w:pPr>
            <w:r w:rsidRPr="00270D11">
              <w:rPr>
                <w:sz w:val="18"/>
                <w:szCs w:val="18"/>
              </w:rPr>
              <w:t>Афганистан</w:t>
            </w:r>
          </w:p>
        </w:tc>
        <w:tc>
          <w:tcPr>
            <w:tcW w:w="1559" w:type="dxa"/>
            <w:noWrap/>
            <w:vAlign w:val="center"/>
          </w:tcPr>
          <w:p w14:paraId="27294F67" w14:textId="77777777" w:rsidR="009C052C" w:rsidRPr="00270D11" w:rsidRDefault="009C052C" w:rsidP="00732404">
            <w:pPr>
              <w:pStyle w:val="a3"/>
              <w:ind w:left="0"/>
              <w:jc w:val="center"/>
              <w:rPr>
                <w:rFonts w:cs="Times New Roman"/>
                <w:sz w:val="18"/>
                <w:szCs w:val="18"/>
              </w:rPr>
            </w:pPr>
            <w:r w:rsidRPr="00270D11">
              <w:rPr>
                <w:sz w:val="18"/>
                <w:szCs w:val="18"/>
              </w:rPr>
              <w:t>18,8</w:t>
            </w:r>
          </w:p>
        </w:tc>
        <w:tc>
          <w:tcPr>
            <w:tcW w:w="1701" w:type="dxa"/>
            <w:noWrap/>
            <w:vAlign w:val="center"/>
          </w:tcPr>
          <w:p w14:paraId="76D7F223" w14:textId="77777777" w:rsidR="009C052C" w:rsidRPr="00270D11" w:rsidRDefault="009C052C" w:rsidP="00732404">
            <w:pPr>
              <w:pStyle w:val="a3"/>
              <w:ind w:left="0"/>
              <w:jc w:val="center"/>
              <w:rPr>
                <w:rFonts w:cs="Times New Roman"/>
                <w:sz w:val="18"/>
                <w:szCs w:val="18"/>
                <w:lang w:val="en-US"/>
              </w:rPr>
            </w:pPr>
            <w:r w:rsidRPr="00270D11">
              <w:rPr>
                <w:sz w:val="18"/>
                <w:szCs w:val="18"/>
              </w:rPr>
              <w:t>8,7</w:t>
            </w:r>
          </w:p>
        </w:tc>
        <w:tc>
          <w:tcPr>
            <w:tcW w:w="1134" w:type="dxa"/>
            <w:noWrap/>
            <w:vAlign w:val="center"/>
          </w:tcPr>
          <w:p w14:paraId="5571331B" w14:textId="77777777" w:rsidR="009C052C" w:rsidRPr="00270D11" w:rsidRDefault="009C052C" w:rsidP="00732404">
            <w:pPr>
              <w:pStyle w:val="a3"/>
              <w:ind w:left="0"/>
              <w:jc w:val="center"/>
              <w:rPr>
                <w:rFonts w:cs="Times New Roman"/>
                <w:sz w:val="18"/>
                <w:szCs w:val="18"/>
                <w:lang w:val="en-US"/>
              </w:rPr>
            </w:pPr>
            <w:r w:rsidRPr="00270D11">
              <w:rPr>
                <w:sz w:val="18"/>
                <w:szCs w:val="18"/>
              </w:rPr>
              <w:t>1,4</w:t>
            </w:r>
          </w:p>
        </w:tc>
        <w:tc>
          <w:tcPr>
            <w:tcW w:w="1134" w:type="dxa"/>
            <w:noWrap/>
            <w:vAlign w:val="center"/>
          </w:tcPr>
          <w:p w14:paraId="72C27F87" w14:textId="77777777" w:rsidR="009C052C" w:rsidRPr="00270D11" w:rsidRDefault="009C052C" w:rsidP="00732404">
            <w:pPr>
              <w:pStyle w:val="a3"/>
              <w:ind w:left="0"/>
              <w:jc w:val="center"/>
              <w:rPr>
                <w:rFonts w:cs="Times New Roman"/>
                <w:sz w:val="18"/>
                <w:szCs w:val="18"/>
                <w:lang w:val="en-US"/>
              </w:rPr>
            </w:pPr>
            <w:r w:rsidRPr="00270D11">
              <w:rPr>
                <w:sz w:val="18"/>
                <w:szCs w:val="18"/>
              </w:rPr>
              <w:t>7,3</w:t>
            </w:r>
          </w:p>
        </w:tc>
        <w:tc>
          <w:tcPr>
            <w:tcW w:w="1701" w:type="dxa"/>
            <w:noWrap/>
            <w:vAlign w:val="center"/>
          </w:tcPr>
          <w:p w14:paraId="2AA34D63" w14:textId="77777777" w:rsidR="009C052C" w:rsidRPr="00270D11" w:rsidRDefault="009C052C" w:rsidP="00732404">
            <w:pPr>
              <w:pStyle w:val="a3"/>
              <w:ind w:left="0"/>
              <w:jc w:val="center"/>
              <w:rPr>
                <w:rFonts w:cs="Times New Roman"/>
                <w:sz w:val="18"/>
                <w:szCs w:val="18"/>
                <w:lang w:val="en-US"/>
              </w:rPr>
            </w:pPr>
            <w:r w:rsidRPr="00270D11">
              <w:rPr>
                <w:sz w:val="18"/>
                <w:szCs w:val="18"/>
              </w:rPr>
              <w:t>46,2</w:t>
            </w:r>
          </w:p>
        </w:tc>
        <w:tc>
          <w:tcPr>
            <w:tcW w:w="1701" w:type="dxa"/>
            <w:noWrap/>
            <w:vAlign w:val="center"/>
          </w:tcPr>
          <w:p w14:paraId="55DCA5CE" w14:textId="77777777" w:rsidR="009C052C" w:rsidRPr="00270D11" w:rsidRDefault="009C052C" w:rsidP="00732404">
            <w:pPr>
              <w:pStyle w:val="a3"/>
              <w:ind w:left="0"/>
              <w:jc w:val="center"/>
              <w:rPr>
                <w:rFonts w:cs="Times New Roman"/>
                <w:sz w:val="18"/>
                <w:szCs w:val="18"/>
              </w:rPr>
            </w:pPr>
            <w:r w:rsidRPr="00270D11">
              <w:rPr>
                <w:sz w:val="18"/>
                <w:szCs w:val="18"/>
              </w:rPr>
              <w:t>7,6</w:t>
            </w:r>
          </w:p>
        </w:tc>
        <w:tc>
          <w:tcPr>
            <w:tcW w:w="1701" w:type="dxa"/>
            <w:noWrap/>
            <w:vAlign w:val="center"/>
          </w:tcPr>
          <w:p w14:paraId="0CD1BDAF" w14:textId="77777777" w:rsidR="009C052C" w:rsidRPr="00270D11" w:rsidRDefault="009C052C" w:rsidP="00732404">
            <w:pPr>
              <w:pStyle w:val="a3"/>
              <w:ind w:left="0"/>
              <w:jc w:val="center"/>
              <w:rPr>
                <w:rFonts w:cs="Times New Roman"/>
                <w:sz w:val="18"/>
                <w:szCs w:val="18"/>
                <w:lang w:val="en-US"/>
              </w:rPr>
            </w:pPr>
            <w:r w:rsidRPr="00270D11">
              <w:rPr>
                <w:sz w:val="18"/>
                <w:szCs w:val="18"/>
              </w:rPr>
              <w:t>12,5</w:t>
            </w:r>
          </w:p>
        </w:tc>
        <w:tc>
          <w:tcPr>
            <w:tcW w:w="1276" w:type="dxa"/>
            <w:noWrap/>
            <w:vAlign w:val="center"/>
          </w:tcPr>
          <w:p w14:paraId="6566A0FD" w14:textId="77777777" w:rsidR="009C052C" w:rsidRPr="00270D11" w:rsidRDefault="009C052C" w:rsidP="00732404">
            <w:pPr>
              <w:pStyle w:val="a3"/>
              <w:ind w:left="0"/>
              <w:jc w:val="center"/>
              <w:rPr>
                <w:rFonts w:cs="Times New Roman"/>
                <w:sz w:val="18"/>
                <w:szCs w:val="18"/>
              </w:rPr>
            </w:pPr>
            <w:r w:rsidRPr="00270D11">
              <w:rPr>
                <w:sz w:val="18"/>
                <w:szCs w:val="18"/>
              </w:rPr>
              <w:t>53,0</w:t>
            </w:r>
          </w:p>
        </w:tc>
      </w:tr>
      <w:tr w:rsidR="00270D11" w:rsidRPr="00270D11" w14:paraId="5B102B08" w14:textId="77777777" w:rsidTr="00732404">
        <w:trPr>
          <w:trHeight w:val="255"/>
        </w:trPr>
        <w:tc>
          <w:tcPr>
            <w:tcW w:w="2694" w:type="dxa"/>
            <w:noWrap/>
            <w:vAlign w:val="center"/>
            <w:hideMark/>
          </w:tcPr>
          <w:p w14:paraId="49035A1E" w14:textId="77777777" w:rsidR="009C052C" w:rsidRPr="00270D11" w:rsidRDefault="009C052C" w:rsidP="00732404">
            <w:pPr>
              <w:pStyle w:val="a3"/>
              <w:ind w:left="0"/>
              <w:jc w:val="left"/>
              <w:rPr>
                <w:rFonts w:cs="Times New Roman"/>
                <w:sz w:val="18"/>
                <w:szCs w:val="18"/>
              </w:rPr>
            </w:pPr>
            <w:r w:rsidRPr="00270D11">
              <w:rPr>
                <w:sz w:val="18"/>
                <w:szCs w:val="18"/>
              </w:rPr>
              <w:t>Мальдивы</w:t>
            </w:r>
          </w:p>
        </w:tc>
        <w:tc>
          <w:tcPr>
            <w:tcW w:w="1559" w:type="dxa"/>
            <w:noWrap/>
            <w:vAlign w:val="center"/>
            <w:hideMark/>
          </w:tcPr>
          <w:p w14:paraId="20A50F76" w14:textId="77777777" w:rsidR="009C052C" w:rsidRPr="00270D11" w:rsidRDefault="009C052C" w:rsidP="00732404">
            <w:pPr>
              <w:pStyle w:val="a3"/>
              <w:ind w:left="0"/>
              <w:jc w:val="center"/>
              <w:rPr>
                <w:rFonts w:cs="Times New Roman"/>
                <w:sz w:val="18"/>
                <w:szCs w:val="18"/>
              </w:rPr>
            </w:pPr>
            <w:r w:rsidRPr="00270D11">
              <w:rPr>
                <w:sz w:val="18"/>
                <w:szCs w:val="18"/>
              </w:rPr>
              <w:t>5,6</w:t>
            </w:r>
          </w:p>
        </w:tc>
        <w:tc>
          <w:tcPr>
            <w:tcW w:w="1701" w:type="dxa"/>
            <w:noWrap/>
            <w:vAlign w:val="center"/>
            <w:hideMark/>
          </w:tcPr>
          <w:p w14:paraId="774EDE2E" w14:textId="77777777" w:rsidR="009C052C" w:rsidRPr="00270D11" w:rsidRDefault="009C052C" w:rsidP="00732404">
            <w:pPr>
              <w:pStyle w:val="a3"/>
              <w:ind w:left="0"/>
              <w:jc w:val="center"/>
              <w:rPr>
                <w:rFonts w:cs="Times New Roman"/>
                <w:sz w:val="18"/>
                <w:szCs w:val="18"/>
              </w:rPr>
            </w:pPr>
            <w:r w:rsidRPr="00270D11">
              <w:rPr>
                <w:sz w:val="18"/>
                <w:szCs w:val="18"/>
              </w:rPr>
              <w:t>8,3</w:t>
            </w:r>
          </w:p>
        </w:tc>
        <w:tc>
          <w:tcPr>
            <w:tcW w:w="1134" w:type="dxa"/>
            <w:noWrap/>
            <w:vAlign w:val="center"/>
            <w:hideMark/>
          </w:tcPr>
          <w:p w14:paraId="27AE9362" w14:textId="77777777" w:rsidR="009C052C" w:rsidRPr="00270D11" w:rsidRDefault="009C052C" w:rsidP="00732404">
            <w:pPr>
              <w:pStyle w:val="a3"/>
              <w:ind w:left="0"/>
              <w:jc w:val="center"/>
              <w:rPr>
                <w:rFonts w:cs="Times New Roman"/>
                <w:sz w:val="18"/>
                <w:szCs w:val="18"/>
              </w:rPr>
            </w:pPr>
            <w:r w:rsidRPr="00270D11">
              <w:rPr>
                <w:sz w:val="18"/>
                <w:szCs w:val="18"/>
              </w:rPr>
              <w:t>3,9</w:t>
            </w:r>
          </w:p>
        </w:tc>
        <w:tc>
          <w:tcPr>
            <w:tcW w:w="1134" w:type="dxa"/>
            <w:noWrap/>
            <w:vAlign w:val="center"/>
            <w:hideMark/>
          </w:tcPr>
          <w:p w14:paraId="6F58D610" w14:textId="77777777" w:rsidR="009C052C" w:rsidRPr="00270D11" w:rsidRDefault="009C052C" w:rsidP="00732404">
            <w:pPr>
              <w:pStyle w:val="a3"/>
              <w:ind w:left="0"/>
              <w:jc w:val="center"/>
              <w:rPr>
                <w:rFonts w:cs="Times New Roman"/>
                <w:sz w:val="18"/>
                <w:szCs w:val="18"/>
              </w:rPr>
            </w:pPr>
            <w:r w:rsidRPr="00270D11">
              <w:rPr>
                <w:sz w:val="18"/>
                <w:szCs w:val="18"/>
              </w:rPr>
              <w:t>4,4</w:t>
            </w:r>
          </w:p>
        </w:tc>
        <w:tc>
          <w:tcPr>
            <w:tcW w:w="1701" w:type="dxa"/>
            <w:noWrap/>
            <w:vAlign w:val="center"/>
            <w:hideMark/>
          </w:tcPr>
          <w:p w14:paraId="3E191E3F" w14:textId="77777777" w:rsidR="009C052C" w:rsidRPr="00270D11" w:rsidRDefault="009C052C" w:rsidP="00732404">
            <w:pPr>
              <w:pStyle w:val="a3"/>
              <w:ind w:left="0"/>
              <w:jc w:val="center"/>
              <w:rPr>
                <w:rFonts w:cs="Times New Roman"/>
                <w:sz w:val="18"/>
                <w:szCs w:val="18"/>
              </w:rPr>
            </w:pPr>
            <w:r w:rsidRPr="00270D11">
              <w:rPr>
                <w:sz w:val="18"/>
                <w:szCs w:val="18"/>
              </w:rPr>
              <w:t>147,9</w:t>
            </w:r>
          </w:p>
        </w:tc>
        <w:tc>
          <w:tcPr>
            <w:tcW w:w="1701" w:type="dxa"/>
            <w:noWrap/>
            <w:vAlign w:val="center"/>
            <w:hideMark/>
          </w:tcPr>
          <w:p w14:paraId="64AA293B" w14:textId="77777777" w:rsidR="009C052C" w:rsidRPr="00270D11" w:rsidRDefault="009C052C" w:rsidP="00732404">
            <w:pPr>
              <w:pStyle w:val="a3"/>
              <w:ind w:left="0"/>
              <w:jc w:val="center"/>
              <w:rPr>
                <w:rFonts w:cs="Times New Roman"/>
                <w:sz w:val="18"/>
                <w:szCs w:val="18"/>
              </w:rPr>
            </w:pPr>
            <w:r w:rsidRPr="00270D11">
              <w:rPr>
                <w:sz w:val="18"/>
                <w:szCs w:val="18"/>
              </w:rPr>
              <w:t>3,2</w:t>
            </w:r>
          </w:p>
        </w:tc>
        <w:tc>
          <w:tcPr>
            <w:tcW w:w="1701" w:type="dxa"/>
            <w:noWrap/>
            <w:vAlign w:val="center"/>
            <w:hideMark/>
          </w:tcPr>
          <w:p w14:paraId="6EFCAE2C" w14:textId="77777777" w:rsidR="009C052C" w:rsidRPr="00270D11" w:rsidRDefault="009C052C" w:rsidP="00732404">
            <w:pPr>
              <w:pStyle w:val="a3"/>
              <w:ind w:left="0"/>
              <w:jc w:val="center"/>
              <w:rPr>
                <w:rFonts w:cs="Times New Roman"/>
                <w:sz w:val="18"/>
                <w:szCs w:val="18"/>
              </w:rPr>
            </w:pPr>
            <w:r w:rsidRPr="00270D11">
              <w:rPr>
                <w:sz w:val="18"/>
                <w:szCs w:val="18"/>
              </w:rPr>
              <w:t>61,4</w:t>
            </w:r>
          </w:p>
        </w:tc>
        <w:tc>
          <w:tcPr>
            <w:tcW w:w="1276" w:type="dxa"/>
            <w:noWrap/>
            <w:vAlign w:val="center"/>
            <w:hideMark/>
          </w:tcPr>
          <w:p w14:paraId="6EB2C3D8" w14:textId="77777777" w:rsidR="009C052C" w:rsidRPr="00270D11" w:rsidRDefault="009C052C" w:rsidP="00732404">
            <w:pPr>
              <w:pStyle w:val="a3"/>
              <w:ind w:left="0"/>
              <w:jc w:val="center"/>
              <w:rPr>
                <w:rFonts w:cs="Times New Roman"/>
                <w:sz w:val="18"/>
                <w:szCs w:val="18"/>
              </w:rPr>
            </w:pPr>
            <w:r w:rsidRPr="00270D11">
              <w:rPr>
                <w:sz w:val="18"/>
                <w:szCs w:val="18"/>
              </w:rPr>
              <w:t>14,7</w:t>
            </w:r>
          </w:p>
        </w:tc>
      </w:tr>
      <w:tr w:rsidR="00270D11" w:rsidRPr="00270D11" w14:paraId="575CD75B" w14:textId="77777777" w:rsidTr="00732404">
        <w:trPr>
          <w:trHeight w:val="255"/>
        </w:trPr>
        <w:tc>
          <w:tcPr>
            <w:tcW w:w="2694" w:type="dxa"/>
            <w:noWrap/>
            <w:vAlign w:val="center"/>
          </w:tcPr>
          <w:p w14:paraId="164FAB99" w14:textId="77777777" w:rsidR="009C052C" w:rsidRPr="00270D11" w:rsidRDefault="009C052C" w:rsidP="00732404">
            <w:pPr>
              <w:pStyle w:val="a3"/>
              <w:ind w:left="0"/>
              <w:jc w:val="left"/>
              <w:rPr>
                <w:rFonts w:cs="Times New Roman"/>
                <w:sz w:val="18"/>
                <w:szCs w:val="18"/>
              </w:rPr>
            </w:pPr>
            <w:r w:rsidRPr="00270D11">
              <w:rPr>
                <w:sz w:val="18"/>
                <w:szCs w:val="18"/>
              </w:rPr>
              <w:t>Таджикистан</w:t>
            </w:r>
          </w:p>
        </w:tc>
        <w:tc>
          <w:tcPr>
            <w:tcW w:w="1559" w:type="dxa"/>
            <w:noWrap/>
            <w:vAlign w:val="center"/>
          </w:tcPr>
          <w:p w14:paraId="0976D052" w14:textId="77777777" w:rsidR="009C052C" w:rsidRPr="00270D11" w:rsidRDefault="009C052C" w:rsidP="00732404">
            <w:pPr>
              <w:pStyle w:val="a3"/>
              <w:ind w:left="0"/>
              <w:jc w:val="center"/>
              <w:rPr>
                <w:rFonts w:cs="Times New Roman"/>
                <w:sz w:val="18"/>
                <w:szCs w:val="18"/>
              </w:rPr>
            </w:pPr>
            <w:r w:rsidRPr="00270D11">
              <w:rPr>
                <w:sz w:val="18"/>
                <w:szCs w:val="18"/>
              </w:rPr>
              <w:t>8,3</w:t>
            </w:r>
          </w:p>
        </w:tc>
        <w:tc>
          <w:tcPr>
            <w:tcW w:w="1701" w:type="dxa"/>
            <w:noWrap/>
            <w:vAlign w:val="center"/>
          </w:tcPr>
          <w:p w14:paraId="2E22950F" w14:textId="77777777" w:rsidR="009C052C" w:rsidRPr="00270D11" w:rsidRDefault="009C052C" w:rsidP="00732404">
            <w:pPr>
              <w:pStyle w:val="a3"/>
              <w:ind w:left="0"/>
              <w:jc w:val="center"/>
              <w:rPr>
                <w:rFonts w:cs="Times New Roman"/>
                <w:sz w:val="18"/>
                <w:szCs w:val="18"/>
              </w:rPr>
            </w:pPr>
            <w:r w:rsidRPr="00270D11">
              <w:rPr>
                <w:sz w:val="18"/>
                <w:szCs w:val="18"/>
              </w:rPr>
              <w:t>4,7</w:t>
            </w:r>
          </w:p>
        </w:tc>
        <w:tc>
          <w:tcPr>
            <w:tcW w:w="1134" w:type="dxa"/>
            <w:noWrap/>
            <w:vAlign w:val="center"/>
          </w:tcPr>
          <w:p w14:paraId="7FBD2DEC"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134" w:type="dxa"/>
            <w:noWrap/>
            <w:vAlign w:val="center"/>
          </w:tcPr>
          <w:p w14:paraId="1797AFE5" w14:textId="77777777" w:rsidR="009C052C" w:rsidRPr="00270D11" w:rsidRDefault="009C052C" w:rsidP="00732404">
            <w:pPr>
              <w:pStyle w:val="a3"/>
              <w:ind w:left="0"/>
              <w:jc w:val="center"/>
              <w:rPr>
                <w:rFonts w:cs="Times New Roman"/>
                <w:sz w:val="18"/>
                <w:szCs w:val="18"/>
              </w:rPr>
            </w:pPr>
            <w:r w:rsidRPr="00270D11">
              <w:rPr>
                <w:sz w:val="18"/>
                <w:szCs w:val="18"/>
              </w:rPr>
              <w:t>3,5</w:t>
            </w:r>
          </w:p>
        </w:tc>
        <w:tc>
          <w:tcPr>
            <w:tcW w:w="1701" w:type="dxa"/>
            <w:noWrap/>
            <w:vAlign w:val="center"/>
          </w:tcPr>
          <w:p w14:paraId="3143B318" w14:textId="77777777" w:rsidR="009C052C" w:rsidRPr="00270D11" w:rsidRDefault="009C052C" w:rsidP="00732404">
            <w:pPr>
              <w:pStyle w:val="a3"/>
              <w:ind w:left="0"/>
              <w:jc w:val="center"/>
              <w:rPr>
                <w:rFonts w:cs="Times New Roman"/>
                <w:sz w:val="18"/>
                <w:szCs w:val="18"/>
              </w:rPr>
            </w:pPr>
            <w:r w:rsidRPr="00270D11">
              <w:rPr>
                <w:sz w:val="18"/>
                <w:szCs w:val="18"/>
              </w:rPr>
              <w:t>56,0</w:t>
            </w:r>
          </w:p>
        </w:tc>
        <w:tc>
          <w:tcPr>
            <w:tcW w:w="1701" w:type="dxa"/>
            <w:noWrap/>
            <w:vAlign w:val="center"/>
          </w:tcPr>
          <w:p w14:paraId="0D3A5D77" w14:textId="77777777" w:rsidR="009C052C" w:rsidRPr="00270D11" w:rsidRDefault="009C052C" w:rsidP="00732404">
            <w:pPr>
              <w:pStyle w:val="a3"/>
              <w:ind w:left="0"/>
              <w:jc w:val="center"/>
              <w:rPr>
                <w:rFonts w:cs="Times New Roman"/>
                <w:sz w:val="18"/>
                <w:szCs w:val="18"/>
              </w:rPr>
            </w:pPr>
            <w:r w:rsidRPr="00270D11">
              <w:rPr>
                <w:sz w:val="18"/>
                <w:szCs w:val="18"/>
              </w:rPr>
              <w:t>4,5</w:t>
            </w:r>
          </w:p>
        </w:tc>
        <w:tc>
          <w:tcPr>
            <w:tcW w:w="1701" w:type="dxa"/>
            <w:noWrap/>
            <w:vAlign w:val="center"/>
          </w:tcPr>
          <w:p w14:paraId="1320451F" w14:textId="77777777" w:rsidR="009C052C" w:rsidRPr="00270D11" w:rsidRDefault="009C052C" w:rsidP="00732404">
            <w:pPr>
              <w:pStyle w:val="a3"/>
              <w:ind w:left="0"/>
              <w:jc w:val="center"/>
              <w:rPr>
                <w:rFonts w:cs="Times New Roman"/>
                <w:sz w:val="18"/>
                <w:szCs w:val="18"/>
              </w:rPr>
            </w:pPr>
            <w:r w:rsidRPr="00270D11">
              <w:rPr>
                <w:sz w:val="18"/>
                <w:szCs w:val="18"/>
              </w:rPr>
              <w:t>3,2</w:t>
            </w:r>
          </w:p>
        </w:tc>
        <w:tc>
          <w:tcPr>
            <w:tcW w:w="1276" w:type="dxa"/>
            <w:noWrap/>
            <w:vAlign w:val="center"/>
          </w:tcPr>
          <w:p w14:paraId="58087427" w14:textId="77777777" w:rsidR="009C052C" w:rsidRPr="00270D11" w:rsidRDefault="009C052C" w:rsidP="00732404">
            <w:pPr>
              <w:pStyle w:val="a3"/>
              <w:ind w:left="0"/>
              <w:jc w:val="center"/>
              <w:rPr>
                <w:rFonts w:cs="Times New Roman"/>
                <w:sz w:val="18"/>
                <w:szCs w:val="18"/>
              </w:rPr>
            </w:pPr>
            <w:r w:rsidRPr="00270D11">
              <w:rPr>
                <w:sz w:val="18"/>
                <w:szCs w:val="18"/>
              </w:rPr>
              <w:t>32,9</w:t>
            </w:r>
          </w:p>
        </w:tc>
      </w:tr>
      <w:tr w:rsidR="00270D11" w:rsidRPr="00270D11" w14:paraId="7963742B" w14:textId="77777777" w:rsidTr="00732404">
        <w:trPr>
          <w:trHeight w:val="255"/>
        </w:trPr>
        <w:tc>
          <w:tcPr>
            <w:tcW w:w="2694" w:type="dxa"/>
            <w:noWrap/>
            <w:vAlign w:val="center"/>
          </w:tcPr>
          <w:p w14:paraId="1FBE9A13" w14:textId="77777777" w:rsidR="009C052C" w:rsidRPr="00270D11" w:rsidRDefault="009C052C" w:rsidP="00732404">
            <w:pPr>
              <w:pStyle w:val="a3"/>
              <w:ind w:left="0"/>
              <w:jc w:val="left"/>
              <w:rPr>
                <w:rFonts w:cs="Times New Roman"/>
                <w:sz w:val="18"/>
                <w:szCs w:val="18"/>
              </w:rPr>
            </w:pPr>
            <w:r w:rsidRPr="00270D11">
              <w:rPr>
                <w:sz w:val="18"/>
                <w:szCs w:val="18"/>
              </w:rPr>
              <w:t>Бутан</w:t>
            </w:r>
          </w:p>
        </w:tc>
        <w:tc>
          <w:tcPr>
            <w:tcW w:w="1559" w:type="dxa"/>
            <w:noWrap/>
            <w:vAlign w:val="center"/>
          </w:tcPr>
          <w:p w14:paraId="6E298079" w14:textId="77777777" w:rsidR="009C052C" w:rsidRPr="00270D11" w:rsidRDefault="009C052C" w:rsidP="00732404">
            <w:pPr>
              <w:pStyle w:val="a3"/>
              <w:ind w:left="0"/>
              <w:jc w:val="center"/>
              <w:rPr>
                <w:rFonts w:cs="Times New Roman"/>
                <w:sz w:val="18"/>
                <w:szCs w:val="18"/>
              </w:rPr>
            </w:pPr>
            <w:r w:rsidRPr="00270D11">
              <w:rPr>
                <w:sz w:val="18"/>
                <w:szCs w:val="18"/>
              </w:rPr>
              <w:t>2,5</w:t>
            </w:r>
          </w:p>
        </w:tc>
        <w:tc>
          <w:tcPr>
            <w:tcW w:w="1701" w:type="dxa"/>
            <w:noWrap/>
            <w:vAlign w:val="center"/>
          </w:tcPr>
          <w:p w14:paraId="49329D4A"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134" w:type="dxa"/>
            <w:noWrap/>
            <w:vAlign w:val="center"/>
          </w:tcPr>
          <w:p w14:paraId="35C8F920"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134" w:type="dxa"/>
            <w:noWrap/>
            <w:vAlign w:val="center"/>
          </w:tcPr>
          <w:p w14:paraId="7A0A00E9"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701" w:type="dxa"/>
            <w:noWrap/>
            <w:vAlign w:val="center"/>
          </w:tcPr>
          <w:p w14:paraId="6CD1E500" w14:textId="77777777" w:rsidR="009C052C" w:rsidRPr="00270D11" w:rsidRDefault="009C052C" w:rsidP="00732404">
            <w:pPr>
              <w:pStyle w:val="a3"/>
              <w:ind w:left="0"/>
              <w:jc w:val="center"/>
              <w:rPr>
                <w:rFonts w:cs="Times New Roman"/>
                <w:sz w:val="18"/>
                <w:szCs w:val="18"/>
              </w:rPr>
            </w:pPr>
            <w:r w:rsidRPr="00270D11">
              <w:rPr>
                <w:sz w:val="18"/>
                <w:szCs w:val="18"/>
              </w:rPr>
              <w:t>82,1</w:t>
            </w:r>
          </w:p>
        </w:tc>
        <w:tc>
          <w:tcPr>
            <w:tcW w:w="1701" w:type="dxa"/>
            <w:noWrap/>
            <w:vAlign w:val="center"/>
          </w:tcPr>
          <w:p w14:paraId="4B4B22AA"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701" w:type="dxa"/>
            <w:noWrap/>
            <w:vAlign w:val="center"/>
          </w:tcPr>
          <w:p w14:paraId="1C7DC2BB" w14:textId="77777777" w:rsidR="009C052C" w:rsidRPr="00270D11" w:rsidRDefault="009C052C" w:rsidP="00732404">
            <w:pPr>
              <w:pStyle w:val="a3"/>
              <w:ind w:left="0"/>
              <w:jc w:val="center"/>
              <w:rPr>
                <w:rFonts w:cs="Times New Roman"/>
                <w:sz w:val="18"/>
                <w:szCs w:val="18"/>
              </w:rPr>
            </w:pPr>
            <w:r w:rsidRPr="00270D11">
              <w:rPr>
                <w:sz w:val="18"/>
                <w:szCs w:val="18"/>
              </w:rPr>
              <w:t>17,2</w:t>
            </w:r>
          </w:p>
        </w:tc>
        <w:tc>
          <w:tcPr>
            <w:tcW w:w="1276" w:type="dxa"/>
            <w:noWrap/>
            <w:vAlign w:val="center"/>
          </w:tcPr>
          <w:p w14:paraId="1FA433C9" w14:textId="77777777" w:rsidR="009C052C" w:rsidRPr="00270D11" w:rsidRDefault="009C052C" w:rsidP="00732404">
            <w:pPr>
              <w:pStyle w:val="a3"/>
              <w:ind w:left="0"/>
              <w:jc w:val="center"/>
              <w:rPr>
                <w:rFonts w:cs="Times New Roman"/>
                <w:sz w:val="18"/>
                <w:szCs w:val="18"/>
              </w:rPr>
            </w:pPr>
            <w:r w:rsidRPr="00270D11">
              <w:rPr>
                <w:sz w:val="18"/>
                <w:szCs w:val="18"/>
              </w:rPr>
              <w:t>56,9</w:t>
            </w:r>
          </w:p>
        </w:tc>
      </w:tr>
      <w:tr w:rsidR="00270D11" w:rsidRPr="00270D11" w14:paraId="5FEFCBA1" w14:textId="77777777" w:rsidTr="00732404">
        <w:trPr>
          <w:trHeight w:val="255"/>
        </w:trPr>
        <w:tc>
          <w:tcPr>
            <w:tcW w:w="2694" w:type="dxa"/>
            <w:noWrap/>
            <w:vAlign w:val="center"/>
            <w:hideMark/>
          </w:tcPr>
          <w:p w14:paraId="776C80C4"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Центральная и Южная Азия</w:t>
            </w:r>
          </w:p>
        </w:tc>
        <w:tc>
          <w:tcPr>
            <w:tcW w:w="1559" w:type="dxa"/>
            <w:noWrap/>
            <w:vAlign w:val="center"/>
            <w:hideMark/>
          </w:tcPr>
          <w:p w14:paraId="1894D5D1"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3 901,3</w:t>
            </w:r>
          </w:p>
        </w:tc>
        <w:tc>
          <w:tcPr>
            <w:tcW w:w="1701" w:type="dxa"/>
            <w:noWrap/>
            <w:vAlign w:val="center"/>
            <w:hideMark/>
          </w:tcPr>
          <w:p w14:paraId="20DB7B15"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1 593,9</w:t>
            </w:r>
          </w:p>
        </w:tc>
        <w:tc>
          <w:tcPr>
            <w:tcW w:w="1134" w:type="dxa"/>
            <w:noWrap/>
            <w:vAlign w:val="center"/>
            <w:hideMark/>
          </w:tcPr>
          <w:p w14:paraId="1F0DAB66"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72</w:t>
            </w:r>
            <w:r w:rsidRPr="00270D11">
              <w:rPr>
                <w:rFonts w:cs="Times New Roman"/>
                <w:b/>
                <w:bCs/>
                <w:i/>
                <w:iCs/>
                <w:sz w:val="18"/>
                <w:szCs w:val="18"/>
                <w:lang w:val="en-US"/>
              </w:rPr>
              <w:t>8,9</w:t>
            </w:r>
          </w:p>
        </w:tc>
        <w:tc>
          <w:tcPr>
            <w:tcW w:w="1134" w:type="dxa"/>
            <w:noWrap/>
            <w:vAlign w:val="center"/>
            <w:hideMark/>
          </w:tcPr>
          <w:p w14:paraId="6A752891"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86</w:t>
            </w:r>
            <w:r w:rsidRPr="00270D11">
              <w:rPr>
                <w:rFonts w:cs="Times New Roman"/>
                <w:b/>
                <w:bCs/>
                <w:i/>
                <w:iCs/>
                <w:sz w:val="18"/>
                <w:szCs w:val="18"/>
                <w:lang w:val="en-US"/>
              </w:rPr>
              <w:t>5,</w:t>
            </w:r>
            <w:r w:rsidRPr="00270D11">
              <w:rPr>
                <w:rFonts w:cs="Times New Roman"/>
                <w:b/>
                <w:bCs/>
                <w:i/>
                <w:iCs/>
                <w:sz w:val="18"/>
                <w:szCs w:val="18"/>
              </w:rPr>
              <w:t>0</w:t>
            </w:r>
          </w:p>
        </w:tc>
        <w:tc>
          <w:tcPr>
            <w:tcW w:w="1701" w:type="dxa"/>
            <w:noWrap/>
            <w:vAlign w:val="center"/>
            <w:hideMark/>
          </w:tcPr>
          <w:p w14:paraId="2BA22B94"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4</w:t>
            </w:r>
            <w:r w:rsidRPr="00270D11">
              <w:rPr>
                <w:rFonts w:cs="Times New Roman"/>
                <w:b/>
                <w:bCs/>
                <w:i/>
                <w:iCs/>
                <w:sz w:val="18"/>
                <w:szCs w:val="18"/>
                <w:lang w:val="en-US"/>
              </w:rPr>
              <w:t>0,9</w:t>
            </w:r>
          </w:p>
        </w:tc>
        <w:tc>
          <w:tcPr>
            <w:tcW w:w="1701" w:type="dxa"/>
            <w:noWrap/>
            <w:vAlign w:val="center"/>
            <w:hideMark/>
          </w:tcPr>
          <w:p w14:paraId="076E8BA2"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1 194,9</w:t>
            </w:r>
          </w:p>
        </w:tc>
        <w:tc>
          <w:tcPr>
            <w:tcW w:w="1701" w:type="dxa"/>
            <w:noWrap/>
            <w:vAlign w:val="center"/>
            <w:hideMark/>
          </w:tcPr>
          <w:p w14:paraId="36EF888A"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25,</w:t>
            </w:r>
            <w:r w:rsidRPr="00270D11">
              <w:rPr>
                <w:rFonts w:cs="Times New Roman"/>
                <w:b/>
                <w:bCs/>
                <w:i/>
                <w:iCs/>
                <w:sz w:val="18"/>
                <w:szCs w:val="18"/>
                <w:lang w:val="en-US"/>
              </w:rPr>
              <w:t>0</w:t>
            </w:r>
          </w:p>
        </w:tc>
        <w:tc>
          <w:tcPr>
            <w:tcW w:w="1276" w:type="dxa"/>
            <w:noWrap/>
            <w:vAlign w:val="center"/>
            <w:hideMark/>
          </w:tcPr>
          <w:p w14:paraId="1E55E2F0"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6,6</w:t>
            </w:r>
          </w:p>
        </w:tc>
      </w:tr>
      <w:tr w:rsidR="00270D11" w:rsidRPr="00270D11" w14:paraId="563FA822" w14:textId="77777777" w:rsidTr="00732404">
        <w:trPr>
          <w:trHeight w:val="255"/>
        </w:trPr>
        <w:tc>
          <w:tcPr>
            <w:tcW w:w="2694" w:type="dxa"/>
            <w:noWrap/>
            <w:vAlign w:val="center"/>
            <w:hideMark/>
          </w:tcPr>
          <w:p w14:paraId="0D63D368"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9" w:type="dxa"/>
            <w:noWrap/>
            <w:vAlign w:val="center"/>
            <w:hideMark/>
          </w:tcPr>
          <w:p w14:paraId="49B1F02F"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4,5%</w:t>
            </w:r>
          </w:p>
        </w:tc>
        <w:tc>
          <w:tcPr>
            <w:tcW w:w="1701" w:type="dxa"/>
            <w:noWrap/>
            <w:vAlign w:val="center"/>
            <w:hideMark/>
          </w:tcPr>
          <w:p w14:paraId="4A5805C7"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3,3%</w:t>
            </w:r>
          </w:p>
        </w:tc>
        <w:tc>
          <w:tcPr>
            <w:tcW w:w="1134" w:type="dxa"/>
            <w:noWrap/>
            <w:vAlign w:val="center"/>
            <w:hideMark/>
          </w:tcPr>
          <w:p w14:paraId="2DE280CE"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3,0%</w:t>
            </w:r>
          </w:p>
        </w:tc>
        <w:tc>
          <w:tcPr>
            <w:tcW w:w="1134" w:type="dxa"/>
            <w:noWrap/>
            <w:vAlign w:val="center"/>
            <w:hideMark/>
          </w:tcPr>
          <w:p w14:paraId="65742CAF"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3,6%</w:t>
            </w:r>
          </w:p>
        </w:tc>
        <w:tc>
          <w:tcPr>
            <w:tcW w:w="1701" w:type="dxa"/>
            <w:noWrap/>
            <w:vAlign w:val="center"/>
            <w:hideMark/>
          </w:tcPr>
          <w:p w14:paraId="34E32B36"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701" w:type="dxa"/>
            <w:noWrap/>
            <w:vAlign w:val="center"/>
            <w:hideMark/>
          </w:tcPr>
          <w:p w14:paraId="09FD9734"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3,</w:t>
            </w:r>
            <w:r w:rsidRPr="00270D11">
              <w:rPr>
                <w:rFonts w:cs="Times New Roman"/>
                <w:b/>
                <w:bCs/>
                <w:i/>
                <w:iCs/>
                <w:sz w:val="18"/>
                <w:szCs w:val="18"/>
                <w:lang w:val="en-US"/>
              </w:rPr>
              <w:t>2</w:t>
            </w:r>
            <w:r w:rsidRPr="00270D11">
              <w:rPr>
                <w:rFonts w:cs="Times New Roman"/>
                <w:b/>
                <w:bCs/>
                <w:i/>
                <w:iCs/>
                <w:sz w:val="18"/>
                <w:szCs w:val="18"/>
              </w:rPr>
              <w:t>%</w:t>
            </w:r>
          </w:p>
        </w:tc>
        <w:tc>
          <w:tcPr>
            <w:tcW w:w="1701" w:type="dxa"/>
            <w:noWrap/>
            <w:vAlign w:val="center"/>
            <w:hideMark/>
          </w:tcPr>
          <w:p w14:paraId="609E5E89"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276" w:type="dxa"/>
            <w:noWrap/>
            <w:vAlign w:val="center"/>
            <w:hideMark/>
          </w:tcPr>
          <w:p w14:paraId="369D93E6"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2BAA22E7" w14:textId="348CA74B" w:rsidR="009C052C" w:rsidRPr="00270D11" w:rsidRDefault="009C052C" w:rsidP="009C052C">
      <w:pPr>
        <w:pStyle w:val="a3"/>
        <w:spacing w:line="360" w:lineRule="auto"/>
        <w:ind w:left="0"/>
        <w:rPr>
          <w:rFonts w:cs="Times New Roman"/>
          <w:i/>
          <w:iCs/>
          <w:szCs w:val="24"/>
        </w:rPr>
      </w:pPr>
      <w:r w:rsidRPr="00270D11">
        <w:rPr>
          <w:rFonts w:cs="Times New Roman"/>
          <w:i/>
          <w:iCs/>
          <w:szCs w:val="24"/>
        </w:rPr>
        <w:t xml:space="preserve">Составлено по </w:t>
      </w:r>
      <w:r w:rsidR="006B4544" w:rsidRPr="00270D11">
        <w:rPr>
          <w:rFonts w:cs="Times New Roman"/>
          <w:i/>
          <w:iCs/>
          <w:szCs w:val="24"/>
        </w:rPr>
        <w:t>[32], [33], [34], [35], [37].</w:t>
      </w:r>
    </w:p>
    <w:p w14:paraId="3909C193" w14:textId="77777777" w:rsidR="009C052C" w:rsidRPr="00270D11" w:rsidRDefault="009C052C" w:rsidP="009C052C">
      <w:pPr>
        <w:pStyle w:val="a3"/>
        <w:spacing w:line="360" w:lineRule="auto"/>
        <w:ind w:left="0"/>
        <w:rPr>
          <w:rFonts w:cs="Times New Roman"/>
          <w:i/>
          <w:iCs/>
          <w:szCs w:val="24"/>
        </w:rPr>
      </w:pPr>
    </w:p>
    <w:p w14:paraId="4653ED15" w14:textId="77777777" w:rsidR="009C052C" w:rsidRPr="00270D11" w:rsidRDefault="009C052C" w:rsidP="009C052C">
      <w:pPr>
        <w:pStyle w:val="a3"/>
        <w:spacing w:line="360" w:lineRule="auto"/>
        <w:ind w:left="0"/>
        <w:rPr>
          <w:rFonts w:cs="Times New Roman"/>
          <w:i/>
          <w:iCs/>
          <w:szCs w:val="24"/>
        </w:rPr>
      </w:pPr>
    </w:p>
    <w:p w14:paraId="1CBB1FD0" w14:textId="77777777" w:rsidR="009C052C" w:rsidRPr="00270D11" w:rsidRDefault="009C052C" w:rsidP="009C052C">
      <w:pPr>
        <w:pStyle w:val="a3"/>
        <w:spacing w:line="360" w:lineRule="auto"/>
        <w:ind w:left="0"/>
        <w:rPr>
          <w:rFonts w:cs="Times New Roman"/>
          <w:i/>
          <w:iCs/>
          <w:szCs w:val="24"/>
        </w:rPr>
      </w:pPr>
    </w:p>
    <w:p w14:paraId="51C03897" w14:textId="77777777" w:rsidR="009C052C" w:rsidRPr="00270D11" w:rsidRDefault="009C052C" w:rsidP="009C052C">
      <w:pPr>
        <w:pStyle w:val="a3"/>
        <w:spacing w:line="360" w:lineRule="auto"/>
        <w:ind w:left="0"/>
        <w:rPr>
          <w:rFonts w:cs="Times New Roman"/>
          <w:i/>
          <w:iCs/>
          <w:szCs w:val="24"/>
        </w:rPr>
      </w:pPr>
    </w:p>
    <w:p w14:paraId="5647E460" w14:textId="12FAB8A6" w:rsidR="009C052C" w:rsidRPr="00270D11" w:rsidRDefault="009C052C" w:rsidP="009C052C">
      <w:pPr>
        <w:pStyle w:val="a3"/>
        <w:spacing w:line="360" w:lineRule="auto"/>
        <w:ind w:left="0"/>
        <w:rPr>
          <w:rFonts w:cs="Times New Roman"/>
          <w:i/>
          <w:iCs/>
          <w:szCs w:val="24"/>
        </w:rPr>
      </w:pPr>
    </w:p>
    <w:p w14:paraId="378A67F6" w14:textId="77777777" w:rsidR="006B4544" w:rsidRPr="00270D11" w:rsidRDefault="006B4544" w:rsidP="009C052C">
      <w:pPr>
        <w:pStyle w:val="a3"/>
        <w:spacing w:line="360" w:lineRule="auto"/>
        <w:ind w:left="0"/>
        <w:rPr>
          <w:rFonts w:cs="Times New Roman"/>
          <w:i/>
          <w:iCs/>
          <w:szCs w:val="24"/>
        </w:rPr>
      </w:pPr>
    </w:p>
    <w:p w14:paraId="1F1129D1" w14:textId="77777777" w:rsidR="009C052C" w:rsidRPr="00270D11" w:rsidRDefault="009C052C" w:rsidP="009C052C">
      <w:pPr>
        <w:pStyle w:val="a3"/>
        <w:spacing w:line="360" w:lineRule="auto"/>
        <w:ind w:left="0"/>
        <w:rPr>
          <w:rFonts w:cs="Times New Roman"/>
          <w:i/>
          <w:iCs/>
          <w:szCs w:val="24"/>
        </w:rPr>
      </w:pPr>
    </w:p>
    <w:p w14:paraId="707E02D3"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16</w:t>
      </w:r>
    </w:p>
    <w:p w14:paraId="2D3F58EE"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стран Африки (в текущих ценах), 1995 г.</w:t>
      </w:r>
    </w:p>
    <w:tbl>
      <w:tblPr>
        <w:tblStyle w:val="af4"/>
        <w:tblW w:w="0" w:type="auto"/>
        <w:tblInd w:w="108" w:type="dxa"/>
        <w:tblLook w:val="04A0" w:firstRow="1" w:lastRow="0" w:firstColumn="1" w:lastColumn="0" w:noHBand="0" w:noVBand="1"/>
      </w:tblPr>
      <w:tblGrid>
        <w:gridCol w:w="2694"/>
        <w:gridCol w:w="1559"/>
        <w:gridCol w:w="1701"/>
        <w:gridCol w:w="1134"/>
        <w:gridCol w:w="1134"/>
        <w:gridCol w:w="1701"/>
        <w:gridCol w:w="1701"/>
        <w:gridCol w:w="1701"/>
        <w:gridCol w:w="1276"/>
      </w:tblGrid>
      <w:tr w:rsidR="00270D11" w:rsidRPr="00270D11" w14:paraId="19571042" w14:textId="77777777" w:rsidTr="00732404">
        <w:trPr>
          <w:trHeight w:val="255"/>
          <w:tblHeader/>
        </w:trPr>
        <w:tc>
          <w:tcPr>
            <w:tcW w:w="2694" w:type="dxa"/>
            <w:noWrap/>
            <w:vAlign w:val="center"/>
            <w:hideMark/>
          </w:tcPr>
          <w:p w14:paraId="72437B19" w14:textId="77777777" w:rsidR="009C052C" w:rsidRPr="00270D11" w:rsidRDefault="009C052C" w:rsidP="00732404">
            <w:pPr>
              <w:pStyle w:val="a3"/>
              <w:ind w:left="0"/>
              <w:jc w:val="left"/>
              <w:rPr>
                <w:rFonts w:cs="Times New Roman"/>
                <w:sz w:val="18"/>
                <w:szCs w:val="18"/>
              </w:rPr>
            </w:pPr>
          </w:p>
        </w:tc>
        <w:tc>
          <w:tcPr>
            <w:tcW w:w="1559" w:type="dxa"/>
            <w:noWrap/>
            <w:vAlign w:val="center"/>
            <w:hideMark/>
          </w:tcPr>
          <w:p w14:paraId="21D669B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701" w:type="dxa"/>
            <w:noWrap/>
            <w:vAlign w:val="center"/>
            <w:hideMark/>
          </w:tcPr>
          <w:p w14:paraId="39A2603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134" w:type="dxa"/>
            <w:noWrap/>
            <w:vAlign w:val="center"/>
            <w:hideMark/>
          </w:tcPr>
          <w:p w14:paraId="25528D9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134" w:type="dxa"/>
            <w:noWrap/>
            <w:vAlign w:val="center"/>
            <w:hideMark/>
          </w:tcPr>
          <w:p w14:paraId="6B0F2270"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01" w:type="dxa"/>
            <w:noWrap/>
            <w:vAlign w:val="center"/>
            <w:hideMark/>
          </w:tcPr>
          <w:p w14:paraId="3EA9063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701" w:type="dxa"/>
            <w:noWrap/>
            <w:vAlign w:val="center"/>
            <w:hideMark/>
          </w:tcPr>
          <w:p w14:paraId="755F6807"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701" w:type="dxa"/>
            <w:noWrap/>
            <w:vAlign w:val="center"/>
            <w:hideMark/>
          </w:tcPr>
          <w:p w14:paraId="6826D9C3"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276" w:type="dxa"/>
            <w:noWrap/>
            <w:vAlign w:val="center"/>
            <w:hideMark/>
          </w:tcPr>
          <w:p w14:paraId="357D0C8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160EA199" w14:textId="77777777" w:rsidTr="00732404">
        <w:trPr>
          <w:trHeight w:val="255"/>
        </w:trPr>
        <w:tc>
          <w:tcPr>
            <w:tcW w:w="2694" w:type="dxa"/>
            <w:noWrap/>
            <w:vAlign w:val="center"/>
            <w:hideMark/>
          </w:tcPr>
          <w:p w14:paraId="3C176CB3" w14:textId="77777777" w:rsidR="009C052C" w:rsidRPr="00270D11" w:rsidRDefault="009C052C" w:rsidP="00732404">
            <w:pPr>
              <w:pStyle w:val="a3"/>
              <w:ind w:left="0"/>
              <w:jc w:val="left"/>
              <w:rPr>
                <w:rFonts w:cs="Times New Roman"/>
                <w:sz w:val="18"/>
                <w:szCs w:val="18"/>
              </w:rPr>
            </w:pPr>
            <w:r w:rsidRPr="00270D11">
              <w:rPr>
                <w:sz w:val="18"/>
                <w:szCs w:val="18"/>
              </w:rPr>
              <w:t>ЮАР</w:t>
            </w:r>
          </w:p>
        </w:tc>
        <w:tc>
          <w:tcPr>
            <w:tcW w:w="1559" w:type="dxa"/>
            <w:noWrap/>
            <w:vAlign w:val="center"/>
            <w:hideMark/>
          </w:tcPr>
          <w:p w14:paraId="69B1D5C2" w14:textId="77777777" w:rsidR="009C052C" w:rsidRPr="00270D11" w:rsidRDefault="009C052C" w:rsidP="00732404">
            <w:pPr>
              <w:pStyle w:val="a3"/>
              <w:ind w:left="0"/>
              <w:jc w:val="center"/>
              <w:rPr>
                <w:rFonts w:cs="Times New Roman"/>
                <w:sz w:val="18"/>
                <w:szCs w:val="18"/>
              </w:rPr>
            </w:pPr>
            <w:r w:rsidRPr="00270D11">
              <w:rPr>
                <w:sz w:val="18"/>
                <w:szCs w:val="18"/>
              </w:rPr>
              <w:t>171,7</w:t>
            </w:r>
          </w:p>
        </w:tc>
        <w:tc>
          <w:tcPr>
            <w:tcW w:w="1701" w:type="dxa"/>
            <w:noWrap/>
            <w:vAlign w:val="center"/>
            <w:hideMark/>
          </w:tcPr>
          <w:p w14:paraId="66625F4C" w14:textId="77777777" w:rsidR="009C052C" w:rsidRPr="00270D11" w:rsidRDefault="009C052C" w:rsidP="00732404">
            <w:pPr>
              <w:pStyle w:val="a3"/>
              <w:ind w:left="0"/>
              <w:jc w:val="center"/>
              <w:rPr>
                <w:rFonts w:cs="Times New Roman"/>
                <w:sz w:val="18"/>
                <w:szCs w:val="18"/>
              </w:rPr>
            </w:pPr>
            <w:r w:rsidRPr="00270D11">
              <w:rPr>
                <w:sz w:val="18"/>
                <w:szCs w:val="18"/>
              </w:rPr>
              <w:t>67,8</w:t>
            </w:r>
          </w:p>
        </w:tc>
        <w:tc>
          <w:tcPr>
            <w:tcW w:w="1134" w:type="dxa"/>
            <w:noWrap/>
            <w:vAlign w:val="center"/>
            <w:hideMark/>
          </w:tcPr>
          <w:p w14:paraId="66EECF0F" w14:textId="77777777" w:rsidR="009C052C" w:rsidRPr="00270D11" w:rsidRDefault="009C052C" w:rsidP="00732404">
            <w:pPr>
              <w:pStyle w:val="a3"/>
              <w:ind w:left="0"/>
              <w:jc w:val="center"/>
              <w:rPr>
                <w:rFonts w:cs="Times New Roman"/>
                <w:sz w:val="18"/>
                <w:szCs w:val="18"/>
              </w:rPr>
            </w:pPr>
            <w:r w:rsidRPr="00270D11">
              <w:rPr>
                <w:sz w:val="18"/>
                <w:szCs w:val="18"/>
              </w:rPr>
              <w:t>34,4</w:t>
            </w:r>
          </w:p>
        </w:tc>
        <w:tc>
          <w:tcPr>
            <w:tcW w:w="1134" w:type="dxa"/>
            <w:noWrap/>
            <w:vAlign w:val="center"/>
            <w:hideMark/>
          </w:tcPr>
          <w:p w14:paraId="728A543A" w14:textId="77777777" w:rsidR="009C052C" w:rsidRPr="00270D11" w:rsidRDefault="009C052C" w:rsidP="00732404">
            <w:pPr>
              <w:pStyle w:val="a3"/>
              <w:ind w:left="0"/>
              <w:jc w:val="center"/>
              <w:rPr>
                <w:rFonts w:cs="Times New Roman"/>
                <w:sz w:val="18"/>
                <w:szCs w:val="18"/>
              </w:rPr>
            </w:pPr>
            <w:r w:rsidRPr="00270D11">
              <w:rPr>
                <w:sz w:val="18"/>
                <w:szCs w:val="18"/>
              </w:rPr>
              <w:t>33,4</w:t>
            </w:r>
          </w:p>
        </w:tc>
        <w:tc>
          <w:tcPr>
            <w:tcW w:w="1701" w:type="dxa"/>
            <w:noWrap/>
            <w:vAlign w:val="center"/>
            <w:hideMark/>
          </w:tcPr>
          <w:p w14:paraId="3FCE36D9" w14:textId="77777777" w:rsidR="009C052C" w:rsidRPr="00270D11" w:rsidRDefault="009C052C" w:rsidP="00732404">
            <w:pPr>
              <w:pStyle w:val="a3"/>
              <w:ind w:left="0"/>
              <w:jc w:val="center"/>
              <w:rPr>
                <w:rFonts w:cs="Times New Roman"/>
                <w:sz w:val="18"/>
                <w:szCs w:val="18"/>
              </w:rPr>
            </w:pPr>
            <w:r w:rsidRPr="00270D11">
              <w:rPr>
                <w:sz w:val="18"/>
                <w:szCs w:val="18"/>
              </w:rPr>
              <w:t>39,5</w:t>
            </w:r>
          </w:p>
        </w:tc>
        <w:tc>
          <w:tcPr>
            <w:tcW w:w="1701" w:type="dxa"/>
            <w:noWrap/>
            <w:vAlign w:val="center"/>
            <w:hideMark/>
          </w:tcPr>
          <w:p w14:paraId="651AED62" w14:textId="77777777" w:rsidR="009C052C" w:rsidRPr="00270D11" w:rsidRDefault="009C052C" w:rsidP="00732404">
            <w:pPr>
              <w:pStyle w:val="a3"/>
              <w:ind w:left="0"/>
              <w:jc w:val="center"/>
              <w:rPr>
                <w:rFonts w:cs="Times New Roman"/>
                <w:sz w:val="18"/>
                <w:szCs w:val="18"/>
              </w:rPr>
            </w:pPr>
            <w:r w:rsidRPr="00270D11">
              <w:rPr>
                <w:sz w:val="18"/>
                <w:szCs w:val="18"/>
              </w:rPr>
              <w:t>58,4</w:t>
            </w:r>
          </w:p>
        </w:tc>
        <w:tc>
          <w:tcPr>
            <w:tcW w:w="1701" w:type="dxa"/>
            <w:noWrap/>
            <w:vAlign w:val="center"/>
            <w:hideMark/>
          </w:tcPr>
          <w:p w14:paraId="5511BE8A" w14:textId="77777777" w:rsidR="009C052C" w:rsidRPr="00270D11" w:rsidRDefault="009C052C" w:rsidP="00732404">
            <w:pPr>
              <w:pStyle w:val="a3"/>
              <w:ind w:left="0"/>
              <w:jc w:val="center"/>
              <w:rPr>
                <w:rFonts w:cs="Times New Roman"/>
                <w:sz w:val="18"/>
                <w:szCs w:val="18"/>
              </w:rPr>
            </w:pPr>
            <w:r w:rsidRPr="00270D11">
              <w:rPr>
                <w:sz w:val="18"/>
                <w:szCs w:val="18"/>
              </w:rPr>
              <w:t>13,9</w:t>
            </w:r>
          </w:p>
        </w:tc>
        <w:tc>
          <w:tcPr>
            <w:tcW w:w="1276" w:type="dxa"/>
            <w:noWrap/>
            <w:vAlign w:val="center"/>
            <w:hideMark/>
          </w:tcPr>
          <w:p w14:paraId="24C78A3A" w14:textId="77777777" w:rsidR="009C052C" w:rsidRPr="00270D11" w:rsidRDefault="009C052C" w:rsidP="00732404">
            <w:pPr>
              <w:pStyle w:val="a3"/>
              <w:ind w:left="0"/>
              <w:jc w:val="center"/>
              <w:rPr>
                <w:rFonts w:cs="Times New Roman"/>
                <w:sz w:val="18"/>
                <w:szCs w:val="18"/>
              </w:rPr>
            </w:pPr>
            <w:r w:rsidRPr="00270D11">
              <w:rPr>
                <w:sz w:val="18"/>
                <w:szCs w:val="18"/>
              </w:rPr>
              <w:t>7,6</w:t>
            </w:r>
          </w:p>
        </w:tc>
      </w:tr>
      <w:tr w:rsidR="00270D11" w:rsidRPr="00270D11" w14:paraId="3D8A0F83" w14:textId="77777777" w:rsidTr="00732404">
        <w:trPr>
          <w:trHeight w:val="255"/>
        </w:trPr>
        <w:tc>
          <w:tcPr>
            <w:tcW w:w="2694" w:type="dxa"/>
            <w:noWrap/>
            <w:vAlign w:val="center"/>
            <w:hideMark/>
          </w:tcPr>
          <w:p w14:paraId="4A5A2BD8" w14:textId="77777777" w:rsidR="009C052C" w:rsidRPr="00270D11" w:rsidRDefault="009C052C" w:rsidP="00732404">
            <w:pPr>
              <w:pStyle w:val="a3"/>
              <w:ind w:left="0"/>
              <w:jc w:val="left"/>
              <w:rPr>
                <w:rFonts w:cs="Times New Roman"/>
                <w:sz w:val="18"/>
                <w:szCs w:val="18"/>
              </w:rPr>
            </w:pPr>
            <w:r w:rsidRPr="00270D11">
              <w:rPr>
                <w:sz w:val="18"/>
                <w:szCs w:val="18"/>
              </w:rPr>
              <w:t>Египет</w:t>
            </w:r>
          </w:p>
        </w:tc>
        <w:tc>
          <w:tcPr>
            <w:tcW w:w="1559" w:type="dxa"/>
            <w:noWrap/>
            <w:vAlign w:val="center"/>
            <w:hideMark/>
          </w:tcPr>
          <w:p w14:paraId="0050DF54" w14:textId="77777777" w:rsidR="009C052C" w:rsidRPr="00270D11" w:rsidRDefault="009C052C" w:rsidP="00732404">
            <w:pPr>
              <w:pStyle w:val="a3"/>
              <w:ind w:left="0"/>
              <w:jc w:val="center"/>
              <w:rPr>
                <w:rFonts w:cs="Times New Roman"/>
                <w:sz w:val="18"/>
                <w:szCs w:val="18"/>
              </w:rPr>
            </w:pPr>
            <w:r w:rsidRPr="00270D11">
              <w:rPr>
                <w:sz w:val="18"/>
                <w:szCs w:val="18"/>
              </w:rPr>
              <w:t>60,2</w:t>
            </w:r>
          </w:p>
        </w:tc>
        <w:tc>
          <w:tcPr>
            <w:tcW w:w="1701" w:type="dxa"/>
            <w:noWrap/>
            <w:vAlign w:val="center"/>
            <w:hideMark/>
          </w:tcPr>
          <w:p w14:paraId="39945589" w14:textId="77777777" w:rsidR="009C052C" w:rsidRPr="00270D11" w:rsidRDefault="009C052C" w:rsidP="00732404">
            <w:pPr>
              <w:pStyle w:val="a3"/>
              <w:ind w:left="0"/>
              <w:jc w:val="center"/>
              <w:rPr>
                <w:rFonts w:cs="Times New Roman"/>
                <w:sz w:val="18"/>
                <w:szCs w:val="18"/>
              </w:rPr>
            </w:pPr>
            <w:r w:rsidRPr="00270D11">
              <w:rPr>
                <w:sz w:val="18"/>
                <w:szCs w:val="18"/>
              </w:rPr>
              <w:t>30,3</w:t>
            </w:r>
          </w:p>
        </w:tc>
        <w:tc>
          <w:tcPr>
            <w:tcW w:w="1134" w:type="dxa"/>
            <w:noWrap/>
            <w:vAlign w:val="center"/>
            <w:hideMark/>
          </w:tcPr>
          <w:p w14:paraId="0AA22F35" w14:textId="77777777" w:rsidR="009C052C" w:rsidRPr="00270D11" w:rsidRDefault="009C052C" w:rsidP="00732404">
            <w:pPr>
              <w:pStyle w:val="a3"/>
              <w:ind w:left="0"/>
              <w:jc w:val="center"/>
              <w:rPr>
                <w:rFonts w:cs="Times New Roman"/>
                <w:sz w:val="18"/>
                <w:szCs w:val="18"/>
              </w:rPr>
            </w:pPr>
            <w:r w:rsidRPr="00270D11">
              <w:rPr>
                <w:sz w:val="18"/>
                <w:szCs w:val="18"/>
              </w:rPr>
              <w:t>13,6</w:t>
            </w:r>
          </w:p>
        </w:tc>
        <w:tc>
          <w:tcPr>
            <w:tcW w:w="1134" w:type="dxa"/>
            <w:noWrap/>
            <w:vAlign w:val="center"/>
            <w:hideMark/>
          </w:tcPr>
          <w:p w14:paraId="0AF9BC3B" w14:textId="77777777" w:rsidR="009C052C" w:rsidRPr="00270D11" w:rsidRDefault="009C052C" w:rsidP="00732404">
            <w:pPr>
              <w:pStyle w:val="a3"/>
              <w:ind w:left="0"/>
              <w:jc w:val="center"/>
              <w:rPr>
                <w:rFonts w:cs="Times New Roman"/>
                <w:sz w:val="18"/>
                <w:szCs w:val="18"/>
              </w:rPr>
            </w:pPr>
            <w:r w:rsidRPr="00270D11">
              <w:rPr>
                <w:sz w:val="18"/>
                <w:szCs w:val="18"/>
              </w:rPr>
              <w:t>16,7</w:t>
            </w:r>
          </w:p>
        </w:tc>
        <w:tc>
          <w:tcPr>
            <w:tcW w:w="1701" w:type="dxa"/>
            <w:noWrap/>
            <w:vAlign w:val="center"/>
            <w:hideMark/>
          </w:tcPr>
          <w:p w14:paraId="29B6CAD9" w14:textId="77777777" w:rsidR="009C052C" w:rsidRPr="00270D11" w:rsidRDefault="009C052C" w:rsidP="00732404">
            <w:pPr>
              <w:pStyle w:val="a3"/>
              <w:ind w:left="0"/>
              <w:jc w:val="center"/>
              <w:rPr>
                <w:rFonts w:cs="Times New Roman"/>
                <w:sz w:val="18"/>
                <w:szCs w:val="18"/>
              </w:rPr>
            </w:pPr>
            <w:r w:rsidRPr="00270D11">
              <w:rPr>
                <w:sz w:val="18"/>
                <w:szCs w:val="18"/>
              </w:rPr>
              <w:t>50,3</w:t>
            </w:r>
          </w:p>
        </w:tc>
        <w:tc>
          <w:tcPr>
            <w:tcW w:w="1701" w:type="dxa"/>
            <w:noWrap/>
            <w:vAlign w:val="center"/>
            <w:hideMark/>
          </w:tcPr>
          <w:p w14:paraId="6490AF23" w14:textId="77777777" w:rsidR="009C052C" w:rsidRPr="00270D11" w:rsidRDefault="009C052C" w:rsidP="00732404">
            <w:pPr>
              <w:pStyle w:val="a3"/>
              <w:ind w:left="0"/>
              <w:jc w:val="center"/>
              <w:rPr>
                <w:rFonts w:cs="Times New Roman"/>
                <w:sz w:val="18"/>
                <w:szCs w:val="18"/>
              </w:rPr>
            </w:pPr>
            <w:r w:rsidRPr="00270D11">
              <w:rPr>
                <w:sz w:val="18"/>
                <w:szCs w:val="18"/>
              </w:rPr>
              <w:t>15,2</w:t>
            </w:r>
          </w:p>
        </w:tc>
        <w:tc>
          <w:tcPr>
            <w:tcW w:w="1701" w:type="dxa"/>
            <w:noWrap/>
            <w:vAlign w:val="center"/>
            <w:hideMark/>
          </w:tcPr>
          <w:p w14:paraId="1D9BB66C" w14:textId="77777777" w:rsidR="009C052C" w:rsidRPr="00270D11" w:rsidRDefault="009C052C" w:rsidP="00732404">
            <w:pPr>
              <w:pStyle w:val="a3"/>
              <w:ind w:left="0"/>
              <w:jc w:val="center"/>
              <w:rPr>
                <w:rFonts w:cs="Times New Roman"/>
                <w:sz w:val="18"/>
                <w:szCs w:val="18"/>
              </w:rPr>
            </w:pPr>
            <w:r w:rsidRPr="00270D11">
              <w:rPr>
                <w:sz w:val="18"/>
                <w:szCs w:val="18"/>
              </w:rPr>
              <w:t>49,8</w:t>
            </w:r>
          </w:p>
        </w:tc>
        <w:tc>
          <w:tcPr>
            <w:tcW w:w="1276" w:type="dxa"/>
            <w:noWrap/>
            <w:vAlign w:val="center"/>
            <w:hideMark/>
          </w:tcPr>
          <w:p w14:paraId="79B20581" w14:textId="77777777" w:rsidR="009C052C" w:rsidRPr="00270D11" w:rsidRDefault="009C052C" w:rsidP="00732404">
            <w:pPr>
              <w:pStyle w:val="a3"/>
              <w:ind w:left="0"/>
              <w:jc w:val="center"/>
              <w:rPr>
                <w:rFonts w:cs="Times New Roman"/>
                <w:sz w:val="18"/>
                <w:szCs w:val="18"/>
              </w:rPr>
            </w:pPr>
            <w:r w:rsidRPr="00270D11">
              <w:rPr>
                <w:sz w:val="18"/>
                <w:szCs w:val="18"/>
              </w:rPr>
              <w:t>3,8</w:t>
            </w:r>
          </w:p>
        </w:tc>
      </w:tr>
      <w:tr w:rsidR="00270D11" w:rsidRPr="00270D11" w14:paraId="43FE56D5" w14:textId="77777777" w:rsidTr="00732404">
        <w:trPr>
          <w:trHeight w:val="255"/>
        </w:trPr>
        <w:tc>
          <w:tcPr>
            <w:tcW w:w="2694" w:type="dxa"/>
            <w:noWrap/>
            <w:vAlign w:val="center"/>
            <w:hideMark/>
          </w:tcPr>
          <w:p w14:paraId="7481F2EC" w14:textId="77777777" w:rsidR="009C052C" w:rsidRPr="00270D11" w:rsidRDefault="009C052C" w:rsidP="00732404">
            <w:pPr>
              <w:pStyle w:val="a3"/>
              <w:ind w:left="0"/>
              <w:jc w:val="left"/>
              <w:rPr>
                <w:rFonts w:cs="Times New Roman"/>
                <w:sz w:val="18"/>
                <w:szCs w:val="18"/>
              </w:rPr>
            </w:pPr>
            <w:r w:rsidRPr="00270D11">
              <w:rPr>
                <w:sz w:val="18"/>
                <w:szCs w:val="18"/>
              </w:rPr>
              <w:t>Алжир</w:t>
            </w:r>
          </w:p>
        </w:tc>
        <w:tc>
          <w:tcPr>
            <w:tcW w:w="1559" w:type="dxa"/>
            <w:noWrap/>
            <w:vAlign w:val="center"/>
            <w:hideMark/>
          </w:tcPr>
          <w:p w14:paraId="38513BE0" w14:textId="77777777" w:rsidR="009C052C" w:rsidRPr="00270D11" w:rsidRDefault="009C052C" w:rsidP="00732404">
            <w:pPr>
              <w:pStyle w:val="a3"/>
              <w:ind w:left="0"/>
              <w:jc w:val="center"/>
              <w:rPr>
                <w:rFonts w:cs="Times New Roman"/>
                <w:sz w:val="18"/>
                <w:szCs w:val="18"/>
              </w:rPr>
            </w:pPr>
            <w:r w:rsidRPr="00270D11">
              <w:rPr>
                <w:sz w:val="18"/>
                <w:szCs w:val="18"/>
              </w:rPr>
              <w:t>41,7</w:t>
            </w:r>
          </w:p>
        </w:tc>
        <w:tc>
          <w:tcPr>
            <w:tcW w:w="1701" w:type="dxa"/>
            <w:noWrap/>
            <w:vAlign w:val="center"/>
            <w:hideMark/>
          </w:tcPr>
          <w:p w14:paraId="1F72C8D5" w14:textId="77777777" w:rsidR="009C052C" w:rsidRPr="00270D11" w:rsidRDefault="009C052C" w:rsidP="00732404">
            <w:pPr>
              <w:pStyle w:val="a3"/>
              <w:ind w:left="0"/>
              <w:jc w:val="center"/>
              <w:rPr>
                <w:rFonts w:cs="Times New Roman"/>
                <w:sz w:val="18"/>
                <w:szCs w:val="18"/>
              </w:rPr>
            </w:pPr>
            <w:r w:rsidRPr="00270D11">
              <w:rPr>
                <w:sz w:val="18"/>
                <w:szCs w:val="18"/>
              </w:rPr>
              <w:t>23,0</w:t>
            </w:r>
          </w:p>
        </w:tc>
        <w:tc>
          <w:tcPr>
            <w:tcW w:w="1134" w:type="dxa"/>
            <w:noWrap/>
            <w:vAlign w:val="center"/>
            <w:hideMark/>
          </w:tcPr>
          <w:p w14:paraId="118F5FA9" w14:textId="77777777" w:rsidR="009C052C" w:rsidRPr="00270D11" w:rsidRDefault="009C052C" w:rsidP="00732404">
            <w:pPr>
              <w:pStyle w:val="a3"/>
              <w:ind w:left="0"/>
              <w:jc w:val="center"/>
              <w:rPr>
                <w:rFonts w:cs="Times New Roman"/>
                <w:sz w:val="18"/>
                <w:szCs w:val="18"/>
              </w:rPr>
            </w:pPr>
            <w:r w:rsidRPr="00270D11">
              <w:rPr>
                <w:sz w:val="18"/>
                <w:szCs w:val="18"/>
              </w:rPr>
              <w:t>10,9</w:t>
            </w:r>
          </w:p>
        </w:tc>
        <w:tc>
          <w:tcPr>
            <w:tcW w:w="1134" w:type="dxa"/>
            <w:noWrap/>
            <w:vAlign w:val="center"/>
            <w:hideMark/>
          </w:tcPr>
          <w:p w14:paraId="4455866C" w14:textId="77777777" w:rsidR="009C052C" w:rsidRPr="00270D11" w:rsidRDefault="009C052C" w:rsidP="00732404">
            <w:pPr>
              <w:pStyle w:val="a3"/>
              <w:ind w:left="0"/>
              <w:jc w:val="center"/>
              <w:rPr>
                <w:rFonts w:cs="Times New Roman"/>
                <w:sz w:val="18"/>
                <w:szCs w:val="18"/>
              </w:rPr>
            </w:pPr>
            <w:r w:rsidRPr="00270D11">
              <w:rPr>
                <w:sz w:val="18"/>
                <w:szCs w:val="18"/>
              </w:rPr>
              <w:t>12,1</w:t>
            </w:r>
          </w:p>
        </w:tc>
        <w:tc>
          <w:tcPr>
            <w:tcW w:w="1701" w:type="dxa"/>
            <w:noWrap/>
            <w:vAlign w:val="center"/>
            <w:hideMark/>
          </w:tcPr>
          <w:p w14:paraId="2012C7A3" w14:textId="77777777" w:rsidR="009C052C" w:rsidRPr="00270D11" w:rsidRDefault="009C052C" w:rsidP="00732404">
            <w:pPr>
              <w:pStyle w:val="a3"/>
              <w:ind w:left="0"/>
              <w:jc w:val="center"/>
              <w:rPr>
                <w:rFonts w:cs="Times New Roman"/>
                <w:sz w:val="18"/>
                <w:szCs w:val="18"/>
              </w:rPr>
            </w:pPr>
            <w:r w:rsidRPr="00270D11">
              <w:rPr>
                <w:sz w:val="18"/>
                <w:szCs w:val="18"/>
              </w:rPr>
              <w:t>55,2</w:t>
            </w:r>
          </w:p>
        </w:tc>
        <w:tc>
          <w:tcPr>
            <w:tcW w:w="1701" w:type="dxa"/>
            <w:noWrap/>
            <w:vAlign w:val="center"/>
            <w:hideMark/>
          </w:tcPr>
          <w:p w14:paraId="0B8168FF" w14:textId="77777777" w:rsidR="009C052C" w:rsidRPr="00270D11" w:rsidRDefault="009C052C" w:rsidP="00732404">
            <w:pPr>
              <w:pStyle w:val="a3"/>
              <w:ind w:left="0"/>
              <w:jc w:val="center"/>
              <w:rPr>
                <w:rFonts w:cs="Times New Roman"/>
                <w:sz w:val="18"/>
                <w:szCs w:val="18"/>
              </w:rPr>
            </w:pPr>
            <w:r w:rsidRPr="00270D11">
              <w:rPr>
                <w:sz w:val="18"/>
                <w:szCs w:val="18"/>
              </w:rPr>
              <w:t>20,4</w:t>
            </w:r>
          </w:p>
        </w:tc>
        <w:tc>
          <w:tcPr>
            <w:tcW w:w="1701" w:type="dxa"/>
            <w:noWrap/>
            <w:vAlign w:val="center"/>
            <w:hideMark/>
          </w:tcPr>
          <w:p w14:paraId="7EA5BBA0" w14:textId="77777777" w:rsidR="009C052C" w:rsidRPr="00270D11" w:rsidRDefault="009C052C" w:rsidP="00732404">
            <w:pPr>
              <w:pStyle w:val="a3"/>
              <w:ind w:left="0"/>
              <w:jc w:val="center"/>
              <w:rPr>
                <w:rFonts w:cs="Times New Roman"/>
                <w:sz w:val="18"/>
                <w:szCs w:val="18"/>
              </w:rPr>
            </w:pPr>
            <w:r w:rsidRPr="00270D11">
              <w:rPr>
                <w:sz w:val="18"/>
                <w:szCs w:val="18"/>
              </w:rPr>
              <w:t>11,3</w:t>
            </w:r>
          </w:p>
        </w:tc>
        <w:tc>
          <w:tcPr>
            <w:tcW w:w="1276" w:type="dxa"/>
            <w:noWrap/>
            <w:vAlign w:val="center"/>
            <w:hideMark/>
          </w:tcPr>
          <w:p w14:paraId="371BE3C9" w14:textId="77777777" w:rsidR="009C052C" w:rsidRPr="00270D11" w:rsidRDefault="009C052C" w:rsidP="00732404">
            <w:pPr>
              <w:pStyle w:val="a3"/>
              <w:ind w:left="0"/>
              <w:jc w:val="center"/>
              <w:rPr>
                <w:rFonts w:cs="Times New Roman"/>
                <w:sz w:val="18"/>
                <w:szCs w:val="18"/>
              </w:rPr>
            </w:pPr>
            <w:r w:rsidRPr="00270D11">
              <w:rPr>
                <w:sz w:val="18"/>
                <w:szCs w:val="18"/>
              </w:rPr>
              <w:t>3,1</w:t>
            </w:r>
          </w:p>
        </w:tc>
      </w:tr>
      <w:tr w:rsidR="00270D11" w:rsidRPr="00270D11" w14:paraId="43F86054" w14:textId="77777777" w:rsidTr="00732404">
        <w:trPr>
          <w:trHeight w:val="255"/>
        </w:trPr>
        <w:tc>
          <w:tcPr>
            <w:tcW w:w="2694" w:type="dxa"/>
            <w:noWrap/>
            <w:vAlign w:val="center"/>
            <w:hideMark/>
          </w:tcPr>
          <w:p w14:paraId="0F5607CB" w14:textId="77777777" w:rsidR="009C052C" w:rsidRPr="00270D11" w:rsidRDefault="009C052C" w:rsidP="00732404">
            <w:pPr>
              <w:pStyle w:val="a3"/>
              <w:ind w:left="0"/>
              <w:jc w:val="left"/>
              <w:rPr>
                <w:rFonts w:cs="Times New Roman"/>
                <w:sz w:val="18"/>
                <w:szCs w:val="18"/>
              </w:rPr>
            </w:pPr>
            <w:r w:rsidRPr="00270D11">
              <w:rPr>
                <w:sz w:val="18"/>
                <w:szCs w:val="18"/>
              </w:rPr>
              <w:t>Марокко</w:t>
            </w:r>
          </w:p>
        </w:tc>
        <w:tc>
          <w:tcPr>
            <w:tcW w:w="1559" w:type="dxa"/>
            <w:noWrap/>
            <w:vAlign w:val="center"/>
            <w:hideMark/>
          </w:tcPr>
          <w:p w14:paraId="7275A520" w14:textId="77777777" w:rsidR="009C052C" w:rsidRPr="00270D11" w:rsidRDefault="009C052C" w:rsidP="00732404">
            <w:pPr>
              <w:pStyle w:val="a3"/>
              <w:ind w:left="0"/>
              <w:jc w:val="center"/>
              <w:rPr>
                <w:rFonts w:cs="Times New Roman"/>
                <w:sz w:val="18"/>
                <w:szCs w:val="18"/>
              </w:rPr>
            </w:pPr>
            <w:r w:rsidRPr="00270D11">
              <w:rPr>
                <w:sz w:val="18"/>
                <w:szCs w:val="18"/>
              </w:rPr>
              <w:t>39,0</w:t>
            </w:r>
          </w:p>
        </w:tc>
        <w:tc>
          <w:tcPr>
            <w:tcW w:w="1701" w:type="dxa"/>
            <w:noWrap/>
            <w:vAlign w:val="center"/>
            <w:hideMark/>
          </w:tcPr>
          <w:p w14:paraId="264CA72D" w14:textId="77777777" w:rsidR="009C052C" w:rsidRPr="00270D11" w:rsidRDefault="009C052C" w:rsidP="00732404">
            <w:pPr>
              <w:pStyle w:val="a3"/>
              <w:ind w:left="0"/>
              <w:jc w:val="center"/>
              <w:rPr>
                <w:rFonts w:cs="Times New Roman"/>
                <w:sz w:val="18"/>
                <w:szCs w:val="18"/>
              </w:rPr>
            </w:pPr>
            <w:r w:rsidRPr="00270D11">
              <w:rPr>
                <w:sz w:val="18"/>
                <w:szCs w:val="18"/>
              </w:rPr>
              <w:t>20,1</w:t>
            </w:r>
          </w:p>
        </w:tc>
        <w:tc>
          <w:tcPr>
            <w:tcW w:w="1134" w:type="dxa"/>
            <w:noWrap/>
            <w:vAlign w:val="center"/>
            <w:hideMark/>
          </w:tcPr>
          <w:p w14:paraId="65B62836" w14:textId="77777777" w:rsidR="009C052C" w:rsidRPr="00270D11" w:rsidRDefault="009C052C" w:rsidP="00732404">
            <w:pPr>
              <w:pStyle w:val="a3"/>
              <w:ind w:left="0"/>
              <w:jc w:val="center"/>
              <w:rPr>
                <w:rFonts w:cs="Times New Roman"/>
                <w:sz w:val="18"/>
                <w:szCs w:val="18"/>
              </w:rPr>
            </w:pPr>
            <w:r w:rsidRPr="00270D11">
              <w:rPr>
                <w:sz w:val="18"/>
                <w:szCs w:val="18"/>
              </w:rPr>
              <w:t>8,8</w:t>
            </w:r>
          </w:p>
        </w:tc>
        <w:tc>
          <w:tcPr>
            <w:tcW w:w="1134" w:type="dxa"/>
            <w:noWrap/>
            <w:vAlign w:val="center"/>
            <w:hideMark/>
          </w:tcPr>
          <w:p w14:paraId="183188AB" w14:textId="77777777" w:rsidR="009C052C" w:rsidRPr="00270D11" w:rsidRDefault="009C052C" w:rsidP="00732404">
            <w:pPr>
              <w:pStyle w:val="a3"/>
              <w:ind w:left="0"/>
              <w:jc w:val="center"/>
              <w:rPr>
                <w:rFonts w:cs="Times New Roman"/>
                <w:sz w:val="18"/>
                <w:szCs w:val="18"/>
              </w:rPr>
            </w:pPr>
            <w:r w:rsidRPr="00270D11">
              <w:rPr>
                <w:sz w:val="18"/>
                <w:szCs w:val="18"/>
              </w:rPr>
              <w:t>11,3</w:t>
            </w:r>
          </w:p>
        </w:tc>
        <w:tc>
          <w:tcPr>
            <w:tcW w:w="1701" w:type="dxa"/>
            <w:noWrap/>
            <w:vAlign w:val="center"/>
            <w:hideMark/>
          </w:tcPr>
          <w:p w14:paraId="3F54D4EC" w14:textId="77777777" w:rsidR="009C052C" w:rsidRPr="00270D11" w:rsidRDefault="009C052C" w:rsidP="00732404">
            <w:pPr>
              <w:pStyle w:val="a3"/>
              <w:ind w:left="0"/>
              <w:jc w:val="center"/>
              <w:rPr>
                <w:rFonts w:cs="Times New Roman"/>
                <w:sz w:val="18"/>
                <w:szCs w:val="18"/>
              </w:rPr>
            </w:pPr>
            <w:r w:rsidRPr="00270D11">
              <w:rPr>
                <w:sz w:val="18"/>
                <w:szCs w:val="18"/>
              </w:rPr>
              <w:t>51,5</w:t>
            </w:r>
          </w:p>
        </w:tc>
        <w:tc>
          <w:tcPr>
            <w:tcW w:w="1701" w:type="dxa"/>
            <w:noWrap/>
            <w:vAlign w:val="center"/>
            <w:hideMark/>
          </w:tcPr>
          <w:p w14:paraId="3479428B" w14:textId="77777777" w:rsidR="009C052C" w:rsidRPr="00270D11" w:rsidRDefault="009C052C" w:rsidP="00732404">
            <w:pPr>
              <w:pStyle w:val="a3"/>
              <w:ind w:left="0"/>
              <w:jc w:val="center"/>
              <w:rPr>
                <w:rFonts w:cs="Times New Roman"/>
                <w:sz w:val="18"/>
                <w:szCs w:val="18"/>
              </w:rPr>
            </w:pPr>
            <w:r w:rsidRPr="00270D11">
              <w:rPr>
                <w:sz w:val="18"/>
                <w:szCs w:val="18"/>
              </w:rPr>
              <w:t>16,9</w:t>
            </w:r>
          </w:p>
        </w:tc>
        <w:tc>
          <w:tcPr>
            <w:tcW w:w="1701" w:type="dxa"/>
            <w:noWrap/>
            <w:vAlign w:val="center"/>
            <w:hideMark/>
          </w:tcPr>
          <w:p w14:paraId="2AFA9C0C" w14:textId="77777777" w:rsidR="009C052C" w:rsidRPr="00270D11" w:rsidRDefault="009C052C" w:rsidP="00732404">
            <w:pPr>
              <w:pStyle w:val="a3"/>
              <w:ind w:left="0"/>
              <w:jc w:val="center"/>
              <w:rPr>
                <w:rFonts w:cs="Times New Roman"/>
                <w:sz w:val="18"/>
                <w:szCs w:val="18"/>
              </w:rPr>
            </w:pPr>
            <w:r w:rsidRPr="00270D11">
              <w:rPr>
                <w:sz w:val="18"/>
                <w:szCs w:val="18"/>
              </w:rPr>
              <w:t>15,9</w:t>
            </w:r>
          </w:p>
        </w:tc>
        <w:tc>
          <w:tcPr>
            <w:tcW w:w="1276" w:type="dxa"/>
            <w:noWrap/>
            <w:vAlign w:val="center"/>
            <w:hideMark/>
          </w:tcPr>
          <w:p w14:paraId="6B41521F" w14:textId="77777777" w:rsidR="009C052C" w:rsidRPr="00270D11" w:rsidRDefault="009C052C" w:rsidP="00732404">
            <w:pPr>
              <w:pStyle w:val="a3"/>
              <w:ind w:left="0"/>
              <w:jc w:val="center"/>
              <w:rPr>
                <w:rFonts w:cs="Times New Roman"/>
                <w:sz w:val="18"/>
                <w:szCs w:val="18"/>
              </w:rPr>
            </w:pPr>
            <w:r w:rsidRPr="00270D11">
              <w:rPr>
                <w:sz w:val="18"/>
                <w:szCs w:val="18"/>
              </w:rPr>
              <w:t>4,9</w:t>
            </w:r>
          </w:p>
        </w:tc>
      </w:tr>
      <w:tr w:rsidR="00270D11" w:rsidRPr="00270D11" w14:paraId="045688E2" w14:textId="77777777" w:rsidTr="00732404">
        <w:trPr>
          <w:trHeight w:val="255"/>
        </w:trPr>
        <w:tc>
          <w:tcPr>
            <w:tcW w:w="2694" w:type="dxa"/>
            <w:noWrap/>
            <w:vAlign w:val="center"/>
            <w:hideMark/>
          </w:tcPr>
          <w:p w14:paraId="2A94541A" w14:textId="77777777" w:rsidR="009C052C" w:rsidRPr="00270D11" w:rsidRDefault="009C052C" w:rsidP="00732404">
            <w:pPr>
              <w:pStyle w:val="a3"/>
              <w:ind w:left="0"/>
              <w:jc w:val="left"/>
              <w:rPr>
                <w:rFonts w:cs="Times New Roman"/>
                <w:sz w:val="18"/>
                <w:szCs w:val="18"/>
              </w:rPr>
            </w:pPr>
            <w:r w:rsidRPr="00270D11">
              <w:rPr>
                <w:sz w:val="18"/>
                <w:szCs w:val="18"/>
              </w:rPr>
              <w:t>Нигерия</w:t>
            </w:r>
          </w:p>
        </w:tc>
        <w:tc>
          <w:tcPr>
            <w:tcW w:w="1559" w:type="dxa"/>
            <w:noWrap/>
            <w:vAlign w:val="center"/>
            <w:hideMark/>
          </w:tcPr>
          <w:p w14:paraId="176B3E44" w14:textId="77777777" w:rsidR="009C052C" w:rsidRPr="00270D11" w:rsidRDefault="009C052C" w:rsidP="00732404">
            <w:pPr>
              <w:pStyle w:val="a3"/>
              <w:ind w:left="0"/>
              <w:jc w:val="center"/>
              <w:rPr>
                <w:rFonts w:cs="Times New Roman"/>
                <w:sz w:val="18"/>
                <w:szCs w:val="18"/>
              </w:rPr>
            </w:pPr>
            <w:r w:rsidRPr="00270D11">
              <w:rPr>
                <w:sz w:val="18"/>
                <w:szCs w:val="18"/>
              </w:rPr>
              <w:t>44,1</w:t>
            </w:r>
          </w:p>
        </w:tc>
        <w:tc>
          <w:tcPr>
            <w:tcW w:w="1701" w:type="dxa"/>
            <w:noWrap/>
            <w:vAlign w:val="center"/>
            <w:hideMark/>
          </w:tcPr>
          <w:p w14:paraId="084081DC" w14:textId="77777777" w:rsidR="009C052C" w:rsidRPr="00270D11" w:rsidRDefault="009C052C" w:rsidP="00732404">
            <w:pPr>
              <w:pStyle w:val="a3"/>
              <w:ind w:left="0"/>
              <w:jc w:val="center"/>
              <w:rPr>
                <w:rFonts w:cs="Times New Roman"/>
                <w:sz w:val="18"/>
                <w:szCs w:val="18"/>
              </w:rPr>
            </w:pPr>
            <w:r w:rsidRPr="00270D11">
              <w:rPr>
                <w:sz w:val="18"/>
                <w:szCs w:val="18"/>
              </w:rPr>
              <w:t>17,4</w:t>
            </w:r>
          </w:p>
        </w:tc>
        <w:tc>
          <w:tcPr>
            <w:tcW w:w="1134" w:type="dxa"/>
            <w:noWrap/>
            <w:vAlign w:val="center"/>
            <w:hideMark/>
          </w:tcPr>
          <w:p w14:paraId="2DC28F84" w14:textId="77777777" w:rsidR="009C052C" w:rsidRPr="00270D11" w:rsidRDefault="009C052C" w:rsidP="00732404">
            <w:pPr>
              <w:pStyle w:val="a3"/>
              <w:ind w:left="0"/>
              <w:jc w:val="center"/>
              <w:rPr>
                <w:rFonts w:cs="Times New Roman"/>
                <w:sz w:val="18"/>
                <w:szCs w:val="18"/>
              </w:rPr>
            </w:pPr>
            <w:r w:rsidRPr="00270D11">
              <w:rPr>
                <w:sz w:val="18"/>
                <w:szCs w:val="18"/>
              </w:rPr>
              <w:t>10,6</w:t>
            </w:r>
          </w:p>
        </w:tc>
        <w:tc>
          <w:tcPr>
            <w:tcW w:w="1134" w:type="dxa"/>
            <w:noWrap/>
            <w:vAlign w:val="center"/>
            <w:hideMark/>
          </w:tcPr>
          <w:p w14:paraId="1C089671" w14:textId="77777777" w:rsidR="009C052C" w:rsidRPr="00270D11" w:rsidRDefault="009C052C" w:rsidP="00732404">
            <w:pPr>
              <w:pStyle w:val="a3"/>
              <w:ind w:left="0"/>
              <w:jc w:val="center"/>
              <w:rPr>
                <w:rFonts w:cs="Times New Roman"/>
                <w:sz w:val="18"/>
                <w:szCs w:val="18"/>
              </w:rPr>
            </w:pPr>
            <w:r w:rsidRPr="00270D11">
              <w:rPr>
                <w:sz w:val="18"/>
                <w:szCs w:val="18"/>
              </w:rPr>
              <w:t>6,8</w:t>
            </w:r>
          </w:p>
        </w:tc>
        <w:tc>
          <w:tcPr>
            <w:tcW w:w="1701" w:type="dxa"/>
            <w:noWrap/>
            <w:vAlign w:val="center"/>
            <w:hideMark/>
          </w:tcPr>
          <w:p w14:paraId="10803E93" w14:textId="77777777" w:rsidR="009C052C" w:rsidRPr="00270D11" w:rsidRDefault="009C052C" w:rsidP="00732404">
            <w:pPr>
              <w:pStyle w:val="a3"/>
              <w:ind w:left="0"/>
              <w:jc w:val="center"/>
              <w:rPr>
                <w:rFonts w:cs="Times New Roman"/>
                <w:sz w:val="18"/>
                <w:szCs w:val="18"/>
              </w:rPr>
            </w:pPr>
            <w:r w:rsidRPr="00270D11">
              <w:rPr>
                <w:sz w:val="18"/>
                <w:szCs w:val="18"/>
              </w:rPr>
              <w:t>39,5</w:t>
            </w:r>
          </w:p>
        </w:tc>
        <w:tc>
          <w:tcPr>
            <w:tcW w:w="1701" w:type="dxa"/>
            <w:noWrap/>
            <w:vAlign w:val="center"/>
            <w:hideMark/>
          </w:tcPr>
          <w:p w14:paraId="22ED58DB" w14:textId="77777777" w:rsidR="009C052C" w:rsidRPr="00270D11" w:rsidRDefault="009C052C" w:rsidP="00732404">
            <w:pPr>
              <w:pStyle w:val="a3"/>
              <w:ind w:left="0"/>
              <w:jc w:val="center"/>
              <w:rPr>
                <w:rFonts w:cs="Times New Roman"/>
                <w:sz w:val="18"/>
                <w:szCs w:val="18"/>
              </w:rPr>
            </w:pPr>
            <w:r w:rsidRPr="00270D11">
              <w:rPr>
                <w:sz w:val="18"/>
                <w:szCs w:val="18"/>
              </w:rPr>
              <w:t>16,2</w:t>
            </w:r>
          </w:p>
        </w:tc>
        <w:tc>
          <w:tcPr>
            <w:tcW w:w="1701" w:type="dxa"/>
            <w:noWrap/>
            <w:vAlign w:val="center"/>
            <w:hideMark/>
          </w:tcPr>
          <w:p w14:paraId="0676A008" w14:textId="77777777" w:rsidR="009C052C" w:rsidRPr="00270D11" w:rsidRDefault="009C052C" w:rsidP="00732404">
            <w:pPr>
              <w:pStyle w:val="a3"/>
              <w:ind w:left="0"/>
              <w:jc w:val="center"/>
              <w:rPr>
                <w:rFonts w:cs="Times New Roman"/>
                <w:sz w:val="18"/>
                <w:szCs w:val="18"/>
              </w:rPr>
            </w:pPr>
            <w:r w:rsidRPr="00270D11">
              <w:rPr>
                <w:sz w:val="18"/>
                <w:szCs w:val="18"/>
              </w:rPr>
              <w:t>6,9</w:t>
            </w:r>
          </w:p>
        </w:tc>
        <w:tc>
          <w:tcPr>
            <w:tcW w:w="1276" w:type="dxa"/>
            <w:noWrap/>
            <w:vAlign w:val="center"/>
            <w:hideMark/>
          </w:tcPr>
          <w:p w14:paraId="0FE5F78D" w14:textId="77777777" w:rsidR="009C052C" w:rsidRPr="00270D11" w:rsidRDefault="009C052C" w:rsidP="00732404">
            <w:pPr>
              <w:pStyle w:val="a3"/>
              <w:ind w:left="0"/>
              <w:jc w:val="center"/>
              <w:rPr>
                <w:rFonts w:cs="Times New Roman"/>
                <w:sz w:val="18"/>
                <w:szCs w:val="18"/>
              </w:rPr>
            </w:pPr>
            <w:r w:rsidRPr="00270D11">
              <w:rPr>
                <w:sz w:val="18"/>
                <w:szCs w:val="18"/>
              </w:rPr>
              <w:t>5,1</w:t>
            </w:r>
          </w:p>
        </w:tc>
      </w:tr>
      <w:tr w:rsidR="00270D11" w:rsidRPr="00270D11" w14:paraId="14D8EA97" w14:textId="77777777" w:rsidTr="00732404">
        <w:trPr>
          <w:trHeight w:val="255"/>
        </w:trPr>
        <w:tc>
          <w:tcPr>
            <w:tcW w:w="2694" w:type="dxa"/>
            <w:noWrap/>
            <w:vAlign w:val="center"/>
            <w:hideMark/>
          </w:tcPr>
          <w:p w14:paraId="06CE0379" w14:textId="77777777" w:rsidR="009C052C" w:rsidRPr="00270D11" w:rsidRDefault="009C052C" w:rsidP="00732404">
            <w:pPr>
              <w:pStyle w:val="a3"/>
              <w:ind w:left="0"/>
              <w:jc w:val="left"/>
              <w:rPr>
                <w:rFonts w:cs="Times New Roman"/>
                <w:sz w:val="18"/>
                <w:szCs w:val="18"/>
              </w:rPr>
            </w:pPr>
            <w:r w:rsidRPr="00270D11">
              <w:rPr>
                <w:sz w:val="18"/>
                <w:szCs w:val="18"/>
              </w:rPr>
              <w:t>Тунис</w:t>
            </w:r>
          </w:p>
        </w:tc>
        <w:tc>
          <w:tcPr>
            <w:tcW w:w="1559" w:type="dxa"/>
            <w:noWrap/>
            <w:vAlign w:val="center"/>
            <w:hideMark/>
          </w:tcPr>
          <w:p w14:paraId="2867E35E" w14:textId="77777777" w:rsidR="009C052C" w:rsidRPr="00270D11" w:rsidRDefault="009C052C" w:rsidP="00732404">
            <w:pPr>
              <w:pStyle w:val="a3"/>
              <w:ind w:left="0"/>
              <w:jc w:val="center"/>
              <w:rPr>
                <w:rFonts w:cs="Times New Roman"/>
                <w:sz w:val="18"/>
                <w:szCs w:val="18"/>
              </w:rPr>
            </w:pPr>
            <w:r w:rsidRPr="00270D11">
              <w:rPr>
                <w:sz w:val="18"/>
                <w:szCs w:val="18"/>
              </w:rPr>
              <w:t>18,0</w:t>
            </w:r>
          </w:p>
        </w:tc>
        <w:tc>
          <w:tcPr>
            <w:tcW w:w="1701" w:type="dxa"/>
            <w:noWrap/>
            <w:vAlign w:val="center"/>
            <w:hideMark/>
          </w:tcPr>
          <w:p w14:paraId="348A5FA5" w14:textId="77777777" w:rsidR="009C052C" w:rsidRPr="00270D11" w:rsidRDefault="009C052C" w:rsidP="00732404">
            <w:pPr>
              <w:pStyle w:val="a3"/>
              <w:ind w:left="0"/>
              <w:jc w:val="center"/>
              <w:rPr>
                <w:rFonts w:cs="Times New Roman"/>
                <w:sz w:val="18"/>
                <w:szCs w:val="18"/>
              </w:rPr>
            </w:pPr>
            <w:r w:rsidRPr="00270D11">
              <w:rPr>
                <w:sz w:val="18"/>
                <w:szCs w:val="18"/>
              </w:rPr>
              <w:t>16,9</w:t>
            </w:r>
          </w:p>
        </w:tc>
        <w:tc>
          <w:tcPr>
            <w:tcW w:w="1134" w:type="dxa"/>
            <w:noWrap/>
            <w:vAlign w:val="center"/>
            <w:hideMark/>
          </w:tcPr>
          <w:p w14:paraId="3B841642" w14:textId="77777777" w:rsidR="009C052C" w:rsidRPr="00270D11" w:rsidRDefault="009C052C" w:rsidP="00732404">
            <w:pPr>
              <w:pStyle w:val="a3"/>
              <w:ind w:left="0"/>
              <w:jc w:val="center"/>
              <w:rPr>
                <w:rFonts w:cs="Times New Roman"/>
                <w:sz w:val="18"/>
                <w:szCs w:val="18"/>
              </w:rPr>
            </w:pPr>
            <w:r w:rsidRPr="00270D11">
              <w:rPr>
                <w:sz w:val="18"/>
                <w:szCs w:val="18"/>
              </w:rPr>
              <w:t>8,1</w:t>
            </w:r>
          </w:p>
        </w:tc>
        <w:tc>
          <w:tcPr>
            <w:tcW w:w="1134" w:type="dxa"/>
            <w:noWrap/>
            <w:vAlign w:val="center"/>
            <w:hideMark/>
          </w:tcPr>
          <w:p w14:paraId="5556A93B" w14:textId="77777777" w:rsidR="009C052C" w:rsidRPr="00270D11" w:rsidRDefault="009C052C" w:rsidP="00732404">
            <w:pPr>
              <w:pStyle w:val="a3"/>
              <w:ind w:left="0"/>
              <w:jc w:val="center"/>
              <w:rPr>
                <w:rFonts w:cs="Times New Roman"/>
                <w:sz w:val="18"/>
                <w:szCs w:val="18"/>
              </w:rPr>
            </w:pPr>
            <w:r w:rsidRPr="00270D11">
              <w:rPr>
                <w:sz w:val="18"/>
                <w:szCs w:val="18"/>
              </w:rPr>
              <w:t>8,8</w:t>
            </w:r>
          </w:p>
        </w:tc>
        <w:tc>
          <w:tcPr>
            <w:tcW w:w="1701" w:type="dxa"/>
            <w:noWrap/>
            <w:vAlign w:val="center"/>
            <w:hideMark/>
          </w:tcPr>
          <w:p w14:paraId="78A732AB" w14:textId="77777777" w:rsidR="009C052C" w:rsidRPr="00270D11" w:rsidRDefault="009C052C" w:rsidP="00732404">
            <w:pPr>
              <w:pStyle w:val="a3"/>
              <w:ind w:left="0"/>
              <w:jc w:val="center"/>
              <w:rPr>
                <w:rFonts w:cs="Times New Roman"/>
                <w:sz w:val="18"/>
                <w:szCs w:val="18"/>
              </w:rPr>
            </w:pPr>
            <w:r w:rsidRPr="00270D11">
              <w:rPr>
                <w:sz w:val="18"/>
                <w:szCs w:val="18"/>
              </w:rPr>
              <w:t>93,9</w:t>
            </w:r>
          </w:p>
        </w:tc>
        <w:tc>
          <w:tcPr>
            <w:tcW w:w="1701" w:type="dxa"/>
            <w:noWrap/>
            <w:vAlign w:val="center"/>
            <w:hideMark/>
          </w:tcPr>
          <w:p w14:paraId="414FBC16" w14:textId="77777777" w:rsidR="009C052C" w:rsidRPr="00270D11" w:rsidRDefault="009C052C" w:rsidP="00732404">
            <w:pPr>
              <w:pStyle w:val="a3"/>
              <w:ind w:left="0"/>
              <w:jc w:val="center"/>
              <w:rPr>
                <w:rFonts w:cs="Times New Roman"/>
                <w:sz w:val="18"/>
                <w:szCs w:val="18"/>
              </w:rPr>
            </w:pPr>
            <w:r w:rsidRPr="00270D11">
              <w:rPr>
                <w:sz w:val="18"/>
                <w:szCs w:val="18"/>
              </w:rPr>
              <w:t>13,4</w:t>
            </w:r>
          </w:p>
        </w:tc>
        <w:tc>
          <w:tcPr>
            <w:tcW w:w="1701" w:type="dxa"/>
            <w:noWrap/>
            <w:vAlign w:val="center"/>
            <w:hideMark/>
          </w:tcPr>
          <w:p w14:paraId="2AEF7C79" w14:textId="77777777" w:rsidR="009C052C" w:rsidRPr="00270D11" w:rsidRDefault="009C052C" w:rsidP="00732404">
            <w:pPr>
              <w:pStyle w:val="a3"/>
              <w:ind w:left="0"/>
              <w:jc w:val="center"/>
              <w:rPr>
                <w:rFonts w:cs="Times New Roman"/>
                <w:sz w:val="18"/>
                <w:szCs w:val="18"/>
              </w:rPr>
            </w:pPr>
            <w:r w:rsidRPr="00270D11">
              <w:rPr>
                <w:sz w:val="18"/>
                <w:szCs w:val="18"/>
              </w:rPr>
              <w:t>20,7</w:t>
            </w:r>
          </w:p>
        </w:tc>
        <w:tc>
          <w:tcPr>
            <w:tcW w:w="1276" w:type="dxa"/>
            <w:noWrap/>
            <w:vAlign w:val="center"/>
            <w:hideMark/>
          </w:tcPr>
          <w:p w14:paraId="4086F7B0" w14:textId="77777777" w:rsidR="009C052C" w:rsidRPr="00270D11" w:rsidRDefault="009C052C" w:rsidP="00732404">
            <w:pPr>
              <w:pStyle w:val="a3"/>
              <w:ind w:left="0"/>
              <w:jc w:val="center"/>
              <w:rPr>
                <w:rFonts w:cs="Times New Roman"/>
                <w:sz w:val="18"/>
                <w:szCs w:val="18"/>
              </w:rPr>
            </w:pPr>
            <w:r w:rsidRPr="00270D11">
              <w:rPr>
                <w:sz w:val="18"/>
                <w:szCs w:val="18"/>
              </w:rPr>
              <w:t>7,1</w:t>
            </w:r>
          </w:p>
        </w:tc>
      </w:tr>
      <w:tr w:rsidR="00270D11" w:rsidRPr="00270D11" w14:paraId="21259CD4" w14:textId="77777777" w:rsidTr="00732404">
        <w:trPr>
          <w:trHeight w:val="255"/>
        </w:trPr>
        <w:tc>
          <w:tcPr>
            <w:tcW w:w="2694" w:type="dxa"/>
            <w:noWrap/>
            <w:vAlign w:val="center"/>
            <w:hideMark/>
          </w:tcPr>
          <w:p w14:paraId="60AC598D" w14:textId="77777777" w:rsidR="009C052C" w:rsidRPr="00270D11" w:rsidRDefault="009C052C" w:rsidP="00732404">
            <w:pPr>
              <w:pStyle w:val="a3"/>
              <w:ind w:left="0"/>
              <w:jc w:val="left"/>
              <w:rPr>
                <w:rFonts w:cs="Times New Roman"/>
                <w:sz w:val="18"/>
                <w:szCs w:val="18"/>
              </w:rPr>
            </w:pPr>
            <w:r w:rsidRPr="00270D11">
              <w:rPr>
                <w:sz w:val="18"/>
                <w:szCs w:val="18"/>
              </w:rPr>
              <w:t>Ливия</w:t>
            </w:r>
          </w:p>
        </w:tc>
        <w:tc>
          <w:tcPr>
            <w:tcW w:w="1559" w:type="dxa"/>
            <w:noWrap/>
            <w:vAlign w:val="center"/>
            <w:hideMark/>
          </w:tcPr>
          <w:p w14:paraId="4EF466FD" w14:textId="77777777" w:rsidR="009C052C" w:rsidRPr="00270D11" w:rsidRDefault="009C052C" w:rsidP="00732404">
            <w:pPr>
              <w:pStyle w:val="a3"/>
              <w:ind w:left="0"/>
              <w:jc w:val="center"/>
              <w:rPr>
                <w:rFonts w:cs="Times New Roman"/>
                <w:sz w:val="18"/>
                <w:szCs w:val="18"/>
              </w:rPr>
            </w:pPr>
            <w:r w:rsidRPr="00270D11">
              <w:rPr>
                <w:sz w:val="18"/>
                <w:szCs w:val="18"/>
              </w:rPr>
              <w:t>25,5</w:t>
            </w:r>
          </w:p>
        </w:tc>
        <w:tc>
          <w:tcPr>
            <w:tcW w:w="1701" w:type="dxa"/>
            <w:noWrap/>
            <w:vAlign w:val="center"/>
            <w:hideMark/>
          </w:tcPr>
          <w:p w14:paraId="111FDFEA" w14:textId="77777777" w:rsidR="009C052C" w:rsidRPr="00270D11" w:rsidRDefault="009C052C" w:rsidP="00732404">
            <w:pPr>
              <w:pStyle w:val="a3"/>
              <w:ind w:left="0"/>
              <w:jc w:val="center"/>
              <w:rPr>
                <w:rFonts w:cs="Times New Roman"/>
                <w:sz w:val="18"/>
                <w:szCs w:val="18"/>
              </w:rPr>
            </w:pPr>
            <w:r w:rsidRPr="00270D11">
              <w:rPr>
                <w:sz w:val="18"/>
                <w:szCs w:val="18"/>
              </w:rPr>
              <w:t>13,9</w:t>
            </w:r>
          </w:p>
        </w:tc>
        <w:tc>
          <w:tcPr>
            <w:tcW w:w="1134" w:type="dxa"/>
            <w:noWrap/>
            <w:vAlign w:val="center"/>
            <w:hideMark/>
          </w:tcPr>
          <w:p w14:paraId="0EDDCBFC" w14:textId="77777777" w:rsidR="009C052C" w:rsidRPr="00270D11" w:rsidRDefault="009C052C" w:rsidP="00732404">
            <w:pPr>
              <w:pStyle w:val="a3"/>
              <w:ind w:left="0"/>
              <w:jc w:val="center"/>
              <w:rPr>
                <w:rFonts w:cs="Times New Roman"/>
                <w:sz w:val="18"/>
                <w:szCs w:val="18"/>
              </w:rPr>
            </w:pPr>
            <w:r w:rsidRPr="00270D11">
              <w:rPr>
                <w:sz w:val="18"/>
                <w:szCs w:val="18"/>
              </w:rPr>
              <w:t>8,9</w:t>
            </w:r>
          </w:p>
        </w:tc>
        <w:tc>
          <w:tcPr>
            <w:tcW w:w="1134" w:type="dxa"/>
            <w:noWrap/>
            <w:vAlign w:val="center"/>
            <w:hideMark/>
          </w:tcPr>
          <w:p w14:paraId="6DE729F5" w14:textId="77777777" w:rsidR="009C052C" w:rsidRPr="00270D11" w:rsidRDefault="009C052C" w:rsidP="00732404">
            <w:pPr>
              <w:pStyle w:val="a3"/>
              <w:ind w:left="0"/>
              <w:jc w:val="center"/>
              <w:rPr>
                <w:rFonts w:cs="Times New Roman"/>
                <w:sz w:val="18"/>
                <w:szCs w:val="18"/>
              </w:rPr>
            </w:pPr>
            <w:r w:rsidRPr="00270D11">
              <w:rPr>
                <w:sz w:val="18"/>
                <w:szCs w:val="18"/>
              </w:rPr>
              <w:t>5,0</w:t>
            </w:r>
          </w:p>
        </w:tc>
        <w:tc>
          <w:tcPr>
            <w:tcW w:w="1701" w:type="dxa"/>
            <w:noWrap/>
            <w:vAlign w:val="center"/>
            <w:hideMark/>
          </w:tcPr>
          <w:p w14:paraId="58418AAC" w14:textId="77777777" w:rsidR="009C052C" w:rsidRPr="00270D11" w:rsidRDefault="009C052C" w:rsidP="00732404">
            <w:pPr>
              <w:pStyle w:val="a3"/>
              <w:ind w:left="0"/>
              <w:jc w:val="center"/>
              <w:rPr>
                <w:rFonts w:cs="Times New Roman"/>
                <w:sz w:val="18"/>
                <w:szCs w:val="18"/>
              </w:rPr>
            </w:pPr>
            <w:r w:rsidRPr="00270D11">
              <w:rPr>
                <w:sz w:val="18"/>
                <w:szCs w:val="18"/>
              </w:rPr>
              <w:t>54,5</w:t>
            </w:r>
          </w:p>
        </w:tc>
        <w:tc>
          <w:tcPr>
            <w:tcW w:w="1701" w:type="dxa"/>
            <w:noWrap/>
            <w:vAlign w:val="center"/>
            <w:hideMark/>
          </w:tcPr>
          <w:p w14:paraId="6571CD43" w14:textId="77777777" w:rsidR="009C052C" w:rsidRPr="00270D11" w:rsidRDefault="009C052C" w:rsidP="00732404">
            <w:pPr>
              <w:pStyle w:val="a3"/>
              <w:ind w:left="0"/>
              <w:jc w:val="center"/>
              <w:rPr>
                <w:rFonts w:cs="Times New Roman"/>
                <w:sz w:val="18"/>
                <w:szCs w:val="18"/>
              </w:rPr>
            </w:pPr>
            <w:r w:rsidRPr="00270D11">
              <w:rPr>
                <w:sz w:val="18"/>
                <w:szCs w:val="18"/>
              </w:rPr>
              <w:t>13,2</w:t>
            </w:r>
          </w:p>
        </w:tc>
        <w:tc>
          <w:tcPr>
            <w:tcW w:w="1701" w:type="dxa"/>
            <w:noWrap/>
            <w:vAlign w:val="center"/>
            <w:hideMark/>
          </w:tcPr>
          <w:p w14:paraId="59DC68F1" w14:textId="77777777" w:rsidR="009C052C" w:rsidRPr="00270D11" w:rsidRDefault="009C052C" w:rsidP="00732404">
            <w:pPr>
              <w:pStyle w:val="a3"/>
              <w:ind w:left="0"/>
              <w:jc w:val="center"/>
              <w:rPr>
                <w:rFonts w:cs="Times New Roman"/>
                <w:sz w:val="18"/>
                <w:szCs w:val="18"/>
              </w:rPr>
            </w:pPr>
            <w:r w:rsidRPr="00270D11">
              <w:rPr>
                <w:sz w:val="18"/>
                <w:szCs w:val="18"/>
              </w:rPr>
              <w:t>5,0</w:t>
            </w:r>
          </w:p>
        </w:tc>
        <w:tc>
          <w:tcPr>
            <w:tcW w:w="1276" w:type="dxa"/>
            <w:noWrap/>
            <w:vAlign w:val="center"/>
            <w:hideMark/>
          </w:tcPr>
          <w:p w14:paraId="77B2CB13" w14:textId="77777777" w:rsidR="009C052C" w:rsidRPr="00270D11" w:rsidRDefault="009C052C" w:rsidP="00732404">
            <w:pPr>
              <w:pStyle w:val="a3"/>
              <w:ind w:left="0"/>
              <w:jc w:val="center"/>
              <w:rPr>
                <w:rFonts w:cs="Times New Roman"/>
                <w:sz w:val="18"/>
                <w:szCs w:val="18"/>
              </w:rPr>
            </w:pPr>
            <w:r w:rsidRPr="00270D11">
              <w:rPr>
                <w:sz w:val="18"/>
                <w:szCs w:val="18"/>
              </w:rPr>
              <w:t>6,1</w:t>
            </w:r>
          </w:p>
        </w:tc>
      </w:tr>
      <w:tr w:rsidR="00270D11" w:rsidRPr="00270D11" w14:paraId="2ED2CF40" w14:textId="77777777" w:rsidTr="00732404">
        <w:trPr>
          <w:trHeight w:val="255"/>
        </w:trPr>
        <w:tc>
          <w:tcPr>
            <w:tcW w:w="2694" w:type="dxa"/>
            <w:noWrap/>
            <w:vAlign w:val="center"/>
            <w:hideMark/>
          </w:tcPr>
          <w:p w14:paraId="3AFE2D7C" w14:textId="77777777" w:rsidR="009C052C" w:rsidRPr="00270D11" w:rsidRDefault="009C052C" w:rsidP="00732404">
            <w:pPr>
              <w:pStyle w:val="a3"/>
              <w:ind w:left="0"/>
              <w:jc w:val="left"/>
              <w:rPr>
                <w:rFonts w:cs="Times New Roman"/>
                <w:sz w:val="18"/>
                <w:szCs w:val="18"/>
              </w:rPr>
            </w:pPr>
            <w:r w:rsidRPr="00270D11">
              <w:rPr>
                <w:sz w:val="18"/>
                <w:szCs w:val="18"/>
              </w:rPr>
              <w:t>Кот-д'Ивуар</w:t>
            </w:r>
          </w:p>
        </w:tc>
        <w:tc>
          <w:tcPr>
            <w:tcW w:w="1559" w:type="dxa"/>
            <w:noWrap/>
            <w:vAlign w:val="center"/>
            <w:hideMark/>
          </w:tcPr>
          <w:p w14:paraId="4423B7ED" w14:textId="77777777" w:rsidR="009C052C" w:rsidRPr="00270D11" w:rsidRDefault="009C052C" w:rsidP="00732404">
            <w:pPr>
              <w:pStyle w:val="a3"/>
              <w:ind w:left="0"/>
              <w:jc w:val="center"/>
              <w:rPr>
                <w:rFonts w:cs="Times New Roman"/>
                <w:sz w:val="18"/>
                <w:szCs w:val="18"/>
              </w:rPr>
            </w:pPr>
            <w:r w:rsidRPr="00270D11">
              <w:rPr>
                <w:sz w:val="18"/>
                <w:szCs w:val="18"/>
              </w:rPr>
              <w:t>11,0</w:t>
            </w:r>
          </w:p>
        </w:tc>
        <w:tc>
          <w:tcPr>
            <w:tcW w:w="1701" w:type="dxa"/>
            <w:noWrap/>
            <w:vAlign w:val="center"/>
            <w:hideMark/>
          </w:tcPr>
          <w:p w14:paraId="2953DCAF" w14:textId="77777777" w:rsidR="009C052C" w:rsidRPr="00270D11" w:rsidRDefault="009C052C" w:rsidP="00732404">
            <w:pPr>
              <w:pStyle w:val="a3"/>
              <w:ind w:left="0"/>
              <w:jc w:val="center"/>
              <w:rPr>
                <w:rFonts w:cs="Times New Roman"/>
                <w:sz w:val="18"/>
                <w:szCs w:val="18"/>
              </w:rPr>
            </w:pPr>
            <w:r w:rsidRPr="00270D11">
              <w:rPr>
                <w:sz w:val="18"/>
                <w:szCs w:val="18"/>
              </w:rPr>
              <w:t>8,4</w:t>
            </w:r>
          </w:p>
        </w:tc>
        <w:tc>
          <w:tcPr>
            <w:tcW w:w="1134" w:type="dxa"/>
            <w:noWrap/>
            <w:vAlign w:val="center"/>
            <w:hideMark/>
          </w:tcPr>
          <w:p w14:paraId="1145FA65" w14:textId="77777777" w:rsidR="009C052C" w:rsidRPr="00270D11" w:rsidRDefault="009C052C" w:rsidP="00732404">
            <w:pPr>
              <w:pStyle w:val="a3"/>
              <w:ind w:left="0"/>
              <w:jc w:val="center"/>
              <w:rPr>
                <w:rFonts w:cs="Times New Roman"/>
                <w:sz w:val="18"/>
                <w:szCs w:val="18"/>
              </w:rPr>
            </w:pPr>
            <w:r w:rsidRPr="00270D11">
              <w:rPr>
                <w:sz w:val="18"/>
                <w:szCs w:val="18"/>
              </w:rPr>
              <w:t>4,6</w:t>
            </w:r>
          </w:p>
        </w:tc>
        <w:tc>
          <w:tcPr>
            <w:tcW w:w="1134" w:type="dxa"/>
            <w:noWrap/>
            <w:vAlign w:val="center"/>
            <w:hideMark/>
          </w:tcPr>
          <w:p w14:paraId="44A3BFD8" w14:textId="77777777" w:rsidR="009C052C" w:rsidRPr="00270D11" w:rsidRDefault="009C052C" w:rsidP="00732404">
            <w:pPr>
              <w:pStyle w:val="a3"/>
              <w:ind w:left="0"/>
              <w:jc w:val="center"/>
              <w:rPr>
                <w:rFonts w:cs="Times New Roman"/>
                <w:sz w:val="18"/>
                <w:szCs w:val="18"/>
              </w:rPr>
            </w:pPr>
            <w:r w:rsidRPr="00270D11">
              <w:rPr>
                <w:sz w:val="18"/>
                <w:szCs w:val="18"/>
              </w:rPr>
              <w:t>3,8</w:t>
            </w:r>
          </w:p>
        </w:tc>
        <w:tc>
          <w:tcPr>
            <w:tcW w:w="1701" w:type="dxa"/>
            <w:noWrap/>
            <w:vAlign w:val="center"/>
            <w:hideMark/>
          </w:tcPr>
          <w:p w14:paraId="5903A26D" w14:textId="77777777" w:rsidR="009C052C" w:rsidRPr="00270D11" w:rsidRDefault="009C052C" w:rsidP="00732404">
            <w:pPr>
              <w:pStyle w:val="a3"/>
              <w:ind w:left="0"/>
              <w:jc w:val="center"/>
              <w:rPr>
                <w:rFonts w:cs="Times New Roman"/>
                <w:sz w:val="18"/>
                <w:szCs w:val="18"/>
              </w:rPr>
            </w:pPr>
            <w:r w:rsidRPr="00270D11">
              <w:rPr>
                <w:sz w:val="18"/>
                <w:szCs w:val="18"/>
              </w:rPr>
              <w:t>76,4</w:t>
            </w:r>
          </w:p>
        </w:tc>
        <w:tc>
          <w:tcPr>
            <w:tcW w:w="1701" w:type="dxa"/>
            <w:noWrap/>
            <w:vAlign w:val="center"/>
            <w:hideMark/>
          </w:tcPr>
          <w:p w14:paraId="7B7B0B15" w14:textId="77777777" w:rsidR="009C052C" w:rsidRPr="00270D11" w:rsidRDefault="009C052C" w:rsidP="00732404">
            <w:pPr>
              <w:pStyle w:val="a3"/>
              <w:ind w:left="0"/>
              <w:jc w:val="center"/>
              <w:rPr>
                <w:rFonts w:cs="Times New Roman"/>
                <w:sz w:val="18"/>
                <w:szCs w:val="18"/>
              </w:rPr>
            </w:pPr>
            <w:r w:rsidRPr="00270D11">
              <w:rPr>
                <w:sz w:val="18"/>
                <w:szCs w:val="18"/>
              </w:rPr>
              <w:t>6,7</w:t>
            </w:r>
          </w:p>
        </w:tc>
        <w:tc>
          <w:tcPr>
            <w:tcW w:w="1701" w:type="dxa"/>
            <w:noWrap/>
            <w:vAlign w:val="center"/>
            <w:hideMark/>
          </w:tcPr>
          <w:p w14:paraId="3A651C84" w14:textId="77777777" w:rsidR="009C052C" w:rsidRPr="00270D11" w:rsidRDefault="009C052C" w:rsidP="00732404">
            <w:pPr>
              <w:pStyle w:val="a3"/>
              <w:ind w:left="0"/>
              <w:jc w:val="center"/>
              <w:rPr>
                <w:rFonts w:cs="Times New Roman"/>
                <w:sz w:val="18"/>
                <w:szCs w:val="18"/>
              </w:rPr>
            </w:pPr>
            <w:r w:rsidRPr="00270D11">
              <w:rPr>
                <w:sz w:val="18"/>
                <w:szCs w:val="18"/>
              </w:rPr>
              <w:t>20,2</w:t>
            </w:r>
          </w:p>
        </w:tc>
        <w:tc>
          <w:tcPr>
            <w:tcW w:w="1276" w:type="dxa"/>
            <w:noWrap/>
            <w:vAlign w:val="center"/>
            <w:hideMark/>
          </w:tcPr>
          <w:p w14:paraId="5403BF68" w14:textId="77777777" w:rsidR="009C052C" w:rsidRPr="00270D11" w:rsidRDefault="009C052C" w:rsidP="00732404">
            <w:pPr>
              <w:pStyle w:val="a3"/>
              <w:ind w:left="0"/>
              <w:jc w:val="center"/>
              <w:rPr>
                <w:rFonts w:cs="Times New Roman"/>
                <w:sz w:val="18"/>
                <w:szCs w:val="18"/>
              </w:rPr>
            </w:pPr>
            <w:r w:rsidRPr="00270D11">
              <w:rPr>
                <w:sz w:val="18"/>
                <w:szCs w:val="18"/>
              </w:rPr>
              <w:t>20,8</w:t>
            </w:r>
          </w:p>
        </w:tc>
      </w:tr>
      <w:tr w:rsidR="00270D11" w:rsidRPr="00270D11" w14:paraId="13367BAA" w14:textId="77777777" w:rsidTr="00732404">
        <w:trPr>
          <w:trHeight w:val="255"/>
        </w:trPr>
        <w:tc>
          <w:tcPr>
            <w:tcW w:w="2694" w:type="dxa"/>
            <w:noWrap/>
            <w:vAlign w:val="center"/>
            <w:hideMark/>
          </w:tcPr>
          <w:p w14:paraId="68659540" w14:textId="77777777" w:rsidR="009C052C" w:rsidRPr="00270D11" w:rsidRDefault="009C052C" w:rsidP="00732404">
            <w:pPr>
              <w:pStyle w:val="a3"/>
              <w:ind w:left="0"/>
              <w:jc w:val="left"/>
              <w:rPr>
                <w:rFonts w:cs="Times New Roman"/>
                <w:sz w:val="18"/>
                <w:szCs w:val="18"/>
              </w:rPr>
            </w:pPr>
            <w:r w:rsidRPr="00270D11">
              <w:rPr>
                <w:sz w:val="18"/>
                <w:szCs w:val="18"/>
              </w:rPr>
              <w:t>Ангола</w:t>
            </w:r>
          </w:p>
        </w:tc>
        <w:tc>
          <w:tcPr>
            <w:tcW w:w="1559" w:type="dxa"/>
            <w:noWrap/>
            <w:vAlign w:val="center"/>
            <w:hideMark/>
          </w:tcPr>
          <w:p w14:paraId="1C1BB1A3" w14:textId="77777777" w:rsidR="009C052C" w:rsidRPr="00270D11" w:rsidRDefault="009C052C" w:rsidP="00732404">
            <w:pPr>
              <w:pStyle w:val="a3"/>
              <w:ind w:left="0"/>
              <w:jc w:val="center"/>
              <w:rPr>
                <w:rFonts w:cs="Times New Roman"/>
                <w:sz w:val="18"/>
                <w:szCs w:val="18"/>
              </w:rPr>
            </w:pPr>
            <w:r w:rsidRPr="00270D11">
              <w:rPr>
                <w:sz w:val="18"/>
                <w:szCs w:val="18"/>
              </w:rPr>
              <w:t>5,5</w:t>
            </w:r>
          </w:p>
        </w:tc>
        <w:tc>
          <w:tcPr>
            <w:tcW w:w="1701" w:type="dxa"/>
            <w:noWrap/>
            <w:vAlign w:val="center"/>
            <w:hideMark/>
          </w:tcPr>
          <w:p w14:paraId="6D7A7794" w14:textId="77777777" w:rsidR="009C052C" w:rsidRPr="00270D11" w:rsidRDefault="009C052C" w:rsidP="00732404">
            <w:pPr>
              <w:pStyle w:val="a3"/>
              <w:ind w:left="0"/>
              <w:jc w:val="center"/>
              <w:rPr>
                <w:rFonts w:cs="Times New Roman"/>
                <w:sz w:val="18"/>
                <w:szCs w:val="18"/>
              </w:rPr>
            </w:pPr>
            <w:r w:rsidRPr="00270D11">
              <w:rPr>
                <w:sz w:val="18"/>
                <w:szCs w:val="18"/>
              </w:rPr>
              <w:t>6,8</w:t>
            </w:r>
          </w:p>
        </w:tc>
        <w:tc>
          <w:tcPr>
            <w:tcW w:w="1134" w:type="dxa"/>
            <w:noWrap/>
            <w:vAlign w:val="center"/>
            <w:hideMark/>
          </w:tcPr>
          <w:p w14:paraId="0E4A5FE8" w14:textId="77777777" w:rsidR="009C052C" w:rsidRPr="00270D11" w:rsidRDefault="009C052C" w:rsidP="00732404">
            <w:pPr>
              <w:pStyle w:val="a3"/>
              <w:ind w:left="0"/>
              <w:jc w:val="center"/>
              <w:rPr>
                <w:rFonts w:cs="Times New Roman"/>
                <w:sz w:val="18"/>
                <w:szCs w:val="18"/>
              </w:rPr>
            </w:pPr>
            <w:r w:rsidRPr="00270D11">
              <w:rPr>
                <w:sz w:val="18"/>
                <w:szCs w:val="18"/>
              </w:rPr>
              <w:t>3,1</w:t>
            </w:r>
          </w:p>
        </w:tc>
        <w:tc>
          <w:tcPr>
            <w:tcW w:w="1134" w:type="dxa"/>
            <w:noWrap/>
            <w:vAlign w:val="center"/>
            <w:hideMark/>
          </w:tcPr>
          <w:p w14:paraId="564DF390"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701" w:type="dxa"/>
            <w:noWrap/>
            <w:vAlign w:val="center"/>
            <w:hideMark/>
          </w:tcPr>
          <w:p w14:paraId="0785C291" w14:textId="77777777" w:rsidR="009C052C" w:rsidRPr="00270D11" w:rsidRDefault="009C052C" w:rsidP="00732404">
            <w:pPr>
              <w:pStyle w:val="a3"/>
              <w:ind w:left="0"/>
              <w:jc w:val="center"/>
              <w:rPr>
                <w:rFonts w:cs="Times New Roman"/>
                <w:sz w:val="18"/>
                <w:szCs w:val="18"/>
              </w:rPr>
            </w:pPr>
            <w:r w:rsidRPr="00270D11">
              <w:rPr>
                <w:sz w:val="18"/>
                <w:szCs w:val="18"/>
              </w:rPr>
              <w:t>122,7</w:t>
            </w:r>
          </w:p>
        </w:tc>
        <w:tc>
          <w:tcPr>
            <w:tcW w:w="1701" w:type="dxa"/>
            <w:noWrap/>
            <w:vAlign w:val="center"/>
            <w:hideMark/>
          </w:tcPr>
          <w:p w14:paraId="3185F3B1" w14:textId="77777777" w:rsidR="009C052C" w:rsidRPr="00270D11" w:rsidRDefault="009C052C" w:rsidP="00732404">
            <w:pPr>
              <w:pStyle w:val="a3"/>
              <w:ind w:left="0"/>
              <w:jc w:val="center"/>
              <w:rPr>
                <w:rFonts w:cs="Times New Roman"/>
                <w:sz w:val="18"/>
                <w:szCs w:val="18"/>
              </w:rPr>
            </w:pPr>
            <w:r w:rsidRPr="00270D11">
              <w:rPr>
                <w:sz w:val="18"/>
                <w:szCs w:val="18"/>
              </w:rPr>
              <w:t>5,1</w:t>
            </w:r>
          </w:p>
        </w:tc>
        <w:tc>
          <w:tcPr>
            <w:tcW w:w="1701" w:type="dxa"/>
            <w:noWrap/>
            <w:vAlign w:val="center"/>
            <w:hideMark/>
          </w:tcPr>
          <w:p w14:paraId="7AE29DEC" w14:textId="77777777" w:rsidR="009C052C" w:rsidRPr="00270D11" w:rsidRDefault="009C052C" w:rsidP="00732404">
            <w:pPr>
              <w:pStyle w:val="a3"/>
              <w:ind w:left="0"/>
              <w:jc w:val="center"/>
              <w:rPr>
                <w:rFonts w:cs="Times New Roman"/>
                <w:sz w:val="18"/>
                <w:szCs w:val="18"/>
              </w:rPr>
            </w:pPr>
            <w:r w:rsidRPr="00270D11">
              <w:rPr>
                <w:sz w:val="18"/>
                <w:szCs w:val="18"/>
              </w:rPr>
              <w:t>25,0</w:t>
            </w:r>
          </w:p>
        </w:tc>
        <w:tc>
          <w:tcPr>
            <w:tcW w:w="1276" w:type="dxa"/>
            <w:noWrap/>
            <w:vAlign w:val="center"/>
            <w:hideMark/>
          </w:tcPr>
          <w:p w14:paraId="62D151A8" w14:textId="77777777" w:rsidR="009C052C" w:rsidRPr="00270D11" w:rsidRDefault="009C052C" w:rsidP="00732404">
            <w:pPr>
              <w:pStyle w:val="a3"/>
              <w:ind w:left="0"/>
              <w:jc w:val="center"/>
              <w:rPr>
                <w:rFonts w:cs="Times New Roman"/>
                <w:sz w:val="18"/>
                <w:szCs w:val="18"/>
              </w:rPr>
            </w:pPr>
            <w:r w:rsidRPr="00270D11">
              <w:rPr>
                <w:sz w:val="18"/>
                <w:szCs w:val="18"/>
              </w:rPr>
              <w:t>3,1</w:t>
            </w:r>
          </w:p>
        </w:tc>
      </w:tr>
      <w:tr w:rsidR="00270D11" w:rsidRPr="00270D11" w14:paraId="1385F725" w14:textId="77777777" w:rsidTr="00732404">
        <w:trPr>
          <w:trHeight w:val="255"/>
        </w:trPr>
        <w:tc>
          <w:tcPr>
            <w:tcW w:w="2694" w:type="dxa"/>
            <w:noWrap/>
            <w:vAlign w:val="center"/>
            <w:hideMark/>
          </w:tcPr>
          <w:p w14:paraId="2C32F63C" w14:textId="77777777" w:rsidR="009C052C" w:rsidRPr="00270D11" w:rsidRDefault="009C052C" w:rsidP="00732404">
            <w:pPr>
              <w:pStyle w:val="a3"/>
              <w:ind w:left="0"/>
              <w:jc w:val="left"/>
              <w:rPr>
                <w:rFonts w:cs="Times New Roman"/>
                <w:sz w:val="18"/>
                <w:szCs w:val="18"/>
              </w:rPr>
            </w:pPr>
            <w:r w:rsidRPr="00270D11">
              <w:rPr>
                <w:sz w:val="18"/>
                <w:szCs w:val="18"/>
              </w:rPr>
              <w:t>Кения</w:t>
            </w:r>
          </w:p>
        </w:tc>
        <w:tc>
          <w:tcPr>
            <w:tcW w:w="1559" w:type="dxa"/>
            <w:noWrap/>
            <w:vAlign w:val="center"/>
            <w:hideMark/>
          </w:tcPr>
          <w:p w14:paraId="3A1D2E98" w14:textId="77777777" w:rsidR="009C052C" w:rsidRPr="00270D11" w:rsidRDefault="009C052C" w:rsidP="00732404">
            <w:pPr>
              <w:pStyle w:val="a3"/>
              <w:ind w:left="0"/>
              <w:jc w:val="center"/>
              <w:rPr>
                <w:rFonts w:cs="Times New Roman"/>
                <w:sz w:val="18"/>
                <w:szCs w:val="18"/>
              </w:rPr>
            </w:pPr>
            <w:r w:rsidRPr="00270D11">
              <w:rPr>
                <w:sz w:val="18"/>
                <w:szCs w:val="18"/>
              </w:rPr>
              <w:t>9,0</w:t>
            </w:r>
          </w:p>
        </w:tc>
        <w:tc>
          <w:tcPr>
            <w:tcW w:w="1701" w:type="dxa"/>
            <w:noWrap/>
            <w:vAlign w:val="center"/>
            <w:hideMark/>
          </w:tcPr>
          <w:p w14:paraId="0C914C0C" w14:textId="77777777" w:rsidR="009C052C" w:rsidRPr="00270D11" w:rsidRDefault="009C052C" w:rsidP="00732404">
            <w:pPr>
              <w:pStyle w:val="a3"/>
              <w:ind w:left="0"/>
              <w:jc w:val="center"/>
              <w:rPr>
                <w:rFonts w:cs="Times New Roman"/>
                <w:sz w:val="18"/>
                <w:szCs w:val="18"/>
              </w:rPr>
            </w:pPr>
            <w:r w:rsidRPr="00270D11">
              <w:rPr>
                <w:sz w:val="18"/>
                <w:szCs w:val="18"/>
              </w:rPr>
              <w:t>6,5</w:t>
            </w:r>
          </w:p>
        </w:tc>
        <w:tc>
          <w:tcPr>
            <w:tcW w:w="1134" w:type="dxa"/>
            <w:noWrap/>
            <w:vAlign w:val="center"/>
            <w:hideMark/>
          </w:tcPr>
          <w:p w14:paraId="3D1F1F22" w14:textId="77777777" w:rsidR="009C052C" w:rsidRPr="00270D11" w:rsidRDefault="009C052C" w:rsidP="00732404">
            <w:pPr>
              <w:pStyle w:val="a3"/>
              <w:ind w:left="0"/>
              <w:jc w:val="center"/>
              <w:rPr>
                <w:rFonts w:cs="Times New Roman"/>
                <w:sz w:val="18"/>
                <w:szCs w:val="18"/>
              </w:rPr>
            </w:pPr>
            <w:r w:rsidRPr="00270D11">
              <w:rPr>
                <w:sz w:val="18"/>
                <w:szCs w:val="18"/>
              </w:rPr>
              <w:t>2,9</w:t>
            </w:r>
          </w:p>
        </w:tc>
        <w:tc>
          <w:tcPr>
            <w:tcW w:w="1134" w:type="dxa"/>
            <w:noWrap/>
            <w:vAlign w:val="center"/>
            <w:hideMark/>
          </w:tcPr>
          <w:p w14:paraId="6DFA2CB9" w14:textId="77777777" w:rsidR="009C052C" w:rsidRPr="00270D11" w:rsidRDefault="009C052C" w:rsidP="00732404">
            <w:pPr>
              <w:pStyle w:val="a3"/>
              <w:ind w:left="0"/>
              <w:jc w:val="center"/>
              <w:rPr>
                <w:rFonts w:cs="Times New Roman"/>
                <w:sz w:val="18"/>
                <w:szCs w:val="18"/>
              </w:rPr>
            </w:pPr>
            <w:r w:rsidRPr="00270D11">
              <w:rPr>
                <w:sz w:val="18"/>
                <w:szCs w:val="18"/>
              </w:rPr>
              <w:t>3,6</w:t>
            </w:r>
          </w:p>
        </w:tc>
        <w:tc>
          <w:tcPr>
            <w:tcW w:w="1701" w:type="dxa"/>
            <w:noWrap/>
            <w:vAlign w:val="center"/>
            <w:hideMark/>
          </w:tcPr>
          <w:p w14:paraId="31929916" w14:textId="77777777" w:rsidR="009C052C" w:rsidRPr="00270D11" w:rsidRDefault="009C052C" w:rsidP="00732404">
            <w:pPr>
              <w:pStyle w:val="a3"/>
              <w:ind w:left="0"/>
              <w:jc w:val="center"/>
              <w:rPr>
                <w:rFonts w:cs="Times New Roman"/>
                <w:sz w:val="18"/>
                <w:szCs w:val="18"/>
              </w:rPr>
            </w:pPr>
            <w:r w:rsidRPr="00270D11">
              <w:rPr>
                <w:sz w:val="18"/>
                <w:szCs w:val="18"/>
              </w:rPr>
              <w:t>71,7</w:t>
            </w:r>
          </w:p>
        </w:tc>
        <w:tc>
          <w:tcPr>
            <w:tcW w:w="1701" w:type="dxa"/>
            <w:noWrap/>
            <w:vAlign w:val="center"/>
            <w:hideMark/>
          </w:tcPr>
          <w:p w14:paraId="6007BFC6"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701" w:type="dxa"/>
            <w:noWrap/>
            <w:vAlign w:val="center"/>
            <w:hideMark/>
          </w:tcPr>
          <w:p w14:paraId="24550684" w14:textId="77777777" w:rsidR="009C052C" w:rsidRPr="00270D11" w:rsidRDefault="009C052C" w:rsidP="00732404">
            <w:pPr>
              <w:pStyle w:val="a3"/>
              <w:ind w:left="0"/>
              <w:jc w:val="center"/>
              <w:rPr>
                <w:rFonts w:cs="Times New Roman"/>
                <w:sz w:val="18"/>
                <w:szCs w:val="18"/>
              </w:rPr>
            </w:pPr>
            <w:r w:rsidRPr="00270D11">
              <w:rPr>
                <w:sz w:val="18"/>
                <w:szCs w:val="18"/>
              </w:rPr>
              <w:t>24,0</w:t>
            </w:r>
          </w:p>
        </w:tc>
        <w:tc>
          <w:tcPr>
            <w:tcW w:w="1276" w:type="dxa"/>
            <w:noWrap/>
            <w:vAlign w:val="center"/>
            <w:hideMark/>
          </w:tcPr>
          <w:p w14:paraId="6CE7CBE5" w14:textId="77777777" w:rsidR="009C052C" w:rsidRPr="00270D11" w:rsidRDefault="009C052C" w:rsidP="00732404">
            <w:pPr>
              <w:pStyle w:val="a3"/>
              <w:ind w:left="0"/>
              <w:jc w:val="center"/>
              <w:rPr>
                <w:rFonts w:cs="Times New Roman"/>
                <w:sz w:val="18"/>
                <w:szCs w:val="18"/>
              </w:rPr>
            </w:pPr>
            <w:r w:rsidRPr="00270D11">
              <w:rPr>
                <w:sz w:val="18"/>
                <w:szCs w:val="18"/>
              </w:rPr>
              <w:t>15,9</w:t>
            </w:r>
          </w:p>
        </w:tc>
      </w:tr>
      <w:tr w:rsidR="00270D11" w:rsidRPr="00270D11" w14:paraId="42DFF18D" w14:textId="77777777" w:rsidTr="00732404">
        <w:trPr>
          <w:trHeight w:val="255"/>
        </w:trPr>
        <w:tc>
          <w:tcPr>
            <w:tcW w:w="2694" w:type="dxa"/>
            <w:noWrap/>
            <w:vAlign w:val="center"/>
            <w:hideMark/>
          </w:tcPr>
          <w:p w14:paraId="15671019" w14:textId="77777777" w:rsidR="009C052C" w:rsidRPr="00270D11" w:rsidRDefault="009C052C" w:rsidP="00732404">
            <w:pPr>
              <w:pStyle w:val="a3"/>
              <w:ind w:left="0"/>
              <w:jc w:val="left"/>
              <w:rPr>
                <w:rFonts w:cs="Times New Roman"/>
                <w:sz w:val="18"/>
                <w:szCs w:val="18"/>
              </w:rPr>
            </w:pPr>
            <w:r w:rsidRPr="00270D11">
              <w:rPr>
                <w:sz w:val="18"/>
                <w:szCs w:val="18"/>
              </w:rPr>
              <w:t>Зимбабве</w:t>
            </w:r>
          </w:p>
        </w:tc>
        <w:tc>
          <w:tcPr>
            <w:tcW w:w="1559" w:type="dxa"/>
            <w:noWrap/>
            <w:vAlign w:val="center"/>
            <w:hideMark/>
          </w:tcPr>
          <w:p w14:paraId="2DE157C4" w14:textId="77777777" w:rsidR="009C052C" w:rsidRPr="00270D11" w:rsidRDefault="009C052C" w:rsidP="00732404">
            <w:pPr>
              <w:pStyle w:val="a3"/>
              <w:ind w:left="0"/>
              <w:jc w:val="center"/>
              <w:rPr>
                <w:rFonts w:cs="Times New Roman"/>
                <w:sz w:val="18"/>
                <w:szCs w:val="18"/>
              </w:rPr>
            </w:pPr>
            <w:r w:rsidRPr="00270D11">
              <w:rPr>
                <w:sz w:val="18"/>
                <w:szCs w:val="18"/>
              </w:rPr>
              <w:t>7,1</w:t>
            </w:r>
          </w:p>
        </w:tc>
        <w:tc>
          <w:tcPr>
            <w:tcW w:w="1701" w:type="dxa"/>
            <w:noWrap/>
            <w:vAlign w:val="center"/>
            <w:hideMark/>
          </w:tcPr>
          <w:p w14:paraId="38F0B506" w14:textId="77777777" w:rsidR="009C052C" w:rsidRPr="00270D11" w:rsidRDefault="009C052C" w:rsidP="00732404">
            <w:pPr>
              <w:pStyle w:val="a3"/>
              <w:ind w:left="0"/>
              <w:jc w:val="center"/>
              <w:rPr>
                <w:rFonts w:cs="Times New Roman"/>
                <w:sz w:val="18"/>
                <w:szCs w:val="18"/>
              </w:rPr>
            </w:pPr>
            <w:r w:rsidRPr="00270D11">
              <w:rPr>
                <w:sz w:val="18"/>
                <w:szCs w:val="18"/>
              </w:rPr>
              <w:t>5,6</w:t>
            </w:r>
          </w:p>
        </w:tc>
        <w:tc>
          <w:tcPr>
            <w:tcW w:w="1134" w:type="dxa"/>
            <w:noWrap/>
            <w:vAlign w:val="center"/>
            <w:hideMark/>
          </w:tcPr>
          <w:p w14:paraId="055D7136" w14:textId="77777777" w:rsidR="009C052C" w:rsidRPr="00270D11" w:rsidRDefault="009C052C" w:rsidP="00732404">
            <w:pPr>
              <w:pStyle w:val="a3"/>
              <w:ind w:left="0"/>
              <w:jc w:val="center"/>
              <w:rPr>
                <w:rFonts w:cs="Times New Roman"/>
                <w:sz w:val="18"/>
                <w:szCs w:val="18"/>
              </w:rPr>
            </w:pPr>
            <w:r w:rsidRPr="00270D11">
              <w:rPr>
                <w:sz w:val="18"/>
                <w:szCs w:val="18"/>
              </w:rPr>
              <w:t>2,7</w:t>
            </w:r>
          </w:p>
        </w:tc>
        <w:tc>
          <w:tcPr>
            <w:tcW w:w="1134" w:type="dxa"/>
            <w:noWrap/>
            <w:vAlign w:val="center"/>
            <w:hideMark/>
          </w:tcPr>
          <w:p w14:paraId="6CCCE9C6" w14:textId="77777777" w:rsidR="009C052C" w:rsidRPr="00270D11" w:rsidRDefault="009C052C" w:rsidP="00732404">
            <w:pPr>
              <w:pStyle w:val="a3"/>
              <w:ind w:left="0"/>
              <w:jc w:val="center"/>
              <w:rPr>
                <w:rFonts w:cs="Times New Roman"/>
                <w:sz w:val="18"/>
                <w:szCs w:val="18"/>
              </w:rPr>
            </w:pPr>
            <w:r w:rsidRPr="00270D11">
              <w:rPr>
                <w:sz w:val="18"/>
                <w:szCs w:val="18"/>
              </w:rPr>
              <w:t>2,9</w:t>
            </w:r>
          </w:p>
        </w:tc>
        <w:tc>
          <w:tcPr>
            <w:tcW w:w="1701" w:type="dxa"/>
            <w:noWrap/>
            <w:vAlign w:val="center"/>
            <w:hideMark/>
          </w:tcPr>
          <w:p w14:paraId="0C3143E0" w14:textId="77777777" w:rsidR="009C052C" w:rsidRPr="00270D11" w:rsidRDefault="009C052C" w:rsidP="00732404">
            <w:pPr>
              <w:pStyle w:val="a3"/>
              <w:ind w:left="0"/>
              <w:jc w:val="center"/>
              <w:rPr>
                <w:rFonts w:cs="Times New Roman"/>
                <w:sz w:val="18"/>
                <w:szCs w:val="18"/>
              </w:rPr>
            </w:pPr>
            <w:r w:rsidRPr="00270D11">
              <w:rPr>
                <w:sz w:val="18"/>
                <w:szCs w:val="18"/>
              </w:rPr>
              <w:t>79,4</w:t>
            </w:r>
          </w:p>
        </w:tc>
        <w:tc>
          <w:tcPr>
            <w:tcW w:w="1701" w:type="dxa"/>
            <w:noWrap/>
            <w:vAlign w:val="center"/>
            <w:hideMark/>
          </w:tcPr>
          <w:p w14:paraId="59058E10" w14:textId="77777777" w:rsidR="009C052C" w:rsidRPr="00270D11" w:rsidRDefault="009C052C" w:rsidP="00732404">
            <w:pPr>
              <w:pStyle w:val="a3"/>
              <w:ind w:left="0"/>
              <w:jc w:val="center"/>
              <w:rPr>
                <w:rFonts w:cs="Times New Roman"/>
                <w:sz w:val="18"/>
                <w:szCs w:val="18"/>
              </w:rPr>
            </w:pPr>
            <w:r w:rsidRPr="00270D11">
              <w:rPr>
                <w:sz w:val="18"/>
                <w:szCs w:val="18"/>
              </w:rPr>
              <w:t>4,8</w:t>
            </w:r>
          </w:p>
        </w:tc>
        <w:tc>
          <w:tcPr>
            <w:tcW w:w="1701" w:type="dxa"/>
            <w:noWrap/>
            <w:vAlign w:val="center"/>
            <w:hideMark/>
          </w:tcPr>
          <w:p w14:paraId="4527E3AA" w14:textId="77777777" w:rsidR="009C052C" w:rsidRPr="00270D11" w:rsidRDefault="009C052C" w:rsidP="00732404">
            <w:pPr>
              <w:pStyle w:val="a3"/>
              <w:ind w:left="0"/>
              <w:jc w:val="center"/>
              <w:rPr>
                <w:rFonts w:cs="Times New Roman"/>
                <w:sz w:val="18"/>
                <w:szCs w:val="18"/>
              </w:rPr>
            </w:pPr>
            <w:r w:rsidRPr="00270D11">
              <w:rPr>
                <w:sz w:val="18"/>
                <w:szCs w:val="18"/>
              </w:rPr>
              <w:t>14,3</w:t>
            </w:r>
          </w:p>
        </w:tc>
        <w:tc>
          <w:tcPr>
            <w:tcW w:w="1276" w:type="dxa"/>
            <w:noWrap/>
            <w:vAlign w:val="center"/>
            <w:hideMark/>
          </w:tcPr>
          <w:p w14:paraId="2655C128" w14:textId="77777777" w:rsidR="009C052C" w:rsidRPr="00270D11" w:rsidRDefault="009C052C" w:rsidP="00732404">
            <w:pPr>
              <w:pStyle w:val="a3"/>
              <w:ind w:left="0"/>
              <w:jc w:val="center"/>
              <w:rPr>
                <w:rFonts w:cs="Times New Roman"/>
                <w:sz w:val="18"/>
                <w:szCs w:val="18"/>
              </w:rPr>
            </w:pPr>
            <w:r w:rsidRPr="00270D11">
              <w:rPr>
                <w:sz w:val="18"/>
                <w:szCs w:val="18"/>
              </w:rPr>
              <w:t>37,4</w:t>
            </w:r>
          </w:p>
        </w:tc>
      </w:tr>
      <w:tr w:rsidR="00270D11" w:rsidRPr="00270D11" w14:paraId="2A95607D" w14:textId="77777777" w:rsidTr="00732404">
        <w:trPr>
          <w:trHeight w:val="255"/>
        </w:trPr>
        <w:tc>
          <w:tcPr>
            <w:tcW w:w="2694" w:type="dxa"/>
            <w:noWrap/>
            <w:vAlign w:val="center"/>
            <w:hideMark/>
          </w:tcPr>
          <w:p w14:paraId="244275C8" w14:textId="77777777" w:rsidR="009C052C" w:rsidRPr="00270D11" w:rsidRDefault="009C052C" w:rsidP="00732404">
            <w:pPr>
              <w:pStyle w:val="a3"/>
              <w:ind w:left="0"/>
              <w:jc w:val="left"/>
              <w:rPr>
                <w:rFonts w:cs="Times New Roman"/>
                <w:sz w:val="18"/>
                <w:szCs w:val="18"/>
              </w:rPr>
            </w:pPr>
            <w:r w:rsidRPr="00270D11">
              <w:rPr>
                <w:sz w:val="18"/>
                <w:szCs w:val="18"/>
              </w:rPr>
              <w:t>Маврикий</w:t>
            </w:r>
          </w:p>
        </w:tc>
        <w:tc>
          <w:tcPr>
            <w:tcW w:w="1559" w:type="dxa"/>
            <w:noWrap/>
            <w:vAlign w:val="center"/>
            <w:hideMark/>
          </w:tcPr>
          <w:p w14:paraId="24AD3F0B" w14:textId="77777777" w:rsidR="009C052C" w:rsidRPr="00270D11" w:rsidRDefault="009C052C" w:rsidP="00732404">
            <w:pPr>
              <w:pStyle w:val="a3"/>
              <w:ind w:left="0"/>
              <w:jc w:val="center"/>
              <w:rPr>
                <w:rFonts w:cs="Times New Roman"/>
                <w:sz w:val="18"/>
                <w:szCs w:val="18"/>
              </w:rPr>
            </w:pPr>
            <w:r w:rsidRPr="00270D11">
              <w:rPr>
                <w:sz w:val="18"/>
                <w:szCs w:val="18"/>
              </w:rPr>
              <w:t>4,1</w:t>
            </w:r>
          </w:p>
        </w:tc>
        <w:tc>
          <w:tcPr>
            <w:tcW w:w="1701" w:type="dxa"/>
            <w:noWrap/>
            <w:vAlign w:val="center"/>
            <w:hideMark/>
          </w:tcPr>
          <w:p w14:paraId="2558441E"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134" w:type="dxa"/>
            <w:noWrap/>
            <w:vAlign w:val="center"/>
            <w:hideMark/>
          </w:tcPr>
          <w:p w14:paraId="4639F270" w14:textId="77777777" w:rsidR="009C052C" w:rsidRPr="00270D11" w:rsidRDefault="009C052C" w:rsidP="00732404">
            <w:pPr>
              <w:pStyle w:val="a3"/>
              <w:ind w:left="0"/>
              <w:jc w:val="center"/>
              <w:rPr>
                <w:rFonts w:cs="Times New Roman"/>
                <w:sz w:val="18"/>
                <w:szCs w:val="18"/>
              </w:rPr>
            </w:pPr>
            <w:r w:rsidRPr="00270D11">
              <w:rPr>
                <w:sz w:val="18"/>
                <w:szCs w:val="18"/>
              </w:rPr>
              <w:t>2,4</w:t>
            </w:r>
          </w:p>
        </w:tc>
        <w:tc>
          <w:tcPr>
            <w:tcW w:w="1134" w:type="dxa"/>
            <w:noWrap/>
            <w:vAlign w:val="center"/>
            <w:hideMark/>
          </w:tcPr>
          <w:p w14:paraId="38168DBA" w14:textId="77777777" w:rsidR="009C052C" w:rsidRPr="00270D11" w:rsidRDefault="009C052C" w:rsidP="00732404">
            <w:pPr>
              <w:pStyle w:val="a3"/>
              <w:ind w:left="0"/>
              <w:jc w:val="center"/>
              <w:rPr>
                <w:rFonts w:cs="Times New Roman"/>
                <w:sz w:val="18"/>
                <w:szCs w:val="18"/>
              </w:rPr>
            </w:pPr>
            <w:r w:rsidRPr="00270D11">
              <w:rPr>
                <w:sz w:val="18"/>
                <w:szCs w:val="18"/>
              </w:rPr>
              <w:t>2,5</w:t>
            </w:r>
          </w:p>
        </w:tc>
        <w:tc>
          <w:tcPr>
            <w:tcW w:w="1701" w:type="dxa"/>
            <w:noWrap/>
            <w:vAlign w:val="center"/>
            <w:hideMark/>
          </w:tcPr>
          <w:p w14:paraId="5447E6A5" w14:textId="77777777" w:rsidR="009C052C" w:rsidRPr="00270D11" w:rsidRDefault="009C052C" w:rsidP="00732404">
            <w:pPr>
              <w:pStyle w:val="a3"/>
              <w:ind w:left="0"/>
              <w:jc w:val="center"/>
              <w:rPr>
                <w:rFonts w:cs="Times New Roman"/>
                <w:sz w:val="18"/>
                <w:szCs w:val="18"/>
              </w:rPr>
            </w:pPr>
            <w:r w:rsidRPr="00270D11">
              <w:rPr>
                <w:sz w:val="18"/>
                <w:szCs w:val="18"/>
              </w:rPr>
              <w:t>119,5</w:t>
            </w:r>
          </w:p>
        </w:tc>
        <w:tc>
          <w:tcPr>
            <w:tcW w:w="1701" w:type="dxa"/>
            <w:noWrap/>
            <w:vAlign w:val="center"/>
            <w:hideMark/>
          </w:tcPr>
          <w:p w14:paraId="65682C1E" w14:textId="77777777" w:rsidR="009C052C" w:rsidRPr="00270D11" w:rsidRDefault="009C052C" w:rsidP="00732404">
            <w:pPr>
              <w:pStyle w:val="a3"/>
              <w:ind w:left="0"/>
              <w:jc w:val="center"/>
              <w:rPr>
                <w:rFonts w:cs="Times New Roman"/>
                <w:sz w:val="18"/>
                <w:szCs w:val="18"/>
              </w:rPr>
            </w:pPr>
            <w:r w:rsidRPr="00270D11">
              <w:rPr>
                <w:sz w:val="18"/>
                <w:szCs w:val="18"/>
              </w:rPr>
              <w:t>3,5</w:t>
            </w:r>
          </w:p>
        </w:tc>
        <w:tc>
          <w:tcPr>
            <w:tcW w:w="1701" w:type="dxa"/>
            <w:noWrap/>
            <w:vAlign w:val="center"/>
            <w:hideMark/>
          </w:tcPr>
          <w:p w14:paraId="6871757B" w14:textId="77777777" w:rsidR="009C052C" w:rsidRPr="00270D11" w:rsidRDefault="009C052C" w:rsidP="00732404">
            <w:pPr>
              <w:pStyle w:val="a3"/>
              <w:ind w:left="0"/>
              <w:jc w:val="center"/>
              <w:rPr>
                <w:rFonts w:cs="Times New Roman"/>
                <w:sz w:val="18"/>
                <w:szCs w:val="18"/>
              </w:rPr>
            </w:pPr>
            <w:r w:rsidRPr="00270D11">
              <w:rPr>
                <w:sz w:val="18"/>
                <w:szCs w:val="18"/>
              </w:rPr>
              <w:t>28,6</w:t>
            </w:r>
          </w:p>
        </w:tc>
        <w:tc>
          <w:tcPr>
            <w:tcW w:w="1276" w:type="dxa"/>
            <w:noWrap/>
            <w:vAlign w:val="center"/>
            <w:hideMark/>
          </w:tcPr>
          <w:p w14:paraId="63B4CFD1" w14:textId="77777777" w:rsidR="009C052C" w:rsidRPr="00270D11" w:rsidRDefault="009C052C" w:rsidP="00732404">
            <w:pPr>
              <w:pStyle w:val="a3"/>
              <w:ind w:left="0"/>
              <w:jc w:val="center"/>
              <w:rPr>
                <w:rFonts w:cs="Times New Roman"/>
                <w:sz w:val="18"/>
                <w:szCs w:val="18"/>
              </w:rPr>
            </w:pPr>
            <w:r w:rsidRPr="00270D11">
              <w:rPr>
                <w:sz w:val="18"/>
                <w:szCs w:val="18"/>
              </w:rPr>
              <w:t>9,8</w:t>
            </w:r>
          </w:p>
        </w:tc>
      </w:tr>
      <w:tr w:rsidR="00270D11" w:rsidRPr="00270D11" w14:paraId="4653376E" w14:textId="77777777" w:rsidTr="00732404">
        <w:trPr>
          <w:trHeight w:val="255"/>
        </w:trPr>
        <w:tc>
          <w:tcPr>
            <w:tcW w:w="2694" w:type="dxa"/>
            <w:noWrap/>
            <w:vAlign w:val="center"/>
            <w:hideMark/>
          </w:tcPr>
          <w:p w14:paraId="3FA373E7" w14:textId="77777777" w:rsidR="009C052C" w:rsidRPr="00270D11" w:rsidRDefault="009C052C" w:rsidP="00732404">
            <w:pPr>
              <w:pStyle w:val="a3"/>
              <w:ind w:left="0"/>
              <w:jc w:val="left"/>
              <w:rPr>
                <w:rFonts w:cs="Times New Roman"/>
                <w:sz w:val="18"/>
                <w:szCs w:val="18"/>
              </w:rPr>
            </w:pPr>
            <w:r w:rsidRPr="00270D11">
              <w:rPr>
                <w:sz w:val="18"/>
                <w:szCs w:val="18"/>
              </w:rPr>
              <w:t>Габон</w:t>
            </w:r>
          </w:p>
        </w:tc>
        <w:tc>
          <w:tcPr>
            <w:tcW w:w="1559" w:type="dxa"/>
            <w:noWrap/>
            <w:vAlign w:val="center"/>
            <w:hideMark/>
          </w:tcPr>
          <w:p w14:paraId="7CA22C3F"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701" w:type="dxa"/>
            <w:noWrap/>
            <w:vAlign w:val="center"/>
            <w:hideMark/>
          </w:tcPr>
          <w:p w14:paraId="74886A17" w14:textId="77777777" w:rsidR="009C052C" w:rsidRPr="00270D11" w:rsidRDefault="009C052C" w:rsidP="00732404">
            <w:pPr>
              <w:pStyle w:val="a3"/>
              <w:ind w:left="0"/>
              <w:jc w:val="center"/>
              <w:rPr>
                <w:rFonts w:cs="Times New Roman"/>
                <w:sz w:val="18"/>
                <w:szCs w:val="18"/>
              </w:rPr>
            </w:pPr>
            <w:r w:rsidRPr="00270D11">
              <w:rPr>
                <w:sz w:val="18"/>
                <w:szCs w:val="18"/>
              </w:rPr>
              <w:t>4,7</w:t>
            </w:r>
          </w:p>
        </w:tc>
        <w:tc>
          <w:tcPr>
            <w:tcW w:w="1134" w:type="dxa"/>
            <w:noWrap/>
            <w:vAlign w:val="center"/>
            <w:hideMark/>
          </w:tcPr>
          <w:p w14:paraId="305AE247" w14:textId="77777777" w:rsidR="009C052C" w:rsidRPr="00270D11" w:rsidRDefault="009C052C" w:rsidP="00732404">
            <w:pPr>
              <w:pStyle w:val="a3"/>
              <w:ind w:left="0"/>
              <w:jc w:val="center"/>
              <w:rPr>
                <w:rFonts w:cs="Times New Roman"/>
                <w:sz w:val="18"/>
                <w:szCs w:val="18"/>
              </w:rPr>
            </w:pPr>
            <w:r w:rsidRPr="00270D11">
              <w:rPr>
                <w:sz w:val="18"/>
                <w:szCs w:val="18"/>
              </w:rPr>
              <w:t>2,9</w:t>
            </w:r>
          </w:p>
        </w:tc>
        <w:tc>
          <w:tcPr>
            <w:tcW w:w="1134" w:type="dxa"/>
            <w:noWrap/>
            <w:vAlign w:val="center"/>
            <w:hideMark/>
          </w:tcPr>
          <w:p w14:paraId="29A78341"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701" w:type="dxa"/>
            <w:noWrap/>
            <w:vAlign w:val="center"/>
            <w:hideMark/>
          </w:tcPr>
          <w:p w14:paraId="1A6316B4" w14:textId="77777777" w:rsidR="009C052C" w:rsidRPr="00270D11" w:rsidRDefault="009C052C" w:rsidP="00732404">
            <w:pPr>
              <w:pStyle w:val="a3"/>
              <w:ind w:left="0"/>
              <w:jc w:val="center"/>
              <w:rPr>
                <w:rFonts w:cs="Times New Roman"/>
                <w:sz w:val="18"/>
                <w:szCs w:val="18"/>
              </w:rPr>
            </w:pPr>
            <w:r w:rsidRPr="00270D11">
              <w:rPr>
                <w:sz w:val="18"/>
                <w:szCs w:val="18"/>
              </w:rPr>
              <w:t>95,1</w:t>
            </w:r>
          </w:p>
        </w:tc>
        <w:tc>
          <w:tcPr>
            <w:tcW w:w="1701" w:type="dxa"/>
            <w:noWrap/>
            <w:vAlign w:val="center"/>
            <w:hideMark/>
          </w:tcPr>
          <w:p w14:paraId="666AB2CF" w14:textId="77777777" w:rsidR="009C052C" w:rsidRPr="00270D11" w:rsidRDefault="009C052C" w:rsidP="00732404">
            <w:pPr>
              <w:pStyle w:val="a3"/>
              <w:ind w:left="0"/>
              <w:jc w:val="center"/>
              <w:rPr>
                <w:rFonts w:cs="Times New Roman"/>
                <w:sz w:val="18"/>
                <w:szCs w:val="18"/>
              </w:rPr>
            </w:pPr>
            <w:r w:rsidRPr="00270D11">
              <w:rPr>
                <w:sz w:val="18"/>
                <w:szCs w:val="18"/>
              </w:rPr>
              <w:t>3,6</w:t>
            </w:r>
          </w:p>
        </w:tc>
        <w:tc>
          <w:tcPr>
            <w:tcW w:w="1701" w:type="dxa"/>
            <w:noWrap/>
            <w:vAlign w:val="center"/>
            <w:hideMark/>
          </w:tcPr>
          <w:p w14:paraId="265A8A9D" w14:textId="77777777" w:rsidR="009C052C" w:rsidRPr="00270D11" w:rsidRDefault="009C052C" w:rsidP="00732404">
            <w:pPr>
              <w:pStyle w:val="a3"/>
              <w:ind w:left="0"/>
              <w:jc w:val="center"/>
              <w:rPr>
                <w:rFonts w:cs="Times New Roman"/>
                <w:sz w:val="18"/>
                <w:szCs w:val="18"/>
              </w:rPr>
            </w:pPr>
            <w:r w:rsidRPr="00270D11">
              <w:rPr>
                <w:sz w:val="18"/>
                <w:szCs w:val="18"/>
              </w:rPr>
              <w:t>23,4</w:t>
            </w:r>
          </w:p>
        </w:tc>
        <w:tc>
          <w:tcPr>
            <w:tcW w:w="1276" w:type="dxa"/>
            <w:noWrap/>
            <w:vAlign w:val="center"/>
            <w:hideMark/>
          </w:tcPr>
          <w:p w14:paraId="7A847396" w14:textId="77777777" w:rsidR="009C052C" w:rsidRPr="00270D11" w:rsidRDefault="009C052C" w:rsidP="00732404">
            <w:pPr>
              <w:pStyle w:val="a3"/>
              <w:ind w:left="0"/>
              <w:jc w:val="center"/>
              <w:rPr>
                <w:rFonts w:cs="Times New Roman"/>
                <w:sz w:val="18"/>
                <w:szCs w:val="18"/>
              </w:rPr>
            </w:pPr>
            <w:r w:rsidRPr="00270D11">
              <w:rPr>
                <w:sz w:val="18"/>
                <w:szCs w:val="18"/>
              </w:rPr>
              <w:t>3,6</w:t>
            </w:r>
          </w:p>
        </w:tc>
      </w:tr>
      <w:tr w:rsidR="00270D11" w:rsidRPr="00270D11" w14:paraId="4EA561C4" w14:textId="77777777" w:rsidTr="00732404">
        <w:trPr>
          <w:trHeight w:val="255"/>
        </w:trPr>
        <w:tc>
          <w:tcPr>
            <w:tcW w:w="2694" w:type="dxa"/>
            <w:noWrap/>
            <w:vAlign w:val="center"/>
            <w:hideMark/>
          </w:tcPr>
          <w:p w14:paraId="01824D35" w14:textId="77777777" w:rsidR="009C052C" w:rsidRPr="00270D11" w:rsidRDefault="009C052C" w:rsidP="00732404">
            <w:pPr>
              <w:pStyle w:val="a3"/>
              <w:ind w:left="0"/>
              <w:jc w:val="left"/>
              <w:rPr>
                <w:rFonts w:cs="Times New Roman"/>
                <w:sz w:val="18"/>
                <w:szCs w:val="18"/>
              </w:rPr>
            </w:pPr>
            <w:r w:rsidRPr="00270D11">
              <w:rPr>
                <w:sz w:val="18"/>
                <w:szCs w:val="18"/>
              </w:rPr>
              <w:t>Ботсвана</w:t>
            </w:r>
          </w:p>
        </w:tc>
        <w:tc>
          <w:tcPr>
            <w:tcW w:w="1559" w:type="dxa"/>
            <w:noWrap/>
            <w:vAlign w:val="center"/>
            <w:hideMark/>
          </w:tcPr>
          <w:p w14:paraId="7ED8A059" w14:textId="77777777" w:rsidR="009C052C" w:rsidRPr="00270D11" w:rsidRDefault="009C052C" w:rsidP="00732404">
            <w:pPr>
              <w:pStyle w:val="a3"/>
              <w:ind w:left="0"/>
              <w:jc w:val="center"/>
              <w:rPr>
                <w:rFonts w:cs="Times New Roman"/>
                <w:sz w:val="18"/>
                <w:szCs w:val="18"/>
              </w:rPr>
            </w:pPr>
            <w:r w:rsidRPr="00270D11">
              <w:rPr>
                <w:sz w:val="18"/>
                <w:szCs w:val="18"/>
              </w:rPr>
              <w:t>4,8</w:t>
            </w:r>
          </w:p>
        </w:tc>
        <w:tc>
          <w:tcPr>
            <w:tcW w:w="1701" w:type="dxa"/>
            <w:noWrap/>
            <w:vAlign w:val="center"/>
            <w:hideMark/>
          </w:tcPr>
          <w:p w14:paraId="578C7C14" w14:textId="77777777" w:rsidR="009C052C" w:rsidRPr="00270D11" w:rsidRDefault="009C052C" w:rsidP="00732404">
            <w:pPr>
              <w:pStyle w:val="a3"/>
              <w:ind w:left="0"/>
              <w:jc w:val="center"/>
              <w:rPr>
                <w:rFonts w:cs="Times New Roman"/>
                <w:sz w:val="18"/>
                <w:szCs w:val="18"/>
              </w:rPr>
            </w:pPr>
            <w:r w:rsidRPr="00270D11">
              <w:rPr>
                <w:sz w:val="18"/>
                <w:szCs w:val="18"/>
              </w:rPr>
              <w:t>4,5</w:t>
            </w:r>
          </w:p>
        </w:tc>
        <w:tc>
          <w:tcPr>
            <w:tcW w:w="1134" w:type="dxa"/>
            <w:noWrap/>
            <w:vAlign w:val="center"/>
            <w:hideMark/>
          </w:tcPr>
          <w:p w14:paraId="4380F97C" w14:textId="77777777" w:rsidR="009C052C" w:rsidRPr="00270D11" w:rsidRDefault="009C052C" w:rsidP="00732404">
            <w:pPr>
              <w:pStyle w:val="a3"/>
              <w:ind w:left="0"/>
              <w:jc w:val="center"/>
              <w:rPr>
                <w:rFonts w:cs="Times New Roman"/>
                <w:sz w:val="18"/>
                <w:szCs w:val="18"/>
              </w:rPr>
            </w:pPr>
            <w:r w:rsidRPr="00270D11">
              <w:rPr>
                <w:sz w:val="18"/>
                <w:szCs w:val="18"/>
              </w:rPr>
              <w:t>2,4</w:t>
            </w:r>
          </w:p>
        </w:tc>
        <w:tc>
          <w:tcPr>
            <w:tcW w:w="1134" w:type="dxa"/>
            <w:noWrap/>
            <w:vAlign w:val="center"/>
            <w:hideMark/>
          </w:tcPr>
          <w:p w14:paraId="45EFEB4E"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701" w:type="dxa"/>
            <w:noWrap/>
            <w:vAlign w:val="center"/>
            <w:hideMark/>
          </w:tcPr>
          <w:p w14:paraId="2022E056" w14:textId="77777777" w:rsidR="009C052C" w:rsidRPr="00270D11" w:rsidRDefault="009C052C" w:rsidP="00732404">
            <w:pPr>
              <w:pStyle w:val="a3"/>
              <w:ind w:left="0"/>
              <w:jc w:val="center"/>
              <w:rPr>
                <w:rFonts w:cs="Times New Roman"/>
                <w:sz w:val="18"/>
                <w:szCs w:val="18"/>
              </w:rPr>
            </w:pPr>
            <w:r w:rsidRPr="00270D11">
              <w:rPr>
                <w:sz w:val="18"/>
                <w:szCs w:val="18"/>
              </w:rPr>
              <w:t>94,7</w:t>
            </w:r>
          </w:p>
        </w:tc>
        <w:tc>
          <w:tcPr>
            <w:tcW w:w="1701" w:type="dxa"/>
            <w:noWrap/>
            <w:vAlign w:val="center"/>
            <w:hideMark/>
          </w:tcPr>
          <w:p w14:paraId="75050447" w14:textId="77777777" w:rsidR="009C052C" w:rsidRPr="00270D11" w:rsidRDefault="009C052C" w:rsidP="00732404">
            <w:pPr>
              <w:pStyle w:val="a3"/>
              <w:ind w:left="0"/>
              <w:jc w:val="center"/>
              <w:rPr>
                <w:rFonts w:cs="Times New Roman"/>
                <w:sz w:val="18"/>
                <w:szCs w:val="18"/>
              </w:rPr>
            </w:pPr>
            <w:r w:rsidRPr="00270D11">
              <w:rPr>
                <w:sz w:val="18"/>
                <w:szCs w:val="18"/>
              </w:rPr>
              <w:t>4,1</w:t>
            </w:r>
          </w:p>
        </w:tc>
        <w:tc>
          <w:tcPr>
            <w:tcW w:w="1701" w:type="dxa"/>
            <w:noWrap/>
            <w:vAlign w:val="center"/>
            <w:hideMark/>
          </w:tcPr>
          <w:p w14:paraId="5C820B1B" w14:textId="77777777" w:rsidR="009C052C" w:rsidRPr="00270D11" w:rsidRDefault="009C052C" w:rsidP="00732404">
            <w:pPr>
              <w:pStyle w:val="a3"/>
              <w:ind w:left="0"/>
              <w:jc w:val="center"/>
              <w:rPr>
                <w:rFonts w:cs="Times New Roman"/>
                <w:sz w:val="18"/>
                <w:szCs w:val="18"/>
              </w:rPr>
            </w:pPr>
            <w:r w:rsidRPr="00270D11">
              <w:rPr>
                <w:sz w:val="18"/>
                <w:szCs w:val="18"/>
              </w:rPr>
              <w:t>8,9</w:t>
            </w:r>
          </w:p>
        </w:tc>
        <w:tc>
          <w:tcPr>
            <w:tcW w:w="1276" w:type="dxa"/>
            <w:noWrap/>
            <w:vAlign w:val="center"/>
            <w:hideMark/>
          </w:tcPr>
          <w:p w14:paraId="03F0F9A2" w14:textId="77777777" w:rsidR="009C052C" w:rsidRPr="00270D11" w:rsidRDefault="009C052C" w:rsidP="00732404">
            <w:pPr>
              <w:pStyle w:val="a3"/>
              <w:ind w:left="0"/>
              <w:jc w:val="center"/>
              <w:rPr>
                <w:rFonts w:cs="Times New Roman"/>
                <w:sz w:val="18"/>
                <w:szCs w:val="18"/>
              </w:rPr>
            </w:pPr>
            <w:r w:rsidRPr="00270D11">
              <w:rPr>
                <w:sz w:val="18"/>
                <w:szCs w:val="18"/>
              </w:rPr>
              <w:t>-</w:t>
            </w:r>
          </w:p>
        </w:tc>
      </w:tr>
      <w:tr w:rsidR="00270D11" w:rsidRPr="00270D11" w14:paraId="4E16CF89" w14:textId="77777777" w:rsidTr="00732404">
        <w:trPr>
          <w:trHeight w:val="255"/>
        </w:trPr>
        <w:tc>
          <w:tcPr>
            <w:tcW w:w="2694" w:type="dxa"/>
            <w:noWrap/>
            <w:vAlign w:val="center"/>
            <w:hideMark/>
          </w:tcPr>
          <w:p w14:paraId="39A47299" w14:textId="77777777" w:rsidR="009C052C" w:rsidRPr="00270D11" w:rsidRDefault="009C052C" w:rsidP="00732404">
            <w:pPr>
              <w:pStyle w:val="a3"/>
              <w:ind w:left="0"/>
              <w:jc w:val="left"/>
              <w:rPr>
                <w:rFonts w:cs="Times New Roman"/>
                <w:sz w:val="18"/>
                <w:szCs w:val="18"/>
              </w:rPr>
            </w:pPr>
            <w:r w:rsidRPr="00270D11">
              <w:rPr>
                <w:sz w:val="18"/>
                <w:szCs w:val="18"/>
              </w:rPr>
              <w:t>Камерун</w:t>
            </w:r>
          </w:p>
        </w:tc>
        <w:tc>
          <w:tcPr>
            <w:tcW w:w="1559" w:type="dxa"/>
            <w:noWrap/>
            <w:vAlign w:val="center"/>
            <w:hideMark/>
          </w:tcPr>
          <w:p w14:paraId="74CD1B9D" w14:textId="77777777" w:rsidR="009C052C" w:rsidRPr="00270D11" w:rsidRDefault="009C052C" w:rsidP="00732404">
            <w:pPr>
              <w:pStyle w:val="a3"/>
              <w:ind w:left="0"/>
              <w:jc w:val="center"/>
              <w:rPr>
                <w:rFonts w:cs="Times New Roman"/>
                <w:sz w:val="18"/>
                <w:szCs w:val="18"/>
              </w:rPr>
            </w:pPr>
            <w:r w:rsidRPr="00270D11">
              <w:rPr>
                <w:sz w:val="18"/>
                <w:szCs w:val="18"/>
              </w:rPr>
              <w:t>10,7</w:t>
            </w:r>
          </w:p>
        </w:tc>
        <w:tc>
          <w:tcPr>
            <w:tcW w:w="1701" w:type="dxa"/>
            <w:noWrap/>
            <w:vAlign w:val="center"/>
            <w:hideMark/>
          </w:tcPr>
          <w:p w14:paraId="7BA95389" w14:textId="77777777" w:rsidR="009C052C" w:rsidRPr="00270D11" w:rsidRDefault="009C052C" w:rsidP="00732404">
            <w:pPr>
              <w:pStyle w:val="a3"/>
              <w:ind w:left="0"/>
              <w:jc w:val="center"/>
              <w:rPr>
                <w:rFonts w:cs="Times New Roman"/>
                <w:sz w:val="18"/>
                <w:szCs w:val="18"/>
              </w:rPr>
            </w:pPr>
            <w:r w:rsidRPr="00270D11">
              <w:rPr>
                <w:sz w:val="18"/>
                <w:szCs w:val="18"/>
              </w:rPr>
              <w:t>3,9</w:t>
            </w:r>
          </w:p>
        </w:tc>
        <w:tc>
          <w:tcPr>
            <w:tcW w:w="1134" w:type="dxa"/>
            <w:noWrap/>
            <w:vAlign w:val="center"/>
            <w:hideMark/>
          </w:tcPr>
          <w:p w14:paraId="29F6B890" w14:textId="77777777" w:rsidR="009C052C" w:rsidRPr="00270D11" w:rsidRDefault="009C052C" w:rsidP="00732404">
            <w:pPr>
              <w:pStyle w:val="a3"/>
              <w:ind w:left="0"/>
              <w:jc w:val="center"/>
              <w:rPr>
                <w:rFonts w:cs="Times New Roman"/>
                <w:sz w:val="18"/>
                <w:szCs w:val="18"/>
              </w:rPr>
            </w:pPr>
            <w:r w:rsidRPr="00270D11">
              <w:rPr>
                <w:sz w:val="18"/>
                <w:szCs w:val="18"/>
              </w:rPr>
              <w:t>2,3</w:t>
            </w:r>
          </w:p>
        </w:tc>
        <w:tc>
          <w:tcPr>
            <w:tcW w:w="1134" w:type="dxa"/>
            <w:noWrap/>
            <w:vAlign w:val="center"/>
            <w:hideMark/>
          </w:tcPr>
          <w:p w14:paraId="791347A6" w14:textId="77777777" w:rsidR="009C052C" w:rsidRPr="00270D11" w:rsidRDefault="009C052C" w:rsidP="00732404">
            <w:pPr>
              <w:pStyle w:val="a3"/>
              <w:ind w:left="0"/>
              <w:jc w:val="center"/>
              <w:rPr>
                <w:rFonts w:cs="Times New Roman"/>
                <w:sz w:val="18"/>
                <w:szCs w:val="18"/>
              </w:rPr>
            </w:pPr>
            <w:r w:rsidRPr="00270D11">
              <w:rPr>
                <w:sz w:val="18"/>
                <w:szCs w:val="18"/>
              </w:rPr>
              <w:t>1,6</w:t>
            </w:r>
          </w:p>
        </w:tc>
        <w:tc>
          <w:tcPr>
            <w:tcW w:w="1701" w:type="dxa"/>
            <w:noWrap/>
            <w:vAlign w:val="center"/>
            <w:hideMark/>
          </w:tcPr>
          <w:p w14:paraId="73B09540" w14:textId="77777777" w:rsidR="009C052C" w:rsidRPr="00270D11" w:rsidRDefault="009C052C" w:rsidP="00732404">
            <w:pPr>
              <w:pStyle w:val="a3"/>
              <w:ind w:left="0"/>
              <w:jc w:val="center"/>
              <w:rPr>
                <w:rFonts w:cs="Times New Roman"/>
                <w:sz w:val="18"/>
                <w:szCs w:val="18"/>
              </w:rPr>
            </w:pPr>
            <w:r w:rsidRPr="00270D11">
              <w:rPr>
                <w:sz w:val="18"/>
                <w:szCs w:val="18"/>
              </w:rPr>
              <w:t>36,6</w:t>
            </w:r>
          </w:p>
        </w:tc>
        <w:tc>
          <w:tcPr>
            <w:tcW w:w="1701" w:type="dxa"/>
            <w:noWrap/>
            <w:vAlign w:val="center"/>
            <w:hideMark/>
          </w:tcPr>
          <w:p w14:paraId="585AB275" w14:textId="77777777" w:rsidR="009C052C" w:rsidRPr="00270D11" w:rsidRDefault="009C052C" w:rsidP="00732404">
            <w:pPr>
              <w:pStyle w:val="a3"/>
              <w:ind w:left="0"/>
              <w:jc w:val="center"/>
              <w:rPr>
                <w:rFonts w:cs="Times New Roman"/>
                <w:sz w:val="18"/>
                <w:szCs w:val="18"/>
              </w:rPr>
            </w:pPr>
            <w:r w:rsidRPr="00270D11">
              <w:rPr>
                <w:sz w:val="18"/>
                <w:szCs w:val="18"/>
              </w:rPr>
              <w:t>2,9</w:t>
            </w:r>
          </w:p>
        </w:tc>
        <w:tc>
          <w:tcPr>
            <w:tcW w:w="1701" w:type="dxa"/>
            <w:noWrap/>
            <w:vAlign w:val="center"/>
            <w:hideMark/>
          </w:tcPr>
          <w:p w14:paraId="2A7D163C" w14:textId="77777777" w:rsidR="009C052C" w:rsidRPr="00270D11" w:rsidRDefault="009C052C" w:rsidP="00732404">
            <w:pPr>
              <w:pStyle w:val="a3"/>
              <w:ind w:left="0"/>
              <w:jc w:val="center"/>
              <w:rPr>
                <w:rFonts w:cs="Times New Roman"/>
                <w:sz w:val="18"/>
                <w:szCs w:val="18"/>
              </w:rPr>
            </w:pPr>
            <w:r w:rsidRPr="00270D11">
              <w:rPr>
                <w:sz w:val="18"/>
                <w:szCs w:val="18"/>
              </w:rPr>
              <w:t>25,6</w:t>
            </w:r>
          </w:p>
        </w:tc>
        <w:tc>
          <w:tcPr>
            <w:tcW w:w="1276" w:type="dxa"/>
            <w:noWrap/>
            <w:vAlign w:val="center"/>
            <w:hideMark/>
          </w:tcPr>
          <w:p w14:paraId="1BCACC92" w14:textId="77777777" w:rsidR="009C052C" w:rsidRPr="00270D11" w:rsidRDefault="009C052C" w:rsidP="00732404">
            <w:pPr>
              <w:pStyle w:val="a3"/>
              <w:ind w:left="0"/>
              <w:jc w:val="center"/>
              <w:rPr>
                <w:rFonts w:cs="Times New Roman"/>
                <w:sz w:val="18"/>
                <w:szCs w:val="18"/>
              </w:rPr>
            </w:pPr>
            <w:r w:rsidRPr="00270D11">
              <w:rPr>
                <w:sz w:val="18"/>
                <w:szCs w:val="18"/>
              </w:rPr>
              <w:t>9,3</w:t>
            </w:r>
          </w:p>
        </w:tc>
      </w:tr>
      <w:tr w:rsidR="00270D11" w:rsidRPr="00270D11" w14:paraId="562C012A" w14:textId="77777777" w:rsidTr="00732404">
        <w:trPr>
          <w:trHeight w:val="255"/>
        </w:trPr>
        <w:tc>
          <w:tcPr>
            <w:tcW w:w="2694" w:type="dxa"/>
            <w:noWrap/>
            <w:vAlign w:val="center"/>
            <w:hideMark/>
          </w:tcPr>
          <w:p w14:paraId="5C249415" w14:textId="77777777" w:rsidR="009C052C" w:rsidRPr="00270D11" w:rsidRDefault="009C052C" w:rsidP="00732404">
            <w:pPr>
              <w:pStyle w:val="a3"/>
              <w:ind w:left="0"/>
              <w:jc w:val="left"/>
              <w:rPr>
                <w:rFonts w:cs="Times New Roman"/>
                <w:sz w:val="18"/>
                <w:szCs w:val="18"/>
              </w:rPr>
            </w:pPr>
            <w:r w:rsidRPr="00270D11">
              <w:rPr>
                <w:sz w:val="18"/>
                <w:szCs w:val="18"/>
              </w:rPr>
              <w:t>Гана</w:t>
            </w:r>
          </w:p>
        </w:tc>
        <w:tc>
          <w:tcPr>
            <w:tcW w:w="1559" w:type="dxa"/>
            <w:noWrap/>
            <w:vAlign w:val="center"/>
            <w:hideMark/>
          </w:tcPr>
          <w:p w14:paraId="0251D741" w14:textId="77777777" w:rsidR="009C052C" w:rsidRPr="00270D11" w:rsidRDefault="009C052C" w:rsidP="00732404">
            <w:pPr>
              <w:pStyle w:val="a3"/>
              <w:ind w:left="0"/>
              <w:jc w:val="center"/>
              <w:rPr>
                <w:rFonts w:cs="Times New Roman"/>
                <w:sz w:val="18"/>
                <w:szCs w:val="18"/>
              </w:rPr>
            </w:pPr>
            <w:r w:rsidRPr="00270D11">
              <w:rPr>
                <w:sz w:val="18"/>
                <w:szCs w:val="18"/>
              </w:rPr>
              <w:t>6,5</w:t>
            </w:r>
          </w:p>
        </w:tc>
        <w:tc>
          <w:tcPr>
            <w:tcW w:w="1701" w:type="dxa"/>
            <w:noWrap/>
            <w:vAlign w:val="center"/>
            <w:hideMark/>
          </w:tcPr>
          <w:p w14:paraId="18BB8220"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134" w:type="dxa"/>
            <w:noWrap/>
            <w:vAlign w:val="center"/>
            <w:hideMark/>
          </w:tcPr>
          <w:p w14:paraId="6C7BD13A" w14:textId="77777777" w:rsidR="009C052C" w:rsidRPr="00270D11" w:rsidRDefault="009C052C" w:rsidP="00732404">
            <w:pPr>
              <w:pStyle w:val="a3"/>
              <w:ind w:left="0"/>
              <w:jc w:val="center"/>
              <w:rPr>
                <w:rFonts w:cs="Times New Roman"/>
                <w:sz w:val="18"/>
                <w:szCs w:val="18"/>
              </w:rPr>
            </w:pPr>
            <w:r w:rsidRPr="00270D11">
              <w:rPr>
                <w:sz w:val="18"/>
                <w:szCs w:val="18"/>
              </w:rPr>
              <w:t>1,6</w:t>
            </w:r>
          </w:p>
        </w:tc>
        <w:tc>
          <w:tcPr>
            <w:tcW w:w="1134" w:type="dxa"/>
            <w:noWrap/>
            <w:vAlign w:val="center"/>
            <w:hideMark/>
          </w:tcPr>
          <w:p w14:paraId="6516997A"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701" w:type="dxa"/>
            <w:noWrap/>
            <w:vAlign w:val="center"/>
            <w:hideMark/>
          </w:tcPr>
          <w:p w14:paraId="2F0ABD74" w14:textId="77777777" w:rsidR="009C052C" w:rsidRPr="00270D11" w:rsidRDefault="009C052C" w:rsidP="00732404">
            <w:pPr>
              <w:pStyle w:val="a3"/>
              <w:ind w:left="0"/>
              <w:jc w:val="center"/>
              <w:rPr>
                <w:rFonts w:cs="Times New Roman"/>
                <w:sz w:val="18"/>
                <w:szCs w:val="18"/>
              </w:rPr>
            </w:pPr>
            <w:r w:rsidRPr="00270D11">
              <w:rPr>
                <w:sz w:val="18"/>
                <w:szCs w:val="18"/>
              </w:rPr>
              <w:t>57,3</w:t>
            </w:r>
          </w:p>
        </w:tc>
        <w:tc>
          <w:tcPr>
            <w:tcW w:w="1701" w:type="dxa"/>
            <w:noWrap/>
            <w:vAlign w:val="center"/>
            <w:hideMark/>
          </w:tcPr>
          <w:p w14:paraId="4A12E6B4" w14:textId="77777777" w:rsidR="009C052C" w:rsidRPr="00270D11" w:rsidRDefault="009C052C" w:rsidP="00732404">
            <w:pPr>
              <w:pStyle w:val="a3"/>
              <w:ind w:left="0"/>
              <w:jc w:val="center"/>
              <w:rPr>
                <w:rFonts w:cs="Times New Roman"/>
                <w:sz w:val="18"/>
                <w:szCs w:val="18"/>
              </w:rPr>
            </w:pPr>
            <w:r w:rsidRPr="00270D11">
              <w:rPr>
                <w:sz w:val="18"/>
                <w:szCs w:val="18"/>
              </w:rPr>
              <w:t>3,6</w:t>
            </w:r>
          </w:p>
        </w:tc>
        <w:tc>
          <w:tcPr>
            <w:tcW w:w="1701" w:type="dxa"/>
            <w:noWrap/>
            <w:vAlign w:val="center"/>
            <w:hideMark/>
          </w:tcPr>
          <w:p w14:paraId="52295FE1" w14:textId="77777777" w:rsidR="009C052C" w:rsidRPr="00270D11" w:rsidRDefault="009C052C" w:rsidP="00732404">
            <w:pPr>
              <w:pStyle w:val="a3"/>
              <w:ind w:left="0"/>
              <w:jc w:val="center"/>
              <w:rPr>
                <w:rFonts w:cs="Times New Roman"/>
                <w:sz w:val="18"/>
                <w:szCs w:val="18"/>
              </w:rPr>
            </w:pPr>
            <w:r w:rsidRPr="00270D11">
              <w:rPr>
                <w:sz w:val="18"/>
                <w:szCs w:val="18"/>
              </w:rPr>
              <w:t>2,7</w:t>
            </w:r>
          </w:p>
        </w:tc>
        <w:tc>
          <w:tcPr>
            <w:tcW w:w="1276" w:type="dxa"/>
            <w:noWrap/>
            <w:vAlign w:val="center"/>
            <w:hideMark/>
          </w:tcPr>
          <w:p w14:paraId="18502870" w14:textId="77777777" w:rsidR="009C052C" w:rsidRPr="00270D11" w:rsidRDefault="009C052C" w:rsidP="00732404">
            <w:pPr>
              <w:pStyle w:val="a3"/>
              <w:ind w:left="0"/>
              <w:jc w:val="center"/>
              <w:rPr>
                <w:rFonts w:cs="Times New Roman"/>
                <w:sz w:val="18"/>
                <w:szCs w:val="18"/>
              </w:rPr>
            </w:pPr>
            <w:r w:rsidRPr="00270D11">
              <w:rPr>
                <w:sz w:val="18"/>
                <w:szCs w:val="18"/>
              </w:rPr>
              <w:t>5,9</w:t>
            </w:r>
          </w:p>
        </w:tc>
      </w:tr>
      <w:tr w:rsidR="00270D11" w:rsidRPr="00270D11" w14:paraId="269EA2BE" w14:textId="77777777" w:rsidTr="00732404">
        <w:trPr>
          <w:trHeight w:val="255"/>
        </w:trPr>
        <w:tc>
          <w:tcPr>
            <w:tcW w:w="2694" w:type="dxa"/>
            <w:noWrap/>
            <w:vAlign w:val="center"/>
            <w:hideMark/>
          </w:tcPr>
          <w:p w14:paraId="7135961A" w14:textId="77777777" w:rsidR="009C052C" w:rsidRPr="00270D11" w:rsidRDefault="009C052C" w:rsidP="00732404">
            <w:pPr>
              <w:pStyle w:val="a3"/>
              <w:ind w:left="0"/>
              <w:jc w:val="left"/>
              <w:rPr>
                <w:rFonts w:cs="Times New Roman"/>
                <w:sz w:val="18"/>
                <w:szCs w:val="18"/>
              </w:rPr>
            </w:pPr>
            <w:r w:rsidRPr="00270D11">
              <w:rPr>
                <w:sz w:val="18"/>
                <w:szCs w:val="18"/>
              </w:rPr>
              <w:t>Намибия</w:t>
            </w:r>
          </w:p>
        </w:tc>
        <w:tc>
          <w:tcPr>
            <w:tcW w:w="1559" w:type="dxa"/>
            <w:noWrap/>
            <w:vAlign w:val="center"/>
            <w:hideMark/>
          </w:tcPr>
          <w:p w14:paraId="2FCC483A" w14:textId="77777777" w:rsidR="009C052C" w:rsidRPr="00270D11" w:rsidRDefault="009C052C" w:rsidP="00732404">
            <w:pPr>
              <w:pStyle w:val="a3"/>
              <w:ind w:left="0"/>
              <w:jc w:val="center"/>
              <w:rPr>
                <w:rFonts w:cs="Times New Roman"/>
                <w:sz w:val="18"/>
                <w:szCs w:val="18"/>
              </w:rPr>
            </w:pPr>
            <w:r w:rsidRPr="00270D11">
              <w:rPr>
                <w:sz w:val="18"/>
                <w:szCs w:val="18"/>
              </w:rPr>
              <w:t>4,0</w:t>
            </w:r>
          </w:p>
        </w:tc>
        <w:tc>
          <w:tcPr>
            <w:tcW w:w="1701" w:type="dxa"/>
            <w:noWrap/>
            <w:vAlign w:val="center"/>
            <w:hideMark/>
          </w:tcPr>
          <w:p w14:paraId="4AFB9862"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134" w:type="dxa"/>
            <w:noWrap/>
            <w:vAlign w:val="center"/>
            <w:hideMark/>
          </w:tcPr>
          <w:p w14:paraId="3111D419"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134" w:type="dxa"/>
            <w:noWrap/>
            <w:vAlign w:val="center"/>
            <w:hideMark/>
          </w:tcPr>
          <w:p w14:paraId="14029D86" w14:textId="77777777" w:rsidR="009C052C" w:rsidRPr="00270D11" w:rsidRDefault="009C052C" w:rsidP="00732404">
            <w:pPr>
              <w:pStyle w:val="a3"/>
              <w:ind w:left="0"/>
              <w:jc w:val="center"/>
              <w:rPr>
                <w:rFonts w:cs="Times New Roman"/>
                <w:sz w:val="18"/>
                <w:szCs w:val="18"/>
              </w:rPr>
            </w:pPr>
            <w:r w:rsidRPr="00270D11">
              <w:rPr>
                <w:sz w:val="18"/>
                <w:szCs w:val="18"/>
              </w:rPr>
              <w:t>1,9</w:t>
            </w:r>
          </w:p>
        </w:tc>
        <w:tc>
          <w:tcPr>
            <w:tcW w:w="1701" w:type="dxa"/>
            <w:noWrap/>
            <w:vAlign w:val="center"/>
            <w:hideMark/>
          </w:tcPr>
          <w:p w14:paraId="4361DA5F" w14:textId="77777777" w:rsidR="009C052C" w:rsidRPr="00270D11" w:rsidRDefault="009C052C" w:rsidP="00732404">
            <w:pPr>
              <w:pStyle w:val="a3"/>
              <w:ind w:left="0"/>
              <w:jc w:val="center"/>
              <w:rPr>
                <w:rFonts w:cs="Times New Roman"/>
                <w:sz w:val="18"/>
                <w:szCs w:val="18"/>
              </w:rPr>
            </w:pPr>
            <w:r w:rsidRPr="00270D11">
              <w:rPr>
                <w:sz w:val="18"/>
                <w:szCs w:val="18"/>
              </w:rPr>
              <w:t>93,7</w:t>
            </w:r>
          </w:p>
        </w:tc>
        <w:tc>
          <w:tcPr>
            <w:tcW w:w="1701" w:type="dxa"/>
            <w:noWrap/>
            <w:vAlign w:val="center"/>
            <w:hideMark/>
          </w:tcPr>
          <w:p w14:paraId="1C034D4C" w14:textId="77777777" w:rsidR="009C052C" w:rsidRPr="00270D11" w:rsidRDefault="009C052C" w:rsidP="00732404">
            <w:pPr>
              <w:pStyle w:val="a3"/>
              <w:ind w:left="0"/>
              <w:jc w:val="center"/>
              <w:rPr>
                <w:rFonts w:cs="Times New Roman"/>
                <w:sz w:val="18"/>
                <w:szCs w:val="18"/>
              </w:rPr>
            </w:pPr>
            <w:r w:rsidRPr="00270D11">
              <w:rPr>
                <w:sz w:val="18"/>
                <w:szCs w:val="18"/>
              </w:rPr>
              <w:t>3,0</w:t>
            </w:r>
          </w:p>
        </w:tc>
        <w:tc>
          <w:tcPr>
            <w:tcW w:w="1701" w:type="dxa"/>
            <w:noWrap/>
            <w:vAlign w:val="center"/>
            <w:hideMark/>
          </w:tcPr>
          <w:p w14:paraId="45B92DD5" w14:textId="77777777" w:rsidR="009C052C" w:rsidRPr="00270D11" w:rsidRDefault="009C052C" w:rsidP="00732404">
            <w:pPr>
              <w:pStyle w:val="a3"/>
              <w:ind w:left="0"/>
              <w:jc w:val="center"/>
              <w:rPr>
                <w:rFonts w:cs="Times New Roman"/>
                <w:sz w:val="18"/>
                <w:szCs w:val="18"/>
              </w:rPr>
            </w:pPr>
            <w:r w:rsidRPr="00270D11">
              <w:rPr>
                <w:sz w:val="18"/>
                <w:szCs w:val="18"/>
              </w:rPr>
              <w:t>18,9</w:t>
            </w:r>
          </w:p>
        </w:tc>
        <w:tc>
          <w:tcPr>
            <w:tcW w:w="1276" w:type="dxa"/>
            <w:noWrap/>
            <w:vAlign w:val="center"/>
            <w:hideMark/>
          </w:tcPr>
          <w:p w14:paraId="6C201A52" w14:textId="77777777" w:rsidR="009C052C" w:rsidRPr="00270D11" w:rsidRDefault="009C052C" w:rsidP="00732404">
            <w:pPr>
              <w:pStyle w:val="a3"/>
              <w:ind w:left="0"/>
              <w:jc w:val="center"/>
              <w:rPr>
                <w:rFonts w:cs="Times New Roman"/>
                <w:sz w:val="18"/>
                <w:szCs w:val="18"/>
              </w:rPr>
            </w:pPr>
            <w:r w:rsidRPr="00270D11">
              <w:rPr>
                <w:sz w:val="18"/>
                <w:szCs w:val="18"/>
              </w:rPr>
              <w:t>-</w:t>
            </w:r>
          </w:p>
        </w:tc>
      </w:tr>
      <w:tr w:rsidR="00270D11" w:rsidRPr="00270D11" w14:paraId="3E1FEDE6" w14:textId="77777777" w:rsidTr="00732404">
        <w:trPr>
          <w:trHeight w:val="255"/>
        </w:trPr>
        <w:tc>
          <w:tcPr>
            <w:tcW w:w="2694" w:type="dxa"/>
            <w:noWrap/>
            <w:vAlign w:val="center"/>
            <w:hideMark/>
          </w:tcPr>
          <w:p w14:paraId="2ED61CAE" w14:textId="77777777" w:rsidR="009C052C" w:rsidRPr="00270D11" w:rsidRDefault="009C052C" w:rsidP="00732404">
            <w:pPr>
              <w:pStyle w:val="a3"/>
              <w:ind w:left="0"/>
              <w:jc w:val="left"/>
              <w:rPr>
                <w:rFonts w:cs="Times New Roman"/>
                <w:sz w:val="18"/>
                <w:szCs w:val="18"/>
              </w:rPr>
            </w:pPr>
            <w:r w:rsidRPr="00270D11">
              <w:rPr>
                <w:sz w:val="18"/>
                <w:szCs w:val="18"/>
              </w:rPr>
              <w:t>Танзания</w:t>
            </w:r>
          </w:p>
        </w:tc>
        <w:tc>
          <w:tcPr>
            <w:tcW w:w="1559" w:type="dxa"/>
            <w:noWrap/>
            <w:vAlign w:val="center"/>
            <w:hideMark/>
          </w:tcPr>
          <w:p w14:paraId="671707E4" w14:textId="77777777" w:rsidR="009C052C" w:rsidRPr="00270D11" w:rsidRDefault="009C052C" w:rsidP="00732404">
            <w:pPr>
              <w:pStyle w:val="a3"/>
              <w:ind w:left="0"/>
              <w:jc w:val="center"/>
              <w:rPr>
                <w:rFonts w:cs="Times New Roman"/>
                <w:sz w:val="18"/>
                <w:szCs w:val="18"/>
              </w:rPr>
            </w:pPr>
            <w:r w:rsidRPr="00270D11">
              <w:rPr>
                <w:sz w:val="18"/>
                <w:szCs w:val="18"/>
              </w:rPr>
              <w:t>5,3</w:t>
            </w:r>
          </w:p>
        </w:tc>
        <w:tc>
          <w:tcPr>
            <w:tcW w:w="1701" w:type="dxa"/>
            <w:noWrap/>
            <w:vAlign w:val="center"/>
            <w:hideMark/>
          </w:tcPr>
          <w:p w14:paraId="79969702" w14:textId="77777777" w:rsidR="009C052C" w:rsidRPr="00270D11" w:rsidRDefault="009C052C" w:rsidP="00732404">
            <w:pPr>
              <w:pStyle w:val="a3"/>
              <w:ind w:left="0"/>
              <w:jc w:val="center"/>
              <w:rPr>
                <w:rFonts w:cs="Times New Roman"/>
                <w:sz w:val="18"/>
                <w:szCs w:val="18"/>
              </w:rPr>
            </w:pPr>
            <w:r w:rsidRPr="00270D11">
              <w:rPr>
                <w:sz w:val="18"/>
                <w:szCs w:val="18"/>
              </w:rPr>
              <w:t>3,5</w:t>
            </w:r>
          </w:p>
        </w:tc>
        <w:tc>
          <w:tcPr>
            <w:tcW w:w="1134" w:type="dxa"/>
            <w:noWrap/>
            <w:vAlign w:val="center"/>
            <w:hideMark/>
          </w:tcPr>
          <w:p w14:paraId="212C181F"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134" w:type="dxa"/>
            <w:noWrap/>
            <w:vAlign w:val="center"/>
            <w:hideMark/>
          </w:tcPr>
          <w:p w14:paraId="33A6226C" w14:textId="77777777" w:rsidR="009C052C" w:rsidRPr="00270D11" w:rsidRDefault="009C052C" w:rsidP="00732404">
            <w:pPr>
              <w:pStyle w:val="a3"/>
              <w:ind w:left="0"/>
              <w:jc w:val="center"/>
              <w:rPr>
                <w:rFonts w:cs="Times New Roman"/>
                <w:sz w:val="18"/>
                <w:szCs w:val="18"/>
              </w:rPr>
            </w:pPr>
            <w:r w:rsidRPr="00270D11">
              <w:rPr>
                <w:sz w:val="18"/>
                <w:szCs w:val="18"/>
              </w:rPr>
              <w:t>2,2</w:t>
            </w:r>
          </w:p>
        </w:tc>
        <w:tc>
          <w:tcPr>
            <w:tcW w:w="1701" w:type="dxa"/>
            <w:noWrap/>
            <w:vAlign w:val="center"/>
            <w:hideMark/>
          </w:tcPr>
          <w:p w14:paraId="078355D1" w14:textId="77777777" w:rsidR="009C052C" w:rsidRPr="00270D11" w:rsidRDefault="009C052C" w:rsidP="00732404">
            <w:pPr>
              <w:pStyle w:val="a3"/>
              <w:ind w:left="0"/>
              <w:jc w:val="center"/>
              <w:rPr>
                <w:rFonts w:cs="Times New Roman"/>
                <w:sz w:val="18"/>
                <w:szCs w:val="18"/>
              </w:rPr>
            </w:pPr>
            <w:r w:rsidRPr="00270D11">
              <w:rPr>
                <w:sz w:val="18"/>
                <w:szCs w:val="18"/>
              </w:rPr>
              <w:t>65,8</w:t>
            </w:r>
          </w:p>
        </w:tc>
        <w:tc>
          <w:tcPr>
            <w:tcW w:w="1701" w:type="dxa"/>
            <w:noWrap/>
            <w:vAlign w:val="center"/>
            <w:hideMark/>
          </w:tcPr>
          <w:p w14:paraId="547FD877" w14:textId="77777777" w:rsidR="009C052C" w:rsidRPr="00270D11" w:rsidRDefault="009C052C" w:rsidP="00732404">
            <w:pPr>
              <w:pStyle w:val="a3"/>
              <w:ind w:left="0"/>
              <w:jc w:val="center"/>
              <w:rPr>
                <w:rFonts w:cs="Times New Roman"/>
                <w:sz w:val="18"/>
                <w:szCs w:val="18"/>
              </w:rPr>
            </w:pPr>
            <w:r w:rsidRPr="00270D11">
              <w:rPr>
                <w:sz w:val="18"/>
                <w:szCs w:val="18"/>
              </w:rPr>
              <w:t>2,4</w:t>
            </w:r>
          </w:p>
        </w:tc>
        <w:tc>
          <w:tcPr>
            <w:tcW w:w="1701" w:type="dxa"/>
            <w:noWrap/>
            <w:vAlign w:val="center"/>
            <w:hideMark/>
          </w:tcPr>
          <w:p w14:paraId="47A02725" w14:textId="77777777" w:rsidR="009C052C" w:rsidRPr="00270D11" w:rsidRDefault="009C052C" w:rsidP="00732404">
            <w:pPr>
              <w:pStyle w:val="a3"/>
              <w:ind w:left="0"/>
              <w:jc w:val="center"/>
              <w:rPr>
                <w:rFonts w:cs="Times New Roman"/>
                <w:sz w:val="18"/>
                <w:szCs w:val="18"/>
              </w:rPr>
            </w:pPr>
            <w:r w:rsidRPr="00270D11">
              <w:rPr>
                <w:sz w:val="18"/>
                <w:szCs w:val="18"/>
              </w:rPr>
              <w:t>31,2</w:t>
            </w:r>
          </w:p>
        </w:tc>
        <w:tc>
          <w:tcPr>
            <w:tcW w:w="1276" w:type="dxa"/>
            <w:noWrap/>
            <w:vAlign w:val="center"/>
            <w:hideMark/>
          </w:tcPr>
          <w:p w14:paraId="660A8F14" w14:textId="77777777" w:rsidR="009C052C" w:rsidRPr="00270D11" w:rsidRDefault="009C052C" w:rsidP="00732404">
            <w:pPr>
              <w:pStyle w:val="a3"/>
              <w:ind w:left="0"/>
              <w:jc w:val="center"/>
              <w:rPr>
                <w:rFonts w:cs="Times New Roman"/>
                <w:sz w:val="18"/>
                <w:szCs w:val="18"/>
              </w:rPr>
            </w:pPr>
            <w:r w:rsidRPr="00270D11">
              <w:rPr>
                <w:sz w:val="18"/>
                <w:szCs w:val="18"/>
              </w:rPr>
              <w:t>13,9</w:t>
            </w:r>
          </w:p>
        </w:tc>
      </w:tr>
      <w:tr w:rsidR="00270D11" w:rsidRPr="00270D11" w14:paraId="012FDABA" w14:textId="77777777" w:rsidTr="00732404">
        <w:trPr>
          <w:trHeight w:val="255"/>
        </w:trPr>
        <w:tc>
          <w:tcPr>
            <w:tcW w:w="2694" w:type="dxa"/>
            <w:noWrap/>
            <w:vAlign w:val="center"/>
            <w:hideMark/>
          </w:tcPr>
          <w:p w14:paraId="69F65F27" w14:textId="77777777" w:rsidR="009C052C" w:rsidRPr="00270D11" w:rsidRDefault="009C052C" w:rsidP="00732404">
            <w:pPr>
              <w:pStyle w:val="a3"/>
              <w:ind w:left="0"/>
              <w:jc w:val="left"/>
              <w:rPr>
                <w:rFonts w:cs="Times New Roman"/>
                <w:sz w:val="18"/>
                <w:szCs w:val="18"/>
              </w:rPr>
            </w:pPr>
            <w:r w:rsidRPr="00270D11">
              <w:rPr>
                <w:sz w:val="18"/>
                <w:szCs w:val="18"/>
              </w:rPr>
              <w:t>Сенегал</w:t>
            </w:r>
          </w:p>
        </w:tc>
        <w:tc>
          <w:tcPr>
            <w:tcW w:w="1559" w:type="dxa"/>
            <w:noWrap/>
            <w:vAlign w:val="center"/>
            <w:hideMark/>
          </w:tcPr>
          <w:p w14:paraId="2BAD49C4" w14:textId="77777777" w:rsidR="009C052C" w:rsidRPr="00270D11" w:rsidRDefault="009C052C" w:rsidP="00732404">
            <w:pPr>
              <w:pStyle w:val="a3"/>
              <w:ind w:left="0"/>
              <w:jc w:val="center"/>
              <w:rPr>
                <w:rFonts w:cs="Times New Roman"/>
                <w:sz w:val="18"/>
                <w:szCs w:val="18"/>
              </w:rPr>
            </w:pPr>
            <w:r w:rsidRPr="00270D11">
              <w:rPr>
                <w:sz w:val="18"/>
                <w:szCs w:val="18"/>
              </w:rPr>
              <w:t>6,3</w:t>
            </w:r>
          </w:p>
        </w:tc>
        <w:tc>
          <w:tcPr>
            <w:tcW w:w="1701" w:type="dxa"/>
            <w:noWrap/>
            <w:vAlign w:val="center"/>
            <w:hideMark/>
          </w:tcPr>
          <w:p w14:paraId="31F39B94" w14:textId="77777777" w:rsidR="009C052C" w:rsidRPr="00270D11" w:rsidRDefault="009C052C" w:rsidP="00732404">
            <w:pPr>
              <w:pStyle w:val="a3"/>
              <w:ind w:left="0"/>
              <w:jc w:val="center"/>
              <w:rPr>
                <w:rFonts w:cs="Times New Roman"/>
                <w:sz w:val="18"/>
                <w:szCs w:val="18"/>
              </w:rPr>
            </w:pPr>
            <w:r w:rsidRPr="00270D11">
              <w:rPr>
                <w:sz w:val="18"/>
                <w:szCs w:val="18"/>
              </w:rPr>
              <w:t>3,3</w:t>
            </w:r>
          </w:p>
        </w:tc>
        <w:tc>
          <w:tcPr>
            <w:tcW w:w="1134" w:type="dxa"/>
            <w:noWrap/>
            <w:vAlign w:val="center"/>
            <w:hideMark/>
          </w:tcPr>
          <w:p w14:paraId="69A43928"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134" w:type="dxa"/>
            <w:noWrap/>
            <w:vAlign w:val="center"/>
            <w:hideMark/>
          </w:tcPr>
          <w:p w14:paraId="5C319CCE" w14:textId="77777777" w:rsidR="009C052C" w:rsidRPr="00270D11" w:rsidRDefault="009C052C" w:rsidP="00732404">
            <w:pPr>
              <w:pStyle w:val="a3"/>
              <w:ind w:left="0"/>
              <w:jc w:val="center"/>
              <w:rPr>
                <w:rFonts w:cs="Times New Roman"/>
                <w:sz w:val="18"/>
                <w:szCs w:val="18"/>
              </w:rPr>
            </w:pPr>
            <w:r w:rsidRPr="00270D11">
              <w:rPr>
                <w:sz w:val="18"/>
                <w:szCs w:val="18"/>
              </w:rPr>
              <w:t>2,0</w:t>
            </w:r>
          </w:p>
        </w:tc>
        <w:tc>
          <w:tcPr>
            <w:tcW w:w="1701" w:type="dxa"/>
            <w:noWrap/>
            <w:vAlign w:val="center"/>
            <w:hideMark/>
          </w:tcPr>
          <w:p w14:paraId="76596C8A" w14:textId="77777777" w:rsidR="009C052C" w:rsidRPr="00270D11" w:rsidRDefault="009C052C" w:rsidP="00732404">
            <w:pPr>
              <w:pStyle w:val="a3"/>
              <w:ind w:left="0"/>
              <w:jc w:val="center"/>
              <w:rPr>
                <w:rFonts w:cs="Times New Roman"/>
                <w:sz w:val="18"/>
                <w:szCs w:val="18"/>
              </w:rPr>
            </w:pPr>
            <w:r w:rsidRPr="00270D11">
              <w:rPr>
                <w:sz w:val="18"/>
                <w:szCs w:val="18"/>
              </w:rPr>
              <w:t>52,4</w:t>
            </w:r>
          </w:p>
        </w:tc>
        <w:tc>
          <w:tcPr>
            <w:tcW w:w="1701" w:type="dxa"/>
            <w:noWrap/>
            <w:vAlign w:val="center"/>
            <w:hideMark/>
          </w:tcPr>
          <w:p w14:paraId="5FA5E4F0" w14:textId="77777777" w:rsidR="009C052C" w:rsidRPr="00270D11" w:rsidRDefault="009C052C" w:rsidP="00732404">
            <w:pPr>
              <w:pStyle w:val="a3"/>
              <w:ind w:left="0"/>
              <w:jc w:val="center"/>
              <w:rPr>
                <w:rFonts w:cs="Times New Roman"/>
                <w:sz w:val="18"/>
                <w:szCs w:val="18"/>
              </w:rPr>
            </w:pPr>
            <w:r w:rsidRPr="00270D11">
              <w:rPr>
                <w:sz w:val="18"/>
                <w:szCs w:val="18"/>
              </w:rPr>
              <w:t>2,4</w:t>
            </w:r>
          </w:p>
        </w:tc>
        <w:tc>
          <w:tcPr>
            <w:tcW w:w="1701" w:type="dxa"/>
            <w:noWrap/>
            <w:vAlign w:val="center"/>
            <w:hideMark/>
          </w:tcPr>
          <w:p w14:paraId="7A4CC04C" w14:textId="77777777" w:rsidR="009C052C" w:rsidRPr="00270D11" w:rsidRDefault="009C052C" w:rsidP="00732404">
            <w:pPr>
              <w:pStyle w:val="a3"/>
              <w:ind w:left="0"/>
              <w:jc w:val="center"/>
              <w:rPr>
                <w:rFonts w:cs="Times New Roman"/>
                <w:sz w:val="18"/>
                <w:szCs w:val="18"/>
              </w:rPr>
            </w:pPr>
            <w:r w:rsidRPr="00270D11">
              <w:rPr>
                <w:sz w:val="18"/>
                <w:szCs w:val="18"/>
              </w:rPr>
              <w:t>27,3</w:t>
            </w:r>
          </w:p>
        </w:tc>
        <w:tc>
          <w:tcPr>
            <w:tcW w:w="1276" w:type="dxa"/>
            <w:noWrap/>
            <w:vAlign w:val="center"/>
            <w:hideMark/>
          </w:tcPr>
          <w:p w14:paraId="6D7A2023" w14:textId="77777777" w:rsidR="009C052C" w:rsidRPr="00270D11" w:rsidRDefault="009C052C" w:rsidP="00732404">
            <w:pPr>
              <w:pStyle w:val="a3"/>
              <w:ind w:left="0"/>
              <w:jc w:val="center"/>
              <w:rPr>
                <w:rFonts w:cs="Times New Roman"/>
                <w:sz w:val="18"/>
                <w:szCs w:val="18"/>
              </w:rPr>
            </w:pPr>
            <w:r w:rsidRPr="00270D11">
              <w:rPr>
                <w:sz w:val="18"/>
                <w:szCs w:val="18"/>
              </w:rPr>
              <w:t>5,8</w:t>
            </w:r>
          </w:p>
        </w:tc>
      </w:tr>
      <w:tr w:rsidR="00270D11" w:rsidRPr="00270D11" w14:paraId="3277AE21" w14:textId="77777777" w:rsidTr="00732404">
        <w:trPr>
          <w:trHeight w:val="255"/>
        </w:trPr>
        <w:tc>
          <w:tcPr>
            <w:tcW w:w="2694" w:type="dxa"/>
            <w:noWrap/>
            <w:vAlign w:val="center"/>
            <w:hideMark/>
          </w:tcPr>
          <w:p w14:paraId="23E6B65D" w14:textId="77777777" w:rsidR="009C052C" w:rsidRPr="00270D11" w:rsidRDefault="009C052C" w:rsidP="00732404">
            <w:pPr>
              <w:pStyle w:val="a3"/>
              <w:ind w:left="0"/>
              <w:jc w:val="left"/>
              <w:rPr>
                <w:rFonts w:cs="Times New Roman"/>
                <w:sz w:val="18"/>
                <w:szCs w:val="18"/>
              </w:rPr>
            </w:pPr>
            <w:r w:rsidRPr="00270D11">
              <w:rPr>
                <w:sz w:val="18"/>
                <w:szCs w:val="18"/>
              </w:rPr>
              <w:t>ДРК</w:t>
            </w:r>
          </w:p>
        </w:tc>
        <w:tc>
          <w:tcPr>
            <w:tcW w:w="1559" w:type="dxa"/>
            <w:noWrap/>
            <w:vAlign w:val="center"/>
            <w:hideMark/>
          </w:tcPr>
          <w:p w14:paraId="64EEC861" w14:textId="77777777" w:rsidR="009C052C" w:rsidRPr="00270D11" w:rsidRDefault="009C052C" w:rsidP="00732404">
            <w:pPr>
              <w:pStyle w:val="a3"/>
              <w:ind w:left="0"/>
              <w:jc w:val="center"/>
              <w:rPr>
                <w:rFonts w:cs="Times New Roman"/>
                <w:sz w:val="18"/>
                <w:szCs w:val="18"/>
              </w:rPr>
            </w:pPr>
            <w:r w:rsidRPr="00270D11">
              <w:rPr>
                <w:sz w:val="18"/>
                <w:szCs w:val="18"/>
              </w:rPr>
              <w:t>5,6</w:t>
            </w:r>
          </w:p>
        </w:tc>
        <w:tc>
          <w:tcPr>
            <w:tcW w:w="1701" w:type="dxa"/>
            <w:noWrap/>
            <w:vAlign w:val="center"/>
            <w:hideMark/>
          </w:tcPr>
          <w:p w14:paraId="378A183A" w14:textId="77777777" w:rsidR="009C052C" w:rsidRPr="00270D11" w:rsidRDefault="009C052C" w:rsidP="00732404">
            <w:pPr>
              <w:pStyle w:val="a3"/>
              <w:ind w:left="0"/>
              <w:jc w:val="center"/>
              <w:rPr>
                <w:rFonts w:cs="Times New Roman"/>
                <w:sz w:val="18"/>
                <w:szCs w:val="18"/>
              </w:rPr>
            </w:pPr>
            <w:r w:rsidRPr="00270D11">
              <w:rPr>
                <w:sz w:val="18"/>
                <w:szCs w:val="18"/>
              </w:rPr>
              <w:t>2,9</w:t>
            </w:r>
          </w:p>
        </w:tc>
        <w:tc>
          <w:tcPr>
            <w:tcW w:w="1134" w:type="dxa"/>
            <w:noWrap/>
            <w:vAlign w:val="center"/>
            <w:hideMark/>
          </w:tcPr>
          <w:p w14:paraId="47D04947" w14:textId="77777777" w:rsidR="009C052C" w:rsidRPr="00270D11" w:rsidRDefault="009C052C" w:rsidP="00732404">
            <w:pPr>
              <w:pStyle w:val="a3"/>
              <w:ind w:left="0"/>
              <w:jc w:val="center"/>
              <w:rPr>
                <w:rFonts w:cs="Times New Roman"/>
                <w:sz w:val="18"/>
                <w:szCs w:val="18"/>
              </w:rPr>
            </w:pPr>
            <w:r w:rsidRPr="00270D11">
              <w:rPr>
                <w:sz w:val="18"/>
                <w:szCs w:val="18"/>
              </w:rPr>
              <w:t>1,6</w:t>
            </w:r>
          </w:p>
        </w:tc>
        <w:tc>
          <w:tcPr>
            <w:tcW w:w="1134" w:type="dxa"/>
            <w:noWrap/>
            <w:vAlign w:val="center"/>
            <w:hideMark/>
          </w:tcPr>
          <w:p w14:paraId="1C980B53"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701" w:type="dxa"/>
            <w:noWrap/>
            <w:vAlign w:val="center"/>
            <w:hideMark/>
          </w:tcPr>
          <w:p w14:paraId="0FF74386" w14:textId="77777777" w:rsidR="009C052C" w:rsidRPr="00270D11" w:rsidRDefault="009C052C" w:rsidP="00732404">
            <w:pPr>
              <w:pStyle w:val="a3"/>
              <w:ind w:left="0"/>
              <w:jc w:val="center"/>
              <w:rPr>
                <w:rFonts w:cs="Times New Roman"/>
                <w:sz w:val="18"/>
                <w:szCs w:val="18"/>
              </w:rPr>
            </w:pPr>
            <w:r w:rsidRPr="00270D11">
              <w:rPr>
                <w:sz w:val="18"/>
                <w:szCs w:val="18"/>
              </w:rPr>
              <w:t>51,8</w:t>
            </w:r>
          </w:p>
        </w:tc>
        <w:tc>
          <w:tcPr>
            <w:tcW w:w="1701" w:type="dxa"/>
            <w:noWrap/>
            <w:vAlign w:val="center"/>
            <w:hideMark/>
          </w:tcPr>
          <w:p w14:paraId="1BE63363" w14:textId="77777777" w:rsidR="009C052C" w:rsidRPr="00270D11" w:rsidRDefault="009C052C" w:rsidP="00732404">
            <w:pPr>
              <w:pStyle w:val="a3"/>
              <w:ind w:left="0"/>
              <w:jc w:val="center"/>
              <w:rPr>
                <w:rFonts w:cs="Times New Roman"/>
                <w:sz w:val="18"/>
                <w:szCs w:val="18"/>
              </w:rPr>
            </w:pPr>
            <w:r w:rsidRPr="00270D11">
              <w:rPr>
                <w:sz w:val="18"/>
                <w:szCs w:val="18"/>
              </w:rPr>
              <w:t>2,4</w:t>
            </w:r>
          </w:p>
        </w:tc>
        <w:tc>
          <w:tcPr>
            <w:tcW w:w="1701" w:type="dxa"/>
            <w:noWrap/>
            <w:vAlign w:val="center"/>
            <w:hideMark/>
          </w:tcPr>
          <w:p w14:paraId="694E3048" w14:textId="77777777" w:rsidR="009C052C" w:rsidRPr="00270D11" w:rsidRDefault="009C052C" w:rsidP="00732404">
            <w:pPr>
              <w:pStyle w:val="a3"/>
              <w:ind w:left="0"/>
              <w:jc w:val="center"/>
              <w:rPr>
                <w:rFonts w:cs="Times New Roman"/>
                <w:sz w:val="18"/>
                <w:szCs w:val="18"/>
              </w:rPr>
            </w:pPr>
            <w:r w:rsidRPr="00270D11">
              <w:rPr>
                <w:sz w:val="18"/>
                <w:szCs w:val="18"/>
              </w:rPr>
              <w:t>17,2</w:t>
            </w:r>
          </w:p>
        </w:tc>
        <w:tc>
          <w:tcPr>
            <w:tcW w:w="1276" w:type="dxa"/>
            <w:noWrap/>
            <w:vAlign w:val="center"/>
            <w:hideMark/>
          </w:tcPr>
          <w:p w14:paraId="779F39C2" w14:textId="77777777" w:rsidR="009C052C" w:rsidRPr="00270D11" w:rsidRDefault="009C052C" w:rsidP="00732404">
            <w:pPr>
              <w:pStyle w:val="a3"/>
              <w:ind w:left="0"/>
              <w:jc w:val="center"/>
              <w:rPr>
                <w:rFonts w:cs="Times New Roman"/>
                <w:sz w:val="18"/>
                <w:szCs w:val="18"/>
              </w:rPr>
            </w:pPr>
            <w:r w:rsidRPr="00270D11">
              <w:rPr>
                <w:sz w:val="18"/>
                <w:szCs w:val="18"/>
              </w:rPr>
              <w:t>17,3</w:t>
            </w:r>
          </w:p>
        </w:tc>
      </w:tr>
      <w:tr w:rsidR="00270D11" w:rsidRPr="00270D11" w14:paraId="3236CEF4" w14:textId="77777777" w:rsidTr="00732404">
        <w:trPr>
          <w:trHeight w:val="255"/>
        </w:trPr>
        <w:tc>
          <w:tcPr>
            <w:tcW w:w="2694" w:type="dxa"/>
            <w:noWrap/>
            <w:vAlign w:val="center"/>
            <w:hideMark/>
          </w:tcPr>
          <w:p w14:paraId="345FFC22" w14:textId="77777777" w:rsidR="009C052C" w:rsidRPr="00270D11" w:rsidRDefault="009C052C" w:rsidP="00732404">
            <w:pPr>
              <w:pStyle w:val="a3"/>
              <w:ind w:left="0"/>
              <w:jc w:val="left"/>
              <w:rPr>
                <w:rFonts w:cs="Times New Roman"/>
                <w:sz w:val="18"/>
                <w:szCs w:val="18"/>
              </w:rPr>
            </w:pPr>
            <w:r w:rsidRPr="00270D11">
              <w:rPr>
                <w:sz w:val="18"/>
                <w:szCs w:val="18"/>
              </w:rPr>
              <w:t>Республика Конго</w:t>
            </w:r>
          </w:p>
        </w:tc>
        <w:tc>
          <w:tcPr>
            <w:tcW w:w="1559" w:type="dxa"/>
            <w:noWrap/>
            <w:vAlign w:val="center"/>
            <w:hideMark/>
          </w:tcPr>
          <w:p w14:paraId="61587D84"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701" w:type="dxa"/>
            <w:noWrap/>
            <w:vAlign w:val="center"/>
            <w:hideMark/>
          </w:tcPr>
          <w:p w14:paraId="1AD410A4" w14:textId="77777777" w:rsidR="009C052C" w:rsidRPr="00270D11" w:rsidRDefault="009C052C" w:rsidP="00732404">
            <w:pPr>
              <w:pStyle w:val="a3"/>
              <w:ind w:left="0"/>
              <w:jc w:val="center"/>
              <w:rPr>
                <w:rFonts w:cs="Times New Roman"/>
                <w:sz w:val="18"/>
                <w:szCs w:val="18"/>
              </w:rPr>
            </w:pPr>
            <w:r w:rsidRPr="00270D11">
              <w:rPr>
                <w:sz w:val="18"/>
                <w:szCs w:val="18"/>
              </w:rPr>
              <w:t>2,7</w:t>
            </w:r>
          </w:p>
        </w:tc>
        <w:tc>
          <w:tcPr>
            <w:tcW w:w="1134" w:type="dxa"/>
            <w:noWrap/>
            <w:vAlign w:val="center"/>
            <w:hideMark/>
          </w:tcPr>
          <w:p w14:paraId="548F1554"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134" w:type="dxa"/>
            <w:noWrap/>
            <w:vAlign w:val="center"/>
            <w:hideMark/>
          </w:tcPr>
          <w:p w14:paraId="103228BC"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701" w:type="dxa"/>
            <w:noWrap/>
            <w:vAlign w:val="center"/>
            <w:hideMark/>
          </w:tcPr>
          <w:p w14:paraId="6F517961" w14:textId="77777777" w:rsidR="009C052C" w:rsidRPr="00270D11" w:rsidRDefault="009C052C" w:rsidP="00732404">
            <w:pPr>
              <w:pStyle w:val="a3"/>
              <w:ind w:left="0"/>
              <w:jc w:val="center"/>
              <w:rPr>
                <w:rFonts w:cs="Times New Roman"/>
                <w:sz w:val="18"/>
                <w:szCs w:val="18"/>
              </w:rPr>
            </w:pPr>
            <w:r w:rsidRPr="00270D11">
              <w:rPr>
                <w:sz w:val="18"/>
                <w:szCs w:val="18"/>
              </w:rPr>
              <w:t>128,6</w:t>
            </w:r>
          </w:p>
        </w:tc>
        <w:tc>
          <w:tcPr>
            <w:tcW w:w="1701" w:type="dxa"/>
            <w:noWrap/>
            <w:vAlign w:val="center"/>
            <w:hideMark/>
          </w:tcPr>
          <w:p w14:paraId="23AA6A36"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701" w:type="dxa"/>
            <w:noWrap/>
            <w:vAlign w:val="center"/>
            <w:hideMark/>
          </w:tcPr>
          <w:p w14:paraId="5BB969B7" w14:textId="77777777" w:rsidR="009C052C" w:rsidRPr="00270D11" w:rsidRDefault="009C052C" w:rsidP="00732404">
            <w:pPr>
              <w:pStyle w:val="a3"/>
              <w:ind w:left="0"/>
              <w:jc w:val="center"/>
              <w:rPr>
                <w:rFonts w:cs="Times New Roman"/>
                <w:sz w:val="18"/>
                <w:szCs w:val="18"/>
              </w:rPr>
            </w:pPr>
            <w:r w:rsidRPr="00270D11">
              <w:rPr>
                <w:sz w:val="18"/>
                <w:szCs w:val="18"/>
              </w:rPr>
              <w:t>33,3</w:t>
            </w:r>
          </w:p>
        </w:tc>
        <w:tc>
          <w:tcPr>
            <w:tcW w:w="1276" w:type="dxa"/>
            <w:noWrap/>
            <w:vAlign w:val="center"/>
            <w:hideMark/>
          </w:tcPr>
          <w:p w14:paraId="731971FC" w14:textId="77777777" w:rsidR="009C052C" w:rsidRPr="00270D11" w:rsidRDefault="009C052C" w:rsidP="00732404">
            <w:pPr>
              <w:pStyle w:val="a3"/>
              <w:ind w:left="0"/>
              <w:jc w:val="center"/>
              <w:rPr>
                <w:rFonts w:cs="Times New Roman"/>
                <w:sz w:val="18"/>
                <w:szCs w:val="18"/>
              </w:rPr>
            </w:pPr>
            <w:r w:rsidRPr="00270D11">
              <w:rPr>
                <w:sz w:val="18"/>
                <w:szCs w:val="18"/>
              </w:rPr>
              <w:t>4,8</w:t>
            </w:r>
          </w:p>
        </w:tc>
      </w:tr>
      <w:tr w:rsidR="00270D11" w:rsidRPr="00270D11" w14:paraId="3C700EC4" w14:textId="77777777" w:rsidTr="00732404">
        <w:trPr>
          <w:trHeight w:val="255"/>
        </w:trPr>
        <w:tc>
          <w:tcPr>
            <w:tcW w:w="2694" w:type="dxa"/>
            <w:noWrap/>
            <w:vAlign w:val="center"/>
            <w:hideMark/>
          </w:tcPr>
          <w:p w14:paraId="7BAE2A99" w14:textId="77777777" w:rsidR="009C052C" w:rsidRPr="00270D11" w:rsidRDefault="009C052C" w:rsidP="00732404">
            <w:pPr>
              <w:pStyle w:val="a3"/>
              <w:ind w:left="0"/>
              <w:jc w:val="left"/>
              <w:rPr>
                <w:rFonts w:cs="Times New Roman"/>
                <w:sz w:val="18"/>
                <w:szCs w:val="18"/>
              </w:rPr>
            </w:pPr>
            <w:r w:rsidRPr="00270D11">
              <w:rPr>
                <w:sz w:val="18"/>
                <w:szCs w:val="18"/>
              </w:rPr>
              <w:t>Замбия</w:t>
            </w:r>
          </w:p>
        </w:tc>
        <w:tc>
          <w:tcPr>
            <w:tcW w:w="1559" w:type="dxa"/>
            <w:noWrap/>
            <w:vAlign w:val="center"/>
            <w:hideMark/>
          </w:tcPr>
          <w:p w14:paraId="63A5261E" w14:textId="77777777" w:rsidR="009C052C" w:rsidRPr="00270D11" w:rsidRDefault="009C052C" w:rsidP="00732404">
            <w:pPr>
              <w:pStyle w:val="a3"/>
              <w:ind w:left="0"/>
              <w:jc w:val="center"/>
              <w:rPr>
                <w:rFonts w:cs="Times New Roman"/>
                <w:sz w:val="18"/>
                <w:szCs w:val="18"/>
              </w:rPr>
            </w:pPr>
            <w:r w:rsidRPr="00270D11">
              <w:rPr>
                <w:sz w:val="18"/>
                <w:szCs w:val="18"/>
              </w:rPr>
              <w:t>3,8</w:t>
            </w:r>
          </w:p>
        </w:tc>
        <w:tc>
          <w:tcPr>
            <w:tcW w:w="1701" w:type="dxa"/>
            <w:noWrap/>
            <w:vAlign w:val="center"/>
            <w:hideMark/>
          </w:tcPr>
          <w:p w14:paraId="51B43486" w14:textId="77777777" w:rsidR="009C052C" w:rsidRPr="00270D11" w:rsidRDefault="009C052C" w:rsidP="00732404">
            <w:pPr>
              <w:pStyle w:val="a3"/>
              <w:ind w:left="0"/>
              <w:jc w:val="center"/>
              <w:rPr>
                <w:rFonts w:cs="Times New Roman"/>
                <w:sz w:val="18"/>
                <w:szCs w:val="18"/>
              </w:rPr>
            </w:pPr>
            <w:r w:rsidRPr="00270D11">
              <w:rPr>
                <w:sz w:val="18"/>
                <w:szCs w:val="18"/>
              </w:rPr>
              <w:t>2,6</w:t>
            </w:r>
          </w:p>
        </w:tc>
        <w:tc>
          <w:tcPr>
            <w:tcW w:w="1134" w:type="dxa"/>
            <w:noWrap/>
            <w:vAlign w:val="center"/>
            <w:hideMark/>
          </w:tcPr>
          <w:p w14:paraId="094FDA8A"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134" w:type="dxa"/>
            <w:noWrap/>
            <w:vAlign w:val="center"/>
            <w:hideMark/>
          </w:tcPr>
          <w:p w14:paraId="577F9C26"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701" w:type="dxa"/>
            <w:noWrap/>
            <w:vAlign w:val="center"/>
            <w:hideMark/>
          </w:tcPr>
          <w:p w14:paraId="55964A99" w14:textId="77777777" w:rsidR="009C052C" w:rsidRPr="00270D11" w:rsidRDefault="009C052C" w:rsidP="00732404">
            <w:pPr>
              <w:pStyle w:val="a3"/>
              <w:ind w:left="0"/>
              <w:jc w:val="center"/>
              <w:rPr>
                <w:rFonts w:cs="Times New Roman"/>
                <w:sz w:val="18"/>
                <w:szCs w:val="18"/>
              </w:rPr>
            </w:pPr>
            <w:r w:rsidRPr="00270D11">
              <w:rPr>
                <w:sz w:val="18"/>
                <w:szCs w:val="18"/>
              </w:rPr>
              <w:t>69,2</w:t>
            </w:r>
          </w:p>
        </w:tc>
        <w:tc>
          <w:tcPr>
            <w:tcW w:w="1701" w:type="dxa"/>
            <w:noWrap/>
            <w:vAlign w:val="center"/>
            <w:hideMark/>
          </w:tcPr>
          <w:p w14:paraId="01B8C5E6"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701" w:type="dxa"/>
            <w:noWrap/>
            <w:vAlign w:val="center"/>
            <w:hideMark/>
          </w:tcPr>
          <w:p w14:paraId="288CB4C4" w14:textId="77777777" w:rsidR="009C052C" w:rsidRPr="00270D11" w:rsidRDefault="009C052C" w:rsidP="00732404">
            <w:pPr>
              <w:pStyle w:val="a3"/>
              <w:ind w:left="0"/>
              <w:jc w:val="center"/>
              <w:rPr>
                <w:rFonts w:cs="Times New Roman"/>
                <w:sz w:val="18"/>
                <w:szCs w:val="18"/>
              </w:rPr>
            </w:pPr>
            <w:r w:rsidRPr="00270D11">
              <w:rPr>
                <w:sz w:val="18"/>
                <w:szCs w:val="18"/>
              </w:rPr>
              <w:t>35,4</w:t>
            </w:r>
          </w:p>
        </w:tc>
        <w:tc>
          <w:tcPr>
            <w:tcW w:w="1276" w:type="dxa"/>
            <w:noWrap/>
            <w:vAlign w:val="center"/>
            <w:hideMark/>
          </w:tcPr>
          <w:p w14:paraId="38FF7D20" w14:textId="77777777" w:rsidR="009C052C" w:rsidRPr="00270D11" w:rsidRDefault="009C052C" w:rsidP="00732404">
            <w:pPr>
              <w:pStyle w:val="a3"/>
              <w:ind w:left="0"/>
              <w:jc w:val="center"/>
              <w:rPr>
                <w:rFonts w:cs="Times New Roman"/>
                <w:sz w:val="18"/>
                <w:szCs w:val="18"/>
              </w:rPr>
            </w:pPr>
            <w:r w:rsidRPr="00270D11">
              <w:rPr>
                <w:sz w:val="18"/>
                <w:szCs w:val="18"/>
              </w:rPr>
              <w:t>33,5</w:t>
            </w:r>
          </w:p>
        </w:tc>
      </w:tr>
      <w:tr w:rsidR="00270D11" w:rsidRPr="00270D11" w14:paraId="48C992AB" w14:textId="77777777" w:rsidTr="00732404">
        <w:trPr>
          <w:trHeight w:val="255"/>
        </w:trPr>
        <w:tc>
          <w:tcPr>
            <w:tcW w:w="2694" w:type="dxa"/>
            <w:noWrap/>
            <w:vAlign w:val="center"/>
            <w:hideMark/>
          </w:tcPr>
          <w:p w14:paraId="31F33C63" w14:textId="77777777" w:rsidR="009C052C" w:rsidRPr="00270D11" w:rsidRDefault="009C052C" w:rsidP="00732404">
            <w:pPr>
              <w:pStyle w:val="a3"/>
              <w:ind w:left="0"/>
              <w:jc w:val="left"/>
              <w:rPr>
                <w:rFonts w:cs="Times New Roman"/>
                <w:sz w:val="18"/>
                <w:szCs w:val="18"/>
              </w:rPr>
            </w:pPr>
            <w:r w:rsidRPr="00270D11">
              <w:rPr>
                <w:sz w:val="18"/>
                <w:szCs w:val="18"/>
              </w:rPr>
              <w:t>Эфиопия</w:t>
            </w:r>
          </w:p>
        </w:tc>
        <w:tc>
          <w:tcPr>
            <w:tcW w:w="1559" w:type="dxa"/>
            <w:noWrap/>
            <w:vAlign w:val="center"/>
            <w:hideMark/>
          </w:tcPr>
          <w:p w14:paraId="5B606ADE" w14:textId="77777777" w:rsidR="009C052C" w:rsidRPr="00270D11" w:rsidRDefault="009C052C" w:rsidP="00732404">
            <w:pPr>
              <w:pStyle w:val="a3"/>
              <w:ind w:left="0"/>
              <w:jc w:val="center"/>
              <w:rPr>
                <w:rFonts w:cs="Times New Roman"/>
                <w:sz w:val="18"/>
                <w:szCs w:val="18"/>
              </w:rPr>
            </w:pPr>
            <w:r w:rsidRPr="00270D11">
              <w:rPr>
                <w:sz w:val="18"/>
                <w:szCs w:val="18"/>
              </w:rPr>
              <w:t>7,7</w:t>
            </w:r>
          </w:p>
        </w:tc>
        <w:tc>
          <w:tcPr>
            <w:tcW w:w="1701" w:type="dxa"/>
            <w:noWrap/>
            <w:vAlign w:val="center"/>
            <w:hideMark/>
          </w:tcPr>
          <w:p w14:paraId="1CF0BCBD" w14:textId="77777777" w:rsidR="009C052C" w:rsidRPr="00270D11" w:rsidRDefault="009C052C" w:rsidP="00732404">
            <w:pPr>
              <w:pStyle w:val="a3"/>
              <w:ind w:left="0"/>
              <w:jc w:val="center"/>
              <w:rPr>
                <w:rFonts w:cs="Times New Roman"/>
                <w:sz w:val="18"/>
                <w:szCs w:val="18"/>
              </w:rPr>
            </w:pPr>
            <w:r w:rsidRPr="00270D11">
              <w:rPr>
                <w:sz w:val="18"/>
                <w:szCs w:val="18"/>
              </w:rPr>
              <w:t>2,5</w:t>
            </w:r>
          </w:p>
        </w:tc>
        <w:tc>
          <w:tcPr>
            <w:tcW w:w="1134" w:type="dxa"/>
            <w:noWrap/>
            <w:vAlign w:val="center"/>
            <w:hideMark/>
          </w:tcPr>
          <w:p w14:paraId="5A855C53"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134" w:type="dxa"/>
            <w:noWrap/>
            <w:vAlign w:val="center"/>
            <w:hideMark/>
          </w:tcPr>
          <w:p w14:paraId="4933C8CC"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701" w:type="dxa"/>
            <w:noWrap/>
            <w:vAlign w:val="center"/>
            <w:hideMark/>
          </w:tcPr>
          <w:p w14:paraId="62AB227C" w14:textId="77777777" w:rsidR="009C052C" w:rsidRPr="00270D11" w:rsidRDefault="009C052C" w:rsidP="00732404">
            <w:pPr>
              <w:pStyle w:val="a3"/>
              <w:ind w:left="0"/>
              <w:jc w:val="center"/>
              <w:rPr>
                <w:rFonts w:cs="Times New Roman"/>
                <w:sz w:val="18"/>
                <w:szCs w:val="18"/>
              </w:rPr>
            </w:pPr>
            <w:r w:rsidRPr="00270D11">
              <w:rPr>
                <w:sz w:val="18"/>
                <w:szCs w:val="18"/>
              </w:rPr>
              <w:t>32,5</w:t>
            </w:r>
          </w:p>
        </w:tc>
        <w:tc>
          <w:tcPr>
            <w:tcW w:w="1701" w:type="dxa"/>
            <w:noWrap/>
            <w:vAlign w:val="center"/>
            <w:hideMark/>
          </w:tcPr>
          <w:p w14:paraId="5A56C9DC" w14:textId="77777777" w:rsidR="009C052C" w:rsidRPr="00270D11" w:rsidRDefault="009C052C" w:rsidP="00732404">
            <w:pPr>
              <w:pStyle w:val="a3"/>
              <w:ind w:left="0"/>
              <w:jc w:val="center"/>
              <w:rPr>
                <w:rFonts w:cs="Times New Roman"/>
                <w:sz w:val="18"/>
                <w:szCs w:val="18"/>
              </w:rPr>
            </w:pPr>
            <w:r w:rsidRPr="00270D11">
              <w:rPr>
                <w:sz w:val="18"/>
                <w:szCs w:val="18"/>
              </w:rPr>
              <w:t>1,6</w:t>
            </w:r>
          </w:p>
        </w:tc>
        <w:tc>
          <w:tcPr>
            <w:tcW w:w="1701" w:type="dxa"/>
            <w:noWrap/>
            <w:vAlign w:val="center"/>
            <w:hideMark/>
          </w:tcPr>
          <w:p w14:paraId="4E8ADC74" w14:textId="77777777" w:rsidR="009C052C" w:rsidRPr="00270D11" w:rsidRDefault="009C052C" w:rsidP="00732404">
            <w:pPr>
              <w:pStyle w:val="a3"/>
              <w:ind w:left="0"/>
              <w:jc w:val="center"/>
              <w:rPr>
                <w:rFonts w:cs="Times New Roman"/>
                <w:sz w:val="18"/>
                <w:szCs w:val="18"/>
              </w:rPr>
            </w:pPr>
            <w:r w:rsidRPr="00270D11">
              <w:rPr>
                <w:sz w:val="18"/>
                <w:szCs w:val="18"/>
              </w:rPr>
              <w:t>36,0</w:t>
            </w:r>
          </w:p>
        </w:tc>
        <w:tc>
          <w:tcPr>
            <w:tcW w:w="1276" w:type="dxa"/>
            <w:noWrap/>
            <w:vAlign w:val="center"/>
            <w:hideMark/>
          </w:tcPr>
          <w:p w14:paraId="40383EAF" w14:textId="77777777" w:rsidR="009C052C" w:rsidRPr="00270D11" w:rsidRDefault="009C052C" w:rsidP="00732404">
            <w:pPr>
              <w:pStyle w:val="a3"/>
              <w:ind w:left="0"/>
              <w:jc w:val="center"/>
              <w:rPr>
                <w:rFonts w:cs="Times New Roman"/>
                <w:sz w:val="18"/>
                <w:szCs w:val="18"/>
              </w:rPr>
            </w:pPr>
            <w:r w:rsidRPr="00270D11">
              <w:rPr>
                <w:sz w:val="18"/>
                <w:szCs w:val="18"/>
              </w:rPr>
              <w:t>8,9</w:t>
            </w:r>
          </w:p>
        </w:tc>
      </w:tr>
      <w:tr w:rsidR="00270D11" w:rsidRPr="00270D11" w14:paraId="622BA193" w14:textId="77777777" w:rsidTr="00732404">
        <w:trPr>
          <w:trHeight w:val="255"/>
        </w:trPr>
        <w:tc>
          <w:tcPr>
            <w:tcW w:w="2694" w:type="dxa"/>
            <w:noWrap/>
            <w:vAlign w:val="center"/>
            <w:hideMark/>
          </w:tcPr>
          <w:p w14:paraId="780C94D1" w14:textId="77777777" w:rsidR="009C052C" w:rsidRPr="00270D11" w:rsidRDefault="009C052C" w:rsidP="00732404">
            <w:pPr>
              <w:pStyle w:val="a3"/>
              <w:ind w:left="0"/>
              <w:jc w:val="left"/>
              <w:rPr>
                <w:rFonts w:cs="Times New Roman"/>
                <w:sz w:val="18"/>
                <w:szCs w:val="18"/>
              </w:rPr>
            </w:pPr>
            <w:r w:rsidRPr="00270D11">
              <w:rPr>
                <w:sz w:val="18"/>
                <w:szCs w:val="18"/>
              </w:rPr>
              <w:t>Эсватини</w:t>
            </w:r>
          </w:p>
        </w:tc>
        <w:tc>
          <w:tcPr>
            <w:tcW w:w="1559" w:type="dxa"/>
            <w:noWrap/>
            <w:vAlign w:val="center"/>
            <w:hideMark/>
          </w:tcPr>
          <w:p w14:paraId="15B608F2"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701" w:type="dxa"/>
            <w:noWrap/>
            <w:vAlign w:val="center"/>
            <w:hideMark/>
          </w:tcPr>
          <w:p w14:paraId="0381D880" w14:textId="77777777" w:rsidR="009C052C" w:rsidRPr="00270D11" w:rsidRDefault="009C052C" w:rsidP="00732404">
            <w:pPr>
              <w:pStyle w:val="a3"/>
              <w:ind w:left="0"/>
              <w:jc w:val="center"/>
              <w:rPr>
                <w:rFonts w:cs="Times New Roman"/>
                <w:sz w:val="18"/>
                <w:szCs w:val="18"/>
              </w:rPr>
            </w:pPr>
            <w:r w:rsidRPr="00270D11">
              <w:rPr>
                <w:sz w:val="18"/>
                <w:szCs w:val="18"/>
              </w:rPr>
              <w:t>2,3</w:t>
            </w:r>
          </w:p>
        </w:tc>
        <w:tc>
          <w:tcPr>
            <w:tcW w:w="1134" w:type="dxa"/>
            <w:noWrap/>
            <w:vAlign w:val="center"/>
            <w:hideMark/>
          </w:tcPr>
          <w:p w14:paraId="275B5CE6"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134" w:type="dxa"/>
            <w:noWrap/>
            <w:vAlign w:val="center"/>
            <w:hideMark/>
          </w:tcPr>
          <w:p w14:paraId="7707B872"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701" w:type="dxa"/>
            <w:noWrap/>
            <w:vAlign w:val="center"/>
            <w:hideMark/>
          </w:tcPr>
          <w:p w14:paraId="7E3BE5E5" w14:textId="77777777" w:rsidR="009C052C" w:rsidRPr="00270D11" w:rsidRDefault="009C052C" w:rsidP="00732404">
            <w:pPr>
              <w:pStyle w:val="a3"/>
              <w:ind w:left="0"/>
              <w:jc w:val="center"/>
              <w:rPr>
                <w:rFonts w:cs="Times New Roman"/>
                <w:sz w:val="18"/>
                <w:szCs w:val="18"/>
              </w:rPr>
            </w:pPr>
            <w:r w:rsidRPr="00270D11">
              <w:rPr>
                <w:sz w:val="18"/>
                <w:szCs w:val="18"/>
              </w:rPr>
              <w:t>133,7</w:t>
            </w:r>
          </w:p>
        </w:tc>
        <w:tc>
          <w:tcPr>
            <w:tcW w:w="1701" w:type="dxa"/>
            <w:noWrap/>
            <w:vAlign w:val="center"/>
            <w:hideMark/>
          </w:tcPr>
          <w:p w14:paraId="5AEF8564" w14:textId="77777777" w:rsidR="009C052C" w:rsidRPr="00270D11" w:rsidRDefault="009C052C" w:rsidP="00732404">
            <w:pPr>
              <w:pStyle w:val="a3"/>
              <w:ind w:left="0"/>
              <w:jc w:val="center"/>
              <w:rPr>
                <w:rFonts w:cs="Times New Roman"/>
                <w:sz w:val="18"/>
                <w:szCs w:val="18"/>
              </w:rPr>
            </w:pPr>
            <w:r w:rsidRPr="00270D11">
              <w:rPr>
                <w:sz w:val="18"/>
                <w:szCs w:val="18"/>
              </w:rPr>
              <w:t>1,9</w:t>
            </w:r>
          </w:p>
        </w:tc>
        <w:tc>
          <w:tcPr>
            <w:tcW w:w="1701" w:type="dxa"/>
            <w:noWrap/>
            <w:vAlign w:val="center"/>
            <w:hideMark/>
          </w:tcPr>
          <w:p w14:paraId="31DD2944" w14:textId="77777777" w:rsidR="009C052C" w:rsidRPr="00270D11" w:rsidRDefault="009C052C" w:rsidP="00732404">
            <w:pPr>
              <w:pStyle w:val="a3"/>
              <w:ind w:left="0"/>
              <w:jc w:val="center"/>
              <w:rPr>
                <w:rFonts w:cs="Times New Roman"/>
                <w:sz w:val="18"/>
                <w:szCs w:val="18"/>
              </w:rPr>
            </w:pPr>
            <w:r w:rsidRPr="00270D11">
              <w:rPr>
                <w:sz w:val="18"/>
                <w:szCs w:val="18"/>
              </w:rPr>
              <w:t>17,4</w:t>
            </w:r>
          </w:p>
        </w:tc>
        <w:tc>
          <w:tcPr>
            <w:tcW w:w="1276" w:type="dxa"/>
            <w:noWrap/>
            <w:vAlign w:val="center"/>
            <w:hideMark/>
          </w:tcPr>
          <w:p w14:paraId="0C84EAAD" w14:textId="77777777" w:rsidR="009C052C" w:rsidRPr="00270D11" w:rsidRDefault="009C052C" w:rsidP="00732404">
            <w:pPr>
              <w:pStyle w:val="a3"/>
              <w:ind w:left="0"/>
              <w:jc w:val="center"/>
              <w:rPr>
                <w:rFonts w:cs="Times New Roman"/>
                <w:sz w:val="18"/>
                <w:szCs w:val="18"/>
              </w:rPr>
            </w:pPr>
            <w:r w:rsidRPr="00270D11">
              <w:rPr>
                <w:sz w:val="18"/>
                <w:szCs w:val="18"/>
              </w:rPr>
              <w:t>-</w:t>
            </w:r>
          </w:p>
        </w:tc>
      </w:tr>
      <w:tr w:rsidR="00270D11" w:rsidRPr="00270D11" w14:paraId="39E42DD2" w14:textId="77777777" w:rsidTr="00732404">
        <w:trPr>
          <w:trHeight w:val="255"/>
        </w:trPr>
        <w:tc>
          <w:tcPr>
            <w:tcW w:w="2694" w:type="dxa"/>
            <w:noWrap/>
            <w:vAlign w:val="center"/>
            <w:hideMark/>
          </w:tcPr>
          <w:p w14:paraId="3EE25D1E" w14:textId="77777777" w:rsidR="009C052C" w:rsidRPr="00270D11" w:rsidRDefault="009C052C" w:rsidP="00732404">
            <w:pPr>
              <w:pStyle w:val="a3"/>
              <w:ind w:left="0"/>
              <w:jc w:val="left"/>
              <w:rPr>
                <w:rFonts w:cs="Times New Roman"/>
                <w:sz w:val="18"/>
                <w:szCs w:val="18"/>
              </w:rPr>
            </w:pPr>
            <w:r w:rsidRPr="00270D11">
              <w:rPr>
                <w:sz w:val="18"/>
                <w:szCs w:val="18"/>
              </w:rPr>
              <w:t>Судан</w:t>
            </w:r>
          </w:p>
        </w:tc>
        <w:tc>
          <w:tcPr>
            <w:tcW w:w="1559" w:type="dxa"/>
            <w:noWrap/>
            <w:vAlign w:val="center"/>
            <w:hideMark/>
          </w:tcPr>
          <w:p w14:paraId="0D1B2423" w14:textId="77777777" w:rsidR="009C052C" w:rsidRPr="00270D11" w:rsidRDefault="009C052C" w:rsidP="00732404">
            <w:pPr>
              <w:pStyle w:val="a3"/>
              <w:ind w:left="0"/>
              <w:jc w:val="center"/>
              <w:rPr>
                <w:rFonts w:cs="Times New Roman"/>
                <w:sz w:val="18"/>
                <w:szCs w:val="18"/>
              </w:rPr>
            </w:pPr>
            <w:r w:rsidRPr="00270D11">
              <w:rPr>
                <w:sz w:val="18"/>
                <w:szCs w:val="18"/>
              </w:rPr>
              <w:t>13,8</w:t>
            </w:r>
          </w:p>
        </w:tc>
        <w:tc>
          <w:tcPr>
            <w:tcW w:w="1701" w:type="dxa"/>
            <w:noWrap/>
            <w:vAlign w:val="center"/>
            <w:hideMark/>
          </w:tcPr>
          <w:p w14:paraId="65461D31" w14:textId="77777777" w:rsidR="009C052C" w:rsidRPr="00270D11" w:rsidRDefault="009C052C" w:rsidP="00732404">
            <w:pPr>
              <w:pStyle w:val="a3"/>
              <w:ind w:left="0"/>
              <w:jc w:val="center"/>
              <w:rPr>
                <w:rFonts w:cs="Times New Roman"/>
                <w:sz w:val="18"/>
                <w:szCs w:val="18"/>
              </w:rPr>
            </w:pPr>
            <w:r w:rsidRPr="00270D11">
              <w:rPr>
                <w:sz w:val="18"/>
                <w:szCs w:val="18"/>
              </w:rPr>
              <w:t>2,0</w:t>
            </w:r>
          </w:p>
        </w:tc>
        <w:tc>
          <w:tcPr>
            <w:tcW w:w="1134" w:type="dxa"/>
            <w:noWrap/>
            <w:vAlign w:val="center"/>
            <w:hideMark/>
          </w:tcPr>
          <w:p w14:paraId="4DDACFC5"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134" w:type="dxa"/>
            <w:noWrap/>
            <w:vAlign w:val="center"/>
            <w:hideMark/>
          </w:tcPr>
          <w:p w14:paraId="5E6192C7"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701" w:type="dxa"/>
            <w:noWrap/>
            <w:vAlign w:val="center"/>
            <w:hideMark/>
          </w:tcPr>
          <w:p w14:paraId="6048D0CE" w14:textId="77777777" w:rsidR="009C052C" w:rsidRPr="00270D11" w:rsidRDefault="009C052C" w:rsidP="00732404">
            <w:pPr>
              <w:pStyle w:val="a3"/>
              <w:ind w:left="0"/>
              <w:jc w:val="center"/>
              <w:rPr>
                <w:rFonts w:cs="Times New Roman"/>
                <w:sz w:val="18"/>
                <w:szCs w:val="18"/>
              </w:rPr>
            </w:pPr>
            <w:r w:rsidRPr="00270D11">
              <w:rPr>
                <w:sz w:val="18"/>
                <w:szCs w:val="18"/>
              </w:rPr>
              <w:t>14,8</w:t>
            </w:r>
          </w:p>
        </w:tc>
        <w:tc>
          <w:tcPr>
            <w:tcW w:w="1701" w:type="dxa"/>
            <w:noWrap/>
            <w:vAlign w:val="center"/>
            <w:hideMark/>
          </w:tcPr>
          <w:p w14:paraId="647F59FB"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701" w:type="dxa"/>
            <w:noWrap/>
            <w:vAlign w:val="center"/>
            <w:hideMark/>
          </w:tcPr>
          <w:p w14:paraId="04ABE8A6" w14:textId="77777777" w:rsidR="009C052C" w:rsidRPr="00270D11" w:rsidRDefault="009C052C" w:rsidP="00732404">
            <w:pPr>
              <w:pStyle w:val="a3"/>
              <w:ind w:left="0"/>
              <w:jc w:val="center"/>
              <w:rPr>
                <w:rFonts w:cs="Times New Roman"/>
                <w:sz w:val="18"/>
                <w:szCs w:val="18"/>
              </w:rPr>
            </w:pPr>
            <w:r w:rsidRPr="00270D11">
              <w:rPr>
                <w:sz w:val="18"/>
                <w:szCs w:val="18"/>
              </w:rPr>
              <w:t>11,8</w:t>
            </w:r>
          </w:p>
        </w:tc>
        <w:tc>
          <w:tcPr>
            <w:tcW w:w="1276" w:type="dxa"/>
            <w:noWrap/>
            <w:vAlign w:val="center"/>
            <w:hideMark/>
          </w:tcPr>
          <w:p w14:paraId="5208E273" w14:textId="77777777" w:rsidR="009C052C" w:rsidRPr="00270D11" w:rsidRDefault="009C052C" w:rsidP="00732404">
            <w:pPr>
              <w:pStyle w:val="a3"/>
              <w:ind w:left="0"/>
              <w:jc w:val="center"/>
              <w:rPr>
                <w:rFonts w:cs="Times New Roman"/>
                <w:sz w:val="18"/>
                <w:szCs w:val="18"/>
              </w:rPr>
            </w:pPr>
            <w:r w:rsidRPr="00270D11">
              <w:rPr>
                <w:sz w:val="18"/>
                <w:szCs w:val="18"/>
              </w:rPr>
              <w:t>7,3</w:t>
            </w:r>
          </w:p>
        </w:tc>
      </w:tr>
      <w:tr w:rsidR="00270D11" w:rsidRPr="00270D11" w14:paraId="74A03C5B" w14:textId="77777777" w:rsidTr="00732404">
        <w:trPr>
          <w:trHeight w:val="255"/>
        </w:trPr>
        <w:tc>
          <w:tcPr>
            <w:tcW w:w="2694" w:type="dxa"/>
            <w:noWrap/>
            <w:vAlign w:val="center"/>
            <w:hideMark/>
          </w:tcPr>
          <w:p w14:paraId="01BE952E" w14:textId="77777777" w:rsidR="009C052C" w:rsidRPr="00270D11" w:rsidRDefault="009C052C" w:rsidP="00732404">
            <w:pPr>
              <w:pStyle w:val="a3"/>
              <w:ind w:left="0"/>
              <w:jc w:val="left"/>
              <w:rPr>
                <w:rFonts w:cs="Times New Roman"/>
                <w:sz w:val="18"/>
                <w:szCs w:val="18"/>
              </w:rPr>
            </w:pPr>
            <w:r w:rsidRPr="00270D11">
              <w:rPr>
                <w:sz w:val="18"/>
                <w:szCs w:val="18"/>
              </w:rPr>
              <w:t>Уганда</w:t>
            </w:r>
          </w:p>
        </w:tc>
        <w:tc>
          <w:tcPr>
            <w:tcW w:w="1559" w:type="dxa"/>
            <w:noWrap/>
            <w:vAlign w:val="center"/>
            <w:hideMark/>
          </w:tcPr>
          <w:p w14:paraId="076DA88E" w14:textId="77777777" w:rsidR="009C052C" w:rsidRPr="00270D11" w:rsidRDefault="009C052C" w:rsidP="00732404">
            <w:pPr>
              <w:pStyle w:val="a3"/>
              <w:ind w:left="0"/>
              <w:jc w:val="center"/>
              <w:rPr>
                <w:rFonts w:cs="Times New Roman"/>
                <w:sz w:val="18"/>
                <w:szCs w:val="18"/>
              </w:rPr>
            </w:pPr>
            <w:r w:rsidRPr="00270D11">
              <w:rPr>
                <w:sz w:val="18"/>
                <w:szCs w:val="18"/>
              </w:rPr>
              <w:t>5,8</w:t>
            </w:r>
          </w:p>
        </w:tc>
        <w:tc>
          <w:tcPr>
            <w:tcW w:w="1701" w:type="dxa"/>
            <w:noWrap/>
            <w:vAlign w:val="center"/>
            <w:hideMark/>
          </w:tcPr>
          <w:p w14:paraId="14E814D3" w14:textId="77777777" w:rsidR="009C052C" w:rsidRPr="00270D11" w:rsidRDefault="009C052C" w:rsidP="00732404">
            <w:pPr>
              <w:pStyle w:val="a3"/>
              <w:ind w:left="0"/>
              <w:jc w:val="center"/>
              <w:rPr>
                <w:rFonts w:cs="Times New Roman"/>
                <w:sz w:val="18"/>
                <w:szCs w:val="18"/>
              </w:rPr>
            </w:pPr>
            <w:r w:rsidRPr="00270D11">
              <w:rPr>
                <w:sz w:val="18"/>
                <w:szCs w:val="18"/>
              </w:rPr>
              <w:t>1,9</w:t>
            </w:r>
          </w:p>
        </w:tc>
        <w:tc>
          <w:tcPr>
            <w:tcW w:w="1134" w:type="dxa"/>
            <w:noWrap/>
            <w:vAlign w:val="center"/>
            <w:hideMark/>
          </w:tcPr>
          <w:p w14:paraId="2673A6D4"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134" w:type="dxa"/>
            <w:noWrap/>
            <w:vAlign w:val="center"/>
            <w:hideMark/>
          </w:tcPr>
          <w:p w14:paraId="3DD3E8D9"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701" w:type="dxa"/>
            <w:noWrap/>
            <w:vAlign w:val="center"/>
            <w:hideMark/>
          </w:tcPr>
          <w:p w14:paraId="05989627" w14:textId="77777777" w:rsidR="009C052C" w:rsidRPr="00270D11" w:rsidRDefault="009C052C" w:rsidP="00732404">
            <w:pPr>
              <w:pStyle w:val="a3"/>
              <w:ind w:left="0"/>
              <w:jc w:val="center"/>
              <w:rPr>
                <w:rFonts w:cs="Times New Roman"/>
                <w:sz w:val="18"/>
                <w:szCs w:val="18"/>
              </w:rPr>
            </w:pPr>
            <w:r w:rsidRPr="00270D11">
              <w:rPr>
                <w:sz w:val="18"/>
                <w:szCs w:val="18"/>
              </w:rPr>
              <w:t>32,8</w:t>
            </w:r>
          </w:p>
        </w:tc>
        <w:tc>
          <w:tcPr>
            <w:tcW w:w="1701" w:type="dxa"/>
            <w:noWrap/>
            <w:vAlign w:val="center"/>
            <w:hideMark/>
          </w:tcPr>
          <w:p w14:paraId="49C512B6"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701" w:type="dxa"/>
            <w:noWrap/>
            <w:vAlign w:val="center"/>
            <w:hideMark/>
          </w:tcPr>
          <w:p w14:paraId="286BA0F7" w14:textId="77777777" w:rsidR="009C052C" w:rsidRPr="00270D11" w:rsidRDefault="009C052C" w:rsidP="00732404">
            <w:pPr>
              <w:pStyle w:val="a3"/>
              <w:ind w:left="0"/>
              <w:jc w:val="center"/>
              <w:rPr>
                <w:rFonts w:cs="Times New Roman"/>
                <w:sz w:val="18"/>
                <w:szCs w:val="18"/>
              </w:rPr>
            </w:pPr>
            <w:r w:rsidRPr="00270D11">
              <w:rPr>
                <w:sz w:val="18"/>
                <w:szCs w:val="18"/>
              </w:rPr>
              <w:t>21,1</w:t>
            </w:r>
          </w:p>
        </w:tc>
        <w:tc>
          <w:tcPr>
            <w:tcW w:w="1276" w:type="dxa"/>
            <w:noWrap/>
            <w:vAlign w:val="center"/>
            <w:hideMark/>
          </w:tcPr>
          <w:p w14:paraId="440AFD32" w14:textId="77777777" w:rsidR="009C052C" w:rsidRPr="00270D11" w:rsidRDefault="009C052C" w:rsidP="00732404">
            <w:pPr>
              <w:pStyle w:val="a3"/>
              <w:ind w:left="0"/>
              <w:jc w:val="center"/>
              <w:rPr>
                <w:rFonts w:cs="Times New Roman"/>
                <w:sz w:val="18"/>
                <w:szCs w:val="18"/>
              </w:rPr>
            </w:pPr>
            <w:r w:rsidRPr="00270D11">
              <w:rPr>
                <w:sz w:val="18"/>
                <w:szCs w:val="18"/>
              </w:rPr>
              <w:t>24,1</w:t>
            </w:r>
          </w:p>
        </w:tc>
      </w:tr>
      <w:tr w:rsidR="00270D11" w:rsidRPr="00270D11" w14:paraId="2486A912" w14:textId="77777777" w:rsidTr="00732404">
        <w:trPr>
          <w:trHeight w:val="255"/>
        </w:trPr>
        <w:tc>
          <w:tcPr>
            <w:tcW w:w="2694" w:type="dxa"/>
            <w:noWrap/>
            <w:vAlign w:val="center"/>
            <w:hideMark/>
          </w:tcPr>
          <w:p w14:paraId="42385D0E" w14:textId="77777777" w:rsidR="009C052C" w:rsidRPr="00270D11" w:rsidRDefault="009C052C" w:rsidP="00732404">
            <w:pPr>
              <w:pStyle w:val="a3"/>
              <w:ind w:left="0"/>
              <w:jc w:val="left"/>
              <w:rPr>
                <w:rFonts w:cs="Times New Roman"/>
                <w:sz w:val="18"/>
                <w:szCs w:val="18"/>
              </w:rPr>
            </w:pPr>
            <w:r w:rsidRPr="00270D11">
              <w:rPr>
                <w:sz w:val="18"/>
                <w:szCs w:val="18"/>
              </w:rPr>
              <w:t>Мозамбик</w:t>
            </w:r>
          </w:p>
        </w:tc>
        <w:tc>
          <w:tcPr>
            <w:tcW w:w="1559" w:type="dxa"/>
            <w:noWrap/>
            <w:vAlign w:val="center"/>
            <w:hideMark/>
          </w:tcPr>
          <w:p w14:paraId="0756AE71" w14:textId="77777777" w:rsidR="009C052C" w:rsidRPr="00270D11" w:rsidRDefault="009C052C" w:rsidP="00732404">
            <w:pPr>
              <w:pStyle w:val="a3"/>
              <w:ind w:left="0"/>
              <w:jc w:val="center"/>
              <w:rPr>
                <w:rFonts w:cs="Times New Roman"/>
                <w:sz w:val="18"/>
                <w:szCs w:val="18"/>
              </w:rPr>
            </w:pPr>
            <w:r w:rsidRPr="00270D11">
              <w:rPr>
                <w:sz w:val="18"/>
                <w:szCs w:val="18"/>
              </w:rPr>
              <w:t>2,9</w:t>
            </w:r>
          </w:p>
        </w:tc>
        <w:tc>
          <w:tcPr>
            <w:tcW w:w="1701" w:type="dxa"/>
            <w:noWrap/>
            <w:vAlign w:val="center"/>
            <w:hideMark/>
          </w:tcPr>
          <w:p w14:paraId="236EDC0D"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134" w:type="dxa"/>
            <w:noWrap/>
            <w:vAlign w:val="center"/>
            <w:hideMark/>
          </w:tcPr>
          <w:p w14:paraId="6EFC9EA2"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134" w:type="dxa"/>
            <w:noWrap/>
            <w:vAlign w:val="center"/>
            <w:hideMark/>
          </w:tcPr>
          <w:p w14:paraId="6C5EAABB"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701" w:type="dxa"/>
            <w:noWrap/>
            <w:vAlign w:val="center"/>
            <w:hideMark/>
          </w:tcPr>
          <w:p w14:paraId="06C8A7C5" w14:textId="77777777" w:rsidR="009C052C" w:rsidRPr="00270D11" w:rsidRDefault="009C052C" w:rsidP="00732404">
            <w:pPr>
              <w:pStyle w:val="a3"/>
              <w:ind w:left="0"/>
              <w:jc w:val="center"/>
              <w:rPr>
                <w:rFonts w:cs="Times New Roman"/>
                <w:sz w:val="18"/>
                <w:szCs w:val="18"/>
              </w:rPr>
            </w:pPr>
            <w:r w:rsidRPr="00270D11">
              <w:rPr>
                <w:sz w:val="18"/>
                <w:szCs w:val="18"/>
              </w:rPr>
              <w:t>61,7</w:t>
            </w:r>
          </w:p>
        </w:tc>
        <w:tc>
          <w:tcPr>
            <w:tcW w:w="1701" w:type="dxa"/>
            <w:noWrap/>
            <w:vAlign w:val="center"/>
            <w:hideMark/>
          </w:tcPr>
          <w:p w14:paraId="5AD8F054"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701" w:type="dxa"/>
            <w:noWrap/>
            <w:vAlign w:val="center"/>
            <w:hideMark/>
          </w:tcPr>
          <w:p w14:paraId="4F88B675" w14:textId="77777777" w:rsidR="009C052C" w:rsidRPr="00270D11" w:rsidRDefault="009C052C" w:rsidP="00732404">
            <w:pPr>
              <w:pStyle w:val="a3"/>
              <w:ind w:left="0"/>
              <w:jc w:val="center"/>
              <w:rPr>
                <w:rFonts w:cs="Times New Roman"/>
                <w:sz w:val="18"/>
                <w:szCs w:val="18"/>
              </w:rPr>
            </w:pPr>
            <w:r w:rsidRPr="00270D11">
              <w:rPr>
                <w:sz w:val="18"/>
                <w:szCs w:val="18"/>
              </w:rPr>
              <w:t>33,0</w:t>
            </w:r>
          </w:p>
        </w:tc>
        <w:tc>
          <w:tcPr>
            <w:tcW w:w="1276" w:type="dxa"/>
            <w:noWrap/>
            <w:vAlign w:val="center"/>
            <w:hideMark/>
          </w:tcPr>
          <w:p w14:paraId="4ACC8E94" w14:textId="77777777" w:rsidR="009C052C" w:rsidRPr="00270D11" w:rsidRDefault="009C052C" w:rsidP="00732404">
            <w:pPr>
              <w:pStyle w:val="a3"/>
              <w:ind w:left="0"/>
              <w:jc w:val="center"/>
              <w:rPr>
                <w:rFonts w:cs="Times New Roman"/>
                <w:sz w:val="18"/>
                <w:szCs w:val="18"/>
              </w:rPr>
            </w:pPr>
            <w:r w:rsidRPr="00270D11">
              <w:rPr>
                <w:sz w:val="18"/>
                <w:szCs w:val="18"/>
              </w:rPr>
              <w:t>55,4</w:t>
            </w:r>
          </w:p>
        </w:tc>
      </w:tr>
      <w:tr w:rsidR="00270D11" w:rsidRPr="00270D11" w14:paraId="6B68E9AC" w14:textId="77777777" w:rsidTr="00732404">
        <w:trPr>
          <w:trHeight w:val="255"/>
        </w:trPr>
        <w:tc>
          <w:tcPr>
            <w:tcW w:w="2694" w:type="dxa"/>
            <w:noWrap/>
            <w:vAlign w:val="center"/>
            <w:hideMark/>
          </w:tcPr>
          <w:p w14:paraId="5D10E131" w14:textId="77777777" w:rsidR="009C052C" w:rsidRPr="00270D11" w:rsidRDefault="009C052C" w:rsidP="00732404">
            <w:pPr>
              <w:pStyle w:val="a3"/>
              <w:ind w:left="0"/>
              <w:jc w:val="left"/>
              <w:rPr>
                <w:rFonts w:cs="Times New Roman"/>
                <w:sz w:val="18"/>
                <w:szCs w:val="18"/>
              </w:rPr>
            </w:pPr>
            <w:r w:rsidRPr="00270D11">
              <w:rPr>
                <w:sz w:val="18"/>
                <w:szCs w:val="18"/>
              </w:rPr>
              <w:t>Лесото</w:t>
            </w:r>
          </w:p>
        </w:tc>
        <w:tc>
          <w:tcPr>
            <w:tcW w:w="1559" w:type="dxa"/>
            <w:noWrap/>
            <w:vAlign w:val="center"/>
            <w:hideMark/>
          </w:tcPr>
          <w:p w14:paraId="6B9C03D8"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701" w:type="dxa"/>
            <w:noWrap/>
            <w:vAlign w:val="center"/>
            <w:hideMark/>
          </w:tcPr>
          <w:p w14:paraId="5B4C56A6"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134" w:type="dxa"/>
            <w:noWrap/>
            <w:vAlign w:val="center"/>
            <w:hideMark/>
          </w:tcPr>
          <w:p w14:paraId="1AA50EC6"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134" w:type="dxa"/>
            <w:noWrap/>
            <w:vAlign w:val="center"/>
            <w:hideMark/>
          </w:tcPr>
          <w:p w14:paraId="49348E0E" w14:textId="77777777" w:rsidR="009C052C" w:rsidRPr="00270D11" w:rsidRDefault="009C052C" w:rsidP="00732404">
            <w:pPr>
              <w:pStyle w:val="a3"/>
              <w:ind w:left="0"/>
              <w:jc w:val="center"/>
              <w:rPr>
                <w:rFonts w:cs="Times New Roman"/>
                <w:sz w:val="18"/>
                <w:szCs w:val="18"/>
              </w:rPr>
            </w:pPr>
            <w:r w:rsidRPr="00270D11">
              <w:rPr>
                <w:sz w:val="18"/>
                <w:szCs w:val="18"/>
              </w:rPr>
              <w:t>1,6</w:t>
            </w:r>
          </w:p>
        </w:tc>
        <w:tc>
          <w:tcPr>
            <w:tcW w:w="1701" w:type="dxa"/>
            <w:noWrap/>
            <w:vAlign w:val="center"/>
            <w:hideMark/>
          </w:tcPr>
          <w:p w14:paraId="003A9DE9" w14:textId="77777777" w:rsidR="009C052C" w:rsidRPr="00270D11" w:rsidRDefault="009C052C" w:rsidP="00732404">
            <w:pPr>
              <w:pStyle w:val="a3"/>
              <w:ind w:left="0"/>
              <w:jc w:val="center"/>
              <w:rPr>
                <w:rFonts w:cs="Times New Roman"/>
                <w:sz w:val="18"/>
                <w:szCs w:val="18"/>
              </w:rPr>
            </w:pPr>
            <w:r w:rsidRPr="00270D11">
              <w:rPr>
                <w:sz w:val="18"/>
                <w:szCs w:val="18"/>
              </w:rPr>
              <w:t>176,0</w:t>
            </w:r>
          </w:p>
        </w:tc>
        <w:tc>
          <w:tcPr>
            <w:tcW w:w="1701" w:type="dxa"/>
            <w:noWrap/>
            <w:vAlign w:val="center"/>
            <w:hideMark/>
          </w:tcPr>
          <w:p w14:paraId="63C8998E"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701" w:type="dxa"/>
            <w:noWrap/>
            <w:vAlign w:val="center"/>
            <w:hideMark/>
          </w:tcPr>
          <w:p w14:paraId="21B7D958" w14:textId="77777777" w:rsidR="009C052C" w:rsidRPr="00270D11" w:rsidRDefault="009C052C" w:rsidP="00732404">
            <w:pPr>
              <w:pStyle w:val="a3"/>
              <w:ind w:left="0"/>
              <w:jc w:val="center"/>
              <w:rPr>
                <w:rFonts w:cs="Times New Roman"/>
                <w:sz w:val="18"/>
                <w:szCs w:val="18"/>
              </w:rPr>
            </w:pPr>
            <w:r w:rsidRPr="00270D11">
              <w:rPr>
                <w:sz w:val="18"/>
                <w:szCs w:val="18"/>
              </w:rPr>
              <w:t>26,1</w:t>
            </w:r>
          </w:p>
        </w:tc>
        <w:tc>
          <w:tcPr>
            <w:tcW w:w="1276" w:type="dxa"/>
            <w:noWrap/>
            <w:vAlign w:val="center"/>
            <w:hideMark/>
          </w:tcPr>
          <w:p w14:paraId="2519D764" w14:textId="77777777" w:rsidR="009C052C" w:rsidRPr="00270D11" w:rsidRDefault="009C052C" w:rsidP="00732404">
            <w:pPr>
              <w:pStyle w:val="a3"/>
              <w:ind w:left="0"/>
              <w:jc w:val="center"/>
              <w:rPr>
                <w:rFonts w:cs="Times New Roman"/>
                <w:sz w:val="18"/>
                <w:szCs w:val="18"/>
              </w:rPr>
            </w:pPr>
            <w:r w:rsidRPr="00270D11">
              <w:rPr>
                <w:sz w:val="18"/>
                <w:szCs w:val="18"/>
              </w:rPr>
              <w:t>-</w:t>
            </w:r>
          </w:p>
        </w:tc>
      </w:tr>
      <w:tr w:rsidR="00270D11" w:rsidRPr="00270D11" w14:paraId="0D79BA41" w14:textId="77777777" w:rsidTr="00732404">
        <w:trPr>
          <w:trHeight w:val="255"/>
        </w:trPr>
        <w:tc>
          <w:tcPr>
            <w:tcW w:w="2694" w:type="dxa"/>
            <w:noWrap/>
            <w:vAlign w:val="center"/>
            <w:hideMark/>
          </w:tcPr>
          <w:p w14:paraId="32D95D3A" w14:textId="77777777" w:rsidR="009C052C" w:rsidRPr="00270D11" w:rsidRDefault="009C052C" w:rsidP="00732404">
            <w:pPr>
              <w:pStyle w:val="a3"/>
              <w:ind w:left="0"/>
              <w:jc w:val="left"/>
              <w:rPr>
                <w:rFonts w:cs="Times New Roman"/>
                <w:sz w:val="18"/>
                <w:szCs w:val="18"/>
              </w:rPr>
            </w:pPr>
            <w:r w:rsidRPr="00270D11">
              <w:rPr>
                <w:sz w:val="18"/>
                <w:szCs w:val="18"/>
              </w:rPr>
              <w:lastRenderedPageBreak/>
              <w:t>Гвинея</w:t>
            </w:r>
          </w:p>
        </w:tc>
        <w:tc>
          <w:tcPr>
            <w:tcW w:w="1559" w:type="dxa"/>
            <w:noWrap/>
            <w:vAlign w:val="center"/>
            <w:hideMark/>
          </w:tcPr>
          <w:p w14:paraId="57DA49B8"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701" w:type="dxa"/>
            <w:noWrap/>
            <w:vAlign w:val="center"/>
            <w:hideMark/>
          </w:tcPr>
          <w:p w14:paraId="6C4AF4E7"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134" w:type="dxa"/>
            <w:noWrap/>
            <w:vAlign w:val="center"/>
            <w:hideMark/>
          </w:tcPr>
          <w:p w14:paraId="12A232B0"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134" w:type="dxa"/>
            <w:noWrap/>
            <w:vAlign w:val="center"/>
            <w:hideMark/>
          </w:tcPr>
          <w:p w14:paraId="737F4BA6"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701" w:type="dxa"/>
            <w:noWrap/>
            <w:vAlign w:val="center"/>
            <w:hideMark/>
          </w:tcPr>
          <w:p w14:paraId="7586049B" w14:textId="77777777" w:rsidR="009C052C" w:rsidRPr="00270D11" w:rsidRDefault="009C052C" w:rsidP="00732404">
            <w:pPr>
              <w:pStyle w:val="a3"/>
              <w:ind w:left="0"/>
              <w:jc w:val="center"/>
              <w:rPr>
                <w:rFonts w:cs="Times New Roman"/>
                <w:sz w:val="18"/>
                <w:szCs w:val="18"/>
              </w:rPr>
            </w:pPr>
            <w:r w:rsidRPr="00270D11">
              <w:rPr>
                <w:sz w:val="18"/>
                <w:szCs w:val="18"/>
              </w:rPr>
              <w:t>45,9</w:t>
            </w:r>
          </w:p>
        </w:tc>
        <w:tc>
          <w:tcPr>
            <w:tcW w:w="1701" w:type="dxa"/>
            <w:noWrap/>
            <w:vAlign w:val="center"/>
            <w:hideMark/>
          </w:tcPr>
          <w:p w14:paraId="316B9E54"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701" w:type="dxa"/>
            <w:noWrap/>
            <w:vAlign w:val="center"/>
            <w:hideMark/>
          </w:tcPr>
          <w:p w14:paraId="08A5C546" w14:textId="77777777" w:rsidR="009C052C" w:rsidRPr="00270D11" w:rsidRDefault="009C052C" w:rsidP="00732404">
            <w:pPr>
              <w:pStyle w:val="a3"/>
              <w:ind w:left="0"/>
              <w:jc w:val="center"/>
              <w:rPr>
                <w:rFonts w:cs="Times New Roman"/>
                <w:sz w:val="18"/>
                <w:szCs w:val="18"/>
              </w:rPr>
            </w:pPr>
            <w:r w:rsidRPr="00270D11">
              <w:rPr>
                <w:sz w:val="18"/>
                <w:szCs w:val="18"/>
              </w:rPr>
              <w:t>11,8</w:t>
            </w:r>
          </w:p>
        </w:tc>
        <w:tc>
          <w:tcPr>
            <w:tcW w:w="1276" w:type="dxa"/>
            <w:noWrap/>
            <w:vAlign w:val="center"/>
            <w:hideMark/>
          </w:tcPr>
          <w:p w14:paraId="5A8DD037" w14:textId="77777777" w:rsidR="009C052C" w:rsidRPr="00270D11" w:rsidRDefault="009C052C" w:rsidP="00732404">
            <w:pPr>
              <w:pStyle w:val="a3"/>
              <w:ind w:left="0"/>
              <w:jc w:val="center"/>
              <w:rPr>
                <w:rFonts w:cs="Times New Roman"/>
                <w:sz w:val="18"/>
                <w:szCs w:val="18"/>
              </w:rPr>
            </w:pPr>
            <w:r w:rsidRPr="00270D11">
              <w:rPr>
                <w:sz w:val="18"/>
                <w:szCs w:val="18"/>
              </w:rPr>
              <w:t>11,6</w:t>
            </w:r>
          </w:p>
        </w:tc>
      </w:tr>
      <w:tr w:rsidR="00270D11" w:rsidRPr="00270D11" w14:paraId="1E7F39C3" w14:textId="77777777" w:rsidTr="00732404">
        <w:trPr>
          <w:trHeight w:val="255"/>
        </w:trPr>
        <w:tc>
          <w:tcPr>
            <w:tcW w:w="2694" w:type="dxa"/>
            <w:noWrap/>
            <w:vAlign w:val="center"/>
            <w:hideMark/>
          </w:tcPr>
          <w:p w14:paraId="11EB1526" w14:textId="77777777" w:rsidR="009C052C" w:rsidRPr="00270D11" w:rsidRDefault="009C052C" w:rsidP="00732404">
            <w:pPr>
              <w:pStyle w:val="a3"/>
              <w:ind w:left="0"/>
              <w:jc w:val="left"/>
              <w:rPr>
                <w:rFonts w:cs="Times New Roman"/>
                <w:sz w:val="18"/>
                <w:szCs w:val="18"/>
              </w:rPr>
            </w:pPr>
            <w:r w:rsidRPr="00270D11">
              <w:rPr>
                <w:sz w:val="18"/>
                <w:szCs w:val="18"/>
              </w:rPr>
              <w:t>Мадагаскар</w:t>
            </w:r>
          </w:p>
        </w:tc>
        <w:tc>
          <w:tcPr>
            <w:tcW w:w="1559" w:type="dxa"/>
            <w:noWrap/>
            <w:vAlign w:val="center"/>
            <w:hideMark/>
          </w:tcPr>
          <w:p w14:paraId="02971BDD" w14:textId="77777777" w:rsidR="009C052C" w:rsidRPr="00270D11" w:rsidRDefault="009C052C" w:rsidP="00732404">
            <w:pPr>
              <w:pStyle w:val="a3"/>
              <w:ind w:left="0"/>
              <w:jc w:val="center"/>
              <w:rPr>
                <w:rFonts w:cs="Times New Roman"/>
                <w:sz w:val="18"/>
                <w:szCs w:val="18"/>
              </w:rPr>
            </w:pPr>
            <w:r w:rsidRPr="00270D11">
              <w:rPr>
                <w:sz w:val="18"/>
                <w:szCs w:val="18"/>
              </w:rPr>
              <w:t>3,8</w:t>
            </w:r>
          </w:p>
        </w:tc>
        <w:tc>
          <w:tcPr>
            <w:tcW w:w="1701" w:type="dxa"/>
            <w:noWrap/>
            <w:vAlign w:val="center"/>
            <w:hideMark/>
          </w:tcPr>
          <w:p w14:paraId="7A14A494"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134" w:type="dxa"/>
            <w:noWrap/>
            <w:vAlign w:val="center"/>
            <w:hideMark/>
          </w:tcPr>
          <w:p w14:paraId="04FAC3EC"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134" w:type="dxa"/>
            <w:noWrap/>
            <w:vAlign w:val="center"/>
            <w:hideMark/>
          </w:tcPr>
          <w:p w14:paraId="233AEC68"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701" w:type="dxa"/>
            <w:noWrap/>
            <w:vAlign w:val="center"/>
            <w:hideMark/>
          </w:tcPr>
          <w:p w14:paraId="268C2A0C" w14:textId="77777777" w:rsidR="009C052C" w:rsidRPr="00270D11" w:rsidRDefault="009C052C" w:rsidP="00732404">
            <w:pPr>
              <w:pStyle w:val="a3"/>
              <w:ind w:left="0"/>
              <w:jc w:val="center"/>
              <w:rPr>
                <w:rFonts w:cs="Times New Roman"/>
                <w:sz w:val="18"/>
                <w:szCs w:val="18"/>
              </w:rPr>
            </w:pPr>
            <w:r w:rsidRPr="00270D11">
              <w:rPr>
                <w:sz w:val="18"/>
                <w:szCs w:val="18"/>
              </w:rPr>
              <w:t>45,3</w:t>
            </w:r>
          </w:p>
        </w:tc>
        <w:tc>
          <w:tcPr>
            <w:tcW w:w="1701" w:type="dxa"/>
            <w:noWrap/>
            <w:vAlign w:val="center"/>
            <w:hideMark/>
          </w:tcPr>
          <w:p w14:paraId="6A35E726"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701" w:type="dxa"/>
            <w:noWrap/>
            <w:vAlign w:val="center"/>
            <w:hideMark/>
          </w:tcPr>
          <w:p w14:paraId="30F18003" w14:textId="77777777" w:rsidR="009C052C" w:rsidRPr="00270D11" w:rsidRDefault="009C052C" w:rsidP="00732404">
            <w:pPr>
              <w:pStyle w:val="a3"/>
              <w:ind w:left="0"/>
              <w:jc w:val="center"/>
              <w:rPr>
                <w:rFonts w:cs="Times New Roman"/>
                <w:sz w:val="18"/>
                <w:szCs w:val="18"/>
              </w:rPr>
            </w:pPr>
            <w:r w:rsidRPr="00270D11">
              <w:rPr>
                <w:sz w:val="18"/>
                <w:szCs w:val="18"/>
              </w:rPr>
              <w:t>35,3</w:t>
            </w:r>
          </w:p>
        </w:tc>
        <w:tc>
          <w:tcPr>
            <w:tcW w:w="1276" w:type="dxa"/>
            <w:noWrap/>
            <w:vAlign w:val="center"/>
            <w:hideMark/>
          </w:tcPr>
          <w:p w14:paraId="3BC8B973" w14:textId="77777777" w:rsidR="009C052C" w:rsidRPr="00270D11" w:rsidRDefault="009C052C" w:rsidP="00732404">
            <w:pPr>
              <w:pStyle w:val="a3"/>
              <w:ind w:left="0"/>
              <w:jc w:val="center"/>
              <w:rPr>
                <w:rFonts w:cs="Times New Roman"/>
                <w:sz w:val="18"/>
                <w:szCs w:val="18"/>
              </w:rPr>
            </w:pPr>
            <w:r w:rsidRPr="00270D11">
              <w:rPr>
                <w:sz w:val="18"/>
                <w:szCs w:val="18"/>
              </w:rPr>
              <w:t>11,9</w:t>
            </w:r>
          </w:p>
        </w:tc>
      </w:tr>
      <w:tr w:rsidR="00270D11" w:rsidRPr="00270D11" w14:paraId="7E5BA542" w14:textId="77777777" w:rsidTr="00732404">
        <w:trPr>
          <w:trHeight w:val="255"/>
        </w:trPr>
        <w:tc>
          <w:tcPr>
            <w:tcW w:w="2694" w:type="dxa"/>
            <w:noWrap/>
            <w:vAlign w:val="center"/>
            <w:hideMark/>
          </w:tcPr>
          <w:p w14:paraId="11D79E2C" w14:textId="77777777" w:rsidR="009C052C" w:rsidRPr="00270D11" w:rsidRDefault="009C052C" w:rsidP="00732404">
            <w:pPr>
              <w:pStyle w:val="a3"/>
              <w:ind w:left="0"/>
              <w:jc w:val="left"/>
              <w:rPr>
                <w:rFonts w:cs="Times New Roman"/>
                <w:sz w:val="18"/>
                <w:szCs w:val="18"/>
              </w:rPr>
            </w:pPr>
            <w:r w:rsidRPr="00270D11">
              <w:rPr>
                <w:sz w:val="18"/>
                <w:szCs w:val="18"/>
              </w:rPr>
              <w:t>Мали</w:t>
            </w:r>
          </w:p>
        </w:tc>
        <w:tc>
          <w:tcPr>
            <w:tcW w:w="1559" w:type="dxa"/>
            <w:noWrap/>
            <w:vAlign w:val="center"/>
            <w:hideMark/>
          </w:tcPr>
          <w:p w14:paraId="17DBB788" w14:textId="77777777" w:rsidR="009C052C" w:rsidRPr="00270D11" w:rsidRDefault="009C052C" w:rsidP="00732404">
            <w:pPr>
              <w:pStyle w:val="a3"/>
              <w:ind w:left="0"/>
              <w:jc w:val="center"/>
              <w:rPr>
                <w:rFonts w:cs="Times New Roman"/>
                <w:sz w:val="18"/>
                <w:szCs w:val="18"/>
              </w:rPr>
            </w:pPr>
            <w:r w:rsidRPr="00270D11">
              <w:rPr>
                <w:sz w:val="18"/>
                <w:szCs w:val="18"/>
              </w:rPr>
              <w:t>2,7</w:t>
            </w:r>
          </w:p>
        </w:tc>
        <w:tc>
          <w:tcPr>
            <w:tcW w:w="1701" w:type="dxa"/>
            <w:noWrap/>
            <w:vAlign w:val="center"/>
            <w:hideMark/>
          </w:tcPr>
          <w:p w14:paraId="631CA310"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134" w:type="dxa"/>
            <w:noWrap/>
            <w:vAlign w:val="center"/>
            <w:hideMark/>
          </w:tcPr>
          <w:p w14:paraId="5CA881AA"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134" w:type="dxa"/>
            <w:noWrap/>
            <w:vAlign w:val="center"/>
            <w:hideMark/>
          </w:tcPr>
          <w:p w14:paraId="47834354"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701" w:type="dxa"/>
            <w:noWrap/>
            <w:vAlign w:val="center"/>
            <w:hideMark/>
          </w:tcPr>
          <w:p w14:paraId="11BACEED" w14:textId="77777777" w:rsidR="009C052C" w:rsidRPr="00270D11" w:rsidRDefault="009C052C" w:rsidP="00732404">
            <w:pPr>
              <w:pStyle w:val="a3"/>
              <w:ind w:left="0"/>
              <w:jc w:val="center"/>
              <w:rPr>
                <w:rFonts w:cs="Times New Roman"/>
                <w:sz w:val="18"/>
                <w:szCs w:val="18"/>
              </w:rPr>
            </w:pPr>
            <w:r w:rsidRPr="00270D11">
              <w:rPr>
                <w:sz w:val="18"/>
                <w:szCs w:val="18"/>
              </w:rPr>
              <w:t>56,4</w:t>
            </w:r>
          </w:p>
        </w:tc>
        <w:tc>
          <w:tcPr>
            <w:tcW w:w="1701" w:type="dxa"/>
            <w:noWrap/>
            <w:vAlign w:val="center"/>
            <w:hideMark/>
          </w:tcPr>
          <w:p w14:paraId="46A112AB"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701" w:type="dxa"/>
            <w:noWrap/>
            <w:vAlign w:val="center"/>
            <w:hideMark/>
          </w:tcPr>
          <w:p w14:paraId="2C560948" w14:textId="77777777" w:rsidR="009C052C" w:rsidRPr="00270D11" w:rsidRDefault="009C052C" w:rsidP="00732404">
            <w:pPr>
              <w:pStyle w:val="a3"/>
              <w:ind w:left="0"/>
              <w:jc w:val="center"/>
              <w:rPr>
                <w:rFonts w:cs="Times New Roman"/>
                <w:sz w:val="18"/>
                <w:szCs w:val="18"/>
              </w:rPr>
            </w:pPr>
            <w:r w:rsidRPr="00270D11">
              <w:rPr>
                <w:sz w:val="18"/>
                <w:szCs w:val="18"/>
              </w:rPr>
              <w:t>20,0</w:t>
            </w:r>
          </w:p>
        </w:tc>
        <w:tc>
          <w:tcPr>
            <w:tcW w:w="1276" w:type="dxa"/>
            <w:noWrap/>
            <w:vAlign w:val="center"/>
            <w:hideMark/>
          </w:tcPr>
          <w:p w14:paraId="7BAEDCDB" w14:textId="77777777" w:rsidR="009C052C" w:rsidRPr="00270D11" w:rsidRDefault="009C052C" w:rsidP="00732404">
            <w:pPr>
              <w:pStyle w:val="a3"/>
              <w:ind w:left="0"/>
              <w:jc w:val="center"/>
              <w:rPr>
                <w:rFonts w:cs="Times New Roman"/>
                <w:sz w:val="18"/>
                <w:szCs w:val="18"/>
              </w:rPr>
            </w:pPr>
            <w:r w:rsidRPr="00270D11">
              <w:rPr>
                <w:sz w:val="18"/>
                <w:szCs w:val="18"/>
              </w:rPr>
              <w:t>16,5</w:t>
            </w:r>
          </w:p>
        </w:tc>
      </w:tr>
      <w:tr w:rsidR="00270D11" w:rsidRPr="00270D11" w14:paraId="5BF26D9B" w14:textId="77777777" w:rsidTr="00732404">
        <w:trPr>
          <w:trHeight w:val="255"/>
        </w:trPr>
        <w:tc>
          <w:tcPr>
            <w:tcW w:w="2694" w:type="dxa"/>
            <w:noWrap/>
            <w:vAlign w:val="center"/>
            <w:hideMark/>
          </w:tcPr>
          <w:p w14:paraId="1CDFBDCE" w14:textId="77777777" w:rsidR="009C052C" w:rsidRPr="00270D11" w:rsidRDefault="009C052C" w:rsidP="00732404">
            <w:pPr>
              <w:pStyle w:val="a3"/>
              <w:ind w:left="0"/>
              <w:jc w:val="left"/>
              <w:rPr>
                <w:rFonts w:cs="Times New Roman"/>
                <w:sz w:val="18"/>
                <w:szCs w:val="18"/>
              </w:rPr>
            </w:pPr>
            <w:r w:rsidRPr="00270D11">
              <w:rPr>
                <w:sz w:val="18"/>
                <w:szCs w:val="18"/>
              </w:rPr>
              <w:t>Того</w:t>
            </w:r>
          </w:p>
        </w:tc>
        <w:tc>
          <w:tcPr>
            <w:tcW w:w="1559" w:type="dxa"/>
            <w:noWrap/>
            <w:vAlign w:val="center"/>
            <w:hideMark/>
          </w:tcPr>
          <w:p w14:paraId="4E813FCF"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701" w:type="dxa"/>
            <w:noWrap/>
            <w:vAlign w:val="center"/>
            <w:hideMark/>
          </w:tcPr>
          <w:p w14:paraId="4F79B5F9"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134" w:type="dxa"/>
            <w:noWrap/>
            <w:vAlign w:val="center"/>
            <w:hideMark/>
          </w:tcPr>
          <w:p w14:paraId="0B470021"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134" w:type="dxa"/>
            <w:noWrap/>
            <w:vAlign w:val="center"/>
            <w:hideMark/>
          </w:tcPr>
          <w:p w14:paraId="3DDCB054"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701" w:type="dxa"/>
            <w:noWrap/>
            <w:vAlign w:val="center"/>
            <w:hideMark/>
          </w:tcPr>
          <w:p w14:paraId="56656526" w14:textId="77777777" w:rsidR="009C052C" w:rsidRPr="00270D11" w:rsidRDefault="009C052C" w:rsidP="00732404">
            <w:pPr>
              <w:pStyle w:val="a3"/>
              <w:ind w:left="0"/>
              <w:jc w:val="center"/>
              <w:rPr>
                <w:rFonts w:cs="Times New Roman"/>
                <w:sz w:val="18"/>
                <w:szCs w:val="18"/>
              </w:rPr>
            </w:pPr>
            <w:r w:rsidRPr="00270D11">
              <w:rPr>
                <w:sz w:val="18"/>
                <w:szCs w:val="18"/>
              </w:rPr>
              <w:t>102,9</w:t>
            </w:r>
          </w:p>
        </w:tc>
        <w:tc>
          <w:tcPr>
            <w:tcW w:w="1701" w:type="dxa"/>
            <w:noWrap/>
            <w:vAlign w:val="center"/>
            <w:hideMark/>
          </w:tcPr>
          <w:p w14:paraId="0AE64C75"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701" w:type="dxa"/>
            <w:noWrap/>
            <w:vAlign w:val="center"/>
            <w:hideMark/>
          </w:tcPr>
          <w:p w14:paraId="400FDC53" w14:textId="77777777" w:rsidR="009C052C" w:rsidRPr="00270D11" w:rsidRDefault="009C052C" w:rsidP="00732404">
            <w:pPr>
              <w:pStyle w:val="a3"/>
              <w:ind w:left="0"/>
              <w:jc w:val="center"/>
              <w:rPr>
                <w:rFonts w:cs="Times New Roman"/>
                <w:sz w:val="18"/>
                <w:szCs w:val="18"/>
              </w:rPr>
            </w:pPr>
            <w:r w:rsidRPr="00270D11">
              <w:rPr>
                <w:sz w:val="18"/>
                <w:szCs w:val="18"/>
              </w:rPr>
              <w:t>21,4</w:t>
            </w:r>
          </w:p>
        </w:tc>
        <w:tc>
          <w:tcPr>
            <w:tcW w:w="1276" w:type="dxa"/>
            <w:noWrap/>
            <w:vAlign w:val="center"/>
            <w:hideMark/>
          </w:tcPr>
          <w:p w14:paraId="3B84425B" w14:textId="77777777" w:rsidR="009C052C" w:rsidRPr="00270D11" w:rsidRDefault="009C052C" w:rsidP="00732404">
            <w:pPr>
              <w:pStyle w:val="a3"/>
              <w:ind w:left="0"/>
              <w:jc w:val="center"/>
              <w:rPr>
                <w:rFonts w:cs="Times New Roman"/>
                <w:sz w:val="18"/>
                <w:szCs w:val="18"/>
              </w:rPr>
            </w:pPr>
            <w:r w:rsidRPr="00270D11">
              <w:rPr>
                <w:sz w:val="18"/>
                <w:szCs w:val="18"/>
              </w:rPr>
              <w:t>21,1</w:t>
            </w:r>
          </w:p>
        </w:tc>
      </w:tr>
      <w:tr w:rsidR="00270D11" w:rsidRPr="00270D11" w14:paraId="0AB2F157" w14:textId="77777777" w:rsidTr="00732404">
        <w:trPr>
          <w:trHeight w:val="255"/>
        </w:trPr>
        <w:tc>
          <w:tcPr>
            <w:tcW w:w="2694" w:type="dxa"/>
            <w:noWrap/>
            <w:vAlign w:val="center"/>
            <w:hideMark/>
          </w:tcPr>
          <w:p w14:paraId="7E63B742" w14:textId="77777777" w:rsidR="009C052C" w:rsidRPr="00270D11" w:rsidRDefault="009C052C" w:rsidP="00732404">
            <w:pPr>
              <w:pStyle w:val="a3"/>
              <w:ind w:left="0"/>
              <w:jc w:val="left"/>
              <w:rPr>
                <w:rFonts w:cs="Times New Roman"/>
                <w:sz w:val="18"/>
                <w:szCs w:val="18"/>
              </w:rPr>
            </w:pPr>
            <w:r w:rsidRPr="00270D11">
              <w:rPr>
                <w:sz w:val="18"/>
                <w:szCs w:val="18"/>
              </w:rPr>
              <w:t>Бенин</w:t>
            </w:r>
          </w:p>
        </w:tc>
        <w:tc>
          <w:tcPr>
            <w:tcW w:w="1559" w:type="dxa"/>
            <w:noWrap/>
            <w:vAlign w:val="center"/>
            <w:hideMark/>
          </w:tcPr>
          <w:p w14:paraId="527A6B04" w14:textId="77777777" w:rsidR="009C052C" w:rsidRPr="00270D11" w:rsidRDefault="009C052C" w:rsidP="00732404">
            <w:pPr>
              <w:pStyle w:val="a3"/>
              <w:ind w:left="0"/>
              <w:jc w:val="center"/>
              <w:rPr>
                <w:rFonts w:cs="Times New Roman"/>
                <w:sz w:val="18"/>
                <w:szCs w:val="18"/>
              </w:rPr>
            </w:pPr>
            <w:r w:rsidRPr="00270D11">
              <w:rPr>
                <w:sz w:val="18"/>
                <w:szCs w:val="18"/>
              </w:rPr>
              <w:t>2,2</w:t>
            </w:r>
          </w:p>
        </w:tc>
        <w:tc>
          <w:tcPr>
            <w:tcW w:w="1701" w:type="dxa"/>
            <w:noWrap/>
            <w:vAlign w:val="center"/>
            <w:hideMark/>
          </w:tcPr>
          <w:p w14:paraId="3D686506"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134" w:type="dxa"/>
            <w:noWrap/>
            <w:vAlign w:val="center"/>
            <w:hideMark/>
          </w:tcPr>
          <w:p w14:paraId="68F87896"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134" w:type="dxa"/>
            <w:noWrap/>
            <w:vAlign w:val="center"/>
            <w:hideMark/>
          </w:tcPr>
          <w:p w14:paraId="1F36F16E"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701" w:type="dxa"/>
            <w:noWrap/>
            <w:vAlign w:val="center"/>
            <w:hideMark/>
          </w:tcPr>
          <w:p w14:paraId="19D8C1C2" w14:textId="77777777" w:rsidR="009C052C" w:rsidRPr="00270D11" w:rsidRDefault="009C052C" w:rsidP="00732404">
            <w:pPr>
              <w:pStyle w:val="a3"/>
              <w:ind w:left="0"/>
              <w:jc w:val="center"/>
              <w:rPr>
                <w:rFonts w:cs="Times New Roman"/>
                <w:sz w:val="18"/>
                <w:szCs w:val="18"/>
              </w:rPr>
            </w:pPr>
            <w:r w:rsidRPr="00270D11">
              <w:rPr>
                <w:sz w:val="18"/>
                <w:szCs w:val="18"/>
              </w:rPr>
              <w:t>63,6</w:t>
            </w:r>
          </w:p>
        </w:tc>
        <w:tc>
          <w:tcPr>
            <w:tcW w:w="1701" w:type="dxa"/>
            <w:noWrap/>
            <w:vAlign w:val="center"/>
            <w:hideMark/>
          </w:tcPr>
          <w:p w14:paraId="2B8DFD2E"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701" w:type="dxa"/>
            <w:noWrap/>
            <w:vAlign w:val="center"/>
            <w:hideMark/>
          </w:tcPr>
          <w:p w14:paraId="01368F0D" w14:textId="77777777" w:rsidR="009C052C" w:rsidRPr="00270D11" w:rsidRDefault="009C052C" w:rsidP="00732404">
            <w:pPr>
              <w:pStyle w:val="a3"/>
              <w:ind w:left="0"/>
              <w:jc w:val="center"/>
              <w:rPr>
                <w:rFonts w:cs="Times New Roman"/>
                <w:sz w:val="18"/>
                <w:szCs w:val="18"/>
              </w:rPr>
            </w:pPr>
            <w:r w:rsidRPr="00270D11">
              <w:rPr>
                <w:sz w:val="18"/>
                <w:szCs w:val="18"/>
              </w:rPr>
              <w:t>14,3</w:t>
            </w:r>
          </w:p>
        </w:tc>
        <w:tc>
          <w:tcPr>
            <w:tcW w:w="1276" w:type="dxa"/>
            <w:noWrap/>
            <w:vAlign w:val="center"/>
            <w:hideMark/>
          </w:tcPr>
          <w:p w14:paraId="251AA830" w14:textId="77777777" w:rsidR="009C052C" w:rsidRPr="00270D11" w:rsidRDefault="009C052C" w:rsidP="00732404">
            <w:pPr>
              <w:pStyle w:val="a3"/>
              <w:ind w:left="0"/>
              <w:jc w:val="center"/>
              <w:rPr>
                <w:rFonts w:cs="Times New Roman"/>
                <w:sz w:val="18"/>
                <w:szCs w:val="18"/>
              </w:rPr>
            </w:pPr>
            <w:r w:rsidRPr="00270D11">
              <w:rPr>
                <w:sz w:val="18"/>
                <w:szCs w:val="18"/>
              </w:rPr>
              <w:t>22,6</w:t>
            </w:r>
          </w:p>
        </w:tc>
      </w:tr>
      <w:tr w:rsidR="00270D11" w:rsidRPr="00270D11" w14:paraId="6372BE7E" w14:textId="77777777" w:rsidTr="00732404">
        <w:trPr>
          <w:trHeight w:val="255"/>
        </w:trPr>
        <w:tc>
          <w:tcPr>
            <w:tcW w:w="2694" w:type="dxa"/>
            <w:noWrap/>
            <w:vAlign w:val="center"/>
            <w:hideMark/>
          </w:tcPr>
          <w:p w14:paraId="0DE1428E" w14:textId="77777777" w:rsidR="009C052C" w:rsidRPr="00270D11" w:rsidRDefault="009C052C" w:rsidP="00732404">
            <w:pPr>
              <w:pStyle w:val="a3"/>
              <w:ind w:left="0"/>
              <w:jc w:val="left"/>
              <w:rPr>
                <w:rFonts w:cs="Times New Roman"/>
                <w:sz w:val="18"/>
                <w:szCs w:val="18"/>
              </w:rPr>
            </w:pPr>
            <w:r w:rsidRPr="00270D11">
              <w:rPr>
                <w:sz w:val="18"/>
                <w:szCs w:val="18"/>
              </w:rPr>
              <w:t>Мавритания</w:t>
            </w:r>
          </w:p>
        </w:tc>
        <w:tc>
          <w:tcPr>
            <w:tcW w:w="1559" w:type="dxa"/>
            <w:noWrap/>
            <w:vAlign w:val="center"/>
            <w:hideMark/>
          </w:tcPr>
          <w:p w14:paraId="15C2F64D"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701" w:type="dxa"/>
            <w:noWrap/>
            <w:vAlign w:val="center"/>
            <w:hideMark/>
          </w:tcPr>
          <w:p w14:paraId="736FA659"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134" w:type="dxa"/>
            <w:noWrap/>
            <w:vAlign w:val="center"/>
            <w:hideMark/>
          </w:tcPr>
          <w:p w14:paraId="1D4D99A2"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134" w:type="dxa"/>
            <w:noWrap/>
            <w:vAlign w:val="center"/>
            <w:hideMark/>
          </w:tcPr>
          <w:p w14:paraId="450BB04C"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701" w:type="dxa"/>
            <w:noWrap/>
            <w:vAlign w:val="center"/>
            <w:hideMark/>
          </w:tcPr>
          <w:p w14:paraId="6C772248" w14:textId="77777777" w:rsidR="009C052C" w:rsidRPr="00270D11" w:rsidRDefault="009C052C" w:rsidP="00732404">
            <w:pPr>
              <w:pStyle w:val="a3"/>
              <w:ind w:left="0"/>
              <w:jc w:val="center"/>
              <w:rPr>
                <w:rFonts w:cs="Times New Roman"/>
                <w:sz w:val="18"/>
                <w:szCs w:val="18"/>
              </w:rPr>
            </w:pPr>
            <w:r w:rsidRPr="00270D11">
              <w:rPr>
                <w:sz w:val="18"/>
                <w:szCs w:val="18"/>
              </w:rPr>
              <w:t>63,4</w:t>
            </w:r>
          </w:p>
        </w:tc>
        <w:tc>
          <w:tcPr>
            <w:tcW w:w="1701" w:type="dxa"/>
            <w:noWrap/>
            <w:vAlign w:val="center"/>
            <w:hideMark/>
          </w:tcPr>
          <w:p w14:paraId="316B19B8"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701" w:type="dxa"/>
            <w:noWrap/>
            <w:vAlign w:val="center"/>
            <w:hideMark/>
          </w:tcPr>
          <w:p w14:paraId="74C68188" w14:textId="77777777" w:rsidR="009C052C" w:rsidRPr="00270D11" w:rsidRDefault="009C052C" w:rsidP="00732404">
            <w:pPr>
              <w:pStyle w:val="a3"/>
              <w:ind w:left="0"/>
              <w:jc w:val="center"/>
              <w:rPr>
                <w:rFonts w:cs="Times New Roman"/>
                <w:sz w:val="18"/>
                <w:szCs w:val="18"/>
              </w:rPr>
            </w:pPr>
            <w:r w:rsidRPr="00270D11">
              <w:rPr>
                <w:sz w:val="18"/>
                <w:szCs w:val="18"/>
              </w:rPr>
              <w:t>15,4</w:t>
            </w:r>
          </w:p>
        </w:tc>
        <w:tc>
          <w:tcPr>
            <w:tcW w:w="1276" w:type="dxa"/>
            <w:noWrap/>
            <w:vAlign w:val="center"/>
            <w:hideMark/>
          </w:tcPr>
          <w:p w14:paraId="7E642880" w14:textId="77777777" w:rsidR="009C052C" w:rsidRPr="00270D11" w:rsidRDefault="009C052C" w:rsidP="00732404">
            <w:pPr>
              <w:pStyle w:val="a3"/>
              <w:ind w:left="0"/>
              <w:jc w:val="center"/>
              <w:rPr>
                <w:rFonts w:cs="Times New Roman"/>
                <w:sz w:val="18"/>
                <w:szCs w:val="18"/>
              </w:rPr>
            </w:pPr>
            <w:r w:rsidRPr="00270D11">
              <w:rPr>
                <w:sz w:val="18"/>
                <w:szCs w:val="18"/>
              </w:rPr>
              <w:t>9,3</w:t>
            </w:r>
          </w:p>
        </w:tc>
      </w:tr>
      <w:tr w:rsidR="00270D11" w:rsidRPr="00270D11" w14:paraId="484DAC2F" w14:textId="77777777" w:rsidTr="00732404">
        <w:trPr>
          <w:trHeight w:val="255"/>
        </w:trPr>
        <w:tc>
          <w:tcPr>
            <w:tcW w:w="2694" w:type="dxa"/>
            <w:noWrap/>
            <w:vAlign w:val="center"/>
            <w:hideMark/>
          </w:tcPr>
          <w:p w14:paraId="4402DBB0" w14:textId="77777777" w:rsidR="009C052C" w:rsidRPr="00270D11" w:rsidRDefault="009C052C" w:rsidP="00732404">
            <w:pPr>
              <w:pStyle w:val="a3"/>
              <w:ind w:left="0"/>
              <w:jc w:val="left"/>
              <w:rPr>
                <w:rFonts w:cs="Times New Roman"/>
                <w:sz w:val="18"/>
                <w:szCs w:val="18"/>
              </w:rPr>
            </w:pPr>
            <w:r w:rsidRPr="00270D11">
              <w:rPr>
                <w:sz w:val="18"/>
                <w:szCs w:val="18"/>
              </w:rPr>
              <w:t>Малави</w:t>
            </w:r>
          </w:p>
        </w:tc>
        <w:tc>
          <w:tcPr>
            <w:tcW w:w="1559" w:type="dxa"/>
            <w:noWrap/>
            <w:vAlign w:val="center"/>
            <w:hideMark/>
          </w:tcPr>
          <w:p w14:paraId="3CB2C8B4"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701" w:type="dxa"/>
            <w:noWrap/>
            <w:vAlign w:val="center"/>
            <w:hideMark/>
          </w:tcPr>
          <w:p w14:paraId="31CA6C18"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134" w:type="dxa"/>
            <w:noWrap/>
            <w:vAlign w:val="center"/>
            <w:hideMark/>
          </w:tcPr>
          <w:p w14:paraId="3DA1B23B"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134" w:type="dxa"/>
            <w:noWrap/>
            <w:vAlign w:val="center"/>
            <w:hideMark/>
          </w:tcPr>
          <w:p w14:paraId="7F3F4F48"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701" w:type="dxa"/>
            <w:noWrap/>
            <w:vAlign w:val="center"/>
            <w:hideMark/>
          </w:tcPr>
          <w:p w14:paraId="3AD172CB" w14:textId="77777777" w:rsidR="009C052C" w:rsidRPr="00270D11" w:rsidRDefault="009C052C" w:rsidP="00732404">
            <w:pPr>
              <w:pStyle w:val="a3"/>
              <w:ind w:left="0"/>
              <w:jc w:val="center"/>
              <w:rPr>
                <w:rFonts w:cs="Times New Roman"/>
                <w:sz w:val="18"/>
                <w:szCs w:val="18"/>
              </w:rPr>
            </w:pPr>
            <w:r w:rsidRPr="00270D11">
              <w:rPr>
                <w:sz w:val="18"/>
                <w:szCs w:val="18"/>
              </w:rPr>
              <w:t>71,4</w:t>
            </w:r>
          </w:p>
        </w:tc>
        <w:tc>
          <w:tcPr>
            <w:tcW w:w="1701" w:type="dxa"/>
            <w:noWrap/>
            <w:vAlign w:val="center"/>
            <w:hideMark/>
          </w:tcPr>
          <w:p w14:paraId="102DB67B"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701" w:type="dxa"/>
            <w:noWrap/>
            <w:vAlign w:val="center"/>
            <w:hideMark/>
          </w:tcPr>
          <w:p w14:paraId="44BE5344" w14:textId="77777777" w:rsidR="009C052C" w:rsidRPr="00270D11" w:rsidRDefault="009C052C" w:rsidP="00732404">
            <w:pPr>
              <w:pStyle w:val="a3"/>
              <w:ind w:left="0"/>
              <w:jc w:val="center"/>
              <w:rPr>
                <w:rFonts w:cs="Times New Roman"/>
                <w:sz w:val="18"/>
                <w:szCs w:val="18"/>
              </w:rPr>
            </w:pPr>
            <w:r w:rsidRPr="00270D11">
              <w:rPr>
                <w:sz w:val="18"/>
                <w:szCs w:val="18"/>
              </w:rPr>
              <w:t>10,0</w:t>
            </w:r>
          </w:p>
        </w:tc>
        <w:tc>
          <w:tcPr>
            <w:tcW w:w="1276" w:type="dxa"/>
            <w:noWrap/>
            <w:vAlign w:val="center"/>
            <w:hideMark/>
          </w:tcPr>
          <w:p w14:paraId="548D3596" w14:textId="77777777" w:rsidR="009C052C" w:rsidRPr="00270D11" w:rsidRDefault="009C052C" w:rsidP="00732404">
            <w:pPr>
              <w:pStyle w:val="a3"/>
              <w:ind w:left="0"/>
              <w:jc w:val="center"/>
              <w:rPr>
                <w:rFonts w:cs="Times New Roman"/>
                <w:sz w:val="18"/>
                <w:szCs w:val="18"/>
              </w:rPr>
            </w:pPr>
            <w:r w:rsidRPr="00270D11">
              <w:rPr>
                <w:sz w:val="18"/>
                <w:szCs w:val="18"/>
              </w:rPr>
              <w:t>39,4</w:t>
            </w:r>
          </w:p>
        </w:tc>
      </w:tr>
      <w:tr w:rsidR="00270D11" w:rsidRPr="00270D11" w14:paraId="4ADA4493" w14:textId="77777777" w:rsidTr="00732404">
        <w:trPr>
          <w:trHeight w:val="255"/>
        </w:trPr>
        <w:tc>
          <w:tcPr>
            <w:tcW w:w="2694" w:type="dxa"/>
            <w:noWrap/>
            <w:vAlign w:val="center"/>
            <w:hideMark/>
          </w:tcPr>
          <w:p w14:paraId="66D3681B" w14:textId="77777777" w:rsidR="009C052C" w:rsidRPr="00270D11" w:rsidRDefault="009C052C" w:rsidP="00732404">
            <w:pPr>
              <w:pStyle w:val="a3"/>
              <w:ind w:left="0"/>
              <w:jc w:val="left"/>
              <w:rPr>
                <w:rFonts w:cs="Times New Roman"/>
                <w:sz w:val="18"/>
                <w:szCs w:val="18"/>
              </w:rPr>
            </w:pPr>
            <w:r w:rsidRPr="00270D11">
              <w:rPr>
                <w:sz w:val="18"/>
                <w:szCs w:val="18"/>
              </w:rPr>
              <w:t>Либерия</w:t>
            </w:r>
          </w:p>
        </w:tc>
        <w:tc>
          <w:tcPr>
            <w:tcW w:w="1559" w:type="dxa"/>
            <w:noWrap/>
            <w:vAlign w:val="center"/>
            <w:hideMark/>
          </w:tcPr>
          <w:p w14:paraId="574DB643"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701" w:type="dxa"/>
            <w:noWrap/>
            <w:vAlign w:val="center"/>
            <w:hideMark/>
          </w:tcPr>
          <w:p w14:paraId="5B561C1A"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134" w:type="dxa"/>
            <w:noWrap/>
            <w:vAlign w:val="center"/>
            <w:hideMark/>
          </w:tcPr>
          <w:p w14:paraId="118103A4"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134" w:type="dxa"/>
            <w:noWrap/>
            <w:vAlign w:val="center"/>
            <w:hideMark/>
          </w:tcPr>
          <w:p w14:paraId="1D75572A"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701" w:type="dxa"/>
            <w:noWrap/>
            <w:vAlign w:val="center"/>
            <w:hideMark/>
          </w:tcPr>
          <w:p w14:paraId="399D9CA8" w14:textId="77777777" w:rsidR="009C052C" w:rsidRPr="00270D11" w:rsidRDefault="009C052C" w:rsidP="00732404">
            <w:pPr>
              <w:pStyle w:val="a3"/>
              <w:ind w:left="0"/>
              <w:jc w:val="center"/>
              <w:rPr>
                <w:rFonts w:cs="Times New Roman"/>
                <w:sz w:val="18"/>
                <w:szCs w:val="18"/>
              </w:rPr>
            </w:pPr>
            <w:r w:rsidRPr="00270D11">
              <w:rPr>
                <w:sz w:val="18"/>
                <w:szCs w:val="18"/>
              </w:rPr>
              <w:t>481,0</w:t>
            </w:r>
          </w:p>
        </w:tc>
        <w:tc>
          <w:tcPr>
            <w:tcW w:w="1701" w:type="dxa"/>
            <w:noWrap/>
            <w:vAlign w:val="center"/>
            <w:hideMark/>
          </w:tcPr>
          <w:p w14:paraId="6E8FADEC"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701" w:type="dxa"/>
            <w:noWrap/>
            <w:vAlign w:val="center"/>
            <w:hideMark/>
          </w:tcPr>
          <w:p w14:paraId="19102F39" w14:textId="77777777" w:rsidR="009C052C" w:rsidRPr="00270D11" w:rsidRDefault="009C052C" w:rsidP="00732404">
            <w:pPr>
              <w:pStyle w:val="a3"/>
              <w:ind w:left="0"/>
              <w:jc w:val="center"/>
              <w:rPr>
                <w:rFonts w:cs="Times New Roman"/>
                <w:sz w:val="18"/>
                <w:szCs w:val="18"/>
              </w:rPr>
            </w:pPr>
            <w:r w:rsidRPr="00270D11">
              <w:rPr>
                <w:sz w:val="18"/>
                <w:szCs w:val="18"/>
              </w:rPr>
              <w:t>16,8</w:t>
            </w:r>
          </w:p>
        </w:tc>
        <w:tc>
          <w:tcPr>
            <w:tcW w:w="1276" w:type="dxa"/>
            <w:noWrap/>
            <w:vAlign w:val="center"/>
            <w:hideMark/>
          </w:tcPr>
          <w:p w14:paraId="1CF0542F" w14:textId="77777777" w:rsidR="009C052C" w:rsidRPr="00270D11" w:rsidRDefault="009C052C" w:rsidP="00732404">
            <w:pPr>
              <w:pStyle w:val="a3"/>
              <w:ind w:left="0"/>
              <w:jc w:val="center"/>
              <w:rPr>
                <w:rFonts w:cs="Times New Roman"/>
                <w:sz w:val="18"/>
                <w:szCs w:val="18"/>
              </w:rPr>
            </w:pPr>
            <w:r w:rsidRPr="00270D11">
              <w:rPr>
                <w:sz w:val="18"/>
                <w:szCs w:val="18"/>
              </w:rPr>
              <w:t>4,8</w:t>
            </w:r>
          </w:p>
        </w:tc>
      </w:tr>
      <w:tr w:rsidR="00270D11" w:rsidRPr="00270D11" w14:paraId="2E76D0E9" w14:textId="77777777" w:rsidTr="00732404">
        <w:trPr>
          <w:trHeight w:val="255"/>
        </w:trPr>
        <w:tc>
          <w:tcPr>
            <w:tcW w:w="2694" w:type="dxa"/>
            <w:noWrap/>
            <w:vAlign w:val="center"/>
            <w:hideMark/>
          </w:tcPr>
          <w:p w14:paraId="32858967" w14:textId="77777777" w:rsidR="009C052C" w:rsidRPr="00270D11" w:rsidRDefault="009C052C" w:rsidP="00732404">
            <w:pPr>
              <w:pStyle w:val="a3"/>
              <w:ind w:left="0"/>
              <w:jc w:val="left"/>
              <w:rPr>
                <w:rFonts w:cs="Times New Roman"/>
                <w:sz w:val="18"/>
                <w:szCs w:val="18"/>
              </w:rPr>
            </w:pPr>
            <w:r w:rsidRPr="00270D11">
              <w:rPr>
                <w:sz w:val="18"/>
                <w:szCs w:val="18"/>
              </w:rPr>
              <w:t>Буркина-Фасо</w:t>
            </w:r>
          </w:p>
        </w:tc>
        <w:tc>
          <w:tcPr>
            <w:tcW w:w="1559" w:type="dxa"/>
            <w:noWrap/>
            <w:vAlign w:val="center"/>
            <w:hideMark/>
          </w:tcPr>
          <w:p w14:paraId="47F511A1" w14:textId="77777777" w:rsidR="009C052C" w:rsidRPr="00270D11" w:rsidRDefault="009C052C" w:rsidP="00732404">
            <w:pPr>
              <w:pStyle w:val="a3"/>
              <w:ind w:left="0"/>
              <w:jc w:val="center"/>
              <w:rPr>
                <w:rFonts w:cs="Times New Roman"/>
                <w:sz w:val="18"/>
                <w:szCs w:val="18"/>
              </w:rPr>
            </w:pPr>
            <w:r w:rsidRPr="00270D11">
              <w:rPr>
                <w:sz w:val="18"/>
                <w:szCs w:val="18"/>
              </w:rPr>
              <w:t>2,2</w:t>
            </w:r>
          </w:p>
        </w:tc>
        <w:tc>
          <w:tcPr>
            <w:tcW w:w="1701" w:type="dxa"/>
            <w:noWrap/>
            <w:vAlign w:val="center"/>
            <w:hideMark/>
          </w:tcPr>
          <w:p w14:paraId="1FB225D5"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134" w:type="dxa"/>
            <w:noWrap/>
            <w:vAlign w:val="center"/>
            <w:hideMark/>
          </w:tcPr>
          <w:p w14:paraId="106215C7"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134" w:type="dxa"/>
            <w:noWrap/>
            <w:vAlign w:val="center"/>
            <w:hideMark/>
          </w:tcPr>
          <w:p w14:paraId="1DEA2C04"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701" w:type="dxa"/>
            <w:noWrap/>
            <w:vAlign w:val="center"/>
            <w:hideMark/>
          </w:tcPr>
          <w:p w14:paraId="3BA75C30" w14:textId="77777777" w:rsidR="009C052C" w:rsidRPr="00270D11" w:rsidRDefault="009C052C" w:rsidP="00732404">
            <w:pPr>
              <w:pStyle w:val="a3"/>
              <w:ind w:left="0"/>
              <w:jc w:val="center"/>
              <w:rPr>
                <w:rFonts w:cs="Times New Roman"/>
                <w:sz w:val="18"/>
                <w:szCs w:val="18"/>
              </w:rPr>
            </w:pPr>
            <w:r w:rsidRPr="00270D11">
              <w:rPr>
                <w:sz w:val="18"/>
                <w:szCs w:val="18"/>
              </w:rPr>
              <w:t>40,9</w:t>
            </w:r>
          </w:p>
        </w:tc>
        <w:tc>
          <w:tcPr>
            <w:tcW w:w="1701" w:type="dxa"/>
            <w:noWrap/>
            <w:vAlign w:val="center"/>
            <w:hideMark/>
          </w:tcPr>
          <w:p w14:paraId="1E8862E6"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701" w:type="dxa"/>
            <w:noWrap/>
            <w:vAlign w:val="center"/>
            <w:hideMark/>
          </w:tcPr>
          <w:p w14:paraId="7146D3A4" w14:textId="77777777" w:rsidR="009C052C" w:rsidRPr="00270D11" w:rsidRDefault="009C052C" w:rsidP="00732404">
            <w:pPr>
              <w:pStyle w:val="a3"/>
              <w:ind w:left="0"/>
              <w:jc w:val="center"/>
              <w:rPr>
                <w:rFonts w:cs="Times New Roman"/>
                <w:sz w:val="18"/>
                <w:szCs w:val="18"/>
              </w:rPr>
            </w:pPr>
            <w:r w:rsidRPr="00270D11">
              <w:rPr>
                <w:sz w:val="18"/>
                <w:szCs w:val="18"/>
              </w:rPr>
              <w:t>22,2</w:t>
            </w:r>
          </w:p>
        </w:tc>
        <w:tc>
          <w:tcPr>
            <w:tcW w:w="1276" w:type="dxa"/>
            <w:noWrap/>
            <w:vAlign w:val="center"/>
            <w:hideMark/>
          </w:tcPr>
          <w:p w14:paraId="45321C5C" w14:textId="77777777" w:rsidR="009C052C" w:rsidRPr="00270D11" w:rsidRDefault="009C052C" w:rsidP="00732404">
            <w:pPr>
              <w:pStyle w:val="a3"/>
              <w:ind w:left="0"/>
              <w:jc w:val="center"/>
              <w:rPr>
                <w:rFonts w:cs="Times New Roman"/>
                <w:sz w:val="18"/>
                <w:szCs w:val="18"/>
              </w:rPr>
            </w:pPr>
            <w:r w:rsidRPr="00270D11">
              <w:rPr>
                <w:sz w:val="18"/>
                <w:szCs w:val="18"/>
              </w:rPr>
              <w:t>23,7</w:t>
            </w:r>
          </w:p>
        </w:tc>
      </w:tr>
      <w:tr w:rsidR="00270D11" w:rsidRPr="00270D11" w14:paraId="7B760CC2" w14:textId="77777777" w:rsidTr="00732404">
        <w:trPr>
          <w:trHeight w:val="255"/>
        </w:trPr>
        <w:tc>
          <w:tcPr>
            <w:tcW w:w="2694" w:type="dxa"/>
            <w:noWrap/>
            <w:vAlign w:val="center"/>
            <w:hideMark/>
          </w:tcPr>
          <w:p w14:paraId="1F394C2B" w14:textId="77777777" w:rsidR="009C052C" w:rsidRPr="00270D11" w:rsidRDefault="009C052C" w:rsidP="00732404">
            <w:pPr>
              <w:pStyle w:val="a3"/>
              <w:ind w:left="0"/>
              <w:jc w:val="left"/>
              <w:rPr>
                <w:rFonts w:cs="Times New Roman"/>
                <w:sz w:val="18"/>
                <w:szCs w:val="18"/>
              </w:rPr>
            </w:pPr>
            <w:r w:rsidRPr="00270D11">
              <w:rPr>
                <w:sz w:val="18"/>
                <w:szCs w:val="18"/>
              </w:rPr>
              <w:t>Нигер</w:t>
            </w:r>
          </w:p>
        </w:tc>
        <w:tc>
          <w:tcPr>
            <w:tcW w:w="1559" w:type="dxa"/>
            <w:noWrap/>
            <w:vAlign w:val="center"/>
            <w:hideMark/>
          </w:tcPr>
          <w:p w14:paraId="742BD912" w14:textId="77777777" w:rsidR="009C052C" w:rsidRPr="00270D11" w:rsidRDefault="009C052C" w:rsidP="00732404">
            <w:pPr>
              <w:pStyle w:val="a3"/>
              <w:ind w:left="0"/>
              <w:jc w:val="center"/>
              <w:rPr>
                <w:rFonts w:cs="Times New Roman"/>
                <w:sz w:val="18"/>
                <w:szCs w:val="18"/>
              </w:rPr>
            </w:pPr>
            <w:r w:rsidRPr="00270D11">
              <w:rPr>
                <w:sz w:val="18"/>
                <w:szCs w:val="18"/>
              </w:rPr>
              <w:t>2,3</w:t>
            </w:r>
          </w:p>
        </w:tc>
        <w:tc>
          <w:tcPr>
            <w:tcW w:w="1701" w:type="dxa"/>
            <w:noWrap/>
            <w:vAlign w:val="center"/>
            <w:hideMark/>
          </w:tcPr>
          <w:p w14:paraId="5133845E"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134" w:type="dxa"/>
            <w:noWrap/>
            <w:vAlign w:val="center"/>
            <w:hideMark/>
          </w:tcPr>
          <w:p w14:paraId="4069FBAA"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134" w:type="dxa"/>
            <w:noWrap/>
            <w:vAlign w:val="center"/>
            <w:hideMark/>
          </w:tcPr>
          <w:p w14:paraId="3CE889B7"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701" w:type="dxa"/>
            <w:noWrap/>
            <w:vAlign w:val="center"/>
            <w:hideMark/>
          </w:tcPr>
          <w:p w14:paraId="3FF80CF8" w14:textId="77777777" w:rsidR="009C052C" w:rsidRPr="00270D11" w:rsidRDefault="009C052C" w:rsidP="00732404">
            <w:pPr>
              <w:pStyle w:val="a3"/>
              <w:ind w:left="0"/>
              <w:jc w:val="center"/>
              <w:rPr>
                <w:rFonts w:cs="Times New Roman"/>
                <w:sz w:val="18"/>
                <w:szCs w:val="18"/>
              </w:rPr>
            </w:pPr>
            <w:r w:rsidRPr="00270D11">
              <w:rPr>
                <w:sz w:val="18"/>
                <w:szCs w:val="18"/>
              </w:rPr>
              <w:t>34,8</w:t>
            </w:r>
          </w:p>
        </w:tc>
        <w:tc>
          <w:tcPr>
            <w:tcW w:w="1701" w:type="dxa"/>
            <w:noWrap/>
            <w:vAlign w:val="center"/>
            <w:hideMark/>
          </w:tcPr>
          <w:p w14:paraId="2A16579E"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701" w:type="dxa"/>
            <w:noWrap/>
            <w:vAlign w:val="center"/>
            <w:hideMark/>
          </w:tcPr>
          <w:p w14:paraId="362C13DA" w14:textId="77777777" w:rsidR="009C052C" w:rsidRPr="00270D11" w:rsidRDefault="009C052C" w:rsidP="00732404">
            <w:pPr>
              <w:pStyle w:val="a3"/>
              <w:ind w:left="0"/>
              <w:jc w:val="center"/>
              <w:rPr>
                <w:rFonts w:cs="Times New Roman"/>
                <w:sz w:val="18"/>
                <w:szCs w:val="18"/>
              </w:rPr>
            </w:pPr>
            <w:r w:rsidRPr="00270D11">
              <w:rPr>
                <w:sz w:val="18"/>
                <w:szCs w:val="18"/>
              </w:rPr>
              <w:t>12,5</w:t>
            </w:r>
          </w:p>
        </w:tc>
        <w:tc>
          <w:tcPr>
            <w:tcW w:w="1276" w:type="dxa"/>
            <w:noWrap/>
            <w:vAlign w:val="center"/>
            <w:hideMark/>
          </w:tcPr>
          <w:p w14:paraId="540268A9" w14:textId="77777777" w:rsidR="009C052C" w:rsidRPr="00270D11" w:rsidRDefault="009C052C" w:rsidP="00732404">
            <w:pPr>
              <w:pStyle w:val="a3"/>
              <w:ind w:left="0"/>
              <w:jc w:val="center"/>
              <w:rPr>
                <w:rFonts w:cs="Times New Roman"/>
                <w:sz w:val="18"/>
                <w:szCs w:val="18"/>
              </w:rPr>
            </w:pPr>
            <w:r w:rsidRPr="00270D11">
              <w:rPr>
                <w:sz w:val="18"/>
                <w:szCs w:val="18"/>
              </w:rPr>
              <w:t>52,2</w:t>
            </w:r>
          </w:p>
        </w:tc>
      </w:tr>
      <w:tr w:rsidR="00270D11" w:rsidRPr="00270D11" w14:paraId="5777AD4C" w14:textId="77777777" w:rsidTr="00732404">
        <w:trPr>
          <w:trHeight w:val="255"/>
        </w:trPr>
        <w:tc>
          <w:tcPr>
            <w:tcW w:w="2694" w:type="dxa"/>
            <w:noWrap/>
            <w:vAlign w:val="center"/>
            <w:hideMark/>
          </w:tcPr>
          <w:p w14:paraId="7AD467DB" w14:textId="77777777" w:rsidR="009C052C" w:rsidRPr="00270D11" w:rsidRDefault="009C052C" w:rsidP="00732404">
            <w:pPr>
              <w:pStyle w:val="a3"/>
              <w:ind w:left="0"/>
              <w:jc w:val="left"/>
              <w:rPr>
                <w:rFonts w:cs="Times New Roman"/>
                <w:sz w:val="18"/>
                <w:szCs w:val="18"/>
              </w:rPr>
            </w:pPr>
            <w:r w:rsidRPr="00270D11">
              <w:rPr>
                <w:sz w:val="18"/>
                <w:szCs w:val="18"/>
              </w:rPr>
              <w:t>Чад</w:t>
            </w:r>
          </w:p>
        </w:tc>
        <w:tc>
          <w:tcPr>
            <w:tcW w:w="1559" w:type="dxa"/>
            <w:noWrap/>
            <w:vAlign w:val="center"/>
            <w:hideMark/>
          </w:tcPr>
          <w:p w14:paraId="41A146A7"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701" w:type="dxa"/>
            <w:noWrap/>
            <w:vAlign w:val="center"/>
            <w:hideMark/>
          </w:tcPr>
          <w:p w14:paraId="63204584"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134" w:type="dxa"/>
            <w:noWrap/>
            <w:vAlign w:val="center"/>
            <w:hideMark/>
          </w:tcPr>
          <w:p w14:paraId="6817B26A"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134" w:type="dxa"/>
            <w:noWrap/>
            <w:vAlign w:val="center"/>
            <w:hideMark/>
          </w:tcPr>
          <w:p w14:paraId="70248810"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701" w:type="dxa"/>
            <w:noWrap/>
            <w:vAlign w:val="center"/>
            <w:hideMark/>
          </w:tcPr>
          <w:p w14:paraId="4484BBCF" w14:textId="77777777" w:rsidR="009C052C" w:rsidRPr="00270D11" w:rsidRDefault="009C052C" w:rsidP="00732404">
            <w:pPr>
              <w:pStyle w:val="a3"/>
              <w:ind w:left="0"/>
              <w:jc w:val="center"/>
              <w:rPr>
                <w:rFonts w:cs="Times New Roman"/>
                <w:sz w:val="18"/>
                <w:szCs w:val="18"/>
              </w:rPr>
            </w:pPr>
            <w:r w:rsidRPr="00270D11">
              <w:rPr>
                <w:sz w:val="18"/>
                <w:szCs w:val="18"/>
              </w:rPr>
              <w:t>55,6</w:t>
            </w:r>
          </w:p>
        </w:tc>
        <w:tc>
          <w:tcPr>
            <w:tcW w:w="1701" w:type="dxa"/>
            <w:noWrap/>
            <w:vAlign w:val="center"/>
            <w:hideMark/>
          </w:tcPr>
          <w:p w14:paraId="3325C08D"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701" w:type="dxa"/>
            <w:noWrap/>
            <w:vAlign w:val="center"/>
            <w:hideMark/>
          </w:tcPr>
          <w:p w14:paraId="4A58BE95" w14:textId="77777777" w:rsidR="009C052C" w:rsidRPr="00270D11" w:rsidRDefault="009C052C" w:rsidP="00732404">
            <w:pPr>
              <w:pStyle w:val="a3"/>
              <w:ind w:left="0"/>
              <w:jc w:val="center"/>
              <w:rPr>
                <w:rFonts w:cs="Times New Roman"/>
                <w:sz w:val="18"/>
                <w:szCs w:val="18"/>
              </w:rPr>
            </w:pPr>
            <w:r w:rsidRPr="00270D11">
              <w:rPr>
                <w:sz w:val="18"/>
                <w:szCs w:val="18"/>
              </w:rPr>
              <w:t>22,6</w:t>
            </w:r>
          </w:p>
        </w:tc>
        <w:tc>
          <w:tcPr>
            <w:tcW w:w="1276" w:type="dxa"/>
            <w:noWrap/>
            <w:vAlign w:val="center"/>
            <w:hideMark/>
          </w:tcPr>
          <w:p w14:paraId="49944068" w14:textId="77777777" w:rsidR="009C052C" w:rsidRPr="00270D11" w:rsidRDefault="009C052C" w:rsidP="00732404">
            <w:pPr>
              <w:pStyle w:val="a3"/>
              <w:ind w:left="0"/>
              <w:jc w:val="center"/>
              <w:rPr>
                <w:rFonts w:cs="Times New Roman"/>
                <w:sz w:val="18"/>
                <w:szCs w:val="18"/>
              </w:rPr>
            </w:pPr>
            <w:r w:rsidRPr="00270D11">
              <w:rPr>
                <w:sz w:val="18"/>
                <w:szCs w:val="18"/>
              </w:rPr>
              <w:t>7,2</w:t>
            </w:r>
          </w:p>
        </w:tc>
      </w:tr>
      <w:tr w:rsidR="00270D11" w:rsidRPr="00270D11" w14:paraId="76E4E2C0" w14:textId="77777777" w:rsidTr="00732404">
        <w:trPr>
          <w:trHeight w:val="255"/>
        </w:trPr>
        <w:tc>
          <w:tcPr>
            <w:tcW w:w="2694" w:type="dxa"/>
            <w:noWrap/>
            <w:vAlign w:val="center"/>
            <w:hideMark/>
          </w:tcPr>
          <w:p w14:paraId="25401C72" w14:textId="77777777" w:rsidR="009C052C" w:rsidRPr="00270D11" w:rsidRDefault="009C052C" w:rsidP="00732404">
            <w:pPr>
              <w:pStyle w:val="a3"/>
              <w:ind w:left="0"/>
              <w:jc w:val="left"/>
              <w:rPr>
                <w:rFonts w:cs="Times New Roman"/>
                <w:sz w:val="18"/>
                <w:szCs w:val="18"/>
              </w:rPr>
            </w:pPr>
            <w:r w:rsidRPr="00270D11">
              <w:rPr>
                <w:sz w:val="18"/>
                <w:szCs w:val="18"/>
              </w:rPr>
              <w:t>Джибути</w:t>
            </w:r>
          </w:p>
        </w:tc>
        <w:tc>
          <w:tcPr>
            <w:tcW w:w="1559" w:type="dxa"/>
            <w:noWrap/>
            <w:vAlign w:val="center"/>
            <w:hideMark/>
          </w:tcPr>
          <w:p w14:paraId="2790011B"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701" w:type="dxa"/>
            <w:noWrap/>
            <w:vAlign w:val="center"/>
            <w:hideMark/>
          </w:tcPr>
          <w:p w14:paraId="5A872B6B"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134" w:type="dxa"/>
            <w:noWrap/>
            <w:vAlign w:val="center"/>
            <w:hideMark/>
          </w:tcPr>
          <w:p w14:paraId="0E999412"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134" w:type="dxa"/>
            <w:noWrap/>
            <w:vAlign w:val="center"/>
            <w:hideMark/>
          </w:tcPr>
          <w:p w14:paraId="34D2351B"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701" w:type="dxa"/>
            <w:noWrap/>
            <w:vAlign w:val="center"/>
            <w:hideMark/>
          </w:tcPr>
          <w:p w14:paraId="7F4C19FB" w14:textId="77777777" w:rsidR="009C052C" w:rsidRPr="00270D11" w:rsidRDefault="009C052C" w:rsidP="00732404">
            <w:pPr>
              <w:pStyle w:val="a3"/>
              <w:ind w:left="0"/>
              <w:jc w:val="center"/>
              <w:rPr>
                <w:rFonts w:cs="Times New Roman"/>
                <w:sz w:val="18"/>
                <w:szCs w:val="18"/>
              </w:rPr>
            </w:pPr>
            <w:r w:rsidRPr="00270D11">
              <w:rPr>
                <w:sz w:val="18"/>
                <w:szCs w:val="18"/>
              </w:rPr>
              <w:t>126,1</w:t>
            </w:r>
          </w:p>
        </w:tc>
        <w:tc>
          <w:tcPr>
            <w:tcW w:w="1701" w:type="dxa"/>
            <w:noWrap/>
            <w:vAlign w:val="center"/>
            <w:hideMark/>
          </w:tcPr>
          <w:p w14:paraId="258DB5D6"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701" w:type="dxa"/>
            <w:noWrap/>
            <w:vAlign w:val="center"/>
            <w:hideMark/>
          </w:tcPr>
          <w:p w14:paraId="48858BC3" w14:textId="77777777" w:rsidR="009C052C" w:rsidRPr="00270D11" w:rsidRDefault="009C052C" w:rsidP="00732404">
            <w:pPr>
              <w:pStyle w:val="a3"/>
              <w:ind w:left="0"/>
              <w:jc w:val="center"/>
              <w:rPr>
                <w:rFonts w:cs="Times New Roman"/>
                <w:sz w:val="18"/>
                <w:szCs w:val="18"/>
              </w:rPr>
            </w:pPr>
            <w:r w:rsidRPr="00270D11">
              <w:rPr>
                <w:sz w:val="18"/>
                <w:szCs w:val="18"/>
              </w:rPr>
              <w:t>66,7</w:t>
            </w:r>
          </w:p>
        </w:tc>
        <w:tc>
          <w:tcPr>
            <w:tcW w:w="1276" w:type="dxa"/>
            <w:noWrap/>
            <w:vAlign w:val="center"/>
            <w:hideMark/>
          </w:tcPr>
          <w:p w14:paraId="464F9A72" w14:textId="77777777" w:rsidR="009C052C" w:rsidRPr="00270D11" w:rsidRDefault="009C052C" w:rsidP="00732404">
            <w:pPr>
              <w:pStyle w:val="a3"/>
              <w:ind w:left="0"/>
              <w:jc w:val="center"/>
              <w:rPr>
                <w:rFonts w:cs="Times New Roman"/>
                <w:sz w:val="18"/>
                <w:szCs w:val="18"/>
              </w:rPr>
            </w:pPr>
            <w:r w:rsidRPr="00270D11">
              <w:rPr>
                <w:sz w:val="18"/>
                <w:szCs w:val="18"/>
              </w:rPr>
              <w:t>32,7</w:t>
            </w:r>
          </w:p>
        </w:tc>
      </w:tr>
      <w:tr w:rsidR="00270D11" w:rsidRPr="00270D11" w14:paraId="210F6420" w14:textId="77777777" w:rsidTr="00732404">
        <w:trPr>
          <w:trHeight w:val="255"/>
        </w:trPr>
        <w:tc>
          <w:tcPr>
            <w:tcW w:w="2694" w:type="dxa"/>
            <w:noWrap/>
            <w:vAlign w:val="center"/>
            <w:hideMark/>
          </w:tcPr>
          <w:p w14:paraId="45DBC9B3" w14:textId="77777777" w:rsidR="009C052C" w:rsidRPr="00270D11" w:rsidRDefault="009C052C" w:rsidP="00732404">
            <w:pPr>
              <w:pStyle w:val="a3"/>
              <w:ind w:left="0"/>
              <w:jc w:val="left"/>
              <w:rPr>
                <w:rFonts w:cs="Times New Roman"/>
                <w:sz w:val="18"/>
                <w:szCs w:val="18"/>
              </w:rPr>
            </w:pPr>
            <w:r w:rsidRPr="00270D11">
              <w:rPr>
                <w:sz w:val="18"/>
                <w:szCs w:val="18"/>
              </w:rPr>
              <w:t>Сьерра-Леоне</w:t>
            </w:r>
          </w:p>
        </w:tc>
        <w:tc>
          <w:tcPr>
            <w:tcW w:w="1559" w:type="dxa"/>
            <w:noWrap/>
            <w:vAlign w:val="center"/>
            <w:hideMark/>
          </w:tcPr>
          <w:p w14:paraId="1BD5ABE0"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701" w:type="dxa"/>
            <w:noWrap/>
            <w:vAlign w:val="center"/>
            <w:hideMark/>
          </w:tcPr>
          <w:p w14:paraId="6F2F6DAA"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134" w:type="dxa"/>
            <w:noWrap/>
            <w:vAlign w:val="center"/>
            <w:hideMark/>
          </w:tcPr>
          <w:p w14:paraId="098F02EE"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134" w:type="dxa"/>
            <w:noWrap/>
            <w:vAlign w:val="center"/>
            <w:hideMark/>
          </w:tcPr>
          <w:p w14:paraId="4E7014CA"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3CDA694B" w14:textId="77777777" w:rsidR="009C052C" w:rsidRPr="00270D11" w:rsidRDefault="009C052C" w:rsidP="00732404">
            <w:pPr>
              <w:pStyle w:val="a3"/>
              <w:ind w:left="0"/>
              <w:jc w:val="center"/>
              <w:rPr>
                <w:rFonts w:cs="Times New Roman"/>
                <w:sz w:val="18"/>
                <w:szCs w:val="18"/>
              </w:rPr>
            </w:pPr>
            <w:r w:rsidRPr="00270D11">
              <w:rPr>
                <w:sz w:val="18"/>
                <w:szCs w:val="18"/>
              </w:rPr>
              <w:t>62,0</w:t>
            </w:r>
          </w:p>
        </w:tc>
        <w:tc>
          <w:tcPr>
            <w:tcW w:w="1701" w:type="dxa"/>
            <w:noWrap/>
            <w:vAlign w:val="center"/>
            <w:hideMark/>
          </w:tcPr>
          <w:p w14:paraId="220628E8"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701" w:type="dxa"/>
            <w:noWrap/>
            <w:vAlign w:val="center"/>
            <w:hideMark/>
          </w:tcPr>
          <w:p w14:paraId="615C0AC5" w14:textId="77777777" w:rsidR="009C052C" w:rsidRPr="00270D11" w:rsidRDefault="009C052C" w:rsidP="00732404">
            <w:pPr>
              <w:pStyle w:val="a3"/>
              <w:ind w:left="0"/>
              <w:jc w:val="center"/>
              <w:rPr>
                <w:rFonts w:cs="Times New Roman"/>
                <w:sz w:val="18"/>
                <w:szCs w:val="18"/>
              </w:rPr>
            </w:pPr>
            <w:r w:rsidRPr="00270D11">
              <w:rPr>
                <w:sz w:val="18"/>
                <w:szCs w:val="18"/>
              </w:rPr>
              <w:t>20,0</w:t>
            </w:r>
          </w:p>
        </w:tc>
        <w:tc>
          <w:tcPr>
            <w:tcW w:w="1276" w:type="dxa"/>
            <w:noWrap/>
            <w:vAlign w:val="center"/>
            <w:hideMark/>
          </w:tcPr>
          <w:p w14:paraId="23161424" w14:textId="77777777" w:rsidR="009C052C" w:rsidRPr="00270D11" w:rsidRDefault="009C052C" w:rsidP="00732404">
            <w:pPr>
              <w:pStyle w:val="a3"/>
              <w:ind w:left="0"/>
              <w:jc w:val="center"/>
              <w:rPr>
                <w:rFonts w:cs="Times New Roman"/>
                <w:sz w:val="18"/>
                <w:szCs w:val="18"/>
              </w:rPr>
            </w:pPr>
            <w:r w:rsidRPr="00270D11">
              <w:rPr>
                <w:sz w:val="18"/>
                <w:szCs w:val="18"/>
              </w:rPr>
              <w:t>7,4</w:t>
            </w:r>
          </w:p>
        </w:tc>
      </w:tr>
      <w:tr w:rsidR="00270D11" w:rsidRPr="00270D11" w14:paraId="6974C8B9" w14:textId="77777777" w:rsidTr="00732404">
        <w:trPr>
          <w:trHeight w:val="255"/>
        </w:trPr>
        <w:tc>
          <w:tcPr>
            <w:tcW w:w="2694" w:type="dxa"/>
            <w:noWrap/>
            <w:vAlign w:val="center"/>
            <w:hideMark/>
          </w:tcPr>
          <w:p w14:paraId="6680D832" w14:textId="77777777" w:rsidR="009C052C" w:rsidRPr="00270D11" w:rsidRDefault="009C052C" w:rsidP="00732404">
            <w:pPr>
              <w:pStyle w:val="a3"/>
              <w:ind w:left="0"/>
              <w:jc w:val="left"/>
              <w:rPr>
                <w:rFonts w:cs="Times New Roman"/>
                <w:sz w:val="18"/>
                <w:szCs w:val="18"/>
              </w:rPr>
            </w:pPr>
            <w:r w:rsidRPr="00270D11">
              <w:rPr>
                <w:sz w:val="18"/>
                <w:szCs w:val="18"/>
              </w:rPr>
              <w:t>ЦАР</w:t>
            </w:r>
          </w:p>
        </w:tc>
        <w:tc>
          <w:tcPr>
            <w:tcW w:w="1559" w:type="dxa"/>
            <w:noWrap/>
            <w:vAlign w:val="center"/>
            <w:hideMark/>
          </w:tcPr>
          <w:p w14:paraId="77F2D552"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701" w:type="dxa"/>
            <w:noWrap/>
            <w:vAlign w:val="center"/>
            <w:hideMark/>
          </w:tcPr>
          <w:p w14:paraId="39EE9EDB"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134" w:type="dxa"/>
            <w:noWrap/>
            <w:vAlign w:val="center"/>
            <w:hideMark/>
          </w:tcPr>
          <w:p w14:paraId="1250F8F9"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134" w:type="dxa"/>
            <w:noWrap/>
            <w:vAlign w:val="center"/>
            <w:hideMark/>
          </w:tcPr>
          <w:p w14:paraId="476C31E3"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1CC2AB9B" w14:textId="77777777" w:rsidR="009C052C" w:rsidRPr="00270D11" w:rsidRDefault="009C052C" w:rsidP="00732404">
            <w:pPr>
              <w:pStyle w:val="a3"/>
              <w:ind w:left="0"/>
              <w:jc w:val="center"/>
              <w:rPr>
                <w:rFonts w:cs="Times New Roman"/>
                <w:sz w:val="18"/>
                <w:szCs w:val="18"/>
              </w:rPr>
            </w:pPr>
            <w:r w:rsidRPr="00270D11">
              <w:rPr>
                <w:sz w:val="18"/>
                <w:szCs w:val="18"/>
              </w:rPr>
              <w:t>50,5</w:t>
            </w:r>
          </w:p>
        </w:tc>
        <w:tc>
          <w:tcPr>
            <w:tcW w:w="1701" w:type="dxa"/>
            <w:noWrap/>
            <w:vAlign w:val="center"/>
            <w:hideMark/>
          </w:tcPr>
          <w:p w14:paraId="733E207D"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701" w:type="dxa"/>
            <w:noWrap/>
            <w:vAlign w:val="center"/>
            <w:hideMark/>
          </w:tcPr>
          <w:p w14:paraId="31714AAE" w14:textId="77777777" w:rsidR="009C052C" w:rsidRPr="00270D11" w:rsidRDefault="009C052C" w:rsidP="00732404">
            <w:pPr>
              <w:pStyle w:val="a3"/>
              <w:ind w:left="0"/>
              <w:jc w:val="center"/>
              <w:rPr>
                <w:rFonts w:cs="Times New Roman"/>
                <w:sz w:val="18"/>
                <w:szCs w:val="18"/>
              </w:rPr>
            </w:pPr>
            <w:r w:rsidRPr="00270D11">
              <w:rPr>
                <w:sz w:val="18"/>
                <w:szCs w:val="18"/>
              </w:rPr>
              <w:t>20,0</w:t>
            </w:r>
          </w:p>
        </w:tc>
        <w:tc>
          <w:tcPr>
            <w:tcW w:w="1276" w:type="dxa"/>
            <w:noWrap/>
            <w:vAlign w:val="center"/>
            <w:hideMark/>
          </w:tcPr>
          <w:p w14:paraId="624AC502" w14:textId="77777777" w:rsidR="009C052C" w:rsidRPr="00270D11" w:rsidRDefault="009C052C" w:rsidP="00732404">
            <w:pPr>
              <w:pStyle w:val="a3"/>
              <w:ind w:left="0"/>
              <w:jc w:val="center"/>
              <w:rPr>
                <w:rFonts w:cs="Times New Roman"/>
                <w:sz w:val="18"/>
                <w:szCs w:val="18"/>
              </w:rPr>
            </w:pPr>
            <w:r w:rsidRPr="00270D11">
              <w:rPr>
                <w:sz w:val="18"/>
                <w:szCs w:val="18"/>
              </w:rPr>
              <w:t>10,1</w:t>
            </w:r>
          </w:p>
        </w:tc>
      </w:tr>
      <w:tr w:rsidR="00270D11" w:rsidRPr="00270D11" w14:paraId="2468AE16" w14:textId="77777777" w:rsidTr="00732404">
        <w:trPr>
          <w:trHeight w:val="255"/>
        </w:trPr>
        <w:tc>
          <w:tcPr>
            <w:tcW w:w="2694" w:type="dxa"/>
            <w:noWrap/>
            <w:vAlign w:val="center"/>
            <w:hideMark/>
          </w:tcPr>
          <w:p w14:paraId="404549BB" w14:textId="77777777" w:rsidR="009C052C" w:rsidRPr="00270D11" w:rsidRDefault="009C052C" w:rsidP="00732404">
            <w:pPr>
              <w:pStyle w:val="a3"/>
              <w:ind w:left="0"/>
              <w:jc w:val="left"/>
              <w:rPr>
                <w:rFonts w:cs="Times New Roman"/>
                <w:sz w:val="18"/>
                <w:szCs w:val="18"/>
              </w:rPr>
            </w:pPr>
            <w:r w:rsidRPr="00270D11">
              <w:rPr>
                <w:sz w:val="18"/>
                <w:szCs w:val="18"/>
              </w:rPr>
              <w:t>Гамбия</w:t>
            </w:r>
          </w:p>
        </w:tc>
        <w:tc>
          <w:tcPr>
            <w:tcW w:w="1559" w:type="dxa"/>
            <w:noWrap/>
            <w:vAlign w:val="center"/>
            <w:hideMark/>
          </w:tcPr>
          <w:p w14:paraId="3D2A73AF"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701" w:type="dxa"/>
            <w:noWrap/>
            <w:vAlign w:val="center"/>
            <w:hideMark/>
          </w:tcPr>
          <w:p w14:paraId="20A4D7DE"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134" w:type="dxa"/>
            <w:noWrap/>
            <w:vAlign w:val="center"/>
            <w:hideMark/>
          </w:tcPr>
          <w:p w14:paraId="6EFA2A93"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134" w:type="dxa"/>
            <w:noWrap/>
            <w:vAlign w:val="center"/>
            <w:hideMark/>
          </w:tcPr>
          <w:p w14:paraId="0E403BD2"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5143A8DA" w14:textId="77777777" w:rsidR="009C052C" w:rsidRPr="00270D11" w:rsidRDefault="009C052C" w:rsidP="00732404">
            <w:pPr>
              <w:pStyle w:val="a3"/>
              <w:ind w:left="0"/>
              <w:jc w:val="center"/>
              <w:rPr>
                <w:rFonts w:cs="Times New Roman"/>
                <w:sz w:val="18"/>
                <w:szCs w:val="18"/>
              </w:rPr>
            </w:pPr>
            <w:r w:rsidRPr="00270D11">
              <w:rPr>
                <w:sz w:val="18"/>
                <w:szCs w:val="18"/>
              </w:rPr>
              <w:t>59,4</w:t>
            </w:r>
          </w:p>
        </w:tc>
        <w:tc>
          <w:tcPr>
            <w:tcW w:w="1701" w:type="dxa"/>
            <w:noWrap/>
            <w:vAlign w:val="center"/>
            <w:hideMark/>
          </w:tcPr>
          <w:p w14:paraId="2BB18A90"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701" w:type="dxa"/>
            <w:noWrap/>
            <w:vAlign w:val="center"/>
            <w:hideMark/>
          </w:tcPr>
          <w:p w14:paraId="551D8835" w14:textId="77777777" w:rsidR="009C052C" w:rsidRPr="00270D11" w:rsidRDefault="009C052C" w:rsidP="00732404">
            <w:pPr>
              <w:pStyle w:val="a3"/>
              <w:ind w:left="0"/>
              <w:jc w:val="center"/>
              <w:rPr>
                <w:rFonts w:cs="Times New Roman"/>
                <w:sz w:val="18"/>
                <w:szCs w:val="18"/>
              </w:rPr>
            </w:pPr>
            <w:r w:rsidRPr="00270D11">
              <w:rPr>
                <w:sz w:val="18"/>
                <w:szCs w:val="18"/>
              </w:rPr>
              <w:t>15,8</w:t>
            </w:r>
          </w:p>
        </w:tc>
        <w:tc>
          <w:tcPr>
            <w:tcW w:w="1276" w:type="dxa"/>
            <w:noWrap/>
            <w:vAlign w:val="center"/>
            <w:hideMark/>
          </w:tcPr>
          <w:p w14:paraId="68FF478C" w14:textId="77777777" w:rsidR="009C052C" w:rsidRPr="00270D11" w:rsidRDefault="009C052C" w:rsidP="00732404">
            <w:pPr>
              <w:pStyle w:val="a3"/>
              <w:ind w:left="0"/>
              <w:jc w:val="center"/>
              <w:rPr>
                <w:rFonts w:cs="Times New Roman"/>
                <w:sz w:val="18"/>
                <w:szCs w:val="18"/>
              </w:rPr>
            </w:pPr>
            <w:r w:rsidRPr="00270D11">
              <w:rPr>
                <w:sz w:val="18"/>
                <w:szCs w:val="18"/>
              </w:rPr>
              <w:t>8,9</w:t>
            </w:r>
          </w:p>
        </w:tc>
      </w:tr>
      <w:tr w:rsidR="00270D11" w:rsidRPr="00270D11" w14:paraId="3D78636D" w14:textId="77777777" w:rsidTr="00732404">
        <w:trPr>
          <w:trHeight w:val="255"/>
        </w:trPr>
        <w:tc>
          <w:tcPr>
            <w:tcW w:w="2694" w:type="dxa"/>
            <w:noWrap/>
            <w:vAlign w:val="center"/>
            <w:hideMark/>
          </w:tcPr>
          <w:p w14:paraId="5EEB4EDE" w14:textId="77777777" w:rsidR="009C052C" w:rsidRPr="00270D11" w:rsidRDefault="009C052C" w:rsidP="00732404">
            <w:pPr>
              <w:pStyle w:val="a3"/>
              <w:ind w:left="0"/>
              <w:jc w:val="left"/>
              <w:rPr>
                <w:rFonts w:cs="Times New Roman"/>
                <w:sz w:val="18"/>
                <w:szCs w:val="18"/>
              </w:rPr>
            </w:pPr>
            <w:r w:rsidRPr="00270D11">
              <w:rPr>
                <w:sz w:val="18"/>
                <w:szCs w:val="18"/>
              </w:rPr>
              <w:t>Бурунди</w:t>
            </w:r>
          </w:p>
        </w:tc>
        <w:tc>
          <w:tcPr>
            <w:tcW w:w="1559" w:type="dxa"/>
            <w:noWrap/>
            <w:vAlign w:val="center"/>
            <w:hideMark/>
          </w:tcPr>
          <w:p w14:paraId="043D826E"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701" w:type="dxa"/>
            <w:noWrap/>
            <w:vAlign w:val="center"/>
            <w:hideMark/>
          </w:tcPr>
          <w:p w14:paraId="46C15907"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134" w:type="dxa"/>
            <w:noWrap/>
            <w:vAlign w:val="center"/>
            <w:hideMark/>
          </w:tcPr>
          <w:p w14:paraId="02813BB0"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134" w:type="dxa"/>
            <w:noWrap/>
            <w:vAlign w:val="center"/>
            <w:hideMark/>
          </w:tcPr>
          <w:p w14:paraId="32DB6FC2"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275B2E63" w14:textId="77777777" w:rsidR="009C052C" w:rsidRPr="00270D11" w:rsidRDefault="009C052C" w:rsidP="00732404">
            <w:pPr>
              <w:pStyle w:val="a3"/>
              <w:ind w:left="0"/>
              <w:jc w:val="center"/>
              <w:rPr>
                <w:rFonts w:cs="Times New Roman"/>
                <w:sz w:val="18"/>
                <w:szCs w:val="18"/>
              </w:rPr>
            </w:pPr>
            <w:r w:rsidRPr="00270D11">
              <w:rPr>
                <w:sz w:val="18"/>
                <w:szCs w:val="18"/>
              </w:rPr>
              <w:t>40,2</w:t>
            </w:r>
          </w:p>
        </w:tc>
        <w:tc>
          <w:tcPr>
            <w:tcW w:w="1701" w:type="dxa"/>
            <w:noWrap/>
            <w:vAlign w:val="center"/>
            <w:hideMark/>
          </w:tcPr>
          <w:p w14:paraId="700F4C53"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15F00D7B" w14:textId="77777777" w:rsidR="009C052C" w:rsidRPr="00270D11" w:rsidRDefault="009C052C" w:rsidP="00732404">
            <w:pPr>
              <w:pStyle w:val="a3"/>
              <w:ind w:left="0"/>
              <w:jc w:val="center"/>
              <w:rPr>
                <w:rFonts w:cs="Times New Roman"/>
                <w:sz w:val="18"/>
                <w:szCs w:val="18"/>
              </w:rPr>
            </w:pPr>
            <w:r w:rsidRPr="00270D11">
              <w:rPr>
                <w:sz w:val="18"/>
                <w:szCs w:val="18"/>
              </w:rPr>
              <w:t>25,4</w:t>
            </w:r>
          </w:p>
        </w:tc>
        <w:tc>
          <w:tcPr>
            <w:tcW w:w="1276" w:type="dxa"/>
            <w:noWrap/>
            <w:vAlign w:val="center"/>
            <w:hideMark/>
          </w:tcPr>
          <w:p w14:paraId="3541EEF1" w14:textId="77777777" w:rsidR="009C052C" w:rsidRPr="00270D11" w:rsidRDefault="009C052C" w:rsidP="00732404">
            <w:pPr>
              <w:pStyle w:val="a3"/>
              <w:ind w:left="0"/>
              <w:jc w:val="center"/>
              <w:rPr>
                <w:rFonts w:cs="Times New Roman"/>
                <w:sz w:val="18"/>
                <w:szCs w:val="18"/>
              </w:rPr>
            </w:pPr>
            <w:r w:rsidRPr="00270D11">
              <w:rPr>
                <w:sz w:val="18"/>
                <w:szCs w:val="18"/>
              </w:rPr>
              <w:t>12,9</w:t>
            </w:r>
          </w:p>
        </w:tc>
      </w:tr>
      <w:tr w:rsidR="00270D11" w:rsidRPr="00270D11" w14:paraId="7490D708" w14:textId="77777777" w:rsidTr="00732404">
        <w:trPr>
          <w:trHeight w:val="255"/>
        </w:trPr>
        <w:tc>
          <w:tcPr>
            <w:tcW w:w="2694" w:type="dxa"/>
            <w:noWrap/>
            <w:vAlign w:val="center"/>
            <w:hideMark/>
          </w:tcPr>
          <w:p w14:paraId="4E8B1833" w14:textId="77777777" w:rsidR="009C052C" w:rsidRPr="00270D11" w:rsidRDefault="009C052C" w:rsidP="00732404">
            <w:pPr>
              <w:pStyle w:val="a3"/>
              <w:ind w:left="0"/>
              <w:jc w:val="left"/>
              <w:rPr>
                <w:rFonts w:cs="Times New Roman"/>
                <w:sz w:val="18"/>
                <w:szCs w:val="18"/>
              </w:rPr>
            </w:pPr>
            <w:r w:rsidRPr="00270D11">
              <w:rPr>
                <w:sz w:val="18"/>
                <w:szCs w:val="18"/>
              </w:rPr>
              <w:t>Руанда</w:t>
            </w:r>
          </w:p>
        </w:tc>
        <w:tc>
          <w:tcPr>
            <w:tcW w:w="1559" w:type="dxa"/>
            <w:noWrap/>
            <w:vAlign w:val="center"/>
            <w:hideMark/>
          </w:tcPr>
          <w:p w14:paraId="492C40EE"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701" w:type="dxa"/>
            <w:noWrap/>
            <w:vAlign w:val="center"/>
            <w:hideMark/>
          </w:tcPr>
          <w:p w14:paraId="41C3D396"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134" w:type="dxa"/>
            <w:noWrap/>
            <w:vAlign w:val="center"/>
            <w:hideMark/>
          </w:tcPr>
          <w:p w14:paraId="1098F544"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134" w:type="dxa"/>
            <w:noWrap/>
            <w:vAlign w:val="center"/>
            <w:hideMark/>
          </w:tcPr>
          <w:p w14:paraId="5705E806"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18A32279" w14:textId="77777777" w:rsidR="009C052C" w:rsidRPr="00270D11" w:rsidRDefault="009C052C" w:rsidP="00732404">
            <w:pPr>
              <w:pStyle w:val="a3"/>
              <w:ind w:left="0"/>
              <w:jc w:val="center"/>
              <w:rPr>
                <w:rFonts w:cs="Times New Roman"/>
                <w:sz w:val="18"/>
                <w:szCs w:val="18"/>
              </w:rPr>
            </w:pPr>
            <w:r w:rsidRPr="00270D11">
              <w:rPr>
                <w:sz w:val="18"/>
                <w:szCs w:val="18"/>
              </w:rPr>
              <w:t>31,0</w:t>
            </w:r>
          </w:p>
        </w:tc>
        <w:tc>
          <w:tcPr>
            <w:tcW w:w="1701" w:type="dxa"/>
            <w:noWrap/>
            <w:vAlign w:val="center"/>
            <w:hideMark/>
          </w:tcPr>
          <w:p w14:paraId="456E2BD6"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2E948D35" w14:textId="77777777" w:rsidR="009C052C" w:rsidRPr="00270D11" w:rsidRDefault="009C052C" w:rsidP="00732404">
            <w:pPr>
              <w:pStyle w:val="a3"/>
              <w:ind w:left="0"/>
              <w:jc w:val="center"/>
              <w:rPr>
                <w:rFonts w:cs="Times New Roman"/>
                <w:sz w:val="18"/>
                <w:szCs w:val="18"/>
              </w:rPr>
            </w:pPr>
            <w:r w:rsidRPr="00270D11">
              <w:rPr>
                <w:sz w:val="18"/>
                <w:szCs w:val="18"/>
              </w:rPr>
              <w:t>25,0</w:t>
            </w:r>
          </w:p>
        </w:tc>
        <w:tc>
          <w:tcPr>
            <w:tcW w:w="1276" w:type="dxa"/>
            <w:noWrap/>
            <w:vAlign w:val="center"/>
            <w:hideMark/>
          </w:tcPr>
          <w:p w14:paraId="13F9E347" w14:textId="77777777" w:rsidR="009C052C" w:rsidRPr="00270D11" w:rsidRDefault="009C052C" w:rsidP="00732404">
            <w:pPr>
              <w:pStyle w:val="a3"/>
              <w:ind w:left="0"/>
              <w:jc w:val="center"/>
              <w:rPr>
                <w:rFonts w:cs="Times New Roman"/>
                <w:sz w:val="18"/>
                <w:szCs w:val="18"/>
              </w:rPr>
            </w:pPr>
            <w:r w:rsidRPr="00270D11">
              <w:rPr>
                <w:sz w:val="18"/>
                <w:szCs w:val="18"/>
              </w:rPr>
              <w:t>11,5</w:t>
            </w:r>
          </w:p>
        </w:tc>
      </w:tr>
      <w:tr w:rsidR="00270D11" w:rsidRPr="00270D11" w14:paraId="4A7C2A64" w14:textId="77777777" w:rsidTr="00732404">
        <w:trPr>
          <w:trHeight w:val="255"/>
        </w:trPr>
        <w:tc>
          <w:tcPr>
            <w:tcW w:w="2694" w:type="dxa"/>
            <w:noWrap/>
            <w:vAlign w:val="center"/>
            <w:hideMark/>
          </w:tcPr>
          <w:p w14:paraId="73964F9B" w14:textId="77777777" w:rsidR="009C052C" w:rsidRPr="00270D11" w:rsidRDefault="009C052C" w:rsidP="00732404">
            <w:pPr>
              <w:pStyle w:val="a3"/>
              <w:ind w:left="0"/>
              <w:jc w:val="left"/>
              <w:rPr>
                <w:rFonts w:cs="Times New Roman"/>
                <w:sz w:val="18"/>
                <w:szCs w:val="18"/>
              </w:rPr>
            </w:pPr>
            <w:r w:rsidRPr="00270D11">
              <w:rPr>
                <w:sz w:val="18"/>
                <w:szCs w:val="18"/>
              </w:rPr>
              <w:t>Эритрея</w:t>
            </w:r>
          </w:p>
        </w:tc>
        <w:tc>
          <w:tcPr>
            <w:tcW w:w="1559" w:type="dxa"/>
            <w:noWrap/>
            <w:vAlign w:val="center"/>
            <w:hideMark/>
          </w:tcPr>
          <w:p w14:paraId="6878D754"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701" w:type="dxa"/>
            <w:noWrap/>
            <w:vAlign w:val="center"/>
            <w:hideMark/>
          </w:tcPr>
          <w:p w14:paraId="7EE9B29D"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134" w:type="dxa"/>
            <w:noWrap/>
            <w:vAlign w:val="center"/>
            <w:hideMark/>
          </w:tcPr>
          <w:p w14:paraId="66762FF6"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134" w:type="dxa"/>
            <w:noWrap/>
            <w:vAlign w:val="center"/>
            <w:hideMark/>
          </w:tcPr>
          <w:p w14:paraId="5F1AE52E"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701" w:type="dxa"/>
            <w:noWrap/>
            <w:vAlign w:val="center"/>
            <w:hideMark/>
          </w:tcPr>
          <w:p w14:paraId="25D6F65F" w14:textId="77777777" w:rsidR="009C052C" w:rsidRPr="00270D11" w:rsidRDefault="009C052C" w:rsidP="00732404">
            <w:pPr>
              <w:pStyle w:val="a3"/>
              <w:ind w:left="0"/>
              <w:jc w:val="center"/>
              <w:rPr>
                <w:rFonts w:cs="Times New Roman"/>
                <w:sz w:val="18"/>
                <w:szCs w:val="18"/>
              </w:rPr>
            </w:pPr>
            <w:r w:rsidRPr="00270D11">
              <w:rPr>
                <w:sz w:val="18"/>
                <w:szCs w:val="18"/>
              </w:rPr>
              <w:t>52,6</w:t>
            </w:r>
          </w:p>
        </w:tc>
        <w:tc>
          <w:tcPr>
            <w:tcW w:w="1701" w:type="dxa"/>
            <w:noWrap/>
            <w:vAlign w:val="center"/>
            <w:hideMark/>
          </w:tcPr>
          <w:p w14:paraId="42B65A20"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701" w:type="dxa"/>
            <w:noWrap/>
            <w:vAlign w:val="center"/>
            <w:hideMark/>
          </w:tcPr>
          <w:p w14:paraId="68AC5FA1" w14:textId="77777777" w:rsidR="009C052C" w:rsidRPr="00270D11" w:rsidRDefault="009C052C" w:rsidP="00732404">
            <w:pPr>
              <w:pStyle w:val="a3"/>
              <w:ind w:left="0"/>
              <w:jc w:val="center"/>
              <w:rPr>
                <w:rFonts w:cs="Times New Roman"/>
                <w:sz w:val="18"/>
                <w:szCs w:val="18"/>
              </w:rPr>
            </w:pPr>
            <w:r w:rsidRPr="00270D11">
              <w:rPr>
                <w:sz w:val="18"/>
                <w:szCs w:val="18"/>
              </w:rPr>
              <w:t>66,7</w:t>
            </w:r>
          </w:p>
        </w:tc>
        <w:tc>
          <w:tcPr>
            <w:tcW w:w="1276" w:type="dxa"/>
            <w:noWrap/>
            <w:vAlign w:val="center"/>
            <w:hideMark/>
          </w:tcPr>
          <w:p w14:paraId="37DD93CE" w14:textId="77777777" w:rsidR="009C052C" w:rsidRPr="00270D11" w:rsidRDefault="009C052C" w:rsidP="00732404">
            <w:pPr>
              <w:pStyle w:val="a3"/>
              <w:ind w:left="0"/>
              <w:jc w:val="center"/>
              <w:rPr>
                <w:rFonts w:cs="Times New Roman"/>
                <w:sz w:val="18"/>
                <w:szCs w:val="18"/>
              </w:rPr>
            </w:pPr>
            <w:r w:rsidRPr="00270D11">
              <w:rPr>
                <w:sz w:val="18"/>
                <w:szCs w:val="18"/>
              </w:rPr>
              <w:t>2,6</w:t>
            </w:r>
          </w:p>
        </w:tc>
      </w:tr>
      <w:tr w:rsidR="00270D11" w:rsidRPr="00270D11" w14:paraId="1B0437AD" w14:textId="77777777" w:rsidTr="00732404">
        <w:trPr>
          <w:trHeight w:val="255"/>
        </w:trPr>
        <w:tc>
          <w:tcPr>
            <w:tcW w:w="2694" w:type="dxa"/>
            <w:noWrap/>
            <w:vAlign w:val="center"/>
            <w:hideMark/>
          </w:tcPr>
          <w:p w14:paraId="18730F07" w14:textId="77777777" w:rsidR="009C052C" w:rsidRPr="00270D11" w:rsidRDefault="009C052C" w:rsidP="00732404">
            <w:pPr>
              <w:pStyle w:val="a3"/>
              <w:ind w:left="0"/>
              <w:jc w:val="left"/>
              <w:rPr>
                <w:rFonts w:cs="Times New Roman"/>
                <w:sz w:val="18"/>
                <w:szCs w:val="18"/>
              </w:rPr>
            </w:pPr>
            <w:r w:rsidRPr="00270D11">
              <w:rPr>
                <w:sz w:val="18"/>
                <w:szCs w:val="18"/>
              </w:rPr>
              <w:t>Гвинея-Бисау</w:t>
            </w:r>
          </w:p>
        </w:tc>
        <w:tc>
          <w:tcPr>
            <w:tcW w:w="1559" w:type="dxa"/>
            <w:noWrap/>
            <w:vAlign w:val="center"/>
            <w:hideMark/>
          </w:tcPr>
          <w:p w14:paraId="11144B13"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5290CEF9"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134" w:type="dxa"/>
            <w:noWrap/>
            <w:vAlign w:val="center"/>
            <w:hideMark/>
          </w:tcPr>
          <w:p w14:paraId="186113B5"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134" w:type="dxa"/>
            <w:noWrap/>
            <w:vAlign w:val="center"/>
            <w:hideMark/>
          </w:tcPr>
          <w:p w14:paraId="5F3DB3C9"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701" w:type="dxa"/>
            <w:noWrap/>
            <w:vAlign w:val="center"/>
            <w:hideMark/>
          </w:tcPr>
          <w:p w14:paraId="5D27063A" w14:textId="77777777" w:rsidR="009C052C" w:rsidRPr="00270D11" w:rsidRDefault="009C052C" w:rsidP="00732404">
            <w:pPr>
              <w:pStyle w:val="a3"/>
              <w:ind w:left="0"/>
              <w:jc w:val="center"/>
              <w:rPr>
                <w:rFonts w:cs="Times New Roman"/>
                <w:sz w:val="18"/>
                <w:szCs w:val="18"/>
              </w:rPr>
            </w:pPr>
            <w:r w:rsidRPr="00270D11">
              <w:rPr>
                <w:sz w:val="18"/>
                <w:szCs w:val="18"/>
              </w:rPr>
              <w:t>96,7</w:t>
            </w:r>
          </w:p>
        </w:tc>
        <w:tc>
          <w:tcPr>
            <w:tcW w:w="1701" w:type="dxa"/>
            <w:noWrap/>
            <w:vAlign w:val="center"/>
            <w:hideMark/>
          </w:tcPr>
          <w:p w14:paraId="3D26C19A"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701" w:type="dxa"/>
            <w:noWrap/>
            <w:vAlign w:val="center"/>
            <w:hideMark/>
          </w:tcPr>
          <w:p w14:paraId="12DE0551" w14:textId="77777777" w:rsidR="009C052C" w:rsidRPr="00270D11" w:rsidRDefault="009C052C" w:rsidP="00732404">
            <w:pPr>
              <w:pStyle w:val="a3"/>
              <w:ind w:left="0"/>
              <w:jc w:val="center"/>
              <w:rPr>
                <w:rFonts w:cs="Times New Roman"/>
                <w:sz w:val="18"/>
                <w:szCs w:val="18"/>
              </w:rPr>
            </w:pPr>
            <w:r w:rsidRPr="00270D11">
              <w:rPr>
                <w:sz w:val="18"/>
                <w:szCs w:val="18"/>
              </w:rPr>
              <w:t>31,0</w:t>
            </w:r>
          </w:p>
        </w:tc>
        <w:tc>
          <w:tcPr>
            <w:tcW w:w="1276" w:type="dxa"/>
            <w:noWrap/>
            <w:vAlign w:val="center"/>
            <w:hideMark/>
          </w:tcPr>
          <w:p w14:paraId="6A7EBC21" w14:textId="77777777" w:rsidR="009C052C" w:rsidRPr="00270D11" w:rsidRDefault="009C052C" w:rsidP="00732404">
            <w:pPr>
              <w:pStyle w:val="a3"/>
              <w:ind w:left="0"/>
              <w:jc w:val="center"/>
              <w:rPr>
                <w:rFonts w:cs="Times New Roman"/>
                <w:sz w:val="18"/>
                <w:szCs w:val="18"/>
              </w:rPr>
            </w:pPr>
            <w:r w:rsidRPr="00270D11">
              <w:rPr>
                <w:sz w:val="18"/>
                <w:szCs w:val="18"/>
              </w:rPr>
              <w:t>4,2</w:t>
            </w:r>
          </w:p>
        </w:tc>
      </w:tr>
      <w:tr w:rsidR="00270D11" w:rsidRPr="00270D11" w14:paraId="1A0E1067" w14:textId="77777777" w:rsidTr="00732404">
        <w:trPr>
          <w:trHeight w:val="255"/>
        </w:trPr>
        <w:tc>
          <w:tcPr>
            <w:tcW w:w="2694" w:type="dxa"/>
            <w:noWrap/>
            <w:vAlign w:val="center"/>
            <w:hideMark/>
          </w:tcPr>
          <w:p w14:paraId="0BD89ABA" w14:textId="77777777" w:rsidR="009C052C" w:rsidRPr="00270D11" w:rsidRDefault="009C052C" w:rsidP="00732404">
            <w:pPr>
              <w:pStyle w:val="a3"/>
              <w:ind w:left="0"/>
              <w:jc w:val="left"/>
              <w:rPr>
                <w:rFonts w:cs="Times New Roman"/>
                <w:sz w:val="18"/>
                <w:szCs w:val="18"/>
              </w:rPr>
            </w:pPr>
            <w:r w:rsidRPr="00270D11">
              <w:rPr>
                <w:sz w:val="18"/>
                <w:szCs w:val="18"/>
              </w:rPr>
              <w:t>Экваториальная Гвинея</w:t>
            </w:r>
          </w:p>
        </w:tc>
        <w:tc>
          <w:tcPr>
            <w:tcW w:w="1559" w:type="dxa"/>
            <w:noWrap/>
            <w:vAlign w:val="center"/>
            <w:hideMark/>
          </w:tcPr>
          <w:p w14:paraId="0FB491DD"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701" w:type="dxa"/>
            <w:noWrap/>
            <w:vAlign w:val="center"/>
            <w:hideMark/>
          </w:tcPr>
          <w:p w14:paraId="1D4C78EB"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134" w:type="dxa"/>
            <w:noWrap/>
            <w:vAlign w:val="center"/>
            <w:hideMark/>
          </w:tcPr>
          <w:p w14:paraId="19C79A9A"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134" w:type="dxa"/>
            <w:noWrap/>
            <w:vAlign w:val="center"/>
            <w:hideMark/>
          </w:tcPr>
          <w:p w14:paraId="1982C783"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701" w:type="dxa"/>
            <w:noWrap/>
            <w:vAlign w:val="center"/>
            <w:hideMark/>
          </w:tcPr>
          <w:p w14:paraId="492C9D98" w14:textId="77777777" w:rsidR="009C052C" w:rsidRPr="00270D11" w:rsidRDefault="009C052C" w:rsidP="00732404">
            <w:pPr>
              <w:pStyle w:val="a3"/>
              <w:ind w:left="0"/>
              <w:jc w:val="center"/>
              <w:rPr>
                <w:rFonts w:cs="Times New Roman"/>
                <w:sz w:val="18"/>
                <w:szCs w:val="18"/>
              </w:rPr>
            </w:pPr>
            <w:r w:rsidRPr="00270D11">
              <w:rPr>
                <w:sz w:val="18"/>
                <w:szCs w:val="18"/>
              </w:rPr>
              <w:t>178,8</w:t>
            </w:r>
          </w:p>
        </w:tc>
        <w:tc>
          <w:tcPr>
            <w:tcW w:w="1701" w:type="dxa"/>
            <w:noWrap/>
            <w:vAlign w:val="center"/>
            <w:hideMark/>
          </w:tcPr>
          <w:p w14:paraId="4FA6A21D"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701" w:type="dxa"/>
            <w:noWrap/>
            <w:vAlign w:val="center"/>
            <w:hideMark/>
          </w:tcPr>
          <w:p w14:paraId="46A620D4" w14:textId="77777777" w:rsidR="009C052C" w:rsidRPr="00270D11" w:rsidRDefault="009C052C" w:rsidP="00732404">
            <w:pPr>
              <w:pStyle w:val="a3"/>
              <w:ind w:left="0"/>
              <w:jc w:val="center"/>
              <w:rPr>
                <w:rFonts w:cs="Times New Roman"/>
                <w:sz w:val="18"/>
                <w:szCs w:val="18"/>
              </w:rPr>
            </w:pPr>
            <w:r w:rsidRPr="00270D11">
              <w:rPr>
                <w:sz w:val="18"/>
                <w:szCs w:val="18"/>
              </w:rPr>
              <w:t>20,9</w:t>
            </w:r>
          </w:p>
        </w:tc>
        <w:tc>
          <w:tcPr>
            <w:tcW w:w="1276" w:type="dxa"/>
            <w:noWrap/>
            <w:vAlign w:val="center"/>
            <w:hideMark/>
          </w:tcPr>
          <w:p w14:paraId="6E464D3D" w14:textId="77777777" w:rsidR="009C052C" w:rsidRPr="00270D11" w:rsidRDefault="009C052C" w:rsidP="00732404">
            <w:pPr>
              <w:pStyle w:val="a3"/>
              <w:ind w:left="0"/>
              <w:jc w:val="center"/>
              <w:rPr>
                <w:rFonts w:cs="Times New Roman"/>
                <w:sz w:val="18"/>
                <w:szCs w:val="18"/>
              </w:rPr>
            </w:pPr>
            <w:r w:rsidRPr="00270D11">
              <w:rPr>
                <w:sz w:val="18"/>
                <w:szCs w:val="18"/>
              </w:rPr>
              <w:t>18,6</w:t>
            </w:r>
          </w:p>
        </w:tc>
      </w:tr>
      <w:tr w:rsidR="00270D11" w:rsidRPr="00270D11" w14:paraId="14CF79C3" w14:textId="77777777" w:rsidTr="00732404">
        <w:trPr>
          <w:trHeight w:val="255"/>
        </w:trPr>
        <w:tc>
          <w:tcPr>
            <w:tcW w:w="2694" w:type="dxa"/>
            <w:noWrap/>
            <w:vAlign w:val="center"/>
            <w:hideMark/>
          </w:tcPr>
          <w:p w14:paraId="289800FB" w14:textId="77777777" w:rsidR="009C052C" w:rsidRPr="00270D11" w:rsidRDefault="009C052C" w:rsidP="00732404">
            <w:pPr>
              <w:pStyle w:val="a3"/>
              <w:ind w:left="0"/>
              <w:jc w:val="left"/>
              <w:rPr>
                <w:rFonts w:cs="Times New Roman"/>
                <w:sz w:val="18"/>
                <w:szCs w:val="18"/>
              </w:rPr>
            </w:pPr>
            <w:r w:rsidRPr="00270D11">
              <w:rPr>
                <w:sz w:val="18"/>
                <w:szCs w:val="18"/>
              </w:rPr>
              <w:t>Сомали</w:t>
            </w:r>
          </w:p>
        </w:tc>
        <w:tc>
          <w:tcPr>
            <w:tcW w:w="1559" w:type="dxa"/>
            <w:noWrap/>
            <w:vAlign w:val="center"/>
            <w:hideMark/>
          </w:tcPr>
          <w:p w14:paraId="6A6A748C"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701" w:type="dxa"/>
            <w:noWrap/>
            <w:vAlign w:val="center"/>
            <w:hideMark/>
          </w:tcPr>
          <w:p w14:paraId="1106171F"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134" w:type="dxa"/>
            <w:noWrap/>
            <w:vAlign w:val="center"/>
            <w:hideMark/>
          </w:tcPr>
          <w:p w14:paraId="31B1C832"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134" w:type="dxa"/>
            <w:noWrap/>
            <w:vAlign w:val="center"/>
            <w:hideMark/>
          </w:tcPr>
          <w:p w14:paraId="0C59E808" w14:textId="77777777" w:rsidR="009C052C" w:rsidRPr="00270D11" w:rsidRDefault="009C052C" w:rsidP="00732404">
            <w:pPr>
              <w:pStyle w:val="a3"/>
              <w:ind w:left="0"/>
              <w:jc w:val="center"/>
              <w:rPr>
                <w:rFonts w:cs="Times New Roman"/>
                <w:sz w:val="18"/>
                <w:szCs w:val="18"/>
              </w:rPr>
            </w:pPr>
            <w:r w:rsidRPr="00270D11">
              <w:rPr>
                <w:sz w:val="18"/>
                <w:szCs w:val="18"/>
              </w:rPr>
              <w:t>0,1</w:t>
            </w:r>
          </w:p>
        </w:tc>
        <w:tc>
          <w:tcPr>
            <w:tcW w:w="1701" w:type="dxa"/>
            <w:noWrap/>
            <w:vAlign w:val="center"/>
            <w:hideMark/>
          </w:tcPr>
          <w:p w14:paraId="7027216B" w14:textId="77777777" w:rsidR="009C052C" w:rsidRPr="00270D11" w:rsidRDefault="009C052C" w:rsidP="00732404">
            <w:pPr>
              <w:pStyle w:val="a3"/>
              <w:ind w:left="0"/>
              <w:jc w:val="center"/>
              <w:rPr>
                <w:rFonts w:cs="Times New Roman"/>
                <w:sz w:val="18"/>
                <w:szCs w:val="18"/>
              </w:rPr>
            </w:pPr>
            <w:r w:rsidRPr="00270D11">
              <w:rPr>
                <w:sz w:val="18"/>
                <w:szCs w:val="18"/>
              </w:rPr>
              <w:t>18,1</w:t>
            </w:r>
          </w:p>
        </w:tc>
        <w:tc>
          <w:tcPr>
            <w:tcW w:w="1701" w:type="dxa"/>
            <w:noWrap/>
            <w:vAlign w:val="center"/>
            <w:hideMark/>
          </w:tcPr>
          <w:p w14:paraId="2839EDA6"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701" w:type="dxa"/>
            <w:noWrap/>
            <w:vAlign w:val="center"/>
            <w:hideMark/>
          </w:tcPr>
          <w:p w14:paraId="515EC2CF"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276" w:type="dxa"/>
            <w:noWrap/>
            <w:vAlign w:val="center"/>
            <w:hideMark/>
          </w:tcPr>
          <w:p w14:paraId="3B64604F" w14:textId="77777777" w:rsidR="009C052C" w:rsidRPr="00270D11" w:rsidRDefault="009C052C" w:rsidP="00732404">
            <w:pPr>
              <w:pStyle w:val="a3"/>
              <w:ind w:left="0"/>
              <w:jc w:val="center"/>
              <w:rPr>
                <w:rFonts w:cs="Times New Roman"/>
                <w:sz w:val="18"/>
                <w:szCs w:val="18"/>
              </w:rPr>
            </w:pPr>
            <w:r w:rsidRPr="00270D11">
              <w:rPr>
                <w:sz w:val="18"/>
                <w:szCs w:val="18"/>
              </w:rPr>
              <w:t>1,8</w:t>
            </w:r>
          </w:p>
        </w:tc>
      </w:tr>
      <w:tr w:rsidR="00270D11" w:rsidRPr="00270D11" w14:paraId="1D134CA7" w14:textId="77777777" w:rsidTr="00732404">
        <w:trPr>
          <w:trHeight w:val="255"/>
        </w:trPr>
        <w:tc>
          <w:tcPr>
            <w:tcW w:w="2694" w:type="dxa"/>
            <w:noWrap/>
            <w:vAlign w:val="center"/>
            <w:hideMark/>
          </w:tcPr>
          <w:p w14:paraId="767EF71E" w14:textId="77777777" w:rsidR="009C052C" w:rsidRPr="00270D11" w:rsidRDefault="009C052C" w:rsidP="00732404">
            <w:pPr>
              <w:pStyle w:val="a3"/>
              <w:ind w:left="0"/>
              <w:jc w:val="left"/>
              <w:rPr>
                <w:rFonts w:cs="Times New Roman"/>
                <w:i/>
                <w:iCs/>
                <w:sz w:val="18"/>
                <w:szCs w:val="18"/>
              </w:rPr>
            </w:pPr>
            <w:r w:rsidRPr="00270D11">
              <w:rPr>
                <w:rFonts w:cs="Times New Roman"/>
                <w:i/>
                <w:iCs/>
                <w:sz w:val="18"/>
                <w:szCs w:val="18"/>
              </w:rPr>
              <w:t>Прочее</w:t>
            </w:r>
            <w:r w:rsidRPr="00270D11">
              <w:rPr>
                <w:rStyle w:val="af9"/>
                <w:rFonts w:cs="Times New Roman"/>
                <w:i/>
                <w:iCs/>
                <w:sz w:val="18"/>
                <w:szCs w:val="18"/>
              </w:rPr>
              <w:footnoteReference w:id="18"/>
            </w:r>
          </w:p>
        </w:tc>
        <w:tc>
          <w:tcPr>
            <w:tcW w:w="1559" w:type="dxa"/>
            <w:noWrap/>
            <w:vAlign w:val="center"/>
            <w:hideMark/>
          </w:tcPr>
          <w:p w14:paraId="7FDB2C76"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1,5</w:t>
            </w:r>
          </w:p>
        </w:tc>
        <w:tc>
          <w:tcPr>
            <w:tcW w:w="1701" w:type="dxa"/>
            <w:noWrap/>
            <w:vAlign w:val="center"/>
            <w:hideMark/>
          </w:tcPr>
          <w:p w14:paraId="1645A0BB"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0,9</w:t>
            </w:r>
          </w:p>
        </w:tc>
        <w:tc>
          <w:tcPr>
            <w:tcW w:w="1134" w:type="dxa"/>
            <w:noWrap/>
            <w:vAlign w:val="center"/>
            <w:hideMark/>
          </w:tcPr>
          <w:p w14:paraId="0833F523"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0,2</w:t>
            </w:r>
          </w:p>
        </w:tc>
        <w:tc>
          <w:tcPr>
            <w:tcW w:w="1134" w:type="dxa"/>
            <w:noWrap/>
            <w:vAlign w:val="center"/>
            <w:hideMark/>
          </w:tcPr>
          <w:p w14:paraId="4C4FF2F7"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0,7</w:t>
            </w:r>
          </w:p>
        </w:tc>
        <w:tc>
          <w:tcPr>
            <w:tcW w:w="1701" w:type="dxa"/>
            <w:noWrap/>
            <w:vAlign w:val="center"/>
            <w:hideMark/>
          </w:tcPr>
          <w:p w14:paraId="3228D0DD"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w:t>
            </w:r>
          </w:p>
        </w:tc>
        <w:tc>
          <w:tcPr>
            <w:tcW w:w="1701" w:type="dxa"/>
            <w:noWrap/>
            <w:vAlign w:val="center"/>
            <w:hideMark/>
          </w:tcPr>
          <w:p w14:paraId="62E16DAC"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0,7</w:t>
            </w:r>
          </w:p>
        </w:tc>
        <w:tc>
          <w:tcPr>
            <w:tcW w:w="1701" w:type="dxa"/>
            <w:noWrap/>
            <w:vAlign w:val="center"/>
            <w:hideMark/>
          </w:tcPr>
          <w:p w14:paraId="7D3952F2"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w:t>
            </w:r>
          </w:p>
        </w:tc>
        <w:tc>
          <w:tcPr>
            <w:tcW w:w="1276" w:type="dxa"/>
            <w:noWrap/>
            <w:vAlign w:val="center"/>
            <w:hideMark/>
          </w:tcPr>
          <w:p w14:paraId="1B300A99"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w:t>
            </w:r>
          </w:p>
        </w:tc>
      </w:tr>
      <w:tr w:rsidR="00270D11" w:rsidRPr="00270D11" w14:paraId="35C589C7" w14:textId="77777777" w:rsidTr="00732404">
        <w:trPr>
          <w:trHeight w:val="255"/>
        </w:trPr>
        <w:tc>
          <w:tcPr>
            <w:tcW w:w="2694" w:type="dxa"/>
            <w:noWrap/>
            <w:vAlign w:val="center"/>
            <w:hideMark/>
          </w:tcPr>
          <w:p w14:paraId="08705792"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Африка</w:t>
            </w:r>
            <w:r w:rsidRPr="00270D11">
              <w:rPr>
                <w:rStyle w:val="af9"/>
                <w:rFonts w:cs="Times New Roman"/>
                <w:b/>
                <w:bCs/>
                <w:i/>
                <w:iCs/>
                <w:sz w:val="18"/>
                <w:szCs w:val="18"/>
              </w:rPr>
              <w:footnoteReference w:id="19"/>
            </w:r>
          </w:p>
        </w:tc>
        <w:tc>
          <w:tcPr>
            <w:tcW w:w="1559" w:type="dxa"/>
            <w:noWrap/>
            <w:vAlign w:val="center"/>
            <w:hideMark/>
          </w:tcPr>
          <w:p w14:paraId="58DC38A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554,4</w:t>
            </w:r>
          </w:p>
        </w:tc>
        <w:tc>
          <w:tcPr>
            <w:tcW w:w="1701" w:type="dxa"/>
            <w:noWrap/>
            <w:vAlign w:val="center"/>
            <w:hideMark/>
          </w:tcPr>
          <w:p w14:paraId="13765CDA"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286,7</w:t>
            </w:r>
          </w:p>
        </w:tc>
        <w:tc>
          <w:tcPr>
            <w:tcW w:w="1134" w:type="dxa"/>
            <w:noWrap/>
            <w:vAlign w:val="center"/>
            <w:hideMark/>
          </w:tcPr>
          <w:p w14:paraId="3ED4C62D"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139,4</w:t>
            </w:r>
          </w:p>
        </w:tc>
        <w:tc>
          <w:tcPr>
            <w:tcW w:w="1134" w:type="dxa"/>
            <w:noWrap/>
            <w:vAlign w:val="center"/>
            <w:hideMark/>
          </w:tcPr>
          <w:p w14:paraId="03C381EB"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147,4</w:t>
            </w:r>
          </w:p>
        </w:tc>
        <w:tc>
          <w:tcPr>
            <w:tcW w:w="1701" w:type="dxa"/>
            <w:noWrap/>
            <w:vAlign w:val="center"/>
            <w:hideMark/>
          </w:tcPr>
          <w:p w14:paraId="7E5BD87A"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51,7</w:t>
            </w:r>
          </w:p>
        </w:tc>
        <w:tc>
          <w:tcPr>
            <w:tcW w:w="1701" w:type="dxa"/>
            <w:noWrap/>
            <w:vAlign w:val="center"/>
            <w:hideMark/>
          </w:tcPr>
          <w:p w14:paraId="248CC4CC"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229,5</w:t>
            </w:r>
          </w:p>
        </w:tc>
        <w:tc>
          <w:tcPr>
            <w:tcW w:w="1701" w:type="dxa"/>
            <w:noWrap/>
            <w:vAlign w:val="center"/>
            <w:hideMark/>
          </w:tcPr>
          <w:p w14:paraId="47667EFB"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20,0</w:t>
            </w:r>
          </w:p>
        </w:tc>
        <w:tc>
          <w:tcPr>
            <w:tcW w:w="1276" w:type="dxa"/>
            <w:noWrap/>
            <w:vAlign w:val="center"/>
            <w:hideMark/>
          </w:tcPr>
          <w:p w14:paraId="422237DA"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7,0</w:t>
            </w:r>
          </w:p>
        </w:tc>
      </w:tr>
      <w:tr w:rsidR="00270D11" w:rsidRPr="00270D11" w14:paraId="0AA83941" w14:textId="77777777" w:rsidTr="00732404">
        <w:trPr>
          <w:trHeight w:val="255"/>
        </w:trPr>
        <w:tc>
          <w:tcPr>
            <w:tcW w:w="2694" w:type="dxa"/>
            <w:noWrap/>
            <w:vAlign w:val="center"/>
            <w:hideMark/>
          </w:tcPr>
          <w:p w14:paraId="76435A20"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9" w:type="dxa"/>
            <w:noWrap/>
            <w:vAlign w:val="center"/>
            <w:hideMark/>
          </w:tcPr>
          <w:p w14:paraId="10E57EBB"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w:t>
            </w:r>
            <w:r w:rsidRPr="00270D11">
              <w:rPr>
                <w:rFonts w:cs="Times New Roman"/>
                <w:b/>
                <w:bCs/>
                <w:i/>
                <w:iCs/>
                <w:sz w:val="18"/>
                <w:szCs w:val="18"/>
                <w:lang w:val="en-US"/>
              </w:rPr>
              <w:t>,8%</w:t>
            </w:r>
          </w:p>
        </w:tc>
        <w:tc>
          <w:tcPr>
            <w:tcW w:w="1701" w:type="dxa"/>
            <w:noWrap/>
            <w:vAlign w:val="center"/>
            <w:hideMark/>
          </w:tcPr>
          <w:p w14:paraId="4F3B7E36"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2,3%</w:t>
            </w:r>
          </w:p>
        </w:tc>
        <w:tc>
          <w:tcPr>
            <w:tcW w:w="1134" w:type="dxa"/>
            <w:noWrap/>
            <w:vAlign w:val="center"/>
            <w:hideMark/>
          </w:tcPr>
          <w:p w14:paraId="3865B2E3"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2,2%</w:t>
            </w:r>
          </w:p>
        </w:tc>
        <w:tc>
          <w:tcPr>
            <w:tcW w:w="1134" w:type="dxa"/>
            <w:noWrap/>
            <w:vAlign w:val="center"/>
            <w:hideMark/>
          </w:tcPr>
          <w:p w14:paraId="308C7D11"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2,4%</w:t>
            </w:r>
          </w:p>
        </w:tc>
        <w:tc>
          <w:tcPr>
            <w:tcW w:w="1701" w:type="dxa"/>
            <w:noWrap/>
            <w:vAlign w:val="center"/>
            <w:hideMark/>
          </w:tcPr>
          <w:p w14:paraId="18A6BD69"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701" w:type="dxa"/>
            <w:noWrap/>
            <w:vAlign w:val="center"/>
            <w:hideMark/>
          </w:tcPr>
          <w:p w14:paraId="4FBD1C84"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2,3%</w:t>
            </w:r>
          </w:p>
        </w:tc>
        <w:tc>
          <w:tcPr>
            <w:tcW w:w="1701" w:type="dxa"/>
            <w:noWrap/>
            <w:vAlign w:val="center"/>
            <w:hideMark/>
          </w:tcPr>
          <w:p w14:paraId="24FBD6B6"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276" w:type="dxa"/>
            <w:noWrap/>
            <w:vAlign w:val="center"/>
            <w:hideMark/>
          </w:tcPr>
          <w:p w14:paraId="6C68C707"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lang w:val="en-US"/>
              </w:rPr>
              <w:t>-</w:t>
            </w:r>
          </w:p>
        </w:tc>
      </w:tr>
    </w:tbl>
    <w:p w14:paraId="72A920B1" w14:textId="7D46BC7A" w:rsidR="009C052C" w:rsidRPr="00270D11" w:rsidRDefault="009C052C" w:rsidP="009C052C">
      <w:pPr>
        <w:pStyle w:val="a3"/>
        <w:spacing w:line="360" w:lineRule="auto"/>
        <w:ind w:left="0"/>
        <w:jc w:val="left"/>
        <w:rPr>
          <w:rFonts w:cs="Times New Roman"/>
          <w:i/>
          <w:iCs/>
          <w:szCs w:val="24"/>
          <w:lang w:val="en-US"/>
        </w:rPr>
      </w:pPr>
      <w:r w:rsidRPr="00270D11">
        <w:rPr>
          <w:rFonts w:cs="Times New Roman"/>
          <w:i/>
          <w:iCs/>
          <w:szCs w:val="24"/>
        </w:rPr>
        <w:t xml:space="preserve">Составлено по </w:t>
      </w:r>
      <w:r w:rsidR="006B4544" w:rsidRPr="00270D11">
        <w:rPr>
          <w:rFonts w:cs="Times New Roman"/>
          <w:i/>
          <w:iCs/>
          <w:szCs w:val="24"/>
        </w:rPr>
        <w:t>[32], [33], [34], [35], [37].</w:t>
      </w:r>
    </w:p>
    <w:p w14:paraId="5D581B56" w14:textId="77777777" w:rsidR="009C052C" w:rsidRPr="00270D11" w:rsidRDefault="009C052C" w:rsidP="009C052C">
      <w:pPr>
        <w:pStyle w:val="a3"/>
        <w:spacing w:line="360" w:lineRule="auto"/>
        <w:ind w:left="0"/>
        <w:rPr>
          <w:rFonts w:cs="Times New Roman"/>
          <w:i/>
          <w:iCs/>
          <w:szCs w:val="24"/>
        </w:rPr>
      </w:pPr>
    </w:p>
    <w:p w14:paraId="181DA7F5" w14:textId="77777777" w:rsidR="009C052C" w:rsidRPr="00270D11" w:rsidRDefault="009C052C" w:rsidP="009C052C">
      <w:pPr>
        <w:pStyle w:val="a3"/>
        <w:spacing w:line="360" w:lineRule="auto"/>
        <w:ind w:left="0"/>
        <w:rPr>
          <w:rFonts w:cs="Times New Roman"/>
          <w:i/>
          <w:iCs/>
          <w:szCs w:val="24"/>
        </w:rPr>
      </w:pPr>
    </w:p>
    <w:p w14:paraId="44C12331"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17</w:t>
      </w:r>
    </w:p>
    <w:p w14:paraId="406FE9B0"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стран Африки (в текущих ценах), 2019 г.</w:t>
      </w:r>
    </w:p>
    <w:tbl>
      <w:tblPr>
        <w:tblStyle w:val="af4"/>
        <w:tblW w:w="0" w:type="auto"/>
        <w:tblInd w:w="108" w:type="dxa"/>
        <w:tblLook w:val="04A0" w:firstRow="1" w:lastRow="0" w:firstColumn="1" w:lastColumn="0" w:noHBand="0" w:noVBand="1"/>
      </w:tblPr>
      <w:tblGrid>
        <w:gridCol w:w="2694"/>
        <w:gridCol w:w="1559"/>
        <w:gridCol w:w="1701"/>
        <w:gridCol w:w="1134"/>
        <w:gridCol w:w="1134"/>
        <w:gridCol w:w="1701"/>
        <w:gridCol w:w="1708"/>
        <w:gridCol w:w="1711"/>
        <w:gridCol w:w="1259"/>
      </w:tblGrid>
      <w:tr w:rsidR="00270D11" w:rsidRPr="00270D11" w14:paraId="09D89078" w14:textId="77777777" w:rsidTr="00732404">
        <w:trPr>
          <w:trHeight w:val="255"/>
          <w:tblHeader/>
        </w:trPr>
        <w:tc>
          <w:tcPr>
            <w:tcW w:w="2694" w:type="dxa"/>
            <w:noWrap/>
            <w:vAlign w:val="center"/>
            <w:hideMark/>
          </w:tcPr>
          <w:p w14:paraId="2064EB71" w14:textId="77777777" w:rsidR="009C052C" w:rsidRPr="00270D11" w:rsidRDefault="009C052C" w:rsidP="00732404">
            <w:pPr>
              <w:pStyle w:val="a3"/>
              <w:ind w:left="0"/>
              <w:jc w:val="left"/>
              <w:rPr>
                <w:rFonts w:cs="Times New Roman"/>
                <w:sz w:val="18"/>
                <w:szCs w:val="18"/>
              </w:rPr>
            </w:pPr>
          </w:p>
        </w:tc>
        <w:tc>
          <w:tcPr>
            <w:tcW w:w="1559" w:type="dxa"/>
            <w:noWrap/>
            <w:vAlign w:val="center"/>
            <w:hideMark/>
          </w:tcPr>
          <w:p w14:paraId="5AA9141C"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701" w:type="dxa"/>
            <w:noWrap/>
            <w:vAlign w:val="center"/>
            <w:hideMark/>
          </w:tcPr>
          <w:p w14:paraId="237549A5"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134" w:type="dxa"/>
            <w:noWrap/>
            <w:vAlign w:val="center"/>
            <w:hideMark/>
          </w:tcPr>
          <w:p w14:paraId="6596FFC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134" w:type="dxa"/>
            <w:noWrap/>
            <w:vAlign w:val="center"/>
            <w:hideMark/>
          </w:tcPr>
          <w:p w14:paraId="6CDE6D85"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01" w:type="dxa"/>
            <w:noWrap/>
            <w:vAlign w:val="center"/>
            <w:hideMark/>
          </w:tcPr>
          <w:p w14:paraId="2C1C826D"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708" w:type="dxa"/>
            <w:noWrap/>
            <w:vAlign w:val="center"/>
            <w:hideMark/>
          </w:tcPr>
          <w:p w14:paraId="5CC453D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711" w:type="dxa"/>
            <w:noWrap/>
            <w:vAlign w:val="center"/>
            <w:hideMark/>
          </w:tcPr>
          <w:p w14:paraId="72D1E49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259" w:type="dxa"/>
            <w:noWrap/>
            <w:vAlign w:val="center"/>
            <w:hideMark/>
          </w:tcPr>
          <w:p w14:paraId="793BE54C"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49736645" w14:textId="77777777" w:rsidTr="00732404">
        <w:trPr>
          <w:trHeight w:val="255"/>
        </w:trPr>
        <w:tc>
          <w:tcPr>
            <w:tcW w:w="2694" w:type="dxa"/>
            <w:noWrap/>
            <w:vAlign w:val="center"/>
            <w:hideMark/>
          </w:tcPr>
          <w:p w14:paraId="542B08CF" w14:textId="77777777" w:rsidR="009C052C" w:rsidRPr="00270D11" w:rsidRDefault="009C052C" w:rsidP="00732404">
            <w:pPr>
              <w:pStyle w:val="a3"/>
              <w:ind w:left="0"/>
              <w:jc w:val="left"/>
              <w:rPr>
                <w:rFonts w:cs="Times New Roman"/>
                <w:sz w:val="18"/>
                <w:szCs w:val="18"/>
              </w:rPr>
            </w:pPr>
            <w:r w:rsidRPr="00270D11">
              <w:rPr>
                <w:sz w:val="18"/>
                <w:szCs w:val="18"/>
              </w:rPr>
              <w:t>ЮАР</w:t>
            </w:r>
          </w:p>
        </w:tc>
        <w:tc>
          <w:tcPr>
            <w:tcW w:w="1559" w:type="dxa"/>
            <w:noWrap/>
            <w:vAlign w:val="center"/>
            <w:hideMark/>
          </w:tcPr>
          <w:p w14:paraId="11FDD667" w14:textId="77777777" w:rsidR="009C052C" w:rsidRPr="00270D11" w:rsidRDefault="009C052C" w:rsidP="00732404">
            <w:pPr>
              <w:pStyle w:val="a3"/>
              <w:ind w:left="0"/>
              <w:jc w:val="center"/>
              <w:rPr>
                <w:rFonts w:cs="Times New Roman"/>
                <w:sz w:val="18"/>
                <w:szCs w:val="18"/>
              </w:rPr>
            </w:pPr>
            <w:r w:rsidRPr="00270D11">
              <w:rPr>
                <w:sz w:val="18"/>
                <w:szCs w:val="18"/>
              </w:rPr>
              <w:t>387,9</w:t>
            </w:r>
          </w:p>
        </w:tc>
        <w:tc>
          <w:tcPr>
            <w:tcW w:w="1701" w:type="dxa"/>
            <w:noWrap/>
            <w:vAlign w:val="center"/>
            <w:hideMark/>
          </w:tcPr>
          <w:p w14:paraId="5216E1CB" w14:textId="77777777" w:rsidR="009C052C" w:rsidRPr="00270D11" w:rsidRDefault="009C052C" w:rsidP="00732404">
            <w:pPr>
              <w:pStyle w:val="a3"/>
              <w:ind w:left="0"/>
              <w:jc w:val="center"/>
              <w:rPr>
                <w:rFonts w:cs="Times New Roman"/>
                <w:sz w:val="18"/>
                <w:szCs w:val="18"/>
              </w:rPr>
            </w:pPr>
            <w:r w:rsidRPr="00270D11">
              <w:rPr>
                <w:sz w:val="18"/>
                <w:szCs w:val="18"/>
              </w:rPr>
              <w:t>210,1</w:t>
            </w:r>
          </w:p>
        </w:tc>
        <w:tc>
          <w:tcPr>
            <w:tcW w:w="1134" w:type="dxa"/>
            <w:noWrap/>
            <w:vAlign w:val="center"/>
            <w:hideMark/>
          </w:tcPr>
          <w:p w14:paraId="52E1014F" w14:textId="77777777" w:rsidR="009C052C" w:rsidRPr="00270D11" w:rsidRDefault="009C052C" w:rsidP="00732404">
            <w:pPr>
              <w:pStyle w:val="a3"/>
              <w:ind w:left="0"/>
              <w:jc w:val="center"/>
              <w:rPr>
                <w:rFonts w:cs="Times New Roman"/>
                <w:sz w:val="18"/>
                <w:szCs w:val="18"/>
              </w:rPr>
            </w:pPr>
            <w:r w:rsidRPr="00270D11">
              <w:rPr>
                <w:sz w:val="18"/>
                <w:szCs w:val="18"/>
              </w:rPr>
              <w:t>106,1</w:t>
            </w:r>
          </w:p>
        </w:tc>
        <w:tc>
          <w:tcPr>
            <w:tcW w:w="1134" w:type="dxa"/>
            <w:noWrap/>
            <w:vAlign w:val="center"/>
            <w:hideMark/>
          </w:tcPr>
          <w:p w14:paraId="1CFC285D" w14:textId="77777777" w:rsidR="009C052C" w:rsidRPr="00270D11" w:rsidRDefault="009C052C" w:rsidP="00732404">
            <w:pPr>
              <w:pStyle w:val="a3"/>
              <w:ind w:left="0"/>
              <w:jc w:val="center"/>
              <w:rPr>
                <w:rFonts w:cs="Times New Roman"/>
                <w:sz w:val="18"/>
                <w:szCs w:val="18"/>
              </w:rPr>
            </w:pPr>
            <w:r w:rsidRPr="00270D11">
              <w:rPr>
                <w:sz w:val="18"/>
                <w:szCs w:val="18"/>
              </w:rPr>
              <w:t>104,0</w:t>
            </w:r>
          </w:p>
        </w:tc>
        <w:tc>
          <w:tcPr>
            <w:tcW w:w="1701" w:type="dxa"/>
            <w:noWrap/>
            <w:vAlign w:val="center"/>
            <w:hideMark/>
          </w:tcPr>
          <w:p w14:paraId="10A54A82" w14:textId="77777777" w:rsidR="009C052C" w:rsidRPr="00270D11" w:rsidRDefault="009C052C" w:rsidP="00732404">
            <w:pPr>
              <w:pStyle w:val="a3"/>
              <w:ind w:left="0"/>
              <w:jc w:val="center"/>
              <w:rPr>
                <w:rFonts w:cs="Times New Roman"/>
                <w:sz w:val="18"/>
                <w:szCs w:val="18"/>
              </w:rPr>
            </w:pPr>
            <w:r w:rsidRPr="00270D11">
              <w:rPr>
                <w:sz w:val="18"/>
                <w:szCs w:val="18"/>
              </w:rPr>
              <w:t>54,2</w:t>
            </w:r>
          </w:p>
        </w:tc>
        <w:tc>
          <w:tcPr>
            <w:tcW w:w="1708" w:type="dxa"/>
            <w:noWrap/>
            <w:vAlign w:val="center"/>
            <w:hideMark/>
          </w:tcPr>
          <w:p w14:paraId="30282516" w14:textId="77777777" w:rsidR="009C052C" w:rsidRPr="00270D11" w:rsidRDefault="009C052C" w:rsidP="00732404">
            <w:pPr>
              <w:pStyle w:val="a3"/>
              <w:ind w:left="0"/>
              <w:jc w:val="center"/>
              <w:rPr>
                <w:rFonts w:cs="Times New Roman"/>
                <w:sz w:val="18"/>
                <w:szCs w:val="18"/>
              </w:rPr>
            </w:pPr>
            <w:r w:rsidRPr="00270D11">
              <w:rPr>
                <w:sz w:val="18"/>
                <w:szCs w:val="18"/>
              </w:rPr>
              <w:t>197,6</w:t>
            </w:r>
          </w:p>
        </w:tc>
        <w:tc>
          <w:tcPr>
            <w:tcW w:w="1711" w:type="dxa"/>
            <w:noWrap/>
            <w:vAlign w:val="center"/>
            <w:hideMark/>
          </w:tcPr>
          <w:p w14:paraId="0F2377E4" w14:textId="77777777" w:rsidR="009C052C" w:rsidRPr="00270D11" w:rsidRDefault="009C052C" w:rsidP="00732404">
            <w:pPr>
              <w:pStyle w:val="a3"/>
              <w:ind w:left="0"/>
              <w:jc w:val="center"/>
              <w:rPr>
                <w:rFonts w:cs="Times New Roman"/>
                <w:sz w:val="18"/>
                <w:szCs w:val="18"/>
              </w:rPr>
            </w:pPr>
            <w:r w:rsidRPr="00270D11">
              <w:rPr>
                <w:sz w:val="18"/>
                <w:szCs w:val="18"/>
              </w:rPr>
              <w:t>5,9</w:t>
            </w:r>
          </w:p>
        </w:tc>
        <w:tc>
          <w:tcPr>
            <w:tcW w:w="1259" w:type="dxa"/>
            <w:noWrap/>
            <w:vAlign w:val="center"/>
            <w:hideMark/>
          </w:tcPr>
          <w:p w14:paraId="5EBB1076" w14:textId="77777777" w:rsidR="009C052C" w:rsidRPr="00270D11" w:rsidRDefault="009C052C" w:rsidP="00732404">
            <w:pPr>
              <w:pStyle w:val="a3"/>
              <w:ind w:left="0"/>
              <w:jc w:val="center"/>
              <w:rPr>
                <w:rFonts w:cs="Times New Roman"/>
                <w:sz w:val="18"/>
                <w:szCs w:val="18"/>
              </w:rPr>
            </w:pPr>
            <w:r w:rsidRPr="00270D11">
              <w:rPr>
                <w:sz w:val="18"/>
                <w:szCs w:val="18"/>
              </w:rPr>
              <w:t>16,7</w:t>
            </w:r>
          </w:p>
        </w:tc>
      </w:tr>
      <w:tr w:rsidR="00270D11" w:rsidRPr="00270D11" w14:paraId="44550DDE" w14:textId="77777777" w:rsidTr="00732404">
        <w:trPr>
          <w:trHeight w:val="255"/>
        </w:trPr>
        <w:tc>
          <w:tcPr>
            <w:tcW w:w="2694" w:type="dxa"/>
            <w:noWrap/>
            <w:vAlign w:val="center"/>
            <w:hideMark/>
          </w:tcPr>
          <w:p w14:paraId="6B273204" w14:textId="77777777" w:rsidR="009C052C" w:rsidRPr="00270D11" w:rsidRDefault="009C052C" w:rsidP="00732404">
            <w:pPr>
              <w:pStyle w:val="a3"/>
              <w:ind w:left="0"/>
              <w:jc w:val="left"/>
              <w:rPr>
                <w:rFonts w:cs="Times New Roman"/>
                <w:sz w:val="18"/>
                <w:szCs w:val="18"/>
              </w:rPr>
            </w:pPr>
            <w:r w:rsidRPr="00270D11">
              <w:rPr>
                <w:sz w:val="18"/>
                <w:szCs w:val="18"/>
              </w:rPr>
              <w:t>Нигерия</w:t>
            </w:r>
          </w:p>
        </w:tc>
        <w:tc>
          <w:tcPr>
            <w:tcW w:w="1559" w:type="dxa"/>
            <w:noWrap/>
            <w:vAlign w:val="center"/>
            <w:hideMark/>
          </w:tcPr>
          <w:p w14:paraId="59B6B232" w14:textId="77777777" w:rsidR="009C052C" w:rsidRPr="00270D11" w:rsidRDefault="009C052C" w:rsidP="00732404">
            <w:pPr>
              <w:pStyle w:val="a3"/>
              <w:ind w:left="0"/>
              <w:jc w:val="center"/>
              <w:rPr>
                <w:rFonts w:cs="Times New Roman"/>
                <w:sz w:val="18"/>
                <w:szCs w:val="18"/>
              </w:rPr>
            </w:pPr>
            <w:r w:rsidRPr="00270D11">
              <w:rPr>
                <w:sz w:val="18"/>
                <w:szCs w:val="18"/>
              </w:rPr>
              <w:t>448,1</w:t>
            </w:r>
          </w:p>
        </w:tc>
        <w:tc>
          <w:tcPr>
            <w:tcW w:w="1701" w:type="dxa"/>
            <w:noWrap/>
            <w:vAlign w:val="center"/>
            <w:hideMark/>
          </w:tcPr>
          <w:p w14:paraId="50DF13FC" w14:textId="77777777" w:rsidR="009C052C" w:rsidRPr="00270D11" w:rsidRDefault="009C052C" w:rsidP="00732404">
            <w:pPr>
              <w:pStyle w:val="a3"/>
              <w:ind w:left="0"/>
              <w:jc w:val="center"/>
              <w:rPr>
                <w:rFonts w:cs="Times New Roman"/>
                <w:sz w:val="18"/>
                <w:szCs w:val="18"/>
              </w:rPr>
            </w:pPr>
            <w:r w:rsidRPr="00270D11">
              <w:rPr>
                <w:sz w:val="18"/>
                <w:szCs w:val="18"/>
              </w:rPr>
              <w:t>152,4</w:t>
            </w:r>
          </w:p>
        </w:tc>
        <w:tc>
          <w:tcPr>
            <w:tcW w:w="1134" w:type="dxa"/>
            <w:noWrap/>
            <w:vAlign w:val="center"/>
            <w:hideMark/>
          </w:tcPr>
          <w:p w14:paraId="190E9300" w14:textId="77777777" w:rsidR="009C052C" w:rsidRPr="00270D11" w:rsidRDefault="009C052C" w:rsidP="00732404">
            <w:pPr>
              <w:pStyle w:val="a3"/>
              <w:ind w:left="0"/>
              <w:jc w:val="center"/>
              <w:rPr>
                <w:rFonts w:cs="Times New Roman"/>
                <w:sz w:val="18"/>
                <w:szCs w:val="18"/>
              </w:rPr>
            </w:pPr>
            <w:r w:rsidRPr="00270D11">
              <w:rPr>
                <w:sz w:val="18"/>
                <w:szCs w:val="18"/>
              </w:rPr>
              <w:t>63,7</w:t>
            </w:r>
          </w:p>
        </w:tc>
        <w:tc>
          <w:tcPr>
            <w:tcW w:w="1134" w:type="dxa"/>
            <w:noWrap/>
            <w:vAlign w:val="center"/>
            <w:hideMark/>
          </w:tcPr>
          <w:p w14:paraId="5F2A226B" w14:textId="77777777" w:rsidR="009C052C" w:rsidRPr="00270D11" w:rsidRDefault="009C052C" w:rsidP="00732404">
            <w:pPr>
              <w:pStyle w:val="a3"/>
              <w:ind w:left="0"/>
              <w:jc w:val="center"/>
              <w:rPr>
                <w:rFonts w:cs="Times New Roman"/>
                <w:sz w:val="18"/>
                <w:szCs w:val="18"/>
              </w:rPr>
            </w:pPr>
            <w:r w:rsidRPr="00270D11">
              <w:rPr>
                <w:sz w:val="18"/>
                <w:szCs w:val="18"/>
              </w:rPr>
              <w:t>88,7</w:t>
            </w:r>
          </w:p>
        </w:tc>
        <w:tc>
          <w:tcPr>
            <w:tcW w:w="1701" w:type="dxa"/>
            <w:noWrap/>
            <w:vAlign w:val="center"/>
            <w:hideMark/>
          </w:tcPr>
          <w:p w14:paraId="6E773E48" w14:textId="77777777" w:rsidR="009C052C" w:rsidRPr="00270D11" w:rsidRDefault="009C052C" w:rsidP="00732404">
            <w:pPr>
              <w:pStyle w:val="a3"/>
              <w:ind w:left="0"/>
              <w:jc w:val="center"/>
              <w:rPr>
                <w:rFonts w:cs="Times New Roman"/>
                <w:sz w:val="18"/>
                <w:szCs w:val="18"/>
              </w:rPr>
            </w:pPr>
            <w:r w:rsidRPr="00270D11">
              <w:rPr>
                <w:sz w:val="18"/>
                <w:szCs w:val="18"/>
              </w:rPr>
              <w:t>34,0</w:t>
            </w:r>
          </w:p>
        </w:tc>
        <w:tc>
          <w:tcPr>
            <w:tcW w:w="1708" w:type="dxa"/>
            <w:noWrap/>
            <w:vAlign w:val="center"/>
            <w:hideMark/>
          </w:tcPr>
          <w:p w14:paraId="6F9D4112" w14:textId="77777777" w:rsidR="009C052C" w:rsidRPr="00270D11" w:rsidRDefault="009C052C" w:rsidP="00732404">
            <w:pPr>
              <w:pStyle w:val="a3"/>
              <w:ind w:left="0"/>
              <w:jc w:val="center"/>
              <w:rPr>
                <w:rFonts w:cs="Times New Roman"/>
                <w:sz w:val="18"/>
                <w:szCs w:val="18"/>
              </w:rPr>
            </w:pPr>
            <w:r w:rsidRPr="00270D11">
              <w:rPr>
                <w:sz w:val="18"/>
                <w:szCs w:val="18"/>
              </w:rPr>
              <w:t>117,8</w:t>
            </w:r>
          </w:p>
        </w:tc>
        <w:tc>
          <w:tcPr>
            <w:tcW w:w="1711" w:type="dxa"/>
            <w:noWrap/>
            <w:vAlign w:val="center"/>
            <w:hideMark/>
          </w:tcPr>
          <w:p w14:paraId="7ED6458C" w14:textId="77777777" w:rsidR="009C052C" w:rsidRPr="00270D11" w:rsidRDefault="009C052C" w:rsidP="00732404">
            <w:pPr>
              <w:pStyle w:val="a3"/>
              <w:ind w:left="0"/>
              <w:jc w:val="center"/>
              <w:rPr>
                <w:rFonts w:cs="Times New Roman"/>
                <w:sz w:val="18"/>
                <w:szCs w:val="18"/>
              </w:rPr>
            </w:pPr>
            <w:r w:rsidRPr="00270D11">
              <w:rPr>
                <w:sz w:val="18"/>
                <w:szCs w:val="18"/>
              </w:rPr>
              <w:t>22,7</w:t>
            </w:r>
          </w:p>
        </w:tc>
        <w:tc>
          <w:tcPr>
            <w:tcW w:w="1259" w:type="dxa"/>
            <w:noWrap/>
            <w:vAlign w:val="center"/>
            <w:hideMark/>
          </w:tcPr>
          <w:p w14:paraId="7D370F5B" w14:textId="77777777" w:rsidR="009C052C" w:rsidRPr="00270D11" w:rsidRDefault="009C052C" w:rsidP="00732404">
            <w:pPr>
              <w:pStyle w:val="a3"/>
              <w:ind w:left="0"/>
              <w:jc w:val="center"/>
              <w:rPr>
                <w:rFonts w:cs="Times New Roman"/>
                <w:sz w:val="18"/>
                <w:szCs w:val="18"/>
              </w:rPr>
            </w:pPr>
            <w:r w:rsidRPr="00270D11">
              <w:rPr>
                <w:sz w:val="18"/>
                <w:szCs w:val="18"/>
              </w:rPr>
              <w:t>9,1</w:t>
            </w:r>
          </w:p>
        </w:tc>
      </w:tr>
      <w:tr w:rsidR="00270D11" w:rsidRPr="00270D11" w14:paraId="3CECA142" w14:textId="77777777" w:rsidTr="00732404">
        <w:trPr>
          <w:trHeight w:val="255"/>
        </w:trPr>
        <w:tc>
          <w:tcPr>
            <w:tcW w:w="2694" w:type="dxa"/>
            <w:noWrap/>
            <w:vAlign w:val="center"/>
            <w:hideMark/>
          </w:tcPr>
          <w:p w14:paraId="0E01E893" w14:textId="77777777" w:rsidR="009C052C" w:rsidRPr="00270D11" w:rsidRDefault="009C052C" w:rsidP="00732404">
            <w:pPr>
              <w:pStyle w:val="a3"/>
              <w:ind w:left="0"/>
              <w:jc w:val="left"/>
              <w:rPr>
                <w:rFonts w:cs="Times New Roman"/>
                <w:sz w:val="18"/>
                <w:szCs w:val="18"/>
              </w:rPr>
            </w:pPr>
            <w:r w:rsidRPr="00270D11">
              <w:rPr>
                <w:sz w:val="18"/>
                <w:szCs w:val="18"/>
              </w:rPr>
              <w:t>Египет</w:t>
            </w:r>
          </w:p>
        </w:tc>
        <w:tc>
          <w:tcPr>
            <w:tcW w:w="1559" w:type="dxa"/>
            <w:noWrap/>
            <w:vAlign w:val="center"/>
            <w:hideMark/>
          </w:tcPr>
          <w:p w14:paraId="7A440A98" w14:textId="77777777" w:rsidR="009C052C" w:rsidRPr="00270D11" w:rsidRDefault="009C052C" w:rsidP="00732404">
            <w:pPr>
              <w:pStyle w:val="a3"/>
              <w:ind w:left="0"/>
              <w:jc w:val="center"/>
              <w:rPr>
                <w:rFonts w:cs="Times New Roman"/>
                <w:sz w:val="18"/>
                <w:szCs w:val="18"/>
              </w:rPr>
            </w:pPr>
            <w:r w:rsidRPr="00270D11">
              <w:rPr>
                <w:sz w:val="18"/>
                <w:szCs w:val="18"/>
              </w:rPr>
              <w:t>303,1</w:t>
            </w:r>
          </w:p>
        </w:tc>
        <w:tc>
          <w:tcPr>
            <w:tcW w:w="1701" w:type="dxa"/>
            <w:noWrap/>
            <w:vAlign w:val="center"/>
            <w:hideMark/>
          </w:tcPr>
          <w:p w14:paraId="1F575618" w14:textId="77777777" w:rsidR="009C052C" w:rsidRPr="00270D11" w:rsidRDefault="009C052C" w:rsidP="00732404">
            <w:pPr>
              <w:pStyle w:val="a3"/>
              <w:ind w:left="0"/>
              <w:jc w:val="center"/>
              <w:rPr>
                <w:rFonts w:cs="Times New Roman"/>
                <w:sz w:val="18"/>
                <w:szCs w:val="18"/>
              </w:rPr>
            </w:pPr>
            <w:r w:rsidRPr="00270D11">
              <w:rPr>
                <w:sz w:val="18"/>
                <w:szCs w:val="18"/>
              </w:rPr>
              <w:t>131,0</w:t>
            </w:r>
          </w:p>
        </w:tc>
        <w:tc>
          <w:tcPr>
            <w:tcW w:w="1134" w:type="dxa"/>
            <w:noWrap/>
            <w:vAlign w:val="center"/>
            <w:hideMark/>
          </w:tcPr>
          <w:p w14:paraId="748E8758" w14:textId="77777777" w:rsidR="009C052C" w:rsidRPr="00270D11" w:rsidRDefault="009C052C" w:rsidP="00732404">
            <w:pPr>
              <w:pStyle w:val="a3"/>
              <w:ind w:left="0"/>
              <w:jc w:val="center"/>
              <w:rPr>
                <w:rFonts w:cs="Times New Roman"/>
                <w:sz w:val="18"/>
                <w:szCs w:val="18"/>
              </w:rPr>
            </w:pPr>
            <w:r w:rsidRPr="00270D11">
              <w:rPr>
                <w:sz w:val="18"/>
                <w:szCs w:val="18"/>
              </w:rPr>
              <w:t>53,0</w:t>
            </w:r>
          </w:p>
        </w:tc>
        <w:tc>
          <w:tcPr>
            <w:tcW w:w="1134" w:type="dxa"/>
            <w:noWrap/>
            <w:vAlign w:val="center"/>
            <w:hideMark/>
          </w:tcPr>
          <w:p w14:paraId="1AEB36C1" w14:textId="77777777" w:rsidR="009C052C" w:rsidRPr="00270D11" w:rsidRDefault="009C052C" w:rsidP="00732404">
            <w:pPr>
              <w:pStyle w:val="a3"/>
              <w:ind w:left="0"/>
              <w:jc w:val="center"/>
              <w:rPr>
                <w:rFonts w:cs="Times New Roman"/>
                <w:sz w:val="18"/>
                <w:szCs w:val="18"/>
              </w:rPr>
            </w:pPr>
            <w:r w:rsidRPr="00270D11">
              <w:rPr>
                <w:sz w:val="18"/>
                <w:szCs w:val="18"/>
              </w:rPr>
              <w:t>78,0</w:t>
            </w:r>
          </w:p>
        </w:tc>
        <w:tc>
          <w:tcPr>
            <w:tcW w:w="1701" w:type="dxa"/>
            <w:noWrap/>
            <w:vAlign w:val="center"/>
            <w:hideMark/>
          </w:tcPr>
          <w:p w14:paraId="4CA04049" w14:textId="77777777" w:rsidR="009C052C" w:rsidRPr="00270D11" w:rsidRDefault="009C052C" w:rsidP="00732404">
            <w:pPr>
              <w:pStyle w:val="a3"/>
              <w:ind w:left="0"/>
              <w:jc w:val="center"/>
              <w:rPr>
                <w:rFonts w:cs="Times New Roman"/>
                <w:sz w:val="18"/>
                <w:szCs w:val="18"/>
              </w:rPr>
            </w:pPr>
            <w:r w:rsidRPr="00270D11">
              <w:rPr>
                <w:sz w:val="18"/>
                <w:szCs w:val="18"/>
              </w:rPr>
              <w:t>43,2</w:t>
            </w:r>
          </w:p>
        </w:tc>
        <w:tc>
          <w:tcPr>
            <w:tcW w:w="1708" w:type="dxa"/>
            <w:noWrap/>
            <w:vAlign w:val="center"/>
            <w:hideMark/>
          </w:tcPr>
          <w:p w14:paraId="3ACF16DF" w14:textId="77777777" w:rsidR="009C052C" w:rsidRPr="00270D11" w:rsidRDefault="009C052C" w:rsidP="00732404">
            <w:pPr>
              <w:pStyle w:val="a3"/>
              <w:ind w:left="0"/>
              <w:jc w:val="center"/>
              <w:rPr>
                <w:rFonts w:cs="Times New Roman"/>
                <w:sz w:val="18"/>
                <w:szCs w:val="18"/>
              </w:rPr>
            </w:pPr>
            <w:r w:rsidRPr="00270D11">
              <w:rPr>
                <w:sz w:val="18"/>
                <w:szCs w:val="18"/>
              </w:rPr>
              <w:t>99,9</w:t>
            </w:r>
          </w:p>
        </w:tc>
        <w:tc>
          <w:tcPr>
            <w:tcW w:w="1711" w:type="dxa"/>
            <w:noWrap/>
            <w:vAlign w:val="center"/>
            <w:hideMark/>
          </w:tcPr>
          <w:p w14:paraId="35AD477F" w14:textId="77777777" w:rsidR="009C052C" w:rsidRPr="00270D11" w:rsidRDefault="009C052C" w:rsidP="00732404">
            <w:pPr>
              <w:pStyle w:val="a3"/>
              <w:ind w:left="0"/>
              <w:jc w:val="center"/>
              <w:rPr>
                <w:rFonts w:cs="Times New Roman"/>
                <w:sz w:val="18"/>
                <w:szCs w:val="18"/>
              </w:rPr>
            </w:pPr>
            <w:r w:rsidRPr="00270D11">
              <w:rPr>
                <w:sz w:val="18"/>
                <w:szCs w:val="18"/>
              </w:rPr>
              <w:t>23,7</w:t>
            </w:r>
          </w:p>
        </w:tc>
        <w:tc>
          <w:tcPr>
            <w:tcW w:w="1259" w:type="dxa"/>
            <w:noWrap/>
            <w:vAlign w:val="center"/>
            <w:hideMark/>
          </w:tcPr>
          <w:p w14:paraId="539CAED9" w14:textId="77777777" w:rsidR="009C052C" w:rsidRPr="00270D11" w:rsidRDefault="009C052C" w:rsidP="00732404">
            <w:pPr>
              <w:pStyle w:val="a3"/>
              <w:ind w:left="0"/>
              <w:jc w:val="center"/>
              <w:rPr>
                <w:rFonts w:cs="Times New Roman"/>
                <w:sz w:val="18"/>
                <w:szCs w:val="18"/>
              </w:rPr>
            </w:pPr>
            <w:r w:rsidRPr="00270D11">
              <w:rPr>
                <w:sz w:val="18"/>
                <w:szCs w:val="18"/>
              </w:rPr>
              <w:t>6,5</w:t>
            </w:r>
          </w:p>
        </w:tc>
      </w:tr>
      <w:tr w:rsidR="00270D11" w:rsidRPr="00270D11" w14:paraId="6BE28106" w14:textId="77777777" w:rsidTr="00732404">
        <w:trPr>
          <w:trHeight w:val="255"/>
        </w:trPr>
        <w:tc>
          <w:tcPr>
            <w:tcW w:w="2694" w:type="dxa"/>
            <w:noWrap/>
            <w:vAlign w:val="center"/>
            <w:hideMark/>
          </w:tcPr>
          <w:p w14:paraId="5CF3466E" w14:textId="77777777" w:rsidR="009C052C" w:rsidRPr="00270D11" w:rsidRDefault="009C052C" w:rsidP="00732404">
            <w:pPr>
              <w:pStyle w:val="a3"/>
              <w:ind w:left="0"/>
              <w:jc w:val="left"/>
              <w:rPr>
                <w:rFonts w:cs="Times New Roman"/>
                <w:sz w:val="18"/>
                <w:szCs w:val="18"/>
              </w:rPr>
            </w:pPr>
            <w:r w:rsidRPr="00270D11">
              <w:rPr>
                <w:sz w:val="18"/>
                <w:szCs w:val="18"/>
              </w:rPr>
              <w:t>Марокко</w:t>
            </w:r>
          </w:p>
        </w:tc>
        <w:tc>
          <w:tcPr>
            <w:tcW w:w="1559" w:type="dxa"/>
            <w:noWrap/>
            <w:vAlign w:val="center"/>
            <w:hideMark/>
          </w:tcPr>
          <w:p w14:paraId="7BE1C18C" w14:textId="77777777" w:rsidR="009C052C" w:rsidRPr="00270D11" w:rsidRDefault="009C052C" w:rsidP="00732404">
            <w:pPr>
              <w:pStyle w:val="a3"/>
              <w:ind w:left="0"/>
              <w:jc w:val="center"/>
              <w:rPr>
                <w:rFonts w:cs="Times New Roman"/>
                <w:sz w:val="18"/>
                <w:szCs w:val="18"/>
              </w:rPr>
            </w:pPr>
            <w:r w:rsidRPr="00270D11">
              <w:rPr>
                <w:sz w:val="18"/>
                <w:szCs w:val="18"/>
              </w:rPr>
              <w:t>119,9</w:t>
            </w:r>
          </w:p>
        </w:tc>
        <w:tc>
          <w:tcPr>
            <w:tcW w:w="1701" w:type="dxa"/>
            <w:noWrap/>
            <w:vAlign w:val="center"/>
            <w:hideMark/>
          </w:tcPr>
          <w:p w14:paraId="1ECB2507" w14:textId="77777777" w:rsidR="009C052C" w:rsidRPr="00270D11" w:rsidRDefault="009C052C" w:rsidP="00732404">
            <w:pPr>
              <w:pStyle w:val="a3"/>
              <w:ind w:left="0"/>
              <w:jc w:val="center"/>
              <w:rPr>
                <w:rFonts w:cs="Times New Roman"/>
                <w:sz w:val="18"/>
                <w:szCs w:val="18"/>
              </w:rPr>
            </w:pPr>
            <w:r w:rsidRPr="00270D11">
              <w:rPr>
                <w:sz w:val="18"/>
                <w:szCs w:val="18"/>
              </w:rPr>
              <w:t>104,5</w:t>
            </w:r>
          </w:p>
        </w:tc>
        <w:tc>
          <w:tcPr>
            <w:tcW w:w="1134" w:type="dxa"/>
            <w:noWrap/>
            <w:vAlign w:val="center"/>
            <w:hideMark/>
          </w:tcPr>
          <w:p w14:paraId="7258391C" w14:textId="77777777" w:rsidR="009C052C" w:rsidRPr="00270D11" w:rsidRDefault="009C052C" w:rsidP="00732404">
            <w:pPr>
              <w:pStyle w:val="a3"/>
              <w:ind w:left="0"/>
              <w:jc w:val="center"/>
              <w:rPr>
                <w:rFonts w:cs="Times New Roman"/>
                <w:sz w:val="18"/>
                <w:szCs w:val="18"/>
              </w:rPr>
            </w:pPr>
            <w:r w:rsidRPr="00270D11">
              <w:rPr>
                <w:sz w:val="18"/>
                <w:szCs w:val="18"/>
              </w:rPr>
              <w:t>47,1</w:t>
            </w:r>
          </w:p>
        </w:tc>
        <w:tc>
          <w:tcPr>
            <w:tcW w:w="1134" w:type="dxa"/>
            <w:noWrap/>
            <w:vAlign w:val="center"/>
            <w:hideMark/>
          </w:tcPr>
          <w:p w14:paraId="3D93D086" w14:textId="77777777" w:rsidR="009C052C" w:rsidRPr="00270D11" w:rsidRDefault="009C052C" w:rsidP="00732404">
            <w:pPr>
              <w:pStyle w:val="a3"/>
              <w:ind w:left="0"/>
              <w:jc w:val="center"/>
              <w:rPr>
                <w:rFonts w:cs="Times New Roman"/>
                <w:sz w:val="18"/>
                <w:szCs w:val="18"/>
              </w:rPr>
            </w:pPr>
            <w:r w:rsidRPr="00270D11">
              <w:rPr>
                <w:sz w:val="18"/>
                <w:szCs w:val="18"/>
              </w:rPr>
              <w:t>57,4</w:t>
            </w:r>
          </w:p>
        </w:tc>
        <w:tc>
          <w:tcPr>
            <w:tcW w:w="1701" w:type="dxa"/>
            <w:noWrap/>
            <w:vAlign w:val="center"/>
            <w:hideMark/>
          </w:tcPr>
          <w:p w14:paraId="6AB36724" w14:textId="77777777" w:rsidR="009C052C" w:rsidRPr="00270D11" w:rsidRDefault="009C052C" w:rsidP="00732404">
            <w:pPr>
              <w:pStyle w:val="a3"/>
              <w:ind w:left="0"/>
              <w:jc w:val="center"/>
              <w:rPr>
                <w:rFonts w:cs="Times New Roman"/>
                <w:sz w:val="18"/>
                <w:szCs w:val="18"/>
              </w:rPr>
            </w:pPr>
            <w:r w:rsidRPr="00270D11">
              <w:rPr>
                <w:sz w:val="18"/>
                <w:szCs w:val="18"/>
              </w:rPr>
              <w:t>87,2</w:t>
            </w:r>
          </w:p>
        </w:tc>
        <w:tc>
          <w:tcPr>
            <w:tcW w:w="1708" w:type="dxa"/>
            <w:noWrap/>
            <w:vAlign w:val="center"/>
            <w:hideMark/>
          </w:tcPr>
          <w:p w14:paraId="7F88AE56" w14:textId="77777777" w:rsidR="009C052C" w:rsidRPr="00270D11" w:rsidRDefault="009C052C" w:rsidP="00732404">
            <w:pPr>
              <w:pStyle w:val="a3"/>
              <w:ind w:left="0"/>
              <w:jc w:val="center"/>
              <w:rPr>
                <w:rFonts w:cs="Times New Roman"/>
                <w:sz w:val="18"/>
                <w:szCs w:val="18"/>
              </w:rPr>
            </w:pPr>
            <w:r w:rsidRPr="00270D11">
              <w:rPr>
                <w:sz w:val="18"/>
                <w:szCs w:val="18"/>
              </w:rPr>
              <w:t>79,9</w:t>
            </w:r>
          </w:p>
        </w:tc>
        <w:tc>
          <w:tcPr>
            <w:tcW w:w="1711" w:type="dxa"/>
            <w:noWrap/>
            <w:vAlign w:val="center"/>
            <w:hideMark/>
          </w:tcPr>
          <w:p w14:paraId="3995066A" w14:textId="77777777" w:rsidR="009C052C" w:rsidRPr="00270D11" w:rsidRDefault="009C052C" w:rsidP="00732404">
            <w:pPr>
              <w:pStyle w:val="a3"/>
              <w:ind w:left="0"/>
              <w:jc w:val="center"/>
              <w:rPr>
                <w:rFonts w:cs="Times New Roman"/>
                <w:sz w:val="18"/>
                <w:szCs w:val="18"/>
              </w:rPr>
            </w:pPr>
            <w:r w:rsidRPr="00270D11">
              <w:rPr>
                <w:sz w:val="18"/>
                <w:szCs w:val="18"/>
              </w:rPr>
              <w:t>23,5</w:t>
            </w:r>
          </w:p>
        </w:tc>
        <w:tc>
          <w:tcPr>
            <w:tcW w:w="1259" w:type="dxa"/>
            <w:noWrap/>
            <w:vAlign w:val="center"/>
            <w:hideMark/>
          </w:tcPr>
          <w:p w14:paraId="2523DD03" w14:textId="77777777" w:rsidR="009C052C" w:rsidRPr="00270D11" w:rsidRDefault="009C052C" w:rsidP="00732404">
            <w:pPr>
              <w:pStyle w:val="a3"/>
              <w:ind w:left="0"/>
              <w:jc w:val="center"/>
              <w:rPr>
                <w:rFonts w:cs="Times New Roman"/>
                <w:sz w:val="18"/>
                <w:szCs w:val="18"/>
              </w:rPr>
            </w:pPr>
            <w:r w:rsidRPr="00270D11">
              <w:rPr>
                <w:sz w:val="18"/>
                <w:szCs w:val="18"/>
              </w:rPr>
              <w:t>4,9</w:t>
            </w:r>
          </w:p>
        </w:tc>
      </w:tr>
      <w:tr w:rsidR="00270D11" w:rsidRPr="00270D11" w14:paraId="02AA4577" w14:textId="77777777" w:rsidTr="00732404">
        <w:trPr>
          <w:trHeight w:val="255"/>
        </w:trPr>
        <w:tc>
          <w:tcPr>
            <w:tcW w:w="2694" w:type="dxa"/>
            <w:noWrap/>
            <w:vAlign w:val="center"/>
            <w:hideMark/>
          </w:tcPr>
          <w:p w14:paraId="6B7CA136" w14:textId="77777777" w:rsidR="009C052C" w:rsidRPr="00270D11" w:rsidRDefault="009C052C" w:rsidP="00732404">
            <w:pPr>
              <w:pStyle w:val="a3"/>
              <w:ind w:left="0"/>
              <w:jc w:val="left"/>
              <w:rPr>
                <w:rFonts w:cs="Times New Roman"/>
                <w:sz w:val="18"/>
                <w:szCs w:val="18"/>
              </w:rPr>
            </w:pPr>
            <w:r w:rsidRPr="00270D11">
              <w:rPr>
                <w:sz w:val="18"/>
                <w:szCs w:val="18"/>
              </w:rPr>
              <w:t>Алжир</w:t>
            </w:r>
          </w:p>
        </w:tc>
        <w:tc>
          <w:tcPr>
            <w:tcW w:w="1559" w:type="dxa"/>
            <w:noWrap/>
            <w:vAlign w:val="center"/>
            <w:hideMark/>
          </w:tcPr>
          <w:p w14:paraId="27419353" w14:textId="77777777" w:rsidR="009C052C" w:rsidRPr="00270D11" w:rsidRDefault="009C052C" w:rsidP="00732404">
            <w:pPr>
              <w:pStyle w:val="a3"/>
              <w:ind w:left="0"/>
              <w:jc w:val="center"/>
              <w:rPr>
                <w:rFonts w:cs="Times New Roman"/>
                <w:sz w:val="18"/>
                <w:szCs w:val="18"/>
              </w:rPr>
            </w:pPr>
            <w:r w:rsidRPr="00270D11">
              <w:rPr>
                <w:sz w:val="18"/>
                <w:szCs w:val="18"/>
              </w:rPr>
              <w:t>171,8</w:t>
            </w:r>
          </w:p>
        </w:tc>
        <w:tc>
          <w:tcPr>
            <w:tcW w:w="1701" w:type="dxa"/>
            <w:noWrap/>
            <w:vAlign w:val="center"/>
            <w:hideMark/>
          </w:tcPr>
          <w:p w14:paraId="19BD90A0" w14:textId="77777777" w:rsidR="009C052C" w:rsidRPr="00270D11" w:rsidRDefault="009C052C" w:rsidP="00732404">
            <w:pPr>
              <w:pStyle w:val="a3"/>
              <w:ind w:left="0"/>
              <w:jc w:val="center"/>
              <w:rPr>
                <w:rFonts w:cs="Times New Roman"/>
                <w:sz w:val="18"/>
                <w:szCs w:val="18"/>
              </w:rPr>
            </w:pPr>
            <w:r w:rsidRPr="00270D11">
              <w:rPr>
                <w:sz w:val="18"/>
                <w:szCs w:val="18"/>
              </w:rPr>
              <w:t>89,0</w:t>
            </w:r>
          </w:p>
        </w:tc>
        <w:tc>
          <w:tcPr>
            <w:tcW w:w="1134" w:type="dxa"/>
            <w:noWrap/>
            <w:vAlign w:val="center"/>
            <w:hideMark/>
          </w:tcPr>
          <w:p w14:paraId="186209D1" w14:textId="77777777" w:rsidR="009C052C" w:rsidRPr="00270D11" w:rsidRDefault="009C052C" w:rsidP="00732404">
            <w:pPr>
              <w:pStyle w:val="a3"/>
              <w:ind w:left="0"/>
              <w:jc w:val="center"/>
              <w:rPr>
                <w:rFonts w:cs="Times New Roman"/>
                <w:sz w:val="18"/>
                <w:szCs w:val="18"/>
              </w:rPr>
            </w:pPr>
            <w:r w:rsidRPr="00270D11">
              <w:rPr>
                <w:sz w:val="18"/>
                <w:szCs w:val="18"/>
              </w:rPr>
              <w:t>39,0</w:t>
            </w:r>
          </w:p>
        </w:tc>
        <w:tc>
          <w:tcPr>
            <w:tcW w:w="1134" w:type="dxa"/>
            <w:noWrap/>
            <w:vAlign w:val="center"/>
            <w:hideMark/>
          </w:tcPr>
          <w:p w14:paraId="041F598B" w14:textId="77777777" w:rsidR="009C052C" w:rsidRPr="00270D11" w:rsidRDefault="009C052C" w:rsidP="00732404">
            <w:pPr>
              <w:pStyle w:val="a3"/>
              <w:ind w:left="0"/>
              <w:jc w:val="center"/>
              <w:rPr>
                <w:rFonts w:cs="Times New Roman"/>
                <w:sz w:val="18"/>
                <w:szCs w:val="18"/>
              </w:rPr>
            </w:pPr>
            <w:r w:rsidRPr="00270D11">
              <w:rPr>
                <w:sz w:val="18"/>
                <w:szCs w:val="18"/>
              </w:rPr>
              <w:t>50,0</w:t>
            </w:r>
          </w:p>
        </w:tc>
        <w:tc>
          <w:tcPr>
            <w:tcW w:w="1701" w:type="dxa"/>
            <w:noWrap/>
            <w:vAlign w:val="center"/>
            <w:hideMark/>
          </w:tcPr>
          <w:p w14:paraId="41BAC8F7" w14:textId="77777777" w:rsidR="009C052C" w:rsidRPr="00270D11" w:rsidRDefault="009C052C" w:rsidP="00732404">
            <w:pPr>
              <w:pStyle w:val="a3"/>
              <w:ind w:left="0"/>
              <w:jc w:val="center"/>
              <w:rPr>
                <w:rFonts w:cs="Times New Roman"/>
                <w:sz w:val="18"/>
                <w:szCs w:val="18"/>
              </w:rPr>
            </w:pPr>
            <w:r w:rsidRPr="00270D11">
              <w:rPr>
                <w:sz w:val="18"/>
                <w:szCs w:val="18"/>
              </w:rPr>
              <w:t>51,8</w:t>
            </w:r>
          </w:p>
        </w:tc>
        <w:tc>
          <w:tcPr>
            <w:tcW w:w="1708" w:type="dxa"/>
            <w:noWrap/>
            <w:vAlign w:val="center"/>
            <w:hideMark/>
          </w:tcPr>
          <w:p w14:paraId="35BC90A9" w14:textId="77777777" w:rsidR="009C052C" w:rsidRPr="00270D11" w:rsidRDefault="009C052C" w:rsidP="00732404">
            <w:pPr>
              <w:pStyle w:val="a3"/>
              <w:ind w:left="0"/>
              <w:jc w:val="center"/>
              <w:rPr>
                <w:rFonts w:cs="Times New Roman"/>
                <w:sz w:val="18"/>
                <w:szCs w:val="18"/>
              </w:rPr>
            </w:pPr>
            <w:r w:rsidRPr="00270D11">
              <w:rPr>
                <w:sz w:val="18"/>
                <w:szCs w:val="18"/>
              </w:rPr>
              <w:t>77,8</w:t>
            </w:r>
          </w:p>
        </w:tc>
        <w:tc>
          <w:tcPr>
            <w:tcW w:w="1711" w:type="dxa"/>
            <w:noWrap/>
            <w:vAlign w:val="center"/>
            <w:hideMark/>
          </w:tcPr>
          <w:p w14:paraId="1E067093" w14:textId="77777777" w:rsidR="009C052C" w:rsidRPr="00270D11" w:rsidRDefault="009C052C" w:rsidP="00732404">
            <w:pPr>
              <w:pStyle w:val="a3"/>
              <w:ind w:left="0"/>
              <w:jc w:val="center"/>
              <w:rPr>
                <w:rFonts w:cs="Times New Roman"/>
                <w:sz w:val="18"/>
                <w:szCs w:val="18"/>
              </w:rPr>
            </w:pPr>
            <w:r w:rsidRPr="00270D11">
              <w:rPr>
                <w:sz w:val="18"/>
                <w:szCs w:val="18"/>
              </w:rPr>
              <w:t>12,6</w:t>
            </w:r>
          </w:p>
        </w:tc>
        <w:tc>
          <w:tcPr>
            <w:tcW w:w="1259" w:type="dxa"/>
            <w:noWrap/>
            <w:vAlign w:val="center"/>
            <w:hideMark/>
          </w:tcPr>
          <w:p w14:paraId="78196E52" w14:textId="77777777" w:rsidR="009C052C" w:rsidRPr="00270D11" w:rsidRDefault="009C052C" w:rsidP="00732404">
            <w:pPr>
              <w:pStyle w:val="a3"/>
              <w:ind w:left="0"/>
              <w:jc w:val="center"/>
              <w:rPr>
                <w:rFonts w:cs="Times New Roman"/>
                <w:sz w:val="18"/>
                <w:szCs w:val="18"/>
              </w:rPr>
            </w:pPr>
            <w:r w:rsidRPr="00270D11">
              <w:rPr>
                <w:sz w:val="18"/>
                <w:szCs w:val="18"/>
              </w:rPr>
              <w:t>4,8</w:t>
            </w:r>
          </w:p>
        </w:tc>
      </w:tr>
      <w:tr w:rsidR="00270D11" w:rsidRPr="00270D11" w14:paraId="0E60D604" w14:textId="77777777" w:rsidTr="00732404">
        <w:trPr>
          <w:trHeight w:val="255"/>
        </w:trPr>
        <w:tc>
          <w:tcPr>
            <w:tcW w:w="2694" w:type="dxa"/>
            <w:noWrap/>
            <w:vAlign w:val="center"/>
            <w:hideMark/>
          </w:tcPr>
          <w:p w14:paraId="59379B81" w14:textId="77777777" w:rsidR="009C052C" w:rsidRPr="00270D11" w:rsidRDefault="009C052C" w:rsidP="00732404">
            <w:pPr>
              <w:pStyle w:val="a3"/>
              <w:ind w:left="0"/>
              <w:jc w:val="left"/>
              <w:rPr>
                <w:rFonts w:cs="Times New Roman"/>
                <w:sz w:val="18"/>
                <w:szCs w:val="18"/>
              </w:rPr>
            </w:pPr>
            <w:r w:rsidRPr="00270D11">
              <w:rPr>
                <w:sz w:val="18"/>
                <w:szCs w:val="18"/>
              </w:rPr>
              <w:t>Ангола</w:t>
            </w:r>
          </w:p>
        </w:tc>
        <w:tc>
          <w:tcPr>
            <w:tcW w:w="1559" w:type="dxa"/>
            <w:noWrap/>
            <w:vAlign w:val="center"/>
            <w:hideMark/>
          </w:tcPr>
          <w:p w14:paraId="45558353" w14:textId="77777777" w:rsidR="009C052C" w:rsidRPr="00270D11" w:rsidRDefault="009C052C" w:rsidP="00732404">
            <w:pPr>
              <w:pStyle w:val="a3"/>
              <w:ind w:left="0"/>
              <w:jc w:val="center"/>
              <w:rPr>
                <w:rFonts w:cs="Times New Roman"/>
                <w:sz w:val="18"/>
                <w:szCs w:val="18"/>
              </w:rPr>
            </w:pPr>
            <w:r w:rsidRPr="00270D11">
              <w:rPr>
                <w:sz w:val="18"/>
                <w:szCs w:val="18"/>
              </w:rPr>
              <w:t>89,4</w:t>
            </w:r>
          </w:p>
        </w:tc>
        <w:tc>
          <w:tcPr>
            <w:tcW w:w="1701" w:type="dxa"/>
            <w:noWrap/>
            <w:vAlign w:val="center"/>
            <w:hideMark/>
          </w:tcPr>
          <w:p w14:paraId="7C9BE15D" w14:textId="77777777" w:rsidR="009C052C" w:rsidRPr="00270D11" w:rsidRDefault="009C052C" w:rsidP="00732404">
            <w:pPr>
              <w:pStyle w:val="a3"/>
              <w:ind w:left="0"/>
              <w:jc w:val="center"/>
              <w:rPr>
                <w:rFonts w:cs="Times New Roman"/>
                <w:sz w:val="18"/>
                <w:szCs w:val="18"/>
              </w:rPr>
            </w:pPr>
            <w:r w:rsidRPr="00270D11">
              <w:rPr>
                <w:sz w:val="18"/>
                <w:szCs w:val="18"/>
              </w:rPr>
              <w:t>57,5</w:t>
            </w:r>
          </w:p>
        </w:tc>
        <w:tc>
          <w:tcPr>
            <w:tcW w:w="1134" w:type="dxa"/>
            <w:noWrap/>
            <w:vAlign w:val="center"/>
            <w:hideMark/>
          </w:tcPr>
          <w:p w14:paraId="0321A14D" w14:textId="77777777" w:rsidR="009C052C" w:rsidRPr="00270D11" w:rsidRDefault="009C052C" w:rsidP="00732404">
            <w:pPr>
              <w:pStyle w:val="a3"/>
              <w:ind w:left="0"/>
              <w:jc w:val="center"/>
              <w:rPr>
                <w:rFonts w:cs="Times New Roman"/>
                <w:sz w:val="18"/>
                <w:szCs w:val="18"/>
              </w:rPr>
            </w:pPr>
            <w:r w:rsidRPr="00270D11">
              <w:rPr>
                <w:sz w:val="18"/>
                <w:szCs w:val="18"/>
              </w:rPr>
              <w:t>35,2</w:t>
            </w:r>
          </w:p>
        </w:tc>
        <w:tc>
          <w:tcPr>
            <w:tcW w:w="1134" w:type="dxa"/>
            <w:noWrap/>
            <w:vAlign w:val="center"/>
            <w:hideMark/>
          </w:tcPr>
          <w:p w14:paraId="3C35CBD5" w14:textId="77777777" w:rsidR="009C052C" w:rsidRPr="00270D11" w:rsidRDefault="009C052C" w:rsidP="00732404">
            <w:pPr>
              <w:pStyle w:val="a3"/>
              <w:ind w:left="0"/>
              <w:jc w:val="center"/>
              <w:rPr>
                <w:rFonts w:cs="Times New Roman"/>
                <w:sz w:val="18"/>
                <w:szCs w:val="18"/>
              </w:rPr>
            </w:pPr>
            <w:r w:rsidRPr="00270D11">
              <w:rPr>
                <w:sz w:val="18"/>
                <w:szCs w:val="18"/>
              </w:rPr>
              <w:t>22,3</w:t>
            </w:r>
          </w:p>
        </w:tc>
        <w:tc>
          <w:tcPr>
            <w:tcW w:w="1701" w:type="dxa"/>
            <w:noWrap/>
            <w:vAlign w:val="center"/>
            <w:hideMark/>
          </w:tcPr>
          <w:p w14:paraId="76D98172" w14:textId="77777777" w:rsidR="009C052C" w:rsidRPr="00270D11" w:rsidRDefault="009C052C" w:rsidP="00732404">
            <w:pPr>
              <w:pStyle w:val="a3"/>
              <w:ind w:left="0"/>
              <w:jc w:val="center"/>
              <w:rPr>
                <w:rFonts w:cs="Times New Roman"/>
                <w:sz w:val="18"/>
                <w:szCs w:val="18"/>
              </w:rPr>
            </w:pPr>
            <w:r w:rsidRPr="00270D11">
              <w:rPr>
                <w:sz w:val="18"/>
                <w:szCs w:val="18"/>
              </w:rPr>
              <w:t>64,3</w:t>
            </w:r>
          </w:p>
        </w:tc>
        <w:tc>
          <w:tcPr>
            <w:tcW w:w="1708" w:type="dxa"/>
            <w:noWrap/>
            <w:vAlign w:val="center"/>
            <w:hideMark/>
          </w:tcPr>
          <w:p w14:paraId="1147E5CF" w14:textId="77777777" w:rsidR="009C052C" w:rsidRPr="00270D11" w:rsidRDefault="009C052C" w:rsidP="00732404">
            <w:pPr>
              <w:pStyle w:val="a3"/>
              <w:ind w:left="0"/>
              <w:jc w:val="center"/>
              <w:rPr>
                <w:rFonts w:cs="Times New Roman"/>
                <w:sz w:val="18"/>
                <w:szCs w:val="18"/>
              </w:rPr>
            </w:pPr>
            <w:r w:rsidRPr="00270D11">
              <w:rPr>
                <w:sz w:val="18"/>
                <w:szCs w:val="18"/>
              </w:rPr>
              <w:t>48,9</w:t>
            </w:r>
          </w:p>
        </w:tc>
        <w:tc>
          <w:tcPr>
            <w:tcW w:w="1711" w:type="dxa"/>
            <w:noWrap/>
            <w:vAlign w:val="center"/>
            <w:hideMark/>
          </w:tcPr>
          <w:p w14:paraId="0E47DF30" w14:textId="77777777" w:rsidR="009C052C" w:rsidRPr="00270D11" w:rsidRDefault="009C052C" w:rsidP="00732404">
            <w:pPr>
              <w:pStyle w:val="a3"/>
              <w:ind w:left="0"/>
              <w:jc w:val="center"/>
              <w:rPr>
                <w:rFonts w:cs="Times New Roman"/>
                <w:sz w:val="18"/>
                <w:szCs w:val="18"/>
              </w:rPr>
            </w:pPr>
            <w:r w:rsidRPr="00270D11">
              <w:rPr>
                <w:sz w:val="18"/>
                <w:szCs w:val="18"/>
              </w:rPr>
              <w:t>15,0</w:t>
            </w:r>
          </w:p>
        </w:tc>
        <w:tc>
          <w:tcPr>
            <w:tcW w:w="1259" w:type="dxa"/>
            <w:noWrap/>
            <w:vAlign w:val="center"/>
            <w:hideMark/>
          </w:tcPr>
          <w:p w14:paraId="7649F59F" w14:textId="77777777" w:rsidR="009C052C" w:rsidRPr="00270D11" w:rsidRDefault="009C052C" w:rsidP="00732404">
            <w:pPr>
              <w:pStyle w:val="a3"/>
              <w:ind w:left="0"/>
              <w:jc w:val="center"/>
              <w:rPr>
                <w:rFonts w:cs="Times New Roman"/>
                <w:sz w:val="18"/>
                <w:szCs w:val="18"/>
              </w:rPr>
            </w:pPr>
            <w:r w:rsidRPr="00270D11">
              <w:rPr>
                <w:sz w:val="18"/>
                <w:szCs w:val="18"/>
              </w:rPr>
              <w:t>4,1</w:t>
            </w:r>
          </w:p>
        </w:tc>
      </w:tr>
      <w:tr w:rsidR="00270D11" w:rsidRPr="00270D11" w14:paraId="104120E4" w14:textId="77777777" w:rsidTr="00732404">
        <w:trPr>
          <w:trHeight w:val="255"/>
        </w:trPr>
        <w:tc>
          <w:tcPr>
            <w:tcW w:w="2694" w:type="dxa"/>
            <w:noWrap/>
            <w:vAlign w:val="center"/>
            <w:hideMark/>
          </w:tcPr>
          <w:p w14:paraId="33FF17AB" w14:textId="77777777" w:rsidR="009C052C" w:rsidRPr="00270D11" w:rsidRDefault="009C052C" w:rsidP="00732404">
            <w:pPr>
              <w:pStyle w:val="a3"/>
              <w:ind w:left="0"/>
              <w:jc w:val="left"/>
              <w:rPr>
                <w:rFonts w:cs="Times New Roman"/>
                <w:sz w:val="18"/>
                <w:szCs w:val="18"/>
              </w:rPr>
            </w:pPr>
            <w:r w:rsidRPr="00270D11">
              <w:rPr>
                <w:sz w:val="18"/>
                <w:szCs w:val="18"/>
              </w:rPr>
              <w:t>Гана</w:t>
            </w:r>
          </w:p>
        </w:tc>
        <w:tc>
          <w:tcPr>
            <w:tcW w:w="1559" w:type="dxa"/>
            <w:noWrap/>
            <w:vAlign w:val="center"/>
            <w:hideMark/>
          </w:tcPr>
          <w:p w14:paraId="5C3BC825" w14:textId="77777777" w:rsidR="009C052C" w:rsidRPr="00270D11" w:rsidRDefault="009C052C" w:rsidP="00732404">
            <w:pPr>
              <w:pStyle w:val="a3"/>
              <w:ind w:left="0"/>
              <w:jc w:val="center"/>
              <w:rPr>
                <w:rFonts w:cs="Times New Roman"/>
                <w:sz w:val="18"/>
                <w:szCs w:val="18"/>
              </w:rPr>
            </w:pPr>
            <w:r w:rsidRPr="00270D11">
              <w:rPr>
                <w:sz w:val="18"/>
                <w:szCs w:val="18"/>
              </w:rPr>
              <w:t>68,4</w:t>
            </w:r>
          </w:p>
        </w:tc>
        <w:tc>
          <w:tcPr>
            <w:tcW w:w="1701" w:type="dxa"/>
            <w:noWrap/>
            <w:vAlign w:val="center"/>
            <w:hideMark/>
          </w:tcPr>
          <w:p w14:paraId="7C7A2926" w14:textId="77777777" w:rsidR="009C052C" w:rsidRPr="00270D11" w:rsidRDefault="009C052C" w:rsidP="00732404">
            <w:pPr>
              <w:pStyle w:val="a3"/>
              <w:ind w:left="0"/>
              <w:jc w:val="center"/>
              <w:rPr>
                <w:rFonts w:cs="Times New Roman"/>
                <w:sz w:val="18"/>
                <w:szCs w:val="18"/>
              </w:rPr>
            </w:pPr>
            <w:r w:rsidRPr="00270D11">
              <w:rPr>
                <w:sz w:val="18"/>
                <w:szCs w:val="18"/>
              </w:rPr>
              <w:t>52,5</w:t>
            </w:r>
          </w:p>
        </w:tc>
        <w:tc>
          <w:tcPr>
            <w:tcW w:w="1134" w:type="dxa"/>
            <w:noWrap/>
            <w:vAlign w:val="center"/>
            <w:hideMark/>
          </w:tcPr>
          <w:p w14:paraId="7589A4B7" w14:textId="77777777" w:rsidR="009C052C" w:rsidRPr="00270D11" w:rsidRDefault="009C052C" w:rsidP="00732404">
            <w:pPr>
              <w:pStyle w:val="a3"/>
              <w:ind w:left="0"/>
              <w:jc w:val="center"/>
              <w:rPr>
                <w:rFonts w:cs="Times New Roman"/>
                <w:sz w:val="18"/>
                <w:szCs w:val="18"/>
              </w:rPr>
            </w:pPr>
            <w:r w:rsidRPr="00270D11">
              <w:rPr>
                <w:sz w:val="18"/>
                <w:szCs w:val="18"/>
              </w:rPr>
              <w:t>25,6</w:t>
            </w:r>
          </w:p>
        </w:tc>
        <w:tc>
          <w:tcPr>
            <w:tcW w:w="1134" w:type="dxa"/>
            <w:noWrap/>
            <w:vAlign w:val="center"/>
            <w:hideMark/>
          </w:tcPr>
          <w:p w14:paraId="3C8101E2" w14:textId="77777777" w:rsidR="009C052C" w:rsidRPr="00270D11" w:rsidRDefault="009C052C" w:rsidP="00732404">
            <w:pPr>
              <w:pStyle w:val="a3"/>
              <w:ind w:left="0"/>
              <w:jc w:val="center"/>
              <w:rPr>
                <w:rFonts w:cs="Times New Roman"/>
                <w:sz w:val="18"/>
                <w:szCs w:val="18"/>
              </w:rPr>
            </w:pPr>
            <w:r w:rsidRPr="00270D11">
              <w:rPr>
                <w:sz w:val="18"/>
                <w:szCs w:val="18"/>
              </w:rPr>
              <w:t>26,9</w:t>
            </w:r>
          </w:p>
        </w:tc>
        <w:tc>
          <w:tcPr>
            <w:tcW w:w="1701" w:type="dxa"/>
            <w:noWrap/>
            <w:vAlign w:val="center"/>
            <w:hideMark/>
          </w:tcPr>
          <w:p w14:paraId="3C320941" w14:textId="77777777" w:rsidR="009C052C" w:rsidRPr="00270D11" w:rsidRDefault="009C052C" w:rsidP="00732404">
            <w:pPr>
              <w:pStyle w:val="a3"/>
              <w:ind w:left="0"/>
              <w:jc w:val="center"/>
              <w:rPr>
                <w:rFonts w:cs="Times New Roman"/>
                <w:sz w:val="18"/>
                <w:szCs w:val="18"/>
              </w:rPr>
            </w:pPr>
            <w:r w:rsidRPr="00270D11">
              <w:rPr>
                <w:sz w:val="18"/>
                <w:szCs w:val="18"/>
              </w:rPr>
              <w:t>76,8</w:t>
            </w:r>
          </w:p>
        </w:tc>
        <w:tc>
          <w:tcPr>
            <w:tcW w:w="1708" w:type="dxa"/>
            <w:noWrap/>
            <w:vAlign w:val="center"/>
            <w:hideMark/>
          </w:tcPr>
          <w:p w14:paraId="6699C765" w14:textId="77777777" w:rsidR="009C052C" w:rsidRPr="00270D11" w:rsidRDefault="009C052C" w:rsidP="00732404">
            <w:pPr>
              <w:pStyle w:val="a3"/>
              <w:ind w:left="0"/>
              <w:jc w:val="center"/>
              <w:rPr>
                <w:rFonts w:cs="Times New Roman"/>
                <w:sz w:val="18"/>
                <w:szCs w:val="18"/>
              </w:rPr>
            </w:pPr>
            <w:r w:rsidRPr="00270D11">
              <w:rPr>
                <w:sz w:val="18"/>
                <w:szCs w:val="18"/>
              </w:rPr>
              <w:t>29,1</w:t>
            </w:r>
          </w:p>
        </w:tc>
        <w:tc>
          <w:tcPr>
            <w:tcW w:w="1711" w:type="dxa"/>
            <w:noWrap/>
            <w:vAlign w:val="center"/>
            <w:hideMark/>
          </w:tcPr>
          <w:p w14:paraId="34836427" w14:textId="77777777" w:rsidR="009C052C" w:rsidRPr="00270D11" w:rsidRDefault="009C052C" w:rsidP="00732404">
            <w:pPr>
              <w:pStyle w:val="a3"/>
              <w:ind w:left="0"/>
              <w:jc w:val="center"/>
              <w:rPr>
                <w:rFonts w:cs="Times New Roman"/>
                <w:sz w:val="18"/>
                <w:szCs w:val="18"/>
              </w:rPr>
            </w:pPr>
            <w:r w:rsidRPr="00270D11">
              <w:rPr>
                <w:sz w:val="18"/>
                <w:szCs w:val="18"/>
              </w:rPr>
              <w:t>44,6</w:t>
            </w:r>
          </w:p>
        </w:tc>
        <w:tc>
          <w:tcPr>
            <w:tcW w:w="1259" w:type="dxa"/>
            <w:noWrap/>
            <w:vAlign w:val="center"/>
            <w:hideMark/>
          </w:tcPr>
          <w:p w14:paraId="2FA60CAD" w14:textId="77777777" w:rsidR="009C052C" w:rsidRPr="00270D11" w:rsidRDefault="009C052C" w:rsidP="00732404">
            <w:pPr>
              <w:pStyle w:val="a3"/>
              <w:ind w:left="0"/>
              <w:jc w:val="center"/>
              <w:rPr>
                <w:rFonts w:cs="Times New Roman"/>
                <w:sz w:val="18"/>
                <w:szCs w:val="18"/>
              </w:rPr>
            </w:pPr>
            <w:r w:rsidRPr="00270D11">
              <w:rPr>
                <w:sz w:val="18"/>
                <w:szCs w:val="18"/>
              </w:rPr>
              <w:t>13,6</w:t>
            </w:r>
          </w:p>
        </w:tc>
      </w:tr>
      <w:tr w:rsidR="00270D11" w:rsidRPr="00270D11" w14:paraId="16F73CE1" w14:textId="77777777" w:rsidTr="00732404">
        <w:trPr>
          <w:trHeight w:val="255"/>
        </w:trPr>
        <w:tc>
          <w:tcPr>
            <w:tcW w:w="2694" w:type="dxa"/>
            <w:noWrap/>
            <w:vAlign w:val="center"/>
            <w:hideMark/>
          </w:tcPr>
          <w:p w14:paraId="2D978EB7" w14:textId="77777777" w:rsidR="009C052C" w:rsidRPr="00270D11" w:rsidRDefault="009C052C" w:rsidP="00732404">
            <w:pPr>
              <w:pStyle w:val="a3"/>
              <w:ind w:left="0"/>
              <w:jc w:val="left"/>
              <w:rPr>
                <w:rFonts w:cs="Times New Roman"/>
                <w:sz w:val="18"/>
                <w:szCs w:val="18"/>
              </w:rPr>
            </w:pPr>
            <w:r w:rsidRPr="00270D11">
              <w:rPr>
                <w:sz w:val="18"/>
                <w:szCs w:val="18"/>
              </w:rPr>
              <w:t>Ливия</w:t>
            </w:r>
          </w:p>
        </w:tc>
        <w:tc>
          <w:tcPr>
            <w:tcW w:w="1559" w:type="dxa"/>
            <w:noWrap/>
            <w:vAlign w:val="center"/>
            <w:hideMark/>
          </w:tcPr>
          <w:p w14:paraId="2A4ACBB0" w14:textId="77777777" w:rsidR="009C052C" w:rsidRPr="00270D11" w:rsidRDefault="009C052C" w:rsidP="00732404">
            <w:pPr>
              <w:pStyle w:val="a3"/>
              <w:ind w:left="0"/>
              <w:jc w:val="center"/>
              <w:rPr>
                <w:rFonts w:cs="Times New Roman"/>
                <w:sz w:val="18"/>
                <w:szCs w:val="18"/>
              </w:rPr>
            </w:pPr>
            <w:r w:rsidRPr="00270D11">
              <w:rPr>
                <w:sz w:val="18"/>
                <w:szCs w:val="18"/>
              </w:rPr>
              <w:t>52,1</w:t>
            </w:r>
          </w:p>
        </w:tc>
        <w:tc>
          <w:tcPr>
            <w:tcW w:w="1701" w:type="dxa"/>
            <w:noWrap/>
            <w:vAlign w:val="center"/>
            <w:hideMark/>
          </w:tcPr>
          <w:p w14:paraId="1274E42D" w14:textId="77777777" w:rsidR="009C052C" w:rsidRPr="00270D11" w:rsidRDefault="009C052C" w:rsidP="00732404">
            <w:pPr>
              <w:pStyle w:val="a3"/>
              <w:ind w:left="0"/>
              <w:jc w:val="center"/>
              <w:rPr>
                <w:rFonts w:cs="Times New Roman"/>
                <w:sz w:val="18"/>
                <w:szCs w:val="18"/>
              </w:rPr>
            </w:pPr>
            <w:r w:rsidRPr="00270D11">
              <w:rPr>
                <w:sz w:val="18"/>
                <w:szCs w:val="18"/>
              </w:rPr>
              <w:t>52,4</w:t>
            </w:r>
          </w:p>
        </w:tc>
        <w:tc>
          <w:tcPr>
            <w:tcW w:w="1134" w:type="dxa"/>
            <w:noWrap/>
            <w:vAlign w:val="center"/>
            <w:hideMark/>
          </w:tcPr>
          <w:p w14:paraId="29623F88" w14:textId="77777777" w:rsidR="009C052C" w:rsidRPr="00270D11" w:rsidRDefault="009C052C" w:rsidP="00732404">
            <w:pPr>
              <w:pStyle w:val="a3"/>
              <w:ind w:left="0"/>
              <w:jc w:val="center"/>
              <w:rPr>
                <w:rFonts w:cs="Times New Roman"/>
                <w:sz w:val="18"/>
                <w:szCs w:val="18"/>
              </w:rPr>
            </w:pPr>
            <w:r w:rsidRPr="00270D11">
              <w:rPr>
                <w:sz w:val="18"/>
                <w:szCs w:val="18"/>
              </w:rPr>
              <w:t>27,9</w:t>
            </w:r>
          </w:p>
        </w:tc>
        <w:tc>
          <w:tcPr>
            <w:tcW w:w="1134" w:type="dxa"/>
            <w:noWrap/>
            <w:vAlign w:val="center"/>
            <w:hideMark/>
          </w:tcPr>
          <w:p w14:paraId="392C0C30" w14:textId="77777777" w:rsidR="009C052C" w:rsidRPr="00270D11" w:rsidRDefault="009C052C" w:rsidP="00732404">
            <w:pPr>
              <w:pStyle w:val="a3"/>
              <w:ind w:left="0"/>
              <w:jc w:val="center"/>
              <w:rPr>
                <w:rFonts w:cs="Times New Roman"/>
                <w:sz w:val="18"/>
                <w:szCs w:val="18"/>
              </w:rPr>
            </w:pPr>
            <w:r w:rsidRPr="00270D11">
              <w:rPr>
                <w:sz w:val="18"/>
                <w:szCs w:val="18"/>
              </w:rPr>
              <w:t>24,5</w:t>
            </w:r>
          </w:p>
        </w:tc>
        <w:tc>
          <w:tcPr>
            <w:tcW w:w="1701" w:type="dxa"/>
            <w:noWrap/>
            <w:vAlign w:val="center"/>
            <w:hideMark/>
          </w:tcPr>
          <w:p w14:paraId="69DC67B9" w14:textId="77777777" w:rsidR="009C052C" w:rsidRPr="00270D11" w:rsidRDefault="009C052C" w:rsidP="00732404">
            <w:pPr>
              <w:pStyle w:val="a3"/>
              <w:ind w:left="0"/>
              <w:jc w:val="center"/>
              <w:rPr>
                <w:rFonts w:cs="Times New Roman"/>
                <w:sz w:val="18"/>
                <w:szCs w:val="18"/>
              </w:rPr>
            </w:pPr>
            <w:r w:rsidRPr="00270D11">
              <w:rPr>
                <w:sz w:val="18"/>
                <w:szCs w:val="18"/>
              </w:rPr>
              <w:t>100,6</w:t>
            </w:r>
          </w:p>
        </w:tc>
        <w:tc>
          <w:tcPr>
            <w:tcW w:w="1708" w:type="dxa"/>
            <w:noWrap/>
            <w:vAlign w:val="center"/>
            <w:hideMark/>
          </w:tcPr>
          <w:p w14:paraId="47841FB0" w14:textId="77777777" w:rsidR="009C052C" w:rsidRPr="00270D11" w:rsidRDefault="009C052C" w:rsidP="00732404">
            <w:pPr>
              <w:pStyle w:val="a3"/>
              <w:ind w:left="0"/>
              <w:jc w:val="center"/>
              <w:rPr>
                <w:rFonts w:cs="Times New Roman"/>
                <w:sz w:val="18"/>
                <w:szCs w:val="18"/>
              </w:rPr>
            </w:pPr>
            <w:r w:rsidRPr="00270D11">
              <w:rPr>
                <w:sz w:val="18"/>
                <w:szCs w:val="18"/>
              </w:rPr>
              <w:t>42,4</w:t>
            </w:r>
          </w:p>
        </w:tc>
        <w:tc>
          <w:tcPr>
            <w:tcW w:w="1711" w:type="dxa"/>
            <w:noWrap/>
            <w:vAlign w:val="center"/>
            <w:hideMark/>
          </w:tcPr>
          <w:p w14:paraId="32C089F7" w14:textId="77777777" w:rsidR="009C052C" w:rsidRPr="00270D11" w:rsidRDefault="009C052C" w:rsidP="00732404">
            <w:pPr>
              <w:pStyle w:val="a3"/>
              <w:ind w:left="0"/>
              <w:jc w:val="center"/>
              <w:rPr>
                <w:rFonts w:cs="Times New Roman"/>
                <w:sz w:val="18"/>
                <w:szCs w:val="18"/>
              </w:rPr>
            </w:pPr>
            <w:r w:rsidRPr="00270D11">
              <w:rPr>
                <w:sz w:val="18"/>
                <w:szCs w:val="18"/>
              </w:rPr>
              <w:t>19,1</w:t>
            </w:r>
          </w:p>
        </w:tc>
        <w:tc>
          <w:tcPr>
            <w:tcW w:w="1259" w:type="dxa"/>
            <w:noWrap/>
            <w:vAlign w:val="center"/>
            <w:hideMark/>
          </w:tcPr>
          <w:p w14:paraId="1F799935" w14:textId="77777777" w:rsidR="009C052C" w:rsidRPr="00270D11" w:rsidRDefault="009C052C" w:rsidP="00732404">
            <w:pPr>
              <w:pStyle w:val="a3"/>
              <w:ind w:left="0"/>
              <w:jc w:val="center"/>
              <w:rPr>
                <w:rFonts w:cs="Times New Roman"/>
                <w:sz w:val="18"/>
                <w:szCs w:val="18"/>
              </w:rPr>
            </w:pPr>
            <w:r w:rsidRPr="00270D11">
              <w:rPr>
                <w:sz w:val="18"/>
                <w:szCs w:val="18"/>
              </w:rPr>
              <w:t>4,0</w:t>
            </w:r>
          </w:p>
        </w:tc>
      </w:tr>
      <w:tr w:rsidR="00270D11" w:rsidRPr="00270D11" w14:paraId="32D7E793" w14:textId="77777777" w:rsidTr="00732404">
        <w:trPr>
          <w:trHeight w:val="255"/>
        </w:trPr>
        <w:tc>
          <w:tcPr>
            <w:tcW w:w="2694" w:type="dxa"/>
            <w:noWrap/>
            <w:vAlign w:val="center"/>
            <w:hideMark/>
          </w:tcPr>
          <w:p w14:paraId="25E7472D" w14:textId="77777777" w:rsidR="009C052C" w:rsidRPr="00270D11" w:rsidRDefault="009C052C" w:rsidP="00732404">
            <w:pPr>
              <w:pStyle w:val="a3"/>
              <w:ind w:left="0"/>
              <w:jc w:val="left"/>
              <w:rPr>
                <w:rFonts w:cs="Times New Roman"/>
                <w:sz w:val="18"/>
                <w:szCs w:val="18"/>
              </w:rPr>
            </w:pPr>
            <w:r w:rsidRPr="00270D11">
              <w:rPr>
                <w:sz w:val="18"/>
                <w:szCs w:val="18"/>
              </w:rPr>
              <w:t>Тунис</w:t>
            </w:r>
          </w:p>
        </w:tc>
        <w:tc>
          <w:tcPr>
            <w:tcW w:w="1559" w:type="dxa"/>
            <w:noWrap/>
            <w:vAlign w:val="center"/>
            <w:hideMark/>
          </w:tcPr>
          <w:p w14:paraId="34A24F1B" w14:textId="77777777" w:rsidR="009C052C" w:rsidRPr="00270D11" w:rsidRDefault="009C052C" w:rsidP="00732404">
            <w:pPr>
              <w:pStyle w:val="a3"/>
              <w:ind w:left="0"/>
              <w:jc w:val="center"/>
              <w:rPr>
                <w:rFonts w:cs="Times New Roman"/>
                <w:sz w:val="18"/>
                <w:szCs w:val="18"/>
              </w:rPr>
            </w:pPr>
            <w:r w:rsidRPr="00270D11">
              <w:rPr>
                <w:sz w:val="18"/>
                <w:szCs w:val="18"/>
              </w:rPr>
              <w:t>41,8</w:t>
            </w:r>
          </w:p>
        </w:tc>
        <w:tc>
          <w:tcPr>
            <w:tcW w:w="1701" w:type="dxa"/>
            <w:noWrap/>
            <w:vAlign w:val="center"/>
            <w:hideMark/>
          </w:tcPr>
          <w:p w14:paraId="51C19CC5" w14:textId="77777777" w:rsidR="009C052C" w:rsidRPr="00270D11" w:rsidRDefault="009C052C" w:rsidP="00732404">
            <w:pPr>
              <w:pStyle w:val="a3"/>
              <w:ind w:left="0"/>
              <w:jc w:val="center"/>
              <w:rPr>
                <w:rFonts w:cs="Times New Roman"/>
                <w:sz w:val="18"/>
                <w:szCs w:val="18"/>
              </w:rPr>
            </w:pPr>
            <w:r w:rsidRPr="00270D11">
              <w:rPr>
                <w:sz w:val="18"/>
                <w:szCs w:val="18"/>
              </w:rPr>
              <w:t>44,4</w:t>
            </w:r>
          </w:p>
        </w:tc>
        <w:tc>
          <w:tcPr>
            <w:tcW w:w="1134" w:type="dxa"/>
            <w:noWrap/>
            <w:vAlign w:val="center"/>
            <w:hideMark/>
          </w:tcPr>
          <w:p w14:paraId="0BA802DE" w14:textId="77777777" w:rsidR="009C052C" w:rsidRPr="00270D11" w:rsidRDefault="009C052C" w:rsidP="00732404">
            <w:pPr>
              <w:pStyle w:val="a3"/>
              <w:ind w:left="0"/>
              <w:jc w:val="center"/>
              <w:rPr>
                <w:rFonts w:cs="Times New Roman"/>
                <w:sz w:val="18"/>
                <w:szCs w:val="18"/>
              </w:rPr>
            </w:pPr>
            <w:r w:rsidRPr="00270D11">
              <w:rPr>
                <w:sz w:val="18"/>
                <w:szCs w:val="18"/>
              </w:rPr>
              <w:t>19,4</w:t>
            </w:r>
          </w:p>
        </w:tc>
        <w:tc>
          <w:tcPr>
            <w:tcW w:w="1134" w:type="dxa"/>
            <w:noWrap/>
            <w:vAlign w:val="center"/>
            <w:hideMark/>
          </w:tcPr>
          <w:p w14:paraId="4782B532" w14:textId="77777777" w:rsidR="009C052C" w:rsidRPr="00270D11" w:rsidRDefault="009C052C" w:rsidP="00732404">
            <w:pPr>
              <w:pStyle w:val="a3"/>
              <w:ind w:left="0"/>
              <w:jc w:val="center"/>
              <w:rPr>
                <w:rFonts w:cs="Times New Roman"/>
                <w:sz w:val="18"/>
                <w:szCs w:val="18"/>
              </w:rPr>
            </w:pPr>
            <w:r w:rsidRPr="00270D11">
              <w:rPr>
                <w:sz w:val="18"/>
                <w:szCs w:val="18"/>
              </w:rPr>
              <w:t>25,0</w:t>
            </w:r>
          </w:p>
        </w:tc>
        <w:tc>
          <w:tcPr>
            <w:tcW w:w="1701" w:type="dxa"/>
            <w:noWrap/>
            <w:vAlign w:val="center"/>
            <w:hideMark/>
          </w:tcPr>
          <w:p w14:paraId="7C6E21FE" w14:textId="77777777" w:rsidR="009C052C" w:rsidRPr="00270D11" w:rsidRDefault="009C052C" w:rsidP="00732404">
            <w:pPr>
              <w:pStyle w:val="a3"/>
              <w:ind w:left="0"/>
              <w:jc w:val="center"/>
              <w:rPr>
                <w:rFonts w:cs="Times New Roman"/>
                <w:sz w:val="18"/>
                <w:szCs w:val="18"/>
              </w:rPr>
            </w:pPr>
            <w:r w:rsidRPr="00270D11">
              <w:rPr>
                <w:sz w:val="18"/>
                <w:szCs w:val="18"/>
              </w:rPr>
              <w:t>106,2</w:t>
            </w:r>
          </w:p>
        </w:tc>
        <w:tc>
          <w:tcPr>
            <w:tcW w:w="1708" w:type="dxa"/>
            <w:noWrap/>
            <w:vAlign w:val="center"/>
            <w:hideMark/>
          </w:tcPr>
          <w:p w14:paraId="281AFD85" w14:textId="77777777" w:rsidR="009C052C" w:rsidRPr="00270D11" w:rsidRDefault="009C052C" w:rsidP="00732404">
            <w:pPr>
              <w:pStyle w:val="a3"/>
              <w:ind w:left="0"/>
              <w:jc w:val="center"/>
              <w:rPr>
                <w:rFonts w:cs="Times New Roman"/>
                <w:sz w:val="18"/>
                <w:szCs w:val="18"/>
              </w:rPr>
            </w:pPr>
            <w:r w:rsidRPr="00270D11">
              <w:rPr>
                <w:sz w:val="18"/>
                <w:szCs w:val="18"/>
              </w:rPr>
              <w:t>36,5</w:t>
            </w:r>
          </w:p>
        </w:tc>
        <w:tc>
          <w:tcPr>
            <w:tcW w:w="1711" w:type="dxa"/>
            <w:noWrap/>
            <w:vAlign w:val="center"/>
            <w:hideMark/>
          </w:tcPr>
          <w:p w14:paraId="2E7C8EB1" w14:textId="77777777" w:rsidR="009C052C" w:rsidRPr="00270D11" w:rsidRDefault="009C052C" w:rsidP="00732404">
            <w:pPr>
              <w:pStyle w:val="a3"/>
              <w:ind w:left="0"/>
              <w:jc w:val="center"/>
              <w:rPr>
                <w:rFonts w:cs="Times New Roman"/>
                <w:sz w:val="18"/>
                <w:szCs w:val="18"/>
              </w:rPr>
            </w:pPr>
            <w:r w:rsidRPr="00270D11">
              <w:rPr>
                <w:sz w:val="18"/>
                <w:szCs w:val="18"/>
              </w:rPr>
              <w:t>17,8</w:t>
            </w:r>
          </w:p>
        </w:tc>
        <w:tc>
          <w:tcPr>
            <w:tcW w:w="1259" w:type="dxa"/>
            <w:noWrap/>
            <w:vAlign w:val="center"/>
            <w:hideMark/>
          </w:tcPr>
          <w:p w14:paraId="7B7AD8B1" w14:textId="77777777" w:rsidR="009C052C" w:rsidRPr="00270D11" w:rsidRDefault="009C052C" w:rsidP="00732404">
            <w:pPr>
              <w:pStyle w:val="a3"/>
              <w:ind w:left="0"/>
              <w:jc w:val="center"/>
              <w:rPr>
                <w:rFonts w:cs="Times New Roman"/>
                <w:sz w:val="18"/>
                <w:szCs w:val="18"/>
              </w:rPr>
            </w:pPr>
            <w:r w:rsidRPr="00270D11">
              <w:rPr>
                <w:sz w:val="18"/>
                <w:szCs w:val="18"/>
              </w:rPr>
              <w:t>10,9</w:t>
            </w:r>
          </w:p>
        </w:tc>
      </w:tr>
      <w:tr w:rsidR="00270D11" w:rsidRPr="00270D11" w14:paraId="59E2896B" w14:textId="77777777" w:rsidTr="00732404">
        <w:trPr>
          <w:trHeight w:val="255"/>
        </w:trPr>
        <w:tc>
          <w:tcPr>
            <w:tcW w:w="2694" w:type="dxa"/>
            <w:noWrap/>
            <w:vAlign w:val="center"/>
            <w:hideMark/>
          </w:tcPr>
          <w:p w14:paraId="1FDBD430" w14:textId="77777777" w:rsidR="009C052C" w:rsidRPr="00270D11" w:rsidRDefault="009C052C" w:rsidP="00732404">
            <w:pPr>
              <w:pStyle w:val="a3"/>
              <w:ind w:left="0"/>
              <w:jc w:val="left"/>
              <w:rPr>
                <w:rFonts w:cs="Times New Roman"/>
                <w:sz w:val="18"/>
                <w:szCs w:val="18"/>
              </w:rPr>
            </w:pPr>
            <w:r w:rsidRPr="00270D11">
              <w:rPr>
                <w:sz w:val="18"/>
                <w:szCs w:val="18"/>
              </w:rPr>
              <w:t>Кения</w:t>
            </w:r>
          </w:p>
        </w:tc>
        <w:tc>
          <w:tcPr>
            <w:tcW w:w="1559" w:type="dxa"/>
            <w:noWrap/>
            <w:vAlign w:val="center"/>
            <w:hideMark/>
          </w:tcPr>
          <w:p w14:paraId="4F67EA7C" w14:textId="77777777" w:rsidR="009C052C" w:rsidRPr="00270D11" w:rsidRDefault="009C052C" w:rsidP="00732404">
            <w:pPr>
              <w:pStyle w:val="a3"/>
              <w:ind w:left="0"/>
              <w:jc w:val="center"/>
              <w:rPr>
                <w:rFonts w:cs="Times New Roman"/>
                <w:sz w:val="18"/>
                <w:szCs w:val="18"/>
              </w:rPr>
            </w:pPr>
            <w:r w:rsidRPr="00270D11">
              <w:rPr>
                <w:sz w:val="18"/>
                <w:szCs w:val="18"/>
              </w:rPr>
              <w:t>100,6</w:t>
            </w:r>
          </w:p>
        </w:tc>
        <w:tc>
          <w:tcPr>
            <w:tcW w:w="1701" w:type="dxa"/>
            <w:noWrap/>
            <w:vAlign w:val="center"/>
            <w:hideMark/>
          </w:tcPr>
          <w:p w14:paraId="609B87F6" w14:textId="77777777" w:rsidR="009C052C" w:rsidRPr="00270D11" w:rsidRDefault="009C052C" w:rsidP="00732404">
            <w:pPr>
              <w:pStyle w:val="a3"/>
              <w:ind w:left="0"/>
              <w:jc w:val="center"/>
              <w:rPr>
                <w:rFonts w:cs="Times New Roman"/>
                <w:sz w:val="18"/>
                <w:szCs w:val="18"/>
              </w:rPr>
            </w:pPr>
            <w:r w:rsidRPr="00270D11">
              <w:rPr>
                <w:sz w:val="18"/>
                <w:szCs w:val="18"/>
              </w:rPr>
              <w:t>31,9</w:t>
            </w:r>
          </w:p>
        </w:tc>
        <w:tc>
          <w:tcPr>
            <w:tcW w:w="1134" w:type="dxa"/>
            <w:noWrap/>
            <w:vAlign w:val="center"/>
            <w:hideMark/>
          </w:tcPr>
          <w:p w14:paraId="49BBDE4E" w14:textId="77777777" w:rsidR="009C052C" w:rsidRPr="00270D11" w:rsidRDefault="009C052C" w:rsidP="00732404">
            <w:pPr>
              <w:pStyle w:val="a3"/>
              <w:ind w:left="0"/>
              <w:jc w:val="center"/>
              <w:rPr>
                <w:rFonts w:cs="Times New Roman"/>
                <w:sz w:val="18"/>
                <w:szCs w:val="18"/>
              </w:rPr>
            </w:pPr>
            <w:r w:rsidRPr="00270D11">
              <w:rPr>
                <w:sz w:val="18"/>
                <w:szCs w:val="18"/>
              </w:rPr>
              <w:t>11,5</w:t>
            </w:r>
          </w:p>
        </w:tc>
        <w:tc>
          <w:tcPr>
            <w:tcW w:w="1134" w:type="dxa"/>
            <w:noWrap/>
            <w:vAlign w:val="center"/>
            <w:hideMark/>
          </w:tcPr>
          <w:p w14:paraId="474C2C6E" w14:textId="77777777" w:rsidR="009C052C" w:rsidRPr="00270D11" w:rsidRDefault="009C052C" w:rsidP="00732404">
            <w:pPr>
              <w:pStyle w:val="a3"/>
              <w:ind w:left="0"/>
              <w:jc w:val="center"/>
              <w:rPr>
                <w:rFonts w:cs="Times New Roman"/>
                <w:sz w:val="18"/>
                <w:szCs w:val="18"/>
              </w:rPr>
            </w:pPr>
            <w:r w:rsidRPr="00270D11">
              <w:rPr>
                <w:sz w:val="18"/>
                <w:szCs w:val="18"/>
              </w:rPr>
              <w:t>20,4</w:t>
            </w:r>
          </w:p>
        </w:tc>
        <w:tc>
          <w:tcPr>
            <w:tcW w:w="1701" w:type="dxa"/>
            <w:noWrap/>
            <w:vAlign w:val="center"/>
            <w:hideMark/>
          </w:tcPr>
          <w:p w14:paraId="5051467C" w14:textId="77777777" w:rsidR="009C052C" w:rsidRPr="00270D11" w:rsidRDefault="009C052C" w:rsidP="00732404">
            <w:pPr>
              <w:pStyle w:val="a3"/>
              <w:ind w:left="0"/>
              <w:jc w:val="center"/>
              <w:rPr>
                <w:rFonts w:cs="Times New Roman"/>
                <w:sz w:val="18"/>
                <w:szCs w:val="18"/>
              </w:rPr>
            </w:pPr>
            <w:r w:rsidRPr="00270D11">
              <w:rPr>
                <w:sz w:val="18"/>
                <w:szCs w:val="18"/>
              </w:rPr>
              <w:t>31,7</w:t>
            </w:r>
          </w:p>
        </w:tc>
        <w:tc>
          <w:tcPr>
            <w:tcW w:w="1708" w:type="dxa"/>
            <w:noWrap/>
            <w:vAlign w:val="center"/>
            <w:hideMark/>
          </w:tcPr>
          <w:p w14:paraId="5909EAAC" w14:textId="77777777" w:rsidR="009C052C" w:rsidRPr="00270D11" w:rsidRDefault="009C052C" w:rsidP="00732404">
            <w:pPr>
              <w:pStyle w:val="a3"/>
              <w:ind w:left="0"/>
              <w:jc w:val="center"/>
              <w:rPr>
                <w:rFonts w:cs="Times New Roman"/>
                <w:sz w:val="18"/>
                <w:szCs w:val="18"/>
              </w:rPr>
            </w:pPr>
            <w:r w:rsidRPr="00270D11">
              <w:rPr>
                <w:sz w:val="18"/>
                <w:szCs w:val="18"/>
              </w:rPr>
              <w:t>23,5</w:t>
            </w:r>
          </w:p>
        </w:tc>
        <w:tc>
          <w:tcPr>
            <w:tcW w:w="1711" w:type="dxa"/>
            <w:noWrap/>
            <w:vAlign w:val="center"/>
            <w:hideMark/>
          </w:tcPr>
          <w:p w14:paraId="6C7CAA57" w14:textId="77777777" w:rsidR="009C052C" w:rsidRPr="00270D11" w:rsidRDefault="009C052C" w:rsidP="00732404">
            <w:pPr>
              <w:pStyle w:val="a3"/>
              <w:ind w:left="0"/>
              <w:jc w:val="center"/>
              <w:rPr>
                <w:rFonts w:cs="Times New Roman"/>
                <w:sz w:val="18"/>
                <w:szCs w:val="18"/>
              </w:rPr>
            </w:pPr>
            <w:r w:rsidRPr="00270D11">
              <w:rPr>
                <w:sz w:val="18"/>
                <w:szCs w:val="18"/>
              </w:rPr>
              <w:t>26,3</w:t>
            </w:r>
          </w:p>
        </w:tc>
        <w:tc>
          <w:tcPr>
            <w:tcW w:w="1259" w:type="dxa"/>
            <w:noWrap/>
            <w:vAlign w:val="center"/>
            <w:hideMark/>
          </w:tcPr>
          <w:p w14:paraId="059FADFD" w14:textId="77777777" w:rsidR="009C052C" w:rsidRPr="00270D11" w:rsidRDefault="009C052C" w:rsidP="00732404">
            <w:pPr>
              <w:pStyle w:val="a3"/>
              <w:ind w:left="0"/>
              <w:jc w:val="center"/>
              <w:rPr>
                <w:rFonts w:cs="Times New Roman"/>
                <w:sz w:val="18"/>
                <w:szCs w:val="18"/>
              </w:rPr>
            </w:pPr>
            <w:r w:rsidRPr="00270D11">
              <w:rPr>
                <w:sz w:val="18"/>
                <w:szCs w:val="18"/>
              </w:rPr>
              <w:t>18,5</w:t>
            </w:r>
          </w:p>
        </w:tc>
      </w:tr>
      <w:tr w:rsidR="00270D11" w:rsidRPr="00270D11" w14:paraId="2261B0D4" w14:textId="77777777" w:rsidTr="00732404">
        <w:trPr>
          <w:trHeight w:val="255"/>
        </w:trPr>
        <w:tc>
          <w:tcPr>
            <w:tcW w:w="2694" w:type="dxa"/>
            <w:noWrap/>
            <w:vAlign w:val="center"/>
            <w:hideMark/>
          </w:tcPr>
          <w:p w14:paraId="62BEA4C9" w14:textId="77777777" w:rsidR="009C052C" w:rsidRPr="00270D11" w:rsidRDefault="009C052C" w:rsidP="00732404">
            <w:pPr>
              <w:pStyle w:val="a3"/>
              <w:ind w:left="0"/>
              <w:jc w:val="left"/>
              <w:rPr>
                <w:rFonts w:cs="Times New Roman"/>
                <w:sz w:val="18"/>
                <w:szCs w:val="18"/>
              </w:rPr>
            </w:pPr>
            <w:r w:rsidRPr="00270D11">
              <w:rPr>
                <w:sz w:val="18"/>
                <w:szCs w:val="18"/>
              </w:rPr>
              <w:t>ДРК</w:t>
            </w:r>
          </w:p>
        </w:tc>
        <w:tc>
          <w:tcPr>
            <w:tcW w:w="1559" w:type="dxa"/>
            <w:noWrap/>
            <w:vAlign w:val="center"/>
            <w:hideMark/>
          </w:tcPr>
          <w:p w14:paraId="46C4A7D5" w14:textId="77777777" w:rsidR="009C052C" w:rsidRPr="00270D11" w:rsidRDefault="009C052C" w:rsidP="00732404">
            <w:pPr>
              <w:pStyle w:val="a3"/>
              <w:ind w:left="0"/>
              <w:jc w:val="center"/>
              <w:rPr>
                <w:rFonts w:cs="Times New Roman"/>
                <w:sz w:val="18"/>
                <w:szCs w:val="18"/>
              </w:rPr>
            </w:pPr>
            <w:r w:rsidRPr="00270D11">
              <w:rPr>
                <w:sz w:val="18"/>
                <w:szCs w:val="18"/>
              </w:rPr>
              <w:t>50,4</w:t>
            </w:r>
          </w:p>
        </w:tc>
        <w:tc>
          <w:tcPr>
            <w:tcW w:w="1701" w:type="dxa"/>
            <w:noWrap/>
            <w:vAlign w:val="center"/>
            <w:hideMark/>
          </w:tcPr>
          <w:p w14:paraId="0167770A" w14:textId="77777777" w:rsidR="009C052C" w:rsidRPr="00270D11" w:rsidRDefault="009C052C" w:rsidP="00732404">
            <w:pPr>
              <w:pStyle w:val="a3"/>
              <w:ind w:left="0"/>
              <w:jc w:val="center"/>
              <w:rPr>
                <w:rFonts w:cs="Times New Roman"/>
                <w:sz w:val="18"/>
                <w:szCs w:val="18"/>
              </w:rPr>
            </w:pPr>
            <w:r w:rsidRPr="00270D11">
              <w:rPr>
                <w:sz w:val="18"/>
                <w:szCs w:val="18"/>
              </w:rPr>
              <w:t>28,6</w:t>
            </w:r>
          </w:p>
        </w:tc>
        <w:tc>
          <w:tcPr>
            <w:tcW w:w="1134" w:type="dxa"/>
            <w:noWrap/>
            <w:vAlign w:val="center"/>
            <w:hideMark/>
          </w:tcPr>
          <w:p w14:paraId="794E7A3E" w14:textId="77777777" w:rsidR="009C052C" w:rsidRPr="00270D11" w:rsidRDefault="009C052C" w:rsidP="00732404">
            <w:pPr>
              <w:pStyle w:val="a3"/>
              <w:ind w:left="0"/>
              <w:jc w:val="center"/>
              <w:rPr>
                <w:rFonts w:cs="Times New Roman"/>
                <w:sz w:val="18"/>
                <w:szCs w:val="18"/>
              </w:rPr>
            </w:pPr>
            <w:r w:rsidRPr="00270D11">
              <w:rPr>
                <w:sz w:val="18"/>
                <w:szCs w:val="18"/>
              </w:rPr>
              <w:t>13,3</w:t>
            </w:r>
          </w:p>
        </w:tc>
        <w:tc>
          <w:tcPr>
            <w:tcW w:w="1134" w:type="dxa"/>
            <w:noWrap/>
            <w:vAlign w:val="center"/>
            <w:hideMark/>
          </w:tcPr>
          <w:p w14:paraId="52B4A4E5" w14:textId="77777777" w:rsidR="009C052C" w:rsidRPr="00270D11" w:rsidRDefault="009C052C" w:rsidP="00732404">
            <w:pPr>
              <w:pStyle w:val="a3"/>
              <w:ind w:left="0"/>
              <w:jc w:val="center"/>
              <w:rPr>
                <w:rFonts w:cs="Times New Roman"/>
                <w:sz w:val="18"/>
                <w:szCs w:val="18"/>
              </w:rPr>
            </w:pPr>
            <w:r w:rsidRPr="00270D11">
              <w:rPr>
                <w:sz w:val="18"/>
                <w:szCs w:val="18"/>
              </w:rPr>
              <w:t>15,3</w:t>
            </w:r>
          </w:p>
        </w:tc>
        <w:tc>
          <w:tcPr>
            <w:tcW w:w="1701" w:type="dxa"/>
            <w:noWrap/>
            <w:vAlign w:val="center"/>
            <w:hideMark/>
          </w:tcPr>
          <w:p w14:paraId="7726BAAE" w14:textId="77777777" w:rsidR="009C052C" w:rsidRPr="00270D11" w:rsidRDefault="009C052C" w:rsidP="00732404">
            <w:pPr>
              <w:pStyle w:val="a3"/>
              <w:ind w:left="0"/>
              <w:jc w:val="center"/>
              <w:rPr>
                <w:rFonts w:cs="Times New Roman"/>
                <w:sz w:val="18"/>
                <w:szCs w:val="18"/>
              </w:rPr>
            </w:pPr>
            <w:r w:rsidRPr="00270D11">
              <w:rPr>
                <w:sz w:val="18"/>
                <w:szCs w:val="18"/>
              </w:rPr>
              <w:t>56,6</w:t>
            </w:r>
          </w:p>
        </w:tc>
        <w:tc>
          <w:tcPr>
            <w:tcW w:w="1708" w:type="dxa"/>
            <w:noWrap/>
            <w:vAlign w:val="center"/>
            <w:hideMark/>
          </w:tcPr>
          <w:p w14:paraId="23D4AF15" w14:textId="77777777" w:rsidR="009C052C" w:rsidRPr="00270D11" w:rsidRDefault="009C052C" w:rsidP="00732404">
            <w:pPr>
              <w:pStyle w:val="a3"/>
              <w:ind w:left="0"/>
              <w:jc w:val="center"/>
              <w:rPr>
                <w:rFonts w:cs="Times New Roman"/>
                <w:sz w:val="18"/>
                <w:szCs w:val="18"/>
              </w:rPr>
            </w:pPr>
            <w:r w:rsidRPr="00270D11">
              <w:rPr>
                <w:sz w:val="18"/>
                <w:szCs w:val="18"/>
              </w:rPr>
              <w:t>22,2</w:t>
            </w:r>
          </w:p>
        </w:tc>
        <w:tc>
          <w:tcPr>
            <w:tcW w:w="1711" w:type="dxa"/>
            <w:noWrap/>
            <w:vAlign w:val="center"/>
            <w:hideMark/>
          </w:tcPr>
          <w:p w14:paraId="314D747F" w14:textId="77777777" w:rsidR="009C052C" w:rsidRPr="00270D11" w:rsidRDefault="009C052C" w:rsidP="00732404">
            <w:pPr>
              <w:pStyle w:val="a3"/>
              <w:ind w:left="0"/>
              <w:jc w:val="center"/>
              <w:rPr>
                <w:rFonts w:cs="Times New Roman"/>
                <w:sz w:val="18"/>
                <w:szCs w:val="18"/>
              </w:rPr>
            </w:pPr>
            <w:r w:rsidRPr="00270D11">
              <w:rPr>
                <w:sz w:val="18"/>
                <w:szCs w:val="18"/>
              </w:rPr>
              <w:t>22,2</w:t>
            </w:r>
          </w:p>
        </w:tc>
        <w:tc>
          <w:tcPr>
            <w:tcW w:w="1259" w:type="dxa"/>
            <w:noWrap/>
            <w:vAlign w:val="center"/>
            <w:hideMark/>
          </w:tcPr>
          <w:p w14:paraId="037B0B00" w14:textId="77777777" w:rsidR="009C052C" w:rsidRPr="00270D11" w:rsidRDefault="009C052C" w:rsidP="00732404">
            <w:pPr>
              <w:pStyle w:val="a3"/>
              <w:ind w:left="0"/>
              <w:jc w:val="center"/>
              <w:rPr>
                <w:rFonts w:cs="Times New Roman"/>
                <w:sz w:val="18"/>
                <w:szCs w:val="18"/>
              </w:rPr>
            </w:pPr>
            <w:r w:rsidRPr="00270D11">
              <w:rPr>
                <w:sz w:val="18"/>
                <w:szCs w:val="18"/>
              </w:rPr>
              <w:t>24,1</w:t>
            </w:r>
          </w:p>
        </w:tc>
      </w:tr>
      <w:tr w:rsidR="00270D11" w:rsidRPr="00270D11" w14:paraId="6B3AF002" w14:textId="77777777" w:rsidTr="00732404">
        <w:trPr>
          <w:trHeight w:val="255"/>
        </w:trPr>
        <w:tc>
          <w:tcPr>
            <w:tcW w:w="2694" w:type="dxa"/>
            <w:noWrap/>
            <w:vAlign w:val="center"/>
            <w:hideMark/>
          </w:tcPr>
          <w:p w14:paraId="18C986D7" w14:textId="77777777" w:rsidR="009C052C" w:rsidRPr="00270D11" w:rsidRDefault="009C052C" w:rsidP="00732404">
            <w:pPr>
              <w:pStyle w:val="a3"/>
              <w:ind w:left="0"/>
              <w:jc w:val="left"/>
              <w:rPr>
                <w:rFonts w:cs="Times New Roman"/>
                <w:sz w:val="18"/>
                <w:szCs w:val="18"/>
              </w:rPr>
            </w:pPr>
            <w:r w:rsidRPr="00270D11">
              <w:rPr>
                <w:sz w:val="18"/>
                <w:szCs w:val="18"/>
              </w:rPr>
              <w:t>Эфиопия</w:t>
            </w:r>
          </w:p>
        </w:tc>
        <w:tc>
          <w:tcPr>
            <w:tcW w:w="1559" w:type="dxa"/>
            <w:noWrap/>
            <w:vAlign w:val="center"/>
            <w:hideMark/>
          </w:tcPr>
          <w:p w14:paraId="0646A712" w14:textId="77777777" w:rsidR="009C052C" w:rsidRPr="00270D11" w:rsidRDefault="009C052C" w:rsidP="00732404">
            <w:pPr>
              <w:pStyle w:val="a3"/>
              <w:ind w:left="0"/>
              <w:jc w:val="center"/>
              <w:rPr>
                <w:rFonts w:cs="Times New Roman"/>
                <w:sz w:val="18"/>
                <w:szCs w:val="18"/>
              </w:rPr>
            </w:pPr>
            <w:r w:rsidRPr="00270D11">
              <w:rPr>
                <w:sz w:val="18"/>
                <w:szCs w:val="18"/>
              </w:rPr>
              <w:t>95,9</w:t>
            </w:r>
          </w:p>
        </w:tc>
        <w:tc>
          <w:tcPr>
            <w:tcW w:w="1701" w:type="dxa"/>
            <w:noWrap/>
            <w:vAlign w:val="center"/>
            <w:hideMark/>
          </w:tcPr>
          <w:p w14:paraId="5F842385" w14:textId="77777777" w:rsidR="009C052C" w:rsidRPr="00270D11" w:rsidRDefault="009C052C" w:rsidP="00732404">
            <w:pPr>
              <w:pStyle w:val="a3"/>
              <w:ind w:left="0"/>
              <w:jc w:val="center"/>
              <w:rPr>
                <w:rFonts w:cs="Times New Roman"/>
                <w:sz w:val="18"/>
                <w:szCs w:val="18"/>
              </w:rPr>
            </w:pPr>
            <w:r w:rsidRPr="00270D11">
              <w:rPr>
                <w:sz w:val="18"/>
                <w:szCs w:val="18"/>
              </w:rPr>
              <w:t>27,6</w:t>
            </w:r>
          </w:p>
        </w:tc>
        <w:tc>
          <w:tcPr>
            <w:tcW w:w="1134" w:type="dxa"/>
            <w:noWrap/>
            <w:vAlign w:val="center"/>
            <w:hideMark/>
          </w:tcPr>
          <w:p w14:paraId="6B53982E" w14:textId="77777777" w:rsidR="009C052C" w:rsidRPr="00270D11" w:rsidRDefault="009C052C" w:rsidP="00732404">
            <w:pPr>
              <w:pStyle w:val="a3"/>
              <w:ind w:left="0"/>
              <w:jc w:val="center"/>
              <w:rPr>
                <w:rFonts w:cs="Times New Roman"/>
                <w:sz w:val="18"/>
                <w:szCs w:val="18"/>
              </w:rPr>
            </w:pPr>
            <w:r w:rsidRPr="00270D11">
              <w:rPr>
                <w:sz w:val="18"/>
                <w:szCs w:val="18"/>
              </w:rPr>
              <w:t>7,6</w:t>
            </w:r>
          </w:p>
        </w:tc>
        <w:tc>
          <w:tcPr>
            <w:tcW w:w="1134" w:type="dxa"/>
            <w:noWrap/>
            <w:vAlign w:val="center"/>
            <w:hideMark/>
          </w:tcPr>
          <w:p w14:paraId="01020803" w14:textId="77777777" w:rsidR="009C052C" w:rsidRPr="00270D11" w:rsidRDefault="009C052C" w:rsidP="00732404">
            <w:pPr>
              <w:pStyle w:val="a3"/>
              <w:ind w:left="0"/>
              <w:jc w:val="center"/>
              <w:rPr>
                <w:rFonts w:cs="Times New Roman"/>
                <w:sz w:val="18"/>
                <w:szCs w:val="18"/>
              </w:rPr>
            </w:pPr>
            <w:r w:rsidRPr="00270D11">
              <w:rPr>
                <w:sz w:val="18"/>
                <w:szCs w:val="18"/>
              </w:rPr>
              <w:t>20,0</w:t>
            </w:r>
          </w:p>
        </w:tc>
        <w:tc>
          <w:tcPr>
            <w:tcW w:w="1701" w:type="dxa"/>
            <w:noWrap/>
            <w:vAlign w:val="center"/>
            <w:hideMark/>
          </w:tcPr>
          <w:p w14:paraId="45FA12C3" w14:textId="77777777" w:rsidR="009C052C" w:rsidRPr="00270D11" w:rsidRDefault="009C052C" w:rsidP="00732404">
            <w:pPr>
              <w:pStyle w:val="a3"/>
              <w:ind w:left="0"/>
              <w:jc w:val="center"/>
              <w:rPr>
                <w:rFonts w:cs="Times New Roman"/>
                <w:sz w:val="18"/>
                <w:szCs w:val="18"/>
              </w:rPr>
            </w:pPr>
            <w:r w:rsidRPr="00270D11">
              <w:rPr>
                <w:sz w:val="18"/>
                <w:szCs w:val="18"/>
              </w:rPr>
              <w:t>28,8</w:t>
            </w:r>
          </w:p>
        </w:tc>
        <w:tc>
          <w:tcPr>
            <w:tcW w:w="1708" w:type="dxa"/>
            <w:noWrap/>
            <w:vAlign w:val="center"/>
            <w:hideMark/>
          </w:tcPr>
          <w:p w14:paraId="25AE9B1C" w14:textId="77777777" w:rsidR="009C052C" w:rsidRPr="00270D11" w:rsidRDefault="009C052C" w:rsidP="00732404">
            <w:pPr>
              <w:pStyle w:val="a3"/>
              <w:ind w:left="0"/>
              <w:jc w:val="center"/>
              <w:rPr>
                <w:rFonts w:cs="Times New Roman"/>
                <w:sz w:val="18"/>
                <w:szCs w:val="18"/>
              </w:rPr>
            </w:pPr>
            <w:r w:rsidRPr="00270D11">
              <w:rPr>
                <w:sz w:val="18"/>
                <w:szCs w:val="18"/>
              </w:rPr>
              <w:t>17,3</w:t>
            </w:r>
          </w:p>
        </w:tc>
        <w:tc>
          <w:tcPr>
            <w:tcW w:w="1711" w:type="dxa"/>
            <w:noWrap/>
            <w:vAlign w:val="center"/>
            <w:hideMark/>
          </w:tcPr>
          <w:p w14:paraId="36813F10" w14:textId="77777777" w:rsidR="009C052C" w:rsidRPr="00270D11" w:rsidRDefault="009C052C" w:rsidP="00732404">
            <w:pPr>
              <w:pStyle w:val="a3"/>
              <w:ind w:left="0"/>
              <w:jc w:val="center"/>
              <w:rPr>
                <w:rFonts w:cs="Times New Roman"/>
                <w:sz w:val="18"/>
                <w:szCs w:val="18"/>
              </w:rPr>
            </w:pPr>
            <w:r w:rsidRPr="00270D11">
              <w:rPr>
                <w:sz w:val="18"/>
                <w:szCs w:val="18"/>
              </w:rPr>
              <w:t>37,3</w:t>
            </w:r>
          </w:p>
        </w:tc>
        <w:tc>
          <w:tcPr>
            <w:tcW w:w="1259" w:type="dxa"/>
            <w:noWrap/>
            <w:vAlign w:val="center"/>
            <w:hideMark/>
          </w:tcPr>
          <w:p w14:paraId="175D2401" w14:textId="77777777" w:rsidR="009C052C" w:rsidRPr="00270D11" w:rsidRDefault="009C052C" w:rsidP="00732404">
            <w:pPr>
              <w:pStyle w:val="a3"/>
              <w:ind w:left="0"/>
              <w:jc w:val="center"/>
              <w:rPr>
                <w:rFonts w:cs="Times New Roman"/>
                <w:sz w:val="18"/>
                <w:szCs w:val="18"/>
              </w:rPr>
            </w:pPr>
            <w:r w:rsidRPr="00270D11">
              <w:rPr>
                <w:sz w:val="18"/>
                <w:szCs w:val="18"/>
              </w:rPr>
              <w:t>2,5</w:t>
            </w:r>
          </w:p>
        </w:tc>
      </w:tr>
      <w:tr w:rsidR="00270D11" w:rsidRPr="00270D11" w14:paraId="01CE2AE8" w14:textId="77777777" w:rsidTr="00732404">
        <w:trPr>
          <w:trHeight w:val="255"/>
        </w:trPr>
        <w:tc>
          <w:tcPr>
            <w:tcW w:w="2694" w:type="dxa"/>
            <w:noWrap/>
            <w:vAlign w:val="center"/>
            <w:hideMark/>
          </w:tcPr>
          <w:p w14:paraId="4F167F07" w14:textId="77777777" w:rsidR="009C052C" w:rsidRPr="00270D11" w:rsidRDefault="009C052C" w:rsidP="00732404">
            <w:pPr>
              <w:pStyle w:val="a3"/>
              <w:ind w:left="0"/>
              <w:jc w:val="left"/>
              <w:rPr>
                <w:rFonts w:cs="Times New Roman"/>
                <w:sz w:val="18"/>
                <w:szCs w:val="18"/>
              </w:rPr>
            </w:pPr>
            <w:r w:rsidRPr="00270D11">
              <w:rPr>
                <w:sz w:val="18"/>
                <w:szCs w:val="18"/>
              </w:rPr>
              <w:t>Кот-д'Ивуар</w:t>
            </w:r>
          </w:p>
        </w:tc>
        <w:tc>
          <w:tcPr>
            <w:tcW w:w="1559" w:type="dxa"/>
            <w:noWrap/>
            <w:vAlign w:val="center"/>
            <w:hideMark/>
          </w:tcPr>
          <w:p w14:paraId="2D140497" w14:textId="77777777" w:rsidR="009C052C" w:rsidRPr="00270D11" w:rsidRDefault="009C052C" w:rsidP="00732404">
            <w:pPr>
              <w:pStyle w:val="a3"/>
              <w:ind w:left="0"/>
              <w:jc w:val="center"/>
              <w:rPr>
                <w:rFonts w:cs="Times New Roman"/>
                <w:sz w:val="18"/>
                <w:szCs w:val="18"/>
              </w:rPr>
            </w:pPr>
            <w:r w:rsidRPr="00270D11">
              <w:rPr>
                <w:sz w:val="18"/>
                <w:szCs w:val="18"/>
              </w:rPr>
              <w:t>58,5</w:t>
            </w:r>
          </w:p>
        </w:tc>
        <w:tc>
          <w:tcPr>
            <w:tcW w:w="1701" w:type="dxa"/>
            <w:noWrap/>
            <w:vAlign w:val="center"/>
            <w:hideMark/>
          </w:tcPr>
          <w:p w14:paraId="7400CE8C" w14:textId="77777777" w:rsidR="009C052C" w:rsidRPr="00270D11" w:rsidRDefault="009C052C" w:rsidP="00732404">
            <w:pPr>
              <w:pStyle w:val="a3"/>
              <w:ind w:left="0"/>
              <w:jc w:val="center"/>
              <w:rPr>
                <w:rFonts w:cs="Times New Roman"/>
                <w:sz w:val="18"/>
                <w:szCs w:val="18"/>
              </w:rPr>
            </w:pPr>
            <w:r w:rsidRPr="00270D11">
              <w:rPr>
                <w:sz w:val="18"/>
                <w:szCs w:val="18"/>
              </w:rPr>
              <w:t>27,1</w:t>
            </w:r>
          </w:p>
        </w:tc>
        <w:tc>
          <w:tcPr>
            <w:tcW w:w="1134" w:type="dxa"/>
            <w:noWrap/>
            <w:vAlign w:val="center"/>
            <w:hideMark/>
          </w:tcPr>
          <w:p w14:paraId="5E00CBD1" w14:textId="77777777" w:rsidR="009C052C" w:rsidRPr="00270D11" w:rsidRDefault="009C052C" w:rsidP="00732404">
            <w:pPr>
              <w:pStyle w:val="a3"/>
              <w:ind w:left="0"/>
              <w:jc w:val="center"/>
              <w:rPr>
                <w:rFonts w:cs="Times New Roman"/>
                <w:sz w:val="18"/>
                <w:szCs w:val="18"/>
              </w:rPr>
            </w:pPr>
            <w:r w:rsidRPr="00270D11">
              <w:rPr>
                <w:sz w:val="18"/>
                <w:szCs w:val="18"/>
              </w:rPr>
              <w:t>13,9</w:t>
            </w:r>
          </w:p>
        </w:tc>
        <w:tc>
          <w:tcPr>
            <w:tcW w:w="1134" w:type="dxa"/>
            <w:noWrap/>
            <w:vAlign w:val="center"/>
            <w:hideMark/>
          </w:tcPr>
          <w:p w14:paraId="5F97ED9C" w14:textId="77777777" w:rsidR="009C052C" w:rsidRPr="00270D11" w:rsidRDefault="009C052C" w:rsidP="00732404">
            <w:pPr>
              <w:pStyle w:val="a3"/>
              <w:ind w:left="0"/>
              <w:jc w:val="center"/>
              <w:rPr>
                <w:rFonts w:cs="Times New Roman"/>
                <w:sz w:val="18"/>
                <w:szCs w:val="18"/>
              </w:rPr>
            </w:pPr>
            <w:r w:rsidRPr="00270D11">
              <w:rPr>
                <w:sz w:val="18"/>
                <w:szCs w:val="18"/>
              </w:rPr>
              <w:t>13,2</w:t>
            </w:r>
          </w:p>
        </w:tc>
        <w:tc>
          <w:tcPr>
            <w:tcW w:w="1701" w:type="dxa"/>
            <w:noWrap/>
            <w:vAlign w:val="center"/>
            <w:hideMark/>
          </w:tcPr>
          <w:p w14:paraId="62836DF5" w14:textId="77777777" w:rsidR="009C052C" w:rsidRPr="00270D11" w:rsidRDefault="009C052C" w:rsidP="00732404">
            <w:pPr>
              <w:pStyle w:val="a3"/>
              <w:ind w:left="0"/>
              <w:jc w:val="center"/>
              <w:rPr>
                <w:rFonts w:cs="Times New Roman"/>
                <w:sz w:val="18"/>
                <w:szCs w:val="18"/>
              </w:rPr>
            </w:pPr>
            <w:r w:rsidRPr="00270D11">
              <w:rPr>
                <w:sz w:val="18"/>
                <w:szCs w:val="18"/>
              </w:rPr>
              <w:t>46,4</w:t>
            </w:r>
          </w:p>
        </w:tc>
        <w:tc>
          <w:tcPr>
            <w:tcW w:w="1708" w:type="dxa"/>
            <w:noWrap/>
            <w:vAlign w:val="center"/>
            <w:hideMark/>
          </w:tcPr>
          <w:p w14:paraId="671E4C9C" w14:textId="77777777" w:rsidR="009C052C" w:rsidRPr="00270D11" w:rsidRDefault="009C052C" w:rsidP="00732404">
            <w:pPr>
              <w:pStyle w:val="a3"/>
              <w:ind w:left="0"/>
              <w:jc w:val="center"/>
              <w:rPr>
                <w:rFonts w:cs="Times New Roman"/>
                <w:sz w:val="18"/>
                <w:szCs w:val="18"/>
              </w:rPr>
            </w:pPr>
            <w:r w:rsidRPr="00270D11">
              <w:rPr>
                <w:sz w:val="18"/>
                <w:szCs w:val="18"/>
              </w:rPr>
              <w:t>23,1</w:t>
            </w:r>
          </w:p>
        </w:tc>
        <w:tc>
          <w:tcPr>
            <w:tcW w:w="1711" w:type="dxa"/>
            <w:noWrap/>
            <w:vAlign w:val="center"/>
            <w:hideMark/>
          </w:tcPr>
          <w:p w14:paraId="106DD923" w14:textId="77777777" w:rsidR="009C052C" w:rsidRPr="00270D11" w:rsidRDefault="009C052C" w:rsidP="00732404">
            <w:pPr>
              <w:pStyle w:val="a3"/>
              <w:ind w:left="0"/>
              <w:jc w:val="center"/>
              <w:rPr>
                <w:rFonts w:cs="Times New Roman"/>
                <w:sz w:val="18"/>
                <w:szCs w:val="18"/>
              </w:rPr>
            </w:pPr>
            <w:r w:rsidRPr="00270D11">
              <w:rPr>
                <w:sz w:val="18"/>
                <w:szCs w:val="18"/>
              </w:rPr>
              <w:t>14,9</w:t>
            </w:r>
          </w:p>
        </w:tc>
        <w:tc>
          <w:tcPr>
            <w:tcW w:w="1259" w:type="dxa"/>
            <w:noWrap/>
            <w:vAlign w:val="center"/>
            <w:hideMark/>
          </w:tcPr>
          <w:p w14:paraId="612FCCBC" w14:textId="77777777" w:rsidR="009C052C" w:rsidRPr="00270D11" w:rsidRDefault="009C052C" w:rsidP="00732404">
            <w:pPr>
              <w:pStyle w:val="a3"/>
              <w:ind w:left="0"/>
              <w:jc w:val="center"/>
              <w:rPr>
                <w:rFonts w:cs="Times New Roman"/>
                <w:sz w:val="18"/>
                <w:szCs w:val="18"/>
              </w:rPr>
            </w:pPr>
            <w:r w:rsidRPr="00270D11">
              <w:rPr>
                <w:sz w:val="18"/>
                <w:szCs w:val="18"/>
              </w:rPr>
              <w:t>19,5</w:t>
            </w:r>
          </w:p>
        </w:tc>
      </w:tr>
      <w:tr w:rsidR="00270D11" w:rsidRPr="00270D11" w14:paraId="7CA2914D" w14:textId="77777777" w:rsidTr="00732404">
        <w:trPr>
          <w:trHeight w:val="255"/>
        </w:trPr>
        <w:tc>
          <w:tcPr>
            <w:tcW w:w="2694" w:type="dxa"/>
            <w:noWrap/>
            <w:vAlign w:val="center"/>
            <w:hideMark/>
          </w:tcPr>
          <w:p w14:paraId="5D50BB41" w14:textId="77777777" w:rsidR="009C052C" w:rsidRPr="00270D11" w:rsidRDefault="009C052C" w:rsidP="00732404">
            <w:pPr>
              <w:pStyle w:val="a3"/>
              <w:ind w:left="0"/>
              <w:jc w:val="left"/>
              <w:rPr>
                <w:rFonts w:cs="Times New Roman"/>
                <w:sz w:val="18"/>
                <w:szCs w:val="18"/>
              </w:rPr>
            </w:pPr>
            <w:r w:rsidRPr="00270D11">
              <w:rPr>
                <w:sz w:val="18"/>
                <w:szCs w:val="18"/>
              </w:rPr>
              <w:t>Танзания</w:t>
            </w:r>
          </w:p>
        </w:tc>
        <w:tc>
          <w:tcPr>
            <w:tcW w:w="1559" w:type="dxa"/>
            <w:noWrap/>
            <w:vAlign w:val="center"/>
            <w:hideMark/>
          </w:tcPr>
          <w:p w14:paraId="7D2C9690" w14:textId="77777777" w:rsidR="009C052C" w:rsidRPr="00270D11" w:rsidRDefault="009C052C" w:rsidP="00732404">
            <w:pPr>
              <w:pStyle w:val="a3"/>
              <w:ind w:left="0"/>
              <w:jc w:val="center"/>
              <w:rPr>
                <w:rFonts w:cs="Times New Roman"/>
                <w:sz w:val="18"/>
                <w:szCs w:val="18"/>
              </w:rPr>
            </w:pPr>
            <w:r w:rsidRPr="00270D11">
              <w:rPr>
                <w:sz w:val="18"/>
                <w:szCs w:val="18"/>
              </w:rPr>
              <w:t>61,1</w:t>
            </w:r>
          </w:p>
        </w:tc>
        <w:tc>
          <w:tcPr>
            <w:tcW w:w="1701" w:type="dxa"/>
            <w:noWrap/>
            <w:vAlign w:val="center"/>
            <w:hideMark/>
          </w:tcPr>
          <w:p w14:paraId="3298FD03" w14:textId="77777777" w:rsidR="009C052C" w:rsidRPr="00270D11" w:rsidRDefault="009C052C" w:rsidP="00732404">
            <w:pPr>
              <w:pStyle w:val="a3"/>
              <w:ind w:left="0"/>
              <w:jc w:val="center"/>
              <w:rPr>
                <w:rFonts w:cs="Times New Roman"/>
                <w:sz w:val="18"/>
                <w:szCs w:val="18"/>
              </w:rPr>
            </w:pPr>
            <w:r w:rsidRPr="00270D11">
              <w:rPr>
                <w:sz w:val="18"/>
                <w:szCs w:val="18"/>
              </w:rPr>
              <w:t>20,2</w:t>
            </w:r>
          </w:p>
        </w:tc>
        <w:tc>
          <w:tcPr>
            <w:tcW w:w="1134" w:type="dxa"/>
            <w:noWrap/>
            <w:vAlign w:val="center"/>
            <w:hideMark/>
          </w:tcPr>
          <w:p w14:paraId="322F28BE" w14:textId="77777777" w:rsidR="009C052C" w:rsidRPr="00270D11" w:rsidRDefault="009C052C" w:rsidP="00732404">
            <w:pPr>
              <w:pStyle w:val="a3"/>
              <w:ind w:left="0"/>
              <w:jc w:val="center"/>
              <w:rPr>
                <w:rFonts w:cs="Times New Roman"/>
                <w:sz w:val="18"/>
                <w:szCs w:val="18"/>
              </w:rPr>
            </w:pPr>
            <w:r w:rsidRPr="00270D11">
              <w:rPr>
                <w:sz w:val="18"/>
                <w:szCs w:val="18"/>
              </w:rPr>
              <w:t>9,8</w:t>
            </w:r>
          </w:p>
        </w:tc>
        <w:tc>
          <w:tcPr>
            <w:tcW w:w="1134" w:type="dxa"/>
            <w:noWrap/>
            <w:vAlign w:val="center"/>
            <w:hideMark/>
          </w:tcPr>
          <w:p w14:paraId="563AD3E5" w14:textId="77777777" w:rsidR="009C052C" w:rsidRPr="00270D11" w:rsidRDefault="009C052C" w:rsidP="00732404">
            <w:pPr>
              <w:pStyle w:val="a3"/>
              <w:ind w:left="0"/>
              <w:jc w:val="center"/>
              <w:rPr>
                <w:rFonts w:cs="Times New Roman"/>
                <w:sz w:val="18"/>
                <w:szCs w:val="18"/>
              </w:rPr>
            </w:pPr>
            <w:r w:rsidRPr="00270D11">
              <w:rPr>
                <w:sz w:val="18"/>
                <w:szCs w:val="18"/>
              </w:rPr>
              <w:t>10,4</w:t>
            </w:r>
          </w:p>
        </w:tc>
        <w:tc>
          <w:tcPr>
            <w:tcW w:w="1701" w:type="dxa"/>
            <w:noWrap/>
            <w:vAlign w:val="center"/>
            <w:hideMark/>
          </w:tcPr>
          <w:p w14:paraId="29DFCDFC" w14:textId="77777777" w:rsidR="009C052C" w:rsidRPr="00270D11" w:rsidRDefault="009C052C" w:rsidP="00732404">
            <w:pPr>
              <w:pStyle w:val="a3"/>
              <w:ind w:left="0"/>
              <w:jc w:val="center"/>
              <w:rPr>
                <w:rFonts w:cs="Times New Roman"/>
                <w:sz w:val="18"/>
                <w:szCs w:val="18"/>
              </w:rPr>
            </w:pPr>
            <w:r w:rsidRPr="00270D11">
              <w:rPr>
                <w:sz w:val="18"/>
                <w:szCs w:val="18"/>
              </w:rPr>
              <w:t>33,0</w:t>
            </w:r>
          </w:p>
        </w:tc>
        <w:tc>
          <w:tcPr>
            <w:tcW w:w="1708" w:type="dxa"/>
            <w:noWrap/>
            <w:vAlign w:val="center"/>
            <w:hideMark/>
          </w:tcPr>
          <w:p w14:paraId="09EE1591" w14:textId="77777777" w:rsidR="009C052C" w:rsidRPr="00270D11" w:rsidRDefault="009C052C" w:rsidP="00732404">
            <w:pPr>
              <w:pStyle w:val="a3"/>
              <w:ind w:left="0"/>
              <w:jc w:val="center"/>
              <w:rPr>
                <w:rFonts w:cs="Times New Roman"/>
                <w:sz w:val="18"/>
                <w:szCs w:val="18"/>
              </w:rPr>
            </w:pPr>
            <w:r w:rsidRPr="00270D11">
              <w:rPr>
                <w:sz w:val="18"/>
                <w:szCs w:val="18"/>
              </w:rPr>
              <w:t>14,5</w:t>
            </w:r>
          </w:p>
        </w:tc>
        <w:tc>
          <w:tcPr>
            <w:tcW w:w="1711" w:type="dxa"/>
            <w:noWrap/>
            <w:vAlign w:val="center"/>
            <w:hideMark/>
          </w:tcPr>
          <w:p w14:paraId="0DBE0710" w14:textId="77777777" w:rsidR="009C052C" w:rsidRPr="00270D11" w:rsidRDefault="009C052C" w:rsidP="00732404">
            <w:pPr>
              <w:pStyle w:val="a3"/>
              <w:ind w:left="0"/>
              <w:jc w:val="center"/>
              <w:rPr>
                <w:rFonts w:cs="Times New Roman"/>
                <w:sz w:val="18"/>
                <w:szCs w:val="18"/>
              </w:rPr>
            </w:pPr>
            <w:r w:rsidRPr="00270D11">
              <w:rPr>
                <w:sz w:val="18"/>
                <w:szCs w:val="18"/>
              </w:rPr>
              <w:t>28,1</w:t>
            </w:r>
          </w:p>
        </w:tc>
        <w:tc>
          <w:tcPr>
            <w:tcW w:w="1259" w:type="dxa"/>
            <w:noWrap/>
            <w:vAlign w:val="center"/>
            <w:hideMark/>
          </w:tcPr>
          <w:p w14:paraId="4E21AACE" w14:textId="77777777" w:rsidR="009C052C" w:rsidRPr="00270D11" w:rsidRDefault="009C052C" w:rsidP="00732404">
            <w:pPr>
              <w:pStyle w:val="a3"/>
              <w:ind w:left="0"/>
              <w:jc w:val="center"/>
              <w:rPr>
                <w:rFonts w:cs="Times New Roman"/>
                <w:sz w:val="18"/>
                <w:szCs w:val="18"/>
              </w:rPr>
            </w:pPr>
            <w:r w:rsidRPr="00270D11">
              <w:rPr>
                <w:sz w:val="18"/>
                <w:szCs w:val="18"/>
              </w:rPr>
              <w:t>25,9</w:t>
            </w:r>
          </w:p>
        </w:tc>
      </w:tr>
      <w:tr w:rsidR="00270D11" w:rsidRPr="00270D11" w14:paraId="7604D2A5" w14:textId="77777777" w:rsidTr="00732404">
        <w:trPr>
          <w:trHeight w:val="255"/>
        </w:trPr>
        <w:tc>
          <w:tcPr>
            <w:tcW w:w="2694" w:type="dxa"/>
            <w:noWrap/>
            <w:vAlign w:val="center"/>
            <w:hideMark/>
          </w:tcPr>
          <w:p w14:paraId="03AD2978" w14:textId="77777777" w:rsidR="009C052C" w:rsidRPr="00270D11" w:rsidRDefault="009C052C" w:rsidP="00732404">
            <w:pPr>
              <w:pStyle w:val="a3"/>
              <w:ind w:left="0"/>
              <w:jc w:val="left"/>
              <w:rPr>
                <w:rFonts w:cs="Times New Roman"/>
                <w:sz w:val="18"/>
                <w:szCs w:val="18"/>
              </w:rPr>
            </w:pPr>
            <w:r w:rsidRPr="00270D11">
              <w:rPr>
                <w:sz w:val="18"/>
                <w:szCs w:val="18"/>
              </w:rPr>
              <w:t>Мозамбик</w:t>
            </w:r>
          </w:p>
        </w:tc>
        <w:tc>
          <w:tcPr>
            <w:tcW w:w="1559" w:type="dxa"/>
            <w:noWrap/>
            <w:vAlign w:val="center"/>
            <w:hideMark/>
          </w:tcPr>
          <w:p w14:paraId="251C82B0" w14:textId="77777777" w:rsidR="009C052C" w:rsidRPr="00270D11" w:rsidRDefault="009C052C" w:rsidP="00732404">
            <w:pPr>
              <w:pStyle w:val="a3"/>
              <w:ind w:left="0"/>
              <w:jc w:val="center"/>
              <w:rPr>
                <w:rFonts w:cs="Times New Roman"/>
                <w:sz w:val="18"/>
                <w:szCs w:val="18"/>
              </w:rPr>
            </w:pPr>
            <w:r w:rsidRPr="00270D11">
              <w:rPr>
                <w:sz w:val="18"/>
                <w:szCs w:val="18"/>
              </w:rPr>
              <w:t>15,5</w:t>
            </w:r>
          </w:p>
        </w:tc>
        <w:tc>
          <w:tcPr>
            <w:tcW w:w="1701" w:type="dxa"/>
            <w:noWrap/>
            <w:vAlign w:val="center"/>
            <w:hideMark/>
          </w:tcPr>
          <w:p w14:paraId="51CE6637" w14:textId="77777777" w:rsidR="009C052C" w:rsidRPr="00270D11" w:rsidRDefault="009C052C" w:rsidP="00732404">
            <w:pPr>
              <w:pStyle w:val="a3"/>
              <w:ind w:left="0"/>
              <w:jc w:val="center"/>
              <w:rPr>
                <w:rFonts w:cs="Times New Roman"/>
                <w:sz w:val="18"/>
                <w:szCs w:val="18"/>
              </w:rPr>
            </w:pPr>
            <w:r w:rsidRPr="00270D11">
              <w:rPr>
                <w:sz w:val="18"/>
                <w:szCs w:val="18"/>
              </w:rPr>
              <w:t>17,9</w:t>
            </w:r>
          </w:p>
        </w:tc>
        <w:tc>
          <w:tcPr>
            <w:tcW w:w="1134" w:type="dxa"/>
            <w:noWrap/>
            <w:vAlign w:val="center"/>
            <w:hideMark/>
          </w:tcPr>
          <w:p w14:paraId="7634225F" w14:textId="77777777" w:rsidR="009C052C" w:rsidRPr="00270D11" w:rsidRDefault="009C052C" w:rsidP="00732404">
            <w:pPr>
              <w:pStyle w:val="a3"/>
              <w:ind w:left="0"/>
              <w:jc w:val="center"/>
              <w:rPr>
                <w:rFonts w:cs="Times New Roman"/>
                <w:sz w:val="18"/>
                <w:szCs w:val="18"/>
              </w:rPr>
            </w:pPr>
            <w:r w:rsidRPr="00270D11">
              <w:rPr>
                <w:sz w:val="18"/>
                <w:szCs w:val="18"/>
              </w:rPr>
              <w:t>6,3</w:t>
            </w:r>
          </w:p>
        </w:tc>
        <w:tc>
          <w:tcPr>
            <w:tcW w:w="1134" w:type="dxa"/>
            <w:noWrap/>
            <w:vAlign w:val="center"/>
            <w:hideMark/>
          </w:tcPr>
          <w:p w14:paraId="491780E9" w14:textId="77777777" w:rsidR="009C052C" w:rsidRPr="00270D11" w:rsidRDefault="009C052C" w:rsidP="00732404">
            <w:pPr>
              <w:pStyle w:val="a3"/>
              <w:ind w:left="0"/>
              <w:jc w:val="center"/>
              <w:rPr>
                <w:rFonts w:cs="Times New Roman"/>
                <w:sz w:val="18"/>
                <w:szCs w:val="18"/>
              </w:rPr>
            </w:pPr>
            <w:r w:rsidRPr="00270D11">
              <w:rPr>
                <w:sz w:val="18"/>
                <w:szCs w:val="18"/>
              </w:rPr>
              <w:t>11,6</w:t>
            </w:r>
          </w:p>
        </w:tc>
        <w:tc>
          <w:tcPr>
            <w:tcW w:w="1701" w:type="dxa"/>
            <w:noWrap/>
            <w:vAlign w:val="center"/>
            <w:hideMark/>
          </w:tcPr>
          <w:p w14:paraId="25B941CA" w14:textId="77777777" w:rsidR="009C052C" w:rsidRPr="00270D11" w:rsidRDefault="009C052C" w:rsidP="00732404">
            <w:pPr>
              <w:pStyle w:val="a3"/>
              <w:ind w:left="0"/>
              <w:jc w:val="center"/>
              <w:rPr>
                <w:rFonts w:cs="Times New Roman"/>
                <w:sz w:val="18"/>
                <w:szCs w:val="18"/>
              </w:rPr>
            </w:pPr>
            <w:r w:rsidRPr="00270D11">
              <w:rPr>
                <w:sz w:val="18"/>
                <w:szCs w:val="18"/>
              </w:rPr>
              <w:t>115,9</w:t>
            </w:r>
          </w:p>
        </w:tc>
        <w:tc>
          <w:tcPr>
            <w:tcW w:w="1708" w:type="dxa"/>
            <w:noWrap/>
            <w:vAlign w:val="center"/>
            <w:hideMark/>
          </w:tcPr>
          <w:p w14:paraId="4F1D9F60" w14:textId="77777777" w:rsidR="009C052C" w:rsidRPr="00270D11" w:rsidRDefault="009C052C" w:rsidP="00732404">
            <w:pPr>
              <w:pStyle w:val="a3"/>
              <w:ind w:left="0"/>
              <w:jc w:val="center"/>
              <w:rPr>
                <w:rFonts w:cs="Times New Roman"/>
                <w:sz w:val="18"/>
                <w:szCs w:val="18"/>
              </w:rPr>
            </w:pPr>
            <w:r w:rsidRPr="00270D11">
              <w:rPr>
                <w:sz w:val="18"/>
                <w:szCs w:val="18"/>
              </w:rPr>
              <w:t>12,1</w:t>
            </w:r>
          </w:p>
        </w:tc>
        <w:tc>
          <w:tcPr>
            <w:tcW w:w="1711" w:type="dxa"/>
            <w:noWrap/>
            <w:vAlign w:val="center"/>
            <w:hideMark/>
          </w:tcPr>
          <w:p w14:paraId="3E77FA2B" w14:textId="77777777" w:rsidR="009C052C" w:rsidRPr="00270D11" w:rsidRDefault="009C052C" w:rsidP="00732404">
            <w:pPr>
              <w:pStyle w:val="a3"/>
              <w:ind w:left="0"/>
              <w:jc w:val="center"/>
              <w:rPr>
                <w:rFonts w:cs="Times New Roman"/>
                <w:sz w:val="18"/>
                <w:szCs w:val="18"/>
              </w:rPr>
            </w:pPr>
            <w:r w:rsidRPr="00270D11">
              <w:rPr>
                <w:sz w:val="18"/>
                <w:szCs w:val="18"/>
              </w:rPr>
              <w:t>32,4</w:t>
            </w:r>
          </w:p>
        </w:tc>
        <w:tc>
          <w:tcPr>
            <w:tcW w:w="1259" w:type="dxa"/>
            <w:noWrap/>
            <w:vAlign w:val="center"/>
            <w:hideMark/>
          </w:tcPr>
          <w:p w14:paraId="1BC52ABA" w14:textId="77777777" w:rsidR="009C052C" w:rsidRPr="00270D11" w:rsidRDefault="009C052C" w:rsidP="00732404">
            <w:pPr>
              <w:pStyle w:val="a3"/>
              <w:ind w:left="0"/>
              <w:jc w:val="center"/>
              <w:rPr>
                <w:rFonts w:cs="Times New Roman"/>
                <w:sz w:val="18"/>
                <w:szCs w:val="18"/>
              </w:rPr>
            </w:pPr>
            <w:r w:rsidRPr="00270D11">
              <w:rPr>
                <w:sz w:val="18"/>
                <w:szCs w:val="18"/>
              </w:rPr>
              <w:t>49,5</w:t>
            </w:r>
          </w:p>
        </w:tc>
      </w:tr>
      <w:tr w:rsidR="00270D11" w:rsidRPr="00270D11" w14:paraId="6340A779" w14:textId="77777777" w:rsidTr="00732404">
        <w:trPr>
          <w:trHeight w:val="255"/>
        </w:trPr>
        <w:tc>
          <w:tcPr>
            <w:tcW w:w="2694" w:type="dxa"/>
            <w:noWrap/>
            <w:vAlign w:val="center"/>
            <w:hideMark/>
          </w:tcPr>
          <w:p w14:paraId="3212032C" w14:textId="77777777" w:rsidR="009C052C" w:rsidRPr="00270D11" w:rsidRDefault="009C052C" w:rsidP="00732404">
            <w:pPr>
              <w:pStyle w:val="a3"/>
              <w:ind w:left="0"/>
              <w:jc w:val="left"/>
              <w:rPr>
                <w:rFonts w:cs="Times New Roman"/>
                <w:sz w:val="18"/>
                <w:szCs w:val="18"/>
              </w:rPr>
            </w:pPr>
            <w:r w:rsidRPr="00270D11">
              <w:rPr>
                <w:sz w:val="18"/>
                <w:szCs w:val="18"/>
              </w:rPr>
              <w:t>Камерун</w:t>
            </w:r>
          </w:p>
        </w:tc>
        <w:tc>
          <w:tcPr>
            <w:tcW w:w="1559" w:type="dxa"/>
            <w:noWrap/>
            <w:vAlign w:val="center"/>
            <w:hideMark/>
          </w:tcPr>
          <w:p w14:paraId="781072F1" w14:textId="77777777" w:rsidR="009C052C" w:rsidRPr="00270D11" w:rsidRDefault="009C052C" w:rsidP="00732404">
            <w:pPr>
              <w:pStyle w:val="a3"/>
              <w:ind w:left="0"/>
              <w:jc w:val="center"/>
              <w:rPr>
                <w:rFonts w:cs="Times New Roman"/>
                <w:sz w:val="18"/>
                <w:szCs w:val="18"/>
              </w:rPr>
            </w:pPr>
            <w:r w:rsidRPr="00270D11">
              <w:rPr>
                <w:sz w:val="18"/>
                <w:szCs w:val="18"/>
              </w:rPr>
              <w:t>39,7</w:t>
            </w:r>
          </w:p>
        </w:tc>
        <w:tc>
          <w:tcPr>
            <w:tcW w:w="1701" w:type="dxa"/>
            <w:noWrap/>
            <w:vAlign w:val="center"/>
            <w:hideMark/>
          </w:tcPr>
          <w:p w14:paraId="2A167E17" w14:textId="77777777" w:rsidR="009C052C" w:rsidRPr="00270D11" w:rsidRDefault="009C052C" w:rsidP="00732404">
            <w:pPr>
              <w:pStyle w:val="a3"/>
              <w:ind w:left="0"/>
              <w:jc w:val="center"/>
              <w:rPr>
                <w:rFonts w:cs="Times New Roman"/>
                <w:sz w:val="18"/>
                <w:szCs w:val="18"/>
              </w:rPr>
            </w:pPr>
            <w:r w:rsidRPr="00270D11">
              <w:rPr>
                <w:sz w:val="18"/>
                <w:szCs w:val="18"/>
              </w:rPr>
              <w:t>17,2</w:t>
            </w:r>
          </w:p>
        </w:tc>
        <w:tc>
          <w:tcPr>
            <w:tcW w:w="1134" w:type="dxa"/>
            <w:noWrap/>
            <w:vAlign w:val="center"/>
            <w:hideMark/>
          </w:tcPr>
          <w:p w14:paraId="3BEFF99E" w14:textId="77777777" w:rsidR="009C052C" w:rsidRPr="00270D11" w:rsidRDefault="009C052C" w:rsidP="00732404">
            <w:pPr>
              <w:pStyle w:val="a3"/>
              <w:ind w:left="0"/>
              <w:jc w:val="center"/>
              <w:rPr>
                <w:rFonts w:cs="Times New Roman"/>
                <w:sz w:val="18"/>
                <w:szCs w:val="18"/>
              </w:rPr>
            </w:pPr>
            <w:r w:rsidRPr="00270D11">
              <w:rPr>
                <w:sz w:val="18"/>
                <w:szCs w:val="18"/>
              </w:rPr>
              <w:t>7,9</w:t>
            </w:r>
          </w:p>
        </w:tc>
        <w:tc>
          <w:tcPr>
            <w:tcW w:w="1134" w:type="dxa"/>
            <w:noWrap/>
            <w:vAlign w:val="center"/>
            <w:hideMark/>
          </w:tcPr>
          <w:p w14:paraId="00480442" w14:textId="77777777" w:rsidR="009C052C" w:rsidRPr="00270D11" w:rsidRDefault="009C052C" w:rsidP="00732404">
            <w:pPr>
              <w:pStyle w:val="a3"/>
              <w:ind w:left="0"/>
              <w:jc w:val="center"/>
              <w:rPr>
                <w:rFonts w:cs="Times New Roman"/>
                <w:sz w:val="18"/>
                <w:szCs w:val="18"/>
              </w:rPr>
            </w:pPr>
            <w:r w:rsidRPr="00270D11">
              <w:rPr>
                <w:sz w:val="18"/>
                <w:szCs w:val="18"/>
              </w:rPr>
              <w:t>9,3</w:t>
            </w:r>
          </w:p>
        </w:tc>
        <w:tc>
          <w:tcPr>
            <w:tcW w:w="1701" w:type="dxa"/>
            <w:noWrap/>
            <w:vAlign w:val="center"/>
            <w:hideMark/>
          </w:tcPr>
          <w:p w14:paraId="65D813FE" w14:textId="77777777" w:rsidR="009C052C" w:rsidRPr="00270D11" w:rsidRDefault="009C052C" w:rsidP="00732404">
            <w:pPr>
              <w:pStyle w:val="a3"/>
              <w:ind w:left="0"/>
              <w:jc w:val="center"/>
              <w:rPr>
                <w:rFonts w:cs="Times New Roman"/>
                <w:sz w:val="18"/>
                <w:szCs w:val="18"/>
              </w:rPr>
            </w:pPr>
            <w:r w:rsidRPr="00270D11">
              <w:rPr>
                <w:sz w:val="18"/>
                <w:szCs w:val="18"/>
              </w:rPr>
              <w:t>43,4</w:t>
            </w:r>
          </w:p>
        </w:tc>
        <w:tc>
          <w:tcPr>
            <w:tcW w:w="1708" w:type="dxa"/>
            <w:noWrap/>
            <w:vAlign w:val="center"/>
            <w:hideMark/>
          </w:tcPr>
          <w:p w14:paraId="2D83E412" w14:textId="77777777" w:rsidR="009C052C" w:rsidRPr="00270D11" w:rsidRDefault="009C052C" w:rsidP="00732404">
            <w:pPr>
              <w:pStyle w:val="a3"/>
              <w:ind w:left="0"/>
              <w:jc w:val="center"/>
              <w:rPr>
                <w:rFonts w:cs="Times New Roman"/>
                <w:sz w:val="18"/>
                <w:szCs w:val="18"/>
              </w:rPr>
            </w:pPr>
            <w:r w:rsidRPr="00270D11">
              <w:rPr>
                <w:sz w:val="18"/>
                <w:szCs w:val="18"/>
              </w:rPr>
              <w:t>10,3</w:t>
            </w:r>
          </w:p>
        </w:tc>
        <w:tc>
          <w:tcPr>
            <w:tcW w:w="1711" w:type="dxa"/>
            <w:noWrap/>
            <w:vAlign w:val="center"/>
            <w:hideMark/>
          </w:tcPr>
          <w:p w14:paraId="37D164E0" w14:textId="77777777" w:rsidR="009C052C" w:rsidRPr="00270D11" w:rsidRDefault="009C052C" w:rsidP="00732404">
            <w:pPr>
              <w:pStyle w:val="a3"/>
              <w:ind w:left="0"/>
              <w:jc w:val="center"/>
              <w:rPr>
                <w:rFonts w:cs="Times New Roman"/>
                <w:sz w:val="18"/>
                <w:szCs w:val="18"/>
              </w:rPr>
            </w:pPr>
            <w:r w:rsidRPr="00270D11">
              <w:rPr>
                <w:sz w:val="18"/>
                <w:szCs w:val="18"/>
              </w:rPr>
              <w:t>40,2</w:t>
            </w:r>
          </w:p>
        </w:tc>
        <w:tc>
          <w:tcPr>
            <w:tcW w:w="1259" w:type="dxa"/>
            <w:noWrap/>
            <w:vAlign w:val="center"/>
            <w:hideMark/>
          </w:tcPr>
          <w:p w14:paraId="7717B326" w14:textId="77777777" w:rsidR="009C052C" w:rsidRPr="00270D11" w:rsidRDefault="009C052C" w:rsidP="00732404">
            <w:pPr>
              <w:pStyle w:val="a3"/>
              <w:ind w:left="0"/>
              <w:jc w:val="center"/>
              <w:rPr>
                <w:rFonts w:cs="Times New Roman"/>
                <w:sz w:val="18"/>
                <w:szCs w:val="18"/>
              </w:rPr>
            </w:pPr>
            <w:r w:rsidRPr="00270D11">
              <w:rPr>
                <w:sz w:val="18"/>
                <w:szCs w:val="18"/>
              </w:rPr>
              <w:t>14,1</w:t>
            </w:r>
          </w:p>
        </w:tc>
      </w:tr>
      <w:tr w:rsidR="00270D11" w:rsidRPr="00270D11" w14:paraId="1E895B37" w14:textId="77777777" w:rsidTr="00732404">
        <w:trPr>
          <w:trHeight w:val="255"/>
        </w:trPr>
        <w:tc>
          <w:tcPr>
            <w:tcW w:w="2694" w:type="dxa"/>
            <w:noWrap/>
            <w:vAlign w:val="center"/>
            <w:hideMark/>
          </w:tcPr>
          <w:p w14:paraId="4265B1BC" w14:textId="77777777" w:rsidR="009C052C" w:rsidRPr="00270D11" w:rsidRDefault="009C052C" w:rsidP="00732404">
            <w:pPr>
              <w:pStyle w:val="a3"/>
              <w:ind w:left="0"/>
              <w:jc w:val="left"/>
              <w:rPr>
                <w:rFonts w:cs="Times New Roman"/>
                <w:sz w:val="18"/>
                <w:szCs w:val="18"/>
              </w:rPr>
            </w:pPr>
            <w:r w:rsidRPr="00270D11">
              <w:rPr>
                <w:sz w:val="18"/>
                <w:szCs w:val="18"/>
              </w:rPr>
              <w:t>Республика Конго</w:t>
            </w:r>
          </w:p>
        </w:tc>
        <w:tc>
          <w:tcPr>
            <w:tcW w:w="1559" w:type="dxa"/>
            <w:noWrap/>
            <w:vAlign w:val="center"/>
            <w:hideMark/>
          </w:tcPr>
          <w:p w14:paraId="52605EE6" w14:textId="77777777" w:rsidR="009C052C" w:rsidRPr="00270D11" w:rsidRDefault="009C052C" w:rsidP="00732404">
            <w:pPr>
              <w:pStyle w:val="a3"/>
              <w:ind w:left="0"/>
              <w:jc w:val="center"/>
              <w:rPr>
                <w:rFonts w:cs="Times New Roman"/>
                <w:sz w:val="18"/>
                <w:szCs w:val="18"/>
              </w:rPr>
            </w:pPr>
            <w:r w:rsidRPr="00270D11">
              <w:rPr>
                <w:sz w:val="18"/>
                <w:szCs w:val="18"/>
              </w:rPr>
              <w:t>12,8</w:t>
            </w:r>
          </w:p>
        </w:tc>
        <w:tc>
          <w:tcPr>
            <w:tcW w:w="1701" w:type="dxa"/>
            <w:noWrap/>
            <w:vAlign w:val="center"/>
            <w:hideMark/>
          </w:tcPr>
          <w:p w14:paraId="56258315" w14:textId="77777777" w:rsidR="009C052C" w:rsidRPr="00270D11" w:rsidRDefault="009C052C" w:rsidP="00732404">
            <w:pPr>
              <w:pStyle w:val="a3"/>
              <w:ind w:left="0"/>
              <w:jc w:val="center"/>
              <w:rPr>
                <w:rFonts w:cs="Times New Roman"/>
                <w:sz w:val="18"/>
                <w:szCs w:val="18"/>
              </w:rPr>
            </w:pPr>
            <w:r w:rsidRPr="00270D11">
              <w:rPr>
                <w:sz w:val="18"/>
                <w:szCs w:val="18"/>
              </w:rPr>
              <w:t>16,2</w:t>
            </w:r>
          </w:p>
        </w:tc>
        <w:tc>
          <w:tcPr>
            <w:tcW w:w="1134" w:type="dxa"/>
            <w:noWrap/>
            <w:vAlign w:val="center"/>
            <w:hideMark/>
          </w:tcPr>
          <w:p w14:paraId="78229B2F" w14:textId="77777777" w:rsidR="009C052C" w:rsidRPr="00270D11" w:rsidRDefault="009C052C" w:rsidP="00732404">
            <w:pPr>
              <w:pStyle w:val="a3"/>
              <w:ind w:left="0"/>
              <w:jc w:val="center"/>
              <w:rPr>
                <w:rFonts w:cs="Times New Roman"/>
                <w:sz w:val="18"/>
                <w:szCs w:val="18"/>
              </w:rPr>
            </w:pPr>
            <w:r w:rsidRPr="00270D11">
              <w:rPr>
                <w:sz w:val="18"/>
                <w:szCs w:val="18"/>
              </w:rPr>
              <w:t>9,4</w:t>
            </w:r>
          </w:p>
        </w:tc>
        <w:tc>
          <w:tcPr>
            <w:tcW w:w="1134" w:type="dxa"/>
            <w:noWrap/>
            <w:vAlign w:val="center"/>
            <w:hideMark/>
          </w:tcPr>
          <w:p w14:paraId="62A8631E" w14:textId="77777777" w:rsidR="009C052C" w:rsidRPr="00270D11" w:rsidRDefault="009C052C" w:rsidP="00732404">
            <w:pPr>
              <w:pStyle w:val="a3"/>
              <w:ind w:left="0"/>
              <w:jc w:val="center"/>
              <w:rPr>
                <w:rFonts w:cs="Times New Roman"/>
                <w:sz w:val="18"/>
                <w:szCs w:val="18"/>
              </w:rPr>
            </w:pPr>
            <w:r w:rsidRPr="00270D11">
              <w:rPr>
                <w:sz w:val="18"/>
                <w:szCs w:val="18"/>
              </w:rPr>
              <w:t>6,8</w:t>
            </w:r>
          </w:p>
        </w:tc>
        <w:tc>
          <w:tcPr>
            <w:tcW w:w="1701" w:type="dxa"/>
            <w:noWrap/>
            <w:vAlign w:val="center"/>
            <w:hideMark/>
          </w:tcPr>
          <w:p w14:paraId="70EF5847" w14:textId="77777777" w:rsidR="009C052C" w:rsidRPr="00270D11" w:rsidRDefault="009C052C" w:rsidP="00732404">
            <w:pPr>
              <w:pStyle w:val="a3"/>
              <w:ind w:left="0"/>
              <w:jc w:val="center"/>
              <w:rPr>
                <w:rFonts w:cs="Times New Roman"/>
                <w:sz w:val="18"/>
                <w:szCs w:val="18"/>
              </w:rPr>
            </w:pPr>
            <w:r w:rsidRPr="00270D11">
              <w:rPr>
                <w:sz w:val="18"/>
                <w:szCs w:val="18"/>
              </w:rPr>
              <w:t>127,0</w:t>
            </w:r>
          </w:p>
        </w:tc>
        <w:tc>
          <w:tcPr>
            <w:tcW w:w="1708" w:type="dxa"/>
            <w:noWrap/>
            <w:vAlign w:val="center"/>
            <w:hideMark/>
          </w:tcPr>
          <w:p w14:paraId="291A8897" w14:textId="77777777" w:rsidR="009C052C" w:rsidRPr="00270D11" w:rsidRDefault="009C052C" w:rsidP="00732404">
            <w:pPr>
              <w:pStyle w:val="a3"/>
              <w:ind w:left="0"/>
              <w:jc w:val="center"/>
              <w:rPr>
                <w:rFonts w:cs="Times New Roman"/>
                <w:sz w:val="18"/>
                <w:szCs w:val="18"/>
              </w:rPr>
            </w:pPr>
            <w:r w:rsidRPr="00270D11">
              <w:rPr>
                <w:sz w:val="18"/>
                <w:szCs w:val="18"/>
              </w:rPr>
              <w:t>7,8</w:t>
            </w:r>
          </w:p>
        </w:tc>
        <w:tc>
          <w:tcPr>
            <w:tcW w:w="1711" w:type="dxa"/>
            <w:noWrap/>
            <w:vAlign w:val="center"/>
            <w:hideMark/>
          </w:tcPr>
          <w:p w14:paraId="79F6D8CD" w14:textId="77777777" w:rsidR="009C052C" w:rsidRPr="00270D11" w:rsidRDefault="009C052C" w:rsidP="00732404">
            <w:pPr>
              <w:pStyle w:val="a3"/>
              <w:ind w:left="0"/>
              <w:jc w:val="center"/>
              <w:rPr>
                <w:rFonts w:cs="Times New Roman"/>
                <w:sz w:val="18"/>
                <w:szCs w:val="18"/>
              </w:rPr>
            </w:pPr>
            <w:r w:rsidRPr="00270D11">
              <w:rPr>
                <w:sz w:val="18"/>
                <w:szCs w:val="18"/>
              </w:rPr>
              <w:t>51,9</w:t>
            </w:r>
          </w:p>
        </w:tc>
        <w:tc>
          <w:tcPr>
            <w:tcW w:w="1259" w:type="dxa"/>
            <w:noWrap/>
            <w:vAlign w:val="center"/>
            <w:hideMark/>
          </w:tcPr>
          <w:p w14:paraId="0DE82969" w14:textId="77777777" w:rsidR="009C052C" w:rsidRPr="00270D11" w:rsidRDefault="009C052C" w:rsidP="00732404">
            <w:pPr>
              <w:pStyle w:val="a3"/>
              <w:ind w:left="0"/>
              <w:jc w:val="center"/>
              <w:rPr>
                <w:rFonts w:cs="Times New Roman"/>
                <w:sz w:val="18"/>
                <w:szCs w:val="18"/>
              </w:rPr>
            </w:pPr>
            <w:r w:rsidRPr="00270D11">
              <w:rPr>
                <w:sz w:val="18"/>
                <w:szCs w:val="18"/>
              </w:rPr>
              <w:t>10,3</w:t>
            </w:r>
          </w:p>
        </w:tc>
      </w:tr>
      <w:tr w:rsidR="00270D11" w:rsidRPr="00270D11" w14:paraId="1F588598" w14:textId="77777777" w:rsidTr="00732404">
        <w:trPr>
          <w:trHeight w:val="255"/>
        </w:trPr>
        <w:tc>
          <w:tcPr>
            <w:tcW w:w="2694" w:type="dxa"/>
            <w:noWrap/>
            <w:vAlign w:val="center"/>
            <w:hideMark/>
          </w:tcPr>
          <w:p w14:paraId="167D1E0E" w14:textId="77777777" w:rsidR="009C052C" w:rsidRPr="00270D11" w:rsidRDefault="009C052C" w:rsidP="00732404">
            <w:pPr>
              <w:pStyle w:val="a3"/>
              <w:ind w:left="0"/>
              <w:jc w:val="left"/>
              <w:rPr>
                <w:rFonts w:cs="Times New Roman"/>
                <w:sz w:val="18"/>
                <w:szCs w:val="18"/>
              </w:rPr>
            </w:pPr>
            <w:r w:rsidRPr="00270D11">
              <w:rPr>
                <w:sz w:val="18"/>
                <w:szCs w:val="18"/>
              </w:rPr>
              <w:t>Замбия</w:t>
            </w:r>
          </w:p>
        </w:tc>
        <w:tc>
          <w:tcPr>
            <w:tcW w:w="1559" w:type="dxa"/>
            <w:noWrap/>
            <w:vAlign w:val="center"/>
            <w:hideMark/>
          </w:tcPr>
          <w:p w14:paraId="58F6C717" w14:textId="77777777" w:rsidR="009C052C" w:rsidRPr="00270D11" w:rsidRDefault="009C052C" w:rsidP="00732404">
            <w:pPr>
              <w:pStyle w:val="a3"/>
              <w:ind w:left="0"/>
              <w:jc w:val="center"/>
              <w:rPr>
                <w:rFonts w:cs="Times New Roman"/>
                <w:sz w:val="18"/>
                <w:szCs w:val="18"/>
              </w:rPr>
            </w:pPr>
            <w:r w:rsidRPr="00270D11">
              <w:rPr>
                <w:sz w:val="18"/>
                <w:szCs w:val="18"/>
              </w:rPr>
              <w:t>23,4</w:t>
            </w:r>
          </w:p>
        </w:tc>
        <w:tc>
          <w:tcPr>
            <w:tcW w:w="1701" w:type="dxa"/>
            <w:noWrap/>
            <w:vAlign w:val="center"/>
            <w:hideMark/>
          </w:tcPr>
          <w:p w14:paraId="0E40AC8D" w14:textId="77777777" w:rsidR="009C052C" w:rsidRPr="00270D11" w:rsidRDefault="009C052C" w:rsidP="00732404">
            <w:pPr>
              <w:pStyle w:val="a3"/>
              <w:ind w:left="0"/>
              <w:jc w:val="center"/>
              <w:rPr>
                <w:rFonts w:cs="Times New Roman"/>
                <w:sz w:val="18"/>
                <w:szCs w:val="18"/>
              </w:rPr>
            </w:pPr>
            <w:r w:rsidRPr="00270D11">
              <w:rPr>
                <w:sz w:val="18"/>
                <w:szCs w:val="18"/>
              </w:rPr>
              <w:t>16,1</w:t>
            </w:r>
          </w:p>
        </w:tc>
        <w:tc>
          <w:tcPr>
            <w:tcW w:w="1134" w:type="dxa"/>
            <w:noWrap/>
            <w:vAlign w:val="center"/>
            <w:hideMark/>
          </w:tcPr>
          <w:p w14:paraId="622865FA" w14:textId="77777777" w:rsidR="009C052C" w:rsidRPr="00270D11" w:rsidRDefault="009C052C" w:rsidP="00732404">
            <w:pPr>
              <w:pStyle w:val="a3"/>
              <w:ind w:left="0"/>
              <w:jc w:val="center"/>
              <w:rPr>
                <w:rFonts w:cs="Times New Roman"/>
                <w:sz w:val="18"/>
                <w:szCs w:val="18"/>
              </w:rPr>
            </w:pPr>
            <w:r w:rsidRPr="00270D11">
              <w:rPr>
                <w:sz w:val="18"/>
                <w:szCs w:val="18"/>
              </w:rPr>
              <w:t>8,1</w:t>
            </w:r>
          </w:p>
        </w:tc>
        <w:tc>
          <w:tcPr>
            <w:tcW w:w="1134" w:type="dxa"/>
            <w:noWrap/>
            <w:vAlign w:val="center"/>
            <w:hideMark/>
          </w:tcPr>
          <w:p w14:paraId="42DD0FF9" w14:textId="77777777" w:rsidR="009C052C" w:rsidRPr="00270D11" w:rsidRDefault="009C052C" w:rsidP="00732404">
            <w:pPr>
              <w:pStyle w:val="a3"/>
              <w:ind w:left="0"/>
              <w:jc w:val="center"/>
              <w:rPr>
                <w:rFonts w:cs="Times New Roman"/>
                <w:sz w:val="18"/>
                <w:szCs w:val="18"/>
              </w:rPr>
            </w:pPr>
            <w:r w:rsidRPr="00270D11">
              <w:rPr>
                <w:sz w:val="18"/>
                <w:szCs w:val="18"/>
              </w:rPr>
              <w:t>8,0</w:t>
            </w:r>
          </w:p>
        </w:tc>
        <w:tc>
          <w:tcPr>
            <w:tcW w:w="1701" w:type="dxa"/>
            <w:noWrap/>
            <w:vAlign w:val="center"/>
            <w:hideMark/>
          </w:tcPr>
          <w:p w14:paraId="35BA895E" w14:textId="77777777" w:rsidR="009C052C" w:rsidRPr="00270D11" w:rsidRDefault="009C052C" w:rsidP="00732404">
            <w:pPr>
              <w:pStyle w:val="a3"/>
              <w:ind w:left="0"/>
              <w:jc w:val="center"/>
              <w:rPr>
                <w:rFonts w:cs="Times New Roman"/>
                <w:sz w:val="18"/>
                <w:szCs w:val="18"/>
              </w:rPr>
            </w:pPr>
            <w:r w:rsidRPr="00270D11">
              <w:rPr>
                <w:sz w:val="18"/>
                <w:szCs w:val="18"/>
              </w:rPr>
              <w:t>68,8</w:t>
            </w:r>
          </w:p>
        </w:tc>
        <w:tc>
          <w:tcPr>
            <w:tcW w:w="1708" w:type="dxa"/>
            <w:noWrap/>
            <w:vAlign w:val="center"/>
            <w:hideMark/>
          </w:tcPr>
          <w:p w14:paraId="5034A0AE" w14:textId="77777777" w:rsidR="009C052C" w:rsidRPr="00270D11" w:rsidRDefault="009C052C" w:rsidP="00732404">
            <w:pPr>
              <w:pStyle w:val="a3"/>
              <w:ind w:left="0"/>
              <w:jc w:val="center"/>
              <w:rPr>
                <w:rFonts w:cs="Times New Roman"/>
                <w:sz w:val="18"/>
                <w:szCs w:val="18"/>
              </w:rPr>
            </w:pPr>
            <w:r w:rsidRPr="00270D11">
              <w:rPr>
                <w:sz w:val="18"/>
                <w:szCs w:val="18"/>
              </w:rPr>
              <w:t>14,2</w:t>
            </w:r>
          </w:p>
        </w:tc>
        <w:tc>
          <w:tcPr>
            <w:tcW w:w="1711" w:type="dxa"/>
            <w:noWrap/>
            <w:vAlign w:val="center"/>
            <w:hideMark/>
          </w:tcPr>
          <w:p w14:paraId="0E0522A2" w14:textId="77777777" w:rsidR="009C052C" w:rsidRPr="00270D11" w:rsidRDefault="009C052C" w:rsidP="00732404">
            <w:pPr>
              <w:pStyle w:val="a3"/>
              <w:ind w:left="0"/>
              <w:jc w:val="center"/>
              <w:rPr>
                <w:rFonts w:cs="Times New Roman"/>
                <w:sz w:val="18"/>
                <w:szCs w:val="18"/>
              </w:rPr>
            </w:pPr>
            <w:r w:rsidRPr="00270D11">
              <w:rPr>
                <w:sz w:val="18"/>
                <w:szCs w:val="18"/>
              </w:rPr>
              <w:t>11,8</w:t>
            </w:r>
          </w:p>
        </w:tc>
        <w:tc>
          <w:tcPr>
            <w:tcW w:w="1259" w:type="dxa"/>
            <w:noWrap/>
            <w:vAlign w:val="center"/>
            <w:hideMark/>
          </w:tcPr>
          <w:p w14:paraId="760E5825" w14:textId="77777777" w:rsidR="009C052C" w:rsidRPr="00270D11" w:rsidRDefault="009C052C" w:rsidP="00732404">
            <w:pPr>
              <w:pStyle w:val="a3"/>
              <w:ind w:left="0"/>
              <w:jc w:val="center"/>
              <w:rPr>
                <w:rFonts w:cs="Times New Roman"/>
                <w:sz w:val="18"/>
                <w:szCs w:val="18"/>
              </w:rPr>
            </w:pPr>
            <w:r w:rsidRPr="00270D11">
              <w:rPr>
                <w:sz w:val="18"/>
                <w:szCs w:val="18"/>
              </w:rPr>
              <w:t>39,6</w:t>
            </w:r>
          </w:p>
        </w:tc>
      </w:tr>
      <w:tr w:rsidR="00270D11" w:rsidRPr="00270D11" w14:paraId="74067F4D" w14:textId="77777777" w:rsidTr="00732404">
        <w:trPr>
          <w:trHeight w:val="255"/>
        </w:trPr>
        <w:tc>
          <w:tcPr>
            <w:tcW w:w="2694" w:type="dxa"/>
            <w:noWrap/>
            <w:vAlign w:val="center"/>
            <w:hideMark/>
          </w:tcPr>
          <w:p w14:paraId="2209DF54" w14:textId="77777777" w:rsidR="009C052C" w:rsidRPr="00270D11" w:rsidRDefault="009C052C" w:rsidP="00732404">
            <w:pPr>
              <w:pStyle w:val="a3"/>
              <w:ind w:left="0"/>
              <w:jc w:val="left"/>
              <w:rPr>
                <w:rFonts w:cs="Times New Roman"/>
                <w:sz w:val="18"/>
                <w:szCs w:val="18"/>
              </w:rPr>
            </w:pPr>
            <w:r w:rsidRPr="00270D11">
              <w:rPr>
                <w:sz w:val="18"/>
                <w:szCs w:val="18"/>
              </w:rPr>
              <w:t>Судан</w:t>
            </w:r>
          </w:p>
        </w:tc>
        <w:tc>
          <w:tcPr>
            <w:tcW w:w="1559" w:type="dxa"/>
            <w:noWrap/>
            <w:vAlign w:val="center"/>
            <w:hideMark/>
          </w:tcPr>
          <w:p w14:paraId="6FC95B73" w14:textId="77777777" w:rsidR="009C052C" w:rsidRPr="00270D11" w:rsidRDefault="009C052C" w:rsidP="00732404">
            <w:pPr>
              <w:pStyle w:val="a3"/>
              <w:ind w:left="0"/>
              <w:jc w:val="center"/>
              <w:rPr>
                <w:rFonts w:cs="Times New Roman"/>
                <w:sz w:val="18"/>
                <w:szCs w:val="18"/>
              </w:rPr>
            </w:pPr>
            <w:r w:rsidRPr="00270D11">
              <w:rPr>
                <w:sz w:val="18"/>
                <w:szCs w:val="18"/>
              </w:rPr>
              <w:t>26,2</w:t>
            </w:r>
          </w:p>
        </w:tc>
        <w:tc>
          <w:tcPr>
            <w:tcW w:w="1701" w:type="dxa"/>
            <w:noWrap/>
            <w:vAlign w:val="center"/>
            <w:hideMark/>
          </w:tcPr>
          <w:p w14:paraId="1AC644FD" w14:textId="77777777" w:rsidR="009C052C" w:rsidRPr="00270D11" w:rsidRDefault="009C052C" w:rsidP="00732404">
            <w:pPr>
              <w:pStyle w:val="a3"/>
              <w:ind w:left="0"/>
              <w:jc w:val="center"/>
              <w:rPr>
                <w:rFonts w:cs="Times New Roman"/>
                <w:sz w:val="18"/>
                <w:szCs w:val="18"/>
              </w:rPr>
            </w:pPr>
            <w:r w:rsidRPr="00270D11">
              <w:rPr>
                <w:sz w:val="18"/>
                <w:szCs w:val="18"/>
              </w:rPr>
              <w:t>14,8</w:t>
            </w:r>
          </w:p>
        </w:tc>
        <w:tc>
          <w:tcPr>
            <w:tcW w:w="1134" w:type="dxa"/>
            <w:noWrap/>
            <w:vAlign w:val="center"/>
            <w:hideMark/>
          </w:tcPr>
          <w:p w14:paraId="43515B47" w14:textId="77777777" w:rsidR="009C052C" w:rsidRPr="00270D11" w:rsidRDefault="009C052C" w:rsidP="00732404">
            <w:pPr>
              <w:pStyle w:val="a3"/>
              <w:ind w:left="0"/>
              <w:jc w:val="center"/>
              <w:rPr>
                <w:rFonts w:cs="Times New Roman"/>
                <w:sz w:val="18"/>
                <w:szCs w:val="18"/>
              </w:rPr>
            </w:pPr>
            <w:r w:rsidRPr="00270D11">
              <w:rPr>
                <w:sz w:val="18"/>
                <w:szCs w:val="18"/>
              </w:rPr>
              <w:t>5,1</w:t>
            </w:r>
          </w:p>
        </w:tc>
        <w:tc>
          <w:tcPr>
            <w:tcW w:w="1134" w:type="dxa"/>
            <w:noWrap/>
            <w:vAlign w:val="center"/>
            <w:hideMark/>
          </w:tcPr>
          <w:p w14:paraId="23278391" w14:textId="77777777" w:rsidR="009C052C" w:rsidRPr="00270D11" w:rsidRDefault="009C052C" w:rsidP="00732404">
            <w:pPr>
              <w:pStyle w:val="a3"/>
              <w:ind w:left="0"/>
              <w:jc w:val="center"/>
              <w:rPr>
                <w:rFonts w:cs="Times New Roman"/>
                <w:sz w:val="18"/>
                <w:szCs w:val="18"/>
              </w:rPr>
            </w:pPr>
            <w:r w:rsidRPr="00270D11">
              <w:rPr>
                <w:sz w:val="18"/>
                <w:szCs w:val="18"/>
              </w:rPr>
              <w:t>9,7</w:t>
            </w:r>
          </w:p>
        </w:tc>
        <w:tc>
          <w:tcPr>
            <w:tcW w:w="1701" w:type="dxa"/>
            <w:noWrap/>
            <w:vAlign w:val="center"/>
            <w:hideMark/>
          </w:tcPr>
          <w:p w14:paraId="3DEF242C" w14:textId="77777777" w:rsidR="009C052C" w:rsidRPr="00270D11" w:rsidRDefault="009C052C" w:rsidP="00732404">
            <w:pPr>
              <w:pStyle w:val="a3"/>
              <w:ind w:left="0"/>
              <w:jc w:val="center"/>
              <w:rPr>
                <w:rFonts w:cs="Times New Roman"/>
                <w:sz w:val="18"/>
                <w:szCs w:val="18"/>
              </w:rPr>
            </w:pPr>
            <w:r w:rsidRPr="00270D11">
              <w:rPr>
                <w:sz w:val="18"/>
                <w:szCs w:val="18"/>
              </w:rPr>
              <w:t>56,4</w:t>
            </w:r>
          </w:p>
        </w:tc>
        <w:tc>
          <w:tcPr>
            <w:tcW w:w="1708" w:type="dxa"/>
            <w:noWrap/>
            <w:vAlign w:val="center"/>
            <w:hideMark/>
          </w:tcPr>
          <w:p w14:paraId="1A4B854D" w14:textId="77777777" w:rsidR="009C052C" w:rsidRPr="00270D11" w:rsidRDefault="009C052C" w:rsidP="00732404">
            <w:pPr>
              <w:pStyle w:val="a3"/>
              <w:ind w:left="0"/>
              <w:jc w:val="center"/>
              <w:rPr>
                <w:rFonts w:cs="Times New Roman"/>
                <w:sz w:val="18"/>
                <w:szCs w:val="18"/>
              </w:rPr>
            </w:pPr>
            <w:r w:rsidRPr="00270D11">
              <w:rPr>
                <w:sz w:val="18"/>
                <w:szCs w:val="18"/>
              </w:rPr>
              <w:t>13,0</w:t>
            </w:r>
          </w:p>
        </w:tc>
        <w:tc>
          <w:tcPr>
            <w:tcW w:w="1711" w:type="dxa"/>
            <w:noWrap/>
            <w:vAlign w:val="center"/>
            <w:hideMark/>
          </w:tcPr>
          <w:p w14:paraId="5E45A23A" w14:textId="77777777" w:rsidR="009C052C" w:rsidRPr="00270D11" w:rsidRDefault="009C052C" w:rsidP="00732404">
            <w:pPr>
              <w:pStyle w:val="a3"/>
              <w:ind w:left="0"/>
              <w:jc w:val="center"/>
              <w:rPr>
                <w:rFonts w:cs="Times New Roman"/>
                <w:sz w:val="18"/>
                <w:szCs w:val="18"/>
              </w:rPr>
            </w:pPr>
            <w:r w:rsidRPr="00270D11">
              <w:rPr>
                <w:sz w:val="18"/>
                <w:szCs w:val="18"/>
              </w:rPr>
              <w:t>12,0</w:t>
            </w:r>
          </w:p>
        </w:tc>
        <w:tc>
          <w:tcPr>
            <w:tcW w:w="1259" w:type="dxa"/>
            <w:noWrap/>
            <w:vAlign w:val="center"/>
            <w:hideMark/>
          </w:tcPr>
          <w:p w14:paraId="306D814F" w14:textId="77777777" w:rsidR="009C052C" w:rsidRPr="00270D11" w:rsidRDefault="009C052C" w:rsidP="00732404">
            <w:pPr>
              <w:pStyle w:val="a3"/>
              <w:ind w:left="0"/>
              <w:jc w:val="center"/>
              <w:rPr>
                <w:rFonts w:cs="Times New Roman"/>
                <w:sz w:val="18"/>
                <w:szCs w:val="18"/>
              </w:rPr>
            </w:pPr>
            <w:r w:rsidRPr="00270D11">
              <w:rPr>
                <w:sz w:val="18"/>
                <w:szCs w:val="18"/>
              </w:rPr>
              <w:t>6,4</w:t>
            </w:r>
          </w:p>
        </w:tc>
      </w:tr>
      <w:tr w:rsidR="00270D11" w:rsidRPr="00270D11" w14:paraId="200E1B0E" w14:textId="77777777" w:rsidTr="00732404">
        <w:trPr>
          <w:trHeight w:val="255"/>
        </w:trPr>
        <w:tc>
          <w:tcPr>
            <w:tcW w:w="2694" w:type="dxa"/>
            <w:noWrap/>
            <w:vAlign w:val="center"/>
            <w:hideMark/>
          </w:tcPr>
          <w:p w14:paraId="384E9161" w14:textId="77777777" w:rsidR="009C052C" w:rsidRPr="00270D11" w:rsidRDefault="009C052C" w:rsidP="00732404">
            <w:pPr>
              <w:pStyle w:val="a3"/>
              <w:ind w:left="0"/>
              <w:jc w:val="left"/>
              <w:rPr>
                <w:rFonts w:cs="Times New Roman"/>
                <w:sz w:val="18"/>
                <w:szCs w:val="18"/>
              </w:rPr>
            </w:pPr>
            <w:r w:rsidRPr="00270D11">
              <w:rPr>
                <w:sz w:val="18"/>
                <w:szCs w:val="18"/>
              </w:rPr>
              <w:t>Сенегал</w:t>
            </w:r>
          </w:p>
        </w:tc>
        <w:tc>
          <w:tcPr>
            <w:tcW w:w="1559" w:type="dxa"/>
            <w:noWrap/>
            <w:vAlign w:val="center"/>
            <w:hideMark/>
          </w:tcPr>
          <w:p w14:paraId="392BF900" w14:textId="77777777" w:rsidR="009C052C" w:rsidRPr="00270D11" w:rsidRDefault="009C052C" w:rsidP="00732404">
            <w:pPr>
              <w:pStyle w:val="a3"/>
              <w:ind w:left="0"/>
              <w:jc w:val="center"/>
              <w:rPr>
                <w:rFonts w:cs="Times New Roman"/>
                <w:sz w:val="18"/>
                <w:szCs w:val="18"/>
              </w:rPr>
            </w:pPr>
            <w:r w:rsidRPr="00270D11">
              <w:rPr>
                <w:sz w:val="18"/>
                <w:szCs w:val="18"/>
              </w:rPr>
              <w:t>23,3</w:t>
            </w:r>
          </w:p>
        </w:tc>
        <w:tc>
          <w:tcPr>
            <w:tcW w:w="1701" w:type="dxa"/>
            <w:noWrap/>
            <w:vAlign w:val="center"/>
            <w:hideMark/>
          </w:tcPr>
          <w:p w14:paraId="66FC48C5" w14:textId="77777777" w:rsidR="009C052C" w:rsidRPr="00270D11" w:rsidRDefault="009C052C" w:rsidP="00732404">
            <w:pPr>
              <w:pStyle w:val="a3"/>
              <w:ind w:left="0"/>
              <w:jc w:val="center"/>
              <w:rPr>
                <w:rFonts w:cs="Times New Roman"/>
                <w:sz w:val="18"/>
                <w:szCs w:val="18"/>
              </w:rPr>
            </w:pPr>
            <w:r w:rsidRPr="00270D11">
              <w:rPr>
                <w:sz w:val="18"/>
                <w:szCs w:val="18"/>
              </w:rPr>
              <w:t>14,6</w:t>
            </w:r>
          </w:p>
        </w:tc>
        <w:tc>
          <w:tcPr>
            <w:tcW w:w="1134" w:type="dxa"/>
            <w:noWrap/>
            <w:vAlign w:val="center"/>
            <w:hideMark/>
          </w:tcPr>
          <w:p w14:paraId="77808A40" w14:textId="77777777" w:rsidR="009C052C" w:rsidRPr="00270D11" w:rsidRDefault="009C052C" w:rsidP="00732404">
            <w:pPr>
              <w:pStyle w:val="a3"/>
              <w:ind w:left="0"/>
              <w:jc w:val="center"/>
              <w:rPr>
                <w:rFonts w:cs="Times New Roman"/>
                <w:sz w:val="18"/>
                <w:szCs w:val="18"/>
              </w:rPr>
            </w:pPr>
            <w:r w:rsidRPr="00270D11">
              <w:rPr>
                <w:sz w:val="18"/>
                <w:szCs w:val="18"/>
              </w:rPr>
              <w:t>5,7</w:t>
            </w:r>
          </w:p>
        </w:tc>
        <w:tc>
          <w:tcPr>
            <w:tcW w:w="1134" w:type="dxa"/>
            <w:noWrap/>
            <w:vAlign w:val="center"/>
            <w:hideMark/>
          </w:tcPr>
          <w:p w14:paraId="1944AD8B" w14:textId="77777777" w:rsidR="009C052C" w:rsidRPr="00270D11" w:rsidRDefault="009C052C" w:rsidP="00732404">
            <w:pPr>
              <w:pStyle w:val="a3"/>
              <w:ind w:left="0"/>
              <w:jc w:val="center"/>
              <w:rPr>
                <w:rFonts w:cs="Times New Roman"/>
                <w:sz w:val="18"/>
                <w:szCs w:val="18"/>
              </w:rPr>
            </w:pPr>
            <w:r w:rsidRPr="00270D11">
              <w:rPr>
                <w:sz w:val="18"/>
                <w:szCs w:val="18"/>
              </w:rPr>
              <w:t>8,9</w:t>
            </w:r>
          </w:p>
        </w:tc>
        <w:tc>
          <w:tcPr>
            <w:tcW w:w="1701" w:type="dxa"/>
            <w:noWrap/>
            <w:vAlign w:val="center"/>
            <w:hideMark/>
          </w:tcPr>
          <w:p w14:paraId="7AC25D5F" w14:textId="77777777" w:rsidR="009C052C" w:rsidRPr="00270D11" w:rsidRDefault="009C052C" w:rsidP="00732404">
            <w:pPr>
              <w:pStyle w:val="a3"/>
              <w:ind w:left="0"/>
              <w:jc w:val="center"/>
              <w:rPr>
                <w:rFonts w:cs="Times New Roman"/>
                <w:sz w:val="18"/>
                <w:szCs w:val="18"/>
              </w:rPr>
            </w:pPr>
            <w:r w:rsidRPr="00270D11">
              <w:rPr>
                <w:sz w:val="18"/>
                <w:szCs w:val="18"/>
              </w:rPr>
              <w:t>62,8</w:t>
            </w:r>
          </w:p>
        </w:tc>
        <w:tc>
          <w:tcPr>
            <w:tcW w:w="1708" w:type="dxa"/>
            <w:noWrap/>
            <w:vAlign w:val="center"/>
            <w:hideMark/>
          </w:tcPr>
          <w:p w14:paraId="0D850857" w14:textId="77777777" w:rsidR="009C052C" w:rsidRPr="00270D11" w:rsidRDefault="009C052C" w:rsidP="00732404">
            <w:pPr>
              <w:pStyle w:val="a3"/>
              <w:ind w:left="0"/>
              <w:jc w:val="center"/>
              <w:rPr>
                <w:rFonts w:cs="Times New Roman"/>
                <w:sz w:val="18"/>
                <w:szCs w:val="18"/>
              </w:rPr>
            </w:pPr>
            <w:r w:rsidRPr="00270D11">
              <w:rPr>
                <w:sz w:val="18"/>
                <w:szCs w:val="18"/>
              </w:rPr>
              <w:t>12,3</w:t>
            </w:r>
          </w:p>
        </w:tc>
        <w:tc>
          <w:tcPr>
            <w:tcW w:w="1711" w:type="dxa"/>
            <w:noWrap/>
            <w:vAlign w:val="center"/>
            <w:hideMark/>
          </w:tcPr>
          <w:p w14:paraId="439DAAC7" w14:textId="77777777" w:rsidR="009C052C" w:rsidRPr="00270D11" w:rsidRDefault="009C052C" w:rsidP="00732404">
            <w:pPr>
              <w:pStyle w:val="a3"/>
              <w:ind w:left="0"/>
              <w:jc w:val="center"/>
              <w:rPr>
                <w:rFonts w:cs="Times New Roman"/>
                <w:sz w:val="18"/>
                <w:szCs w:val="18"/>
              </w:rPr>
            </w:pPr>
            <w:r w:rsidRPr="00270D11">
              <w:rPr>
                <w:sz w:val="18"/>
                <w:szCs w:val="18"/>
              </w:rPr>
              <w:t>16,0</w:t>
            </w:r>
          </w:p>
        </w:tc>
        <w:tc>
          <w:tcPr>
            <w:tcW w:w="1259" w:type="dxa"/>
            <w:noWrap/>
            <w:vAlign w:val="center"/>
            <w:hideMark/>
          </w:tcPr>
          <w:p w14:paraId="12AD5E7A" w14:textId="77777777" w:rsidR="009C052C" w:rsidRPr="00270D11" w:rsidRDefault="009C052C" w:rsidP="00732404">
            <w:pPr>
              <w:pStyle w:val="a3"/>
              <w:ind w:left="0"/>
              <w:jc w:val="center"/>
              <w:rPr>
                <w:rFonts w:cs="Times New Roman"/>
                <w:sz w:val="18"/>
                <w:szCs w:val="18"/>
              </w:rPr>
            </w:pPr>
            <w:r w:rsidRPr="00270D11">
              <w:rPr>
                <w:sz w:val="18"/>
                <w:szCs w:val="18"/>
              </w:rPr>
              <w:t>23,0</w:t>
            </w:r>
          </w:p>
        </w:tc>
      </w:tr>
      <w:tr w:rsidR="00270D11" w:rsidRPr="00270D11" w14:paraId="099680F6" w14:textId="77777777" w:rsidTr="00732404">
        <w:trPr>
          <w:trHeight w:val="255"/>
        </w:trPr>
        <w:tc>
          <w:tcPr>
            <w:tcW w:w="2694" w:type="dxa"/>
            <w:noWrap/>
            <w:vAlign w:val="center"/>
            <w:hideMark/>
          </w:tcPr>
          <w:p w14:paraId="5830AC6B" w14:textId="77777777" w:rsidR="009C052C" w:rsidRPr="00270D11" w:rsidRDefault="009C052C" w:rsidP="00732404">
            <w:pPr>
              <w:pStyle w:val="a3"/>
              <w:ind w:left="0"/>
              <w:jc w:val="left"/>
              <w:rPr>
                <w:rFonts w:cs="Times New Roman"/>
                <w:sz w:val="18"/>
                <w:szCs w:val="18"/>
              </w:rPr>
            </w:pPr>
            <w:r w:rsidRPr="00270D11">
              <w:rPr>
                <w:sz w:val="18"/>
                <w:szCs w:val="18"/>
              </w:rPr>
              <w:t>Уганда</w:t>
            </w:r>
          </w:p>
        </w:tc>
        <w:tc>
          <w:tcPr>
            <w:tcW w:w="1559" w:type="dxa"/>
            <w:noWrap/>
            <w:vAlign w:val="center"/>
            <w:hideMark/>
          </w:tcPr>
          <w:p w14:paraId="5E5377E2" w14:textId="77777777" w:rsidR="009C052C" w:rsidRPr="00270D11" w:rsidRDefault="009C052C" w:rsidP="00732404">
            <w:pPr>
              <w:pStyle w:val="a3"/>
              <w:ind w:left="0"/>
              <w:jc w:val="center"/>
              <w:rPr>
                <w:rFonts w:cs="Times New Roman"/>
                <w:sz w:val="18"/>
                <w:szCs w:val="18"/>
              </w:rPr>
            </w:pPr>
            <w:r w:rsidRPr="00270D11">
              <w:rPr>
                <w:sz w:val="18"/>
                <w:szCs w:val="18"/>
              </w:rPr>
              <w:t>35,4</w:t>
            </w:r>
          </w:p>
        </w:tc>
        <w:tc>
          <w:tcPr>
            <w:tcW w:w="1701" w:type="dxa"/>
            <w:noWrap/>
            <w:vAlign w:val="center"/>
            <w:hideMark/>
          </w:tcPr>
          <w:p w14:paraId="432B1256" w14:textId="77777777" w:rsidR="009C052C" w:rsidRPr="00270D11" w:rsidRDefault="009C052C" w:rsidP="00732404">
            <w:pPr>
              <w:pStyle w:val="a3"/>
              <w:ind w:left="0"/>
              <w:jc w:val="center"/>
              <w:rPr>
                <w:rFonts w:cs="Times New Roman"/>
                <w:sz w:val="18"/>
                <w:szCs w:val="18"/>
              </w:rPr>
            </w:pPr>
            <w:r w:rsidRPr="00270D11">
              <w:rPr>
                <w:sz w:val="18"/>
                <w:szCs w:val="18"/>
              </w:rPr>
              <w:t>13,9</w:t>
            </w:r>
          </w:p>
        </w:tc>
        <w:tc>
          <w:tcPr>
            <w:tcW w:w="1134" w:type="dxa"/>
            <w:noWrap/>
            <w:vAlign w:val="center"/>
            <w:hideMark/>
          </w:tcPr>
          <w:p w14:paraId="666B4308" w14:textId="77777777" w:rsidR="009C052C" w:rsidRPr="00270D11" w:rsidRDefault="009C052C" w:rsidP="00732404">
            <w:pPr>
              <w:pStyle w:val="a3"/>
              <w:ind w:left="0"/>
              <w:jc w:val="center"/>
              <w:rPr>
                <w:rFonts w:cs="Times New Roman"/>
                <w:sz w:val="18"/>
                <w:szCs w:val="18"/>
              </w:rPr>
            </w:pPr>
            <w:r w:rsidRPr="00270D11">
              <w:rPr>
                <w:sz w:val="18"/>
                <w:szCs w:val="18"/>
              </w:rPr>
              <w:t>6,0</w:t>
            </w:r>
          </w:p>
        </w:tc>
        <w:tc>
          <w:tcPr>
            <w:tcW w:w="1134" w:type="dxa"/>
            <w:noWrap/>
            <w:vAlign w:val="center"/>
            <w:hideMark/>
          </w:tcPr>
          <w:p w14:paraId="3BF78949" w14:textId="77777777" w:rsidR="009C052C" w:rsidRPr="00270D11" w:rsidRDefault="009C052C" w:rsidP="00732404">
            <w:pPr>
              <w:pStyle w:val="a3"/>
              <w:ind w:left="0"/>
              <w:jc w:val="center"/>
              <w:rPr>
                <w:rFonts w:cs="Times New Roman"/>
                <w:sz w:val="18"/>
                <w:szCs w:val="18"/>
              </w:rPr>
            </w:pPr>
            <w:r w:rsidRPr="00270D11">
              <w:rPr>
                <w:sz w:val="18"/>
                <w:szCs w:val="18"/>
              </w:rPr>
              <w:t>7,9</w:t>
            </w:r>
          </w:p>
        </w:tc>
        <w:tc>
          <w:tcPr>
            <w:tcW w:w="1701" w:type="dxa"/>
            <w:noWrap/>
            <w:vAlign w:val="center"/>
            <w:hideMark/>
          </w:tcPr>
          <w:p w14:paraId="225A8745" w14:textId="77777777" w:rsidR="009C052C" w:rsidRPr="00270D11" w:rsidRDefault="009C052C" w:rsidP="00732404">
            <w:pPr>
              <w:pStyle w:val="a3"/>
              <w:ind w:left="0"/>
              <w:jc w:val="center"/>
              <w:rPr>
                <w:rFonts w:cs="Times New Roman"/>
                <w:sz w:val="18"/>
                <w:szCs w:val="18"/>
              </w:rPr>
            </w:pPr>
            <w:r w:rsidRPr="00270D11">
              <w:rPr>
                <w:sz w:val="18"/>
                <w:szCs w:val="18"/>
              </w:rPr>
              <w:t>39,4</w:t>
            </w:r>
          </w:p>
        </w:tc>
        <w:tc>
          <w:tcPr>
            <w:tcW w:w="1708" w:type="dxa"/>
            <w:noWrap/>
            <w:vAlign w:val="center"/>
            <w:hideMark/>
          </w:tcPr>
          <w:p w14:paraId="06041C11" w14:textId="77777777" w:rsidR="009C052C" w:rsidRPr="00270D11" w:rsidRDefault="009C052C" w:rsidP="00732404">
            <w:pPr>
              <w:pStyle w:val="a3"/>
              <w:ind w:left="0"/>
              <w:jc w:val="center"/>
              <w:rPr>
                <w:rFonts w:cs="Times New Roman"/>
                <w:sz w:val="18"/>
                <w:szCs w:val="18"/>
              </w:rPr>
            </w:pPr>
            <w:r w:rsidRPr="00270D11">
              <w:rPr>
                <w:sz w:val="18"/>
                <w:szCs w:val="18"/>
              </w:rPr>
              <w:t>11,3</w:t>
            </w:r>
          </w:p>
        </w:tc>
        <w:tc>
          <w:tcPr>
            <w:tcW w:w="1711" w:type="dxa"/>
            <w:noWrap/>
            <w:vAlign w:val="center"/>
            <w:hideMark/>
          </w:tcPr>
          <w:p w14:paraId="66B55BEA" w14:textId="77777777" w:rsidR="009C052C" w:rsidRPr="00270D11" w:rsidRDefault="009C052C" w:rsidP="00732404">
            <w:pPr>
              <w:pStyle w:val="a3"/>
              <w:ind w:left="0"/>
              <w:jc w:val="center"/>
              <w:rPr>
                <w:rFonts w:cs="Times New Roman"/>
                <w:sz w:val="18"/>
                <w:szCs w:val="18"/>
              </w:rPr>
            </w:pPr>
            <w:r w:rsidRPr="00270D11">
              <w:rPr>
                <w:sz w:val="18"/>
                <w:szCs w:val="18"/>
              </w:rPr>
              <w:t>18,9</w:t>
            </w:r>
          </w:p>
        </w:tc>
        <w:tc>
          <w:tcPr>
            <w:tcW w:w="1259" w:type="dxa"/>
            <w:noWrap/>
            <w:vAlign w:val="center"/>
            <w:hideMark/>
          </w:tcPr>
          <w:p w14:paraId="5694127F" w14:textId="77777777" w:rsidR="009C052C" w:rsidRPr="00270D11" w:rsidRDefault="009C052C" w:rsidP="00732404">
            <w:pPr>
              <w:pStyle w:val="a3"/>
              <w:ind w:left="0"/>
              <w:jc w:val="center"/>
              <w:rPr>
                <w:rFonts w:cs="Times New Roman"/>
                <w:sz w:val="18"/>
                <w:szCs w:val="18"/>
              </w:rPr>
            </w:pPr>
            <w:r w:rsidRPr="00270D11">
              <w:rPr>
                <w:sz w:val="18"/>
                <w:szCs w:val="18"/>
              </w:rPr>
              <w:t>13,1</w:t>
            </w:r>
          </w:p>
        </w:tc>
      </w:tr>
      <w:tr w:rsidR="00270D11" w:rsidRPr="00270D11" w14:paraId="0C91A92D" w14:textId="77777777" w:rsidTr="00732404">
        <w:trPr>
          <w:trHeight w:val="255"/>
        </w:trPr>
        <w:tc>
          <w:tcPr>
            <w:tcW w:w="2694" w:type="dxa"/>
            <w:noWrap/>
            <w:vAlign w:val="center"/>
            <w:hideMark/>
          </w:tcPr>
          <w:p w14:paraId="6DDE0347" w14:textId="77777777" w:rsidR="009C052C" w:rsidRPr="00270D11" w:rsidRDefault="009C052C" w:rsidP="00732404">
            <w:pPr>
              <w:pStyle w:val="a3"/>
              <w:ind w:left="0"/>
              <w:jc w:val="left"/>
              <w:rPr>
                <w:rFonts w:cs="Times New Roman"/>
                <w:sz w:val="18"/>
                <w:szCs w:val="18"/>
              </w:rPr>
            </w:pPr>
            <w:r w:rsidRPr="00270D11">
              <w:rPr>
                <w:sz w:val="18"/>
                <w:szCs w:val="18"/>
              </w:rPr>
              <w:t>Ботсвана</w:t>
            </w:r>
          </w:p>
        </w:tc>
        <w:tc>
          <w:tcPr>
            <w:tcW w:w="1559" w:type="dxa"/>
            <w:noWrap/>
            <w:vAlign w:val="center"/>
            <w:hideMark/>
          </w:tcPr>
          <w:p w14:paraId="7930B78C" w14:textId="77777777" w:rsidR="009C052C" w:rsidRPr="00270D11" w:rsidRDefault="009C052C" w:rsidP="00732404">
            <w:pPr>
              <w:pStyle w:val="a3"/>
              <w:ind w:left="0"/>
              <w:jc w:val="center"/>
              <w:rPr>
                <w:rFonts w:cs="Times New Roman"/>
                <w:sz w:val="18"/>
                <w:szCs w:val="18"/>
              </w:rPr>
            </w:pPr>
            <w:r w:rsidRPr="00270D11">
              <w:rPr>
                <w:sz w:val="18"/>
                <w:szCs w:val="18"/>
              </w:rPr>
              <w:t>16,6</w:t>
            </w:r>
          </w:p>
        </w:tc>
        <w:tc>
          <w:tcPr>
            <w:tcW w:w="1701" w:type="dxa"/>
            <w:noWrap/>
            <w:vAlign w:val="center"/>
            <w:hideMark/>
          </w:tcPr>
          <w:p w14:paraId="5CFE6055" w14:textId="77777777" w:rsidR="009C052C" w:rsidRPr="00270D11" w:rsidRDefault="009C052C" w:rsidP="00732404">
            <w:pPr>
              <w:pStyle w:val="a3"/>
              <w:ind w:left="0"/>
              <w:jc w:val="center"/>
              <w:rPr>
                <w:rFonts w:cs="Times New Roman"/>
                <w:sz w:val="18"/>
                <w:szCs w:val="18"/>
              </w:rPr>
            </w:pPr>
            <w:r w:rsidRPr="00270D11">
              <w:rPr>
                <w:sz w:val="18"/>
                <w:szCs w:val="18"/>
              </w:rPr>
              <w:t>13,9</w:t>
            </w:r>
          </w:p>
        </w:tc>
        <w:tc>
          <w:tcPr>
            <w:tcW w:w="1134" w:type="dxa"/>
            <w:noWrap/>
            <w:vAlign w:val="center"/>
            <w:hideMark/>
          </w:tcPr>
          <w:p w14:paraId="25C27B11" w14:textId="77777777" w:rsidR="009C052C" w:rsidRPr="00270D11" w:rsidRDefault="009C052C" w:rsidP="00732404">
            <w:pPr>
              <w:pStyle w:val="a3"/>
              <w:ind w:left="0"/>
              <w:jc w:val="center"/>
              <w:rPr>
                <w:rFonts w:cs="Times New Roman"/>
                <w:sz w:val="18"/>
                <w:szCs w:val="18"/>
              </w:rPr>
            </w:pPr>
            <w:r w:rsidRPr="00270D11">
              <w:rPr>
                <w:sz w:val="18"/>
                <w:szCs w:val="18"/>
              </w:rPr>
              <w:t>6,2</w:t>
            </w:r>
          </w:p>
        </w:tc>
        <w:tc>
          <w:tcPr>
            <w:tcW w:w="1134" w:type="dxa"/>
            <w:noWrap/>
            <w:vAlign w:val="center"/>
            <w:hideMark/>
          </w:tcPr>
          <w:p w14:paraId="30F7FB04" w14:textId="77777777" w:rsidR="009C052C" w:rsidRPr="00270D11" w:rsidRDefault="009C052C" w:rsidP="00732404">
            <w:pPr>
              <w:pStyle w:val="a3"/>
              <w:ind w:left="0"/>
              <w:jc w:val="center"/>
              <w:rPr>
                <w:rFonts w:cs="Times New Roman"/>
                <w:sz w:val="18"/>
                <w:szCs w:val="18"/>
              </w:rPr>
            </w:pPr>
            <w:r w:rsidRPr="00270D11">
              <w:rPr>
                <w:sz w:val="18"/>
                <w:szCs w:val="18"/>
              </w:rPr>
              <w:t>7,7</w:t>
            </w:r>
          </w:p>
        </w:tc>
        <w:tc>
          <w:tcPr>
            <w:tcW w:w="1701" w:type="dxa"/>
            <w:noWrap/>
            <w:vAlign w:val="center"/>
            <w:hideMark/>
          </w:tcPr>
          <w:p w14:paraId="34659901" w14:textId="77777777" w:rsidR="009C052C" w:rsidRPr="00270D11" w:rsidRDefault="009C052C" w:rsidP="00732404">
            <w:pPr>
              <w:pStyle w:val="a3"/>
              <w:ind w:left="0"/>
              <w:jc w:val="center"/>
              <w:rPr>
                <w:rFonts w:cs="Times New Roman"/>
                <w:sz w:val="18"/>
                <w:szCs w:val="18"/>
              </w:rPr>
            </w:pPr>
            <w:r w:rsidRPr="00270D11">
              <w:rPr>
                <w:sz w:val="18"/>
                <w:szCs w:val="18"/>
              </w:rPr>
              <w:t>83,8</w:t>
            </w:r>
          </w:p>
        </w:tc>
        <w:tc>
          <w:tcPr>
            <w:tcW w:w="1708" w:type="dxa"/>
            <w:noWrap/>
            <w:vAlign w:val="center"/>
            <w:hideMark/>
          </w:tcPr>
          <w:p w14:paraId="38AB78F5" w14:textId="77777777" w:rsidR="009C052C" w:rsidRPr="00270D11" w:rsidRDefault="009C052C" w:rsidP="00732404">
            <w:pPr>
              <w:pStyle w:val="a3"/>
              <w:ind w:left="0"/>
              <w:jc w:val="center"/>
              <w:rPr>
                <w:rFonts w:cs="Times New Roman"/>
                <w:sz w:val="18"/>
                <w:szCs w:val="18"/>
              </w:rPr>
            </w:pPr>
            <w:r w:rsidRPr="00270D11">
              <w:rPr>
                <w:sz w:val="18"/>
                <w:szCs w:val="18"/>
              </w:rPr>
              <w:t>11,8</w:t>
            </w:r>
          </w:p>
        </w:tc>
        <w:tc>
          <w:tcPr>
            <w:tcW w:w="1711" w:type="dxa"/>
            <w:noWrap/>
            <w:vAlign w:val="center"/>
            <w:hideMark/>
          </w:tcPr>
          <w:p w14:paraId="254C0E52" w14:textId="77777777" w:rsidR="009C052C" w:rsidRPr="00270D11" w:rsidRDefault="009C052C" w:rsidP="00732404">
            <w:pPr>
              <w:pStyle w:val="a3"/>
              <w:ind w:left="0"/>
              <w:jc w:val="center"/>
              <w:rPr>
                <w:rFonts w:cs="Times New Roman"/>
                <w:sz w:val="18"/>
                <w:szCs w:val="18"/>
              </w:rPr>
            </w:pPr>
            <w:r w:rsidRPr="00270D11">
              <w:rPr>
                <w:sz w:val="18"/>
                <w:szCs w:val="18"/>
              </w:rPr>
              <w:t>15,1</w:t>
            </w:r>
          </w:p>
        </w:tc>
        <w:tc>
          <w:tcPr>
            <w:tcW w:w="1259" w:type="dxa"/>
            <w:noWrap/>
            <w:vAlign w:val="center"/>
            <w:hideMark/>
          </w:tcPr>
          <w:p w14:paraId="71CE25EB" w14:textId="77777777" w:rsidR="009C052C" w:rsidRPr="00270D11" w:rsidRDefault="009C052C" w:rsidP="00732404">
            <w:pPr>
              <w:pStyle w:val="a3"/>
              <w:ind w:left="0"/>
              <w:jc w:val="center"/>
              <w:rPr>
                <w:rFonts w:cs="Times New Roman"/>
                <w:sz w:val="18"/>
                <w:szCs w:val="18"/>
              </w:rPr>
            </w:pPr>
            <w:r w:rsidRPr="00270D11">
              <w:rPr>
                <w:sz w:val="18"/>
                <w:szCs w:val="18"/>
              </w:rPr>
              <w:t>45,6</w:t>
            </w:r>
          </w:p>
        </w:tc>
      </w:tr>
      <w:tr w:rsidR="00270D11" w:rsidRPr="00270D11" w14:paraId="51238CA7" w14:textId="77777777" w:rsidTr="00732404">
        <w:trPr>
          <w:trHeight w:val="255"/>
        </w:trPr>
        <w:tc>
          <w:tcPr>
            <w:tcW w:w="2694" w:type="dxa"/>
            <w:noWrap/>
            <w:vAlign w:val="center"/>
            <w:hideMark/>
          </w:tcPr>
          <w:p w14:paraId="4B13E01D" w14:textId="77777777" w:rsidR="009C052C" w:rsidRPr="00270D11" w:rsidRDefault="009C052C" w:rsidP="00732404">
            <w:pPr>
              <w:pStyle w:val="a3"/>
              <w:ind w:left="0"/>
              <w:jc w:val="left"/>
              <w:rPr>
                <w:rFonts w:cs="Times New Roman"/>
                <w:sz w:val="18"/>
                <w:szCs w:val="18"/>
              </w:rPr>
            </w:pPr>
            <w:r w:rsidRPr="00270D11">
              <w:rPr>
                <w:sz w:val="18"/>
                <w:szCs w:val="18"/>
              </w:rPr>
              <w:t>Маврикий</w:t>
            </w:r>
          </w:p>
        </w:tc>
        <w:tc>
          <w:tcPr>
            <w:tcW w:w="1559" w:type="dxa"/>
            <w:noWrap/>
            <w:vAlign w:val="center"/>
            <w:hideMark/>
          </w:tcPr>
          <w:p w14:paraId="54899E49" w14:textId="77777777" w:rsidR="009C052C" w:rsidRPr="00270D11" w:rsidRDefault="009C052C" w:rsidP="00732404">
            <w:pPr>
              <w:pStyle w:val="a3"/>
              <w:ind w:left="0"/>
              <w:jc w:val="center"/>
              <w:rPr>
                <w:rFonts w:cs="Times New Roman"/>
                <w:sz w:val="18"/>
                <w:szCs w:val="18"/>
              </w:rPr>
            </w:pPr>
            <w:r w:rsidRPr="00270D11">
              <w:rPr>
                <w:sz w:val="18"/>
                <w:szCs w:val="18"/>
              </w:rPr>
              <w:t>14,0</w:t>
            </w:r>
          </w:p>
        </w:tc>
        <w:tc>
          <w:tcPr>
            <w:tcW w:w="1701" w:type="dxa"/>
            <w:noWrap/>
            <w:vAlign w:val="center"/>
            <w:hideMark/>
          </w:tcPr>
          <w:p w14:paraId="3E8A49FC" w14:textId="77777777" w:rsidR="009C052C" w:rsidRPr="00270D11" w:rsidRDefault="009C052C" w:rsidP="00732404">
            <w:pPr>
              <w:pStyle w:val="a3"/>
              <w:ind w:left="0"/>
              <w:jc w:val="center"/>
              <w:rPr>
                <w:rFonts w:cs="Times New Roman"/>
                <w:sz w:val="18"/>
                <w:szCs w:val="18"/>
              </w:rPr>
            </w:pPr>
            <w:r w:rsidRPr="00270D11">
              <w:rPr>
                <w:sz w:val="18"/>
                <w:szCs w:val="18"/>
              </w:rPr>
              <w:t>12,9</w:t>
            </w:r>
          </w:p>
        </w:tc>
        <w:tc>
          <w:tcPr>
            <w:tcW w:w="1134" w:type="dxa"/>
            <w:noWrap/>
            <w:vAlign w:val="center"/>
            <w:hideMark/>
          </w:tcPr>
          <w:p w14:paraId="5A451EDD" w14:textId="77777777" w:rsidR="009C052C" w:rsidRPr="00270D11" w:rsidRDefault="009C052C" w:rsidP="00732404">
            <w:pPr>
              <w:pStyle w:val="a3"/>
              <w:ind w:left="0"/>
              <w:jc w:val="center"/>
              <w:rPr>
                <w:rFonts w:cs="Times New Roman"/>
                <w:sz w:val="18"/>
                <w:szCs w:val="18"/>
              </w:rPr>
            </w:pPr>
            <w:r w:rsidRPr="00270D11">
              <w:rPr>
                <w:sz w:val="18"/>
                <w:szCs w:val="18"/>
              </w:rPr>
              <w:t>5,4</w:t>
            </w:r>
          </w:p>
        </w:tc>
        <w:tc>
          <w:tcPr>
            <w:tcW w:w="1134" w:type="dxa"/>
            <w:noWrap/>
            <w:vAlign w:val="center"/>
            <w:hideMark/>
          </w:tcPr>
          <w:p w14:paraId="28BDE7B7" w14:textId="77777777" w:rsidR="009C052C" w:rsidRPr="00270D11" w:rsidRDefault="009C052C" w:rsidP="00732404">
            <w:pPr>
              <w:pStyle w:val="a3"/>
              <w:ind w:left="0"/>
              <w:jc w:val="center"/>
              <w:rPr>
                <w:rFonts w:cs="Times New Roman"/>
                <w:sz w:val="18"/>
                <w:szCs w:val="18"/>
              </w:rPr>
            </w:pPr>
            <w:r w:rsidRPr="00270D11">
              <w:rPr>
                <w:sz w:val="18"/>
                <w:szCs w:val="18"/>
              </w:rPr>
              <w:t>7,5</w:t>
            </w:r>
          </w:p>
        </w:tc>
        <w:tc>
          <w:tcPr>
            <w:tcW w:w="1701" w:type="dxa"/>
            <w:noWrap/>
            <w:vAlign w:val="center"/>
            <w:hideMark/>
          </w:tcPr>
          <w:p w14:paraId="186F32BF" w14:textId="77777777" w:rsidR="009C052C" w:rsidRPr="00270D11" w:rsidRDefault="009C052C" w:rsidP="00732404">
            <w:pPr>
              <w:pStyle w:val="a3"/>
              <w:ind w:left="0"/>
              <w:jc w:val="center"/>
              <w:rPr>
                <w:rFonts w:cs="Times New Roman"/>
                <w:sz w:val="18"/>
                <w:szCs w:val="18"/>
              </w:rPr>
            </w:pPr>
            <w:r w:rsidRPr="00270D11">
              <w:rPr>
                <w:sz w:val="18"/>
                <w:szCs w:val="18"/>
              </w:rPr>
              <w:t>92,1</w:t>
            </w:r>
          </w:p>
        </w:tc>
        <w:tc>
          <w:tcPr>
            <w:tcW w:w="1708" w:type="dxa"/>
            <w:noWrap/>
            <w:vAlign w:val="center"/>
            <w:hideMark/>
          </w:tcPr>
          <w:p w14:paraId="7CFA8600" w14:textId="77777777" w:rsidR="009C052C" w:rsidRPr="00270D11" w:rsidRDefault="009C052C" w:rsidP="00732404">
            <w:pPr>
              <w:pStyle w:val="a3"/>
              <w:ind w:left="0"/>
              <w:jc w:val="center"/>
              <w:rPr>
                <w:rFonts w:cs="Times New Roman"/>
                <w:sz w:val="18"/>
                <w:szCs w:val="18"/>
              </w:rPr>
            </w:pPr>
            <w:r w:rsidRPr="00270D11">
              <w:rPr>
                <w:sz w:val="18"/>
                <w:szCs w:val="18"/>
              </w:rPr>
              <w:t>7,8</w:t>
            </w:r>
          </w:p>
        </w:tc>
        <w:tc>
          <w:tcPr>
            <w:tcW w:w="1711" w:type="dxa"/>
            <w:noWrap/>
            <w:vAlign w:val="center"/>
            <w:hideMark/>
          </w:tcPr>
          <w:p w14:paraId="31F3AC2E" w14:textId="77777777" w:rsidR="009C052C" w:rsidRPr="00270D11" w:rsidRDefault="009C052C" w:rsidP="00732404">
            <w:pPr>
              <w:pStyle w:val="a3"/>
              <w:ind w:left="0"/>
              <w:jc w:val="center"/>
              <w:rPr>
                <w:rFonts w:cs="Times New Roman"/>
                <w:sz w:val="18"/>
                <w:szCs w:val="18"/>
              </w:rPr>
            </w:pPr>
            <w:r w:rsidRPr="00270D11">
              <w:rPr>
                <w:sz w:val="18"/>
                <w:szCs w:val="18"/>
              </w:rPr>
              <w:t>39,5</w:t>
            </w:r>
          </w:p>
        </w:tc>
        <w:tc>
          <w:tcPr>
            <w:tcW w:w="1259" w:type="dxa"/>
            <w:noWrap/>
            <w:vAlign w:val="center"/>
            <w:hideMark/>
          </w:tcPr>
          <w:p w14:paraId="6C21360D" w14:textId="77777777" w:rsidR="009C052C" w:rsidRPr="00270D11" w:rsidRDefault="009C052C" w:rsidP="00732404">
            <w:pPr>
              <w:pStyle w:val="a3"/>
              <w:ind w:left="0"/>
              <w:jc w:val="center"/>
              <w:rPr>
                <w:rFonts w:cs="Times New Roman"/>
                <w:sz w:val="18"/>
                <w:szCs w:val="18"/>
              </w:rPr>
            </w:pPr>
            <w:r w:rsidRPr="00270D11">
              <w:rPr>
                <w:sz w:val="18"/>
                <w:szCs w:val="18"/>
              </w:rPr>
              <w:t>16,4</w:t>
            </w:r>
          </w:p>
        </w:tc>
      </w:tr>
      <w:tr w:rsidR="00270D11" w:rsidRPr="00270D11" w14:paraId="30E97755" w14:textId="77777777" w:rsidTr="00732404">
        <w:trPr>
          <w:trHeight w:val="255"/>
        </w:trPr>
        <w:tc>
          <w:tcPr>
            <w:tcW w:w="2694" w:type="dxa"/>
            <w:noWrap/>
            <w:vAlign w:val="center"/>
            <w:hideMark/>
          </w:tcPr>
          <w:p w14:paraId="5BD7CD4A" w14:textId="77777777" w:rsidR="009C052C" w:rsidRPr="00270D11" w:rsidRDefault="009C052C" w:rsidP="00732404">
            <w:pPr>
              <w:pStyle w:val="a3"/>
              <w:ind w:left="0"/>
              <w:jc w:val="left"/>
              <w:rPr>
                <w:rFonts w:cs="Times New Roman"/>
                <w:sz w:val="18"/>
                <w:szCs w:val="18"/>
              </w:rPr>
            </w:pPr>
            <w:r w:rsidRPr="00270D11">
              <w:rPr>
                <w:sz w:val="18"/>
                <w:szCs w:val="18"/>
              </w:rPr>
              <w:t>Намибия</w:t>
            </w:r>
          </w:p>
        </w:tc>
        <w:tc>
          <w:tcPr>
            <w:tcW w:w="1559" w:type="dxa"/>
            <w:noWrap/>
            <w:vAlign w:val="center"/>
            <w:hideMark/>
          </w:tcPr>
          <w:p w14:paraId="00EB7BEF" w14:textId="77777777" w:rsidR="009C052C" w:rsidRPr="00270D11" w:rsidRDefault="009C052C" w:rsidP="00732404">
            <w:pPr>
              <w:pStyle w:val="a3"/>
              <w:ind w:left="0"/>
              <w:jc w:val="center"/>
              <w:rPr>
                <w:rFonts w:cs="Times New Roman"/>
                <w:sz w:val="18"/>
                <w:szCs w:val="18"/>
              </w:rPr>
            </w:pPr>
            <w:r w:rsidRPr="00270D11">
              <w:rPr>
                <w:sz w:val="18"/>
                <w:szCs w:val="18"/>
              </w:rPr>
              <w:t>12,5</w:t>
            </w:r>
          </w:p>
        </w:tc>
        <w:tc>
          <w:tcPr>
            <w:tcW w:w="1701" w:type="dxa"/>
            <w:noWrap/>
            <w:vAlign w:val="center"/>
            <w:hideMark/>
          </w:tcPr>
          <w:p w14:paraId="64FE3073" w14:textId="77777777" w:rsidR="009C052C" w:rsidRPr="00270D11" w:rsidRDefault="009C052C" w:rsidP="00732404">
            <w:pPr>
              <w:pStyle w:val="a3"/>
              <w:ind w:left="0"/>
              <w:jc w:val="center"/>
              <w:rPr>
                <w:rFonts w:cs="Times New Roman"/>
                <w:sz w:val="18"/>
                <w:szCs w:val="18"/>
              </w:rPr>
            </w:pPr>
            <w:r w:rsidRPr="00270D11">
              <w:rPr>
                <w:sz w:val="18"/>
                <w:szCs w:val="18"/>
              </w:rPr>
              <w:t>12,5</w:t>
            </w:r>
          </w:p>
        </w:tc>
        <w:tc>
          <w:tcPr>
            <w:tcW w:w="1134" w:type="dxa"/>
            <w:noWrap/>
            <w:vAlign w:val="center"/>
            <w:hideMark/>
          </w:tcPr>
          <w:p w14:paraId="0695A790" w14:textId="77777777" w:rsidR="009C052C" w:rsidRPr="00270D11" w:rsidRDefault="009C052C" w:rsidP="00732404">
            <w:pPr>
              <w:pStyle w:val="a3"/>
              <w:ind w:left="0"/>
              <w:jc w:val="center"/>
              <w:rPr>
                <w:rFonts w:cs="Times New Roman"/>
                <w:sz w:val="18"/>
                <w:szCs w:val="18"/>
              </w:rPr>
            </w:pPr>
            <w:r w:rsidRPr="00270D11">
              <w:rPr>
                <w:sz w:val="18"/>
                <w:szCs w:val="18"/>
              </w:rPr>
              <w:t>5,6</w:t>
            </w:r>
          </w:p>
        </w:tc>
        <w:tc>
          <w:tcPr>
            <w:tcW w:w="1134" w:type="dxa"/>
            <w:noWrap/>
            <w:vAlign w:val="center"/>
            <w:hideMark/>
          </w:tcPr>
          <w:p w14:paraId="364A00F3" w14:textId="77777777" w:rsidR="009C052C" w:rsidRPr="00270D11" w:rsidRDefault="009C052C" w:rsidP="00732404">
            <w:pPr>
              <w:pStyle w:val="a3"/>
              <w:ind w:left="0"/>
              <w:jc w:val="center"/>
              <w:rPr>
                <w:rFonts w:cs="Times New Roman"/>
                <w:sz w:val="18"/>
                <w:szCs w:val="18"/>
              </w:rPr>
            </w:pPr>
            <w:r w:rsidRPr="00270D11">
              <w:rPr>
                <w:sz w:val="18"/>
                <w:szCs w:val="18"/>
              </w:rPr>
              <w:t>6,9</w:t>
            </w:r>
          </w:p>
        </w:tc>
        <w:tc>
          <w:tcPr>
            <w:tcW w:w="1701" w:type="dxa"/>
            <w:noWrap/>
            <w:vAlign w:val="center"/>
            <w:hideMark/>
          </w:tcPr>
          <w:p w14:paraId="5013489D" w14:textId="77777777" w:rsidR="009C052C" w:rsidRPr="00270D11" w:rsidRDefault="009C052C" w:rsidP="00732404">
            <w:pPr>
              <w:pStyle w:val="a3"/>
              <w:ind w:left="0"/>
              <w:jc w:val="center"/>
              <w:rPr>
                <w:rFonts w:cs="Times New Roman"/>
                <w:sz w:val="18"/>
                <w:szCs w:val="18"/>
              </w:rPr>
            </w:pPr>
            <w:r w:rsidRPr="00270D11">
              <w:rPr>
                <w:sz w:val="18"/>
                <w:szCs w:val="18"/>
              </w:rPr>
              <w:t>99,9</w:t>
            </w:r>
          </w:p>
        </w:tc>
        <w:tc>
          <w:tcPr>
            <w:tcW w:w="1708" w:type="dxa"/>
            <w:noWrap/>
            <w:vAlign w:val="center"/>
            <w:hideMark/>
          </w:tcPr>
          <w:p w14:paraId="0ED57CD0" w14:textId="77777777" w:rsidR="009C052C" w:rsidRPr="00270D11" w:rsidRDefault="009C052C" w:rsidP="00732404">
            <w:pPr>
              <w:pStyle w:val="a3"/>
              <w:ind w:left="0"/>
              <w:jc w:val="center"/>
              <w:rPr>
                <w:rFonts w:cs="Times New Roman"/>
                <w:sz w:val="18"/>
                <w:szCs w:val="18"/>
              </w:rPr>
            </w:pPr>
            <w:r w:rsidRPr="00270D11">
              <w:rPr>
                <w:sz w:val="18"/>
                <w:szCs w:val="18"/>
              </w:rPr>
              <w:t>11,2</w:t>
            </w:r>
          </w:p>
        </w:tc>
        <w:tc>
          <w:tcPr>
            <w:tcW w:w="1711" w:type="dxa"/>
            <w:noWrap/>
            <w:vAlign w:val="center"/>
            <w:hideMark/>
          </w:tcPr>
          <w:p w14:paraId="2F21FFDF" w14:textId="77777777" w:rsidR="009C052C" w:rsidRPr="00270D11" w:rsidRDefault="009C052C" w:rsidP="00732404">
            <w:pPr>
              <w:pStyle w:val="a3"/>
              <w:ind w:left="0"/>
              <w:jc w:val="center"/>
              <w:rPr>
                <w:rFonts w:cs="Times New Roman"/>
                <w:sz w:val="18"/>
                <w:szCs w:val="18"/>
              </w:rPr>
            </w:pPr>
            <w:r w:rsidRPr="00270D11">
              <w:rPr>
                <w:sz w:val="18"/>
                <w:szCs w:val="18"/>
              </w:rPr>
              <w:t>10,4</w:t>
            </w:r>
          </w:p>
        </w:tc>
        <w:tc>
          <w:tcPr>
            <w:tcW w:w="1259" w:type="dxa"/>
            <w:noWrap/>
            <w:vAlign w:val="center"/>
            <w:hideMark/>
          </w:tcPr>
          <w:p w14:paraId="4661CC5A" w14:textId="77777777" w:rsidR="009C052C" w:rsidRPr="00270D11" w:rsidRDefault="009C052C" w:rsidP="00732404">
            <w:pPr>
              <w:pStyle w:val="a3"/>
              <w:ind w:left="0"/>
              <w:jc w:val="center"/>
              <w:rPr>
                <w:rFonts w:cs="Times New Roman"/>
                <w:sz w:val="18"/>
                <w:szCs w:val="18"/>
              </w:rPr>
            </w:pPr>
            <w:r w:rsidRPr="00270D11">
              <w:rPr>
                <w:sz w:val="18"/>
                <w:szCs w:val="18"/>
              </w:rPr>
              <w:t>59,2</w:t>
            </w:r>
          </w:p>
        </w:tc>
      </w:tr>
      <w:tr w:rsidR="00270D11" w:rsidRPr="00270D11" w14:paraId="4149906C" w14:textId="77777777" w:rsidTr="00732404">
        <w:trPr>
          <w:trHeight w:val="255"/>
        </w:trPr>
        <w:tc>
          <w:tcPr>
            <w:tcW w:w="2694" w:type="dxa"/>
            <w:noWrap/>
            <w:vAlign w:val="center"/>
            <w:hideMark/>
          </w:tcPr>
          <w:p w14:paraId="0793BB2B" w14:textId="77777777" w:rsidR="009C052C" w:rsidRPr="00270D11" w:rsidRDefault="009C052C" w:rsidP="00732404">
            <w:pPr>
              <w:pStyle w:val="a3"/>
              <w:ind w:left="0"/>
              <w:jc w:val="left"/>
              <w:rPr>
                <w:rFonts w:cs="Times New Roman"/>
                <w:sz w:val="18"/>
                <w:szCs w:val="18"/>
              </w:rPr>
            </w:pPr>
            <w:r w:rsidRPr="00270D11">
              <w:rPr>
                <w:sz w:val="18"/>
                <w:szCs w:val="18"/>
              </w:rPr>
              <w:t>Габон</w:t>
            </w:r>
          </w:p>
        </w:tc>
        <w:tc>
          <w:tcPr>
            <w:tcW w:w="1559" w:type="dxa"/>
            <w:noWrap/>
            <w:vAlign w:val="center"/>
            <w:hideMark/>
          </w:tcPr>
          <w:p w14:paraId="49801871" w14:textId="77777777" w:rsidR="009C052C" w:rsidRPr="00270D11" w:rsidRDefault="009C052C" w:rsidP="00732404">
            <w:pPr>
              <w:pStyle w:val="a3"/>
              <w:ind w:left="0"/>
              <w:jc w:val="center"/>
              <w:rPr>
                <w:rFonts w:cs="Times New Roman"/>
                <w:sz w:val="18"/>
                <w:szCs w:val="18"/>
              </w:rPr>
            </w:pPr>
            <w:r w:rsidRPr="00270D11">
              <w:rPr>
                <w:sz w:val="18"/>
                <w:szCs w:val="18"/>
              </w:rPr>
              <w:t>16,9</w:t>
            </w:r>
          </w:p>
        </w:tc>
        <w:tc>
          <w:tcPr>
            <w:tcW w:w="1701" w:type="dxa"/>
            <w:noWrap/>
            <w:vAlign w:val="center"/>
            <w:hideMark/>
          </w:tcPr>
          <w:p w14:paraId="52368D41" w14:textId="77777777" w:rsidR="009C052C" w:rsidRPr="00270D11" w:rsidRDefault="009C052C" w:rsidP="00732404">
            <w:pPr>
              <w:pStyle w:val="a3"/>
              <w:ind w:left="0"/>
              <w:jc w:val="center"/>
              <w:rPr>
                <w:rFonts w:cs="Times New Roman"/>
                <w:sz w:val="18"/>
                <w:szCs w:val="18"/>
              </w:rPr>
            </w:pPr>
            <w:r w:rsidRPr="00270D11">
              <w:rPr>
                <w:sz w:val="18"/>
                <w:szCs w:val="18"/>
              </w:rPr>
              <w:t>12,4</w:t>
            </w:r>
          </w:p>
        </w:tc>
        <w:tc>
          <w:tcPr>
            <w:tcW w:w="1134" w:type="dxa"/>
            <w:noWrap/>
            <w:vAlign w:val="center"/>
            <w:hideMark/>
          </w:tcPr>
          <w:p w14:paraId="11D5C72A" w14:textId="77777777" w:rsidR="009C052C" w:rsidRPr="00270D11" w:rsidRDefault="009C052C" w:rsidP="00732404">
            <w:pPr>
              <w:pStyle w:val="a3"/>
              <w:ind w:left="0"/>
              <w:jc w:val="center"/>
              <w:rPr>
                <w:rFonts w:cs="Times New Roman"/>
                <w:sz w:val="18"/>
                <w:szCs w:val="18"/>
              </w:rPr>
            </w:pPr>
            <w:r w:rsidRPr="00270D11">
              <w:rPr>
                <w:sz w:val="18"/>
                <w:szCs w:val="18"/>
              </w:rPr>
              <w:t>8,7</w:t>
            </w:r>
          </w:p>
        </w:tc>
        <w:tc>
          <w:tcPr>
            <w:tcW w:w="1134" w:type="dxa"/>
            <w:noWrap/>
            <w:vAlign w:val="center"/>
            <w:hideMark/>
          </w:tcPr>
          <w:p w14:paraId="514653D9"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701" w:type="dxa"/>
            <w:noWrap/>
            <w:vAlign w:val="center"/>
            <w:hideMark/>
          </w:tcPr>
          <w:p w14:paraId="120B9183" w14:textId="77777777" w:rsidR="009C052C" w:rsidRPr="00270D11" w:rsidRDefault="009C052C" w:rsidP="00732404">
            <w:pPr>
              <w:pStyle w:val="a3"/>
              <w:ind w:left="0"/>
              <w:jc w:val="center"/>
              <w:rPr>
                <w:rFonts w:cs="Times New Roman"/>
                <w:sz w:val="18"/>
                <w:szCs w:val="18"/>
              </w:rPr>
            </w:pPr>
            <w:r w:rsidRPr="00270D11">
              <w:rPr>
                <w:sz w:val="18"/>
                <w:szCs w:val="18"/>
              </w:rPr>
              <w:t>73,4</w:t>
            </w:r>
          </w:p>
        </w:tc>
        <w:tc>
          <w:tcPr>
            <w:tcW w:w="1708" w:type="dxa"/>
            <w:noWrap/>
            <w:vAlign w:val="center"/>
            <w:hideMark/>
          </w:tcPr>
          <w:p w14:paraId="60DA14B9" w14:textId="77777777" w:rsidR="009C052C" w:rsidRPr="00270D11" w:rsidRDefault="009C052C" w:rsidP="00732404">
            <w:pPr>
              <w:pStyle w:val="a3"/>
              <w:ind w:left="0"/>
              <w:jc w:val="center"/>
              <w:rPr>
                <w:rFonts w:cs="Times New Roman"/>
                <w:sz w:val="18"/>
                <w:szCs w:val="18"/>
              </w:rPr>
            </w:pPr>
            <w:r w:rsidRPr="00270D11">
              <w:rPr>
                <w:sz w:val="18"/>
                <w:szCs w:val="18"/>
              </w:rPr>
              <w:t>9,8</w:t>
            </w:r>
          </w:p>
        </w:tc>
        <w:tc>
          <w:tcPr>
            <w:tcW w:w="1711" w:type="dxa"/>
            <w:noWrap/>
            <w:vAlign w:val="center"/>
            <w:hideMark/>
          </w:tcPr>
          <w:p w14:paraId="2959D7A6" w14:textId="77777777" w:rsidR="009C052C" w:rsidRPr="00270D11" w:rsidRDefault="009C052C" w:rsidP="00732404">
            <w:pPr>
              <w:pStyle w:val="a3"/>
              <w:ind w:left="0"/>
              <w:jc w:val="center"/>
              <w:rPr>
                <w:rFonts w:cs="Times New Roman"/>
                <w:sz w:val="18"/>
                <w:szCs w:val="18"/>
              </w:rPr>
            </w:pPr>
            <w:r w:rsidRPr="00270D11">
              <w:rPr>
                <w:sz w:val="18"/>
                <w:szCs w:val="18"/>
              </w:rPr>
              <w:t>21,0</w:t>
            </w:r>
          </w:p>
        </w:tc>
        <w:tc>
          <w:tcPr>
            <w:tcW w:w="1259" w:type="dxa"/>
            <w:noWrap/>
            <w:vAlign w:val="center"/>
            <w:hideMark/>
          </w:tcPr>
          <w:p w14:paraId="76B2B7FE" w14:textId="77777777" w:rsidR="009C052C" w:rsidRPr="00270D11" w:rsidRDefault="009C052C" w:rsidP="00732404">
            <w:pPr>
              <w:pStyle w:val="a3"/>
              <w:ind w:left="0"/>
              <w:jc w:val="center"/>
              <w:rPr>
                <w:rFonts w:cs="Times New Roman"/>
                <w:sz w:val="18"/>
                <w:szCs w:val="18"/>
              </w:rPr>
            </w:pPr>
            <w:r w:rsidRPr="00270D11">
              <w:rPr>
                <w:sz w:val="18"/>
                <w:szCs w:val="18"/>
              </w:rPr>
              <w:t>3,2</w:t>
            </w:r>
          </w:p>
        </w:tc>
      </w:tr>
      <w:tr w:rsidR="00270D11" w:rsidRPr="00270D11" w14:paraId="27018DA7" w14:textId="77777777" w:rsidTr="00732404">
        <w:trPr>
          <w:trHeight w:val="255"/>
        </w:trPr>
        <w:tc>
          <w:tcPr>
            <w:tcW w:w="2694" w:type="dxa"/>
            <w:noWrap/>
            <w:vAlign w:val="center"/>
            <w:hideMark/>
          </w:tcPr>
          <w:p w14:paraId="3E365088" w14:textId="77777777" w:rsidR="009C052C" w:rsidRPr="00270D11" w:rsidRDefault="009C052C" w:rsidP="00732404">
            <w:pPr>
              <w:pStyle w:val="a3"/>
              <w:ind w:left="0"/>
              <w:jc w:val="left"/>
              <w:rPr>
                <w:rFonts w:cs="Times New Roman"/>
                <w:sz w:val="18"/>
                <w:szCs w:val="18"/>
              </w:rPr>
            </w:pPr>
            <w:r w:rsidRPr="00270D11">
              <w:rPr>
                <w:sz w:val="18"/>
                <w:szCs w:val="18"/>
              </w:rPr>
              <w:t>Зимбабве</w:t>
            </w:r>
          </w:p>
        </w:tc>
        <w:tc>
          <w:tcPr>
            <w:tcW w:w="1559" w:type="dxa"/>
            <w:noWrap/>
            <w:vAlign w:val="center"/>
            <w:hideMark/>
          </w:tcPr>
          <w:p w14:paraId="44BC4E51" w14:textId="77777777" w:rsidR="009C052C" w:rsidRPr="00270D11" w:rsidRDefault="009C052C" w:rsidP="00732404">
            <w:pPr>
              <w:pStyle w:val="a3"/>
              <w:ind w:left="0"/>
              <w:jc w:val="center"/>
              <w:rPr>
                <w:rFonts w:cs="Times New Roman"/>
                <w:sz w:val="18"/>
                <w:szCs w:val="18"/>
              </w:rPr>
            </w:pPr>
            <w:r w:rsidRPr="00270D11">
              <w:rPr>
                <w:sz w:val="18"/>
                <w:szCs w:val="18"/>
              </w:rPr>
              <w:t>19,3</w:t>
            </w:r>
          </w:p>
        </w:tc>
        <w:tc>
          <w:tcPr>
            <w:tcW w:w="1701" w:type="dxa"/>
            <w:noWrap/>
            <w:vAlign w:val="center"/>
            <w:hideMark/>
          </w:tcPr>
          <w:p w14:paraId="07155C43" w14:textId="77777777" w:rsidR="009C052C" w:rsidRPr="00270D11" w:rsidRDefault="009C052C" w:rsidP="00732404">
            <w:pPr>
              <w:pStyle w:val="a3"/>
              <w:ind w:left="0"/>
              <w:jc w:val="center"/>
              <w:rPr>
                <w:rFonts w:cs="Times New Roman"/>
                <w:sz w:val="18"/>
                <w:szCs w:val="18"/>
              </w:rPr>
            </w:pPr>
            <w:r w:rsidRPr="00270D11">
              <w:rPr>
                <w:sz w:val="18"/>
                <w:szCs w:val="18"/>
              </w:rPr>
              <w:t>12,2</w:t>
            </w:r>
          </w:p>
        </w:tc>
        <w:tc>
          <w:tcPr>
            <w:tcW w:w="1134" w:type="dxa"/>
            <w:noWrap/>
            <w:vAlign w:val="center"/>
            <w:hideMark/>
          </w:tcPr>
          <w:p w14:paraId="598119DB" w14:textId="77777777" w:rsidR="009C052C" w:rsidRPr="00270D11" w:rsidRDefault="009C052C" w:rsidP="00732404">
            <w:pPr>
              <w:pStyle w:val="a3"/>
              <w:ind w:left="0"/>
              <w:jc w:val="center"/>
              <w:rPr>
                <w:rFonts w:cs="Times New Roman"/>
                <w:sz w:val="18"/>
                <w:szCs w:val="18"/>
              </w:rPr>
            </w:pPr>
            <w:r w:rsidRPr="00270D11">
              <w:rPr>
                <w:sz w:val="18"/>
                <w:szCs w:val="18"/>
              </w:rPr>
              <w:t>6,0</w:t>
            </w:r>
          </w:p>
        </w:tc>
        <w:tc>
          <w:tcPr>
            <w:tcW w:w="1134" w:type="dxa"/>
            <w:noWrap/>
            <w:vAlign w:val="center"/>
            <w:hideMark/>
          </w:tcPr>
          <w:p w14:paraId="48C9C425" w14:textId="77777777" w:rsidR="009C052C" w:rsidRPr="00270D11" w:rsidRDefault="009C052C" w:rsidP="00732404">
            <w:pPr>
              <w:pStyle w:val="a3"/>
              <w:ind w:left="0"/>
              <w:jc w:val="center"/>
              <w:rPr>
                <w:rFonts w:cs="Times New Roman"/>
                <w:sz w:val="18"/>
                <w:szCs w:val="18"/>
              </w:rPr>
            </w:pPr>
            <w:r w:rsidRPr="00270D11">
              <w:rPr>
                <w:sz w:val="18"/>
                <w:szCs w:val="18"/>
              </w:rPr>
              <w:t>6,2</w:t>
            </w:r>
          </w:p>
        </w:tc>
        <w:tc>
          <w:tcPr>
            <w:tcW w:w="1701" w:type="dxa"/>
            <w:noWrap/>
            <w:vAlign w:val="center"/>
            <w:hideMark/>
          </w:tcPr>
          <w:p w14:paraId="7F769442" w14:textId="77777777" w:rsidR="009C052C" w:rsidRPr="00270D11" w:rsidRDefault="009C052C" w:rsidP="00732404">
            <w:pPr>
              <w:pStyle w:val="a3"/>
              <w:ind w:left="0"/>
              <w:jc w:val="center"/>
              <w:rPr>
                <w:rFonts w:cs="Times New Roman"/>
                <w:sz w:val="18"/>
                <w:szCs w:val="18"/>
              </w:rPr>
            </w:pPr>
            <w:r w:rsidRPr="00270D11">
              <w:rPr>
                <w:sz w:val="18"/>
                <w:szCs w:val="18"/>
              </w:rPr>
              <w:t>63,3</w:t>
            </w:r>
          </w:p>
        </w:tc>
        <w:tc>
          <w:tcPr>
            <w:tcW w:w="1708" w:type="dxa"/>
            <w:noWrap/>
            <w:vAlign w:val="center"/>
            <w:hideMark/>
          </w:tcPr>
          <w:p w14:paraId="0322997F" w14:textId="77777777" w:rsidR="009C052C" w:rsidRPr="00270D11" w:rsidRDefault="009C052C" w:rsidP="00732404">
            <w:pPr>
              <w:pStyle w:val="a3"/>
              <w:ind w:left="0"/>
              <w:jc w:val="center"/>
              <w:rPr>
                <w:rFonts w:cs="Times New Roman"/>
                <w:sz w:val="18"/>
                <w:szCs w:val="18"/>
              </w:rPr>
            </w:pPr>
            <w:r w:rsidRPr="00270D11">
              <w:rPr>
                <w:sz w:val="18"/>
                <w:szCs w:val="18"/>
              </w:rPr>
              <w:t>9,1</w:t>
            </w:r>
          </w:p>
        </w:tc>
        <w:tc>
          <w:tcPr>
            <w:tcW w:w="1711" w:type="dxa"/>
            <w:noWrap/>
            <w:vAlign w:val="center"/>
            <w:hideMark/>
          </w:tcPr>
          <w:p w14:paraId="616757CE" w14:textId="77777777" w:rsidR="009C052C" w:rsidRPr="00270D11" w:rsidRDefault="009C052C" w:rsidP="00732404">
            <w:pPr>
              <w:pStyle w:val="a3"/>
              <w:ind w:left="0"/>
              <w:jc w:val="center"/>
              <w:rPr>
                <w:rFonts w:cs="Times New Roman"/>
                <w:sz w:val="18"/>
                <w:szCs w:val="18"/>
              </w:rPr>
            </w:pPr>
            <w:r w:rsidRPr="00270D11">
              <w:rPr>
                <w:sz w:val="18"/>
                <w:szCs w:val="18"/>
              </w:rPr>
              <w:t>25,5</w:t>
            </w:r>
          </w:p>
        </w:tc>
        <w:tc>
          <w:tcPr>
            <w:tcW w:w="1259" w:type="dxa"/>
            <w:noWrap/>
            <w:vAlign w:val="center"/>
            <w:hideMark/>
          </w:tcPr>
          <w:p w14:paraId="54A05C4B" w14:textId="77777777" w:rsidR="009C052C" w:rsidRPr="00270D11" w:rsidRDefault="009C052C" w:rsidP="00732404">
            <w:pPr>
              <w:pStyle w:val="a3"/>
              <w:ind w:left="0"/>
              <w:jc w:val="center"/>
              <w:rPr>
                <w:rFonts w:cs="Times New Roman"/>
                <w:sz w:val="18"/>
                <w:szCs w:val="18"/>
              </w:rPr>
            </w:pPr>
            <w:r w:rsidRPr="00270D11">
              <w:rPr>
                <w:sz w:val="18"/>
                <w:szCs w:val="18"/>
              </w:rPr>
              <w:t>34,4</w:t>
            </w:r>
          </w:p>
        </w:tc>
      </w:tr>
      <w:tr w:rsidR="00270D11" w:rsidRPr="00270D11" w14:paraId="42499A1F" w14:textId="77777777" w:rsidTr="00732404">
        <w:trPr>
          <w:trHeight w:val="255"/>
        </w:trPr>
        <w:tc>
          <w:tcPr>
            <w:tcW w:w="2694" w:type="dxa"/>
            <w:noWrap/>
            <w:vAlign w:val="center"/>
            <w:hideMark/>
          </w:tcPr>
          <w:p w14:paraId="01A4026F" w14:textId="77777777" w:rsidR="009C052C" w:rsidRPr="00270D11" w:rsidRDefault="009C052C" w:rsidP="00732404">
            <w:pPr>
              <w:pStyle w:val="a3"/>
              <w:ind w:left="0"/>
              <w:jc w:val="left"/>
              <w:rPr>
                <w:rFonts w:cs="Times New Roman"/>
                <w:sz w:val="18"/>
                <w:szCs w:val="18"/>
              </w:rPr>
            </w:pPr>
            <w:r w:rsidRPr="00270D11">
              <w:rPr>
                <w:sz w:val="18"/>
                <w:szCs w:val="18"/>
              </w:rPr>
              <w:t>Мали</w:t>
            </w:r>
          </w:p>
        </w:tc>
        <w:tc>
          <w:tcPr>
            <w:tcW w:w="1559" w:type="dxa"/>
            <w:noWrap/>
            <w:vAlign w:val="center"/>
            <w:hideMark/>
          </w:tcPr>
          <w:p w14:paraId="0BFE09BC" w14:textId="77777777" w:rsidR="009C052C" w:rsidRPr="00270D11" w:rsidRDefault="009C052C" w:rsidP="00732404">
            <w:pPr>
              <w:pStyle w:val="a3"/>
              <w:ind w:left="0"/>
              <w:jc w:val="center"/>
              <w:rPr>
                <w:rFonts w:cs="Times New Roman"/>
                <w:sz w:val="18"/>
                <w:szCs w:val="18"/>
              </w:rPr>
            </w:pPr>
            <w:r w:rsidRPr="00270D11">
              <w:rPr>
                <w:sz w:val="18"/>
                <w:szCs w:val="18"/>
              </w:rPr>
              <w:t>17,3</w:t>
            </w:r>
          </w:p>
        </w:tc>
        <w:tc>
          <w:tcPr>
            <w:tcW w:w="1701" w:type="dxa"/>
            <w:noWrap/>
            <w:vAlign w:val="center"/>
            <w:hideMark/>
          </w:tcPr>
          <w:p w14:paraId="2BC8279F" w14:textId="77777777" w:rsidR="009C052C" w:rsidRPr="00270D11" w:rsidRDefault="009C052C" w:rsidP="00732404">
            <w:pPr>
              <w:pStyle w:val="a3"/>
              <w:ind w:left="0"/>
              <w:jc w:val="center"/>
              <w:rPr>
                <w:rFonts w:cs="Times New Roman"/>
                <w:sz w:val="18"/>
                <w:szCs w:val="18"/>
              </w:rPr>
            </w:pPr>
            <w:r w:rsidRPr="00270D11">
              <w:rPr>
                <w:sz w:val="18"/>
                <w:szCs w:val="18"/>
              </w:rPr>
              <w:t>11,0</w:t>
            </w:r>
          </w:p>
        </w:tc>
        <w:tc>
          <w:tcPr>
            <w:tcW w:w="1134" w:type="dxa"/>
            <w:noWrap/>
            <w:vAlign w:val="center"/>
            <w:hideMark/>
          </w:tcPr>
          <w:p w14:paraId="38A4D830" w14:textId="77777777" w:rsidR="009C052C" w:rsidRPr="00270D11" w:rsidRDefault="009C052C" w:rsidP="00732404">
            <w:pPr>
              <w:pStyle w:val="a3"/>
              <w:ind w:left="0"/>
              <w:jc w:val="center"/>
              <w:rPr>
                <w:rFonts w:cs="Times New Roman"/>
                <w:sz w:val="18"/>
                <w:szCs w:val="18"/>
              </w:rPr>
            </w:pPr>
            <w:r w:rsidRPr="00270D11">
              <w:rPr>
                <w:sz w:val="18"/>
                <w:szCs w:val="18"/>
              </w:rPr>
              <w:t>4,4</w:t>
            </w:r>
          </w:p>
        </w:tc>
        <w:tc>
          <w:tcPr>
            <w:tcW w:w="1134" w:type="dxa"/>
            <w:noWrap/>
            <w:vAlign w:val="center"/>
            <w:hideMark/>
          </w:tcPr>
          <w:p w14:paraId="27068E55" w14:textId="77777777" w:rsidR="009C052C" w:rsidRPr="00270D11" w:rsidRDefault="009C052C" w:rsidP="00732404">
            <w:pPr>
              <w:pStyle w:val="a3"/>
              <w:ind w:left="0"/>
              <w:jc w:val="center"/>
              <w:rPr>
                <w:rFonts w:cs="Times New Roman"/>
                <w:sz w:val="18"/>
                <w:szCs w:val="18"/>
              </w:rPr>
            </w:pPr>
            <w:r w:rsidRPr="00270D11">
              <w:rPr>
                <w:sz w:val="18"/>
                <w:szCs w:val="18"/>
              </w:rPr>
              <w:t>6,6</w:t>
            </w:r>
          </w:p>
        </w:tc>
        <w:tc>
          <w:tcPr>
            <w:tcW w:w="1701" w:type="dxa"/>
            <w:noWrap/>
            <w:vAlign w:val="center"/>
            <w:hideMark/>
          </w:tcPr>
          <w:p w14:paraId="418F096D" w14:textId="77777777" w:rsidR="009C052C" w:rsidRPr="00270D11" w:rsidRDefault="009C052C" w:rsidP="00732404">
            <w:pPr>
              <w:pStyle w:val="a3"/>
              <w:ind w:left="0"/>
              <w:jc w:val="center"/>
              <w:rPr>
                <w:rFonts w:cs="Times New Roman"/>
                <w:sz w:val="18"/>
                <w:szCs w:val="18"/>
              </w:rPr>
            </w:pPr>
            <w:r w:rsidRPr="00270D11">
              <w:rPr>
                <w:sz w:val="18"/>
                <w:szCs w:val="18"/>
              </w:rPr>
              <w:t>63,7</w:t>
            </w:r>
          </w:p>
        </w:tc>
        <w:tc>
          <w:tcPr>
            <w:tcW w:w="1708" w:type="dxa"/>
            <w:noWrap/>
            <w:vAlign w:val="center"/>
            <w:hideMark/>
          </w:tcPr>
          <w:p w14:paraId="27697D6E" w14:textId="77777777" w:rsidR="009C052C" w:rsidRPr="00270D11" w:rsidRDefault="009C052C" w:rsidP="00732404">
            <w:pPr>
              <w:pStyle w:val="a3"/>
              <w:ind w:left="0"/>
              <w:jc w:val="center"/>
              <w:rPr>
                <w:rFonts w:cs="Times New Roman"/>
                <w:sz w:val="18"/>
                <w:szCs w:val="18"/>
              </w:rPr>
            </w:pPr>
            <w:r w:rsidRPr="00270D11">
              <w:rPr>
                <w:sz w:val="18"/>
                <w:szCs w:val="18"/>
              </w:rPr>
              <w:t>8,8</w:t>
            </w:r>
          </w:p>
        </w:tc>
        <w:tc>
          <w:tcPr>
            <w:tcW w:w="1711" w:type="dxa"/>
            <w:noWrap/>
            <w:vAlign w:val="center"/>
            <w:hideMark/>
          </w:tcPr>
          <w:p w14:paraId="14FDAED8" w14:textId="77777777" w:rsidR="009C052C" w:rsidRPr="00270D11" w:rsidRDefault="009C052C" w:rsidP="00732404">
            <w:pPr>
              <w:pStyle w:val="a3"/>
              <w:ind w:left="0"/>
              <w:jc w:val="center"/>
              <w:rPr>
                <w:rFonts w:cs="Times New Roman"/>
                <w:sz w:val="18"/>
                <w:szCs w:val="18"/>
              </w:rPr>
            </w:pPr>
            <w:r w:rsidRPr="00270D11">
              <w:rPr>
                <w:sz w:val="18"/>
                <w:szCs w:val="18"/>
              </w:rPr>
              <w:t>20,1</w:t>
            </w:r>
          </w:p>
        </w:tc>
        <w:tc>
          <w:tcPr>
            <w:tcW w:w="1259" w:type="dxa"/>
            <w:noWrap/>
            <w:vAlign w:val="center"/>
            <w:hideMark/>
          </w:tcPr>
          <w:p w14:paraId="63294BB0" w14:textId="77777777" w:rsidR="009C052C" w:rsidRPr="00270D11" w:rsidRDefault="009C052C" w:rsidP="00732404">
            <w:pPr>
              <w:pStyle w:val="a3"/>
              <w:ind w:left="0"/>
              <w:jc w:val="center"/>
              <w:rPr>
                <w:rFonts w:cs="Times New Roman"/>
                <w:sz w:val="18"/>
                <w:szCs w:val="18"/>
              </w:rPr>
            </w:pPr>
            <w:r w:rsidRPr="00270D11">
              <w:rPr>
                <w:sz w:val="18"/>
                <w:szCs w:val="18"/>
              </w:rPr>
              <w:t>22,8</w:t>
            </w:r>
          </w:p>
        </w:tc>
      </w:tr>
      <w:tr w:rsidR="00270D11" w:rsidRPr="00270D11" w14:paraId="6C75488F" w14:textId="77777777" w:rsidTr="00732404">
        <w:trPr>
          <w:trHeight w:val="255"/>
        </w:trPr>
        <w:tc>
          <w:tcPr>
            <w:tcW w:w="2694" w:type="dxa"/>
            <w:noWrap/>
            <w:vAlign w:val="center"/>
            <w:hideMark/>
          </w:tcPr>
          <w:p w14:paraId="1CAA626B" w14:textId="77777777" w:rsidR="009C052C" w:rsidRPr="00270D11" w:rsidRDefault="009C052C" w:rsidP="00732404">
            <w:pPr>
              <w:pStyle w:val="a3"/>
              <w:ind w:left="0"/>
              <w:jc w:val="left"/>
              <w:rPr>
                <w:rFonts w:cs="Times New Roman"/>
                <w:sz w:val="18"/>
                <w:szCs w:val="18"/>
              </w:rPr>
            </w:pPr>
            <w:r w:rsidRPr="00270D11">
              <w:rPr>
                <w:sz w:val="18"/>
                <w:szCs w:val="18"/>
              </w:rPr>
              <w:t>Экваториальная Гвинея</w:t>
            </w:r>
          </w:p>
        </w:tc>
        <w:tc>
          <w:tcPr>
            <w:tcW w:w="1559" w:type="dxa"/>
            <w:noWrap/>
            <w:vAlign w:val="center"/>
            <w:hideMark/>
          </w:tcPr>
          <w:p w14:paraId="4F8E5D77" w14:textId="77777777" w:rsidR="009C052C" w:rsidRPr="00270D11" w:rsidRDefault="009C052C" w:rsidP="00732404">
            <w:pPr>
              <w:pStyle w:val="a3"/>
              <w:ind w:left="0"/>
              <w:jc w:val="center"/>
              <w:rPr>
                <w:rFonts w:cs="Times New Roman"/>
                <w:sz w:val="18"/>
                <w:szCs w:val="18"/>
              </w:rPr>
            </w:pPr>
            <w:r w:rsidRPr="00270D11">
              <w:rPr>
                <w:sz w:val="18"/>
                <w:szCs w:val="18"/>
              </w:rPr>
              <w:t>11,4</w:t>
            </w:r>
          </w:p>
        </w:tc>
        <w:tc>
          <w:tcPr>
            <w:tcW w:w="1701" w:type="dxa"/>
            <w:noWrap/>
            <w:vAlign w:val="center"/>
            <w:hideMark/>
          </w:tcPr>
          <w:p w14:paraId="23A479B8" w14:textId="77777777" w:rsidR="009C052C" w:rsidRPr="00270D11" w:rsidRDefault="009C052C" w:rsidP="00732404">
            <w:pPr>
              <w:pStyle w:val="a3"/>
              <w:ind w:left="0"/>
              <w:jc w:val="center"/>
              <w:rPr>
                <w:rFonts w:cs="Times New Roman"/>
                <w:sz w:val="18"/>
                <w:szCs w:val="18"/>
              </w:rPr>
            </w:pPr>
            <w:r w:rsidRPr="00270D11">
              <w:rPr>
                <w:sz w:val="18"/>
                <w:szCs w:val="18"/>
              </w:rPr>
              <w:t>10,8</w:t>
            </w:r>
          </w:p>
        </w:tc>
        <w:tc>
          <w:tcPr>
            <w:tcW w:w="1134" w:type="dxa"/>
            <w:noWrap/>
            <w:vAlign w:val="center"/>
            <w:hideMark/>
          </w:tcPr>
          <w:p w14:paraId="77DE595D" w14:textId="77777777" w:rsidR="009C052C" w:rsidRPr="00270D11" w:rsidRDefault="009C052C" w:rsidP="00732404">
            <w:pPr>
              <w:pStyle w:val="a3"/>
              <w:ind w:left="0"/>
              <w:jc w:val="center"/>
              <w:rPr>
                <w:rFonts w:cs="Times New Roman"/>
                <w:sz w:val="18"/>
                <w:szCs w:val="18"/>
              </w:rPr>
            </w:pPr>
            <w:r w:rsidRPr="00270D11">
              <w:rPr>
                <w:sz w:val="18"/>
                <w:szCs w:val="18"/>
              </w:rPr>
              <w:t>6,0</w:t>
            </w:r>
          </w:p>
        </w:tc>
        <w:tc>
          <w:tcPr>
            <w:tcW w:w="1134" w:type="dxa"/>
            <w:noWrap/>
            <w:vAlign w:val="center"/>
            <w:hideMark/>
          </w:tcPr>
          <w:p w14:paraId="2817369A" w14:textId="77777777" w:rsidR="009C052C" w:rsidRPr="00270D11" w:rsidRDefault="009C052C" w:rsidP="00732404">
            <w:pPr>
              <w:pStyle w:val="a3"/>
              <w:ind w:left="0"/>
              <w:jc w:val="center"/>
              <w:rPr>
                <w:rFonts w:cs="Times New Roman"/>
                <w:sz w:val="18"/>
                <w:szCs w:val="18"/>
              </w:rPr>
            </w:pPr>
            <w:r w:rsidRPr="00270D11">
              <w:rPr>
                <w:sz w:val="18"/>
                <w:szCs w:val="18"/>
              </w:rPr>
              <w:t>4,8</w:t>
            </w:r>
          </w:p>
        </w:tc>
        <w:tc>
          <w:tcPr>
            <w:tcW w:w="1701" w:type="dxa"/>
            <w:noWrap/>
            <w:vAlign w:val="center"/>
            <w:hideMark/>
          </w:tcPr>
          <w:p w14:paraId="1D96887D" w14:textId="77777777" w:rsidR="009C052C" w:rsidRPr="00270D11" w:rsidRDefault="009C052C" w:rsidP="00732404">
            <w:pPr>
              <w:pStyle w:val="a3"/>
              <w:ind w:left="0"/>
              <w:jc w:val="center"/>
              <w:rPr>
                <w:rFonts w:cs="Times New Roman"/>
                <w:sz w:val="18"/>
                <w:szCs w:val="18"/>
              </w:rPr>
            </w:pPr>
            <w:r w:rsidRPr="00270D11">
              <w:rPr>
                <w:sz w:val="18"/>
                <w:szCs w:val="18"/>
              </w:rPr>
              <w:t>94,5</w:t>
            </w:r>
          </w:p>
        </w:tc>
        <w:tc>
          <w:tcPr>
            <w:tcW w:w="1708" w:type="dxa"/>
            <w:noWrap/>
            <w:vAlign w:val="center"/>
            <w:hideMark/>
          </w:tcPr>
          <w:p w14:paraId="32FEF562" w14:textId="77777777" w:rsidR="009C052C" w:rsidRPr="00270D11" w:rsidRDefault="009C052C" w:rsidP="00732404">
            <w:pPr>
              <w:pStyle w:val="a3"/>
              <w:ind w:left="0"/>
              <w:jc w:val="center"/>
              <w:rPr>
                <w:rFonts w:cs="Times New Roman"/>
                <w:sz w:val="18"/>
                <w:szCs w:val="18"/>
              </w:rPr>
            </w:pPr>
            <w:r w:rsidRPr="00270D11">
              <w:rPr>
                <w:sz w:val="18"/>
                <w:szCs w:val="18"/>
              </w:rPr>
              <w:t>7,6</w:t>
            </w:r>
          </w:p>
        </w:tc>
        <w:tc>
          <w:tcPr>
            <w:tcW w:w="1711" w:type="dxa"/>
            <w:noWrap/>
            <w:vAlign w:val="center"/>
            <w:hideMark/>
          </w:tcPr>
          <w:p w14:paraId="7A187F7F" w14:textId="77777777" w:rsidR="009C052C" w:rsidRPr="00270D11" w:rsidRDefault="009C052C" w:rsidP="00732404">
            <w:pPr>
              <w:pStyle w:val="a3"/>
              <w:ind w:left="0"/>
              <w:jc w:val="center"/>
              <w:rPr>
                <w:rFonts w:cs="Times New Roman"/>
                <w:sz w:val="18"/>
                <w:szCs w:val="18"/>
              </w:rPr>
            </w:pPr>
            <w:r w:rsidRPr="00270D11">
              <w:rPr>
                <w:sz w:val="18"/>
                <w:szCs w:val="18"/>
              </w:rPr>
              <w:t>29,6</w:t>
            </w:r>
          </w:p>
        </w:tc>
        <w:tc>
          <w:tcPr>
            <w:tcW w:w="1259" w:type="dxa"/>
            <w:noWrap/>
            <w:vAlign w:val="center"/>
            <w:hideMark/>
          </w:tcPr>
          <w:p w14:paraId="18E0359B" w14:textId="77777777" w:rsidR="009C052C" w:rsidRPr="00270D11" w:rsidRDefault="009C052C" w:rsidP="00732404">
            <w:pPr>
              <w:pStyle w:val="a3"/>
              <w:ind w:left="0"/>
              <w:jc w:val="center"/>
              <w:rPr>
                <w:rFonts w:cs="Times New Roman"/>
                <w:sz w:val="18"/>
                <w:szCs w:val="18"/>
              </w:rPr>
            </w:pPr>
            <w:r w:rsidRPr="00270D11">
              <w:rPr>
                <w:sz w:val="18"/>
                <w:szCs w:val="18"/>
              </w:rPr>
              <w:t>2,0</w:t>
            </w:r>
          </w:p>
        </w:tc>
      </w:tr>
      <w:tr w:rsidR="00270D11" w:rsidRPr="00270D11" w14:paraId="3093EEE5" w14:textId="77777777" w:rsidTr="00732404">
        <w:trPr>
          <w:trHeight w:val="255"/>
        </w:trPr>
        <w:tc>
          <w:tcPr>
            <w:tcW w:w="2694" w:type="dxa"/>
            <w:noWrap/>
            <w:vAlign w:val="center"/>
            <w:hideMark/>
          </w:tcPr>
          <w:p w14:paraId="6A6D7A33" w14:textId="77777777" w:rsidR="009C052C" w:rsidRPr="00270D11" w:rsidRDefault="009C052C" w:rsidP="00732404">
            <w:pPr>
              <w:pStyle w:val="a3"/>
              <w:ind w:left="0"/>
              <w:jc w:val="left"/>
              <w:rPr>
                <w:rFonts w:cs="Times New Roman"/>
                <w:sz w:val="18"/>
                <w:szCs w:val="18"/>
              </w:rPr>
            </w:pPr>
            <w:r w:rsidRPr="00270D11">
              <w:rPr>
                <w:sz w:val="18"/>
                <w:szCs w:val="18"/>
              </w:rPr>
              <w:lastRenderedPageBreak/>
              <w:t>Джибути</w:t>
            </w:r>
          </w:p>
        </w:tc>
        <w:tc>
          <w:tcPr>
            <w:tcW w:w="1559" w:type="dxa"/>
            <w:noWrap/>
            <w:vAlign w:val="center"/>
            <w:hideMark/>
          </w:tcPr>
          <w:p w14:paraId="04F5F83B" w14:textId="77777777" w:rsidR="009C052C" w:rsidRPr="00270D11" w:rsidRDefault="009C052C" w:rsidP="00732404">
            <w:pPr>
              <w:pStyle w:val="a3"/>
              <w:ind w:left="0"/>
              <w:jc w:val="center"/>
              <w:rPr>
                <w:rFonts w:cs="Times New Roman"/>
                <w:sz w:val="18"/>
                <w:szCs w:val="18"/>
              </w:rPr>
            </w:pPr>
            <w:r w:rsidRPr="00270D11">
              <w:rPr>
                <w:sz w:val="18"/>
                <w:szCs w:val="18"/>
              </w:rPr>
              <w:t>3,3</w:t>
            </w:r>
          </w:p>
        </w:tc>
        <w:tc>
          <w:tcPr>
            <w:tcW w:w="1701" w:type="dxa"/>
            <w:noWrap/>
            <w:vAlign w:val="center"/>
            <w:hideMark/>
          </w:tcPr>
          <w:p w14:paraId="6B40B304" w14:textId="77777777" w:rsidR="009C052C" w:rsidRPr="00270D11" w:rsidRDefault="009C052C" w:rsidP="00732404">
            <w:pPr>
              <w:pStyle w:val="a3"/>
              <w:ind w:left="0"/>
              <w:jc w:val="center"/>
              <w:rPr>
                <w:rFonts w:cs="Times New Roman"/>
                <w:sz w:val="18"/>
                <w:szCs w:val="18"/>
              </w:rPr>
            </w:pPr>
            <w:r w:rsidRPr="00270D11">
              <w:rPr>
                <w:sz w:val="18"/>
                <w:szCs w:val="18"/>
              </w:rPr>
              <w:t>9,9</w:t>
            </w:r>
          </w:p>
        </w:tc>
        <w:tc>
          <w:tcPr>
            <w:tcW w:w="1134" w:type="dxa"/>
            <w:noWrap/>
            <w:vAlign w:val="center"/>
            <w:hideMark/>
          </w:tcPr>
          <w:p w14:paraId="2C209A83" w14:textId="77777777" w:rsidR="009C052C" w:rsidRPr="00270D11" w:rsidRDefault="009C052C" w:rsidP="00732404">
            <w:pPr>
              <w:pStyle w:val="a3"/>
              <w:ind w:left="0"/>
              <w:jc w:val="center"/>
              <w:rPr>
                <w:rFonts w:cs="Times New Roman"/>
                <w:sz w:val="18"/>
                <w:szCs w:val="18"/>
              </w:rPr>
            </w:pPr>
            <w:r w:rsidRPr="00270D11">
              <w:rPr>
                <w:sz w:val="18"/>
                <w:szCs w:val="18"/>
              </w:rPr>
              <w:t>5,1</w:t>
            </w:r>
          </w:p>
        </w:tc>
        <w:tc>
          <w:tcPr>
            <w:tcW w:w="1134" w:type="dxa"/>
            <w:noWrap/>
            <w:vAlign w:val="center"/>
            <w:hideMark/>
          </w:tcPr>
          <w:p w14:paraId="79D46961" w14:textId="77777777" w:rsidR="009C052C" w:rsidRPr="00270D11" w:rsidRDefault="009C052C" w:rsidP="00732404">
            <w:pPr>
              <w:pStyle w:val="a3"/>
              <w:ind w:left="0"/>
              <w:jc w:val="center"/>
              <w:rPr>
                <w:rFonts w:cs="Times New Roman"/>
                <w:sz w:val="18"/>
                <w:szCs w:val="18"/>
              </w:rPr>
            </w:pPr>
            <w:r w:rsidRPr="00270D11">
              <w:rPr>
                <w:sz w:val="18"/>
                <w:szCs w:val="18"/>
              </w:rPr>
              <w:t>4,8</w:t>
            </w:r>
          </w:p>
        </w:tc>
        <w:tc>
          <w:tcPr>
            <w:tcW w:w="1701" w:type="dxa"/>
            <w:noWrap/>
            <w:vAlign w:val="center"/>
            <w:hideMark/>
          </w:tcPr>
          <w:p w14:paraId="64DBAD9D" w14:textId="77777777" w:rsidR="009C052C" w:rsidRPr="00270D11" w:rsidRDefault="009C052C" w:rsidP="00732404">
            <w:pPr>
              <w:pStyle w:val="a3"/>
              <w:ind w:left="0"/>
              <w:jc w:val="center"/>
              <w:rPr>
                <w:rFonts w:cs="Times New Roman"/>
                <w:sz w:val="18"/>
                <w:szCs w:val="18"/>
              </w:rPr>
            </w:pPr>
            <w:r w:rsidRPr="00270D11">
              <w:rPr>
                <w:sz w:val="18"/>
                <w:szCs w:val="18"/>
              </w:rPr>
              <w:t>296,1</w:t>
            </w:r>
          </w:p>
        </w:tc>
        <w:tc>
          <w:tcPr>
            <w:tcW w:w="1708" w:type="dxa"/>
            <w:noWrap/>
            <w:vAlign w:val="center"/>
            <w:hideMark/>
          </w:tcPr>
          <w:p w14:paraId="5AA05825" w14:textId="77777777" w:rsidR="009C052C" w:rsidRPr="00270D11" w:rsidRDefault="009C052C" w:rsidP="00732404">
            <w:pPr>
              <w:pStyle w:val="a3"/>
              <w:ind w:left="0"/>
              <w:jc w:val="center"/>
              <w:rPr>
                <w:rFonts w:cs="Times New Roman"/>
                <w:sz w:val="18"/>
                <w:szCs w:val="18"/>
              </w:rPr>
            </w:pPr>
            <w:r w:rsidRPr="00270D11">
              <w:rPr>
                <w:sz w:val="18"/>
                <w:szCs w:val="18"/>
              </w:rPr>
              <w:t>8,1</w:t>
            </w:r>
          </w:p>
        </w:tc>
        <w:tc>
          <w:tcPr>
            <w:tcW w:w="1711" w:type="dxa"/>
            <w:noWrap/>
            <w:vAlign w:val="center"/>
            <w:hideMark/>
          </w:tcPr>
          <w:p w14:paraId="546263CC" w14:textId="77777777" w:rsidR="009C052C" w:rsidRPr="00270D11" w:rsidRDefault="009C052C" w:rsidP="00732404">
            <w:pPr>
              <w:pStyle w:val="a3"/>
              <w:ind w:left="0"/>
              <w:jc w:val="center"/>
              <w:rPr>
                <w:rFonts w:cs="Times New Roman"/>
                <w:sz w:val="18"/>
                <w:szCs w:val="18"/>
              </w:rPr>
            </w:pPr>
            <w:r w:rsidRPr="00270D11">
              <w:rPr>
                <w:sz w:val="18"/>
                <w:szCs w:val="18"/>
              </w:rPr>
              <w:t>18,2</w:t>
            </w:r>
          </w:p>
        </w:tc>
        <w:tc>
          <w:tcPr>
            <w:tcW w:w="1259" w:type="dxa"/>
            <w:noWrap/>
            <w:vAlign w:val="center"/>
            <w:hideMark/>
          </w:tcPr>
          <w:p w14:paraId="5D9B7993" w14:textId="77777777" w:rsidR="009C052C" w:rsidRPr="00270D11" w:rsidRDefault="009C052C" w:rsidP="00732404">
            <w:pPr>
              <w:pStyle w:val="a3"/>
              <w:ind w:left="0"/>
              <w:jc w:val="center"/>
              <w:rPr>
                <w:rFonts w:cs="Times New Roman"/>
                <w:sz w:val="18"/>
                <w:szCs w:val="18"/>
              </w:rPr>
            </w:pPr>
            <w:r w:rsidRPr="00270D11">
              <w:rPr>
                <w:sz w:val="18"/>
                <w:szCs w:val="18"/>
              </w:rPr>
              <w:t>4,4</w:t>
            </w:r>
          </w:p>
        </w:tc>
      </w:tr>
      <w:tr w:rsidR="00270D11" w:rsidRPr="00270D11" w14:paraId="78558D70" w14:textId="77777777" w:rsidTr="00732404">
        <w:trPr>
          <w:trHeight w:val="255"/>
        </w:trPr>
        <w:tc>
          <w:tcPr>
            <w:tcW w:w="2694" w:type="dxa"/>
            <w:noWrap/>
            <w:vAlign w:val="center"/>
            <w:hideMark/>
          </w:tcPr>
          <w:p w14:paraId="36408FA6" w14:textId="77777777" w:rsidR="009C052C" w:rsidRPr="00270D11" w:rsidRDefault="009C052C" w:rsidP="00732404">
            <w:pPr>
              <w:pStyle w:val="a3"/>
              <w:ind w:left="0"/>
              <w:jc w:val="left"/>
              <w:rPr>
                <w:rFonts w:cs="Times New Roman"/>
                <w:sz w:val="18"/>
                <w:szCs w:val="18"/>
              </w:rPr>
            </w:pPr>
            <w:r w:rsidRPr="00270D11">
              <w:rPr>
                <w:sz w:val="18"/>
                <w:szCs w:val="18"/>
              </w:rPr>
              <w:t>Гвинея</w:t>
            </w:r>
          </w:p>
        </w:tc>
        <w:tc>
          <w:tcPr>
            <w:tcW w:w="1559" w:type="dxa"/>
            <w:noWrap/>
            <w:vAlign w:val="center"/>
            <w:hideMark/>
          </w:tcPr>
          <w:p w14:paraId="65D39F94" w14:textId="77777777" w:rsidR="009C052C" w:rsidRPr="00270D11" w:rsidRDefault="009C052C" w:rsidP="00732404">
            <w:pPr>
              <w:pStyle w:val="a3"/>
              <w:ind w:left="0"/>
              <w:jc w:val="center"/>
              <w:rPr>
                <w:rFonts w:cs="Times New Roman"/>
                <w:sz w:val="18"/>
                <w:szCs w:val="18"/>
              </w:rPr>
            </w:pPr>
            <w:r w:rsidRPr="00270D11">
              <w:rPr>
                <w:sz w:val="18"/>
                <w:szCs w:val="18"/>
              </w:rPr>
              <w:t>13,4</w:t>
            </w:r>
          </w:p>
        </w:tc>
        <w:tc>
          <w:tcPr>
            <w:tcW w:w="1701" w:type="dxa"/>
            <w:noWrap/>
            <w:vAlign w:val="center"/>
            <w:hideMark/>
          </w:tcPr>
          <w:p w14:paraId="029DED86" w14:textId="77777777" w:rsidR="009C052C" w:rsidRPr="00270D11" w:rsidRDefault="009C052C" w:rsidP="00732404">
            <w:pPr>
              <w:pStyle w:val="a3"/>
              <w:ind w:left="0"/>
              <w:jc w:val="center"/>
              <w:rPr>
                <w:rFonts w:cs="Times New Roman"/>
                <w:sz w:val="18"/>
                <w:szCs w:val="18"/>
              </w:rPr>
            </w:pPr>
            <w:r w:rsidRPr="00270D11">
              <w:rPr>
                <w:sz w:val="18"/>
                <w:szCs w:val="18"/>
              </w:rPr>
              <w:t>9,7</w:t>
            </w:r>
          </w:p>
        </w:tc>
        <w:tc>
          <w:tcPr>
            <w:tcW w:w="1134" w:type="dxa"/>
            <w:noWrap/>
            <w:vAlign w:val="center"/>
            <w:hideMark/>
          </w:tcPr>
          <w:p w14:paraId="7FADF1B6" w14:textId="77777777" w:rsidR="009C052C" w:rsidRPr="00270D11" w:rsidRDefault="009C052C" w:rsidP="00732404">
            <w:pPr>
              <w:pStyle w:val="a3"/>
              <w:ind w:left="0"/>
              <w:jc w:val="center"/>
              <w:rPr>
                <w:rFonts w:cs="Times New Roman"/>
                <w:sz w:val="18"/>
                <w:szCs w:val="18"/>
              </w:rPr>
            </w:pPr>
            <w:r w:rsidRPr="00270D11">
              <w:rPr>
                <w:sz w:val="18"/>
                <w:szCs w:val="18"/>
              </w:rPr>
              <w:t>4,0</w:t>
            </w:r>
          </w:p>
        </w:tc>
        <w:tc>
          <w:tcPr>
            <w:tcW w:w="1134" w:type="dxa"/>
            <w:noWrap/>
            <w:vAlign w:val="center"/>
            <w:hideMark/>
          </w:tcPr>
          <w:p w14:paraId="4F1ED0A0" w14:textId="77777777" w:rsidR="009C052C" w:rsidRPr="00270D11" w:rsidRDefault="009C052C" w:rsidP="00732404">
            <w:pPr>
              <w:pStyle w:val="a3"/>
              <w:ind w:left="0"/>
              <w:jc w:val="center"/>
              <w:rPr>
                <w:rFonts w:cs="Times New Roman"/>
                <w:sz w:val="18"/>
                <w:szCs w:val="18"/>
              </w:rPr>
            </w:pPr>
            <w:r w:rsidRPr="00270D11">
              <w:rPr>
                <w:sz w:val="18"/>
                <w:szCs w:val="18"/>
              </w:rPr>
              <w:t>5,7</w:t>
            </w:r>
          </w:p>
        </w:tc>
        <w:tc>
          <w:tcPr>
            <w:tcW w:w="1701" w:type="dxa"/>
            <w:noWrap/>
            <w:vAlign w:val="center"/>
            <w:hideMark/>
          </w:tcPr>
          <w:p w14:paraId="6C365E1E" w14:textId="77777777" w:rsidR="009C052C" w:rsidRPr="00270D11" w:rsidRDefault="009C052C" w:rsidP="00732404">
            <w:pPr>
              <w:pStyle w:val="a3"/>
              <w:ind w:left="0"/>
              <w:jc w:val="center"/>
              <w:rPr>
                <w:rFonts w:cs="Times New Roman"/>
                <w:sz w:val="18"/>
                <w:szCs w:val="18"/>
              </w:rPr>
            </w:pPr>
            <w:r w:rsidRPr="00270D11">
              <w:rPr>
                <w:sz w:val="18"/>
                <w:szCs w:val="18"/>
              </w:rPr>
              <w:t>72,2</w:t>
            </w:r>
          </w:p>
        </w:tc>
        <w:tc>
          <w:tcPr>
            <w:tcW w:w="1708" w:type="dxa"/>
            <w:noWrap/>
            <w:vAlign w:val="center"/>
            <w:hideMark/>
          </w:tcPr>
          <w:p w14:paraId="7CC5967D" w14:textId="77777777" w:rsidR="009C052C" w:rsidRPr="00270D11" w:rsidRDefault="009C052C" w:rsidP="00732404">
            <w:pPr>
              <w:pStyle w:val="a3"/>
              <w:ind w:left="0"/>
              <w:jc w:val="center"/>
              <w:rPr>
                <w:rFonts w:cs="Times New Roman"/>
                <w:sz w:val="18"/>
                <w:szCs w:val="18"/>
              </w:rPr>
            </w:pPr>
            <w:r w:rsidRPr="00270D11">
              <w:rPr>
                <w:sz w:val="18"/>
                <w:szCs w:val="18"/>
              </w:rPr>
              <w:t>7,4</w:t>
            </w:r>
          </w:p>
        </w:tc>
        <w:tc>
          <w:tcPr>
            <w:tcW w:w="1711" w:type="dxa"/>
            <w:noWrap/>
            <w:vAlign w:val="center"/>
            <w:hideMark/>
          </w:tcPr>
          <w:p w14:paraId="432B2156" w14:textId="77777777" w:rsidR="009C052C" w:rsidRPr="00270D11" w:rsidRDefault="009C052C" w:rsidP="00732404">
            <w:pPr>
              <w:pStyle w:val="a3"/>
              <w:ind w:left="0"/>
              <w:jc w:val="center"/>
              <w:rPr>
                <w:rFonts w:cs="Times New Roman"/>
                <w:sz w:val="18"/>
                <w:szCs w:val="18"/>
              </w:rPr>
            </w:pPr>
            <w:r w:rsidRPr="00270D11">
              <w:rPr>
                <w:sz w:val="18"/>
                <w:szCs w:val="18"/>
              </w:rPr>
              <w:t>23,7</w:t>
            </w:r>
          </w:p>
        </w:tc>
        <w:tc>
          <w:tcPr>
            <w:tcW w:w="1259" w:type="dxa"/>
            <w:noWrap/>
            <w:vAlign w:val="center"/>
            <w:hideMark/>
          </w:tcPr>
          <w:p w14:paraId="68AAB7AE" w14:textId="77777777" w:rsidR="009C052C" w:rsidRPr="00270D11" w:rsidRDefault="009C052C" w:rsidP="00732404">
            <w:pPr>
              <w:pStyle w:val="a3"/>
              <w:ind w:left="0"/>
              <w:jc w:val="center"/>
              <w:rPr>
                <w:rFonts w:cs="Times New Roman"/>
                <w:sz w:val="18"/>
                <w:szCs w:val="18"/>
              </w:rPr>
            </w:pPr>
            <w:r w:rsidRPr="00270D11">
              <w:rPr>
                <w:sz w:val="18"/>
                <w:szCs w:val="18"/>
              </w:rPr>
              <w:t>5,3</w:t>
            </w:r>
          </w:p>
        </w:tc>
      </w:tr>
      <w:tr w:rsidR="00270D11" w:rsidRPr="00270D11" w14:paraId="5D9AB308" w14:textId="77777777" w:rsidTr="00732404">
        <w:trPr>
          <w:trHeight w:val="255"/>
        </w:trPr>
        <w:tc>
          <w:tcPr>
            <w:tcW w:w="2694" w:type="dxa"/>
            <w:noWrap/>
            <w:vAlign w:val="center"/>
            <w:hideMark/>
          </w:tcPr>
          <w:p w14:paraId="051FEBDD" w14:textId="77777777" w:rsidR="009C052C" w:rsidRPr="00270D11" w:rsidRDefault="009C052C" w:rsidP="00732404">
            <w:pPr>
              <w:pStyle w:val="a3"/>
              <w:ind w:left="0"/>
              <w:jc w:val="left"/>
              <w:rPr>
                <w:rFonts w:cs="Times New Roman"/>
                <w:sz w:val="18"/>
                <w:szCs w:val="18"/>
              </w:rPr>
            </w:pPr>
            <w:r w:rsidRPr="00270D11">
              <w:rPr>
                <w:sz w:val="18"/>
                <w:szCs w:val="18"/>
              </w:rPr>
              <w:t>Буркина-Фасо</w:t>
            </w:r>
          </w:p>
        </w:tc>
        <w:tc>
          <w:tcPr>
            <w:tcW w:w="1559" w:type="dxa"/>
            <w:noWrap/>
            <w:vAlign w:val="center"/>
            <w:hideMark/>
          </w:tcPr>
          <w:p w14:paraId="34A83F99" w14:textId="77777777" w:rsidR="009C052C" w:rsidRPr="00270D11" w:rsidRDefault="009C052C" w:rsidP="00732404">
            <w:pPr>
              <w:pStyle w:val="a3"/>
              <w:ind w:left="0"/>
              <w:jc w:val="center"/>
              <w:rPr>
                <w:rFonts w:cs="Times New Roman"/>
                <w:sz w:val="18"/>
                <w:szCs w:val="18"/>
              </w:rPr>
            </w:pPr>
            <w:r w:rsidRPr="00270D11">
              <w:rPr>
                <w:sz w:val="18"/>
                <w:szCs w:val="18"/>
              </w:rPr>
              <w:t>16,2</w:t>
            </w:r>
          </w:p>
        </w:tc>
        <w:tc>
          <w:tcPr>
            <w:tcW w:w="1701" w:type="dxa"/>
            <w:noWrap/>
            <w:vAlign w:val="center"/>
            <w:hideMark/>
          </w:tcPr>
          <w:p w14:paraId="359CA0E8" w14:textId="77777777" w:rsidR="009C052C" w:rsidRPr="00270D11" w:rsidRDefault="009C052C" w:rsidP="00732404">
            <w:pPr>
              <w:pStyle w:val="a3"/>
              <w:ind w:left="0"/>
              <w:jc w:val="center"/>
              <w:rPr>
                <w:rFonts w:cs="Times New Roman"/>
                <w:sz w:val="18"/>
                <w:szCs w:val="18"/>
              </w:rPr>
            </w:pPr>
            <w:r w:rsidRPr="00270D11">
              <w:rPr>
                <w:sz w:val="18"/>
                <w:szCs w:val="18"/>
              </w:rPr>
              <w:t>9,5</w:t>
            </w:r>
          </w:p>
        </w:tc>
        <w:tc>
          <w:tcPr>
            <w:tcW w:w="1134" w:type="dxa"/>
            <w:noWrap/>
            <w:vAlign w:val="center"/>
            <w:hideMark/>
          </w:tcPr>
          <w:p w14:paraId="54D5B354" w14:textId="77777777" w:rsidR="009C052C" w:rsidRPr="00270D11" w:rsidRDefault="009C052C" w:rsidP="00732404">
            <w:pPr>
              <w:pStyle w:val="a3"/>
              <w:ind w:left="0"/>
              <w:jc w:val="center"/>
              <w:rPr>
                <w:rFonts w:cs="Times New Roman"/>
                <w:sz w:val="18"/>
                <w:szCs w:val="18"/>
              </w:rPr>
            </w:pPr>
            <w:r w:rsidRPr="00270D11">
              <w:rPr>
                <w:sz w:val="18"/>
                <w:szCs w:val="18"/>
              </w:rPr>
              <w:t>4,5</w:t>
            </w:r>
          </w:p>
        </w:tc>
        <w:tc>
          <w:tcPr>
            <w:tcW w:w="1134" w:type="dxa"/>
            <w:noWrap/>
            <w:vAlign w:val="center"/>
            <w:hideMark/>
          </w:tcPr>
          <w:p w14:paraId="254D8F8F" w14:textId="77777777" w:rsidR="009C052C" w:rsidRPr="00270D11" w:rsidRDefault="009C052C" w:rsidP="00732404">
            <w:pPr>
              <w:pStyle w:val="a3"/>
              <w:ind w:left="0"/>
              <w:jc w:val="center"/>
              <w:rPr>
                <w:rFonts w:cs="Times New Roman"/>
                <w:sz w:val="18"/>
                <w:szCs w:val="18"/>
              </w:rPr>
            </w:pPr>
            <w:r w:rsidRPr="00270D11">
              <w:rPr>
                <w:sz w:val="18"/>
                <w:szCs w:val="18"/>
              </w:rPr>
              <w:t>5,0</w:t>
            </w:r>
          </w:p>
        </w:tc>
        <w:tc>
          <w:tcPr>
            <w:tcW w:w="1701" w:type="dxa"/>
            <w:noWrap/>
            <w:vAlign w:val="center"/>
            <w:hideMark/>
          </w:tcPr>
          <w:p w14:paraId="2B8925F6" w14:textId="77777777" w:rsidR="009C052C" w:rsidRPr="00270D11" w:rsidRDefault="009C052C" w:rsidP="00732404">
            <w:pPr>
              <w:pStyle w:val="a3"/>
              <w:ind w:left="0"/>
              <w:jc w:val="center"/>
              <w:rPr>
                <w:rFonts w:cs="Times New Roman"/>
                <w:sz w:val="18"/>
                <w:szCs w:val="18"/>
              </w:rPr>
            </w:pPr>
            <w:r w:rsidRPr="00270D11">
              <w:rPr>
                <w:sz w:val="18"/>
                <w:szCs w:val="18"/>
              </w:rPr>
              <w:t>58,7</w:t>
            </w:r>
          </w:p>
        </w:tc>
        <w:tc>
          <w:tcPr>
            <w:tcW w:w="1708" w:type="dxa"/>
            <w:noWrap/>
            <w:vAlign w:val="center"/>
            <w:hideMark/>
          </w:tcPr>
          <w:p w14:paraId="47820D02" w14:textId="77777777" w:rsidR="009C052C" w:rsidRPr="00270D11" w:rsidRDefault="009C052C" w:rsidP="00732404">
            <w:pPr>
              <w:pStyle w:val="a3"/>
              <w:ind w:left="0"/>
              <w:jc w:val="center"/>
              <w:rPr>
                <w:rFonts w:cs="Times New Roman"/>
                <w:sz w:val="18"/>
                <w:szCs w:val="18"/>
              </w:rPr>
            </w:pPr>
            <w:r w:rsidRPr="00270D11">
              <w:rPr>
                <w:sz w:val="18"/>
                <w:szCs w:val="18"/>
              </w:rPr>
              <w:t>7,5</w:t>
            </w:r>
          </w:p>
        </w:tc>
        <w:tc>
          <w:tcPr>
            <w:tcW w:w="1711" w:type="dxa"/>
            <w:noWrap/>
            <w:vAlign w:val="center"/>
            <w:hideMark/>
          </w:tcPr>
          <w:p w14:paraId="6339D9DF" w14:textId="77777777" w:rsidR="009C052C" w:rsidRPr="00270D11" w:rsidRDefault="009C052C" w:rsidP="00732404">
            <w:pPr>
              <w:pStyle w:val="a3"/>
              <w:ind w:left="0"/>
              <w:jc w:val="center"/>
              <w:rPr>
                <w:rFonts w:cs="Times New Roman"/>
                <w:sz w:val="18"/>
                <w:szCs w:val="18"/>
              </w:rPr>
            </w:pPr>
            <w:r w:rsidRPr="00270D11">
              <w:rPr>
                <w:sz w:val="18"/>
                <w:szCs w:val="18"/>
              </w:rPr>
              <w:t>21,1</w:t>
            </w:r>
          </w:p>
        </w:tc>
        <w:tc>
          <w:tcPr>
            <w:tcW w:w="1259" w:type="dxa"/>
            <w:noWrap/>
            <w:vAlign w:val="center"/>
            <w:hideMark/>
          </w:tcPr>
          <w:p w14:paraId="3D68192D" w14:textId="77777777" w:rsidR="009C052C" w:rsidRPr="00270D11" w:rsidRDefault="009C052C" w:rsidP="00732404">
            <w:pPr>
              <w:pStyle w:val="a3"/>
              <w:ind w:left="0"/>
              <w:jc w:val="center"/>
              <w:rPr>
                <w:rFonts w:cs="Times New Roman"/>
                <w:sz w:val="18"/>
                <w:szCs w:val="18"/>
              </w:rPr>
            </w:pPr>
            <w:r w:rsidRPr="00270D11">
              <w:rPr>
                <w:sz w:val="18"/>
                <w:szCs w:val="18"/>
              </w:rPr>
              <w:t>18,9</w:t>
            </w:r>
          </w:p>
        </w:tc>
      </w:tr>
      <w:tr w:rsidR="00270D11" w:rsidRPr="00270D11" w14:paraId="6BF1AFF0" w14:textId="77777777" w:rsidTr="00732404">
        <w:trPr>
          <w:trHeight w:val="255"/>
        </w:trPr>
        <w:tc>
          <w:tcPr>
            <w:tcW w:w="2694" w:type="dxa"/>
            <w:noWrap/>
            <w:vAlign w:val="center"/>
            <w:hideMark/>
          </w:tcPr>
          <w:p w14:paraId="12D31206" w14:textId="77777777" w:rsidR="009C052C" w:rsidRPr="00270D11" w:rsidRDefault="009C052C" w:rsidP="00732404">
            <w:pPr>
              <w:pStyle w:val="a3"/>
              <w:ind w:left="0"/>
              <w:jc w:val="left"/>
              <w:rPr>
                <w:rFonts w:cs="Times New Roman"/>
                <w:sz w:val="18"/>
                <w:szCs w:val="18"/>
              </w:rPr>
            </w:pPr>
            <w:r w:rsidRPr="00270D11">
              <w:rPr>
                <w:sz w:val="18"/>
                <w:szCs w:val="18"/>
              </w:rPr>
              <w:t>Бенин</w:t>
            </w:r>
          </w:p>
        </w:tc>
        <w:tc>
          <w:tcPr>
            <w:tcW w:w="1559" w:type="dxa"/>
            <w:noWrap/>
            <w:vAlign w:val="center"/>
            <w:hideMark/>
          </w:tcPr>
          <w:p w14:paraId="46673B08" w14:textId="77777777" w:rsidR="009C052C" w:rsidRPr="00270D11" w:rsidRDefault="009C052C" w:rsidP="00732404">
            <w:pPr>
              <w:pStyle w:val="a3"/>
              <w:ind w:left="0"/>
              <w:jc w:val="center"/>
              <w:rPr>
                <w:rFonts w:cs="Times New Roman"/>
                <w:sz w:val="18"/>
                <w:szCs w:val="18"/>
              </w:rPr>
            </w:pPr>
            <w:r w:rsidRPr="00270D11">
              <w:rPr>
                <w:sz w:val="18"/>
                <w:szCs w:val="18"/>
              </w:rPr>
              <w:t>14,4</w:t>
            </w:r>
          </w:p>
        </w:tc>
        <w:tc>
          <w:tcPr>
            <w:tcW w:w="1701" w:type="dxa"/>
            <w:noWrap/>
            <w:vAlign w:val="center"/>
            <w:hideMark/>
          </w:tcPr>
          <w:p w14:paraId="01508D5C" w14:textId="77777777" w:rsidR="009C052C" w:rsidRPr="00270D11" w:rsidRDefault="009C052C" w:rsidP="00732404">
            <w:pPr>
              <w:pStyle w:val="a3"/>
              <w:ind w:left="0"/>
              <w:jc w:val="center"/>
              <w:rPr>
                <w:rFonts w:cs="Times New Roman"/>
                <w:sz w:val="18"/>
                <w:szCs w:val="18"/>
              </w:rPr>
            </w:pPr>
            <w:r w:rsidRPr="00270D11">
              <w:rPr>
                <w:sz w:val="18"/>
                <w:szCs w:val="18"/>
              </w:rPr>
              <w:t>9,2</w:t>
            </w:r>
          </w:p>
        </w:tc>
        <w:tc>
          <w:tcPr>
            <w:tcW w:w="1134" w:type="dxa"/>
            <w:noWrap/>
            <w:vAlign w:val="center"/>
            <w:hideMark/>
          </w:tcPr>
          <w:p w14:paraId="0A4BA1AC" w14:textId="77777777" w:rsidR="009C052C" w:rsidRPr="00270D11" w:rsidRDefault="009C052C" w:rsidP="00732404">
            <w:pPr>
              <w:pStyle w:val="a3"/>
              <w:ind w:left="0"/>
              <w:jc w:val="center"/>
              <w:rPr>
                <w:rFonts w:cs="Times New Roman"/>
                <w:sz w:val="18"/>
                <w:szCs w:val="18"/>
              </w:rPr>
            </w:pPr>
            <w:r w:rsidRPr="00270D11">
              <w:rPr>
                <w:sz w:val="18"/>
                <w:szCs w:val="18"/>
              </w:rPr>
              <w:t>4,3</w:t>
            </w:r>
          </w:p>
        </w:tc>
        <w:tc>
          <w:tcPr>
            <w:tcW w:w="1134" w:type="dxa"/>
            <w:noWrap/>
            <w:vAlign w:val="center"/>
            <w:hideMark/>
          </w:tcPr>
          <w:p w14:paraId="1285ED26"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701" w:type="dxa"/>
            <w:noWrap/>
            <w:vAlign w:val="center"/>
            <w:hideMark/>
          </w:tcPr>
          <w:p w14:paraId="36E7897C" w14:textId="77777777" w:rsidR="009C052C" w:rsidRPr="00270D11" w:rsidRDefault="009C052C" w:rsidP="00732404">
            <w:pPr>
              <w:pStyle w:val="a3"/>
              <w:ind w:left="0"/>
              <w:jc w:val="center"/>
              <w:rPr>
                <w:rFonts w:cs="Times New Roman"/>
                <w:sz w:val="18"/>
                <w:szCs w:val="18"/>
              </w:rPr>
            </w:pPr>
            <w:r w:rsidRPr="00270D11">
              <w:rPr>
                <w:sz w:val="18"/>
                <w:szCs w:val="18"/>
              </w:rPr>
              <w:t>63,7</w:t>
            </w:r>
          </w:p>
        </w:tc>
        <w:tc>
          <w:tcPr>
            <w:tcW w:w="1708" w:type="dxa"/>
            <w:noWrap/>
            <w:vAlign w:val="center"/>
            <w:hideMark/>
          </w:tcPr>
          <w:p w14:paraId="6B921E7E" w14:textId="77777777" w:rsidR="009C052C" w:rsidRPr="00270D11" w:rsidRDefault="009C052C" w:rsidP="00732404">
            <w:pPr>
              <w:pStyle w:val="a3"/>
              <w:ind w:left="0"/>
              <w:jc w:val="center"/>
              <w:rPr>
                <w:rFonts w:cs="Times New Roman"/>
                <w:sz w:val="18"/>
                <w:szCs w:val="18"/>
              </w:rPr>
            </w:pPr>
            <w:r w:rsidRPr="00270D11">
              <w:rPr>
                <w:sz w:val="18"/>
                <w:szCs w:val="18"/>
              </w:rPr>
              <w:t>7,0</w:t>
            </w:r>
          </w:p>
        </w:tc>
        <w:tc>
          <w:tcPr>
            <w:tcW w:w="1711" w:type="dxa"/>
            <w:noWrap/>
            <w:vAlign w:val="center"/>
            <w:hideMark/>
          </w:tcPr>
          <w:p w14:paraId="5FA8B205" w14:textId="77777777" w:rsidR="009C052C" w:rsidRPr="00270D11" w:rsidRDefault="009C052C" w:rsidP="00732404">
            <w:pPr>
              <w:pStyle w:val="a3"/>
              <w:ind w:left="0"/>
              <w:jc w:val="center"/>
              <w:rPr>
                <w:rFonts w:cs="Times New Roman"/>
                <w:sz w:val="18"/>
                <w:szCs w:val="18"/>
              </w:rPr>
            </w:pPr>
            <w:r w:rsidRPr="00270D11">
              <w:rPr>
                <w:sz w:val="18"/>
                <w:szCs w:val="18"/>
              </w:rPr>
              <w:t>23,7</w:t>
            </w:r>
          </w:p>
        </w:tc>
        <w:tc>
          <w:tcPr>
            <w:tcW w:w="1259" w:type="dxa"/>
            <w:noWrap/>
            <w:vAlign w:val="center"/>
            <w:hideMark/>
          </w:tcPr>
          <w:p w14:paraId="65C25988" w14:textId="77777777" w:rsidR="009C052C" w:rsidRPr="00270D11" w:rsidRDefault="009C052C" w:rsidP="00732404">
            <w:pPr>
              <w:pStyle w:val="a3"/>
              <w:ind w:left="0"/>
              <w:jc w:val="center"/>
              <w:rPr>
                <w:rFonts w:cs="Times New Roman"/>
                <w:sz w:val="18"/>
                <w:szCs w:val="18"/>
              </w:rPr>
            </w:pPr>
            <w:r w:rsidRPr="00270D11">
              <w:rPr>
                <w:sz w:val="18"/>
                <w:szCs w:val="18"/>
              </w:rPr>
              <w:t>15,3</w:t>
            </w:r>
          </w:p>
        </w:tc>
      </w:tr>
      <w:tr w:rsidR="00270D11" w:rsidRPr="00270D11" w14:paraId="43A67BFB" w14:textId="77777777" w:rsidTr="00732404">
        <w:trPr>
          <w:trHeight w:val="255"/>
        </w:trPr>
        <w:tc>
          <w:tcPr>
            <w:tcW w:w="2694" w:type="dxa"/>
            <w:noWrap/>
            <w:vAlign w:val="center"/>
            <w:hideMark/>
          </w:tcPr>
          <w:p w14:paraId="31F77BDB" w14:textId="77777777" w:rsidR="009C052C" w:rsidRPr="00270D11" w:rsidRDefault="009C052C" w:rsidP="00732404">
            <w:pPr>
              <w:pStyle w:val="a3"/>
              <w:ind w:left="0"/>
              <w:jc w:val="left"/>
              <w:rPr>
                <w:rFonts w:cs="Times New Roman"/>
                <w:sz w:val="18"/>
                <w:szCs w:val="18"/>
              </w:rPr>
            </w:pPr>
            <w:r w:rsidRPr="00270D11">
              <w:rPr>
                <w:sz w:val="18"/>
                <w:szCs w:val="18"/>
              </w:rPr>
              <w:t>Мадагаскар</w:t>
            </w:r>
          </w:p>
        </w:tc>
        <w:tc>
          <w:tcPr>
            <w:tcW w:w="1559" w:type="dxa"/>
            <w:noWrap/>
            <w:vAlign w:val="center"/>
            <w:hideMark/>
          </w:tcPr>
          <w:p w14:paraId="7E574929" w14:textId="77777777" w:rsidR="009C052C" w:rsidRPr="00270D11" w:rsidRDefault="009C052C" w:rsidP="00732404">
            <w:pPr>
              <w:pStyle w:val="a3"/>
              <w:ind w:left="0"/>
              <w:jc w:val="center"/>
              <w:rPr>
                <w:rFonts w:cs="Times New Roman"/>
                <w:sz w:val="18"/>
                <w:szCs w:val="18"/>
              </w:rPr>
            </w:pPr>
            <w:r w:rsidRPr="00270D11">
              <w:rPr>
                <w:sz w:val="18"/>
                <w:szCs w:val="18"/>
              </w:rPr>
              <w:t>14,1</w:t>
            </w:r>
          </w:p>
        </w:tc>
        <w:tc>
          <w:tcPr>
            <w:tcW w:w="1701" w:type="dxa"/>
            <w:noWrap/>
            <w:vAlign w:val="center"/>
            <w:hideMark/>
          </w:tcPr>
          <w:p w14:paraId="759EAA78" w14:textId="77777777" w:rsidR="009C052C" w:rsidRPr="00270D11" w:rsidRDefault="009C052C" w:rsidP="00732404">
            <w:pPr>
              <w:pStyle w:val="a3"/>
              <w:ind w:left="0"/>
              <w:jc w:val="center"/>
              <w:rPr>
                <w:rFonts w:cs="Times New Roman"/>
                <w:sz w:val="18"/>
                <w:szCs w:val="18"/>
              </w:rPr>
            </w:pPr>
            <w:r w:rsidRPr="00270D11">
              <w:rPr>
                <w:sz w:val="18"/>
                <w:szCs w:val="18"/>
              </w:rPr>
              <w:t>8,8</w:t>
            </w:r>
          </w:p>
        </w:tc>
        <w:tc>
          <w:tcPr>
            <w:tcW w:w="1134" w:type="dxa"/>
            <w:noWrap/>
            <w:vAlign w:val="center"/>
            <w:hideMark/>
          </w:tcPr>
          <w:p w14:paraId="62FEB21B" w14:textId="77777777" w:rsidR="009C052C" w:rsidRPr="00270D11" w:rsidRDefault="009C052C" w:rsidP="00732404">
            <w:pPr>
              <w:pStyle w:val="a3"/>
              <w:ind w:left="0"/>
              <w:jc w:val="center"/>
              <w:rPr>
                <w:rFonts w:cs="Times New Roman"/>
                <w:sz w:val="18"/>
                <w:szCs w:val="18"/>
              </w:rPr>
            </w:pPr>
            <w:r w:rsidRPr="00270D11">
              <w:rPr>
                <w:sz w:val="18"/>
                <w:szCs w:val="18"/>
              </w:rPr>
              <w:t>4,0</w:t>
            </w:r>
          </w:p>
        </w:tc>
        <w:tc>
          <w:tcPr>
            <w:tcW w:w="1134" w:type="dxa"/>
            <w:noWrap/>
            <w:vAlign w:val="center"/>
            <w:hideMark/>
          </w:tcPr>
          <w:p w14:paraId="6003A108" w14:textId="77777777" w:rsidR="009C052C" w:rsidRPr="00270D11" w:rsidRDefault="009C052C" w:rsidP="00732404">
            <w:pPr>
              <w:pStyle w:val="a3"/>
              <w:ind w:left="0"/>
              <w:jc w:val="center"/>
              <w:rPr>
                <w:rFonts w:cs="Times New Roman"/>
                <w:sz w:val="18"/>
                <w:szCs w:val="18"/>
              </w:rPr>
            </w:pPr>
            <w:r w:rsidRPr="00270D11">
              <w:rPr>
                <w:sz w:val="18"/>
                <w:szCs w:val="18"/>
              </w:rPr>
              <w:t>4,8</w:t>
            </w:r>
          </w:p>
        </w:tc>
        <w:tc>
          <w:tcPr>
            <w:tcW w:w="1701" w:type="dxa"/>
            <w:noWrap/>
            <w:vAlign w:val="center"/>
            <w:hideMark/>
          </w:tcPr>
          <w:p w14:paraId="064586FA" w14:textId="77777777" w:rsidR="009C052C" w:rsidRPr="00270D11" w:rsidRDefault="009C052C" w:rsidP="00732404">
            <w:pPr>
              <w:pStyle w:val="a3"/>
              <w:ind w:left="0"/>
              <w:jc w:val="center"/>
              <w:rPr>
                <w:rFonts w:cs="Times New Roman"/>
                <w:sz w:val="18"/>
                <w:szCs w:val="18"/>
              </w:rPr>
            </w:pPr>
            <w:r w:rsidRPr="00270D11">
              <w:rPr>
                <w:sz w:val="18"/>
                <w:szCs w:val="18"/>
              </w:rPr>
              <w:t>62,6</w:t>
            </w:r>
          </w:p>
        </w:tc>
        <w:tc>
          <w:tcPr>
            <w:tcW w:w="1708" w:type="dxa"/>
            <w:noWrap/>
            <w:vAlign w:val="center"/>
            <w:hideMark/>
          </w:tcPr>
          <w:p w14:paraId="3457DAD8" w14:textId="77777777" w:rsidR="009C052C" w:rsidRPr="00270D11" w:rsidRDefault="009C052C" w:rsidP="00732404">
            <w:pPr>
              <w:pStyle w:val="a3"/>
              <w:ind w:left="0"/>
              <w:jc w:val="center"/>
              <w:rPr>
                <w:rFonts w:cs="Times New Roman"/>
                <w:sz w:val="18"/>
                <w:szCs w:val="18"/>
              </w:rPr>
            </w:pPr>
            <w:r w:rsidRPr="00270D11">
              <w:rPr>
                <w:sz w:val="18"/>
                <w:szCs w:val="18"/>
              </w:rPr>
              <w:t>6,6</w:t>
            </w:r>
          </w:p>
        </w:tc>
        <w:tc>
          <w:tcPr>
            <w:tcW w:w="1711" w:type="dxa"/>
            <w:noWrap/>
            <w:vAlign w:val="center"/>
            <w:hideMark/>
          </w:tcPr>
          <w:p w14:paraId="297368E3" w14:textId="77777777" w:rsidR="009C052C" w:rsidRPr="00270D11" w:rsidRDefault="009C052C" w:rsidP="00732404">
            <w:pPr>
              <w:pStyle w:val="a3"/>
              <w:ind w:left="0"/>
              <w:jc w:val="center"/>
              <w:rPr>
                <w:rFonts w:cs="Times New Roman"/>
                <w:sz w:val="18"/>
                <w:szCs w:val="18"/>
              </w:rPr>
            </w:pPr>
            <w:r w:rsidRPr="00270D11">
              <w:rPr>
                <w:sz w:val="18"/>
                <w:szCs w:val="18"/>
              </w:rPr>
              <w:t>25,3</w:t>
            </w:r>
          </w:p>
        </w:tc>
        <w:tc>
          <w:tcPr>
            <w:tcW w:w="1259" w:type="dxa"/>
            <w:noWrap/>
            <w:vAlign w:val="center"/>
            <w:hideMark/>
          </w:tcPr>
          <w:p w14:paraId="4B8B8CD4" w14:textId="77777777" w:rsidR="009C052C" w:rsidRPr="00270D11" w:rsidRDefault="009C052C" w:rsidP="00732404">
            <w:pPr>
              <w:pStyle w:val="a3"/>
              <w:ind w:left="0"/>
              <w:jc w:val="center"/>
              <w:rPr>
                <w:rFonts w:cs="Times New Roman"/>
                <w:sz w:val="18"/>
                <w:szCs w:val="18"/>
              </w:rPr>
            </w:pPr>
            <w:r w:rsidRPr="00270D11">
              <w:rPr>
                <w:sz w:val="18"/>
                <w:szCs w:val="18"/>
              </w:rPr>
              <w:t>10,3</w:t>
            </w:r>
          </w:p>
        </w:tc>
      </w:tr>
      <w:tr w:rsidR="00270D11" w:rsidRPr="00270D11" w14:paraId="7E604C90" w14:textId="77777777" w:rsidTr="00732404">
        <w:trPr>
          <w:trHeight w:val="255"/>
        </w:trPr>
        <w:tc>
          <w:tcPr>
            <w:tcW w:w="2694" w:type="dxa"/>
            <w:noWrap/>
            <w:vAlign w:val="center"/>
            <w:hideMark/>
          </w:tcPr>
          <w:p w14:paraId="64EF134A" w14:textId="77777777" w:rsidR="009C052C" w:rsidRPr="00270D11" w:rsidRDefault="009C052C" w:rsidP="00732404">
            <w:pPr>
              <w:pStyle w:val="a3"/>
              <w:ind w:left="0"/>
              <w:jc w:val="left"/>
              <w:rPr>
                <w:rFonts w:cs="Times New Roman"/>
                <w:sz w:val="18"/>
                <w:szCs w:val="18"/>
              </w:rPr>
            </w:pPr>
            <w:r w:rsidRPr="00270D11">
              <w:rPr>
                <w:sz w:val="18"/>
                <w:szCs w:val="18"/>
              </w:rPr>
              <w:t>Чад</w:t>
            </w:r>
          </w:p>
        </w:tc>
        <w:tc>
          <w:tcPr>
            <w:tcW w:w="1559" w:type="dxa"/>
            <w:noWrap/>
            <w:vAlign w:val="center"/>
            <w:hideMark/>
          </w:tcPr>
          <w:p w14:paraId="42C3E62F" w14:textId="77777777" w:rsidR="009C052C" w:rsidRPr="00270D11" w:rsidRDefault="009C052C" w:rsidP="00732404">
            <w:pPr>
              <w:pStyle w:val="a3"/>
              <w:ind w:left="0"/>
              <w:jc w:val="center"/>
              <w:rPr>
                <w:rFonts w:cs="Times New Roman"/>
                <w:sz w:val="18"/>
                <w:szCs w:val="18"/>
              </w:rPr>
            </w:pPr>
            <w:r w:rsidRPr="00270D11">
              <w:rPr>
                <w:sz w:val="18"/>
                <w:szCs w:val="18"/>
              </w:rPr>
              <w:t>11,4</w:t>
            </w:r>
          </w:p>
        </w:tc>
        <w:tc>
          <w:tcPr>
            <w:tcW w:w="1701" w:type="dxa"/>
            <w:noWrap/>
            <w:vAlign w:val="center"/>
            <w:hideMark/>
          </w:tcPr>
          <w:p w14:paraId="70626CEB" w14:textId="77777777" w:rsidR="009C052C" w:rsidRPr="00270D11" w:rsidRDefault="009C052C" w:rsidP="00732404">
            <w:pPr>
              <w:pStyle w:val="a3"/>
              <w:ind w:left="0"/>
              <w:jc w:val="center"/>
              <w:rPr>
                <w:rFonts w:cs="Times New Roman"/>
                <w:sz w:val="18"/>
                <w:szCs w:val="18"/>
              </w:rPr>
            </w:pPr>
            <w:r w:rsidRPr="00270D11">
              <w:rPr>
                <w:sz w:val="18"/>
                <w:szCs w:val="18"/>
              </w:rPr>
              <w:t>8,5</w:t>
            </w:r>
          </w:p>
        </w:tc>
        <w:tc>
          <w:tcPr>
            <w:tcW w:w="1134" w:type="dxa"/>
            <w:noWrap/>
            <w:vAlign w:val="center"/>
            <w:hideMark/>
          </w:tcPr>
          <w:p w14:paraId="0AF95708" w14:textId="77777777" w:rsidR="009C052C" w:rsidRPr="00270D11" w:rsidRDefault="009C052C" w:rsidP="00732404">
            <w:pPr>
              <w:pStyle w:val="a3"/>
              <w:ind w:left="0"/>
              <w:jc w:val="center"/>
              <w:rPr>
                <w:rFonts w:cs="Times New Roman"/>
                <w:sz w:val="18"/>
                <w:szCs w:val="18"/>
              </w:rPr>
            </w:pPr>
            <w:r w:rsidRPr="00270D11">
              <w:rPr>
                <w:sz w:val="18"/>
                <w:szCs w:val="18"/>
              </w:rPr>
              <w:t>4,2</w:t>
            </w:r>
          </w:p>
        </w:tc>
        <w:tc>
          <w:tcPr>
            <w:tcW w:w="1134" w:type="dxa"/>
            <w:noWrap/>
            <w:vAlign w:val="center"/>
            <w:hideMark/>
          </w:tcPr>
          <w:p w14:paraId="1A8C7180" w14:textId="77777777" w:rsidR="009C052C" w:rsidRPr="00270D11" w:rsidRDefault="009C052C" w:rsidP="00732404">
            <w:pPr>
              <w:pStyle w:val="a3"/>
              <w:ind w:left="0"/>
              <w:jc w:val="center"/>
              <w:rPr>
                <w:rFonts w:cs="Times New Roman"/>
                <w:sz w:val="18"/>
                <w:szCs w:val="18"/>
              </w:rPr>
            </w:pPr>
            <w:r w:rsidRPr="00270D11">
              <w:rPr>
                <w:sz w:val="18"/>
                <w:szCs w:val="18"/>
              </w:rPr>
              <w:t>4,3</w:t>
            </w:r>
          </w:p>
        </w:tc>
        <w:tc>
          <w:tcPr>
            <w:tcW w:w="1701" w:type="dxa"/>
            <w:noWrap/>
            <w:vAlign w:val="center"/>
            <w:hideMark/>
          </w:tcPr>
          <w:p w14:paraId="18EAF9B1" w14:textId="77777777" w:rsidR="009C052C" w:rsidRPr="00270D11" w:rsidRDefault="009C052C" w:rsidP="00732404">
            <w:pPr>
              <w:pStyle w:val="a3"/>
              <w:ind w:left="0"/>
              <w:jc w:val="center"/>
              <w:rPr>
                <w:rFonts w:cs="Times New Roman"/>
                <w:sz w:val="18"/>
                <w:szCs w:val="18"/>
              </w:rPr>
            </w:pPr>
            <w:r w:rsidRPr="00270D11">
              <w:rPr>
                <w:sz w:val="18"/>
                <w:szCs w:val="18"/>
              </w:rPr>
              <w:t>74,6</w:t>
            </w:r>
          </w:p>
        </w:tc>
        <w:tc>
          <w:tcPr>
            <w:tcW w:w="1708" w:type="dxa"/>
            <w:noWrap/>
            <w:vAlign w:val="center"/>
            <w:hideMark/>
          </w:tcPr>
          <w:p w14:paraId="0979CC01" w14:textId="77777777" w:rsidR="009C052C" w:rsidRPr="00270D11" w:rsidRDefault="009C052C" w:rsidP="00732404">
            <w:pPr>
              <w:pStyle w:val="a3"/>
              <w:ind w:left="0"/>
              <w:jc w:val="center"/>
              <w:rPr>
                <w:rFonts w:cs="Times New Roman"/>
                <w:sz w:val="18"/>
                <w:szCs w:val="18"/>
              </w:rPr>
            </w:pPr>
            <w:r w:rsidRPr="00270D11">
              <w:rPr>
                <w:sz w:val="18"/>
                <w:szCs w:val="18"/>
              </w:rPr>
              <w:t>5,4</w:t>
            </w:r>
          </w:p>
        </w:tc>
        <w:tc>
          <w:tcPr>
            <w:tcW w:w="1711" w:type="dxa"/>
            <w:noWrap/>
            <w:vAlign w:val="center"/>
            <w:hideMark/>
          </w:tcPr>
          <w:p w14:paraId="2093E788" w14:textId="77777777" w:rsidR="009C052C" w:rsidRPr="00270D11" w:rsidRDefault="009C052C" w:rsidP="00732404">
            <w:pPr>
              <w:pStyle w:val="a3"/>
              <w:ind w:left="0"/>
              <w:jc w:val="center"/>
              <w:rPr>
                <w:rFonts w:cs="Times New Roman"/>
                <w:sz w:val="18"/>
                <w:szCs w:val="18"/>
              </w:rPr>
            </w:pPr>
            <w:r w:rsidRPr="00270D11">
              <w:rPr>
                <w:sz w:val="18"/>
                <w:szCs w:val="18"/>
              </w:rPr>
              <w:t>36,5</w:t>
            </w:r>
          </w:p>
        </w:tc>
        <w:tc>
          <w:tcPr>
            <w:tcW w:w="1259" w:type="dxa"/>
            <w:noWrap/>
            <w:vAlign w:val="center"/>
            <w:hideMark/>
          </w:tcPr>
          <w:p w14:paraId="6526037A" w14:textId="77777777" w:rsidR="009C052C" w:rsidRPr="00270D11" w:rsidRDefault="009C052C" w:rsidP="00732404">
            <w:pPr>
              <w:pStyle w:val="a3"/>
              <w:ind w:left="0"/>
              <w:jc w:val="center"/>
              <w:rPr>
                <w:rFonts w:cs="Times New Roman"/>
                <w:sz w:val="18"/>
                <w:szCs w:val="18"/>
              </w:rPr>
            </w:pPr>
            <w:r w:rsidRPr="00270D11">
              <w:rPr>
                <w:sz w:val="18"/>
                <w:szCs w:val="18"/>
              </w:rPr>
              <w:t>1,1</w:t>
            </w:r>
          </w:p>
        </w:tc>
      </w:tr>
      <w:tr w:rsidR="00270D11" w:rsidRPr="00270D11" w14:paraId="09049A0C" w14:textId="77777777" w:rsidTr="00732404">
        <w:trPr>
          <w:trHeight w:val="255"/>
        </w:trPr>
        <w:tc>
          <w:tcPr>
            <w:tcW w:w="2694" w:type="dxa"/>
            <w:noWrap/>
            <w:vAlign w:val="center"/>
            <w:hideMark/>
          </w:tcPr>
          <w:p w14:paraId="4F662A12" w14:textId="77777777" w:rsidR="009C052C" w:rsidRPr="00270D11" w:rsidRDefault="009C052C" w:rsidP="00732404">
            <w:pPr>
              <w:pStyle w:val="a3"/>
              <w:ind w:left="0"/>
              <w:jc w:val="left"/>
              <w:rPr>
                <w:rFonts w:cs="Times New Roman"/>
                <w:sz w:val="18"/>
                <w:szCs w:val="18"/>
              </w:rPr>
            </w:pPr>
            <w:r w:rsidRPr="00270D11">
              <w:rPr>
                <w:sz w:val="18"/>
                <w:szCs w:val="18"/>
              </w:rPr>
              <w:t>Мавритания</w:t>
            </w:r>
          </w:p>
        </w:tc>
        <w:tc>
          <w:tcPr>
            <w:tcW w:w="1559" w:type="dxa"/>
            <w:noWrap/>
            <w:vAlign w:val="center"/>
            <w:hideMark/>
          </w:tcPr>
          <w:p w14:paraId="1D68D4D3" w14:textId="77777777" w:rsidR="009C052C" w:rsidRPr="00270D11" w:rsidRDefault="009C052C" w:rsidP="00732404">
            <w:pPr>
              <w:pStyle w:val="a3"/>
              <w:ind w:left="0"/>
              <w:jc w:val="center"/>
              <w:rPr>
                <w:rFonts w:cs="Times New Roman"/>
                <w:sz w:val="18"/>
                <w:szCs w:val="18"/>
              </w:rPr>
            </w:pPr>
            <w:r w:rsidRPr="00270D11">
              <w:rPr>
                <w:sz w:val="18"/>
                <w:szCs w:val="18"/>
              </w:rPr>
              <w:t>7,9</w:t>
            </w:r>
          </w:p>
        </w:tc>
        <w:tc>
          <w:tcPr>
            <w:tcW w:w="1701" w:type="dxa"/>
            <w:noWrap/>
            <w:vAlign w:val="center"/>
            <w:hideMark/>
          </w:tcPr>
          <w:p w14:paraId="59B965C9" w14:textId="77777777" w:rsidR="009C052C" w:rsidRPr="00270D11" w:rsidRDefault="009C052C" w:rsidP="00732404">
            <w:pPr>
              <w:pStyle w:val="a3"/>
              <w:ind w:left="0"/>
              <w:jc w:val="center"/>
              <w:rPr>
                <w:rFonts w:cs="Times New Roman"/>
                <w:sz w:val="18"/>
                <w:szCs w:val="18"/>
              </w:rPr>
            </w:pPr>
            <w:r w:rsidRPr="00270D11">
              <w:rPr>
                <w:sz w:val="18"/>
                <w:szCs w:val="18"/>
              </w:rPr>
              <w:t>7,0</w:t>
            </w:r>
          </w:p>
        </w:tc>
        <w:tc>
          <w:tcPr>
            <w:tcW w:w="1134" w:type="dxa"/>
            <w:noWrap/>
            <w:vAlign w:val="center"/>
            <w:hideMark/>
          </w:tcPr>
          <w:p w14:paraId="3882C6A2" w14:textId="77777777" w:rsidR="009C052C" w:rsidRPr="00270D11" w:rsidRDefault="009C052C" w:rsidP="00732404">
            <w:pPr>
              <w:pStyle w:val="a3"/>
              <w:ind w:left="0"/>
              <w:jc w:val="center"/>
              <w:rPr>
                <w:rFonts w:cs="Times New Roman"/>
                <w:sz w:val="18"/>
                <w:szCs w:val="18"/>
              </w:rPr>
            </w:pPr>
            <w:r w:rsidRPr="00270D11">
              <w:rPr>
                <w:sz w:val="18"/>
                <w:szCs w:val="18"/>
              </w:rPr>
              <w:t>3,1</w:t>
            </w:r>
          </w:p>
        </w:tc>
        <w:tc>
          <w:tcPr>
            <w:tcW w:w="1134" w:type="dxa"/>
            <w:noWrap/>
            <w:vAlign w:val="center"/>
            <w:hideMark/>
          </w:tcPr>
          <w:p w14:paraId="0C0AFCF0" w14:textId="77777777" w:rsidR="009C052C" w:rsidRPr="00270D11" w:rsidRDefault="009C052C" w:rsidP="00732404">
            <w:pPr>
              <w:pStyle w:val="a3"/>
              <w:ind w:left="0"/>
              <w:jc w:val="center"/>
              <w:rPr>
                <w:rFonts w:cs="Times New Roman"/>
                <w:sz w:val="18"/>
                <w:szCs w:val="18"/>
              </w:rPr>
            </w:pPr>
            <w:r w:rsidRPr="00270D11">
              <w:rPr>
                <w:sz w:val="18"/>
                <w:szCs w:val="18"/>
              </w:rPr>
              <w:t>3,9</w:t>
            </w:r>
          </w:p>
        </w:tc>
        <w:tc>
          <w:tcPr>
            <w:tcW w:w="1701" w:type="dxa"/>
            <w:noWrap/>
            <w:vAlign w:val="center"/>
            <w:hideMark/>
          </w:tcPr>
          <w:p w14:paraId="1C962CA0" w14:textId="77777777" w:rsidR="009C052C" w:rsidRPr="00270D11" w:rsidRDefault="009C052C" w:rsidP="00732404">
            <w:pPr>
              <w:pStyle w:val="a3"/>
              <w:ind w:left="0"/>
              <w:jc w:val="center"/>
              <w:rPr>
                <w:rFonts w:cs="Times New Roman"/>
                <w:sz w:val="18"/>
                <w:szCs w:val="18"/>
              </w:rPr>
            </w:pPr>
            <w:r w:rsidRPr="00270D11">
              <w:rPr>
                <w:sz w:val="18"/>
                <w:szCs w:val="18"/>
              </w:rPr>
              <w:t>89,2</w:t>
            </w:r>
          </w:p>
        </w:tc>
        <w:tc>
          <w:tcPr>
            <w:tcW w:w="1708" w:type="dxa"/>
            <w:noWrap/>
            <w:vAlign w:val="center"/>
            <w:hideMark/>
          </w:tcPr>
          <w:p w14:paraId="483ABAC2" w14:textId="77777777" w:rsidR="009C052C" w:rsidRPr="00270D11" w:rsidRDefault="009C052C" w:rsidP="00732404">
            <w:pPr>
              <w:pStyle w:val="a3"/>
              <w:ind w:left="0"/>
              <w:jc w:val="center"/>
              <w:rPr>
                <w:rFonts w:cs="Times New Roman"/>
                <w:sz w:val="18"/>
                <w:szCs w:val="18"/>
              </w:rPr>
            </w:pPr>
            <w:r w:rsidRPr="00270D11">
              <w:rPr>
                <w:sz w:val="18"/>
                <w:szCs w:val="18"/>
              </w:rPr>
              <w:t>5,8</w:t>
            </w:r>
          </w:p>
        </w:tc>
        <w:tc>
          <w:tcPr>
            <w:tcW w:w="1711" w:type="dxa"/>
            <w:noWrap/>
            <w:vAlign w:val="center"/>
            <w:hideMark/>
          </w:tcPr>
          <w:p w14:paraId="101B8D01" w14:textId="77777777" w:rsidR="009C052C" w:rsidRPr="00270D11" w:rsidRDefault="009C052C" w:rsidP="00732404">
            <w:pPr>
              <w:pStyle w:val="a3"/>
              <w:ind w:left="0"/>
              <w:jc w:val="center"/>
              <w:rPr>
                <w:rFonts w:cs="Times New Roman"/>
                <w:sz w:val="18"/>
                <w:szCs w:val="18"/>
              </w:rPr>
            </w:pPr>
            <w:r w:rsidRPr="00270D11">
              <w:rPr>
                <w:sz w:val="18"/>
                <w:szCs w:val="18"/>
              </w:rPr>
              <w:t>17,1</w:t>
            </w:r>
          </w:p>
        </w:tc>
        <w:tc>
          <w:tcPr>
            <w:tcW w:w="1259" w:type="dxa"/>
            <w:noWrap/>
            <w:vAlign w:val="center"/>
            <w:hideMark/>
          </w:tcPr>
          <w:p w14:paraId="0BFD21C1" w14:textId="77777777" w:rsidR="009C052C" w:rsidRPr="00270D11" w:rsidRDefault="009C052C" w:rsidP="00732404">
            <w:pPr>
              <w:pStyle w:val="a3"/>
              <w:ind w:left="0"/>
              <w:jc w:val="center"/>
              <w:rPr>
                <w:rFonts w:cs="Times New Roman"/>
                <w:sz w:val="18"/>
                <w:szCs w:val="18"/>
              </w:rPr>
            </w:pPr>
            <w:r w:rsidRPr="00270D11">
              <w:rPr>
                <w:sz w:val="18"/>
                <w:szCs w:val="18"/>
              </w:rPr>
              <w:t>13,3</w:t>
            </w:r>
          </w:p>
        </w:tc>
      </w:tr>
      <w:tr w:rsidR="00270D11" w:rsidRPr="00270D11" w14:paraId="05F90A65" w14:textId="77777777" w:rsidTr="00732404">
        <w:trPr>
          <w:trHeight w:val="255"/>
        </w:trPr>
        <w:tc>
          <w:tcPr>
            <w:tcW w:w="2694" w:type="dxa"/>
            <w:noWrap/>
            <w:vAlign w:val="center"/>
            <w:hideMark/>
          </w:tcPr>
          <w:p w14:paraId="109662ED" w14:textId="77777777" w:rsidR="009C052C" w:rsidRPr="00270D11" w:rsidRDefault="009C052C" w:rsidP="00732404">
            <w:pPr>
              <w:pStyle w:val="a3"/>
              <w:ind w:left="0"/>
              <w:jc w:val="left"/>
              <w:rPr>
                <w:rFonts w:cs="Times New Roman"/>
                <w:sz w:val="18"/>
                <w:szCs w:val="18"/>
              </w:rPr>
            </w:pPr>
            <w:r w:rsidRPr="00270D11">
              <w:rPr>
                <w:sz w:val="18"/>
                <w:szCs w:val="18"/>
              </w:rPr>
              <w:t>Сомали</w:t>
            </w:r>
          </w:p>
        </w:tc>
        <w:tc>
          <w:tcPr>
            <w:tcW w:w="1559" w:type="dxa"/>
            <w:noWrap/>
            <w:vAlign w:val="center"/>
            <w:hideMark/>
          </w:tcPr>
          <w:p w14:paraId="745DEA26" w14:textId="77777777" w:rsidR="009C052C" w:rsidRPr="00270D11" w:rsidRDefault="009C052C" w:rsidP="00732404">
            <w:pPr>
              <w:pStyle w:val="a3"/>
              <w:ind w:left="0"/>
              <w:jc w:val="center"/>
              <w:rPr>
                <w:rFonts w:cs="Times New Roman"/>
                <w:sz w:val="18"/>
                <w:szCs w:val="18"/>
              </w:rPr>
            </w:pPr>
            <w:r w:rsidRPr="00270D11">
              <w:rPr>
                <w:sz w:val="18"/>
                <w:szCs w:val="18"/>
              </w:rPr>
              <w:t>6,4</w:t>
            </w:r>
          </w:p>
        </w:tc>
        <w:tc>
          <w:tcPr>
            <w:tcW w:w="1701" w:type="dxa"/>
            <w:noWrap/>
            <w:vAlign w:val="center"/>
            <w:hideMark/>
          </w:tcPr>
          <w:p w14:paraId="51EC9BA8" w14:textId="77777777" w:rsidR="009C052C" w:rsidRPr="00270D11" w:rsidRDefault="009C052C" w:rsidP="00732404">
            <w:pPr>
              <w:pStyle w:val="a3"/>
              <w:ind w:left="0"/>
              <w:jc w:val="center"/>
              <w:rPr>
                <w:rFonts w:cs="Times New Roman"/>
                <w:sz w:val="18"/>
                <w:szCs w:val="18"/>
              </w:rPr>
            </w:pPr>
            <w:r w:rsidRPr="00270D11">
              <w:rPr>
                <w:sz w:val="18"/>
                <w:szCs w:val="18"/>
              </w:rPr>
              <w:t>6,5</w:t>
            </w:r>
          </w:p>
        </w:tc>
        <w:tc>
          <w:tcPr>
            <w:tcW w:w="1134" w:type="dxa"/>
            <w:noWrap/>
            <w:vAlign w:val="center"/>
            <w:hideMark/>
          </w:tcPr>
          <w:p w14:paraId="7D1C4C93"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134" w:type="dxa"/>
            <w:noWrap/>
            <w:vAlign w:val="center"/>
            <w:hideMark/>
          </w:tcPr>
          <w:p w14:paraId="41B2ADB8" w14:textId="77777777" w:rsidR="009C052C" w:rsidRPr="00270D11" w:rsidRDefault="009C052C" w:rsidP="00732404">
            <w:pPr>
              <w:pStyle w:val="a3"/>
              <w:ind w:left="0"/>
              <w:jc w:val="center"/>
              <w:rPr>
                <w:rFonts w:cs="Times New Roman"/>
                <w:sz w:val="18"/>
                <w:szCs w:val="18"/>
              </w:rPr>
            </w:pPr>
            <w:r w:rsidRPr="00270D11">
              <w:rPr>
                <w:sz w:val="18"/>
                <w:szCs w:val="18"/>
              </w:rPr>
              <w:t>5,4</w:t>
            </w:r>
          </w:p>
        </w:tc>
        <w:tc>
          <w:tcPr>
            <w:tcW w:w="1701" w:type="dxa"/>
            <w:noWrap/>
            <w:vAlign w:val="center"/>
            <w:hideMark/>
          </w:tcPr>
          <w:p w14:paraId="7EBF51AB" w14:textId="77777777" w:rsidR="009C052C" w:rsidRPr="00270D11" w:rsidRDefault="009C052C" w:rsidP="00732404">
            <w:pPr>
              <w:pStyle w:val="a3"/>
              <w:ind w:left="0"/>
              <w:jc w:val="center"/>
              <w:rPr>
                <w:rFonts w:cs="Times New Roman"/>
                <w:sz w:val="18"/>
                <w:szCs w:val="18"/>
              </w:rPr>
            </w:pPr>
            <w:r w:rsidRPr="00270D11">
              <w:rPr>
                <w:sz w:val="18"/>
                <w:szCs w:val="18"/>
              </w:rPr>
              <w:t>101,2</w:t>
            </w:r>
          </w:p>
        </w:tc>
        <w:tc>
          <w:tcPr>
            <w:tcW w:w="1708" w:type="dxa"/>
            <w:noWrap/>
            <w:vAlign w:val="center"/>
            <w:hideMark/>
          </w:tcPr>
          <w:p w14:paraId="0CAD078F" w14:textId="77777777" w:rsidR="009C052C" w:rsidRPr="00270D11" w:rsidRDefault="009C052C" w:rsidP="00732404">
            <w:pPr>
              <w:pStyle w:val="a3"/>
              <w:ind w:left="0"/>
              <w:jc w:val="center"/>
              <w:rPr>
                <w:rFonts w:cs="Times New Roman"/>
                <w:sz w:val="18"/>
                <w:szCs w:val="18"/>
              </w:rPr>
            </w:pPr>
            <w:r w:rsidRPr="00270D11">
              <w:rPr>
                <w:sz w:val="18"/>
                <w:szCs w:val="18"/>
              </w:rPr>
              <w:t>4,0</w:t>
            </w:r>
          </w:p>
        </w:tc>
        <w:tc>
          <w:tcPr>
            <w:tcW w:w="1711" w:type="dxa"/>
            <w:noWrap/>
            <w:vAlign w:val="center"/>
            <w:hideMark/>
          </w:tcPr>
          <w:p w14:paraId="6507A4EE" w14:textId="77777777" w:rsidR="009C052C" w:rsidRPr="00270D11" w:rsidRDefault="009C052C" w:rsidP="00732404">
            <w:pPr>
              <w:pStyle w:val="a3"/>
              <w:ind w:left="0"/>
              <w:jc w:val="center"/>
              <w:rPr>
                <w:rFonts w:cs="Times New Roman"/>
                <w:sz w:val="18"/>
                <w:szCs w:val="18"/>
                <w:lang w:val="en-US"/>
              </w:rPr>
            </w:pPr>
            <w:r w:rsidRPr="00270D11">
              <w:rPr>
                <w:sz w:val="18"/>
                <w:szCs w:val="18"/>
              </w:rPr>
              <w:t>38,5</w:t>
            </w:r>
          </w:p>
        </w:tc>
        <w:tc>
          <w:tcPr>
            <w:tcW w:w="1259" w:type="dxa"/>
            <w:noWrap/>
            <w:vAlign w:val="center"/>
            <w:hideMark/>
          </w:tcPr>
          <w:p w14:paraId="714F3033" w14:textId="77777777" w:rsidR="009C052C" w:rsidRPr="00270D11" w:rsidRDefault="009C052C" w:rsidP="00732404">
            <w:pPr>
              <w:pStyle w:val="a3"/>
              <w:ind w:left="0"/>
              <w:jc w:val="center"/>
              <w:rPr>
                <w:rFonts w:cs="Times New Roman"/>
                <w:sz w:val="18"/>
                <w:szCs w:val="18"/>
              </w:rPr>
            </w:pPr>
            <w:r w:rsidRPr="00270D11">
              <w:rPr>
                <w:sz w:val="18"/>
                <w:szCs w:val="18"/>
              </w:rPr>
              <w:t>5,8</w:t>
            </w:r>
          </w:p>
        </w:tc>
      </w:tr>
      <w:tr w:rsidR="00270D11" w:rsidRPr="00270D11" w14:paraId="3CB01E2A" w14:textId="77777777" w:rsidTr="00732404">
        <w:trPr>
          <w:trHeight w:val="255"/>
        </w:trPr>
        <w:tc>
          <w:tcPr>
            <w:tcW w:w="2694" w:type="dxa"/>
            <w:noWrap/>
            <w:vAlign w:val="center"/>
            <w:hideMark/>
          </w:tcPr>
          <w:p w14:paraId="3E106D87" w14:textId="77777777" w:rsidR="009C052C" w:rsidRPr="00270D11" w:rsidRDefault="009C052C" w:rsidP="00732404">
            <w:pPr>
              <w:pStyle w:val="a3"/>
              <w:ind w:left="0"/>
              <w:jc w:val="left"/>
              <w:rPr>
                <w:rFonts w:cs="Times New Roman"/>
                <w:sz w:val="18"/>
                <w:szCs w:val="18"/>
              </w:rPr>
            </w:pPr>
            <w:r w:rsidRPr="00270D11">
              <w:rPr>
                <w:sz w:val="18"/>
                <w:szCs w:val="18"/>
              </w:rPr>
              <w:t>Руанда</w:t>
            </w:r>
          </w:p>
        </w:tc>
        <w:tc>
          <w:tcPr>
            <w:tcW w:w="1559" w:type="dxa"/>
            <w:noWrap/>
            <w:vAlign w:val="center"/>
            <w:hideMark/>
          </w:tcPr>
          <w:p w14:paraId="1746ADA9" w14:textId="77777777" w:rsidR="009C052C" w:rsidRPr="00270D11" w:rsidRDefault="009C052C" w:rsidP="00732404">
            <w:pPr>
              <w:pStyle w:val="a3"/>
              <w:ind w:left="0"/>
              <w:jc w:val="center"/>
              <w:rPr>
                <w:rFonts w:cs="Times New Roman"/>
                <w:sz w:val="18"/>
                <w:szCs w:val="18"/>
              </w:rPr>
            </w:pPr>
            <w:r w:rsidRPr="00270D11">
              <w:rPr>
                <w:sz w:val="18"/>
                <w:szCs w:val="18"/>
              </w:rPr>
              <w:t>10,4</w:t>
            </w:r>
          </w:p>
        </w:tc>
        <w:tc>
          <w:tcPr>
            <w:tcW w:w="1701" w:type="dxa"/>
            <w:noWrap/>
            <w:vAlign w:val="center"/>
            <w:hideMark/>
          </w:tcPr>
          <w:p w14:paraId="0D80E92A" w14:textId="77777777" w:rsidR="009C052C" w:rsidRPr="00270D11" w:rsidRDefault="009C052C" w:rsidP="00732404">
            <w:pPr>
              <w:pStyle w:val="a3"/>
              <w:ind w:left="0"/>
              <w:jc w:val="center"/>
              <w:rPr>
                <w:rFonts w:cs="Times New Roman"/>
                <w:sz w:val="18"/>
                <w:szCs w:val="18"/>
              </w:rPr>
            </w:pPr>
            <w:r w:rsidRPr="00270D11">
              <w:rPr>
                <w:sz w:val="18"/>
                <w:szCs w:val="18"/>
              </w:rPr>
              <w:t>6,0</w:t>
            </w:r>
          </w:p>
        </w:tc>
        <w:tc>
          <w:tcPr>
            <w:tcW w:w="1134" w:type="dxa"/>
            <w:noWrap/>
            <w:vAlign w:val="center"/>
            <w:hideMark/>
          </w:tcPr>
          <w:p w14:paraId="257DAFA6" w14:textId="77777777" w:rsidR="009C052C" w:rsidRPr="00270D11" w:rsidRDefault="009C052C" w:rsidP="00732404">
            <w:pPr>
              <w:pStyle w:val="a3"/>
              <w:ind w:left="0"/>
              <w:jc w:val="center"/>
              <w:rPr>
                <w:rFonts w:cs="Times New Roman"/>
                <w:sz w:val="18"/>
                <w:szCs w:val="18"/>
              </w:rPr>
            </w:pPr>
            <w:r w:rsidRPr="00270D11">
              <w:rPr>
                <w:sz w:val="18"/>
                <w:szCs w:val="18"/>
              </w:rPr>
              <w:t>2,3</w:t>
            </w:r>
          </w:p>
        </w:tc>
        <w:tc>
          <w:tcPr>
            <w:tcW w:w="1134" w:type="dxa"/>
            <w:noWrap/>
            <w:vAlign w:val="center"/>
            <w:hideMark/>
          </w:tcPr>
          <w:p w14:paraId="61C84067" w14:textId="77777777" w:rsidR="009C052C" w:rsidRPr="00270D11" w:rsidRDefault="009C052C" w:rsidP="00732404">
            <w:pPr>
              <w:pStyle w:val="a3"/>
              <w:ind w:left="0"/>
              <w:jc w:val="center"/>
              <w:rPr>
                <w:rFonts w:cs="Times New Roman"/>
                <w:sz w:val="18"/>
                <w:szCs w:val="18"/>
              </w:rPr>
            </w:pPr>
            <w:r w:rsidRPr="00270D11">
              <w:rPr>
                <w:sz w:val="18"/>
                <w:szCs w:val="18"/>
              </w:rPr>
              <w:t>3,7</w:t>
            </w:r>
          </w:p>
        </w:tc>
        <w:tc>
          <w:tcPr>
            <w:tcW w:w="1701" w:type="dxa"/>
            <w:noWrap/>
            <w:vAlign w:val="center"/>
            <w:hideMark/>
          </w:tcPr>
          <w:p w14:paraId="5A5BAC19" w14:textId="77777777" w:rsidR="009C052C" w:rsidRPr="00270D11" w:rsidRDefault="009C052C" w:rsidP="00732404">
            <w:pPr>
              <w:pStyle w:val="a3"/>
              <w:ind w:left="0"/>
              <w:jc w:val="center"/>
              <w:rPr>
                <w:rFonts w:cs="Times New Roman"/>
                <w:sz w:val="18"/>
                <w:szCs w:val="18"/>
              </w:rPr>
            </w:pPr>
            <w:r w:rsidRPr="00270D11">
              <w:rPr>
                <w:sz w:val="18"/>
                <w:szCs w:val="18"/>
              </w:rPr>
              <w:t>57,9</w:t>
            </w:r>
          </w:p>
        </w:tc>
        <w:tc>
          <w:tcPr>
            <w:tcW w:w="1708" w:type="dxa"/>
            <w:noWrap/>
            <w:vAlign w:val="center"/>
            <w:hideMark/>
          </w:tcPr>
          <w:p w14:paraId="09E61E84" w14:textId="77777777" w:rsidR="009C052C" w:rsidRPr="00270D11" w:rsidRDefault="009C052C" w:rsidP="00732404">
            <w:pPr>
              <w:pStyle w:val="a3"/>
              <w:ind w:left="0"/>
              <w:jc w:val="center"/>
              <w:rPr>
                <w:rFonts w:cs="Times New Roman"/>
                <w:sz w:val="18"/>
                <w:szCs w:val="18"/>
              </w:rPr>
            </w:pPr>
            <w:r w:rsidRPr="00270D11">
              <w:rPr>
                <w:sz w:val="18"/>
                <w:szCs w:val="18"/>
              </w:rPr>
              <w:t>3,9</w:t>
            </w:r>
          </w:p>
        </w:tc>
        <w:tc>
          <w:tcPr>
            <w:tcW w:w="1711" w:type="dxa"/>
            <w:noWrap/>
            <w:vAlign w:val="center"/>
            <w:hideMark/>
          </w:tcPr>
          <w:p w14:paraId="5C2D62DA" w14:textId="77777777" w:rsidR="009C052C" w:rsidRPr="00270D11" w:rsidRDefault="009C052C" w:rsidP="00732404">
            <w:pPr>
              <w:pStyle w:val="a3"/>
              <w:ind w:left="0"/>
              <w:jc w:val="center"/>
              <w:rPr>
                <w:rFonts w:cs="Times New Roman"/>
                <w:sz w:val="18"/>
                <w:szCs w:val="18"/>
              </w:rPr>
            </w:pPr>
            <w:r w:rsidRPr="00270D11">
              <w:rPr>
                <w:sz w:val="18"/>
                <w:szCs w:val="18"/>
              </w:rPr>
              <w:t>35,2</w:t>
            </w:r>
          </w:p>
        </w:tc>
        <w:tc>
          <w:tcPr>
            <w:tcW w:w="1259" w:type="dxa"/>
            <w:noWrap/>
            <w:vAlign w:val="center"/>
            <w:hideMark/>
          </w:tcPr>
          <w:p w14:paraId="5436282D" w14:textId="77777777" w:rsidR="009C052C" w:rsidRPr="00270D11" w:rsidRDefault="009C052C" w:rsidP="00732404">
            <w:pPr>
              <w:pStyle w:val="a3"/>
              <w:ind w:left="0"/>
              <w:jc w:val="center"/>
              <w:rPr>
                <w:rFonts w:cs="Times New Roman"/>
                <w:sz w:val="18"/>
                <w:szCs w:val="18"/>
              </w:rPr>
            </w:pPr>
            <w:r w:rsidRPr="00270D11">
              <w:rPr>
                <w:sz w:val="18"/>
                <w:szCs w:val="18"/>
              </w:rPr>
              <w:t>26,5</w:t>
            </w:r>
          </w:p>
        </w:tc>
      </w:tr>
      <w:tr w:rsidR="00270D11" w:rsidRPr="00270D11" w14:paraId="402482BA" w14:textId="77777777" w:rsidTr="00732404">
        <w:trPr>
          <w:trHeight w:val="255"/>
        </w:trPr>
        <w:tc>
          <w:tcPr>
            <w:tcW w:w="2694" w:type="dxa"/>
            <w:noWrap/>
            <w:vAlign w:val="center"/>
            <w:hideMark/>
          </w:tcPr>
          <w:p w14:paraId="4B82069A" w14:textId="77777777" w:rsidR="009C052C" w:rsidRPr="00270D11" w:rsidRDefault="009C052C" w:rsidP="00732404">
            <w:pPr>
              <w:pStyle w:val="a3"/>
              <w:ind w:left="0"/>
              <w:jc w:val="left"/>
              <w:rPr>
                <w:rFonts w:cs="Times New Roman"/>
                <w:sz w:val="18"/>
                <w:szCs w:val="18"/>
              </w:rPr>
            </w:pPr>
            <w:r w:rsidRPr="00270D11">
              <w:rPr>
                <w:sz w:val="18"/>
                <w:szCs w:val="18"/>
              </w:rPr>
              <w:t>Нигер</w:t>
            </w:r>
          </w:p>
        </w:tc>
        <w:tc>
          <w:tcPr>
            <w:tcW w:w="1559" w:type="dxa"/>
            <w:noWrap/>
            <w:vAlign w:val="center"/>
            <w:hideMark/>
          </w:tcPr>
          <w:p w14:paraId="56441783" w14:textId="77777777" w:rsidR="009C052C" w:rsidRPr="00270D11" w:rsidRDefault="009C052C" w:rsidP="00732404">
            <w:pPr>
              <w:pStyle w:val="a3"/>
              <w:ind w:left="0"/>
              <w:jc w:val="center"/>
              <w:rPr>
                <w:rFonts w:cs="Times New Roman"/>
                <w:sz w:val="18"/>
                <w:szCs w:val="18"/>
              </w:rPr>
            </w:pPr>
            <w:r w:rsidRPr="00270D11">
              <w:rPr>
                <w:sz w:val="18"/>
                <w:szCs w:val="18"/>
              </w:rPr>
              <w:t>12,9</w:t>
            </w:r>
          </w:p>
        </w:tc>
        <w:tc>
          <w:tcPr>
            <w:tcW w:w="1701" w:type="dxa"/>
            <w:noWrap/>
            <w:vAlign w:val="center"/>
            <w:hideMark/>
          </w:tcPr>
          <w:p w14:paraId="0D46E711" w14:textId="77777777" w:rsidR="009C052C" w:rsidRPr="00270D11" w:rsidRDefault="009C052C" w:rsidP="00732404">
            <w:pPr>
              <w:pStyle w:val="a3"/>
              <w:ind w:left="0"/>
              <w:jc w:val="center"/>
              <w:rPr>
                <w:rFonts w:cs="Times New Roman"/>
                <w:sz w:val="18"/>
                <w:szCs w:val="18"/>
              </w:rPr>
            </w:pPr>
            <w:r w:rsidRPr="00270D11">
              <w:rPr>
                <w:sz w:val="18"/>
                <w:szCs w:val="18"/>
              </w:rPr>
              <w:t>4,9</w:t>
            </w:r>
          </w:p>
        </w:tc>
        <w:tc>
          <w:tcPr>
            <w:tcW w:w="1134" w:type="dxa"/>
            <w:noWrap/>
            <w:vAlign w:val="center"/>
            <w:hideMark/>
          </w:tcPr>
          <w:p w14:paraId="741B2EEB"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134" w:type="dxa"/>
            <w:noWrap/>
            <w:vAlign w:val="center"/>
            <w:hideMark/>
          </w:tcPr>
          <w:p w14:paraId="51E3F2F8" w14:textId="77777777" w:rsidR="009C052C" w:rsidRPr="00270D11" w:rsidRDefault="009C052C" w:rsidP="00732404">
            <w:pPr>
              <w:pStyle w:val="a3"/>
              <w:ind w:left="0"/>
              <w:jc w:val="center"/>
              <w:rPr>
                <w:rFonts w:cs="Times New Roman"/>
                <w:sz w:val="18"/>
                <w:szCs w:val="18"/>
              </w:rPr>
            </w:pPr>
            <w:r w:rsidRPr="00270D11">
              <w:rPr>
                <w:sz w:val="18"/>
                <w:szCs w:val="18"/>
              </w:rPr>
              <w:t>3,4</w:t>
            </w:r>
          </w:p>
        </w:tc>
        <w:tc>
          <w:tcPr>
            <w:tcW w:w="1701" w:type="dxa"/>
            <w:noWrap/>
            <w:vAlign w:val="center"/>
            <w:hideMark/>
          </w:tcPr>
          <w:p w14:paraId="30ECE8D7" w14:textId="77777777" w:rsidR="009C052C" w:rsidRPr="00270D11" w:rsidRDefault="009C052C" w:rsidP="00732404">
            <w:pPr>
              <w:pStyle w:val="a3"/>
              <w:ind w:left="0"/>
              <w:jc w:val="center"/>
              <w:rPr>
                <w:rFonts w:cs="Times New Roman"/>
                <w:sz w:val="18"/>
                <w:szCs w:val="18"/>
              </w:rPr>
            </w:pPr>
            <w:r w:rsidRPr="00270D11">
              <w:rPr>
                <w:sz w:val="18"/>
                <w:szCs w:val="18"/>
              </w:rPr>
              <w:t>37,7</w:t>
            </w:r>
          </w:p>
        </w:tc>
        <w:tc>
          <w:tcPr>
            <w:tcW w:w="1708" w:type="dxa"/>
            <w:noWrap/>
            <w:vAlign w:val="center"/>
            <w:hideMark/>
          </w:tcPr>
          <w:p w14:paraId="0BAD444B" w14:textId="77777777" w:rsidR="009C052C" w:rsidRPr="00270D11" w:rsidRDefault="009C052C" w:rsidP="00732404">
            <w:pPr>
              <w:pStyle w:val="a3"/>
              <w:ind w:left="0"/>
              <w:jc w:val="center"/>
              <w:rPr>
                <w:rFonts w:cs="Times New Roman"/>
                <w:sz w:val="18"/>
                <w:szCs w:val="18"/>
              </w:rPr>
            </w:pPr>
            <w:r w:rsidRPr="00270D11">
              <w:rPr>
                <w:sz w:val="18"/>
                <w:szCs w:val="18"/>
              </w:rPr>
              <w:t>3,5</w:t>
            </w:r>
          </w:p>
        </w:tc>
        <w:tc>
          <w:tcPr>
            <w:tcW w:w="1711" w:type="dxa"/>
            <w:noWrap/>
            <w:vAlign w:val="center"/>
            <w:hideMark/>
          </w:tcPr>
          <w:p w14:paraId="1121AFF7" w14:textId="77777777" w:rsidR="009C052C" w:rsidRPr="00270D11" w:rsidRDefault="009C052C" w:rsidP="00732404">
            <w:pPr>
              <w:pStyle w:val="a3"/>
              <w:ind w:left="0"/>
              <w:jc w:val="center"/>
              <w:rPr>
                <w:rFonts w:cs="Times New Roman"/>
                <w:sz w:val="18"/>
                <w:szCs w:val="18"/>
              </w:rPr>
            </w:pPr>
            <w:r w:rsidRPr="00270D11">
              <w:rPr>
                <w:sz w:val="18"/>
                <w:szCs w:val="18"/>
              </w:rPr>
              <w:t>28,0</w:t>
            </w:r>
          </w:p>
        </w:tc>
        <w:tc>
          <w:tcPr>
            <w:tcW w:w="1259" w:type="dxa"/>
            <w:noWrap/>
            <w:vAlign w:val="center"/>
            <w:hideMark/>
          </w:tcPr>
          <w:p w14:paraId="54684B7B" w14:textId="77777777" w:rsidR="009C052C" w:rsidRPr="00270D11" w:rsidRDefault="009C052C" w:rsidP="00732404">
            <w:pPr>
              <w:pStyle w:val="a3"/>
              <w:ind w:left="0"/>
              <w:jc w:val="center"/>
              <w:rPr>
                <w:rFonts w:cs="Times New Roman"/>
                <w:sz w:val="18"/>
                <w:szCs w:val="18"/>
              </w:rPr>
            </w:pPr>
            <w:r w:rsidRPr="00270D11">
              <w:rPr>
                <w:sz w:val="18"/>
                <w:szCs w:val="18"/>
              </w:rPr>
              <w:t>14,0</w:t>
            </w:r>
          </w:p>
        </w:tc>
      </w:tr>
      <w:tr w:rsidR="00270D11" w:rsidRPr="00270D11" w14:paraId="4CFCD267" w14:textId="77777777" w:rsidTr="00732404">
        <w:trPr>
          <w:trHeight w:val="255"/>
        </w:trPr>
        <w:tc>
          <w:tcPr>
            <w:tcW w:w="2694" w:type="dxa"/>
            <w:noWrap/>
            <w:vAlign w:val="center"/>
            <w:hideMark/>
          </w:tcPr>
          <w:p w14:paraId="53B7F9A1" w14:textId="77777777" w:rsidR="009C052C" w:rsidRPr="00270D11" w:rsidRDefault="009C052C" w:rsidP="00732404">
            <w:pPr>
              <w:pStyle w:val="a3"/>
              <w:ind w:left="0"/>
              <w:jc w:val="left"/>
              <w:rPr>
                <w:rFonts w:cs="Times New Roman"/>
                <w:sz w:val="18"/>
                <w:szCs w:val="18"/>
              </w:rPr>
            </w:pPr>
            <w:r w:rsidRPr="00270D11">
              <w:rPr>
                <w:sz w:val="18"/>
                <w:szCs w:val="18"/>
              </w:rPr>
              <w:t>Малави</w:t>
            </w:r>
          </w:p>
        </w:tc>
        <w:tc>
          <w:tcPr>
            <w:tcW w:w="1559" w:type="dxa"/>
            <w:noWrap/>
            <w:vAlign w:val="center"/>
            <w:hideMark/>
          </w:tcPr>
          <w:p w14:paraId="53F06A15" w14:textId="77777777" w:rsidR="009C052C" w:rsidRPr="00270D11" w:rsidRDefault="009C052C" w:rsidP="00732404">
            <w:pPr>
              <w:pStyle w:val="a3"/>
              <w:ind w:left="0"/>
              <w:jc w:val="center"/>
              <w:rPr>
                <w:rFonts w:cs="Times New Roman"/>
                <w:sz w:val="18"/>
                <w:szCs w:val="18"/>
              </w:rPr>
            </w:pPr>
            <w:r w:rsidRPr="00270D11">
              <w:rPr>
                <w:sz w:val="18"/>
                <w:szCs w:val="18"/>
              </w:rPr>
              <w:t>11,0</w:t>
            </w:r>
          </w:p>
        </w:tc>
        <w:tc>
          <w:tcPr>
            <w:tcW w:w="1701" w:type="dxa"/>
            <w:noWrap/>
            <w:vAlign w:val="center"/>
            <w:hideMark/>
          </w:tcPr>
          <w:p w14:paraId="4922843D" w14:textId="77777777" w:rsidR="009C052C" w:rsidRPr="00270D11" w:rsidRDefault="009C052C" w:rsidP="00732404">
            <w:pPr>
              <w:pStyle w:val="a3"/>
              <w:ind w:left="0"/>
              <w:jc w:val="center"/>
              <w:rPr>
                <w:rFonts w:cs="Times New Roman"/>
                <w:sz w:val="18"/>
                <w:szCs w:val="18"/>
              </w:rPr>
            </w:pPr>
            <w:r w:rsidRPr="00270D11">
              <w:rPr>
                <w:sz w:val="18"/>
                <w:szCs w:val="18"/>
              </w:rPr>
              <w:t>4,2</w:t>
            </w:r>
          </w:p>
        </w:tc>
        <w:tc>
          <w:tcPr>
            <w:tcW w:w="1134" w:type="dxa"/>
            <w:noWrap/>
            <w:vAlign w:val="center"/>
            <w:hideMark/>
          </w:tcPr>
          <w:p w14:paraId="4C38057B"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134" w:type="dxa"/>
            <w:noWrap/>
            <w:vAlign w:val="center"/>
            <w:hideMark/>
          </w:tcPr>
          <w:p w14:paraId="1C371A0D" w14:textId="77777777" w:rsidR="009C052C" w:rsidRPr="00270D11" w:rsidRDefault="009C052C" w:rsidP="00732404">
            <w:pPr>
              <w:pStyle w:val="a3"/>
              <w:ind w:left="0"/>
              <w:jc w:val="center"/>
              <w:rPr>
                <w:rFonts w:cs="Times New Roman"/>
                <w:sz w:val="18"/>
                <w:szCs w:val="18"/>
              </w:rPr>
            </w:pPr>
            <w:r w:rsidRPr="00270D11">
              <w:rPr>
                <w:sz w:val="18"/>
                <w:szCs w:val="18"/>
              </w:rPr>
              <w:t>3,2</w:t>
            </w:r>
          </w:p>
        </w:tc>
        <w:tc>
          <w:tcPr>
            <w:tcW w:w="1701" w:type="dxa"/>
            <w:noWrap/>
            <w:vAlign w:val="center"/>
            <w:hideMark/>
          </w:tcPr>
          <w:p w14:paraId="08EF1A73" w14:textId="77777777" w:rsidR="009C052C" w:rsidRPr="00270D11" w:rsidRDefault="009C052C" w:rsidP="00732404">
            <w:pPr>
              <w:pStyle w:val="a3"/>
              <w:ind w:left="0"/>
              <w:jc w:val="center"/>
              <w:rPr>
                <w:rFonts w:cs="Times New Roman"/>
                <w:sz w:val="18"/>
                <w:szCs w:val="18"/>
              </w:rPr>
            </w:pPr>
            <w:r w:rsidRPr="00270D11">
              <w:rPr>
                <w:sz w:val="18"/>
                <w:szCs w:val="18"/>
              </w:rPr>
              <w:t>38,2</w:t>
            </w:r>
          </w:p>
        </w:tc>
        <w:tc>
          <w:tcPr>
            <w:tcW w:w="1708" w:type="dxa"/>
            <w:noWrap/>
            <w:vAlign w:val="center"/>
            <w:hideMark/>
          </w:tcPr>
          <w:p w14:paraId="57D66A51" w14:textId="77777777" w:rsidR="009C052C" w:rsidRPr="00270D11" w:rsidRDefault="009C052C" w:rsidP="00732404">
            <w:pPr>
              <w:pStyle w:val="a3"/>
              <w:ind w:left="0"/>
              <w:jc w:val="center"/>
              <w:rPr>
                <w:rFonts w:cs="Times New Roman"/>
                <w:sz w:val="18"/>
                <w:szCs w:val="18"/>
              </w:rPr>
            </w:pPr>
            <w:r w:rsidRPr="00270D11">
              <w:rPr>
                <w:sz w:val="18"/>
                <w:szCs w:val="18"/>
              </w:rPr>
              <w:t>3,9</w:t>
            </w:r>
          </w:p>
        </w:tc>
        <w:tc>
          <w:tcPr>
            <w:tcW w:w="1711" w:type="dxa"/>
            <w:noWrap/>
            <w:vAlign w:val="center"/>
            <w:hideMark/>
          </w:tcPr>
          <w:p w14:paraId="57B99CA3" w14:textId="77777777" w:rsidR="009C052C" w:rsidRPr="00270D11" w:rsidRDefault="009C052C" w:rsidP="00732404">
            <w:pPr>
              <w:pStyle w:val="a3"/>
              <w:ind w:left="0"/>
              <w:jc w:val="center"/>
              <w:rPr>
                <w:rFonts w:cs="Times New Roman"/>
                <w:sz w:val="18"/>
                <w:szCs w:val="18"/>
              </w:rPr>
            </w:pPr>
            <w:r w:rsidRPr="00270D11">
              <w:rPr>
                <w:sz w:val="18"/>
                <w:szCs w:val="18"/>
              </w:rPr>
              <w:t>7,1</w:t>
            </w:r>
          </w:p>
        </w:tc>
        <w:tc>
          <w:tcPr>
            <w:tcW w:w="1259" w:type="dxa"/>
            <w:noWrap/>
            <w:vAlign w:val="center"/>
            <w:hideMark/>
          </w:tcPr>
          <w:p w14:paraId="06BAF2AF" w14:textId="77777777" w:rsidR="009C052C" w:rsidRPr="00270D11" w:rsidRDefault="009C052C" w:rsidP="00732404">
            <w:pPr>
              <w:pStyle w:val="a3"/>
              <w:ind w:left="0"/>
              <w:jc w:val="center"/>
              <w:rPr>
                <w:rFonts w:cs="Times New Roman"/>
                <w:sz w:val="18"/>
                <w:szCs w:val="18"/>
              </w:rPr>
            </w:pPr>
            <w:r w:rsidRPr="00270D11">
              <w:rPr>
                <w:sz w:val="18"/>
                <w:szCs w:val="18"/>
              </w:rPr>
              <w:t>25,9</w:t>
            </w:r>
          </w:p>
        </w:tc>
      </w:tr>
      <w:tr w:rsidR="00270D11" w:rsidRPr="00270D11" w14:paraId="2B510B01" w14:textId="77777777" w:rsidTr="00732404">
        <w:trPr>
          <w:trHeight w:val="255"/>
        </w:trPr>
        <w:tc>
          <w:tcPr>
            <w:tcW w:w="2694" w:type="dxa"/>
            <w:noWrap/>
            <w:vAlign w:val="center"/>
            <w:hideMark/>
          </w:tcPr>
          <w:p w14:paraId="1A20A76A" w14:textId="77777777" w:rsidR="009C052C" w:rsidRPr="00270D11" w:rsidRDefault="009C052C" w:rsidP="00732404">
            <w:pPr>
              <w:pStyle w:val="a3"/>
              <w:ind w:left="0"/>
              <w:jc w:val="left"/>
              <w:rPr>
                <w:rFonts w:cs="Times New Roman"/>
                <w:sz w:val="18"/>
                <w:szCs w:val="18"/>
              </w:rPr>
            </w:pPr>
            <w:r w:rsidRPr="00270D11">
              <w:rPr>
                <w:sz w:val="18"/>
                <w:szCs w:val="18"/>
              </w:rPr>
              <w:t>Эсватини</w:t>
            </w:r>
          </w:p>
        </w:tc>
        <w:tc>
          <w:tcPr>
            <w:tcW w:w="1559" w:type="dxa"/>
            <w:noWrap/>
            <w:vAlign w:val="center"/>
            <w:hideMark/>
          </w:tcPr>
          <w:p w14:paraId="71C359DB" w14:textId="77777777" w:rsidR="009C052C" w:rsidRPr="00270D11" w:rsidRDefault="009C052C" w:rsidP="00732404">
            <w:pPr>
              <w:pStyle w:val="a3"/>
              <w:ind w:left="0"/>
              <w:jc w:val="center"/>
              <w:rPr>
                <w:rFonts w:cs="Times New Roman"/>
                <w:sz w:val="18"/>
                <w:szCs w:val="18"/>
              </w:rPr>
            </w:pPr>
            <w:r w:rsidRPr="00270D11">
              <w:rPr>
                <w:sz w:val="18"/>
                <w:szCs w:val="18"/>
              </w:rPr>
              <w:t>4,5</w:t>
            </w:r>
          </w:p>
        </w:tc>
        <w:tc>
          <w:tcPr>
            <w:tcW w:w="1701" w:type="dxa"/>
            <w:noWrap/>
            <w:vAlign w:val="center"/>
            <w:hideMark/>
          </w:tcPr>
          <w:p w14:paraId="6E5B2A48" w14:textId="77777777" w:rsidR="009C052C" w:rsidRPr="00270D11" w:rsidRDefault="009C052C" w:rsidP="00732404">
            <w:pPr>
              <w:pStyle w:val="a3"/>
              <w:ind w:left="0"/>
              <w:jc w:val="center"/>
              <w:rPr>
                <w:rFonts w:cs="Times New Roman"/>
                <w:sz w:val="18"/>
                <w:szCs w:val="18"/>
              </w:rPr>
            </w:pPr>
            <w:r w:rsidRPr="00270D11">
              <w:rPr>
                <w:sz w:val="18"/>
                <w:szCs w:val="18"/>
              </w:rPr>
              <w:t>4,0</w:t>
            </w:r>
          </w:p>
        </w:tc>
        <w:tc>
          <w:tcPr>
            <w:tcW w:w="1134" w:type="dxa"/>
            <w:noWrap/>
            <w:vAlign w:val="center"/>
            <w:hideMark/>
          </w:tcPr>
          <w:p w14:paraId="3A71F295"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134" w:type="dxa"/>
            <w:noWrap/>
            <w:vAlign w:val="center"/>
            <w:hideMark/>
          </w:tcPr>
          <w:p w14:paraId="407423A8" w14:textId="77777777" w:rsidR="009C052C" w:rsidRPr="00270D11" w:rsidRDefault="009C052C" w:rsidP="00732404">
            <w:pPr>
              <w:pStyle w:val="a3"/>
              <w:ind w:left="0"/>
              <w:jc w:val="center"/>
              <w:rPr>
                <w:rFonts w:cs="Times New Roman"/>
                <w:sz w:val="18"/>
                <w:szCs w:val="18"/>
              </w:rPr>
            </w:pPr>
            <w:r w:rsidRPr="00270D11">
              <w:rPr>
                <w:sz w:val="18"/>
                <w:szCs w:val="18"/>
              </w:rPr>
              <w:t>1,9</w:t>
            </w:r>
          </w:p>
        </w:tc>
        <w:tc>
          <w:tcPr>
            <w:tcW w:w="1701" w:type="dxa"/>
            <w:noWrap/>
            <w:vAlign w:val="center"/>
            <w:hideMark/>
          </w:tcPr>
          <w:p w14:paraId="4288C297" w14:textId="77777777" w:rsidR="009C052C" w:rsidRPr="00270D11" w:rsidRDefault="009C052C" w:rsidP="00732404">
            <w:pPr>
              <w:pStyle w:val="a3"/>
              <w:ind w:left="0"/>
              <w:jc w:val="center"/>
              <w:rPr>
                <w:rFonts w:cs="Times New Roman"/>
                <w:sz w:val="18"/>
                <w:szCs w:val="18"/>
              </w:rPr>
            </w:pPr>
            <w:r w:rsidRPr="00270D11">
              <w:rPr>
                <w:sz w:val="18"/>
                <w:szCs w:val="18"/>
              </w:rPr>
              <w:t>88,6</w:t>
            </w:r>
          </w:p>
        </w:tc>
        <w:tc>
          <w:tcPr>
            <w:tcW w:w="1708" w:type="dxa"/>
            <w:noWrap/>
            <w:vAlign w:val="center"/>
            <w:hideMark/>
          </w:tcPr>
          <w:p w14:paraId="139DFD8A" w14:textId="77777777" w:rsidR="009C052C" w:rsidRPr="00270D11" w:rsidRDefault="009C052C" w:rsidP="00732404">
            <w:pPr>
              <w:pStyle w:val="a3"/>
              <w:ind w:left="0"/>
              <w:jc w:val="center"/>
              <w:rPr>
                <w:rFonts w:cs="Times New Roman"/>
                <w:sz w:val="18"/>
                <w:szCs w:val="18"/>
              </w:rPr>
            </w:pPr>
            <w:r w:rsidRPr="00270D11">
              <w:rPr>
                <w:sz w:val="18"/>
                <w:szCs w:val="18"/>
              </w:rPr>
              <w:t>3,8</w:t>
            </w:r>
          </w:p>
        </w:tc>
        <w:tc>
          <w:tcPr>
            <w:tcW w:w="1711" w:type="dxa"/>
            <w:noWrap/>
            <w:vAlign w:val="center"/>
            <w:hideMark/>
          </w:tcPr>
          <w:p w14:paraId="2F145314" w14:textId="77777777" w:rsidR="009C052C" w:rsidRPr="00270D11" w:rsidRDefault="009C052C" w:rsidP="00732404">
            <w:pPr>
              <w:pStyle w:val="a3"/>
              <w:ind w:left="0"/>
              <w:jc w:val="center"/>
              <w:rPr>
                <w:rFonts w:cs="Times New Roman"/>
                <w:sz w:val="18"/>
                <w:szCs w:val="18"/>
              </w:rPr>
            </w:pPr>
            <w:r w:rsidRPr="00270D11">
              <w:rPr>
                <w:sz w:val="18"/>
                <w:szCs w:val="18"/>
              </w:rPr>
              <w:t>5,0</w:t>
            </w:r>
          </w:p>
        </w:tc>
        <w:tc>
          <w:tcPr>
            <w:tcW w:w="1259" w:type="dxa"/>
            <w:noWrap/>
            <w:vAlign w:val="center"/>
            <w:hideMark/>
          </w:tcPr>
          <w:p w14:paraId="39C3E5BB" w14:textId="77777777" w:rsidR="009C052C" w:rsidRPr="00270D11" w:rsidRDefault="009C052C" w:rsidP="00732404">
            <w:pPr>
              <w:pStyle w:val="a3"/>
              <w:ind w:left="0"/>
              <w:jc w:val="center"/>
              <w:rPr>
                <w:rFonts w:cs="Times New Roman"/>
                <w:sz w:val="18"/>
                <w:szCs w:val="18"/>
              </w:rPr>
            </w:pPr>
            <w:r w:rsidRPr="00270D11">
              <w:rPr>
                <w:sz w:val="18"/>
                <w:szCs w:val="18"/>
              </w:rPr>
              <w:t>37,4</w:t>
            </w:r>
          </w:p>
        </w:tc>
      </w:tr>
      <w:tr w:rsidR="00270D11" w:rsidRPr="00270D11" w14:paraId="48F31851" w14:textId="77777777" w:rsidTr="00732404">
        <w:trPr>
          <w:trHeight w:val="255"/>
        </w:trPr>
        <w:tc>
          <w:tcPr>
            <w:tcW w:w="2694" w:type="dxa"/>
            <w:noWrap/>
            <w:vAlign w:val="center"/>
            <w:hideMark/>
          </w:tcPr>
          <w:p w14:paraId="5F1FF78F" w14:textId="77777777" w:rsidR="009C052C" w:rsidRPr="00270D11" w:rsidRDefault="009C052C" w:rsidP="00732404">
            <w:pPr>
              <w:pStyle w:val="a3"/>
              <w:ind w:left="0"/>
              <w:jc w:val="left"/>
              <w:rPr>
                <w:rFonts w:cs="Times New Roman"/>
                <w:sz w:val="18"/>
                <w:szCs w:val="18"/>
              </w:rPr>
            </w:pPr>
            <w:r w:rsidRPr="00270D11">
              <w:rPr>
                <w:sz w:val="18"/>
                <w:szCs w:val="18"/>
              </w:rPr>
              <w:t>Того</w:t>
            </w:r>
          </w:p>
        </w:tc>
        <w:tc>
          <w:tcPr>
            <w:tcW w:w="1559" w:type="dxa"/>
            <w:noWrap/>
            <w:vAlign w:val="center"/>
            <w:hideMark/>
          </w:tcPr>
          <w:p w14:paraId="68690CC0" w14:textId="77777777" w:rsidR="009C052C" w:rsidRPr="00270D11" w:rsidRDefault="009C052C" w:rsidP="00732404">
            <w:pPr>
              <w:pStyle w:val="a3"/>
              <w:ind w:left="0"/>
              <w:jc w:val="center"/>
              <w:rPr>
                <w:rFonts w:cs="Times New Roman"/>
                <w:sz w:val="18"/>
                <w:szCs w:val="18"/>
              </w:rPr>
            </w:pPr>
            <w:r w:rsidRPr="00270D11">
              <w:rPr>
                <w:sz w:val="18"/>
                <w:szCs w:val="18"/>
              </w:rPr>
              <w:t>7,2</w:t>
            </w:r>
          </w:p>
        </w:tc>
        <w:tc>
          <w:tcPr>
            <w:tcW w:w="1701" w:type="dxa"/>
            <w:noWrap/>
            <w:vAlign w:val="center"/>
            <w:hideMark/>
          </w:tcPr>
          <w:p w14:paraId="211B1FDB" w14:textId="77777777" w:rsidR="009C052C" w:rsidRPr="00270D11" w:rsidRDefault="009C052C" w:rsidP="00732404">
            <w:pPr>
              <w:pStyle w:val="a3"/>
              <w:ind w:left="0"/>
              <w:jc w:val="center"/>
              <w:rPr>
                <w:rFonts w:cs="Times New Roman"/>
                <w:sz w:val="18"/>
                <w:szCs w:val="18"/>
              </w:rPr>
            </w:pPr>
            <w:r w:rsidRPr="00270D11">
              <w:rPr>
                <w:sz w:val="18"/>
                <w:szCs w:val="18"/>
              </w:rPr>
              <w:t>3,9</w:t>
            </w:r>
          </w:p>
        </w:tc>
        <w:tc>
          <w:tcPr>
            <w:tcW w:w="1134" w:type="dxa"/>
            <w:noWrap/>
            <w:vAlign w:val="center"/>
            <w:hideMark/>
          </w:tcPr>
          <w:p w14:paraId="28A1E2EF" w14:textId="77777777" w:rsidR="009C052C" w:rsidRPr="00270D11" w:rsidRDefault="009C052C" w:rsidP="00732404">
            <w:pPr>
              <w:pStyle w:val="a3"/>
              <w:ind w:left="0"/>
              <w:jc w:val="center"/>
              <w:rPr>
                <w:rFonts w:cs="Times New Roman"/>
                <w:sz w:val="18"/>
                <w:szCs w:val="18"/>
              </w:rPr>
            </w:pPr>
            <w:r w:rsidRPr="00270D11">
              <w:rPr>
                <w:sz w:val="18"/>
                <w:szCs w:val="18"/>
              </w:rPr>
              <w:t>1,7</w:t>
            </w:r>
          </w:p>
        </w:tc>
        <w:tc>
          <w:tcPr>
            <w:tcW w:w="1134" w:type="dxa"/>
            <w:noWrap/>
            <w:vAlign w:val="center"/>
            <w:hideMark/>
          </w:tcPr>
          <w:p w14:paraId="658BC483" w14:textId="77777777" w:rsidR="009C052C" w:rsidRPr="00270D11" w:rsidRDefault="009C052C" w:rsidP="00732404">
            <w:pPr>
              <w:pStyle w:val="a3"/>
              <w:ind w:left="0"/>
              <w:jc w:val="center"/>
              <w:rPr>
                <w:rFonts w:cs="Times New Roman"/>
                <w:sz w:val="18"/>
                <w:szCs w:val="18"/>
              </w:rPr>
            </w:pPr>
            <w:r w:rsidRPr="00270D11">
              <w:rPr>
                <w:sz w:val="18"/>
                <w:szCs w:val="18"/>
              </w:rPr>
              <w:t>2,2</w:t>
            </w:r>
          </w:p>
        </w:tc>
        <w:tc>
          <w:tcPr>
            <w:tcW w:w="1701" w:type="dxa"/>
            <w:noWrap/>
            <w:vAlign w:val="center"/>
            <w:hideMark/>
          </w:tcPr>
          <w:p w14:paraId="3DFEBFB0" w14:textId="77777777" w:rsidR="009C052C" w:rsidRPr="00270D11" w:rsidRDefault="009C052C" w:rsidP="00732404">
            <w:pPr>
              <w:pStyle w:val="a3"/>
              <w:ind w:left="0"/>
              <w:jc w:val="center"/>
              <w:rPr>
                <w:rFonts w:cs="Times New Roman"/>
                <w:sz w:val="18"/>
                <w:szCs w:val="18"/>
              </w:rPr>
            </w:pPr>
            <w:r w:rsidRPr="00270D11">
              <w:rPr>
                <w:sz w:val="18"/>
                <w:szCs w:val="18"/>
              </w:rPr>
              <w:t>54,4</w:t>
            </w:r>
          </w:p>
        </w:tc>
        <w:tc>
          <w:tcPr>
            <w:tcW w:w="1708" w:type="dxa"/>
            <w:noWrap/>
            <w:vAlign w:val="center"/>
            <w:hideMark/>
          </w:tcPr>
          <w:p w14:paraId="710CA491" w14:textId="77777777" w:rsidR="009C052C" w:rsidRPr="00270D11" w:rsidRDefault="009C052C" w:rsidP="00732404">
            <w:pPr>
              <w:pStyle w:val="a3"/>
              <w:ind w:left="0"/>
              <w:jc w:val="center"/>
              <w:rPr>
                <w:rFonts w:cs="Times New Roman"/>
                <w:sz w:val="18"/>
                <w:szCs w:val="18"/>
              </w:rPr>
            </w:pPr>
            <w:r w:rsidRPr="00270D11">
              <w:rPr>
                <w:sz w:val="18"/>
                <w:szCs w:val="18"/>
              </w:rPr>
              <w:t>3,1</w:t>
            </w:r>
          </w:p>
        </w:tc>
        <w:tc>
          <w:tcPr>
            <w:tcW w:w="1711" w:type="dxa"/>
            <w:noWrap/>
            <w:vAlign w:val="center"/>
            <w:hideMark/>
          </w:tcPr>
          <w:p w14:paraId="0D124285" w14:textId="77777777" w:rsidR="009C052C" w:rsidRPr="00270D11" w:rsidRDefault="009C052C" w:rsidP="00732404">
            <w:pPr>
              <w:pStyle w:val="a3"/>
              <w:ind w:left="0"/>
              <w:jc w:val="center"/>
              <w:rPr>
                <w:rFonts w:cs="Times New Roman"/>
                <w:sz w:val="18"/>
                <w:szCs w:val="18"/>
              </w:rPr>
            </w:pPr>
            <w:r w:rsidRPr="00270D11">
              <w:rPr>
                <w:sz w:val="18"/>
                <w:szCs w:val="18"/>
              </w:rPr>
              <w:t>20,9</w:t>
            </w:r>
          </w:p>
        </w:tc>
        <w:tc>
          <w:tcPr>
            <w:tcW w:w="1259" w:type="dxa"/>
            <w:noWrap/>
            <w:vAlign w:val="center"/>
            <w:hideMark/>
          </w:tcPr>
          <w:p w14:paraId="108E94E7" w14:textId="77777777" w:rsidR="009C052C" w:rsidRPr="00270D11" w:rsidRDefault="009C052C" w:rsidP="00732404">
            <w:pPr>
              <w:pStyle w:val="a3"/>
              <w:ind w:left="0"/>
              <w:jc w:val="center"/>
              <w:rPr>
                <w:rFonts w:cs="Times New Roman"/>
                <w:sz w:val="18"/>
                <w:szCs w:val="18"/>
              </w:rPr>
            </w:pPr>
            <w:r w:rsidRPr="00270D11">
              <w:rPr>
                <w:sz w:val="18"/>
                <w:szCs w:val="18"/>
              </w:rPr>
              <w:t>55,2</w:t>
            </w:r>
          </w:p>
        </w:tc>
      </w:tr>
      <w:tr w:rsidR="00270D11" w:rsidRPr="00270D11" w14:paraId="65707F80" w14:textId="77777777" w:rsidTr="00732404">
        <w:trPr>
          <w:trHeight w:val="255"/>
        </w:trPr>
        <w:tc>
          <w:tcPr>
            <w:tcW w:w="2694" w:type="dxa"/>
            <w:noWrap/>
            <w:vAlign w:val="center"/>
            <w:hideMark/>
          </w:tcPr>
          <w:p w14:paraId="30F8B052" w14:textId="77777777" w:rsidR="009C052C" w:rsidRPr="00270D11" w:rsidRDefault="009C052C" w:rsidP="00732404">
            <w:pPr>
              <w:pStyle w:val="a3"/>
              <w:ind w:left="0"/>
              <w:jc w:val="left"/>
              <w:rPr>
                <w:rFonts w:cs="Times New Roman"/>
                <w:sz w:val="18"/>
                <w:szCs w:val="18"/>
              </w:rPr>
            </w:pPr>
            <w:r w:rsidRPr="00270D11">
              <w:rPr>
                <w:sz w:val="18"/>
                <w:szCs w:val="18"/>
              </w:rPr>
              <w:t>Лесото</w:t>
            </w:r>
          </w:p>
        </w:tc>
        <w:tc>
          <w:tcPr>
            <w:tcW w:w="1559" w:type="dxa"/>
            <w:noWrap/>
            <w:vAlign w:val="center"/>
            <w:hideMark/>
          </w:tcPr>
          <w:p w14:paraId="4F910BE9" w14:textId="77777777" w:rsidR="009C052C" w:rsidRPr="00270D11" w:rsidRDefault="009C052C" w:rsidP="00732404">
            <w:pPr>
              <w:pStyle w:val="a3"/>
              <w:ind w:left="0"/>
              <w:jc w:val="center"/>
              <w:rPr>
                <w:rFonts w:cs="Times New Roman"/>
                <w:sz w:val="18"/>
                <w:szCs w:val="18"/>
              </w:rPr>
            </w:pPr>
            <w:r w:rsidRPr="00270D11">
              <w:rPr>
                <w:sz w:val="18"/>
                <w:szCs w:val="18"/>
              </w:rPr>
              <w:t>2,3</w:t>
            </w:r>
          </w:p>
        </w:tc>
        <w:tc>
          <w:tcPr>
            <w:tcW w:w="1701" w:type="dxa"/>
            <w:noWrap/>
            <w:vAlign w:val="center"/>
            <w:hideMark/>
          </w:tcPr>
          <w:p w14:paraId="0A82C67C" w14:textId="77777777" w:rsidR="009C052C" w:rsidRPr="00270D11" w:rsidRDefault="009C052C" w:rsidP="00732404">
            <w:pPr>
              <w:pStyle w:val="a3"/>
              <w:ind w:left="0"/>
              <w:jc w:val="center"/>
              <w:rPr>
                <w:rFonts w:cs="Times New Roman"/>
                <w:sz w:val="18"/>
                <w:szCs w:val="18"/>
              </w:rPr>
            </w:pPr>
            <w:r w:rsidRPr="00270D11">
              <w:rPr>
                <w:sz w:val="18"/>
                <w:szCs w:val="18"/>
              </w:rPr>
              <w:t>3,3</w:t>
            </w:r>
          </w:p>
        </w:tc>
        <w:tc>
          <w:tcPr>
            <w:tcW w:w="1134" w:type="dxa"/>
            <w:noWrap/>
            <w:vAlign w:val="center"/>
            <w:hideMark/>
          </w:tcPr>
          <w:p w14:paraId="5605388B"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134" w:type="dxa"/>
            <w:noWrap/>
            <w:vAlign w:val="center"/>
            <w:hideMark/>
          </w:tcPr>
          <w:p w14:paraId="215720DD" w14:textId="77777777" w:rsidR="009C052C" w:rsidRPr="00270D11" w:rsidRDefault="009C052C" w:rsidP="00732404">
            <w:pPr>
              <w:pStyle w:val="a3"/>
              <w:ind w:left="0"/>
              <w:jc w:val="center"/>
              <w:rPr>
                <w:rFonts w:cs="Times New Roman"/>
                <w:sz w:val="18"/>
                <w:szCs w:val="18"/>
              </w:rPr>
            </w:pPr>
            <w:r w:rsidRPr="00270D11">
              <w:rPr>
                <w:sz w:val="18"/>
                <w:szCs w:val="18"/>
              </w:rPr>
              <w:t>2,2</w:t>
            </w:r>
          </w:p>
        </w:tc>
        <w:tc>
          <w:tcPr>
            <w:tcW w:w="1701" w:type="dxa"/>
            <w:noWrap/>
            <w:vAlign w:val="center"/>
            <w:hideMark/>
          </w:tcPr>
          <w:p w14:paraId="26947522" w14:textId="77777777" w:rsidR="009C052C" w:rsidRPr="00270D11" w:rsidRDefault="009C052C" w:rsidP="00732404">
            <w:pPr>
              <w:pStyle w:val="a3"/>
              <w:ind w:left="0"/>
              <w:jc w:val="center"/>
              <w:rPr>
                <w:rFonts w:cs="Times New Roman"/>
                <w:sz w:val="18"/>
                <w:szCs w:val="18"/>
              </w:rPr>
            </w:pPr>
            <w:r w:rsidRPr="00270D11">
              <w:rPr>
                <w:sz w:val="18"/>
                <w:szCs w:val="18"/>
              </w:rPr>
              <w:t>141,0</w:t>
            </w:r>
          </w:p>
        </w:tc>
        <w:tc>
          <w:tcPr>
            <w:tcW w:w="1708" w:type="dxa"/>
            <w:noWrap/>
            <w:vAlign w:val="center"/>
            <w:hideMark/>
          </w:tcPr>
          <w:p w14:paraId="285E71B2" w14:textId="77777777" w:rsidR="009C052C" w:rsidRPr="00270D11" w:rsidRDefault="009C052C" w:rsidP="00732404">
            <w:pPr>
              <w:pStyle w:val="a3"/>
              <w:ind w:left="0"/>
              <w:jc w:val="center"/>
              <w:rPr>
                <w:rFonts w:cs="Times New Roman"/>
                <w:sz w:val="18"/>
                <w:szCs w:val="18"/>
              </w:rPr>
            </w:pPr>
            <w:r w:rsidRPr="00270D11">
              <w:rPr>
                <w:sz w:val="18"/>
                <w:szCs w:val="18"/>
              </w:rPr>
              <w:t>3,1</w:t>
            </w:r>
          </w:p>
        </w:tc>
        <w:tc>
          <w:tcPr>
            <w:tcW w:w="1711" w:type="dxa"/>
            <w:noWrap/>
            <w:vAlign w:val="center"/>
            <w:hideMark/>
          </w:tcPr>
          <w:p w14:paraId="4A3C730F" w14:textId="77777777" w:rsidR="009C052C" w:rsidRPr="00270D11" w:rsidRDefault="009C052C" w:rsidP="00732404">
            <w:pPr>
              <w:pStyle w:val="a3"/>
              <w:ind w:left="0"/>
              <w:jc w:val="center"/>
              <w:rPr>
                <w:rFonts w:cs="Times New Roman"/>
                <w:sz w:val="18"/>
                <w:szCs w:val="18"/>
              </w:rPr>
            </w:pPr>
            <w:r w:rsidRPr="00270D11">
              <w:rPr>
                <w:sz w:val="18"/>
                <w:szCs w:val="18"/>
              </w:rPr>
              <w:t>6,1</w:t>
            </w:r>
          </w:p>
        </w:tc>
        <w:tc>
          <w:tcPr>
            <w:tcW w:w="1259" w:type="dxa"/>
            <w:noWrap/>
            <w:vAlign w:val="center"/>
            <w:hideMark/>
          </w:tcPr>
          <w:p w14:paraId="0C16E589" w14:textId="77777777" w:rsidR="009C052C" w:rsidRPr="00270D11" w:rsidRDefault="009C052C" w:rsidP="00732404">
            <w:pPr>
              <w:pStyle w:val="a3"/>
              <w:ind w:left="0"/>
              <w:jc w:val="center"/>
              <w:rPr>
                <w:rFonts w:cs="Times New Roman"/>
                <w:sz w:val="18"/>
                <w:szCs w:val="18"/>
              </w:rPr>
            </w:pPr>
            <w:r w:rsidRPr="00270D11">
              <w:rPr>
                <w:sz w:val="18"/>
                <w:szCs w:val="18"/>
              </w:rPr>
              <w:t>52,2</w:t>
            </w:r>
          </w:p>
        </w:tc>
      </w:tr>
      <w:tr w:rsidR="00270D11" w:rsidRPr="00270D11" w14:paraId="45BD2204" w14:textId="77777777" w:rsidTr="00732404">
        <w:trPr>
          <w:trHeight w:val="255"/>
        </w:trPr>
        <w:tc>
          <w:tcPr>
            <w:tcW w:w="2694" w:type="dxa"/>
            <w:noWrap/>
            <w:vAlign w:val="center"/>
            <w:hideMark/>
          </w:tcPr>
          <w:p w14:paraId="27D83D53" w14:textId="77777777" w:rsidR="009C052C" w:rsidRPr="00270D11" w:rsidRDefault="009C052C" w:rsidP="00732404">
            <w:pPr>
              <w:pStyle w:val="a3"/>
              <w:ind w:left="0"/>
              <w:jc w:val="left"/>
              <w:rPr>
                <w:rFonts w:cs="Times New Roman"/>
                <w:sz w:val="18"/>
                <w:szCs w:val="18"/>
              </w:rPr>
            </w:pPr>
            <w:r w:rsidRPr="00270D11">
              <w:rPr>
                <w:sz w:val="18"/>
                <w:szCs w:val="18"/>
              </w:rPr>
              <w:t>Южный Судан</w:t>
            </w:r>
          </w:p>
        </w:tc>
        <w:tc>
          <w:tcPr>
            <w:tcW w:w="1559" w:type="dxa"/>
            <w:noWrap/>
            <w:vAlign w:val="center"/>
            <w:hideMark/>
          </w:tcPr>
          <w:p w14:paraId="2DB55B3E" w14:textId="77777777" w:rsidR="009C052C" w:rsidRPr="00270D11" w:rsidRDefault="009C052C" w:rsidP="00732404">
            <w:pPr>
              <w:pStyle w:val="a3"/>
              <w:ind w:left="0"/>
              <w:jc w:val="center"/>
              <w:rPr>
                <w:rFonts w:cs="Times New Roman"/>
                <w:sz w:val="18"/>
                <w:szCs w:val="18"/>
              </w:rPr>
            </w:pPr>
            <w:r w:rsidRPr="00270D11">
              <w:rPr>
                <w:sz w:val="18"/>
                <w:szCs w:val="18"/>
              </w:rPr>
              <w:t>16,4</w:t>
            </w:r>
          </w:p>
        </w:tc>
        <w:tc>
          <w:tcPr>
            <w:tcW w:w="1701" w:type="dxa"/>
            <w:noWrap/>
            <w:vAlign w:val="center"/>
            <w:hideMark/>
          </w:tcPr>
          <w:p w14:paraId="217A14F2" w14:textId="77777777" w:rsidR="009C052C" w:rsidRPr="00270D11" w:rsidRDefault="009C052C" w:rsidP="00732404">
            <w:pPr>
              <w:pStyle w:val="a3"/>
              <w:ind w:left="0"/>
              <w:jc w:val="center"/>
              <w:rPr>
                <w:rFonts w:cs="Times New Roman"/>
                <w:sz w:val="18"/>
                <w:szCs w:val="18"/>
              </w:rPr>
            </w:pPr>
            <w:r w:rsidRPr="00270D11">
              <w:rPr>
                <w:sz w:val="18"/>
                <w:szCs w:val="18"/>
              </w:rPr>
              <w:t>2,7</w:t>
            </w:r>
          </w:p>
        </w:tc>
        <w:tc>
          <w:tcPr>
            <w:tcW w:w="1134" w:type="dxa"/>
            <w:noWrap/>
            <w:vAlign w:val="center"/>
            <w:hideMark/>
          </w:tcPr>
          <w:p w14:paraId="63823CF6"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134" w:type="dxa"/>
            <w:noWrap/>
            <w:vAlign w:val="center"/>
            <w:hideMark/>
          </w:tcPr>
          <w:p w14:paraId="16699A49"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701" w:type="dxa"/>
            <w:noWrap/>
            <w:vAlign w:val="center"/>
            <w:hideMark/>
          </w:tcPr>
          <w:p w14:paraId="6C50B217" w14:textId="77777777" w:rsidR="009C052C" w:rsidRPr="00270D11" w:rsidRDefault="009C052C" w:rsidP="00732404">
            <w:pPr>
              <w:pStyle w:val="a3"/>
              <w:ind w:left="0"/>
              <w:jc w:val="center"/>
              <w:rPr>
                <w:rFonts w:cs="Times New Roman"/>
                <w:sz w:val="18"/>
                <w:szCs w:val="18"/>
              </w:rPr>
            </w:pPr>
            <w:r w:rsidRPr="00270D11">
              <w:rPr>
                <w:sz w:val="18"/>
                <w:szCs w:val="18"/>
              </w:rPr>
              <w:t>16,2</w:t>
            </w:r>
          </w:p>
        </w:tc>
        <w:tc>
          <w:tcPr>
            <w:tcW w:w="1708" w:type="dxa"/>
            <w:noWrap/>
            <w:vAlign w:val="center"/>
            <w:hideMark/>
          </w:tcPr>
          <w:p w14:paraId="6ECD18CF"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711" w:type="dxa"/>
            <w:noWrap/>
            <w:vAlign w:val="center"/>
            <w:hideMark/>
          </w:tcPr>
          <w:p w14:paraId="4D3DB229" w14:textId="77777777" w:rsidR="009C052C" w:rsidRPr="00270D11" w:rsidRDefault="009C052C" w:rsidP="00732404">
            <w:pPr>
              <w:pStyle w:val="a3"/>
              <w:ind w:left="0"/>
              <w:jc w:val="center"/>
              <w:rPr>
                <w:rFonts w:cs="Times New Roman"/>
                <w:sz w:val="18"/>
                <w:szCs w:val="18"/>
              </w:rPr>
            </w:pPr>
            <w:r w:rsidRPr="00270D11">
              <w:rPr>
                <w:sz w:val="18"/>
                <w:szCs w:val="18"/>
              </w:rPr>
              <w:t>20,8</w:t>
            </w:r>
          </w:p>
        </w:tc>
        <w:tc>
          <w:tcPr>
            <w:tcW w:w="1259" w:type="dxa"/>
            <w:noWrap/>
            <w:vAlign w:val="center"/>
            <w:hideMark/>
          </w:tcPr>
          <w:p w14:paraId="52E8BD90" w14:textId="77777777" w:rsidR="009C052C" w:rsidRPr="00270D11" w:rsidRDefault="009C052C" w:rsidP="00732404">
            <w:pPr>
              <w:pStyle w:val="a3"/>
              <w:ind w:left="0"/>
              <w:jc w:val="center"/>
              <w:rPr>
                <w:rFonts w:cs="Times New Roman"/>
                <w:sz w:val="18"/>
                <w:szCs w:val="18"/>
              </w:rPr>
            </w:pPr>
            <w:r w:rsidRPr="00270D11">
              <w:rPr>
                <w:sz w:val="18"/>
                <w:szCs w:val="18"/>
              </w:rPr>
              <w:t>6,8</w:t>
            </w:r>
          </w:p>
        </w:tc>
      </w:tr>
      <w:tr w:rsidR="00270D11" w:rsidRPr="00270D11" w14:paraId="3D484305" w14:textId="77777777" w:rsidTr="00732404">
        <w:trPr>
          <w:trHeight w:val="255"/>
        </w:trPr>
        <w:tc>
          <w:tcPr>
            <w:tcW w:w="2694" w:type="dxa"/>
            <w:noWrap/>
            <w:vAlign w:val="center"/>
            <w:hideMark/>
          </w:tcPr>
          <w:p w14:paraId="03CED217" w14:textId="77777777" w:rsidR="009C052C" w:rsidRPr="00270D11" w:rsidRDefault="009C052C" w:rsidP="00732404">
            <w:pPr>
              <w:pStyle w:val="a3"/>
              <w:ind w:left="0"/>
              <w:jc w:val="left"/>
              <w:rPr>
                <w:rFonts w:cs="Times New Roman"/>
                <w:sz w:val="18"/>
                <w:szCs w:val="18"/>
              </w:rPr>
            </w:pPr>
            <w:r w:rsidRPr="00270D11">
              <w:rPr>
                <w:sz w:val="18"/>
                <w:szCs w:val="18"/>
              </w:rPr>
              <w:t>Сьерра-Леоне</w:t>
            </w:r>
          </w:p>
        </w:tc>
        <w:tc>
          <w:tcPr>
            <w:tcW w:w="1559" w:type="dxa"/>
            <w:noWrap/>
            <w:vAlign w:val="center"/>
            <w:hideMark/>
          </w:tcPr>
          <w:p w14:paraId="305E7FA4" w14:textId="77777777" w:rsidR="009C052C" w:rsidRPr="00270D11" w:rsidRDefault="009C052C" w:rsidP="00732404">
            <w:pPr>
              <w:pStyle w:val="a3"/>
              <w:ind w:left="0"/>
              <w:jc w:val="center"/>
              <w:rPr>
                <w:rFonts w:cs="Times New Roman"/>
                <w:sz w:val="18"/>
                <w:szCs w:val="18"/>
              </w:rPr>
            </w:pPr>
            <w:r w:rsidRPr="00270D11">
              <w:rPr>
                <w:sz w:val="18"/>
                <w:szCs w:val="18"/>
              </w:rPr>
              <w:t>4,1</w:t>
            </w:r>
          </w:p>
        </w:tc>
        <w:tc>
          <w:tcPr>
            <w:tcW w:w="1701" w:type="dxa"/>
            <w:noWrap/>
            <w:vAlign w:val="center"/>
            <w:hideMark/>
          </w:tcPr>
          <w:p w14:paraId="345394C4" w14:textId="77777777" w:rsidR="009C052C" w:rsidRPr="00270D11" w:rsidRDefault="009C052C" w:rsidP="00732404">
            <w:pPr>
              <w:pStyle w:val="a3"/>
              <w:ind w:left="0"/>
              <w:jc w:val="center"/>
              <w:rPr>
                <w:rFonts w:cs="Times New Roman"/>
                <w:sz w:val="18"/>
                <w:szCs w:val="18"/>
              </w:rPr>
            </w:pPr>
            <w:r w:rsidRPr="00270D11">
              <w:rPr>
                <w:sz w:val="18"/>
                <w:szCs w:val="18"/>
              </w:rPr>
              <w:t>2,3</w:t>
            </w:r>
          </w:p>
        </w:tc>
        <w:tc>
          <w:tcPr>
            <w:tcW w:w="1134" w:type="dxa"/>
            <w:noWrap/>
            <w:vAlign w:val="center"/>
            <w:hideMark/>
          </w:tcPr>
          <w:p w14:paraId="057EE30C"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134" w:type="dxa"/>
            <w:noWrap/>
            <w:vAlign w:val="center"/>
            <w:hideMark/>
          </w:tcPr>
          <w:p w14:paraId="6FD8ED8B" w14:textId="77777777" w:rsidR="009C052C" w:rsidRPr="00270D11" w:rsidRDefault="009C052C" w:rsidP="00732404">
            <w:pPr>
              <w:pStyle w:val="a3"/>
              <w:ind w:left="0"/>
              <w:jc w:val="center"/>
              <w:rPr>
                <w:rFonts w:cs="Times New Roman"/>
                <w:sz w:val="18"/>
                <w:szCs w:val="18"/>
              </w:rPr>
            </w:pPr>
            <w:r w:rsidRPr="00270D11">
              <w:rPr>
                <w:sz w:val="18"/>
                <w:szCs w:val="18"/>
              </w:rPr>
              <w:t>1,6</w:t>
            </w:r>
          </w:p>
        </w:tc>
        <w:tc>
          <w:tcPr>
            <w:tcW w:w="1701" w:type="dxa"/>
            <w:noWrap/>
            <w:vAlign w:val="center"/>
            <w:hideMark/>
          </w:tcPr>
          <w:p w14:paraId="701DD173" w14:textId="77777777" w:rsidR="009C052C" w:rsidRPr="00270D11" w:rsidRDefault="009C052C" w:rsidP="00732404">
            <w:pPr>
              <w:pStyle w:val="a3"/>
              <w:ind w:left="0"/>
              <w:jc w:val="center"/>
              <w:rPr>
                <w:rFonts w:cs="Times New Roman"/>
                <w:sz w:val="18"/>
                <w:szCs w:val="18"/>
              </w:rPr>
            </w:pPr>
            <w:r w:rsidRPr="00270D11">
              <w:rPr>
                <w:sz w:val="18"/>
                <w:szCs w:val="18"/>
              </w:rPr>
              <w:t>56,2</w:t>
            </w:r>
          </w:p>
        </w:tc>
        <w:tc>
          <w:tcPr>
            <w:tcW w:w="1708" w:type="dxa"/>
            <w:noWrap/>
            <w:vAlign w:val="center"/>
            <w:hideMark/>
          </w:tcPr>
          <w:p w14:paraId="42F90E9B" w14:textId="77777777" w:rsidR="009C052C" w:rsidRPr="00270D11" w:rsidRDefault="009C052C" w:rsidP="00732404">
            <w:pPr>
              <w:pStyle w:val="a3"/>
              <w:ind w:left="0"/>
              <w:jc w:val="center"/>
              <w:rPr>
                <w:rFonts w:cs="Times New Roman"/>
                <w:sz w:val="18"/>
                <w:szCs w:val="18"/>
              </w:rPr>
            </w:pPr>
            <w:r w:rsidRPr="00270D11">
              <w:rPr>
                <w:sz w:val="18"/>
                <w:szCs w:val="18"/>
              </w:rPr>
              <w:t>2,1</w:t>
            </w:r>
          </w:p>
        </w:tc>
        <w:tc>
          <w:tcPr>
            <w:tcW w:w="1711" w:type="dxa"/>
            <w:noWrap/>
            <w:vAlign w:val="center"/>
            <w:hideMark/>
          </w:tcPr>
          <w:p w14:paraId="67B22473" w14:textId="77777777" w:rsidR="009C052C" w:rsidRPr="00270D11" w:rsidRDefault="009C052C" w:rsidP="00732404">
            <w:pPr>
              <w:pStyle w:val="a3"/>
              <w:ind w:left="0"/>
              <w:jc w:val="center"/>
              <w:rPr>
                <w:rFonts w:cs="Times New Roman"/>
                <w:sz w:val="18"/>
                <w:szCs w:val="18"/>
              </w:rPr>
            </w:pPr>
            <w:r w:rsidRPr="00270D11">
              <w:rPr>
                <w:sz w:val="18"/>
                <w:szCs w:val="18"/>
              </w:rPr>
              <w:t>8,9</w:t>
            </w:r>
          </w:p>
        </w:tc>
        <w:tc>
          <w:tcPr>
            <w:tcW w:w="1259" w:type="dxa"/>
            <w:noWrap/>
            <w:vAlign w:val="center"/>
            <w:hideMark/>
          </w:tcPr>
          <w:p w14:paraId="382D4F4E" w14:textId="77777777" w:rsidR="009C052C" w:rsidRPr="00270D11" w:rsidRDefault="009C052C" w:rsidP="00732404">
            <w:pPr>
              <w:pStyle w:val="a3"/>
              <w:ind w:left="0"/>
              <w:jc w:val="center"/>
              <w:rPr>
                <w:rFonts w:cs="Times New Roman"/>
                <w:sz w:val="18"/>
                <w:szCs w:val="18"/>
              </w:rPr>
            </w:pPr>
            <w:r w:rsidRPr="00270D11">
              <w:rPr>
                <w:sz w:val="18"/>
                <w:szCs w:val="18"/>
              </w:rPr>
              <w:t>8,6</w:t>
            </w:r>
          </w:p>
        </w:tc>
      </w:tr>
      <w:tr w:rsidR="00270D11" w:rsidRPr="00270D11" w14:paraId="61DBE7F1" w14:textId="77777777" w:rsidTr="00732404">
        <w:trPr>
          <w:trHeight w:val="255"/>
        </w:trPr>
        <w:tc>
          <w:tcPr>
            <w:tcW w:w="2694" w:type="dxa"/>
            <w:noWrap/>
            <w:vAlign w:val="center"/>
            <w:hideMark/>
          </w:tcPr>
          <w:p w14:paraId="183FEEEF" w14:textId="77777777" w:rsidR="009C052C" w:rsidRPr="00270D11" w:rsidRDefault="009C052C" w:rsidP="00732404">
            <w:pPr>
              <w:pStyle w:val="a3"/>
              <w:ind w:left="0"/>
              <w:jc w:val="left"/>
              <w:rPr>
                <w:rFonts w:cs="Times New Roman"/>
                <w:sz w:val="18"/>
                <w:szCs w:val="18"/>
              </w:rPr>
            </w:pPr>
            <w:r w:rsidRPr="00270D11">
              <w:rPr>
                <w:sz w:val="18"/>
                <w:szCs w:val="18"/>
              </w:rPr>
              <w:t>Либерия</w:t>
            </w:r>
          </w:p>
        </w:tc>
        <w:tc>
          <w:tcPr>
            <w:tcW w:w="1559" w:type="dxa"/>
            <w:noWrap/>
            <w:vAlign w:val="center"/>
            <w:hideMark/>
          </w:tcPr>
          <w:p w14:paraId="67BE11AD" w14:textId="77777777" w:rsidR="009C052C" w:rsidRPr="00270D11" w:rsidRDefault="009C052C" w:rsidP="00732404">
            <w:pPr>
              <w:pStyle w:val="a3"/>
              <w:ind w:left="0"/>
              <w:jc w:val="center"/>
              <w:rPr>
                <w:rFonts w:cs="Times New Roman"/>
                <w:sz w:val="18"/>
                <w:szCs w:val="18"/>
              </w:rPr>
            </w:pPr>
            <w:r w:rsidRPr="00270D11">
              <w:rPr>
                <w:sz w:val="18"/>
                <w:szCs w:val="18"/>
              </w:rPr>
              <w:t>3,3</w:t>
            </w:r>
          </w:p>
        </w:tc>
        <w:tc>
          <w:tcPr>
            <w:tcW w:w="1701" w:type="dxa"/>
            <w:noWrap/>
            <w:vAlign w:val="center"/>
            <w:hideMark/>
          </w:tcPr>
          <w:p w14:paraId="01B9054D" w14:textId="77777777" w:rsidR="009C052C" w:rsidRPr="00270D11" w:rsidRDefault="009C052C" w:rsidP="00732404">
            <w:pPr>
              <w:pStyle w:val="a3"/>
              <w:ind w:left="0"/>
              <w:jc w:val="center"/>
              <w:rPr>
                <w:rFonts w:cs="Times New Roman"/>
                <w:sz w:val="18"/>
                <w:szCs w:val="18"/>
              </w:rPr>
            </w:pPr>
            <w:r w:rsidRPr="00270D11">
              <w:rPr>
                <w:sz w:val="18"/>
                <w:szCs w:val="18"/>
              </w:rPr>
              <w:t>2,3</w:t>
            </w:r>
          </w:p>
        </w:tc>
        <w:tc>
          <w:tcPr>
            <w:tcW w:w="1134" w:type="dxa"/>
            <w:noWrap/>
            <w:vAlign w:val="center"/>
            <w:hideMark/>
          </w:tcPr>
          <w:p w14:paraId="320CFA38"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134" w:type="dxa"/>
            <w:noWrap/>
            <w:vAlign w:val="center"/>
            <w:hideMark/>
          </w:tcPr>
          <w:p w14:paraId="36E8065F"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701" w:type="dxa"/>
            <w:noWrap/>
            <w:vAlign w:val="center"/>
            <w:hideMark/>
          </w:tcPr>
          <w:p w14:paraId="7E4934B0" w14:textId="77777777" w:rsidR="009C052C" w:rsidRPr="00270D11" w:rsidRDefault="009C052C" w:rsidP="00732404">
            <w:pPr>
              <w:pStyle w:val="a3"/>
              <w:ind w:left="0"/>
              <w:jc w:val="center"/>
              <w:rPr>
                <w:rFonts w:cs="Times New Roman"/>
                <w:sz w:val="18"/>
                <w:szCs w:val="18"/>
              </w:rPr>
            </w:pPr>
            <w:r w:rsidRPr="00270D11">
              <w:rPr>
                <w:sz w:val="18"/>
                <w:szCs w:val="18"/>
              </w:rPr>
              <w:t>67,5</w:t>
            </w:r>
          </w:p>
        </w:tc>
        <w:tc>
          <w:tcPr>
            <w:tcW w:w="1708" w:type="dxa"/>
            <w:noWrap/>
            <w:vAlign w:val="center"/>
            <w:hideMark/>
          </w:tcPr>
          <w:p w14:paraId="59773D65"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711" w:type="dxa"/>
            <w:noWrap/>
            <w:vAlign w:val="center"/>
            <w:hideMark/>
          </w:tcPr>
          <w:p w14:paraId="4E7B3677" w14:textId="77777777" w:rsidR="009C052C" w:rsidRPr="00270D11" w:rsidRDefault="009C052C" w:rsidP="00732404">
            <w:pPr>
              <w:pStyle w:val="a3"/>
              <w:ind w:left="0"/>
              <w:jc w:val="center"/>
              <w:rPr>
                <w:rFonts w:cs="Times New Roman"/>
                <w:sz w:val="18"/>
                <w:szCs w:val="18"/>
              </w:rPr>
            </w:pPr>
            <w:r w:rsidRPr="00270D11">
              <w:rPr>
                <w:sz w:val="18"/>
                <w:szCs w:val="18"/>
              </w:rPr>
              <w:t>37,8</w:t>
            </w:r>
          </w:p>
        </w:tc>
        <w:tc>
          <w:tcPr>
            <w:tcW w:w="1259" w:type="dxa"/>
            <w:noWrap/>
            <w:vAlign w:val="center"/>
            <w:hideMark/>
          </w:tcPr>
          <w:p w14:paraId="67E546D9" w14:textId="77777777" w:rsidR="009C052C" w:rsidRPr="00270D11" w:rsidRDefault="009C052C" w:rsidP="00732404">
            <w:pPr>
              <w:pStyle w:val="a3"/>
              <w:ind w:left="0"/>
              <w:jc w:val="center"/>
              <w:rPr>
                <w:rFonts w:cs="Times New Roman"/>
                <w:sz w:val="18"/>
                <w:szCs w:val="18"/>
              </w:rPr>
            </w:pPr>
            <w:r w:rsidRPr="00270D11">
              <w:rPr>
                <w:sz w:val="18"/>
                <w:szCs w:val="18"/>
              </w:rPr>
              <w:t>7,3</w:t>
            </w:r>
          </w:p>
        </w:tc>
      </w:tr>
      <w:tr w:rsidR="00270D11" w:rsidRPr="00270D11" w14:paraId="6775BE5B" w14:textId="77777777" w:rsidTr="00732404">
        <w:trPr>
          <w:trHeight w:val="255"/>
        </w:trPr>
        <w:tc>
          <w:tcPr>
            <w:tcW w:w="2694" w:type="dxa"/>
            <w:noWrap/>
            <w:vAlign w:val="center"/>
            <w:hideMark/>
          </w:tcPr>
          <w:p w14:paraId="4C5E0515" w14:textId="77777777" w:rsidR="009C052C" w:rsidRPr="00270D11" w:rsidRDefault="009C052C" w:rsidP="00732404">
            <w:pPr>
              <w:pStyle w:val="a3"/>
              <w:ind w:left="0"/>
              <w:jc w:val="left"/>
              <w:rPr>
                <w:rFonts w:cs="Times New Roman"/>
                <w:sz w:val="18"/>
                <w:szCs w:val="18"/>
              </w:rPr>
            </w:pPr>
            <w:r w:rsidRPr="00270D11">
              <w:rPr>
                <w:sz w:val="18"/>
                <w:szCs w:val="18"/>
              </w:rPr>
              <w:t>ЦАР</w:t>
            </w:r>
          </w:p>
        </w:tc>
        <w:tc>
          <w:tcPr>
            <w:tcW w:w="1559" w:type="dxa"/>
            <w:noWrap/>
            <w:vAlign w:val="center"/>
            <w:hideMark/>
          </w:tcPr>
          <w:p w14:paraId="4DF5CC1F" w14:textId="77777777" w:rsidR="009C052C" w:rsidRPr="00270D11" w:rsidRDefault="009C052C" w:rsidP="00732404">
            <w:pPr>
              <w:pStyle w:val="a3"/>
              <w:ind w:left="0"/>
              <w:jc w:val="center"/>
              <w:rPr>
                <w:rFonts w:cs="Times New Roman"/>
                <w:sz w:val="18"/>
                <w:szCs w:val="18"/>
              </w:rPr>
            </w:pPr>
            <w:r w:rsidRPr="00270D11">
              <w:rPr>
                <w:sz w:val="18"/>
                <w:szCs w:val="18"/>
              </w:rPr>
              <w:t>2,2</w:t>
            </w:r>
          </w:p>
        </w:tc>
        <w:tc>
          <w:tcPr>
            <w:tcW w:w="1701" w:type="dxa"/>
            <w:noWrap/>
            <w:vAlign w:val="center"/>
            <w:hideMark/>
          </w:tcPr>
          <w:p w14:paraId="69A4A4C4"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134" w:type="dxa"/>
            <w:noWrap/>
            <w:vAlign w:val="center"/>
            <w:hideMark/>
          </w:tcPr>
          <w:p w14:paraId="6C51D56F"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134" w:type="dxa"/>
            <w:noWrap/>
            <w:vAlign w:val="center"/>
            <w:hideMark/>
          </w:tcPr>
          <w:p w14:paraId="1A75E230"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701" w:type="dxa"/>
            <w:noWrap/>
            <w:vAlign w:val="center"/>
            <w:hideMark/>
          </w:tcPr>
          <w:p w14:paraId="3772FD6A" w14:textId="77777777" w:rsidR="009C052C" w:rsidRPr="00270D11" w:rsidRDefault="009C052C" w:rsidP="00732404">
            <w:pPr>
              <w:pStyle w:val="a3"/>
              <w:ind w:left="0"/>
              <w:jc w:val="center"/>
              <w:rPr>
                <w:rFonts w:cs="Times New Roman"/>
                <w:sz w:val="18"/>
                <w:szCs w:val="18"/>
              </w:rPr>
            </w:pPr>
            <w:r w:rsidRPr="00270D11">
              <w:rPr>
                <w:sz w:val="18"/>
                <w:szCs w:val="18"/>
              </w:rPr>
              <w:t>52,2</w:t>
            </w:r>
          </w:p>
        </w:tc>
        <w:tc>
          <w:tcPr>
            <w:tcW w:w="1708" w:type="dxa"/>
            <w:noWrap/>
            <w:vAlign w:val="center"/>
            <w:hideMark/>
          </w:tcPr>
          <w:p w14:paraId="5170AB44"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711" w:type="dxa"/>
            <w:noWrap/>
            <w:vAlign w:val="center"/>
            <w:hideMark/>
          </w:tcPr>
          <w:p w14:paraId="6A672EC9" w14:textId="77777777" w:rsidR="009C052C" w:rsidRPr="00270D11" w:rsidRDefault="009C052C" w:rsidP="00732404">
            <w:pPr>
              <w:pStyle w:val="a3"/>
              <w:ind w:left="0"/>
              <w:jc w:val="center"/>
              <w:rPr>
                <w:rFonts w:cs="Times New Roman"/>
                <w:sz w:val="18"/>
                <w:szCs w:val="18"/>
              </w:rPr>
            </w:pPr>
            <w:r w:rsidRPr="00270D11">
              <w:rPr>
                <w:sz w:val="18"/>
                <w:szCs w:val="18"/>
              </w:rPr>
              <w:t>30,4</w:t>
            </w:r>
          </w:p>
        </w:tc>
        <w:tc>
          <w:tcPr>
            <w:tcW w:w="1259" w:type="dxa"/>
            <w:noWrap/>
            <w:vAlign w:val="center"/>
            <w:hideMark/>
          </w:tcPr>
          <w:p w14:paraId="137AC21E" w14:textId="77777777" w:rsidR="009C052C" w:rsidRPr="00270D11" w:rsidRDefault="009C052C" w:rsidP="00732404">
            <w:pPr>
              <w:pStyle w:val="a3"/>
              <w:ind w:left="0"/>
              <w:jc w:val="center"/>
              <w:rPr>
                <w:rFonts w:cs="Times New Roman"/>
                <w:sz w:val="18"/>
                <w:szCs w:val="18"/>
              </w:rPr>
            </w:pPr>
            <w:r w:rsidRPr="00270D11">
              <w:rPr>
                <w:sz w:val="18"/>
                <w:szCs w:val="18"/>
              </w:rPr>
              <w:t>11,5</w:t>
            </w:r>
          </w:p>
        </w:tc>
      </w:tr>
      <w:tr w:rsidR="00270D11" w:rsidRPr="00270D11" w14:paraId="06A87300" w14:textId="77777777" w:rsidTr="00732404">
        <w:trPr>
          <w:trHeight w:val="255"/>
        </w:trPr>
        <w:tc>
          <w:tcPr>
            <w:tcW w:w="2694" w:type="dxa"/>
            <w:noWrap/>
            <w:vAlign w:val="center"/>
            <w:hideMark/>
          </w:tcPr>
          <w:p w14:paraId="2B149183" w14:textId="77777777" w:rsidR="009C052C" w:rsidRPr="00270D11" w:rsidRDefault="009C052C" w:rsidP="00732404">
            <w:pPr>
              <w:pStyle w:val="a3"/>
              <w:ind w:left="0"/>
              <w:jc w:val="left"/>
              <w:rPr>
                <w:rFonts w:cs="Times New Roman"/>
                <w:sz w:val="18"/>
                <w:szCs w:val="18"/>
              </w:rPr>
            </w:pPr>
            <w:r w:rsidRPr="00270D11">
              <w:rPr>
                <w:sz w:val="18"/>
                <w:szCs w:val="18"/>
              </w:rPr>
              <w:t>Бурунди</w:t>
            </w:r>
          </w:p>
        </w:tc>
        <w:tc>
          <w:tcPr>
            <w:tcW w:w="1559" w:type="dxa"/>
            <w:noWrap/>
            <w:vAlign w:val="center"/>
            <w:hideMark/>
          </w:tcPr>
          <w:p w14:paraId="4F1F0A02" w14:textId="77777777" w:rsidR="009C052C" w:rsidRPr="00270D11" w:rsidRDefault="009C052C" w:rsidP="00732404">
            <w:pPr>
              <w:pStyle w:val="a3"/>
              <w:ind w:left="0"/>
              <w:jc w:val="center"/>
              <w:rPr>
                <w:rFonts w:cs="Times New Roman"/>
                <w:sz w:val="18"/>
                <w:szCs w:val="18"/>
              </w:rPr>
            </w:pPr>
            <w:r w:rsidRPr="00270D11">
              <w:rPr>
                <w:sz w:val="18"/>
                <w:szCs w:val="18"/>
              </w:rPr>
              <w:t>2,6</w:t>
            </w:r>
          </w:p>
        </w:tc>
        <w:tc>
          <w:tcPr>
            <w:tcW w:w="1701" w:type="dxa"/>
            <w:noWrap/>
            <w:vAlign w:val="center"/>
            <w:hideMark/>
          </w:tcPr>
          <w:p w14:paraId="74CFCA23"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134" w:type="dxa"/>
            <w:noWrap/>
            <w:vAlign w:val="center"/>
            <w:hideMark/>
          </w:tcPr>
          <w:p w14:paraId="628A91A1"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134" w:type="dxa"/>
            <w:noWrap/>
            <w:vAlign w:val="center"/>
            <w:hideMark/>
          </w:tcPr>
          <w:p w14:paraId="7901C37F" w14:textId="77777777" w:rsidR="009C052C" w:rsidRPr="00270D11" w:rsidRDefault="009C052C" w:rsidP="00732404">
            <w:pPr>
              <w:pStyle w:val="a3"/>
              <w:ind w:left="0"/>
              <w:jc w:val="center"/>
              <w:rPr>
                <w:rFonts w:cs="Times New Roman"/>
                <w:sz w:val="18"/>
                <w:szCs w:val="18"/>
              </w:rPr>
            </w:pPr>
            <w:r w:rsidRPr="00270D11">
              <w:rPr>
                <w:sz w:val="18"/>
                <w:szCs w:val="18"/>
              </w:rPr>
              <w:t>0,9</w:t>
            </w:r>
          </w:p>
        </w:tc>
        <w:tc>
          <w:tcPr>
            <w:tcW w:w="1701" w:type="dxa"/>
            <w:noWrap/>
            <w:vAlign w:val="center"/>
            <w:hideMark/>
          </w:tcPr>
          <w:p w14:paraId="53B5E28F" w14:textId="77777777" w:rsidR="009C052C" w:rsidRPr="00270D11" w:rsidRDefault="009C052C" w:rsidP="00732404">
            <w:pPr>
              <w:pStyle w:val="a3"/>
              <w:ind w:left="0"/>
              <w:jc w:val="center"/>
              <w:rPr>
                <w:rFonts w:cs="Times New Roman"/>
                <w:sz w:val="18"/>
                <w:szCs w:val="18"/>
              </w:rPr>
            </w:pPr>
            <w:r w:rsidRPr="00270D11">
              <w:rPr>
                <w:sz w:val="18"/>
                <w:szCs w:val="18"/>
              </w:rPr>
              <w:t>41,9</w:t>
            </w:r>
          </w:p>
        </w:tc>
        <w:tc>
          <w:tcPr>
            <w:tcW w:w="1708" w:type="dxa"/>
            <w:noWrap/>
            <w:vAlign w:val="center"/>
            <w:hideMark/>
          </w:tcPr>
          <w:p w14:paraId="03C178DF"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711" w:type="dxa"/>
            <w:noWrap/>
            <w:vAlign w:val="center"/>
            <w:hideMark/>
          </w:tcPr>
          <w:p w14:paraId="3046AC39"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259" w:type="dxa"/>
            <w:noWrap/>
            <w:vAlign w:val="center"/>
            <w:hideMark/>
          </w:tcPr>
          <w:p w14:paraId="2249DCCD" w14:textId="77777777" w:rsidR="009C052C" w:rsidRPr="00270D11" w:rsidRDefault="009C052C" w:rsidP="00732404">
            <w:pPr>
              <w:pStyle w:val="a3"/>
              <w:ind w:left="0"/>
              <w:jc w:val="center"/>
              <w:rPr>
                <w:rFonts w:cs="Times New Roman"/>
                <w:sz w:val="18"/>
                <w:szCs w:val="18"/>
              </w:rPr>
            </w:pPr>
            <w:r w:rsidRPr="00270D11">
              <w:rPr>
                <w:sz w:val="18"/>
                <w:szCs w:val="18"/>
              </w:rPr>
              <w:t>24,5</w:t>
            </w:r>
          </w:p>
        </w:tc>
      </w:tr>
      <w:tr w:rsidR="00270D11" w:rsidRPr="00270D11" w14:paraId="0621F39E" w14:textId="77777777" w:rsidTr="00732404">
        <w:trPr>
          <w:trHeight w:val="255"/>
        </w:trPr>
        <w:tc>
          <w:tcPr>
            <w:tcW w:w="2694" w:type="dxa"/>
            <w:noWrap/>
            <w:vAlign w:val="center"/>
            <w:hideMark/>
          </w:tcPr>
          <w:p w14:paraId="07508844" w14:textId="77777777" w:rsidR="009C052C" w:rsidRPr="00270D11" w:rsidRDefault="009C052C" w:rsidP="00732404">
            <w:pPr>
              <w:pStyle w:val="a3"/>
              <w:ind w:left="0"/>
              <w:jc w:val="left"/>
              <w:rPr>
                <w:rFonts w:cs="Times New Roman"/>
                <w:sz w:val="18"/>
                <w:szCs w:val="18"/>
              </w:rPr>
            </w:pPr>
            <w:r w:rsidRPr="00270D11">
              <w:rPr>
                <w:sz w:val="18"/>
                <w:szCs w:val="18"/>
              </w:rPr>
              <w:t>Гамбия</w:t>
            </w:r>
          </w:p>
        </w:tc>
        <w:tc>
          <w:tcPr>
            <w:tcW w:w="1559" w:type="dxa"/>
            <w:noWrap/>
            <w:vAlign w:val="center"/>
            <w:hideMark/>
          </w:tcPr>
          <w:p w14:paraId="37885432" w14:textId="77777777" w:rsidR="009C052C" w:rsidRPr="00270D11" w:rsidRDefault="009C052C" w:rsidP="00732404">
            <w:pPr>
              <w:pStyle w:val="a3"/>
              <w:ind w:left="0"/>
              <w:jc w:val="center"/>
              <w:rPr>
                <w:rFonts w:cs="Times New Roman"/>
                <w:sz w:val="18"/>
                <w:szCs w:val="18"/>
              </w:rPr>
            </w:pPr>
            <w:r w:rsidRPr="00270D11">
              <w:rPr>
                <w:sz w:val="18"/>
                <w:szCs w:val="18"/>
              </w:rPr>
              <w:t>1,8</w:t>
            </w:r>
          </w:p>
        </w:tc>
        <w:tc>
          <w:tcPr>
            <w:tcW w:w="1701" w:type="dxa"/>
            <w:noWrap/>
            <w:vAlign w:val="center"/>
            <w:hideMark/>
          </w:tcPr>
          <w:p w14:paraId="0412E48D" w14:textId="77777777" w:rsidR="009C052C" w:rsidRPr="00270D11" w:rsidRDefault="009C052C" w:rsidP="00732404">
            <w:pPr>
              <w:pStyle w:val="a3"/>
              <w:ind w:left="0"/>
              <w:jc w:val="center"/>
              <w:rPr>
                <w:rFonts w:cs="Times New Roman"/>
                <w:sz w:val="18"/>
                <w:szCs w:val="18"/>
              </w:rPr>
            </w:pPr>
            <w:r w:rsidRPr="00270D11">
              <w:rPr>
                <w:sz w:val="18"/>
                <w:szCs w:val="18"/>
              </w:rPr>
              <w:t>1,0</w:t>
            </w:r>
          </w:p>
        </w:tc>
        <w:tc>
          <w:tcPr>
            <w:tcW w:w="1134" w:type="dxa"/>
            <w:noWrap/>
            <w:vAlign w:val="center"/>
            <w:hideMark/>
          </w:tcPr>
          <w:p w14:paraId="63D6954A"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134" w:type="dxa"/>
            <w:noWrap/>
            <w:vAlign w:val="center"/>
            <w:hideMark/>
          </w:tcPr>
          <w:p w14:paraId="3A2A2E32"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701" w:type="dxa"/>
            <w:noWrap/>
            <w:vAlign w:val="center"/>
            <w:hideMark/>
          </w:tcPr>
          <w:p w14:paraId="7F3B06BB" w14:textId="77777777" w:rsidR="009C052C" w:rsidRPr="00270D11" w:rsidRDefault="009C052C" w:rsidP="00732404">
            <w:pPr>
              <w:pStyle w:val="a3"/>
              <w:ind w:left="0"/>
              <w:jc w:val="center"/>
              <w:rPr>
                <w:rFonts w:cs="Times New Roman"/>
                <w:sz w:val="18"/>
                <w:szCs w:val="18"/>
              </w:rPr>
            </w:pPr>
            <w:r w:rsidRPr="00270D11">
              <w:rPr>
                <w:sz w:val="18"/>
                <w:szCs w:val="18"/>
              </w:rPr>
              <w:t>53,3</w:t>
            </w:r>
          </w:p>
        </w:tc>
        <w:tc>
          <w:tcPr>
            <w:tcW w:w="1708" w:type="dxa"/>
            <w:noWrap/>
            <w:vAlign w:val="center"/>
            <w:hideMark/>
          </w:tcPr>
          <w:p w14:paraId="167E3A95"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711" w:type="dxa"/>
            <w:noWrap/>
            <w:vAlign w:val="center"/>
            <w:hideMark/>
          </w:tcPr>
          <w:p w14:paraId="039A2958" w14:textId="77777777" w:rsidR="009C052C" w:rsidRPr="00270D11" w:rsidRDefault="009C052C" w:rsidP="00732404">
            <w:pPr>
              <w:pStyle w:val="a3"/>
              <w:ind w:left="0"/>
              <w:jc w:val="center"/>
              <w:rPr>
                <w:rFonts w:cs="Times New Roman"/>
                <w:sz w:val="18"/>
                <w:szCs w:val="18"/>
              </w:rPr>
            </w:pPr>
            <w:r w:rsidRPr="00270D11">
              <w:rPr>
                <w:sz w:val="18"/>
                <w:szCs w:val="18"/>
              </w:rPr>
              <w:t>16,7</w:t>
            </w:r>
          </w:p>
        </w:tc>
        <w:tc>
          <w:tcPr>
            <w:tcW w:w="1259" w:type="dxa"/>
            <w:noWrap/>
            <w:vAlign w:val="center"/>
            <w:hideMark/>
          </w:tcPr>
          <w:p w14:paraId="4C30C5D2" w14:textId="77777777" w:rsidR="009C052C" w:rsidRPr="00270D11" w:rsidRDefault="009C052C" w:rsidP="00732404">
            <w:pPr>
              <w:pStyle w:val="a3"/>
              <w:ind w:left="0"/>
              <w:jc w:val="center"/>
              <w:rPr>
                <w:rFonts w:cs="Times New Roman"/>
                <w:sz w:val="18"/>
                <w:szCs w:val="18"/>
              </w:rPr>
            </w:pPr>
            <w:r w:rsidRPr="00270D11">
              <w:rPr>
                <w:sz w:val="18"/>
                <w:szCs w:val="18"/>
              </w:rPr>
              <w:t>20,1</w:t>
            </w:r>
          </w:p>
        </w:tc>
      </w:tr>
      <w:tr w:rsidR="00270D11" w:rsidRPr="00270D11" w14:paraId="225E71F9" w14:textId="77777777" w:rsidTr="00732404">
        <w:trPr>
          <w:trHeight w:val="255"/>
        </w:trPr>
        <w:tc>
          <w:tcPr>
            <w:tcW w:w="2694" w:type="dxa"/>
            <w:noWrap/>
            <w:vAlign w:val="center"/>
            <w:hideMark/>
          </w:tcPr>
          <w:p w14:paraId="5F8B9E35" w14:textId="77777777" w:rsidR="009C052C" w:rsidRPr="00270D11" w:rsidRDefault="009C052C" w:rsidP="00732404">
            <w:pPr>
              <w:pStyle w:val="a3"/>
              <w:ind w:left="0"/>
              <w:jc w:val="left"/>
              <w:rPr>
                <w:rFonts w:cs="Times New Roman"/>
                <w:sz w:val="18"/>
                <w:szCs w:val="18"/>
              </w:rPr>
            </w:pPr>
            <w:r w:rsidRPr="00270D11">
              <w:rPr>
                <w:sz w:val="18"/>
                <w:szCs w:val="18"/>
              </w:rPr>
              <w:t>Эритрея</w:t>
            </w:r>
          </w:p>
        </w:tc>
        <w:tc>
          <w:tcPr>
            <w:tcW w:w="1559" w:type="dxa"/>
            <w:noWrap/>
            <w:vAlign w:val="center"/>
            <w:hideMark/>
          </w:tcPr>
          <w:p w14:paraId="0A413EBC" w14:textId="77777777" w:rsidR="009C052C" w:rsidRPr="00270D11" w:rsidRDefault="009C052C" w:rsidP="00732404">
            <w:pPr>
              <w:pStyle w:val="a3"/>
              <w:ind w:left="0"/>
              <w:jc w:val="center"/>
              <w:rPr>
                <w:rFonts w:cs="Times New Roman"/>
                <w:sz w:val="18"/>
                <w:szCs w:val="18"/>
              </w:rPr>
            </w:pPr>
            <w:r w:rsidRPr="00270D11">
              <w:rPr>
                <w:sz w:val="18"/>
                <w:szCs w:val="18"/>
              </w:rPr>
              <w:t>2,0</w:t>
            </w:r>
          </w:p>
        </w:tc>
        <w:tc>
          <w:tcPr>
            <w:tcW w:w="1701" w:type="dxa"/>
            <w:noWrap/>
            <w:vAlign w:val="center"/>
            <w:hideMark/>
          </w:tcPr>
          <w:p w14:paraId="04105FDB"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134" w:type="dxa"/>
            <w:noWrap/>
            <w:vAlign w:val="center"/>
            <w:hideMark/>
          </w:tcPr>
          <w:p w14:paraId="033A18D3"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134" w:type="dxa"/>
            <w:noWrap/>
            <w:vAlign w:val="center"/>
            <w:hideMark/>
          </w:tcPr>
          <w:p w14:paraId="66D6F5F8"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701" w:type="dxa"/>
            <w:noWrap/>
            <w:vAlign w:val="center"/>
            <w:hideMark/>
          </w:tcPr>
          <w:p w14:paraId="5FA72873" w14:textId="77777777" w:rsidR="009C052C" w:rsidRPr="00270D11" w:rsidRDefault="009C052C" w:rsidP="00732404">
            <w:pPr>
              <w:pStyle w:val="a3"/>
              <w:ind w:left="0"/>
              <w:jc w:val="center"/>
              <w:rPr>
                <w:rFonts w:cs="Times New Roman"/>
                <w:sz w:val="18"/>
                <w:szCs w:val="18"/>
              </w:rPr>
            </w:pPr>
            <w:r w:rsidRPr="00270D11">
              <w:rPr>
                <w:sz w:val="18"/>
                <w:szCs w:val="18"/>
              </w:rPr>
              <w:t>40,7</w:t>
            </w:r>
          </w:p>
        </w:tc>
        <w:tc>
          <w:tcPr>
            <w:tcW w:w="1708" w:type="dxa"/>
            <w:noWrap/>
            <w:vAlign w:val="center"/>
            <w:hideMark/>
          </w:tcPr>
          <w:p w14:paraId="2AC7B033"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711" w:type="dxa"/>
            <w:noWrap/>
            <w:vAlign w:val="center"/>
            <w:hideMark/>
          </w:tcPr>
          <w:p w14:paraId="49BF67FF" w14:textId="77777777" w:rsidR="009C052C" w:rsidRPr="00270D11" w:rsidRDefault="009C052C" w:rsidP="00732404">
            <w:pPr>
              <w:pStyle w:val="a3"/>
              <w:ind w:left="0"/>
              <w:jc w:val="center"/>
              <w:rPr>
                <w:rFonts w:cs="Times New Roman"/>
                <w:sz w:val="18"/>
                <w:szCs w:val="18"/>
              </w:rPr>
            </w:pPr>
            <w:r w:rsidRPr="00270D11">
              <w:rPr>
                <w:sz w:val="18"/>
                <w:szCs w:val="18"/>
              </w:rPr>
              <w:t>-</w:t>
            </w:r>
          </w:p>
        </w:tc>
        <w:tc>
          <w:tcPr>
            <w:tcW w:w="1259" w:type="dxa"/>
            <w:noWrap/>
            <w:vAlign w:val="center"/>
            <w:hideMark/>
          </w:tcPr>
          <w:p w14:paraId="4F0588D0" w14:textId="77777777" w:rsidR="009C052C" w:rsidRPr="00270D11" w:rsidRDefault="009C052C" w:rsidP="00732404">
            <w:pPr>
              <w:pStyle w:val="a3"/>
              <w:ind w:left="0"/>
              <w:jc w:val="center"/>
              <w:rPr>
                <w:rFonts w:cs="Times New Roman"/>
                <w:sz w:val="18"/>
                <w:szCs w:val="18"/>
              </w:rPr>
            </w:pPr>
            <w:r w:rsidRPr="00270D11">
              <w:rPr>
                <w:sz w:val="18"/>
                <w:szCs w:val="18"/>
              </w:rPr>
              <w:t>15,8</w:t>
            </w:r>
          </w:p>
        </w:tc>
      </w:tr>
      <w:tr w:rsidR="00270D11" w:rsidRPr="00270D11" w14:paraId="5C3CB864" w14:textId="77777777" w:rsidTr="00732404">
        <w:trPr>
          <w:trHeight w:val="255"/>
        </w:trPr>
        <w:tc>
          <w:tcPr>
            <w:tcW w:w="2694" w:type="dxa"/>
            <w:noWrap/>
            <w:vAlign w:val="center"/>
            <w:hideMark/>
          </w:tcPr>
          <w:p w14:paraId="1C473234" w14:textId="77777777" w:rsidR="009C052C" w:rsidRPr="00270D11" w:rsidRDefault="009C052C" w:rsidP="00732404">
            <w:pPr>
              <w:pStyle w:val="a3"/>
              <w:ind w:left="0"/>
              <w:jc w:val="left"/>
              <w:rPr>
                <w:rFonts w:cs="Times New Roman"/>
                <w:sz w:val="18"/>
                <w:szCs w:val="18"/>
              </w:rPr>
            </w:pPr>
            <w:r w:rsidRPr="00270D11">
              <w:rPr>
                <w:sz w:val="18"/>
                <w:szCs w:val="18"/>
              </w:rPr>
              <w:t>Гвинея-Бисау</w:t>
            </w:r>
          </w:p>
        </w:tc>
        <w:tc>
          <w:tcPr>
            <w:tcW w:w="1559" w:type="dxa"/>
            <w:noWrap/>
            <w:vAlign w:val="center"/>
            <w:hideMark/>
          </w:tcPr>
          <w:p w14:paraId="725DB913" w14:textId="77777777" w:rsidR="009C052C" w:rsidRPr="00270D11" w:rsidRDefault="009C052C" w:rsidP="00732404">
            <w:pPr>
              <w:pStyle w:val="a3"/>
              <w:ind w:left="0"/>
              <w:jc w:val="center"/>
              <w:rPr>
                <w:rFonts w:cs="Times New Roman"/>
                <w:sz w:val="18"/>
                <w:szCs w:val="18"/>
              </w:rPr>
            </w:pPr>
            <w:r w:rsidRPr="00270D11">
              <w:rPr>
                <w:sz w:val="18"/>
                <w:szCs w:val="18"/>
              </w:rPr>
              <w:t>1,4</w:t>
            </w:r>
          </w:p>
        </w:tc>
        <w:tc>
          <w:tcPr>
            <w:tcW w:w="1701" w:type="dxa"/>
            <w:noWrap/>
            <w:vAlign w:val="center"/>
            <w:hideMark/>
          </w:tcPr>
          <w:p w14:paraId="1091F2FC" w14:textId="77777777" w:rsidR="009C052C" w:rsidRPr="00270D11" w:rsidRDefault="009C052C" w:rsidP="00732404">
            <w:pPr>
              <w:pStyle w:val="a3"/>
              <w:ind w:left="0"/>
              <w:jc w:val="center"/>
              <w:rPr>
                <w:rFonts w:cs="Times New Roman"/>
                <w:sz w:val="18"/>
                <w:szCs w:val="18"/>
              </w:rPr>
            </w:pPr>
            <w:r w:rsidRPr="00270D11">
              <w:rPr>
                <w:sz w:val="18"/>
                <w:szCs w:val="18"/>
              </w:rPr>
              <w:t>0,8</w:t>
            </w:r>
          </w:p>
        </w:tc>
        <w:tc>
          <w:tcPr>
            <w:tcW w:w="1134" w:type="dxa"/>
            <w:noWrap/>
            <w:vAlign w:val="center"/>
            <w:hideMark/>
          </w:tcPr>
          <w:p w14:paraId="4A23625F"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134" w:type="dxa"/>
            <w:noWrap/>
            <w:vAlign w:val="center"/>
            <w:hideMark/>
          </w:tcPr>
          <w:p w14:paraId="4A81B286"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701" w:type="dxa"/>
            <w:noWrap/>
            <w:vAlign w:val="center"/>
            <w:hideMark/>
          </w:tcPr>
          <w:p w14:paraId="6CAA9A9D" w14:textId="77777777" w:rsidR="009C052C" w:rsidRPr="00270D11" w:rsidRDefault="009C052C" w:rsidP="00732404">
            <w:pPr>
              <w:pStyle w:val="a3"/>
              <w:ind w:left="0"/>
              <w:jc w:val="center"/>
              <w:rPr>
                <w:rFonts w:cs="Times New Roman"/>
                <w:sz w:val="18"/>
                <w:szCs w:val="18"/>
              </w:rPr>
            </w:pPr>
            <w:r w:rsidRPr="00270D11">
              <w:rPr>
                <w:sz w:val="18"/>
                <w:szCs w:val="18"/>
              </w:rPr>
              <w:t>55,4</w:t>
            </w:r>
          </w:p>
        </w:tc>
        <w:tc>
          <w:tcPr>
            <w:tcW w:w="1708" w:type="dxa"/>
            <w:noWrap/>
            <w:vAlign w:val="center"/>
            <w:hideMark/>
          </w:tcPr>
          <w:p w14:paraId="67FA745D"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711" w:type="dxa"/>
            <w:noWrap/>
            <w:vAlign w:val="center"/>
            <w:hideMark/>
          </w:tcPr>
          <w:p w14:paraId="0E4F1364" w14:textId="77777777" w:rsidR="009C052C" w:rsidRPr="00270D11" w:rsidRDefault="009C052C" w:rsidP="00732404">
            <w:pPr>
              <w:pStyle w:val="a3"/>
              <w:ind w:left="0"/>
              <w:jc w:val="center"/>
              <w:rPr>
                <w:rFonts w:cs="Times New Roman"/>
                <w:sz w:val="18"/>
                <w:szCs w:val="18"/>
              </w:rPr>
            </w:pPr>
            <w:r w:rsidRPr="00270D11">
              <w:rPr>
                <w:sz w:val="18"/>
                <w:szCs w:val="18"/>
              </w:rPr>
              <w:t>22,6</w:t>
            </w:r>
          </w:p>
        </w:tc>
        <w:tc>
          <w:tcPr>
            <w:tcW w:w="1259" w:type="dxa"/>
            <w:noWrap/>
            <w:vAlign w:val="center"/>
            <w:hideMark/>
          </w:tcPr>
          <w:p w14:paraId="0AA7A39F" w14:textId="77777777" w:rsidR="009C052C" w:rsidRPr="00270D11" w:rsidRDefault="009C052C" w:rsidP="00732404">
            <w:pPr>
              <w:pStyle w:val="a3"/>
              <w:ind w:left="0"/>
              <w:jc w:val="center"/>
              <w:rPr>
                <w:rFonts w:cs="Times New Roman"/>
                <w:sz w:val="18"/>
                <w:szCs w:val="18"/>
              </w:rPr>
            </w:pPr>
            <w:r w:rsidRPr="00270D11">
              <w:rPr>
                <w:sz w:val="18"/>
                <w:szCs w:val="18"/>
              </w:rPr>
              <w:t>19,2</w:t>
            </w:r>
          </w:p>
        </w:tc>
      </w:tr>
      <w:tr w:rsidR="00270D11" w:rsidRPr="00270D11" w14:paraId="5440EE28" w14:textId="77777777" w:rsidTr="00732404">
        <w:trPr>
          <w:trHeight w:val="255"/>
        </w:trPr>
        <w:tc>
          <w:tcPr>
            <w:tcW w:w="2694" w:type="dxa"/>
            <w:noWrap/>
            <w:vAlign w:val="center"/>
          </w:tcPr>
          <w:p w14:paraId="207AC5EC" w14:textId="77777777" w:rsidR="009C052C" w:rsidRPr="00270D11" w:rsidRDefault="009C052C" w:rsidP="00732404">
            <w:pPr>
              <w:pStyle w:val="a3"/>
              <w:ind w:left="0"/>
              <w:jc w:val="left"/>
              <w:rPr>
                <w:rFonts w:cs="Times New Roman"/>
                <w:i/>
                <w:iCs/>
                <w:sz w:val="18"/>
                <w:szCs w:val="18"/>
              </w:rPr>
            </w:pPr>
            <w:r w:rsidRPr="00270D11">
              <w:rPr>
                <w:rFonts w:cs="Times New Roman"/>
                <w:i/>
                <w:iCs/>
                <w:sz w:val="18"/>
                <w:szCs w:val="18"/>
              </w:rPr>
              <w:t>Прочее</w:t>
            </w:r>
          </w:p>
        </w:tc>
        <w:tc>
          <w:tcPr>
            <w:tcW w:w="1559" w:type="dxa"/>
            <w:noWrap/>
            <w:vAlign w:val="center"/>
          </w:tcPr>
          <w:p w14:paraId="2107B04D"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rPr>
              <w:t>5</w:t>
            </w:r>
            <w:r w:rsidRPr="00270D11">
              <w:rPr>
                <w:rFonts w:cs="Times New Roman"/>
                <w:i/>
                <w:iCs/>
                <w:sz w:val="18"/>
                <w:szCs w:val="18"/>
                <w:lang w:val="en-US"/>
              </w:rPr>
              <w:t>,2</w:t>
            </w:r>
          </w:p>
        </w:tc>
        <w:tc>
          <w:tcPr>
            <w:tcW w:w="1701" w:type="dxa"/>
            <w:noWrap/>
            <w:vAlign w:val="center"/>
          </w:tcPr>
          <w:p w14:paraId="3F032AFA"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5,9</w:t>
            </w:r>
          </w:p>
        </w:tc>
        <w:tc>
          <w:tcPr>
            <w:tcW w:w="1134" w:type="dxa"/>
            <w:noWrap/>
            <w:vAlign w:val="center"/>
          </w:tcPr>
          <w:p w14:paraId="77948AB7"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2,6</w:t>
            </w:r>
          </w:p>
        </w:tc>
        <w:tc>
          <w:tcPr>
            <w:tcW w:w="1134" w:type="dxa"/>
            <w:noWrap/>
            <w:vAlign w:val="center"/>
          </w:tcPr>
          <w:p w14:paraId="189A7CC7"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3,4</w:t>
            </w:r>
          </w:p>
        </w:tc>
        <w:tc>
          <w:tcPr>
            <w:tcW w:w="1701" w:type="dxa"/>
            <w:noWrap/>
            <w:vAlign w:val="center"/>
          </w:tcPr>
          <w:p w14:paraId="79B1A027"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w:t>
            </w:r>
          </w:p>
        </w:tc>
        <w:tc>
          <w:tcPr>
            <w:tcW w:w="1708" w:type="dxa"/>
            <w:noWrap/>
            <w:vAlign w:val="center"/>
          </w:tcPr>
          <w:p w14:paraId="2E59EB69"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3,0</w:t>
            </w:r>
          </w:p>
        </w:tc>
        <w:tc>
          <w:tcPr>
            <w:tcW w:w="1711" w:type="dxa"/>
            <w:noWrap/>
            <w:vAlign w:val="center"/>
          </w:tcPr>
          <w:p w14:paraId="4AA8DCB5"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w:t>
            </w:r>
          </w:p>
        </w:tc>
        <w:tc>
          <w:tcPr>
            <w:tcW w:w="1259" w:type="dxa"/>
            <w:noWrap/>
            <w:vAlign w:val="center"/>
          </w:tcPr>
          <w:p w14:paraId="4B27E31F"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w:t>
            </w:r>
          </w:p>
        </w:tc>
      </w:tr>
      <w:tr w:rsidR="00270D11" w:rsidRPr="00270D11" w14:paraId="577651C1" w14:textId="77777777" w:rsidTr="00732404">
        <w:trPr>
          <w:trHeight w:val="255"/>
        </w:trPr>
        <w:tc>
          <w:tcPr>
            <w:tcW w:w="2694" w:type="dxa"/>
            <w:noWrap/>
            <w:vAlign w:val="center"/>
            <w:hideMark/>
          </w:tcPr>
          <w:p w14:paraId="59FD62D3"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Африка</w:t>
            </w:r>
          </w:p>
        </w:tc>
        <w:tc>
          <w:tcPr>
            <w:tcW w:w="1559" w:type="dxa"/>
            <w:noWrap/>
            <w:vAlign w:val="center"/>
            <w:hideMark/>
          </w:tcPr>
          <w:p w14:paraId="68C520E0"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2 507,8</w:t>
            </w:r>
          </w:p>
        </w:tc>
        <w:tc>
          <w:tcPr>
            <w:tcW w:w="1701" w:type="dxa"/>
            <w:noWrap/>
            <w:vAlign w:val="center"/>
            <w:hideMark/>
          </w:tcPr>
          <w:p w14:paraId="6D8B249D"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1 339,0</w:t>
            </w:r>
          </w:p>
        </w:tc>
        <w:tc>
          <w:tcPr>
            <w:tcW w:w="1134" w:type="dxa"/>
            <w:noWrap/>
            <w:vAlign w:val="center"/>
            <w:hideMark/>
          </w:tcPr>
          <w:p w14:paraId="0E0882D0"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611,5</w:t>
            </w:r>
          </w:p>
        </w:tc>
        <w:tc>
          <w:tcPr>
            <w:tcW w:w="1134" w:type="dxa"/>
            <w:noWrap/>
            <w:vAlign w:val="center"/>
            <w:hideMark/>
          </w:tcPr>
          <w:p w14:paraId="778F2F10"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727,6</w:t>
            </w:r>
          </w:p>
        </w:tc>
        <w:tc>
          <w:tcPr>
            <w:tcW w:w="1701" w:type="dxa"/>
            <w:noWrap/>
            <w:vAlign w:val="center"/>
            <w:hideMark/>
          </w:tcPr>
          <w:p w14:paraId="4B0D804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53,4</w:t>
            </w:r>
          </w:p>
        </w:tc>
        <w:tc>
          <w:tcPr>
            <w:tcW w:w="1708" w:type="dxa"/>
            <w:noWrap/>
            <w:vAlign w:val="center"/>
            <w:hideMark/>
          </w:tcPr>
          <w:p w14:paraId="5FFF3394"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1 063,4</w:t>
            </w:r>
          </w:p>
        </w:tc>
        <w:tc>
          <w:tcPr>
            <w:tcW w:w="1711" w:type="dxa"/>
            <w:noWrap/>
            <w:vAlign w:val="center"/>
            <w:hideMark/>
          </w:tcPr>
          <w:p w14:paraId="5C6AA46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20,6</w:t>
            </w:r>
          </w:p>
        </w:tc>
        <w:tc>
          <w:tcPr>
            <w:tcW w:w="1259" w:type="dxa"/>
            <w:noWrap/>
            <w:vAlign w:val="center"/>
            <w:hideMark/>
          </w:tcPr>
          <w:p w14:paraId="02321C5A"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13,1</w:t>
            </w:r>
          </w:p>
        </w:tc>
      </w:tr>
      <w:tr w:rsidR="00270D11" w:rsidRPr="00270D11" w14:paraId="6BA933C6" w14:textId="77777777" w:rsidTr="00732404">
        <w:trPr>
          <w:trHeight w:val="255"/>
        </w:trPr>
        <w:tc>
          <w:tcPr>
            <w:tcW w:w="2694" w:type="dxa"/>
            <w:noWrap/>
            <w:vAlign w:val="center"/>
            <w:hideMark/>
          </w:tcPr>
          <w:p w14:paraId="712B47A2"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9" w:type="dxa"/>
            <w:noWrap/>
            <w:vAlign w:val="center"/>
            <w:hideMark/>
          </w:tcPr>
          <w:p w14:paraId="2467FFA0"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2,9%</w:t>
            </w:r>
          </w:p>
        </w:tc>
        <w:tc>
          <w:tcPr>
            <w:tcW w:w="1701" w:type="dxa"/>
            <w:noWrap/>
            <w:vAlign w:val="center"/>
            <w:hideMark/>
          </w:tcPr>
          <w:p w14:paraId="44C654A6"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2,7%</w:t>
            </w:r>
          </w:p>
        </w:tc>
        <w:tc>
          <w:tcPr>
            <w:tcW w:w="1134" w:type="dxa"/>
            <w:noWrap/>
            <w:vAlign w:val="center"/>
            <w:hideMark/>
          </w:tcPr>
          <w:p w14:paraId="07AA2EA3"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2,5%</w:t>
            </w:r>
          </w:p>
        </w:tc>
        <w:tc>
          <w:tcPr>
            <w:tcW w:w="1134" w:type="dxa"/>
            <w:noWrap/>
            <w:vAlign w:val="center"/>
            <w:hideMark/>
          </w:tcPr>
          <w:p w14:paraId="26CBDDE3"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3,0%</w:t>
            </w:r>
          </w:p>
        </w:tc>
        <w:tc>
          <w:tcPr>
            <w:tcW w:w="1701" w:type="dxa"/>
            <w:noWrap/>
            <w:vAlign w:val="center"/>
            <w:hideMark/>
          </w:tcPr>
          <w:p w14:paraId="760C098E"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708" w:type="dxa"/>
            <w:noWrap/>
            <w:vAlign w:val="center"/>
            <w:hideMark/>
          </w:tcPr>
          <w:p w14:paraId="46D7805A"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2,8%</w:t>
            </w:r>
          </w:p>
        </w:tc>
        <w:tc>
          <w:tcPr>
            <w:tcW w:w="1711" w:type="dxa"/>
            <w:noWrap/>
            <w:vAlign w:val="center"/>
            <w:hideMark/>
          </w:tcPr>
          <w:p w14:paraId="5463C899"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259" w:type="dxa"/>
            <w:noWrap/>
            <w:vAlign w:val="center"/>
            <w:hideMark/>
          </w:tcPr>
          <w:p w14:paraId="13136F80" w14:textId="77777777" w:rsidR="009C052C" w:rsidRPr="00270D11" w:rsidRDefault="009C052C" w:rsidP="00732404">
            <w:pPr>
              <w:pStyle w:val="a3"/>
              <w:ind w:left="0"/>
              <w:jc w:val="center"/>
              <w:rPr>
                <w:rFonts w:cs="Times New Roman"/>
                <w:b/>
                <w:bCs/>
                <w:i/>
                <w:iCs/>
                <w:sz w:val="18"/>
                <w:szCs w:val="18"/>
              </w:rPr>
            </w:pPr>
          </w:p>
        </w:tc>
      </w:tr>
    </w:tbl>
    <w:p w14:paraId="55342E8F" w14:textId="74A8DD3B" w:rsidR="009C052C" w:rsidRPr="00270D11" w:rsidRDefault="009C052C" w:rsidP="009C052C">
      <w:pPr>
        <w:pStyle w:val="a3"/>
        <w:spacing w:line="360" w:lineRule="auto"/>
        <w:ind w:left="0"/>
        <w:rPr>
          <w:rFonts w:cs="Times New Roman"/>
          <w:i/>
          <w:iCs/>
          <w:szCs w:val="24"/>
        </w:rPr>
      </w:pPr>
      <w:r w:rsidRPr="00270D11">
        <w:rPr>
          <w:rFonts w:cs="Times New Roman"/>
          <w:i/>
          <w:iCs/>
          <w:szCs w:val="24"/>
        </w:rPr>
        <w:t xml:space="preserve">Составлено по </w:t>
      </w:r>
      <w:r w:rsidR="006B4544" w:rsidRPr="00270D11">
        <w:rPr>
          <w:rFonts w:cs="Times New Roman"/>
          <w:i/>
          <w:iCs/>
          <w:szCs w:val="24"/>
        </w:rPr>
        <w:t>[32], [33], [34], [35], [37].</w:t>
      </w:r>
    </w:p>
    <w:p w14:paraId="4DEB1910" w14:textId="77777777" w:rsidR="009C052C" w:rsidRPr="00270D11" w:rsidRDefault="009C052C" w:rsidP="009C052C">
      <w:pPr>
        <w:pStyle w:val="a3"/>
        <w:spacing w:line="360" w:lineRule="auto"/>
        <w:ind w:left="0"/>
        <w:rPr>
          <w:rFonts w:cs="Times New Roman"/>
          <w:i/>
          <w:iCs/>
          <w:szCs w:val="24"/>
        </w:rPr>
      </w:pPr>
    </w:p>
    <w:p w14:paraId="4F2D50FB" w14:textId="77777777" w:rsidR="009C052C" w:rsidRPr="00270D11" w:rsidRDefault="009C052C" w:rsidP="009C052C">
      <w:pPr>
        <w:pStyle w:val="a3"/>
        <w:spacing w:line="360" w:lineRule="auto"/>
        <w:ind w:left="0"/>
        <w:rPr>
          <w:rFonts w:cs="Times New Roman"/>
          <w:i/>
          <w:iCs/>
          <w:szCs w:val="24"/>
        </w:rPr>
      </w:pPr>
    </w:p>
    <w:p w14:paraId="188882AE" w14:textId="77777777" w:rsidR="009C052C" w:rsidRPr="00270D11" w:rsidRDefault="009C052C" w:rsidP="009C052C">
      <w:pPr>
        <w:pStyle w:val="a3"/>
        <w:spacing w:line="360" w:lineRule="auto"/>
        <w:ind w:left="0"/>
        <w:rPr>
          <w:rFonts w:cs="Times New Roman"/>
          <w:i/>
          <w:iCs/>
          <w:szCs w:val="24"/>
        </w:rPr>
      </w:pPr>
    </w:p>
    <w:p w14:paraId="480A0A5A"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lastRenderedPageBreak/>
        <w:t>Таблица 18</w:t>
      </w:r>
    </w:p>
    <w:p w14:paraId="443C00ED"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для Австралии и Океании (в текущих ценах), 1995 г.</w:t>
      </w:r>
    </w:p>
    <w:tbl>
      <w:tblPr>
        <w:tblStyle w:val="af4"/>
        <w:tblW w:w="0" w:type="auto"/>
        <w:tblInd w:w="108" w:type="dxa"/>
        <w:tblLook w:val="04A0" w:firstRow="1" w:lastRow="0" w:firstColumn="1" w:lastColumn="0" w:noHBand="0" w:noVBand="1"/>
      </w:tblPr>
      <w:tblGrid>
        <w:gridCol w:w="2694"/>
        <w:gridCol w:w="1559"/>
        <w:gridCol w:w="1701"/>
        <w:gridCol w:w="1134"/>
        <w:gridCol w:w="1134"/>
        <w:gridCol w:w="1701"/>
        <w:gridCol w:w="1701"/>
        <w:gridCol w:w="1701"/>
        <w:gridCol w:w="1276"/>
      </w:tblGrid>
      <w:tr w:rsidR="00270D11" w:rsidRPr="00270D11" w14:paraId="7041926B" w14:textId="77777777" w:rsidTr="00732404">
        <w:trPr>
          <w:trHeight w:val="255"/>
        </w:trPr>
        <w:tc>
          <w:tcPr>
            <w:tcW w:w="2694" w:type="dxa"/>
            <w:noWrap/>
            <w:vAlign w:val="center"/>
            <w:hideMark/>
          </w:tcPr>
          <w:p w14:paraId="4CFC62F5" w14:textId="77777777" w:rsidR="009C052C" w:rsidRPr="00270D11" w:rsidRDefault="009C052C" w:rsidP="00732404">
            <w:pPr>
              <w:pStyle w:val="a3"/>
              <w:ind w:left="0"/>
              <w:jc w:val="left"/>
              <w:rPr>
                <w:rFonts w:cs="Times New Roman"/>
                <w:sz w:val="18"/>
                <w:szCs w:val="18"/>
              </w:rPr>
            </w:pPr>
          </w:p>
        </w:tc>
        <w:tc>
          <w:tcPr>
            <w:tcW w:w="1559" w:type="dxa"/>
            <w:noWrap/>
            <w:vAlign w:val="center"/>
            <w:hideMark/>
          </w:tcPr>
          <w:p w14:paraId="096D2933"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701" w:type="dxa"/>
            <w:noWrap/>
            <w:vAlign w:val="center"/>
            <w:hideMark/>
          </w:tcPr>
          <w:p w14:paraId="3BD234FD"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134" w:type="dxa"/>
            <w:noWrap/>
            <w:vAlign w:val="center"/>
            <w:hideMark/>
          </w:tcPr>
          <w:p w14:paraId="0A478EE0"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134" w:type="dxa"/>
            <w:noWrap/>
            <w:vAlign w:val="center"/>
            <w:hideMark/>
          </w:tcPr>
          <w:p w14:paraId="7640ED5B"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01" w:type="dxa"/>
            <w:noWrap/>
            <w:vAlign w:val="center"/>
            <w:hideMark/>
          </w:tcPr>
          <w:p w14:paraId="33DEAEED"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701" w:type="dxa"/>
            <w:noWrap/>
            <w:vAlign w:val="center"/>
            <w:hideMark/>
          </w:tcPr>
          <w:p w14:paraId="00E97F1C"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701" w:type="dxa"/>
            <w:noWrap/>
            <w:vAlign w:val="center"/>
            <w:hideMark/>
          </w:tcPr>
          <w:p w14:paraId="18BE13D1"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276" w:type="dxa"/>
            <w:noWrap/>
            <w:vAlign w:val="center"/>
            <w:hideMark/>
          </w:tcPr>
          <w:p w14:paraId="4F0AE6B5"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5654F586" w14:textId="77777777" w:rsidTr="00732404">
        <w:trPr>
          <w:trHeight w:val="255"/>
        </w:trPr>
        <w:tc>
          <w:tcPr>
            <w:tcW w:w="2694" w:type="dxa"/>
            <w:noWrap/>
            <w:vAlign w:val="center"/>
            <w:hideMark/>
          </w:tcPr>
          <w:p w14:paraId="1E9B012B"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Австралия</w:t>
            </w:r>
          </w:p>
        </w:tc>
        <w:tc>
          <w:tcPr>
            <w:tcW w:w="1559" w:type="dxa"/>
            <w:noWrap/>
            <w:vAlign w:val="center"/>
            <w:hideMark/>
          </w:tcPr>
          <w:p w14:paraId="3B88907C" w14:textId="77777777" w:rsidR="009C052C" w:rsidRPr="00270D11" w:rsidRDefault="009C052C" w:rsidP="00732404">
            <w:pPr>
              <w:pStyle w:val="a3"/>
              <w:ind w:left="0"/>
              <w:jc w:val="center"/>
              <w:rPr>
                <w:rFonts w:cs="Times New Roman"/>
                <w:sz w:val="18"/>
                <w:szCs w:val="18"/>
              </w:rPr>
            </w:pPr>
            <w:r w:rsidRPr="00270D11">
              <w:rPr>
                <w:sz w:val="18"/>
                <w:szCs w:val="18"/>
              </w:rPr>
              <w:t>367,9</w:t>
            </w:r>
          </w:p>
        </w:tc>
        <w:tc>
          <w:tcPr>
            <w:tcW w:w="1701" w:type="dxa"/>
            <w:noWrap/>
            <w:vAlign w:val="center"/>
            <w:hideMark/>
          </w:tcPr>
          <w:p w14:paraId="011BB1ED" w14:textId="77777777" w:rsidR="009C052C" w:rsidRPr="00270D11" w:rsidRDefault="009C052C" w:rsidP="00732404">
            <w:pPr>
              <w:pStyle w:val="a3"/>
              <w:ind w:left="0"/>
              <w:jc w:val="center"/>
              <w:rPr>
                <w:rFonts w:cs="Times New Roman"/>
                <w:sz w:val="18"/>
                <w:szCs w:val="18"/>
              </w:rPr>
            </w:pPr>
            <w:r w:rsidRPr="00270D11">
              <w:rPr>
                <w:sz w:val="18"/>
                <w:szCs w:val="18"/>
              </w:rPr>
              <w:t>138,8</w:t>
            </w:r>
          </w:p>
        </w:tc>
        <w:tc>
          <w:tcPr>
            <w:tcW w:w="1134" w:type="dxa"/>
            <w:noWrap/>
            <w:vAlign w:val="center"/>
            <w:hideMark/>
          </w:tcPr>
          <w:p w14:paraId="1E859283" w14:textId="77777777" w:rsidR="009C052C" w:rsidRPr="00270D11" w:rsidRDefault="009C052C" w:rsidP="00732404">
            <w:pPr>
              <w:pStyle w:val="a3"/>
              <w:ind w:left="0"/>
              <w:jc w:val="center"/>
              <w:rPr>
                <w:rFonts w:cs="Times New Roman"/>
                <w:sz w:val="18"/>
                <w:szCs w:val="18"/>
              </w:rPr>
            </w:pPr>
            <w:r w:rsidRPr="00270D11">
              <w:rPr>
                <w:sz w:val="18"/>
                <w:szCs w:val="18"/>
              </w:rPr>
              <w:t>65,8</w:t>
            </w:r>
          </w:p>
        </w:tc>
        <w:tc>
          <w:tcPr>
            <w:tcW w:w="1134" w:type="dxa"/>
            <w:noWrap/>
            <w:vAlign w:val="center"/>
            <w:hideMark/>
          </w:tcPr>
          <w:p w14:paraId="05527506" w14:textId="77777777" w:rsidR="009C052C" w:rsidRPr="00270D11" w:rsidRDefault="009C052C" w:rsidP="00732404">
            <w:pPr>
              <w:pStyle w:val="a3"/>
              <w:ind w:left="0"/>
              <w:jc w:val="center"/>
              <w:rPr>
                <w:rFonts w:cs="Times New Roman"/>
                <w:sz w:val="18"/>
                <w:szCs w:val="18"/>
              </w:rPr>
            </w:pPr>
            <w:r w:rsidRPr="00270D11">
              <w:rPr>
                <w:sz w:val="18"/>
                <w:szCs w:val="18"/>
              </w:rPr>
              <w:t>73,0</w:t>
            </w:r>
          </w:p>
        </w:tc>
        <w:tc>
          <w:tcPr>
            <w:tcW w:w="1701" w:type="dxa"/>
            <w:noWrap/>
            <w:vAlign w:val="center"/>
            <w:hideMark/>
          </w:tcPr>
          <w:p w14:paraId="47602675" w14:textId="77777777" w:rsidR="009C052C" w:rsidRPr="00270D11" w:rsidRDefault="009C052C" w:rsidP="00732404">
            <w:pPr>
              <w:pStyle w:val="a3"/>
              <w:ind w:left="0"/>
              <w:jc w:val="center"/>
              <w:rPr>
                <w:rFonts w:cs="Times New Roman"/>
                <w:sz w:val="18"/>
                <w:szCs w:val="18"/>
              </w:rPr>
            </w:pPr>
            <w:r w:rsidRPr="00270D11">
              <w:rPr>
                <w:sz w:val="18"/>
                <w:szCs w:val="18"/>
              </w:rPr>
              <w:t>37,7</w:t>
            </w:r>
          </w:p>
        </w:tc>
        <w:tc>
          <w:tcPr>
            <w:tcW w:w="1701" w:type="dxa"/>
            <w:noWrap/>
            <w:vAlign w:val="center"/>
            <w:hideMark/>
          </w:tcPr>
          <w:p w14:paraId="4EB02C55" w14:textId="77777777" w:rsidR="009C052C" w:rsidRPr="00270D11" w:rsidRDefault="009C052C" w:rsidP="00732404">
            <w:pPr>
              <w:pStyle w:val="a3"/>
              <w:ind w:left="0"/>
              <w:jc w:val="center"/>
              <w:rPr>
                <w:rFonts w:cs="Times New Roman"/>
                <w:sz w:val="18"/>
                <w:szCs w:val="18"/>
              </w:rPr>
            </w:pPr>
            <w:r w:rsidRPr="00270D11">
              <w:rPr>
                <w:sz w:val="18"/>
                <w:szCs w:val="18"/>
              </w:rPr>
              <w:t>114,4</w:t>
            </w:r>
          </w:p>
        </w:tc>
        <w:tc>
          <w:tcPr>
            <w:tcW w:w="1701" w:type="dxa"/>
            <w:noWrap/>
            <w:vAlign w:val="center"/>
            <w:hideMark/>
          </w:tcPr>
          <w:p w14:paraId="57A1A885" w14:textId="77777777" w:rsidR="009C052C" w:rsidRPr="00270D11" w:rsidRDefault="009C052C" w:rsidP="00732404">
            <w:pPr>
              <w:pStyle w:val="a3"/>
              <w:ind w:left="0"/>
              <w:jc w:val="center"/>
              <w:rPr>
                <w:rFonts w:cs="Times New Roman"/>
                <w:sz w:val="18"/>
                <w:szCs w:val="18"/>
              </w:rPr>
            </w:pPr>
            <w:r w:rsidRPr="00270D11">
              <w:rPr>
                <w:sz w:val="18"/>
                <w:szCs w:val="18"/>
              </w:rPr>
              <w:t>17,6</w:t>
            </w:r>
          </w:p>
        </w:tc>
        <w:tc>
          <w:tcPr>
            <w:tcW w:w="1276" w:type="dxa"/>
            <w:noWrap/>
            <w:vAlign w:val="center"/>
            <w:hideMark/>
          </w:tcPr>
          <w:p w14:paraId="6FCAE8E1" w14:textId="77777777" w:rsidR="009C052C" w:rsidRPr="00270D11" w:rsidRDefault="009C052C" w:rsidP="00732404">
            <w:pPr>
              <w:pStyle w:val="a3"/>
              <w:ind w:left="0"/>
              <w:jc w:val="center"/>
              <w:rPr>
                <w:rFonts w:cs="Times New Roman"/>
                <w:sz w:val="18"/>
                <w:szCs w:val="18"/>
              </w:rPr>
            </w:pPr>
            <w:r w:rsidRPr="00270D11">
              <w:rPr>
                <w:sz w:val="18"/>
                <w:szCs w:val="18"/>
              </w:rPr>
              <w:t>7,3</w:t>
            </w:r>
          </w:p>
        </w:tc>
      </w:tr>
      <w:tr w:rsidR="00270D11" w:rsidRPr="00270D11" w14:paraId="69A8B3D4" w14:textId="77777777" w:rsidTr="00732404">
        <w:trPr>
          <w:trHeight w:val="255"/>
        </w:trPr>
        <w:tc>
          <w:tcPr>
            <w:tcW w:w="2694" w:type="dxa"/>
            <w:noWrap/>
            <w:vAlign w:val="center"/>
            <w:hideMark/>
          </w:tcPr>
          <w:p w14:paraId="145C0434"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Новая Зеландия</w:t>
            </w:r>
          </w:p>
        </w:tc>
        <w:tc>
          <w:tcPr>
            <w:tcW w:w="1559" w:type="dxa"/>
            <w:noWrap/>
            <w:vAlign w:val="center"/>
            <w:hideMark/>
          </w:tcPr>
          <w:p w14:paraId="2919EF4C" w14:textId="77777777" w:rsidR="009C052C" w:rsidRPr="00270D11" w:rsidRDefault="009C052C" w:rsidP="00732404">
            <w:pPr>
              <w:pStyle w:val="a3"/>
              <w:ind w:left="0"/>
              <w:jc w:val="center"/>
              <w:rPr>
                <w:rFonts w:cs="Times New Roman"/>
                <w:sz w:val="18"/>
                <w:szCs w:val="18"/>
              </w:rPr>
            </w:pPr>
            <w:r w:rsidRPr="00270D11">
              <w:rPr>
                <w:sz w:val="18"/>
                <w:szCs w:val="18"/>
              </w:rPr>
              <w:t>64,0</w:t>
            </w:r>
          </w:p>
        </w:tc>
        <w:tc>
          <w:tcPr>
            <w:tcW w:w="1701" w:type="dxa"/>
            <w:noWrap/>
            <w:vAlign w:val="center"/>
            <w:hideMark/>
          </w:tcPr>
          <w:p w14:paraId="62FDF71F" w14:textId="77777777" w:rsidR="009C052C" w:rsidRPr="00270D11" w:rsidRDefault="009C052C" w:rsidP="00732404">
            <w:pPr>
              <w:pStyle w:val="a3"/>
              <w:ind w:left="0"/>
              <w:jc w:val="center"/>
              <w:rPr>
                <w:rFonts w:cs="Times New Roman"/>
                <w:sz w:val="18"/>
                <w:szCs w:val="18"/>
              </w:rPr>
            </w:pPr>
            <w:r w:rsidRPr="00270D11">
              <w:rPr>
                <w:sz w:val="18"/>
                <w:szCs w:val="18"/>
              </w:rPr>
              <w:t>36,4</w:t>
            </w:r>
          </w:p>
        </w:tc>
        <w:tc>
          <w:tcPr>
            <w:tcW w:w="1134" w:type="dxa"/>
            <w:noWrap/>
            <w:vAlign w:val="center"/>
            <w:hideMark/>
          </w:tcPr>
          <w:p w14:paraId="43FE4929" w14:textId="77777777" w:rsidR="009C052C" w:rsidRPr="00270D11" w:rsidRDefault="009C052C" w:rsidP="00732404">
            <w:pPr>
              <w:pStyle w:val="a3"/>
              <w:ind w:left="0"/>
              <w:jc w:val="center"/>
              <w:rPr>
                <w:rFonts w:cs="Times New Roman"/>
                <w:sz w:val="18"/>
                <w:szCs w:val="18"/>
              </w:rPr>
            </w:pPr>
            <w:r w:rsidRPr="00270D11">
              <w:rPr>
                <w:sz w:val="18"/>
                <w:szCs w:val="18"/>
              </w:rPr>
              <w:t>18,8</w:t>
            </w:r>
          </w:p>
        </w:tc>
        <w:tc>
          <w:tcPr>
            <w:tcW w:w="1134" w:type="dxa"/>
            <w:noWrap/>
            <w:vAlign w:val="center"/>
            <w:hideMark/>
          </w:tcPr>
          <w:p w14:paraId="0D498F20" w14:textId="77777777" w:rsidR="009C052C" w:rsidRPr="00270D11" w:rsidRDefault="009C052C" w:rsidP="00732404">
            <w:pPr>
              <w:pStyle w:val="a3"/>
              <w:ind w:left="0"/>
              <w:jc w:val="center"/>
              <w:rPr>
                <w:rFonts w:cs="Times New Roman"/>
                <w:sz w:val="18"/>
                <w:szCs w:val="18"/>
              </w:rPr>
            </w:pPr>
            <w:r w:rsidRPr="00270D11">
              <w:rPr>
                <w:sz w:val="18"/>
                <w:szCs w:val="18"/>
              </w:rPr>
              <w:t>17,6</w:t>
            </w:r>
          </w:p>
        </w:tc>
        <w:tc>
          <w:tcPr>
            <w:tcW w:w="1701" w:type="dxa"/>
            <w:noWrap/>
            <w:vAlign w:val="center"/>
            <w:hideMark/>
          </w:tcPr>
          <w:p w14:paraId="5A04814F" w14:textId="77777777" w:rsidR="009C052C" w:rsidRPr="00270D11" w:rsidRDefault="009C052C" w:rsidP="00732404">
            <w:pPr>
              <w:pStyle w:val="a3"/>
              <w:ind w:left="0"/>
              <w:jc w:val="center"/>
              <w:rPr>
                <w:rFonts w:cs="Times New Roman"/>
                <w:sz w:val="18"/>
                <w:szCs w:val="18"/>
              </w:rPr>
            </w:pPr>
            <w:r w:rsidRPr="00270D11">
              <w:rPr>
                <w:sz w:val="18"/>
                <w:szCs w:val="18"/>
              </w:rPr>
              <w:t>56,9</w:t>
            </w:r>
          </w:p>
        </w:tc>
        <w:tc>
          <w:tcPr>
            <w:tcW w:w="1701" w:type="dxa"/>
            <w:noWrap/>
            <w:vAlign w:val="center"/>
            <w:hideMark/>
          </w:tcPr>
          <w:p w14:paraId="79E1A6DC" w14:textId="77777777" w:rsidR="009C052C" w:rsidRPr="00270D11" w:rsidRDefault="009C052C" w:rsidP="00732404">
            <w:pPr>
              <w:pStyle w:val="a3"/>
              <w:ind w:left="0"/>
              <w:jc w:val="center"/>
              <w:rPr>
                <w:rFonts w:cs="Times New Roman"/>
                <w:sz w:val="18"/>
                <w:szCs w:val="18"/>
              </w:rPr>
            </w:pPr>
            <w:r w:rsidRPr="00270D11">
              <w:rPr>
                <w:sz w:val="18"/>
                <w:szCs w:val="18"/>
              </w:rPr>
              <w:t>27,6</w:t>
            </w:r>
          </w:p>
        </w:tc>
        <w:tc>
          <w:tcPr>
            <w:tcW w:w="1701" w:type="dxa"/>
            <w:noWrap/>
            <w:vAlign w:val="center"/>
            <w:hideMark/>
          </w:tcPr>
          <w:p w14:paraId="60CB4D17" w14:textId="77777777" w:rsidR="009C052C" w:rsidRPr="00270D11" w:rsidRDefault="009C052C" w:rsidP="00732404">
            <w:pPr>
              <w:pStyle w:val="a3"/>
              <w:ind w:left="0"/>
              <w:jc w:val="center"/>
              <w:rPr>
                <w:rFonts w:cs="Times New Roman"/>
                <w:sz w:val="18"/>
                <w:szCs w:val="18"/>
              </w:rPr>
            </w:pPr>
            <w:r w:rsidRPr="00270D11">
              <w:rPr>
                <w:sz w:val="18"/>
                <w:szCs w:val="18"/>
              </w:rPr>
              <w:t>24,2</w:t>
            </w:r>
          </w:p>
        </w:tc>
        <w:tc>
          <w:tcPr>
            <w:tcW w:w="1276" w:type="dxa"/>
            <w:noWrap/>
            <w:vAlign w:val="center"/>
            <w:hideMark/>
          </w:tcPr>
          <w:p w14:paraId="72595F44" w14:textId="77777777" w:rsidR="009C052C" w:rsidRPr="00270D11" w:rsidRDefault="009C052C" w:rsidP="00732404">
            <w:pPr>
              <w:pStyle w:val="a3"/>
              <w:ind w:left="0"/>
              <w:jc w:val="center"/>
              <w:rPr>
                <w:rFonts w:cs="Times New Roman"/>
                <w:sz w:val="18"/>
                <w:szCs w:val="18"/>
              </w:rPr>
            </w:pPr>
            <w:r w:rsidRPr="00270D11">
              <w:rPr>
                <w:sz w:val="18"/>
                <w:szCs w:val="18"/>
              </w:rPr>
              <w:t>22,4</w:t>
            </w:r>
          </w:p>
        </w:tc>
      </w:tr>
      <w:tr w:rsidR="00270D11" w:rsidRPr="00270D11" w14:paraId="030C3818" w14:textId="77777777" w:rsidTr="00732404">
        <w:trPr>
          <w:trHeight w:val="255"/>
        </w:trPr>
        <w:tc>
          <w:tcPr>
            <w:tcW w:w="2694" w:type="dxa"/>
            <w:noWrap/>
            <w:vAlign w:val="center"/>
            <w:hideMark/>
          </w:tcPr>
          <w:p w14:paraId="0807BD3C"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Папуа - Новая Гвинея</w:t>
            </w:r>
          </w:p>
        </w:tc>
        <w:tc>
          <w:tcPr>
            <w:tcW w:w="1559" w:type="dxa"/>
            <w:noWrap/>
            <w:vAlign w:val="center"/>
            <w:hideMark/>
          </w:tcPr>
          <w:p w14:paraId="2BF36BE2" w14:textId="77777777" w:rsidR="009C052C" w:rsidRPr="00270D11" w:rsidRDefault="009C052C" w:rsidP="00732404">
            <w:pPr>
              <w:pStyle w:val="a3"/>
              <w:ind w:left="0"/>
              <w:jc w:val="center"/>
              <w:rPr>
                <w:rFonts w:cs="Times New Roman"/>
                <w:sz w:val="18"/>
                <w:szCs w:val="18"/>
              </w:rPr>
            </w:pPr>
            <w:r w:rsidRPr="00270D11">
              <w:rPr>
                <w:sz w:val="18"/>
                <w:szCs w:val="18"/>
              </w:rPr>
              <w:t>4,6</w:t>
            </w:r>
          </w:p>
        </w:tc>
        <w:tc>
          <w:tcPr>
            <w:tcW w:w="1701" w:type="dxa"/>
            <w:noWrap/>
            <w:vAlign w:val="center"/>
            <w:hideMark/>
          </w:tcPr>
          <w:p w14:paraId="347E82B6" w14:textId="77777777" w:rsidR="009C052C" w:rsidRPr="00270D11" w:rsidRDefault="009C052C" w:rsidP="00732404">
            <w:pPr>
              <w:pStyle w:val="a3"/>
              <w:ind w:left="0"/>
              <w:jc w:val="center"/>
              <w:rPr>
                <w:rFonts w:cs="Times New Roman"/>
                <w:sz w:val="18"/>
                <w:szCs w:val="18"/>
              </w:rPr>
            </w:pPr>
            <w:r w:rsidRPr="00270D11">
              <w:rPr>
                <w:sz w:val="18"/>
                <w:szCs w:val="18"/>
              </w:rPr>
              <w:t>4,8</w:t>
            </w:r>
          </w:p>
        </w:tc>
        <w:tc>
          <w:tcPr>
            <w:tcW w:w="1134" w:type="dxa"/>
            <w:noWrap/>
            <w:vAlign w:val="center"/>
            <w:hideMark/>
          </w:tcPr>
          <w:p w14:paraId="74695023" w14:textId="77777777" w:rsidR="009C052C" w:rsidRPr="00270D11" w:rsidRDefault="009C052C" w:rsidP="00732404">
            <w:pPr>
              <w:pStyle w:val="a3"/>
              <w:ind w:left="0"/>
              <w:jc w:val="center"/>
              <w:rPr>
                <w:rFonts w:cs="Times New Roman"/>
                <w:sz w:val="18"/>
                <w:szCs w:val="18"/>
              </w:rPr>
            </w:pPr>
            <w:r w:rsidRPr="00270D11">
              <w:rPr>
                <w:sz w:val="18"/>
                <w:szCs w:val="18"/>
              </w:rPr>
              <w:t>2,8</w:t>
            </w:r>
          </w:p>
        </w:tc>
        <w:tc>
          <w:tcPr>
            <w:tcW w:w="1134" w:type="dxa"/>
            <w:noWrap/>
            <w:vAlign w:val="center"/>
            <w:hideMark/>
          </w:tcPr>
          <w:p w14:paraId="07344E9F" w14:textId="77777777" w:rsidR="009C052C" w:rsidRPr="00270D11" w:rsidRDefault="009C052C" w:rsidP="00732404">
            <w:pPr>
              <w:pStyle w:val="a3"/>
              <w:ind w:left="0"/>
              <w:jc w:val="center"/>
              <w:rPr>
                <w:rFonts w:cs="Times New Roman"/>
                <w:sz w:val="18"/>
                <w:szCs w:val="18"/>
              </w:rPr>
            </w:pPr>
            <w:r w:rsidRPr="00270D11">
              <w:rPr>
                <w:sz w:val="18"/>
                <w:szCs w:val="18"/>
              </w:rPr>
              <w:t>2,0</w:t>
            </w:r>
          </w:p>
        </w:tc>
        <w:tc>
          <w:tcPr>
            <w:tcW w:w="1701" w:type="dxa"/>
            <w:noWrap/>
            <w:vAlign w:val="center"/>
            <w:hideMark/>
          </w:tcPr>
          <w:p w14:paraId="7CB8DFA2" w14:textId="77777777" w:rsidR="009C052C" w:rsidRPr="00270D11" w:rsidRDefault="009C052C" w:rsidP="00732404">
            <w:pPr>
              <w:pStyle w:val="a3"/>
              <w:ind w:left="0"/>
              <w:jc w:val="center"/>
              <w:rPr>
                <w:rFonts w:cs="Times New Roman"/>
                <w:sz w:val="18"/>
                <w:szCs w:val="18"/>
              </w:rPr>
            </w:pPr>
            <w:r w:rsidRPr="00270D11">
              <w:rPr>
                <w:sz w:val="18"/>
                <w:szCs w:val="18"/>
              </w:rPr>
              <w:t>104,3</w:t>
            </w:r>
          </w:p>
        </w:tc>
        <w:tc>
          <w:tcPr>
            <w:tcW w:w="1701" w:type="dxa"/>
            <w:noWrap/>
            <w:vAlign w:val="center"/>
            <w:hideMark/>
          </w:tcPr>
          <w:p w14:paraId="5B683AB1" w14:textId="77777777" w:rsidR="009C052C" w:rsidRPr="00270D11" w:rsidRDefault="009C052C" w:rsidP="00732404">
            <w:pPr>
              <w:pStyle w:val="a3"/>
              <w:ind w:left="0"/>
              <w:jc w:val="center"/>
              <w:rPr>
                <w:rFonts w:cs="Times New Roman"/>
                <w:sz w:val="18"/>
                <w:szCs w:val="18"/>
              </w:rPr>
            </w:pPr>
            <w:r w:rsidRPr="00270D11">
              <w:rPr>
                <w:sz w:val="18"/>
                <w:szCs w:val="18"/>
              </w:rPr>
              <w:t>4,1</w:t>
            </w:r>
          </w:p>
        </w:tc>
        <w:tc>
          <w:tcPr>
            <w:tcW w:w="1701" w:type="dxa"/>
            <w:noWrap/>
            <w:vAlign w:val="center"/>
            <w:hideMark/>
          </w:tcPr>
          <w:p w14:paraId="48A0876B" w14:textId="77777777" w:rsidR="009C052C" w:rsidRPr="00270D11" w:rsidRDefault="009C052C" w:rsidP="00732404">
            <w:pPr>
              <w:pStyle w:val="a3"/>
              <w:ind w:left="0"/>
              <w:jc w:val="center"/>
              <w:rPr>
                <w:rFonts w:cs="Times New Roman"/>
                <w:sz w:val="18"/>
                <w:szCs w:val="18"/>
              </w:rPr>
            </w:pPr>
            <w:r w:rsidRPr="00270D11">
              <w:rPr>
                <w:sz w:val="18"/>
                <w:szCs w:val="18"/>
              </w:rPr>
              <w:t>14,6</w:t>
            </w:r>
          </w:p>
        </w:tc>
        <w:tc>
          <w:tcPr>
            <w:tcW w:w="1276" w:type="dxa"/>
            <w:noWrap/>
            <w:vAlign w:val="center"/>
            <w:hideMark/>
          </w:tcPr>
          <w:p w14:paraId="5177FC05" w14:textId="77777777" w:rsidR="009C052C" w:rsidRPr="00270D11" w:rsidRDefault="009C052C" w:rsidP="00732404">
            <w:pPr>
              <w:pStyle w:val="a3"/>
              <w:ind w:left="0"/>
              <w:jc w:val="center"/>
              <w:rPr>
                <w:rFonts w:cs="Times New Roman"/>
                <w:sz w:val="18"/>
                <w:szCs w:val="18"/>
              </w:rPr>
            </w:pPr>
            <w:r w:rsidRPr="00270D11">
              <w:rPr>
                <w:sz w:val="18"/>
                <w:szCs w:val="18"/>
              </w:rPr>
              <w:t>34,7</w:t>
            </w:r>
          </w:p>
        </w:tc>
      </w:tr>
      <w:tr w:rsidR="00270D11" w:rsidRPr="00270D11" w14:paraId="3F523160" w14:textId="77777777" w:rsidTr="00732404">
        <w:trPr>
          <w:trHeight w:val="255"/>
        </w:trPr>
        <w:tc>
          <w:tcPr>
            <w:tcW w:w="2694" w:type="dxa"/>
            <w:noWrap/>
            <w:vAlign w:val="center"/>
            <w:hideMark/>
          </w:tcPr>
          <w:p w14:paraId="06D08FE5"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Фиджи</w:t>
            </w:r>
          </w:p>
        </w:tc>
        <w:tc>
          <w:tcPr>
            <w:tcW w:w="1559" w:type="dxa"/>
            <w:noWrap/>
            <w:vAlign w:val="center"/>
            <w:hideMark/>
          </w:tcPr>
          <w:p w14:paraId="0A2CE6E4" w14:textId="77777777" w:rsidR="009C052C" w:rsidRPr="00270D11" w:rsidRDefault="009C052C" w:rsidP="00732404">
            <w:pPr>
              <w:pStyle w:val="a3"/>
              <w:ind w:left="0"/>
              <w:jc w:val="center"/>
              <w:rPr>
                <w:rFonts w:cs="Times New Roman"/>
                <w:sz w:val="18"/>
                <w:szCs w:val="18"/>
              </w:rPr>
            </w:pPr>
            <w:r w:rsidRPr="00270D11">
              <w:rPr>
                <w:sz w:val="18"/>
                <w:szCs w:val="18"/>
              </w:rPr>
              <w:t>2,0</w:t>
            </w:r>
          </w:p>
        </w:tc>
        <w:tc>
          <w:tcPr>
            <w:tcW w:w="1701" w:type="dxa"/>
            <w:noWrap/>
            <w:vAlign w:val="center"/>
            <w:hideMark/>
          </w:tcPr>
          <w:p w14:paraId="77A260C1" w14:textId="77777777" w:rsidR="009C052C" w:rsidRPr="00270D11" w:rsidRDefault="009C052C" w:rsidP="00732404">
            <w:pPr>
              <w:pStyle w:val="a3"/>
              <w:ind w:left="0"/>
              <w:jc w:val="center"/>
              <w:rPr>
                <w:rFonts w:cs="Times New Roman"/>
                <w:sz w:val="18"/>
                <w:szCs w:val="18"/>
              </w:rPr>
            </w:pPr>
            <w:r w:rsidRPr="00270D11">
              <w:rPr>
                <w:sz w:val="18"/>
                <w:szCs w:val="18"/>
              </w:rPr>
              <w:t>2,3</w:t>
            </w:r>
          </w:p>
        </w:tc>
        <w:tc>
          <w:tcPr>
            <w:tcW w:w="1134" w:type="dxa"/>
            <w:noWrap/>
            <w:vAlign w:val="center"/>
            <w:hideMark/>
          </w:tcPr>
          <w:p w14:paraId="2B66B5F1"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134" w:type="dxa"/>
            <w:noWrap/>
            <w:vAlign w:val="center"/>
            <w:hideMark/>
          </w:tcPr>
          <w:p w14:paraId="1E5EABCE" w14:textId="77777777" w:rsidR="009C052C" w:rsidRPr="00270D11" w:rsidRDefault="009C052C" w:rsidP="00732404">
            <w:pPr>
              <w:pStyle w:val="a3"/>
              <w:ind w:left="0"/>
              <w:jc w:val="center"/>
              <w:rPr>
                <w:rFonts w:cs="Times New Roman"/>
                <w:sz w:val="18"/>
                <w:szCs w:val="18"/>
              </w:rPr>
            </w:pPr>
            <w:r w:rsidRPr="00270D11">
              <w:rPr>
                <w:sz w:val="18"/>
                <w:szCs w:val="18"/>
              </w:rPr>
              <w:t>1,2</w:t>
            </w:r>
          </w:p>
        </w:tc>
        <w:tc>
          <w:tcPr>
            <w:tcW w:w="1701" w:type="dxa"/>
            <w:noWrap/>
            <w:vAlign w:val="center"/>
            <w:hideMark/>
          </w:tcPr>
          <w:p w14:paraId="30F1BBBA" w14:textId="77777777" w:rsidR="009C052C" w:rsidRPr="00270D11" w:rsidRDefault="009C052C" w:rsidP="00732404">
            <w:pPr>
              <w:pStyle w:val="a3"/>
              <w:ind w:left="0"/>
              <w:jc w:val="center"/>
              <w:rPr>
                <w:rFonts w:cs="Times New Roman"/>
                <w:sz w:val="18"/>
                <w:szCs w:val="18"/>
              </w:rPr>
            </w:pPr>
            <w:r w:rsidRPr="00270D11">
              <w:rPr>
                <w:sz w:val="18"/>
                <w:szCs w:val="18"/>
              </w:rPr>
              <w:t>114,1</w:t>
            </w:r>
          </w:p>
        </w:tc>
        <w:tc>
          <w:tcPr>
            <w:tcW w:w="1701" w:type="dxa"/>
            <w:noWrap/>
            <w:vAlign w:val="center"/>
            <w:hideMark/>
          </w:tcPr>
          <w:p w14:paraId="44BBA9C2"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701" w:type="dxa"/>
            <w:noWrap/>
            <w:vAlign w:val="center"/>
            <w:hideMark/>
          </w:tcPr>
          <w:p w14:paraId="6E6C537C" w14:textId="77777777" w:rsidR="009C052C" w:rsidRPr="00270D11" w:rsidRDefault="009C052C" w:rsidP="00732404">
            <w:pPr>
              <w:pStyle w:val="a3"/>
              <w:ind w:left="0"/>
              <w:jc w:val="center"/>
              <w:rPr>
                <w:rFonts w:cs="Times New Roman"/>
                <w:sz w:val="18"/>
                <w:szCs w:val="18"/>
              </w:rPr>
            </w:pPr>
            <w:r w:rsidRPr="00270D11">
              <w:rPr>
                <w:sz w:val="18"/>
                <w:szCs w:val="18"/>
              </w:rPr>
              <w:t>34,8</w:t>
            </w:r>
          </w:p>
        </w:tc>
        <w:tc>
          <w:tcPr>
            <w:tcW w:w="1276" w:type="dxa"/>
            <w:noWrap/>
            <w:vAlign w:val="center"/>
            <w:hideMark/>
          </w:tcPr>
          <w:p w14:paraId="4CCBBE59" w14:textId="77777777" w:rsidR="009C052C" w:rsidRPr="00270D11" w:rsidRDefault="009C052C" w:rsidP="00732404">
            <w:pPr>
              <w:pStyle w:val="a3"/>
              <w:ind w:left="0"/>
              <w:jc w:val="center"/>
              <w:rPr>
                <w:rFonts w:cs="Times New Roman"/>
                <w:sz w:val="18"/>
                <w:szCs w:val="18"/>
              </w:rPr>
            </w:pPr>
            <w:r w:rsidRPr="00270D11">
              <w:rPr>
                <w:sz w:val="18"/>
                <w:szCs w:val="18"/>
              </w:rPr>
              <w:t>37,8</w:t>
            </w:r>
          </w:p>
        </w:tc>
      </w:tr>
      <w:tr w:rsidR="00270D11" w:rsidRPr="00270D11" w14:paraId="3011067E" w14:textId="77777777" w:rsidTr="00732404">
        <w:trPr>
          <w:trHeight w:val="255"/>
        </w:trPr>
        <w:tc>
          <w:tcPr>
            <w:tcW w:w="2694" w:type="dxa"/>
            <w:noWrap/>
            <w:vAlign w:val="center"/>
            <w:hideMark/>
          </w:tcPr>
          <w:p w14:paraId="4F3D0FEF" w14:textId="77777777" w:rsidR="009C052C" w:rsidRPr="00270D11" w:rsidRDefault="009C052C" w:rsidP="00732404">
            <w:pPr>
              <w:pStyle w:val="a3"/>
              <w:ind w:left="0"/>
              <w:jc w:val="left"/>
              <w:rPr>
                <w:rFonts w:cs="Times New Roman"/>
                <w:sz w:val="18"/>
                <w:szCs w:val="18"/>
              </w:rPr>
            </w:pPr>
            <w:r w:rsidRPr="00270D11">
              <w:rPr>
                <w:rFonts w:cs="Times New Roman"/>
                <w:sz w:val="18"/>
                <w:szCs w:val="18"/>
              </w:rPr>
              <w:t>Соломоновы Острова</w:t>
            </w:r>
          </w:p>
        </w:tc>
        <w:tc>
          <w:tcPr>
            <w:tcW w:w="1559" w:type="dxa"/>
            <w:noWrap/>
            <w:vAlign w:val="center"/>
            <w:hideMark/>
          </w:tcPr>
          <w:p w14:paraId="7499186A" w14:textId="77777777" w:rsidR="009C052C" w:rsidRPr="00270D11" w:rsidRDefault="009C052C" w:rsidP="00732404">
            <w:pPr>
              <w:pStyle w:val="a3"/>
              <w:ind w:left="0"/>
              <w:jc w:val="center"/>
              <w:rPr>
                <w:rFonts w:cs="Times New Roman"/>
                <w:sz w:val="18"/>
                <w:szCs w:val="18"/>
              </w:rPr>
            </w:pPr>
            <w:r w:rsidRPr="00270D11">
              <w:rPr>
                <w:sz w:val="18"/>
                <w:szCs w:val="18"/>
              </w:rPr>
              <w:t>0,4</w:t>
            </w:r>
          </w:p>
        </w:tc>
        <w:tc>
          <w:tcPr>
            <w:tcW w:w="1701" w:type="dxa"/>
            <w:noWrap/>
            <w:vAlign w:val="center"/>
            <w:hideMark/>
          </w:tcPr>
          <w:p w14:paraId="304A9D7C" w14:textId="77777777" w:rsidR="009C052C" w:rsidRPr="00270D11" w:rsidRDefault="009C052C" w:rsidP="00732404">
            <w:pPr>
              <w:pStyle w:val="a3"/>
              <w:ind w:left="0"/>
              <w:jc w:val="center"/>
              <w:rPr>
                <w:rFonts w:cs="Times New Roman"/>
                <w:sz w:val="18"/>
                <w:szCs w:val="18"/>
              </w:rPr>
            </w:pPr>
            <w:r w:rsidRPr="00270D11">
              <w:rPr>
                <w:sz w:val="18"/>
                <w:szCs w:val="18"/>
              </w:rPr>
              <w:t>0,5</w:t>
            </w:r>
          </w:p>
        </w:tc>
        <w:tc>
          <w:tcPr>
            <w:tcW w:w="1134" w:type="dxa"/>
            <w:noWrap/>
            <w:vAlign w:val="center"/>
            <w:hideMark/>
          </w:tcPr>
          <w:p w14:paraId="39886501" w14:textId="77777777" w:rsidR="009C052C" w:rsidRPr="00270D11" w:rsidRDefault="009C052C" w:rsidP="00732404">
            <w:pPr>
              <w:pStyle w:val="a3"/>
              <w:ind w:left="0"/>
              <w:jc w:val="center"/>
              <w:rPr>
                <w:rFonts w:cs="Times New Roman"/>
                <w:sz w:val="18"/>
                <w:szCs w:val="18"/>
              </w:rPr>
            </w:pPr>
            <w:r w:rsidRPr="00270D11">
              <w:rPr>
                <w:sz w:val="18"/>
                <w:szCs w:val="18"/>
              </w:rPr>
              <w:t>0,2</w:t>
            </w:r>
          </w:p>
        </w:tc>
        <w:tc>
          <w:tcPr>
            <w:tcW w:w="1134" w:type="dxa"/>
            <w:noWrap/>
            <w:vAlign w:val="center"/>
            <w:hideMark/>
          </w:tcPr>
          <w:p w14:paraId="4097B1BA"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168A08A9" w14:textId="77777777" w:rsidR="009C052C" w:rsidRPr="00270D11" w:rsidRDefault="009C052C" w:rsidP="00732404">
            <w:pPr>
              <w:pStyle w:val="a3"/>
              <w:ind w:left="0"/>
              <w:jc w:val="center"/>
              <w:rPr>
                <w:rFonts w:cs="Times New Roman"/>
                <w:sz w:val="18"/>
                <w:szCs w:val="18"/>
              </w:rPr>
            </w:pPr>
            <w:r w:rsidRPr="00270D11">
              <w:rPr>
                <w:sz w:val="18"/>
                <w:szCs w:val="18"/>
              </w:rPr>
              <w:t>114,2</w:t>
            </w:r>
          </w:p>
        </w:tc>
        <w:tc>
          <w:tcPr>
            <w:tcW w:w="1701" w:type="dxa"/>
            <w:noWrap/>
            <w:vAlign w:val="center"/>
            <w:hideMark/>
          </w:tcPr>
          <w:p w14:paraId="487AF7F0" w14:textId="77777777" w:rsidR="009C052C" w:rsidRPr="00270D11" w:rsidRDefault="009C052C" w:rsidP="00732404">
            <w:pPr>
              <w:pStyle w:val="a3"/>
              <w:ind w:left="0"/>
              <w:jc w:val="center"/>
              <w:rPr>
                <w:rFonts w:cs="Times New Roman"/>
                <w:sz w:val="18"/>
                <w:szCs w:val="18"/>
              </w:rPr>
            </w:pPr>
            <w:r w:rsidRPr="00270D11">
              <w:rPr>
                <w:sz w:val="18"/>
                <w:szCs w:val="18"/>
              </w:rPr>
              <w:t>0,3</w:t>
            </w:r>
          </w:p>
        </w:tc>
        <w:tc>
          <w:tcPr>
            <w:tcW w:w="1701" w:type="dxa"/>
            <w:noWrap/>
            <w:vAlign w:val="center"/>
            <w:hideMark/>
          </w:tcPr>
          <w:p w14:paraId="30868309" w14:textId="77777777" w:rsidR="009C052C" w:rsidRPr="00270D11" w:rsidRDefault="009C052C" w:rsidP="00732404">
            <w:pPr>
              <w:pStyle w:val="a3"/>
              <w:ind w:left="0"/>
              <w:jc w:val="center"/>
              <w:rPr>
                <w:rFonts w:cs="Times New Roman"/>
                <w:sz w:val="18"/>
                <w:szCs w:val="18"/>
              </w:rPr>
            </w:pPr>
            <w:r w:rsidRPr="00270D11">
              <w:rPr>
                <w:sz w:val="18"/>
                <w:szCs w:val="18"/>
              </w:rPr>
              <w:t>40,0</w:t>
            </w:r>
          </w:p>
        </w:tc>
        <w:tc>
          <w:tcPr>
            <w:tcW w:w="1276" w:type="dxa"/>
            <w:noWrap/>
            <w:vAlign w:val="center"/>
            <w:hideMark/>
          </w:tcPr>
          <w:p w14:paraId="335DC9BC" w14:textId="77777777" w:rsidR="009C052C" w:rsidRPr="00270D11" w:rsidRDefault="009C052C" w:rsidP="00732404">
            <w:pPr>
              <w:pStyle w:val="a3"/>
              <w:ind w:left="0"/>
              <w:jc w:val="center"/>
              <w:rPr>
                <w:rFonts w:cs="Times New Roman"/>
                <w:sz w:val="18"/>
                <w:szCs w:val="18"/>
              </w:rPr>
            </w:pPr>
            <w:r w:rsidRPr="00270D11">
              <w:rPr>
                <w:sz w:val="18"/>
                <w:szCs w:val="18"/>
              </w:rPr>
              <w:t>20,2</w:t>
            </w:r>
          </w:p>
        </w:tc>
      </w:tr>
      <w:tr w:rsidR="00270D11" w:rsidRPr="00270D11" w14:paraId="5AB5071E" w14:textId="77777777" w:rsidTr="00732404">
        <w:trPr>
          <w:trHeight w:val="255"/>
        </w:trPr>
        <w:tc>
          <w:tcPr>
            <w:tcW w:w="2694" w:type="dxa"/>
            <w:noWrap/>
            <w:vAlign w:val="center"/>
            <w:hideMark/>
          </w:tcPr>
          <w:p w14:paraId="1832D768" w14:textId="77777777" w:rsidR="009C052C" w:rsidRPr="00270D11" w:rsidRDefault="009C052C" w:rsidP="00732404">
            <w:pPr>
              <w:pStyle w:val="a3"/>
              <w:ind w:left="0"/>
              <w:jc w:val="left"/>
              <w:rPr>
                <w:rFonts w:cs="Times New Roman"/>
                <w:i/>
                <w:iCs/>
                <w:sz w:val="18"/>
                <w:szCs w:val="18"/>
              </w:rPr>
            </w:pPr>
            <w:r w:rsidRPr="00270D11">
              <w:rPr>
                <w:rFonts w:cs="Times New Roman"/>
                <w:i/>
                <w:iCs/>
                <w:sz w:val="18"/>
                <w:szCs w:val="18"/>
              </w:rPr>
              <w:t>Прочее</w:t>
            </w:r>
            <w:r w:rsidRPr="00270D11">
              <w:rPr>
                <w:rStyle w:val="af9"/>
                <w:rFonts w:cs="Times New Roman"/>
                <w:i/>
                <w:iCs/>
                <w:sz w:val="18"/>
                <w:szCs w:val="18"/>
              </w:rPr>
              <w:footnoteReference w:id="20"/>
            </w:r>
          </w:p>
        </w:tc>
        <w:tc>
          <w:tcPr>
            <w:tcW w:w="1559" w:type="dxa"/>
            <w:noWrap/>
            <w:vAlign w:val="center"/>
            <w:hideMark/>
          </w:tcPr>
          <w:p w14:paraId="717E7D21"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1,2</w:t>
            </w:r>
          </w:p>
        </w:tc>
        <w:tc>
          <w:tcPr>
            <w:tcW w:w="1701" w:type="dxa"/>
            <w:noWrap/>
            <w:vAlign w:val="center"/>
            <w:hideMark/>
          </w:tcPr>
          <w:p w14:paraId="1C935EB7"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1,2</w:t>
            </w:r>
          </w:p>
        </w:tc>
        <w:tc>
          <w:tcPr>
            <w:tcW w:w="1134" w:type="dxa"/>
            <w:noWrap/>
            <w:vAlign w:val="center"/>
            <w:hideMark/>
          </w:tcPr>
          <w:p w14:paraId="5CA5528B"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0,4</w:t>
            </w:r>
          </w:p>
        </w:tc>
        <w:tc>
          <w:tcPr>
            <w:tcW w:w="1134" w:type="dxa"/>
            <w:noWrap/>
            <w:vAlign w:val="center"/>
            <w:hideMark/>
          </w:tcPr>
          <w:p w14:paraId="4D5C83F3"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0,8</w:t>
            </w:r>
          </w:p>
        </w:tc>
        <w:tc>
          <w:tcPr>
            <w:tcW w:w="1701" w:type="dxa"/>
            <w:noWrap/>
            <w:vAlign w:val="center"/>
            <w:hideMark/>
          </w:tcPr>
          <w:p w14:paraId="713ED8DE"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w:t>
            </w:r>
          </w:p>
        </w:tc>
        <w:tc>
          <w:tcPr>
            <w:tcW w:w="1701" w:type="dxa"/>
            <w:noWrap/>
            <w:vAlign w:val="center"/>
            <w:hideMark/>
          </w:tcPr>
          <w:p w14:paraId="1312A374"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0,7</w:t>
            </w:r>
          </w:p>
        </w:tc>
        <w:tc>
          <w:tcPr>
            <w:tcW w:w="1701" w:type="dxa"/>
            <w:noWrap/>
            <w:vAlign w:val="center"/>
            <w:hideMark/>
          </w:tcPr>
          <w:p w14:paraId="4D1554B5"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w:t>
            </w:r>
          </w:p>
        </w:tc>
        <w:tc>
          <w:tcPr>
            <w:tcW w:w="1276" w:type="dxa"/>
            <w:noWrap/>
            <w:vAlign w:val="center"/>
            <w:hideMark/>
          </w:tcPr>
          <w:p w14:paraId="465F8D1A"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w:t>
            </w:r>
          </w:p>
        </w:tc>
      </w:tr>
      <w:tr w:rsidR="00270D11" w:rsidRPr="00270D11" w14:paraId="7DEF59F4" w14:textId="77777777" w:rsidTr="00732404">
        <w:trPr>
          <w:trHeight w:val="255"/>
        </w:trPr>
        <w:tc>
          <w:tcPr>
            <w:tcW w:w="2694" w:type="dxa"/>
            <w:noWrap/>
            <w:vAlign w:val="center"/>
            <w:hideMark/>
          </w:tcPr>
          <w:p w14:paraId="6DDF0095"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Австралия и Океания</w:t>
            </w:r>
          </w:p>
        </w:tc>
        <w:tc>
          <w:tcPr>
            <w:tcW w:w="1559" w:type="dxa"/>
            <w:noWrap/>
            <w:vAlign w:val="center"/>
            <w:hideMark/>
          </w:tcPr>
          <w:p w14:paraId="1F26498B"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440,1</w:t>
            </w:r>
          </w:p>
        </w:tc>
        <w:tc>
          <w:tcPr>
            <w:tcW w:w="1701" w:type="dxa"/>
            <w:noWrap/>
            <w:vAlign w:val="center"/>
            <w:hideMark/>
          </w:tcPr>
          <w:p w14:paraId="1AE02540"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184,0</w:t>
            </w:r>
          </w:p>
        </w:tc>
        <w:tc>
          <w:tcPr>
            <w:tcW w:w="1134" w:type="dxa"/>
            <w:noWrap/>
            <w:vAlign w:val="center"/>
            <w:hideMark/>
          </w:tcPr>
          <w:p w14:paraId="2401D43B"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89,1</w:t>
            </w:r>
          </w:p>
        </w:tc>
        <w:tc>
          <w:tcPr>
            <w:tcW w:w="1134" w:type="dxa"/>
            <w:noWrap/>
            <w:vAlign w:val="center"/>
            <w:hideMark/>
          </w:tcPr>
          <w:p w14:paraId="753795F3"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94,9</w:t>
            </w:r>
          </w:p>
        </w:tc>
        <w:tc>
          <w:tcPr>
            <w:tcW w:w="1701" w:type="dxa"/>
            <w:noWrap/>
            <w:vAlign w:val="center"/>
            <w:hideMark/>
          </w:tcPr>
          <w:p w14:paraId="7080862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41,8</w:t>
            </w:r>
          </w:p>
        </w:tc>
        <w:tc>
          <w:tcPr>
            <w:tcW w:w="1701" w:type="dxa"/>
            <w:noWrap/>
            <w:vAlign w:val="center"/>
            <w:hideMark/>
          </w:tcPr>
          <w:p w14:paraId="0DA7A88A"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148,6</w:t>
            </w:r>
          </w:p>
        </w:tc>
        <w:tc>
          <w:tcPr>
            <w:tcW w:w="1701" w:type="dxa"/>
            <w:noWrap/>
            <w:vAlign w:val="center"/>
            <w:hideMark/>
          </w:tcPr>
          <w:p w14:paraId="73F9814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19,2</w:t>
            </w:r>
          </w:p>
        </w:tc>
        <w:tc>
          <w:tcPr>
            <w:tcW w:w="1276" w:type="dxa"/>
            <w:noWrap/>
            <w:vAlign w:val="center"/>
            <w:hideMark/>
          </w:tcPr>
          <w:p w14:paraId="45E1AE7A"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11,4</w:t>
            </w:r>
          </w:p>
        </w:tc>
      </w:tr>
      <w:tr w:rsidR="00270D11" w:rsidRPr="00270D11" w14:paraId="3B876991" w14:textId="77777777" w:rsidTr="00732404">
        <w:trPr>
          <w:trHeight w:val="255"/>
        </w:trPr>
        <w:tc>
          <w:tcPr>
            <w:tcW w:w="2694" w:type="dxa"/>
            <w:noWrap/>
            <w:vAlign w:val="center"/>
            <w:hideMark/>
          </w:tcPr>
          <w:p w14:paraId="625AEB76"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9" w:type="dxa"/>
            <w:noWrap/>
            <w:vAlign w:val="center"/>
            <w:hideMark/>
          </w:tcPr>
          <w:p w14:paraId="5507F797"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1,4%</w:t>
            </w:r>
          </w:p>
        </w:tc>
        <w:tc>
          <w:tcPr>
            <w:tcW w:w="1701" w:type="dxa"/>
            <w:noWrap/>
            <w:vAlign w:val="center"/>
            <w:hideMark/>
          </w:tcPr>
          <w:p w14:paraId="2DB24103"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1,5</w:t>
            </w:r>
            <w:r w:rsidRPr="00270D11">
              <w:rPr>
                <w:rFonts w:cs="Times New Roman"/>
                <w:b/>
                <w:bCs/>
                <w:i/>
                <w:iCs/>
                <w:sz w:val="18"/>
                <w:szCs w:val="18"/>
                <w:lang w:val="en-US"/>
              </w:rPr>
              <w:t>%</w:t>
            </w:r>
          </w:p>
        </w:tc>
        <w:tc>
          <w:tcPr>
            <w:tcW w:w="1134" w:type="dxa"/>
            <w:noWrap/>
            <w:vAlign w:val="center"/>
            <w:hideMark/>
          </w:tcPr>
          <w:p w14:paraId="2A74CBCF"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1,4</w:t>
            </w:r>
            <w:r w:rsidRPr="00270D11">
              <w:rPr>
                <w:rFonts w:cs="Times New Roman"/>
                <w:b/>
                <w:bCs/>
                <w:i/>
                <w:iCs/>
                <w:sz w:val="18"/>
                <w:szCs w:val="18"/>
                <w:lang w:val="en-US"/>
              </w:rPr>
              <w:t>%</w:t>
            </w:r>
          </w:p>
        </w:tc>
        <w:tc>
          <w:tcPr>
            <w:tcW w:w="1134" w:type="dxa"/>
            <w:noWrap/>
            <w:vAlign w:val="center"/>
            <w:hideMark/>
          </w:tcPr>
          <w:p w14:paraId="5DBB951F"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w:t>
            </w:r>
            <w:r w:rsidRPr="00270D11">
              <w:rPr>
                <w:rFonts w:cs="Times New Roman"/>
                <w:b/>
                <w:bCs/>
                <w:i/>
                <w:iCs/>
                <w:sz w:val="18"/>
                <w:szCs w:val="18"/>
                <w:lang w:val="en-US"/>
              </w:rPr>
              <w:t>6%</w:t>
            </w:r>
          </w:p>
        </w:tc>
        <w:tc>
          <w:tcPr>
            <w:tcW w:w="1701" w:type="dxa"/>
            <w:noWrap/>
            <w:vAlign w:val="center"/>
            <w:hideMark/>
          </w:tcPr>
          <w:p w14:paraId="0054A6B3"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w:t>
            </w:r>
          </w:p>
        </w:tc>
        <w:tc>
          <w:tcPr>
            <w:tcW w:w="1701" w:type="dxa"/>
            <w:noWrap/>
            <w:vAlign w:val="center"/>
            <w:hideMark/>
          </w:tcPr>
          <w:p w14:paraId="4A8BCBBC"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w:t>
            </w:r>
            <w:r w:rsidRPr="00270D11">
              <w:rPr>
                <w:rFonts w:cs="Times New Roman"/>
                <w:b/>
                <w:bCs/>
                <w:i/>
                <w:iCs/>
                <w:sz w:val="18"/>
                <w:szCs w:val="18"/>
                <w:lang w:val="en-US"/>
              </w:rPr>
              <w:t>5%</w:t>
            </w:r>
          </w:p>
        </w:tc>
        <w:tc>
          <w:tcPr>
            <w:tcW w:w="1701" w:type="dxa"/>
            <w:noWrap/>
            <w:vAlign w:val="center"/>
            <w:hideMark/>
          </w:tcPr>
          <w:p w14:paraId="7013D9AA"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w:t>
            </w:r>
          </w:p>
        </w:tc>
        <w:tc>
          <w:tcPr>
            <w:tcW w:w="1276" w:type="dxa"/>
            <w:noWrap/>
            <w:vAlign w:val="center"/>
            <w:hideMark/>
          </w:tcPr>
          <w:p w14:paraId="44924C56" w14:textId="77777777" w:rsidR="009C052C" w:rsidRPr="00270D11" w:rsidRDefault="009C052C" w:rsidP="00732404">
            <w:pPr>
              <w:pStyle w:val="a3"/>
              <w:ind w:left="0"/>
              <w:jc w:val="center"/>
              <w:rPr>
                <w:rFonts w:cs="Times New Roman"/>
                <w:b/>
                <w:bCs/>
                <w:i/>
                <w:iCs/>
                <w:sz w:val="18"/>
                <w:szCs w:val="18"/>
              </w:rPr>
            </w:pPr>
            <w:r w:rsidRPr="00270D11">
              <w:rPr>
                <w:rFonts w:cs="Times New Roman"/>
                <w:b/>
                <w:bCs/>
                <w:i/>
                <w:iCs/>
                <w:sz w:val="18"/>
                <w:szCs w:val="18"/>
              </w:rPr>
              <w:t>-</w:t>
            </w:r>
          </w:p>
        </w:tc>
      </w:tr>
    </w:tbl>
    <w:p w14:paraId="240BFF4F" w14:textId="1ABA99F0" w:rsidR="009C052C" w:rsidRPr="00270D11" w:rsidRDefault="009C052C" w:rsidP="009C052C">
      <w:pPr>
        <w:pStyle w:val="a3"/>
        <w:spacing w:line="360" w:lineRule="auto"/>
        <w:ind w:left="0"/>
        <w:jc w:val="left"/>
        <w:rPr>
          <w:rFonts w:cs="Times New Roman"/>
          <w:i/>
          <w:iCs/>
          <w:szCs w:val="24"/>
        </w:rPr>
      </w:pPr>
      <w:r w:rsidRPr="00270D11">
        <w:rPr>
          <w:rFonts w:cs="Times New Roman"/>
          <w:i/>
          <w:iCs/>
          <w:szCs w:val="24"/>
        </w:rPr>
        <w:t xml:space="preserve">Составлено по </w:t>
      </w:r>
      <w:r w:rsidR="006B4544" w:rsidRPr="00270D11">
        <w:rPr>
          <w:rFonts w:cs="Times New Roman"/>
          <w:i/>
          <w:iCs/>
          <w:szCs w:val="24"/>
        </w:rPr>
        <w:t>[32], [33], [34], [35], [37].</w:t>
      </w:r>
    </w:p>
    <w:p w14:paraId="03B05CE4" w14:textId="77777777" w:rsidR="006B4544" w:rsidRPr="00270D11" w:rsidRDefault="006B4544" w:rsidP="009C052C">
      <w:pPr>
        <w:pStyle w:val="a3"/>
        <w:spacing w:line="360" w:lineRule="auto"/>
        <w:ind w:left="0"/>
        <w:jc w:val="left"/>
        <w:rPr>
          <w:rFonts w:cs="Times New Roman"/>
          <w:i/>
          <w:iCs/>
          <w:szCs w:val="24"/>
        </w:rPr>
      </w:pPr>
    </w:p>
    <w:p w14:paraId="7B4E4D9E" w14:textId="77777777" w:rsidR="009C052C" w:rsidRPr="00270D11" w:rsidRDefault="009C052C" w:rsidP="009C052C">
      <w:pPr>
        <w:pStyle w:val="a3"/>
        <w:spacing w:line="360" w:lineRule="auto"/>
        <w:ind w:left="0"/>
        <w:jc w:val="right"/>
        <w:rPr>
          <w:rFonts w:cs="Times New Roman"/>
          <w:i/>
          <w:iCs/>
          <w:szCs w:val="24"/>
        </w:rPr>
      </w:pPr>
      <w:r w:rsidRPr="00270D11">
        <w:rPr>
          <w:rFonts w:cs="Times New Roman"/>
          <w:i/>
          <w:iCs/>
          <w:szCs w:val="24"/>
        </w:rPr>
        <w:t>Таблица 19</w:t>
      </w:r>
    </w:p>
    <w:p w14:paraId="06049106" w14:textId="77777777" w:rsidR="009C052C" w:rsidRPr="00270D11" w:rsidRDefault="009C052C" w:rsidP="009C052C">
      <w:pPr>
        <w:pStyle w:val="a3"/>
        <w:spacing w:line="360" w:lineRule="auto"/>
        <w:ind w:left="0"/>
        <w:jc w:val="center"/>
        <w:rPr>
          <w:rFonts w:cs="Times New Roman"/>
          <w:b/>
          <w:bCs/>
          <w:szCs w:val="24"/>
        </w:rPr>
      </w:pPr>
      <w:r w:rsidRPr="00270D11">
        <w:rPr>
          <w:rFonts w:cs="Times New Roman"/>
          <w:b/>
          <w:bCs/>
          <w:szCs w:val="24"/>
        </w:rPr>
        <w:t>ВВП и показатели внешней торговли в Австралии и Океании (в текущих ценах), 2019 г.</w:t>
      </w:r>
    </w:p>
    <w:tbl>
      <w:tblPr>
        <w:tblStyle w:val="af4"/>
        <w:tblW w:w="0" w:type="auto"/>
        <w:tblInd w:w="108" w:type="dxa"/>
        <w:tblLook w:val="04A0" w:firstRow="1" w:lastRow="0" w:firstColumn="1" w:lastColumn="0" w:noHBand="0" w:noVBand="1"/>
      </w:tblPr>
      <w:tblGrid>
        <w:gridCol w:w="2694"/>
        <w:gridCol w:w="1559"/>
        <w:gridCol w:w="1701"/>
        <w:gridCol w:w="1134"/>
        <w:gridCol w:w="1134"/>
        <w:gridCol w:w="1701"/>
        <w:gridCol w:w="1701"/>
        <w:gridCol w:w="1701"/>
        <w:gridCol w:w="1276"/>
      </w:tblGrid>
      <w:tr w:rsidR="00270D11" w:rsidRPr="00270D11" w14:paraId="6056D28D" w14:textId="77777777" w:rsidTr="00732404">
        <w:trPr>
          <w:trHeight w:val="255"/>
        </w:trPr>
        <w:tc>
          <w:tcPr>
            <w:tcW w:w="2694" w:type="dxa"/>
            <w:noWrap/>
            <w:vAlign w:val="center"/>
            <w:hideMark/>
          </w:tcPr>
          <w:p w14:paraId="783C58EF" w14:textId="77777777" w:rsidR="009C052C" w:rsidRPr="00270D11" w:rsidRDefault="009C052C" w:rsidP="00732404">
            <w:pPr>
              <w:pStyle w:val="a3"/>
              <w:ind w:left="0"/>
              <w:jc w:val="left"/>
              <w:rPr>
                <w:rFonts w:cs="Times New Roman"/>
                <w:sz w:val="18"/>
                <w:szCs w:val="18"/>
              </w:rPr>
            </w:pPr>
          </w:p>
        </w:tc>
        <w:tc>
          <w:tcPr>
            <w:tcW w:w="1559" w:type="dxa"/>
            <w:noWrap/>
            <w:vAlign w:val="center"/>
            <w:hideMark/>
          </w:tcPr>
          <w:p w14:paraId="3E2CCD26"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ВВП (номинал), млрд долларов</w:t>
            </w:r>
          </w:p>
        </w:tc>
        <w:tc>
          <w:tcPr>
            <w:tcW w:w="1701" w:type="dxa"/>
            <w:noWrap/>
            <w:vAlign w:val="center"/>
            <w:hideMark/>
          </w:tcPr>
          <w:p w14:paraId="57C6FC40"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млрд долларов</w:t>
            </w:r>
          </w:p>
        </w:tc>
        <w:tc>
          <w:tcPr>
            <w:tcW w:w="1134" w:type="dxa"/>
            <w:noWrap/>
            <w:vAlign w:val="center"/>
            <w:hideMark/>
          </w:tcPr>
          <w:p w14:paraId="07C80E1A"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Экспорт, млрд долларов</w:t>
            </w:r>
          </w:p>
        </w:tc>
        <w:tc>
          <w:tcPr>
            <w:tcW w:w="1134" w:type="dxa"/>
            <w:noWrap/>
            <w:vAlign w:val="center"/>
            <w:hideMark/>
          </w:tcPr>
          <w:p w14:paraId="20D1AFAC"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Импорт, млрд долларов</w:t>
            </w:r>
          </w:p>
        </w:tc>
        <w:tc>
          <w:tcPr>
            <w:tcW w:w="1701" w:type="dxa"/>
            <w:noWrap/>
            <w:vAlign w:val="center"/>
            <w:hideMark/>
          </w:tcPr>
          <w:p w14:paraId="274D241D"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Внешнеторговая квота, %</w:t>
            </w:r>
          </w:p>
        </w:tc>
        <w:tc>
          <w:tcPr>
            <w:tcW w:w="1701" w:type="dxa"/>
            <w:noWrap/>
            <w:vAlign w:val="center"/>
            <w:hideMark/>
          </w:tcPr>
          <w:p w14:paraId="556F4314"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Внешнеторговый оборот товарами, млрд долларов</w:t>
            </w:r>
          </w:p>
        </w:tc>
        <w:tc>
          <w:tcPr>
            <w:tcW w:w="1701" w:type="dxa"/>
            <w:noWrap/>
            <w:vAlign w:val="center"/>
            <w:hideMark/>
          </w:tcPr>
          <w:p w14:paraId="286D283D"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Доля услуг во внешнеторговом обороте, %</w:t>
            </w:r>
          </w:p>
        </w:tc>
        <w:tc>
          <w:tcPr>
            <w:tcW w:w="1276" w:type="dxa"/>
            <w:noWrap/>
            <w:vAlign w:val="center"/>
            <w:hideMark/>
          </w:tcPr>
          <w:p w14:paraId="7EAD7B0E" w14:textId="77777777" w:rsidR="009C052C" w:rsidRPr="00270D11" w:rsidRDefault="009C052C" w:rsidP="00732404">
            <w:pPr>
              <w:pStyle w:val="a3"/>
              <w:ind w:left="0"/>
              <w:jc w:val="center"/>
              <w:rPr>
                <w:rFonts w:cs="Times New Roman"/>
                <w:sz w:val="18"/>
                <w:szCs w:val="18"/>
              </w:rPr>
            </w:pPr>
            <w:r w:rsidRPr="00270D11">
              <w:rPr>
                <w:rFonts w:cs="Times New Roman"/>
                <w:sz w:val="18"/>
                <w:szCs w:val="18"/>
              </w:rPr>
              <w:t xml:space="preserve">Доля </w:t>
            </w:r>
            <w:proofErr w:type="spellStart"/>
            <w:r w:rsidRPr="00270D11">
              <w:rPr>
                <w:rFonts w:cs="Times New Roman"/>
                <w:sz w:val="18"/>
                <w:szCs w:val="18"/>
              </w:rPr>
              <w:t>внутрирег</w:t>
            </w:r>
            <w:proofErr w:type="spellEnd"/>
            <w:r w:rsidRPr="00270D11">
              <w:rPr>
                <w:rFonts w:cs="Times New Roman"/>
                <w:sz w:val="18"/>
                <w:szCs w:val="18"/>
              </w:rPr>
              <w:t>. торговли, %</w:t>
            </w:r>
          </w:p>
        </w:tc>
      </w:tr>
      <w:tr w:rsidR="00270D11" w:rsidRPr="00270D11" w14:paraId="1DF86B2F" w14:textId="77777777" w:rsidTr="00732404">
        <w:trPr>
          <w:trHeight w:val="255"/>
        </w:trPr>
        <w:tc>
          <w:tcPr>
            <w:tcW w:w="2694" w:type="dxa"/>
            <w:noWrap/>
            <w:vAlign w:val="center"/>
            <w:hideMark/>
          </w:tcPr>
          <w:p w14:paraId="7DD85ED5" w14:textId="77777777" w:rsidR="009C052C" w:rsidRPr="00270D11" w:rsidRDefault="009C052C" w:rsidP="00732404">
            <w:pPr>
              <w:pStyle w:val="a3"/>
              <w:ind w:left="0"/>
              <w:jc w:val="left"/>
              <w:rPr>
                <w:rFonts w:cs="Times New Roman"/>
                <w:sz w:val="18"/>
                <w:szCs w:val="18"/>
              </w:rPr>
            </w:pPr>
            <w:r w:rsidRPr="00270D11">
              <w:rPr>
                <w:sz w:val="18"/>
                <w:szCs w:val="18"/>
              </w:rPr>
              <w:t>Австралия</w:t>
            </w:r>
          </w:p>
        </w:tc>
        <w:tc>
          <w:tcPr>
            <w:tcW w:w="1559" w:type="dxa"/>
            <w:noWrap/>
            <w:vAlign w:val="center"/>
            <w:hideMark/>
          </w:tcPr>
          <w:p w14:paraId="70BB1BFE" w14:textId="77777777" w:rsidR="009C052C" w:rsidRPr="00270D11" w:rsidRDefault="009C052C" w:rsidP="00732404">
            <w:pPr>
              <w:pStyle w:val="a3"/>
              <w:ind w:left="0"/>
              <w:jc w:val="center"/>
              <w:rPr>
                <w:rFonts w:cs="Times New Roman"/>
                <w:sz w:val="18"/>
                <w:szCs w:val="18"/>
              </w:rPr>
            </w:pPr>
            <w:r w:rsidRPr="00270D11">
              <w:rPr>
                <w:sz w:val="18"/>
                <w:szCs w:val="18"/>
              </w:rPr>
              <w:t>1 392,0</w:t>
            </w:r>
          </w:p>
        </w:tc>
        <w:tc>
          <w:tcPr>
            <w:tcW w:w="1701" w:type="dxa"/>
            <w:noWrap/>
            <w:vAlign w:val="center"/>
            <w:hideMark/>
          </w:tcPr>
          <w:p w14:paraId="552DE0F9" w14:textId="77777777" w:rsidR="009C052C" w:rsidRPr="00270D11" w:rsidRDefault="009C052C" w:rsidP="00732404">
            <w:pPr>
              <w:pStyle w:val="a3"/>
              <w:ind w:left="0"/>
              <w:jc w:val="center"/>
              <w:rPr>
                <w:rFonts w:cs="Times New Roman"/>
                <w:sz w:val="18"/>
                <w:szCs w:val="18"/>
              </w:rPr>
            </w:pPr>
            <w:r w:rsidRPr="00270D11">
              <w:rPr>
                <w:sz w:val="18"/>
                <w:szCs w:val="18"/>
              </w:rPr>
              <w:t>638,1</w:t>
            </w:r>
          </w:p>
        </w:tc>
        <w:tc>
          <w:tcPr>
            <w:tcW w:w="1134" w:type="dxa"/>
            <w:noWrap/>
            <w:vAlign w:val="center"/>
            <w:hideMark/>
          </w:tcPr>
          <w:p w14:paraId="5C1C9A7B" w14:textId="77777777" w:rsidR="009C052C" w:rsidRPr="00270D11" w:rsidRDefault="009C052C" w:rsidP="00732404">
            <w:pPr>
              <w:pStyle w:val="a3"/>
              <w:ind w:left="0"/>
              <w:jc w:val="center"/>
              <w:rPr>
                <w:rFonts w:cs="Times New Roman"/>
                <w:sz w:val="18"/>
                <w:szCs w:val="18"/>
              </w:rPr>
            </w:pPr>
            <w:r w:rsidRPr="00270D11">
              <w:rPr>
                <w:sz w:val="18"/>
                <w:szCs w:val="18"/>
              </w:rPr>
              <w:t>336,4</w:t>
            </w:r>
          </w:p>
        </w:tc>
        <w:tc>
          <w:tcPr>
            <w:tcW w:w="1134" w:type="dxa"/>
            <w:noWrap/>
            <w:vAlign w:val="center"/>
            <w:hideMark/>
          </w:tcPr>
          <w:p w14:paraId="505F3B59" w14:textId="77777777" w:rsidR="009C052C" w:rsidRPr="00270D11" w:rsidRDefault="009C052C" w:rsidP="00732404">
            <w:pPr>
              <w:pStyle w:val="a3"/>
              <w:ind w:left="0"/>
              <w:jc w:val="center"/>
              <w:rPr>
                <w:rFonts w:cs="Times New Roman"/>
                <w:sz w:val="18"/>
                <w:szCs w:val="18"/>
              </w:rPr>
            </w:pPr>
            <w:r w:rsidRPr="00270D11">
              <w:rPr>
                <w:sz w:val="18"/>
                <w:szCs w:val="18"/>
              </w:rPr>
              <w:t>301,7</w:t>
            </w:r>
          </w:p>
        </w:tc>
        <w:tc>
          <w:tcPr>
            <w:tcW w:w="1701" w:type="dxa"/>
            <w:noWrap/>
            <w:vAlign w:val="center"/>
            <w:hideMark/>
          </w:tcPr>
          <w:p w14:paraId="707496ED" w14:textId="77777777" w:rsidR="009C052C" w:rsidRPr="00270D11" w:rsidRDefault="009C052C" w:rsidP="00732404">
            <w:pPr>
              <w:pStyle w:val="a3"/>
              <w:ind w:left="0"/>
              <w:jc w:val="center"/>
              <w:rPr>
                <w:rFonts w:cs="Times New Roman"/>
                <w:sz w:val="18"/>
                <w:szCs w:val="18"/>
              </w:rPr>
            </w:pPr>
            <w:r w:rsidRPr="00270D11">
              <w:rPr>
                <w:sz w:val="18"/>
                <w:szCs w:val="18"/>
              </w:rPr>
              <w:t>45,8</w:t>
            </w:r>
          </w:p>
        </w:tc>
        <w:tc>
          <w:tcPr>
            <w:tcW w:w="1701" w:type="dxa"/>
            <w:noWrap/>
            <w:vAlign w:val="center"/>
            <w:hideMark/>
          </w:tcPr>
          <w:p w14:paraId="43CEFAE2" w14:textId="77777777" w:rsidR="009C052C" w:rsidRPr="00270D11" w:rsidRDefault="009C052C" w:rsidP="00732404">
            <w:pPr>
              <w:pStyle w:val="a3"/>
              <w:ind w:left="0"/>
              <w:jc w:val="center"/>
              <w:rPr>
                <w:rFonts w:cs="Times New Roman"/>
                <w:sz w:val="18"/>
                <w:szCs w:val="18"/>
              </w:rPr>
            </w:pPr>
            <w:r w:rsidRPr="00270D11">
              <w:rPr>
                <w:sz w:val="18"/>
                <w:szCs w:val="18"/>
              </w:rPr>
              <w:t>492,6</w:t>
            </w:r>
          </w:p>
        </w:tc>
        <w:tc>
          <w:tcPr>
            <w:tcW w:w="1701" w:type="dxa"/>
            <w:noWrap/>
            <w:vAlign w:val="center"/>
            <w:hideMark/>
          </w:tcPr>
          <w:p w14:paraId="767B8272" w14:textId="77777777" w:rsidR="009C052C" w:rsidRPr="00270D11" w:rsidRDefault="009C052C" w:rsidP="00732404">
            <w:pPr>
              <w:pStyle w:val="a3"/>
              <w:ind w:left="0"/>
              <w:jc w:val="center"/>
              <w:rPr>
                <w:rFonts w:cs="Times New Roman"/>
                <w:sz w:val="18"/>
                <w:szCs w:val="18"/>
              </w:rPr>
            </w:pPr>
            <w:r w:rsidRPr="00270D11">
              <w:rPr>
                <w:sz w:val="18"/>
                <w:szCs w:val="18"/>
              </w:rPr>
              <w:t>22,8</w:t>
            </w:r>
          </w:p>
        </w:tc>
        <w:tc>
          <w:tcPr>
            <w:tcW w:w="1276" w:type="dxa"/>
            <w:noWrap/>
            <w:vAlign w:val="center"/>
            <w:hideMark/>
          </w:tcPr>
          <w:p w14:paraId="7B484127" w14:textId="77777777" w:rsidR="009C052C" w:rsidRPr="00270D11" w:rsidRDefault="009C052C" w:rsidP="00732404">
            <w:pPr>
              <w:pStyle w:val="a3"/>
              <w:ind w:left="0"/>
              <w:jc w:val="center"/>
              <w:rPr>
                <w:rFonts w:cs="Times New Roman"/>
                <w:sz w:val="18"/>
                <w:szCs w:val="18"/>
              </w:rPr>
            </w:pPr>
            <w:r w:rsidRPr="00270D11">
              <w:rPr>
                <w:sz w:val="18"/>
                <w:szCs w:val="18"/>
              </w:rPr>
              <w:t>3,6</w:t>
            </w:r>
          </w:p>
        </w:tc>
      </w:tr>
      <w:tr w:rsidR="00270D11" w:rsidRPr="00270D11" w14:paraId="68F11F70" w14:textId="77777777" w:rsidTr="00732404">
        <w:trPr>
          <w:trHeight w:val="255"/>
        </w:trPr>
        <w:tc>
          <w:tcPr>
            <w:tcW w:w="2694" w:type="dxa"/>
            <w:noWrap/>
            <w:vAlign w:val="center"/>
            <w:hideMark/>
          </w:tcPr>
          <w:p w14:paraId="5E34A0D8" w14:textId="77777777" w:rsidR="009C052C" w:rsidRPr="00270D11" w:rsidRDefault="009C052C" w:rsidP="00732404">
            <w:pPr>
              <w:pStyle w:val="a3"/>
              <w:ind w:left="0"/>
              <w:jc w:val="left"/>
              <w:rPr>
                <w:rFonts w:cs="Times New Roman"/>
                <w:sz w:val="18"/>
                <w:szCs w:val="18"/>
              </w:rPr>
            </w:pPr>
            <w:r w:rsidRPr="00270D11">
              <w:rPr>
                <w:sz w:val="18"/>
                <w:szCs w:val="18"/>
              </w:rPr>
              <w:t>Новая Зеландия</w:t>
            </w:r>
          </w:p>
        </w:tc>
        <w:tc>
          <w:tcPr>
            <w:tcW w:w="1559" w:type="dxa"/>
            <w:noWrap/>
            <w:vAlign w:val="center"/>
            <w:hideMark/>
          </w:tcPr>
          <w:p w14:paraId="240B7635" w14:textId="77777777" w:rsidR="009C052C" w:rsidRPr="00270D11" w:rsidRDefault="009C052C" w:rsidP="00732404">
            <w:pPr>
              <w:pStyle w:val="a3"/>
              <w:ind w:left="0"/>
              <w:jc w:val="center"/>
              <w:rPr>
                <w:rFonts w:cs="Times New Roman"/>
                <w:sz w:val="18"/>
                <w:szCs w:val="18"/>
              </w:rPr>
            </w:pPr>
            <w:r w:rsidRPr="00270D11">
              <w:rPr>
                <w:sz w:val="18"/>
                <w:szCs w:val="18"/>
              </w:rPr>
              <w:t>212,9</w:t>
            </w:r>
          </w:p>
        </w:tc>
        <w:tc>
          <w:tcPr>
            <w:tcW w:w="1701" w:type="dxa"/>
            <w:noWrap/>
            <w:vAlign w:val="center"/>
            <w:hideMark/>
          </w:tcPr>
          <w:p w14:paraId="66C28CC5" w14:textId="77777777" w:rsidR="009C052C" w:rsidRPr="00270D11" w:rsidRDefault="009C052C" w:rsidP="00732404">
            <w:pPr>
              <w:pStyle w:val="a3"/>
              <w:ind w:left="0"/>
              <w:jc w:val="center"/>
              <w:rPr>
                <w:rFonts w:cs="Times New Roman"/>
                <w:sz w:val="18"/>
                <w:szCs w:val="18"/>
              </w:rPr>
            </w:pPr>
            <w:r w:rsidRPr="00270D11">
              <w:rPr>
                <w:sz w:val="18"/>
                <w:szCs w:val="18"/>
              </w:rPr>
              <w:t>115,2</w:t>
            </w:r>
          </w:p>
        </w:tc>
        <w:tc>
          <w:tcPr>
            <w:tcW w:w="1134" w:type="dxa"/>
            <w:noWrap/>
            <w:vAlign w:val="center"/>
            <w:hideMark/>
          </w:tcPr>
          <w:p w14:paraId="509F4046" w14:textId="77777777" w:rsidR="009C052C" w:rsidRPr="00270D11" w:rsidRDefault="009C052C" w:rsidP="00732404">
            <w:pPr>
              <w:pStyle w:val="a3"/>
              <w:ind w:left="0"/>
              <w:jc w:val="center"/>
              <w:rPr>
                <w:rFonts w:cs="Times New Roman"/>
                <w:sz w:val="18"/>
                <w:szCs w:val="18"/>
              </w:rPr>
            </w:pPr>
            <w:r w:rsidRPr="00270D11">
              <w:rPr>
                <w:sz w:val="18"/>
                <w:szCs w:val="18"/>
              </w:rPr>
              <w:t>57,5</w:t>
            </w:r>
          </w:p>
        </w:tc>
        <w:tc>
          <w:tcPr>
            <w:tcW w:w="1134" w:type="dxa"/>
            <w:noWrap/>
            <w:vAlign w:val="center"/>
            <w:hideMark/>
          </w:tcPr>
          <w:p w14:paraId="0871AE0D" w14:textId="77777777" w:rsidR="009C052C" w:rsidRPr="00270D11" w:rsidRDefault="009C052C" w:rsidP="00732404">
            <w:pPr>
              <w:pStyle w:val="a3"/>
              <w:ind w:left="0"/>
              <w:jc w:val="center"/>
              <w:rPr>
                <w:rFonts w:cs="Times New Roman"/>
                <w:sz w:val="18"/>
                <w:szCs w:val="18"/>
              </w:rPr>
            </w:pPr>
            <w:r w:rsidRPr="00270D11">
              <w:rPr>
                <w:sz w:val="18"/>
                <w:szCs w:val="18"/>
              </w:rPr>
              <w:t>57,7</w:t>
            </w:r>
          </w:p>
        </w:tc>
        <w:tc>
          <w:tcPr>
            <w:tcW w:w="1701" w:type="dxa"/>
            <w:noWrap/>
            <w:vAlign w:val="center"/>
            <w:hideMark/>
          </w:tcPr>
          <w:p w14:paraId="0C2EDC6D" w14:textId="77777777" w:rsidR="009C052C" w:rsidRPr="00270D11" w:rsidRDefault="009C052C" w:rsidP="00732404">
            <w:pPr>
              <w:pStyle w:val="a3"/>
              <w:ind w:left="0"/>
              <w:jc w:val="center"/>
              <w:rPr>
                <w:rFonts w:cs="Times New Roman"/>
                <w:sz w:val="18"/>
                <w:szCs w:val="18"/>
              </w:rPr>
            </w:pPr>
            <w:r w:rsidRPr="00270D11">
              <w:rPr>
                <w:sz w:val="18"/>
                <w:szCs w:val="18"/>
              </w:rPr>
              <w:t>54,1</w:t>
            </w:r>
          </w:p>
        </w:tc>
        <w:tc>
          <w:tcPr>
            <w:tcW w:w="1701" w:type="dxa"/>
            <w:noWrap/>
            <w:vAlign w:val="center"/>
            <w:hideMark/>
          </w:tcPr>
          <w:p w14:paraId="7CCB01CF" w14:textId="77777777" w:rsidR="009C052C" w:rsidRPr="00270D11" w:rsidRDefault="009C052C" w:rsidP="00732404">
            <w:pPr>
              <w:pStyle w:val="a3"/>
              <w:ind w:left="0"/>
              <w:jc w:val="center"/>
              <w:rPr>
                <w:rFonts w:cs="Times New Roman"/>
                <w:sz w:val="18"/>
                <w:szCs w:val="18"/>
              </w:rPr>
            </w:pPr>
            <w:r w:rsidRPr="00270D11">
              <w:rPr>
                <w:sz w:val="18"/>
                <w:szCs w:val="18"/>
              </w:rPr>
              <w:t>81,9</w:t>
            </w:r>
          </w:p>
        </w:tc>
        <w:tc>
          <w:tcPr>
            <w:tcW w:w="1701" w:type="dxa"/>
            <w:noWrap/>
            <w:vAlign w:val="center"/>
            <w:hideMark/>
          </w:tcPr>
          <w:p w14:paraId="13115598" w14:textId="77777777" w:rsidR="009C052C" w:rsidRPr="00270D11" w:rsidRDefault="009C052C" w:rsidP="00732404">
            <w:pPr>
              <w:pStyle w:val="a3"/>
              <w:ind w:left="0"/>
              <w:jc w:val="center"/>
              <w:rPr>
                <w:rFonts w:cs="Times New Roman"/>
                <w:sz w:val="18"/>
                <w:szCs w:val="18"/>
              </w:rPr>
            </w:pPr>
            <w:r w:rsidRPr="00270D11">
              <w:rPr>
                <w:sz w:val="18"/>
                <w:szCs w:val="18"/>
              </w:rPr>
              <w:t>28,9</w:t>
            </w:r>
          </w:p>
        </w:tc>
        <w:tc>
          <w:tcPr>
            <w:tcW w:w="1276" w:type="dxa"/>
            <w:noWrap/>
            <w:vAlign w:val="center"/>
            <w:hideMark/>
          </w:tcPr>
          <w:p w14:paraId="1B0D5135" w14:textId="77777777" w:rsidR="009C052C" w:rsidRPr="00270D11" w:rsidRDefault="009C052C" w:rsidP="00732404">
            <w:pPr>
              <w:pStyle w:val="a3"/>
              <w:ind w:left="0"/>
              <w:jc w:val="center"/>
              <w:rPr>
                <w:rFonts w:cs="Times New Roman"/>
                <w:sz w:val="18"/>
                <w:szCs w:val="18"/>
              </w:rPr>
            </w:pPr>
            <w:r w:rsidRPr="00270D11">
              <w:rPr>
                <w:sz w:val="18"/>
                <w:szCs w:val="18"/>
              </w:rPr>
              <w:t>14,0</w:t>
            </w:r>
          </w:p>
        </w:tc>
      </w:tr>
      <w:tr w:rsidR="00270D11" w:rsidRPr="00270D11" w14:paraId="26D61E9D" w14:textId="77777777" w:rsidTr="00732404">
        <w:trPr>
          <w:trHeight w:val="255"/>
        </w:trPr>
        <w:tc>
          <w:tcPr>
            <w:tcW w:w="2694" w:type="dxa"/>
            <w:noWrap/>
            <w:vAlign w:val="center"/>
            <w:hideMark/>
          </w:tcPr>
          <w:p w14:paraId="05500CF1" w14:textId="77777777" w:rsidR="009C052C" w:rsidRPr="00270D11" w:rsidRDefault="009C052C" w:rsidP="00732404">
            <w:pPr>
              <w:pStyle w:val="a3"/>
              <w:ind w:left="0"/>
              <w:jc w:val="left"/>
              <w:rPr>
                <w:rFonts w:cs="Times New Roman"/>
                <w:sz w:val="18"/>
                <w:szCs w:val="18"/>
              </w:rPr>
            </w:pPr>
            <w:r w:rsidRPr="00270D11">
              <w:rPr>
                <w:sz w:val="18"/>
                <w:szCs w:val="18"/>
              </w:rPr>
              <w:t>Папуа - Новая Гвинея</w:t>
            </w:r>
          </w:p>
        </w:tc>
        <w:tc>
          <w:tcPr>
            <w:tcW w:w="1559" w:type="dxa"/>
            <w:noWrap/>
            <w:vAlign w:val="center"/>
            <w:hideMark/>
          </w:tcPr>
          <w:p w14:paraId="6B0D39B0" w14:textId="77777777" w:rsidR="009C052C" w:rsidRPr="00270D11" w:rsidRDefault="009C052C" w:rsidP="00732404">
            <w:pPr>
              <w:pStyle w:val="a3"/>
              <w:ind w:left="0"/>
              <w:jc w:val="center"/>
              <w:rPr>
                <w:rFonts w:cs="Times New Roman"/>
                <w:sz w:val="18"/>
                <w:szCs w:val="18"/>
              </w:rPr>
            </w:pPr>
            <w:r w:rsidRPr="00270D11">
              <w:rPr>
                <w:sz w:val="18"/>
                <w:szCs w:val="18"/>
              </w:rPr>
              <w:t>24,6</w:t>
            </w:r>
          </w:p>
        </w:tc>
        <w:tc>
          <w:tcPr>
            <w:tcW w:w="1701" w:type="dxa"/>
            <w:noWrap/>
            <w:vAlign w:val="center"/>
            <w:hideMark/>
          </w:tcPr>
          <w:p w14:paraId="756B015B" w14:textId="77777777" w:rsidR="009C052C" w:rsidRPr="00270D11" w:rsidRDefault="009C052C" w:rsidP="00732404">
            <w:pPr>
              <w:pStyle w:val="a3"/>
              <w:ind w:left="0"/>
              <w:jc w:val="center"/>
              <w:rPr>
                <w:rFonts w:cs="Times New Roman"/>
                <w:sz w:val="18"/>
                <w:szCs w:val="18"/>
              </w:rPr>
            </w:pPr>
            <w:r w:rsidRPr="00270D11">
              <w:rPr>
                <w:sz w:val="18"/>
                <w:szCs w:val="18"/>
              </w:rPr>
              <w:t>16,6</w:t>
            </w:r>
          </w:p>
        </w:tc>
        <w:tc>
          <w:tcPr>
            <w:tcW w:w="1134" w:type="dxa"/>
            <w:noWrap/>
            <w:vAlign w:val="center"/>
            <w:hideMark/>
          </w:tcPr>
          <w:p w14:paraId="251FF9F8" w14:textId="77777777" w:rsidR="009C052C" w:rsidRPr="00270D11" w:rsidRDefault="009C052C" w:rsidP="00732404">
            <w:pPr>
              <w:pStyle w:val="a3"/>
              <w:ind w:left="0"/>
              <w:jc w:val="center"/>
              <w:rPr>
                <w:rFonts w:cs="Times New Roman"/>
                <w:sz w:val="18"/>
                <w:szCs w:val="18"/>
              </w:rPr>
            </w:pPr>
            <w:r w:rsidRPr="00270D11">
              <w:rPr>
                <w:sz w:val="18"/>
                <w:szCs w:val="18"/>
              </w:rPr>
              <w:t>11,4</w:t>
            </w:r>
          </w:p>
        </w:tc>
        <w:tc>
          <w:tcPr>
            <w:tcW w:w="1134" w:type="dxa"/>
            <w:noWrap/>
            <w:vAlign w:val="center"/>
            <w:hideMark/>
          </w:tcPr>
          <w:p w14:paraId="56C566F3" w14:textId="77777777" w:rsidR="009C052C" w:rsidRPr="00270D11" w:rsidRDefault="009C052C" w:rsidP="00732404">
            <w:pPr>
              <w:pStyle w:val="a3"/>
              <w:ind w:left="0"/>
              <w:jc w:val="center"/>
              <w:rPr>
                <w:rFonts w:cs="Times New Roman"/>
                <w:sz w:val="18"/>
                <w:szCs w:val="18"/>
              </w:rPr>
            </w:pPr>
            <w:r w:rsidRPr="00270D11">
              <w:rPr>
                <w:sz w:val="18"/>
                <w:szCs w:val="18"/>
              </w:rPr>
              <w:t>5,2</w:t>
            </w:r>
          </w:p>
        </w:tc>
        <w:tc>
          <w:tcPr>
            <w:tcW w:w="1701" w:type="dxa"/>
            <w:noWrap/>
            <w:vAlign w:val="center"/>
            <w:hideMark/>
          </w:tcPr>
          <w:p w14:paraId="6E0B5988" w14:textId="77777777" w:rsidR="009C052C" w:rsidRPr="00270D11" w:rsidRDefault="009C052C" w:rsidP="00732404">
            <w:pPr>
              <w:pStyle w:val="a3"/>
              <w:ind w:left="0"/>
              <w:jc w:val="center"/>
              <w:rPr>
                <w:rFonts w:cs="Times New Roman"/>
                <w:sz w:val="18"/>
                <w:szCs w:val="18"/>
              </w:rPr>
            </w:pPr>
            <w:r w:rsidRPr="00270D11">
              <w:rPr>
                <w:sz w:val="18"/>
                <w:szCs w:val="18"/>
              </w:rPr>
              <w:t>67,4</w:t>
            </w:r>
          </w:p>
        </w:tc>
        <w:tc>
          <w:tcPr>
            <w:tcW w:w="1701" w:type="dxa"/>
            <w:noWrap/>
            <w:vAlign w:val="center"/>
            <w:hideMark/>
          </w:tcPr>
          <w:p w14:paraId="4476ADC4" w14:textId="77777777" w:rsidR="009C052C" w:rsidRPr="00270D11" w:rsidRDefault="009C052C" w:rsidP="00732404">
            <w:pPr>
              <w:pStyle w:val="a3"/>
              <w:ind w:left="0"/>
              <w:jc w:val="center"/>
              <w:rPr>
                <w:rFonts w:cs="Times New Roman"/>
                <w:sz w:val="18"/>
                <w:szCs w:val="18"/>
              </w:rPr>
            </w:pPr>
            <w:r w:rsidRPr="00270D11">
              <w:rPr>
                <w:sz w:val="18"/>
                <w:szCs w:val="18"/>
              </w:rPr>
              <w:t>15,3</w:t>
            </w:r>
          </w:p>
        </w:tc>
        <w:tc>
          <w:tcPr>
            <w:tcW w:w="1701" w:type="dxa"/>
            <w:noWrap/>
            <w:vAlign w:val="center"/>
            <w:hideMark/>
          </w:tcPr>
          <w:p w14:paraId="17F51FAF" w14:textId="77777777" w:rsidR="009C052C" w:rsidRPr="00270D11" w:rsidRDefault="009C052C" w:rsidP="00732404">
            <w:pPr>
              <w:pStyle w:val="a3"/>
              <w:ind w:left="0"/>
              <w:jc w:val="center"/>
              <w:rPr>
                <w:rFonts w:cs="Times New Roman"/>
                <w:sz w:val="18"/>
                <w:szCs w:val="18"/>
              </w:rPr>
            </w:pPr>
            <w:r w:rsidRPr="00270D11">
              <w:rPr>
                <w:sz w:val="18"/>
                <w:szCs w:val="18"/>
              </w:rPr>
              <w:t>7,8</w:t>
            </w:r>
          </w:p>
        </w:tc>
        <w:tc>
          <w:tcPr>
            <w:tcW w:w="1276" w:type="dxa"/>
            <w:noWrap/>
            <w:vAlign w:val="center"/>
            <w:hideMark/>
          </w:tcPr>
          <w:p w14:paraId="31CD2A22" w14:textId="77777777" w:rsidR="009C052C" w:rsidRPr="00270D11" w:rsidRDefault="009C052C" w:rsidP="00732404">
            <w:pPr>
              <w:pStyle w:val="a3"/>
              <w:ind w:left="0"/>
              <w:jc w:val="center"/>
              <w:rPr>
                <w:rFonts w:cs="Times New Roman"/>
                <w:sz w:val="18"/>
                <w:szCs w:val="18"/>
                <w:lang w:val="en-US"/>
              </w:rPr>
            </w:pPr>
            <w:r w:rsidRPr="00270D11">
              <w:rPr>
                <w:sz w:val="18"/>
                <w:szCs w:val="18"/>
              </w:rPr>
              <w:t>30,7</w:t>
            </w:r>
          </w:p>
        </w:tc>
      </w:tr>
      <w:tr w:rsidR="00270D11" w:rsidRPr="00270D11" w14:paraId="536CC116" w14:textId="77777777" w:rsidTr="00732404">
        <w:trPr>
          <w:trHeight w:val="255"/>
        </w:trPr>
        <w:tc>
          <w:tcPr>
            <w:tcW w:w="2694" w:type="dxa"/>
            <w:noWrap/>
            <w:vAlign w:val="center"/>
            <w:hideMark/>
          </w:tcPr>
          <w:p w14:paraId="7F6132B7" w14:textId="77777777" w:rsidR="009C052C" w:rsidRPr="00270D11" w:rsidRDefault="009C052C" w:rsidP="00732404">
            <w:pPr>
              <w:pStyle w:val="a3"/>
              <w:ind w:left="0"/>
              <w:jc w:val="left"/>
              <w:rPr>
                <w:rFonts w:cs="Times New Roman"/>
                <w:sz w:val="18"/>
                <w:szCs w:val="18"/>
              </w:rPr>
            </w:pPr>
            <w:r w:rsidRPr="00270D11">
              <w:rPr>
                <w:sz w:val="18"/>
                <w:szCs w:val="18"/>
              </w:rPr>
              <w:t>Фиджи</w:t>
            </w:r>
          </w:p>
        </w:tc>
        <w:tc>
          <w:tcPr>
            <w:tcW w:w="1559" w:type="dxa"/>
            <w:noWrap/>
            <w:vAlign w:val="center"/>
            <w:hideMark/>
          </w:tcPr>
          <w:p w14:paraId="4EE393D6" w14:textId="77777777" w:rsidR="009C052C" w:rsidRPr="00270D11" w:rsidRDefault="009C052C" w:rsidP="00732404">
            <w:pPr>
              <w:pStyle w:val="a3"/>
              <w:ind w:left="0"/>
              <w:jc w:val="center"/>
              <w:rPr>
                <w:rFonts w:cs="Times New Roman"/>
                <w:sz w:val="18"/>
                <w:szCs w:val="18"/>
              </w:rPr>
            </w:pPr>
            <w:r w:rsidRPr="00270D11">
              <w:rPr>
                <w:sz w:val="18"/>
                <w:szCs w:val="18"/>
              </w:rPr>
              <w:t>5,4</w:t>
            </w:r>
          </w:p>
        </w:tc>
        <w:tc>
          <w:tcPr>
            <w:tcW w:w="1701" w:type="dxa"/>
            <w:noWrap/>
            <w:vAlign w:val="center"/>
            <w:hideMark/>
          </w:tcPr>
          <w:p w14:paraId="0BAB4E3D" w14:textId="77777777" w:rsidR="009C052C" w:rsidRPr="00270D11" w:rsidRDefault="009C052C" w:rsidP="00732404">
            <w:pPr>
              <w:pStyle w:val="a3"/>
              <w:ind w:left="0"/>
              <w:jc w:val="center"/>
              <w:rPr>
                <w:rFonts w:cs="Times New Roman"/>
                <w:sz w:val="18"/>
                <w:szCs w:val="18"/>
              </w:rPr>
            </w:pPr>
            <w:r w:rsidRPr="00270D11">
              <w:rPr>
                <w:sz w:val="18"/>
                <w:szCs w:val="18"/>
              </w:rPr>
              <w:t>5,8</w:t>
            </w:r>
          </w:p>
        </w:tc>
        <w:tc>
          <w:tcPr>
            <w:tcW w:w="1134" w:type="dxa"/>
            <w:noWrap/>
            <w:vAlign w:val="center"/>
            <w:hideMark/>
          </w:tcPr>
          <w:p w14:paraId="45E5374D" w14:textId="77777777" w:rsidR="009C052C" w:rsidRPr="00270D11" w:rsidRDefault="009C052C" w:rsidP="00732404">
            <w:pPr>
              <w:pStyle w:val="a3"/>
              <w:ind w:left="0"/>
              <w:jc w:val="center"/>
              <w:rPr>
                <w:rFonts w:cs="Times New Roman"/>
                <w:sz w:val="18"/>
                <w:szCs w:val="18"/>
              </w:rPr>
            </w:pPr>
            <w:r w:rsidRPr="00270D11">
              <w:rPr>
                <w:sz w:val="18"/>
                <w:szCs w:val="18"/>
              </w:rPr>
              <w:t>2,6</w:t>
            </w:r>
          </w:p>
        </w:tc>
        <w:tc>
          <w:tcPr>
            <w:tcW w:w="1134" w:type="dxa"/>
            <w:noWrap/>
            <w:vAlign w:val="center"/>
            <w:hideMark/>
          </w:tcPr>
          <w:p w14:paraId="05876735" w14:textId="77777777" w:rsidR="009C052C" w:rsidRPr="00270D11" w:rsidRDefault="009C052C" w:rsidP="00732404">
            <w:pPr>
              <w:pStyle w:val="a3"/>
              <w:ind w:left="0"/>
              <w:jc w:val="center"/>
              <w:rPr>
                <w:rFonts w:cs="Times New Roman"/>
                <w:sz w:val="18"/>
                <w:szCs w:val="18"/>
              </w:rPr>
            </w:pPr>
            <w:r w:rsidRPr="00270D11">
              <w:rPr>
                <w:sz w:val="18"/>
                <w:szCs w:val="18"/>
              </w:rPr>
              <w:t>3,2</w:t>
            </w:r>
          </w:p>
        </w:tc>
        <w:tc>
          <w:tcPr>
            <w:tcW w:w="1701" w:type="dxa"/>
            <w:noWrap/>
            <w:vAlign w:val="center"/>
            <w:hideMark/>
          </w:tcPr>
          <w:p w14:paraId="368F14C0" w14:textId="77777777" w:rsidR="009C052C" w:rsidRPr="00270D11" w:rsidRDefault="009C052C" w:rsidP="00732404">
            <w:pPr>
              <w:pStyle w:val="a3"/>
              <w:ind w:left="0"/>
              <w:jc w:val="center"/>
              <w:rPr>
                <w:rFonts w:cs="Times New Roman"/>
                <w:sz w:val="18"/>
                <w:szCs w:val="18"/>
              </w:rPr>
            </w:pPr>
            <w:r w:rsidRPr="00270D11">
              <w:rPr>
                <w:sz w:val="18"/>
                <w:szCs w:val="18"/>
              </w:rPr>
              <w:t>106,6</w:t>
            </w:r>
          </w:p>
        </w:tc>
        <w:tc>
          <w:tcPr>
            <w:tcW w:w="1701" w:type="dxa"/>
            <w:noWrap/>
            <w:vAlign w:val="center"/>
            <w:hideMark/>
          </w:tcPr>
          <w:p w14:paraId="2A1BE1F1" w14:textId="77777777" w:rsidR="009C052C" w:rsidRPr="00270D11" w:rsidRDefault="009C052C" w:rsidP="00732404">
            <w:pPr>
              <w:pStyle w:val="a3"/>
              <w:ind w:left="0"/>
              <w:jc w:val="center"/>
              <w:rPr>
                <w:rFonts w:cs="Times New Roman"/>
                <w:sz w:val="18"/>
                <w:szCs w:val="18"/>
              </w:rPr>
            </w:pPr>
            <w:r w:rsidRPr="00270D11">
              <w:rPr>
                <w:sz w:val="18"/>
                <w:szCs w:val="18"/>
              </w:rPr>
              <w:t>3,8</w:t>
            </w:r>
          </w:p>
        </w:tc>
        <w:tc>
          <w:tcPr>
            <w:tcW w:w="1701" w:type="dxa"/>
            <w:noWrap/>
            <w:vAlign w:val="center"/>
            <w:hideMark/>
          </w:tcPr>
          <w:p w14:paraId="0AB7AC60" w14:textId="77777777" w:rsidR="009C052C" w:rsidRPr="00270D11" w:rsidRDefault="009C052C" w:rsidP="00732404">
            <w:pPr>
              <w:pStyle w:val="a3"/>
              <w:ind w:left="0"/>
              <w:jc w:val="center"/>
              <w:rPr>
                <w:rFonts w:cs="Times New Roman"/>
                <w:sz w:val="18"/>
                <w:szCs w:val="18"/>
              </w:rPr>
            </w:pPr>
            <w:r w:rsidRPr="00270D11">
              <w:rPr>
                <w:sz w:val="18"/>
                <w:szCs w:val="18"/>
              </w:rPr>
              <w:t>34,5</w:t>
            </w:r>
          </w:p>
        </w:tc>
        <w:tc>
          <w:tcPr>
            <w:tcW w:w="1276" w:type="dxa"/>
            <w:noWrap/>
            <w:vAlign w:val="center"/>
            <w:hideMark/>
          </w:tcPr>
          <w:p w14:paraId="435C9FD7" w14:textId="77777777" w:rsidR="009C052C" w:rsidRPr="00270D11" w:rsidRDefault="009C052C" w:rsidP="00732404">
            <w:pPr>
              <w:pStyle w:val="a3"/>
              <w:ind w:left="0"/>
              <w:jc w:val="center"/>
              <w:rPr>
                <w:rFonts w:cs="Times New Roman"/>
                <w:sz w:val="18"/>
                <w:szCs w:val="18"/>
              </w:rPr>
            </w:pPr>
            <w:r w:rsidRPr="00270D11">
              <w:rPr>
                <w:sz w:val="18"/>
                <w:szCs w:val="18"/>
              </w:rPr>
              <w:t>29,9</w:t>
            </w:r>
          </w:p>
        </w:tc>
      </w:tr>
      <w:tr w:rsidR="00270D11" w:rsidRPr="00270D11" w14:paraId="535E92A6" w14:textId="77777777" w:rsidTr="00732404">
        <w:trPr>
          <w:trHeight w:val="255"/>
        </w:trPr>
        <w:tc>
          <w:tcPr>
            <w:tcW w:w="2694" w:type="dxa"/>
            <w:noWrap/>
            <w:vAlign w:val="center"/>
            <w:hideMark/>
          </w:tcPr>
          <w:p w14:paraId="0E385BDC" w14:textId="77777777" w:rsidR="009C052C" w:rsidRPr="00270D11" w:rsidRDefault="009C052C" w:rsidP="00732404">
            <w:pPr>
              <w:pStyle w:val="a3"/>
              <w:ind w:left="0"/>
              <w:jc w:val="left"/>
              <w:rPr>
                <w:rFonts w:cs="Times New Roman"/>
                <w:sz w:val="18"/>
                <w:szCs w:val="18"/>
              </w:rPr>
            </w:pPr>
            <w:r w:rsidRPr="00270D11">
              <w:rPr>
                <w:sz w:val="18"/>
                <w:szCs w:val="18"/>
              </w:rPr>
              <w:t>Соломоновы Острова</w:t>
            </w:r>
          </w:p>
        </w:tc>
        <w:tc>
          <w:tcPr>
            <w:tcW w:w="1559" w:type="dxa"/>
            <w:noWrap/>
            <w:vAlign w:val="center"/>
            <w:hideMark/>
          </w:tcPr>
          <w:p w14:paraId="2328CBDC" w14:textId="77777777" w:rsidR="009C052C" w:rsidRPr="00270D11" w:rsidRDefault="009C052C" w:rsidP="00732404">
            <w:pPr>
              <w:pStyle w:val="a3"/>
              <w:ind w:left="0"/>
              <w:jc w:val="center"/>
              <w:rPr>
                <w:rFonts w:cs="Times New Roman"/>
                <w:sz w:val="18"/>
                <w:szCs w:val="18"/>
              </w:rPr>
            </w:pPr>
            <w:r w:rsidRPr="00270D11">
              <w:rPr>
                <w:sz w:val="18"/>
                <w:szCs w:val="18"/>
              </w:rPr>
              <w:t>1,5</w:t>
            </w:r>
          </w:p>
        </w:tc>
        <w:tc>
          <w:tcPr>
            <w:tcW w:w="1701" w:type="dxa"/>
            <w:noWrap/>
            <w:vAlign w:val="center"/>
            <w:hideMark/>
          </w:tcPr>
          <w:p w14:paraId="6F216E97" w14:textId="77777777" w:rsidR="009C052C" w:rsidRPr="00270D11" w:rsidRDefault="009C052C" w:rsidP="00732404">
            <w:pPr>
              <w:pStyle w:val="a3"/>
              <w:ind w:left="0"/>
              <w:jc w:val="center"/>
              <w:rPr>
                <w:rFonts w:cs="Times New Roman"/>
                <w:sz w:val="18"/>
                <w:szCs w:val="18"/>
              </w:rPr>
            </w:pPr>
            <w:r w:rsidRPr="00270D11">
              <w:rPr>
                <w:sz w:val="18"/>
                <w:szCs w:val="18"/>
              </w:rPr>
              <w:t>1,3</w:t>
            </w:r>
          </w:p>
        </w:tc>
        <w:tc>
          <w:tcPr>
            <w:tcW w:w="1134" w:type="dxa"/>
            <w:noWrap/>
            <w:vAlign w:val="center"/>
            <w:hideMark/>
          </w:tcPr>
          <w:p w14:paraId="709C957B" w14:textId="77777777" w:rsidR="009C052C" w:rsidRPr="00270D11" w:rsidRDefault="009C052C" w:rsidP="00732404">
            <w:pPr>
              <w:pStyle w:val="a3"/>
              <w:ind w:left="0"/>
              <w:jc w:val="center"/>
              <w:rPr>
                <w:rFonts w:cs="Times New Roman"/>
                <w:sz w:val="18"/>
                <w:szCs w:val="18"/>
              </w:rPr>
            </w:pPr>
            <w:r w:rsidRPr="00270D11">
              <w:rPr>
                <w:sz w:val="18"/>
                <w:szCs w:val="18"/>
              </w:rPr>
              <w:t>0,6</w:t>
            </w:r>
          </w:p>
        </w:tc>
        <w:tc>
          <w:tcPr>
            <w:tcW w:w="1134" w:type="dxa"/>
            <w:noWrap/>
            <w:vAlign w:val="center"/>
            <w:hideMark/>
          </w:tcPr>
          <w:p w14:paraId="421F8EFD" w14:textId="77777777" w:rsidR="009C052C" w:rsidRPr="00270D11" w:rsidRDefault="009C052C" w:rsidP="00732404">
            <w:pPr>
              <w:pStyle w:val="a3"/>
              <w:ind w:left="0"/>
              <w:jc w:val="center"/>
              <w:rPr>
                <w:rFonts w:cs="Times New Roman"/>
                <w:sz w:val="18"/>
                <w:szCs w:val="18"/>
              </w:rPr>
            </w:pPr>
            <w:r w:rsidRPr="00270D11">
              <w:rPr>
                <w:sz w:val="18"/>
                <w:szCs w:val="18"/>
              </w:rPr>
              <w:t>0,7</w:t>
            </w:r>
          </w:p>
        </w:tc>
        <w:tc>
          <w:tcPr>
            <w:tcW w:w="1701" w:type="dxa"/>
            <w:noWrap/>
            <w:vAlign w:val="center"/>
            <w:hideMark/>
          </w:tcPr>
          <w:p w14:paraId="4FBD4AC3" w14:textId="77777777" w:rsidR="009C052C" w:rsidRPr="00270D11" w:rsidRDefault="009C052C" w:rsidP="00732404">
            <w:pPr>
              <w:pStyle w:val="a3"/>
              <w:ind w:left="0"/>
              <w:jc w:val="center"/>
              <w:rPr>
                <w:rFonts w:cs="Times New Roman"/>
                <w:sz w:val="18"/>
                <w:szCs w:val="18"/>
              </w:rPr>
            </w:pPr>
            <w:r w:rsidRPr="00270D11">
              <w:rPr>
                <w:sz w:val="18"/>
                <w:szCs w:val="18"/>
              </w:rPr>
              <w:t>85,2</w:t>
            </w:r>
          </w:p>
        </w:tc>
        <w:tc>
          <w:tcPr>
            <w:tcW w:w="1701" w:type="dxa"/>
            <w:noWrap/>
            <w:vAlign w:val="center"/>
            <w:hideMark/>
          </w:tcPr>
          <w:p w14:paraId="2BEA064A" w14:textId="77777777" w:rsidR="009C052C" w:rsidRPr="00270D11" w:rsidRDefault="009C052C" w:rsidP="00732404">
            <w:pPr>
              <w:pStyle w:val="a3"/>
              <w:ind w:left="0"/>
              <w:jc w:val="center"/>
              <w:rPr>
                <w:rFonts w:cs="Times New Roman"/>
                <w:sz w:val="18"/>
                <w:szCs w:val="18"/>
              </w:rPr>
            </w:pPr>
            <w:r w:rsidRPr="00270D11">
              <w:rPr>
                <w:sz w:val="18"/>
                <w:szCs w:val="18"/>
              </w:rPr>
              <w:t>1,1</w:t>
            </w:r>
          </w:p>
        </w:tc>
        <w:tc>
          <w:tcPr>
            <w:tcW w:w="1701" w:type="dxa"/>
            <w:noWrap/>
            <w:vAlign w:val="center"/>
            <w:hideMark/>
          </w:tcPr>
          <w:p w14:paraId="4C000A7E" w14:textId="77777777" w:rsidR="009C052C" w:rsidRPr="00270D11" w:rsidRDefault="009C052C" w:rsidP="00732404">
            <w:pPr>
              <w:pStyle w:val="a3"/>
              <w:ind w:left="0"/>
              <w:jc w:val="center"/>
              <w:rPr>
                <w:rFonts w:cs="Times New Roman"/>
                <w:sz w:val="18"/>
                <w:szCs w:val="18"/>
              </w:rPr>
            </w:pPr>
            <w:r w:rsidRPr="00270D11">
              <w:rPr>
                <w:sz w:val="18"/>
                <w:szCs w:val="18"/>
              </w:rPr>
              <w:t>15,4</w:t>
            </w:r>
          </w:p>
        </w:tc>
        <w:tc>
          <w:tcPr>
            <w:tcW w:w="1276" w:type="dxa"/>
            <w:noWrap/>
            <w:vAlign w:val="center"/>
            <w:hideMark/>
          </w:tcPr>
          <w:p w14:paraId="389F53CC" w14:textId="77777777" w:rsidR="009C052C" w:rsidRPr="00270D11" w:rsidRDefault="009C052C" w:rsidP="00732404">
            <w:pPr>
              <w:pStyle w:val="a3"/>
              <w:ind w:left="0"/>
              <w:jc w:val="center"/>
              <w:rPr>
                <w:rFonts w:cs="Times New Roman"/>
                <w:sz w:val="18"/>
                <w:szCs w:val="18"/>
              </w:rPr>
            </w:pPr>
            <w:r w:rsidRPr="00270D11">
              <w:rPr>
                <w:sz w:val="18"/>
                <w:szCs w:val="18"/>
              </w:rPr>
              <w:t>11,6</w:t>
            </w:r>
          </w:p>
        </w:tc>
      </w:tr>
      <w:tr w:rsidR="00270D11" w:rsidRPr="00270D11" w14:paraId="77748266" w14:textId="77777777" w:rsidTr="00732404">
        <w:trPr>
          <w:trHeight w:val="255"/>
        </w:trPr>
        <w:tc>
          <w:tcPr>
            <w:tcW w:w="2694" w:type="dxa"/>
            <w:noWrap/>
            <w:vAlign w:val="center"/>
            <w:hideMark/>
          </w:tcPr>
          <w:p w14:paraId="6E2CC677" w14:textId="77777777" w:rsidR="009C052C" w:rsidRPr="00270D11" w:rsidRDefault="009C052C" w:rsidP="00732404">
            <w:pPr>
              <w:pStyle w:val="a3"/>
              <w:ind w:left="0"/>
              <w:jc w:val="left"/>
              <w:rPr>
                <w:rFonts w:cs="Times New Roman"/>
                <w:i/>
                <w:iCs/>
                <w:sz w:val="18"/>
                <w:szCs w:val="18"/>
              </w:rPr>
            </w:pPr>
            <w:r w:rsidRPr="00270D11">
              <w:rPr>
                <w:rFonts w:cs="Times New Roman"/>
                <w:i/>
                <w:iCs/>
                <w:sz w:val="18"/>
                <w:szCs w:val="18"/>
              </w:rPr>
              <w:t>Прочее</w:t>
            </w:r>
          </w:p>
        </w:tc>
        <w:tc>
          <w:tcPr>
            <w:tcW w:w="1559" w:type="dxa"/>
            <w:noWrap/>
            <w:vAlign w:val="center"/>
            <w:hideMark/>
          </w:tcPr>
          <w:p w14:paraId="46C6AD1B"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3,6</w:t>
            </w:r>
          </w:p>
        </w:tc>
        <w:tc>
          <w:tcPr>
            <w:tcW w:w="1701" w:type="dxa"/>
            <w:noWrap/>
            <w:vAlign w:val="center"/>
            <w:hideMark/>
          </w:tcPr>
          <w:p w14:paraId="4EEBB19C"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3,6</w:t>
            </w:r>
          </w:p>
        </w:tc>
        <w:tc>
          <w:tcPr>
            <w:tcW w:w="1134" w:type="dxa"/>
            <w:noWrap/>
            <w:vAlign w:val="center"/>
            <w:hideMark/>
          </w:tcPr>
          <w:p w14:paraId="43098E7B"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1,2</w:t>
            </w:r>
          </w:p>
        </w:tc>
        <w:tc>
          <w:tcPr>
            <w:tcW w:w="1134" w:type="dxa"/>
            <w:noWrap/>
            <w:vAlign w:val="center"/>
            <w:hideMark/>
          </w:tcPr>
          <w:p w14:paraId="60ABD23C"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2,4</w:t>
            </w:r>
          </w:p>
        </w:tc>
        <w:tc>
          <w:tcPr>
            <w:tcW w:w="1701" w:type="dxa"/>
            <w:noWrap/>
            <w:vAlign w:val="center"/>
            <w:hideMark/>
          </w:tcPr>
          <w:p w14:paraId="3AAD2190"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w:t>
            </w:r>
          </w:p>
        </w:tc>
        <w:tc>
          <w:tcPr>
            <w:tcW w:w="1701" w:type="dxa"/>
            <w:noWrap/>
            <w:vAlign w:val="center"/>
            <w:hideMark/>
          </w:tcPr>
          <w:p w14:paraId="1EED5C05" w14:textId="77777777" w:rsidR="009C052C" w:rsidRPr="00270D11" w:rsidRDefault="009C052C" w:rsidP="00732404">
            <w:pPr>
              <w:pStyle w:val="a3"/>
              <w:ind w:left="0"/>
              <w:jc w:val="center"/>
              <w:rPr>
                <w:rFonts w:cs="Times New Roman"/>
                <w:i/>
                <w:iCs/>
                <w:sz w:val="18"/>
                <w:szCs w:val="18"/>
              </w:rPr>
            </w:pPr>
            <w:r w:rsidRPr="00270D11">
              <w:rPr>
                <w:rFonts w:cs="Times New Roman"/>
                <w:i/>
                <w:iCs/>
                <w:sz w:val="18"/>
                <w:szCs w:val="18"/>
              </w:rPr>
              <w:t>2,0</w:t>
            </w:r>
          </w:p>
        </w:tc>
        <w:tc>
          <w:tcPr>
            <w:tcW w:w="1701" w:type="dxa"/>
            <w:noWrap/>
            <w:vAlign w:val="center"/>
            <w:hideMark/>
          </w:tcPr>
          <w:p w14:paraId="12EFE2F7"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w:t>
            </w:r>
          </w:p>
        </w:tc>
        <w:tc>
          <w:tcPr>
            <w:tcW w:w="1276" w:type="dxa"/>
            <w:noWrap/>
            <w:vAlign w:val="center"/>
            <w:hideMark/>
          </w:tcPr>
          <w:p w14:paraId="17E2EB95" w14:textId="77777777" w:rsidR="009C052C" w:rsidRPr="00270D11" w:rsidRDefault="009C052C" w:rsidP="00732404">
            <w:pPr>
              <w:pStyle w:val="a3"/>
              <w:ind w:left="0"/>
              <w:jc w:val="center"/>
              <w:rPr>
                <w:rFonts w:cs="Times New Roman"/>
                <w:i/>
                <w:iCs/>
                <w:sz w:val="18"/>
                <w:szCs w:val="18"/>
                <w:lang w:val="en-US"/>
              </w:rPr>
            </w:pPr>
            <w:r w:rsidRPr="00270D11">
              <w:rPr>
                <w:rFonts w:cs="Times New Roman"/>
                <w:i/>
                <w:iCs/>
                <w:sz w:val="18"/>
                <w:szCs w:val="18"/>
                <w:lang w:val="en-US"/>
              </w:rPr>
              <w:t>-</w:t>
            </w:r>
          </w:p>
        </w:tc>
      </w:tr>
      <w:tr w:rsidR="00270D11" w:rsidRPr="00270D11" w14:paraId="7CE1B4C3" w14:textId="77777777" w:rsidTr="00732404">
        <w:trPr>
          <w:trHeight w:val="255"/>
        </w:trPr>
        <w:tc>
          <w:tcPr>
            <w:tcW w:w="2694" w:type="dxa"/>
            <w:noWrap/>
            <w:vAlign w:val="center"/>
            <w:hideMark/>
          </w:tcPr>
          <w:p w14:paraId="4BBB8A00"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Австралия и Океания</w:t>
            </w:r>
          </w:p>
        </w:tc>
        <w:tc>
          <w:tcPr>
            <w:tcW w:w="1559" w:type="dxa"/>
            <w:noWrap/>
            <w:vAlign w:val="center"/>
            <w:hideMark/>
          </w:tcPr>
          <w:p w14:paraId="74AA0115"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1 640,1</w:t>
            </w:r>
          </w:p>
        </w:tc>
        <w:tc>
          <w:tcPr>
            <w:tcW w:w="1701" w:type="dxa"/>
            <w:noWrap/>
            <w:vAlign w:val="center"/>
            <w:hideMark/>
          </w:tcPr>
          <w:p w14:paraId="38F86FBA"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780,6</w:t>
            </w:r>
          </w:p>
        </w:tc>
        <w:tc>
          <w:tcPr>
            <w:tcW w:w="1134" w:type="dxa"/>
            <w:noWrap/>
            <w:vAlign w:val="center"/>
            <w:hideMark/>
          </w:tcPr>
          <w:p w14:paraId="2DE2F808"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409,7</w:t>
            </w:r>
          </w:p>
        </w:tc>
        <w:tc>
          <w:tcPr>
            <w:tcW w:w="1134" w:type="dxa"/>
            <w:noWrap/>
            <w:vAlign w:val="center"/>
            <w:hideMark/>
          </w:tcPr>
          <w:p w14:paraId="77520CFD"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370,9</w:t>
            </w:r>
          </w:p>
        </w:tc>
        <w:tc>
          <w:tcPr>
            <w:tcW w:w="1701" w:type="dxa"/>
            <w:noWrap/>
            <w:vAlign w:val="center"/>
            <w:hideMark/>
          </w:tcPr>
          <w:p w14:paraId="21C94E0F"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47,6</w:t>
            </w:r>
          </w:p>
        </w:tc>
        <w:tc>
          <w:tcPr>
            <w:tcW w:w="1701" w:type="dxa"/>
            <w:noWrap/>
            <w:vAlign w:val="center"/>
            <w:hideMark/>
          </w:tcPr>
          <w:p w14:paraId="42C44A93"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596,7</w:t>
            </w:r>
          </w:p>
        </w:tc>
        <w:tc>
          <w:tcPr>
            <w:tcW w:w="1701" w:type="dxa"/>
            <w:noWrap/>
            <w:vAlign w:val="center"/>
            <w:hideMark/>
          </w:tcPr>
          <w:p w14:paraId="7F6DBAEC"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23,6</w:t>
            </w:r>
          </w:p>
        </w:tc>
        <w:tc>
          <w:tcPr>
            <w:tcW w:w="1276" w:type="dxa"/>
            <w:noWrap/>
            <w:vAlign w:val="center"/>
            <w:hideMark/>
          </w:tcPr>
          <w:p w14:paraId="2FA8E18D" w14:textId="77777777" w:rsidR="009C052C" w:rsidRPr="00270D11" w:rsidRDefault="009C052C" w:rsidP="00732404">
            <w:pPr>
              <w:pStyle w:val="a3"/>
              <w:ind w:left="0"/>
              <w:jc w:val="center"/>
              <w:rPr>
                <w:rFonts w:cs="Times New Roman"/>
                <w:b/>
                <w:bCs/>
                <w:i/>
                <w:iCs/>
                <w:sz w:val="18"/>
                <w:szCs w:val="18"/>
              </w:rPr>
            </w:pPr>
            <w:r w:rsidRPr="00270D11">
              <w:rPr>
                <w:b/>
                <w:bCs/>
                <w:i/>
                <w:iCs/>
                <w:sz w:val="18"/>
                <w:szCs w:val="18"/>
              </w:rPr>
              <w:t>6,0</w:t>
            </w:r>
          </w:p>
        </w:tc>
      </w:tr>
      <w:tr w:rsidR="00270D11" w:rsidRPr="00270D11" w14:paraId="4593BC22" w14:textId="77777777" w:rsidTr="00732404">
        <w:trPr>
          <w:trHeight w:val="255"/>
        </w:trPr>
        <w:tc>
          <w:tcPr>
            <w:tcW w:w="2694" w:type="dxa"/>
            <w:noWrap/>
            <w:vAlign w:val="center"/>
            <w:hideMark/>
          </w:tcPr>
          <w:p w14:paraId="79E0952C" w14:textId="77777777" w:rsidR="009C052C" w:rsidRPr="00270D11" w:rsidRDefault="009C052C" w:rsidP="00732404">
            <w:pPr>
              <w:pStyle w:val="a3"/>
              <w:ind w:left="0"/>
              <w:jc w:val="left"/>
              <w:rPr>
                <w:rFonts w:cs="Times New Roman"/>
                <w:b/>
                <w:bCs/>
                <w:i/>
                <w:iCs/>
                <w:sz w:val="18"/>
                <w:szCs w:val="18"/>
              </w:rPr>
            </w:pPr>
            <w:r w:rsidRPr="00270D11">
              <w:rPr>
                <w:rFonts w:cs="Times New Roman"/>
                <w:b/>
                <w:bCs/>
                <w:i/>
                <w:iCs/>
                <w:sz w:val="18"/>
                <w:szCs w:val="18"/>
              </w:rPr>
              <w:t>Доля региона</w:t>
            </w:r>
          </w:p>
        </w:tc>
        <w:tc>
          <w:tcPr>
            <w:tcW w:w="1559" w:type="dxa"/>
            <w:noWrap/>
            <w:vAlign w:val="center"/>
            <w:hideMark/>
          </w:tcPr>
          <w:p w14:paraId="37C7AE66"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1,9</w:t>
            </w:r>
            <w:r w:rsidRPr="00270D11">
              <w:rPr>
                <w:rFonts w:cs="Times New Roman"/>
                <w:b/>
                <w:bCs/>
                <w:i/>
                <w:iCs/>
                <w:sz w:val="18"/>
                <w:szCs w:val="18"/>
                <w:lang w:val="en-US"/>
              </w:rPr>
              <w:t>%</w:t>
            </w:r>
          </w:p>
        </w:tc>
        <w:tc>
          <w:tcPr>
            <w:tcW w:w="1701" w:type="dxa"/>
            <w:noWrap/>
            <w:vAlign w:val="center"/>
            <w:hideMark/>
          </w:tcPr>
          <w:p w14:paraId="027A4AD0"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1,6</w:t>
            </w:r>
            <w:r w:rsidRPr="00270D11">
              <w:rPr>
                <w:rFonts w:cs="Times New Roman"/>
                <w:b/>
                <w:bCs/>
                <w:i/>
                <w:iCs/>
                <w:sz w:val="18"/>
                <w:szCs w:val="18"/>
                <w:lang w:val="en-US"/>
              </w:rPr>
              <w:t>%</w:t>
            </w:r>
          </w:p>
        </w:tc>
        <w:tc>
          <w:tcPr>
            <w:tcW w:w="1134" w:type="dxa"/>
            <w:noWrap/>
            <w:vAlign w:val="center"/>
            <w:hideMark/>
          </w:tcPr>
          <w:p w14:paraId="2894B32E"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1,7</w:t>
            </w:r>
            <w:r w:rsidRPr="00270D11">
              <w:rPr>
                <w:rFonts w:cs="Times New Roman"/>
                <w:b/>
                <w:bCs/>
                <w:i/>
                <w:iCs/>
                <w:sz w:val="18"/>
                <w:szCs w:val="18"/>
                <w:lang w:val="en-US"/>
              </w:rPr>
              <w:t>%</w:t>
            </w:r>
          </w:p>
        </w:tc>
        <w:tc>
          <w:tcPr>
            <w:tcW w:w="1134" w:type="dxa"/>
            <w:noWrap/>
            <w:vAlign w:val="center"/>
            <w:hideMark/>
          </w:tcPr>
          <w:p w14:paraId="6BAAA63B"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1,5</w:t>
            </w:r>
            <w:r w:rsidRPr="00270D11">
              <w:rPr>
                <w:rFonts w:cs="Times New Roman"/>
                <w:b/>
                <w:bCs/>
                <w:i/>
                <w:iCs/>
                <w:sz w:val="18"/>
                <w:szCs w:val="18"/>
                <w:lang w:val="en-US"/>
              </w:rPr>
              <w:t>%</w:t>
            </w:r>
          </w:p>
        </w:tc>
        <w:tc>
          <w:tcPr>
            <w:tcW w:w="1701" w:type="dxa"/>
            <w:noWrap/>
            <w:vAlign w:val="center"/>
            <w:hideMark/>
          </w:tcPr>
          <w:p w14:paraId="0CB810F6"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701" w:type="dxa"/>
            <w:noWrap/>
            <w:vAlign w:val="center"/>
            <w:hideMark/>
          </w:tcPr>
          <w:p w14:paraId="0C6F53A9"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rPr>
              <w:t>1,6</w:t>
            </w:r>
            <w:r w:rsidRPr="00270D11">
              <w:rPr>
                <w:rFonts w:cs="Times New Roman"/>
                <w:b/>
                <w:bCs/>
                <w:i/>
                <w:iCs/>
                <w:sz w:val="18"/>
                <w:szCs w:val="18"/>
                <w:lang w:val="en-US"/>
              </w:rPr>
              <w:t>%</w:t>
            </w:r>
          </w:p>
        </w:tc>
        <w:tc>
          <w:tcPr>
            <w:tcW w:w="1701" w:type="dxa"/>
            <w:noWrap/>
            <w:vAlign w:val="center"/>
            <w:hideMark/>
          </w:tcPr>
          <w:p w14:paraId="25E926E7"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c>
          <w:tcPr>
            <w:tcW w:w="1276" w:type="dxa"/>
            <w:noWrap/>
            <w:vAlign w:val="center"/>
            <w:hideMark/>
          </w:tcPr>
          <w:p w14:paraId="7C8641B5" w14:textId="77777777" w:rsidR="009C052C" w:rsidRPr="00270D11" w:rsidRDefault="009C052C" w:rsidP="00732404">
            <w:pPr>
              <w:pStyle w:val="a3"/>
              <w:ind w:left="0"/>
              <w:jc w:val="center"/>
              <w:rPr>
                <w:rFonts w:cs="Times New Roman"/>
                <w:b/>
                <w:bCs/>
                <w:i/>
                <w:iCs/>
                <w:sz w:val="18"/>
                <w:szCs w:val="18"/>
                <w:lang w:val="en-US"/>
              </w:rPr>
            </w:pPr>
            <w:r w:rsidRPr="00270D11">
              <w:rPr>
                <w:rFonts w:cs="Times New Roman"/>
                <w:b/>
                <w:bCs/>
                <w:i/>
                <w:iCs/>
                <w:sz w:val="18"/>
                <w:szCs w:val="18"/>
                <w:lang w:val="en-US"/>
              </w:rPr>
              <w:t>-</w:t>
            </w:r>
          </w:p>
        </w:tc>
      </w:tr>
    </w:tbl>
    <w:p w14:paraId="1B542A4D" w14:textId="2B525CB6" w:rsidR="009C052C" w:rsidRPr="00270D11" w:rsidRDefault="009C052C" w:rsidP="009C052C">
      <w:pPr>
        <w:pStyle w:val="a3"/>
        <w:spacing w:line="360" w:lineRule="auto"/>
        <w:ind w:left="0"/>
        <w:rPr>
          <w:rFonts w:cs="Times New Roman"/>
          <w:i/>
          <w:iCs/>
          <w:szCs w:val="24"/>
        </w:rPr>
      </w:pPr>
      <w:r w:rsidRPr="00270D11">
        <w:rPr>
          <w:rFonts w:cs="Times New Roman"/>
          <w:i/>
          <w:iCs/>
          <w:szCs w:val="24"/>
        </w:rPr>
        <w:t xml:space="preserve">Составлено по </w:t>
      </w:r>
      <w:r w:rsidR="006B4544" w:rsidRPr="00270D11">
        <w:rPr>
          <w:rFonts w:cs="Times New Roman"/>
          <w:i/>
          <w:iCs/>
          <w:szCs w:val="24"/>
        </w:rPr>
        <w:t>[32], [33], [34], [35], [37].</w:t>
      </w:r>
    </w:p>
    <w:sectPr w:rsidR="009C052C" w:rsidRPr="00270D11" w:rsidSect="009C052C">
      <w:type w:val="continuous"/>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A70CC4" w14:textId="77777777" w:rsidR="00DF246F" w:rsidRDefault="00DF246F" w:rsidP="009C460C">
      <w:pPr>
        <w:spacing w:line="240" w:lineRule="auto"/>
      </w:pPr>
      <w:r>
        <w:separator/>
      </w:r>
    </w:p>
  </w:endnote>
  <w:endnote w:type="continuationSeparator" w:id="0">
    <w:p w14:paraId="7E2CDE27" w14:textId="77777777" w:rsidR="00DF246F" w:rsidRDefault="00DF246F" w:rsidP="009C460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57883"/>
      <w:docPartObj>
        <w:docPartGallery w:val="Page Numbers (Bottom of Page)"/>
        <w:docPartUnique/>
      </w:docPartObj>
    </w:sdtPr>
    <w:sdtEndPr/>
    <w:sdtContent>
      <w:p w14:paraId="0895C469" w14:textId="38325CF4" w:rsidR="006A49C4" w:rsidRDefault="006A49C4">
        <w:pPr>
          <w:pStyle w:val="a6"/>
          <w:jc w:val="center"/>
        </w:pPr>
        <w:r>
          <w:fldChar w:fldCharType="begin"/>
        </w:r>
        <w:r>
          <w:instrText>PAGE   \* MERGEFORMAT</w:instrText>
        </w:r>
        <w:r>
          <w:fldChar w:fldCharType="separate"/>
        </w:r>
        <w:r w:rsidR="00EA5AAC">
          <w:rPr>
            <w:noProof/>
          </w:rPr>
          <w:t>31</w:t>
        </w:r>
        <w:r>
          <w:fldChar w:fldCharType="end"/>
        </w:r>
      </w:p>
    </w:sdtContent>
  </w:sdt>
  <w:p w14:paraId="167B1777" w14:textId="77777777" w:rsidR="006A49C4" w:rsidRDefault="006A49C4">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C85829" w14:textId="77777777" w:rsidR="00DF246F" w:rsidRDefault="00DF246F" w:rsidP="009C460C">
      <w:pPr>
        <w:spacing w:line="240" w:lineRule="auto"/>
      </w:pPr>
      <w:r>
        <w:separator/>
      </w:r>
    </w:p>
  </w:footnote>
  <w:footnote w:type="continuationSeparator" w:id="0">
    <w:p w14:paraId="538B9109" w14:textId="77777777" w:rsidR="00DF246F" w:rsidRDefault="00DF246F" w:rsidP="009C460C">
      <w:pPr>
        <w:spacing w:line="240" w:lineRule="auto"/>
      </w:pPr>
      <w:r>
        <w:continuationSeparator/>
      </w:r>
    </w:p>
  </w:footnote>
  <w:footnote w:id="1">
    <w:p w14:paraId="2709C0E3" w14:textId="537E370E" w:rsidR="006A49C4" w:rsidRDefault="006A49C4">
      <w:pPr>
        <w:pStyle w:val="af7"/>
      </w:pPr>
      <w:r>
        <w:rPr>
          <w:rStyle w:val="af9"/>
        </w:rPr>
        <w:footnoteRef/>
      </w:r>
      <w:r>
        <w:t xml:space="preserve"> Согласно ВТО, к данной группе относится 35 стран</w:t>
      </w:r>
    </w:p>
  </w:footnote>
  <w:footnote w:id="2">
    <w:p w14:paraId="4C9BDB10" w14:textId="39097AA3" w:rsidR="003464D7" w:rsidRDefault="003464D7">
      <w:pPr>
        <w:pStyle w:val="af7"/>
      </w:pPr>
      <w:r>
        <w:rPr>
          <w:rStyle w:val="af9"/>
        </w:rPr>
        <w:footnoteRef/>
      </w:r>
      <w:r>
        <w:t xml:space="preserve"> Процесс смены общественного строя.</w:t>
      </w:r>
      <w:r w:rsidR="00472496">
        <w:t xml:space="preserve"> </w:t>
      </w:r>
    </w:p>
  </w:footnote>
  <w:footnote w:id="3">
    <w:p w14:paraId="621DCD31" w14:textId="5C6458E7" w:rsidR="00502AB0" w:rsidRPr="00032C4E" w:rsidRDefault="00502AB0" w:rsidP="00502AB0">
      <w:pPr>
        <w:pStyle w:val="af7"/>
      </w:pPr>
      <w:r w:rsidRPr="00575049">
        <w:rPr>
          <w:rStyle w:val="af9"/>
        </w:rPr>
        <w:footnoteRef/>
      </w:r>
      <w:r w:rsidRPr="00575049">
        <w:t xml:space="preserve"> Расхождение в значениях мирового экспорта и мирового импорта в данной таблице могут быть по следующим причинам: 1) в таблице не представлены незадекларированные товары; 2) искажение статистики в результате двойного счёта при реэкспорте товаров; 3) различия в стоимости товаров на момент импорта и на момент экспорта. Однако расхождения не являются критичными, так как не превышают 5%, и не искажают результаты исследования.</w:t>
      </w:r>
      <w:r>
        <w:t xml:space="preserve"> </w:t>
      </w:r>
    </w:p>
  </w:footnote>
  <w:footnote w:id="4">
    <w:p w14:paraId="6E308B32" w14:textId="62B53922" w:rsidR="00397B83" w:rsidRDefault="00397B83">
      <w:pPr>
        <w:pStyle w:val="af7"/>
      </w:pPr>
      <w:r>
        <w:rPr>
          <w:rStyle w:val="af9"/>
        </w:rPr>
        <w:footnoteRef/>
      </w:r>
      <w:r>
        <w:t xml:space="preserve"> Термин, применяемый для обозначения союзников США, не входящих в НАТО. </w:t>
      </w:r>
    </w:p>
  </w:footnote>
  <w:footnote w:id="5">
    <w:p w14:paraId="6CFEF36A" w14:textId="466332B9" w:rsidR="00A44A03" w:rsidRPr="00F76CAE" w:rsidRDefault="00A44A03">
      <w:pPr>
        <w:pStyle w:val="af7"/>
      </w:pPr>
      <w:r>
        <w:rPr>
          <w:rStyle w:val="af9"/>
        </w:rPr>
        <w:footnoteRef/>
      </w:r>
      <w:r>
        <w:t xml:space="preserve"> </w:t>
      </w:r>
      <w:r w:rsidRPr="00C3634F">
        <w:t>Такой высокий объём импортированного минерального сырья, попавшего в категорию «Другие» (незадекларированные товары), возможно связан с импортом нефти из Ирана странами ЕС</w:t>
      </w:r>
      <w:r w:rsidR="007A65CD" w:rsidRPr="00C3634F">
        <w:t>, а также был замечен большой объём незадекларированного природного газа в импорте Германии (13 млрд долларов).</w:t>
      </w:r>
      <w:r w:rsidR="007A65CD">
        <w:t xml:space="preserve"> </w:t>
      </w:r>
    </w:p>
  </w:footnote>
  <w:footnote w:id="6">
    <w:p w14:paraId="69B986E6" w14:textId="77777777" w:rsidR="00F66F1A" w:rsidRDefault="00F66F1A" w:rsidP="00F66F1A">
      <w:pPr>
        <w:pStyle w:val="af7"/>
      </w:pPr>
      <w:r>
        <w:rPr>
          <w:rStyle w:val="af9"/>
        </w:rPr>
        <w:footnoteRef/>
      </w:r>
      <w:r>
        <w:t xml:space="preserve"> Австралия, Бразилия, Великобритания, Германия, Индия, Индонезия, Испания, Италия, Канада, Китай, Мексика, Республика Корея, Россия, США, Франция, Япония.</w:t>
      </w:r>
    </w:p>
  </w:footnote>
  <w:footnote w:id="7">
    <w:p w14:paraId="6054F60E" w14:textId="77777777" w:rsidR="009C052C" w:rsidRPr="00063508" w:rsidRDefault="009C052C" w:rsidP="009C052C">
      <w:pPr>
        <w:pStyle w:val="af7"/>
      </w:pPr>
      <w:r>
        <w:rPr>
          <w:rStyle w:val="af9"/>
        </w:rPr>
        <w:footnoteRef/>
      </w:r>
      <w:r>
        <w:t xml:space="preserve"> </w:t>
      </w:r>
      <w:r>
        <w:rPr>
          <w:lang w:val="en-US"/>
        </w:rPr>
        <w:t>Brent</w:t>
      </w:r>
      <w:r w:rsidRPr="00063508">
        <w:t xml:space="preserve"> </w:t>
      </w:r>
      <w:r>
        <w:t>– эталонная марка нефти, являющаяся основой для ценообразования многих других сортов нефти (</w:t>
      </w:r>
      <w:r>
        <w:rPr>
          <w:lang w:val="en-US"/>
        </w:rPr>
        <w:t>Urals</w:t>
      </w:r>
      <w:r w:rsidRPr="00063508">
        <w:t xml:space="preserve">, </w:t>
      </w:r>
      <w:r>
        <w:rPr>
          <w:lang w:val="en-US"/>
        </w:rPr>
        <w:t>Siberian</w:t>
      </w:r>
      <w:r w:rsidRPr="00063508">
        <w:t xml:space="preserve"> </w:t>
      </w:r>
      <w:r>
        <w:rPr>
          <w:lang w:val="en-US"/>
        </w:rPr>
        <w:t>Light</w:t>
      </w:r>
      <w:r w:rsidRPr="00063508">
        <w:t xml:space="preserve">, </w:t>
      </w:r>
      <w:r>
        <w:rPr>
          <w:lang w:val="en-US"/>
        </w:rPr>
        <w:t>REBCO</w:t>
      </w:r>
      <w:r w:rsidRPr="00063508">
        <w:t xml:space="preserve"> </w:t>
      </w:r>
      <w:r>
        <w:t xml:space="preserve">и др.). </w:t>
      </w:r>
    </w:p>
  </w:footnote>
  <w:footnote w:id="8">
    <w:p w14:paraId="367053B3" w14:textId="77777777" w:rsidR="009C052C" w:rsidRDefault="009C052C" w:rsidP="009C052C">
      <w:pPr>
        <w:pStyle w:val="af7"/>
      </w:pPr>
      <w:r>
        <w:rPr>
          <w:rStyle w:val="af9"/>
        </w:rPr>
        <w:footnoteRef/>
      </w:r>
      <w:r>
        <w:t xml:space="preserve"> Здесь и далее красным обозначено уменьшение доли, зелёным – увеличение.</w:t>
      </w:r>
    </w:p>
  </w:footnote>
  <w:footnote w:id="9">
    <w:p w14:paraId="0E47C0FD" w14:textId="77777777" w:rsidR="00866DEC" w:rsidRDefault="00866DEC" w:rsidP="00866DEC">
      <w:pPr>
        <w:pStyle w:val="af7"/>
      </w:pPr>
      <w:r>
        <w:rPr>
          <w:rStyle w:val="af9"/>
        </w:rPr>
        <w:footnoteRef/>
      </w:r>
      <w:r>
        <w:t xml:space="preserve"> Здесь и далее под категорией «другие» понимаются незадекларированные товары.</w:t>
      </w:r>
    </w:p>
  </w:footnote>
  <w:footnote w:id="10">
    <w:p w14:paraId="10193D71" w14:textId="77777777" w:rsidR="009C052C" w:rsidRDefault="009C052C" w:rsidP="009C052C">
      <w:pPr>
        <w:pStyle w:val="af7"/>
      </w:pPr>
      <w:r>
        <w:rPr>
          <w:rStyle w:val="af9"/>
        </w:rPr>
        <w:footnoteRef/>
      </w:r>
      <w:r>
        <w:t xml:space="preserve"> Данные приведены на 2019 г.</w:t>
      </w:r>
    </w:p>
  </w:footnote>
  <w:footnote w:id="11">
    <w:p w14:paraId="3356E228" w14:textId="77777777" w:rsidR="009C052C" w:rsidRDefault="009C052C" w:rsidP="009C052C">
      <w:pPr>
        <w:pStyle w:val="af7"/>
      </w:pPr>
      <w:r>
        <w:rPr>
          <w:rStyle w:val="af9"/>
        </w:rPr>
        <w:footnoteRef/>
      </w:r>
      <w:r>
        <w:t xml:space="preserve"> Здесь и далее ветом выделено наибольшее значение в рамках товарной группы.</w:t>
      </w:r>
    </w:p>
  </w:footnote>
  <w:footnote w:id="12">
    <w:p w14:paraId="272EE4A9" w14:textId="77777777" w:rsidR="009C052C" w:rsidRDefault="009C052C" w:rsidP="009C052C">
      <w:pPr>
        <w:pStyle w:val="af7"/>
      </w:pPr>
      <w:r>
        <w:rPr>
          <w:rStyle w:val="af9"/>
        </w:rPr>
        <w:footnoteRef/>
      </w:r>
      <w:r>
        <w:t xml:space="preserve"> Здесь и далее в категорию «Другие» входят незадекларированные товары.</w:t>
      </w:r>
    </w:p>
  </w:footnote>
  <w:footnote w:id="13">
    <w:p w14:paraId="4D06EFDA" w14:textId="77777777" w:rsidR="009C052C" w:rsidRDefault="009C052C" w:rsidP="009C052C">
      <w:pPr>
        <w:pStyle w:val="af7"/>
      </w:pPr>
      <w:r>
        <w:rPr>
          <w:rStyle w:val="af9"/>
        </w:rPr>
        <w:footnoteRef/>
      </w:r>
      <w:r>
        <w:t xml:space="preserve"> Здесь и далее – Андорра, Ватикан, Лихтенштейн, Монако, Сан-Марино.</w:t>
      </w:r>
    </w:p>
  </w:footnote>
  <w:footnote w:id="14">
    <w:p w14:paraId="1E2C4A7A" w14:textId="77777777" w:rsidR="009C052C" w:rsidRDefault="009C052C" w:rsidP="009C052C">
      <w:pPr>
        <w:pStyle w:val="af7"/>
      </w:pPr>
      <w:r>
        <w:rPr>
          <w:rStyle w:val="af9"/>
        </w:rPr>
        <w:footnoteRef/>
      </w:r>
      <w:r>
        <w:t xml:space="preserve"> Отсутствуют данные для Сербии и Черногории, представляющие собой в 1995 г. Государственный союз Сербии и Черногории (неофициально – Малая Югославия).</w:t>
      </w:r>
    </w:p>
  </w:footnote>
  <w:footnote w:id="15">
    <w:p w14:paraId="2431DA5A" w14:textId="77777777" w:rsidR="009C052C" w:rsidRDefault="009C052C" w:rsidP="009C052C">
      <w:pPr>
        <w:pStyle w:val="af7"/>
      </w:pPr>
      <w:r>
        <w:rPr>
          <w:rStyle w:val="af9"/>
        </w:rPr>
        <w:footnoteRef/>
      </w:r>
      <w:r>
        <w:t xml:space="preserve"> Отсутствуют данные для Тайваня.</w:t>
      </w:r>
    </w:p>
  </w:footnote>
  <w:footnote w:id="16">
    <w:p w14:paraId="279272BB" w14:textId="77777777" w:rsidR="009C052C" w:rsidRDefault="009C052C" w:rsidP="009C052C">
      <w:pPr>
        <w:pStyle w:val="af7"/>
      </w:pPr>
      <w:r>
        <w:rPr>
          <w:rStyle w:val="af9"/>
        </w:rPr>
        <w:footnoteRef/>
      </w:r>
      <w:r>
        <w:t xml:space="preserve"> Отсутствуют данные для Палестины.</w:t>
      </w:r>
    </w:p>
  </w:footnote>
  <w:footnote w:id="17">
    <w:p w14:paraId="38484713" w14:textId="77777777" w:rsidR="009C052C" w:rsidRDefault="009C052C" w:rsidP="009C052C">
      <w:pPr>
        <w:pStyle w:val="af7"/>
      </w:pPr>
      <w:r>
        <w:rPr>
          <w:rStyle w:val="af9"/>
        </w:rPr>
        <w:footnoteRef/>
      </w:r>
      <w:r>
        <w:t xml:space="preserve"> Здесь и далее – </w:t>
      </w:r>
      <w:r w:rsidRPr="00C63DEE">
        <w:t>Антигуа и Барбуда, Багамы, Барбадос,</w:t>
      </w:r>
      <w:r>
        <w:t xml:space="preserve"> </w:t>
      </w:r>
      <w:r w:rsidRPr="00C63DEE">
        <w:t>Гаити,</w:t>
      </w:r>
      <w:r>
        <w:t xml:space="preserve"> </w:t>
      </w:r>
      <w:r w:rsidRPr="00C63DEE">
        <w:t>Гренада, Доминика, Сент-Винсент и Гренадины, Сент-Китс и Невис, Сент-Люсия, Тринидад и Тобаго, Яма</w:t>
      </w:r>
      <w:r>
        <w:t>йка.</w:t>
      </w:r>
    </w:p>
  </w:footnote>
  <w:footnote w:id="18">
    <w:p w14:paraId="47DB8742" w14:textId="77777777" w:rsidR="009C052C" w:rsidRDefault="009C052C" w:rsidP="009C052C">
      <w:pPr>
        <w:pStyle w:val="af7"/>
      </w:pPr>
      <w:r>
        <w:rPr>
          <w:rStyle w:val="af9"/>
        </w:rPr>
        <w:footnoteRef/>
      </w:r>
      <w:r>
        <w:t xml:space="preserve"> Здесь и далее – Кабо-Верде, Коморы, Республика Сейшельские Острова, Сан-Томе и Принсипи.</w:t>
      </w:r>
    </w:p>
  </w:footnote>
  <w:footnote w:id="19">
    <w:p w14:paraId="4BE0C345" w14:textId="77777777" w:rsidR="009C052C" w:rsidRPr="00912016" w:rsidRDefault="009C052C" w:rsidP="009C052C">
      <w:pPr>
        <w:pStyle w:val="af7"/>
      </w:pPr>
      <w:r>
        <w:rPr>
          <w:rStyle w:val="af9"/>
        </w:rPr>
        <w:footnoteRef/>
      </w:r>
      <w:r>
        <w:t xml:space="preserve"> Не представлены данные для Южного Судана, так как эта страна была образована только в 2011 г. </w:t>
      </w:r>
    </w:p>
  </w:footnote>
  <w:footnote w:id="20">
    <w:p w14:paraId="08B0152C" w14:textId="77777777" w:rsidR="009C052C" w:rsidRDefault="009C052C" w:rsidP="009C052C">
      <w:pPr>
        <w:pStyle w:val="af7"/>
      </w:pPr>
      <w:r>
        <w:rPr>
          <w:rStyle w:val="af9"/>
        </w:rPr>
        <w:footnoteRef/>
      </w:r>
      <w:r>
        <w:t xml:space="preserve"> Здесь и далее - </w:t>
      </w:r>
      <w:r w:rsidRPr="008C4008">
        <w:t>Вануату, Кирибати, Маршалловы Острова, Микронезия, Науру, Палау, Самоа, Тонга, Тувалу.</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F2BD2"/>
    <w:multiLevelType w:val="hybridMultilevel"/>
    <w:tmpl w:val="53B6F6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24710E"/>
    <w:multiLevelType w:val="hybridMultilevel"/>
    <w:tmpl w:val="C868B5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015FCA"/>
    <w:multiLevelType w:val="hybridMultilevel"/>
    <w:tmpl w:val="4BE027C6"/>
    <w:lvl w:ilvl="0" w:tplc="04190001">
      <w:start w:val="1"/>
      <w:numFmt w:val="bullet"/>
      <w:lvlText w:val=""/>
      <w:lvlJc w:val="left"/>
      <w:pPr>
        <w:ind w:left="1427" w:hanging="360"/>
      </w:pPr>
      <w:rPr>
        <w:rFonts w:ascii="Symbol" w:hAnsi="Symbol" w:hint="default"/>
      </w:rPr>
    </w:lvl>
    <w:lvl w:ilvl="1" w:tplc="04190003" w:tentative="1">
      <w:start w:val="1"/>
      <w:numFmt w:val="bullet"/>
      <w:lvlText w:val="o"/>
      <w:lvlJc w:val="left"/>
      <w:pPr>
        <w:ind w:left="2147" w:hanging="360"/>
      </w:pPr>
      <w:rPr>
        <w:rFonts w:ascii="Courier New" w:hAnsi="Courier New" w:cs="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cs="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cs="Courier New" w:hint="default"/>
      </w:rPr>
    </w:lvl>
    <w:lvl w:ilvl="8" w:tplc="04190005" w:tentative="1">
      <w:start w:val="1"/>
      <w:numFmt w:val="bullet"/>
      <w:lvlText w:val=""/>
      <w:lvlJc w:val="left"/>
      <w:pPr>
        <w:ind w:left="7187" w:hanging="360"/>
      </w:pPr>
      <w:rPr>
        <w:rFonts w:ascii="Wingdings" w:hAnsi="Wingdings" w:hint="default"/>
      </w:rPr>
    </w:lvl>
  </w:abstractNum>
  <w:abstractNum w:abstractNumId="3" w15:restartNumberingAfterBreak="0">
    <w:nsid w:val="0815493F"/>
    <w:multiLevelType w:val="hybridMultilevel"/>
    <w:tmpl w:val="99E43C2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0B015D16"/>
    <w:multiLevelType w:val="hybridMultilevel"/>
    <w:tmpl w:val="DA327124"/>
    <w:lvl w:ilvl="0" w:tplc="04190001">
      <w:start w:val="1"/>
      <w:numFmt w:val="bullet"/>
      <w:lvlText w:val=""/>
      <w:lvlJc w:val="left"/>
      <w:pPr>
        <w:ind w:left="1423" w:hanging="360"/>
      </w:pPr>
      <w:rPr>
        <w:rFonts w:ascii="Symbol" w:hAnsi="Symbol" w:hint="default"/>
      </w:rPr>
    </w:lvl>
    <w:lvl w:ilvl="1" w:tplc="04190003" w:tentative="1">
      <w:start w:val="1"/>
      <w:numFmt w:val="bullet"/>
      <w:lvlText w:val="o"/>
      <w:lvlJc w:val="left"/>
      <w:pPr>
        <w:ind w:left="2143" w:hanging="360"/>
      </w:pPr>
      <w:rPr>
        <w:rFonts w:ascii="Courier New" w:hAnsi="Courier New" w:cs="Courier New" w:hint="default"/>
      </w:rPr>
    </w:lvl>
    <w:lvl w:ilvl="2" w:tplc="04190005" w:tentative="1">
      <w:start w:val="1"/>
      <w:numFmt w:val="bullet"/>
      <w:lvlText w:val=""/>
      <w:lvlJc w:val="left"/>
      <w:pPr>
        <w:ind w:left="2863" w:hanging="360"/>
      </w:pPr>
      <w:rPr>
        <w:rFonts w:ascii="Wingdings" w:hAnsi="Wingdings" w:hint="default"/>
      </w:rPr>
    </w:lvl>
    <w:lvl w:ilvl="3" w:tplc="04190001" w:tentative="1">
      <w:start w:val="1"/>
      <w:numFmt w:val="bullet"/>
      <w:lvlText w:val=""/>
      <w:lvlJc w:val="left"/>
      <w:pPr>
        <w:ind w:left="3583" w:hanging="360"/>
      </w:pPr>
      <w:rPr>
        <w:rFonts w:ascii="Symbol" w:hAnsi="Symbol" w:hint="default"/>
      </w:rPr>
    </w:lvl>
    <w:lvl w:ilvl="4" w:tplc="04190003" w:tentative="1">
      <w:start w:val="1"/>
      <w:numFmt w:val="bullet"/>
      <w:lvlText w:val="o"/>
      <w:lvlJc w:val="left"/>
      <w:pPr>
        <w:ind w:left="4303" w:hanging="360"/>
      </w:pPr>
      <w:rPr>
        <w:rFonts w:ascii="Courier New" w:hAnsi="Courier New" w:cs="Courier New" w:hint="default"/>
      </w:rPr>
    </w:lvl>
    <w:lvl w:ilvl="5" w:tplc="04190005" w:tentative="1">
      <w:start w:val="1"/>
      <w:numFmt w:val="bullet"/>
      <w:lvlText w:val=""/>
      <w:lvlJc w:val="left"/>
      <w:pPr>
        <w:ind w:left="5023" w:hanging="360"/>
      </w:pPr>
      <w:rPr>
        <w:rFonts w:ascii="Wingdings" w:hAnsi="Wingdings" w:hint="default"/>
      </w:rPr>
    </w:lvl>
    <w:lvl w:ilvl="6" w:tplc="04190001" w:tentative="1">
      <w:start w:val="1"/>
      <w:numFmt w:val="bullet"/>
      <w:lvlText w:val=""/>
      <w:lvlJc w:val="left"/>
      <w:pPr>
        <w:ind w:left="5743" w:hanging="360"/>
      </w:pPr>
      <w:rPr>
        <w:rFonts w:ascii="Symbol" w:hAnsi="Symbol" w:hint="default"/>
      </w:rPr>
    </w:lvl>
    <w:lvl w:ilvl="7" w:tplc="04190003" w:tentative="1">
      <w:start w:val="1"/>
      <w:numFmt w:val="bullet"/>
      <w:lvlText w:val="o"/>
      <w:lvlJc w:val="left"/>
      <w:pPr>
        <w:ind w:left="6463" w:hanging="360"/>
      </w:pPr>
      <w:rPr>
        <w:rFonts w:ascii="Courier New" w:hAnsi="Courier New" w:cs="Courier New" w:hint="default"/>
      </w:rPr>
    </w:lvl>
    <w:lvl w:ilvl="8" w:tplc="04190005" w:tentative="1">
      <w:start w:val="1"/>
      <w:numFmt w:val="bullet"/>
      <w:lvlText w:val=""/>
      <w:lvlJc w:val="left"/>
      <w:pPr>
        <w:ind w:left="7183" w:hanging="360"/>
      </w:pPr>
      <w:rPr>
        <w:rFonts w:ascii="Wingdings" w:hAnsi="Wingdings" w:hint="default"/>
      </w:rPr>
    </w:lvl>
  </w:abstractNum>
  <w:abstractNum w:abstractNumId="5" w15:restartNumberingAfterBreak="0">
    <w:nsid w:val="0B351846"/>
    <w:multiLevelType w:val="hybridMultilevel"/>
    <w:tmpl w:val="F35C8FC4"/>
    <w:lvl w:ilvl="0" w:tplc="04190001">
      <w:start w:val="1"/>
      <w:numFmt w:val="bullet"/>
      <w:lvlText w:val=""/>
      <w:lvlJc w:val="left"/>
      <w:pPr>
        <w:ind w:left="1488" w:hanging="360"/>
      </w:pPr>
      <w:rPr>
        <w:rFonts w:ascii="Symbol" w:hAnsi="Symbol" w:hint="default"/>
      </w:rPr>
    </w:lvl>
    <w:lvl w:ilvl="1" w:tplc="04190003" w:tentative="1">
      <w:start w:val="1"/>
      <w:numFmt w:val="bullet"/>
      <w:lvlText w:val="o"/>
      <w:lvlJc w:val="left"/>
      <w:pPr>
        <w:ind w:left="2208" w:hanging="360"/>
      </w:pPr>
      <w:rPr>
        <w:rFonts w:ascii="Courier New" w:hAnsi="Courier New" w:cs="Courier New" w:hint="default"/>
      </w:rPr>
    </w:lvl>
    <w:lvl w:ilvl="2" w:tplc="04190005" w:tentative="1">
      <w:start w:val="1"/>
      <w:numFmt w:val="bullet"/>
      <w:lvlText w:val=""/>
      <w:lvlJc w:val="left"/>
      <w:pPr>
        <w:ind w:left="2928" w:hanging="360"/>
      </w:pPr>
      <w:rPr>
        <w:rFonts w:ascii="Wingdings" w:hAnsi="Wingdings" w:hint="default"/>
      </w:rPr>
    </w:lvl>
    <w:lvl w:ilvl="3" w:tplc="04190001" w:tentative="1">
      <w:start w:val="1"/>
      <w:numFmt w:val="bullet"/>
      <w:lvlText w:val=""/>
      <w:lvlJc w:val="left"/>
      <w:pPr>
        <w:ind w:left="3648" w:hanging="360"/>
      </w:pPr>
      <w:rPr>
        <w:rFonts w:ascii="Symbol" w:hAnsi="Symbol" w:hint="default"/>
      </w:rPr>
    </w:lvl>
    <w:lvl w:ilvl="4" w:tplc="04190003" w:tentative="1">
      <w:start w:val="1"/>
      <w:numFmt w:val="bullet"/>
      <w:lvlText w:val="o"/>
      <w:lvlJc w:val="left"/>
      <w:pPr>
        <w:ind w:left="4368" w:hanging="360"/>
      </w:pPr>
      <w:rPr>
        <w:rFonts w:ascii="Courier New" w:hAnsi="Courier New" w:cs="Courier New" w:hint="default"/>
      </w:rPr>
    </w:lvl>
    <w:lvl w:ilvl="5" w:tplc="04190005" w:tentative="1">
      <w:start w:val="1"/>
      <w:numFmt w:val="bullet"/>
      <w:lvlText w:val=""/>
      <w:lvlJc w:val="left"/>
      <w:pPr>
        <w:ind w:left="5088" w:hanging="360"/>
      </w:pPr>
      <w:rPr>
        <w:rFonts w:ascii="Wingdings" w:hAnsi="Wingdings" w:hint="default"/>
      </w:rPr>
    </w:lvl>
    <w:lvl w:ilvl="6" w:tplc="04190001" w:tentative="1">
      <w:start w:val="1"/>
      <w:numFmt w:val="bullet"/>
      <w:lvlText w:val=""/>
      <w:lvlJc w:val="left"/>
      <w:pPr>
        <w:ind w:left="5808" w:hanging="360"/>
      </w:pPr>
      <w:rPr>
        <w:rFonts w:ascii="Symbol" w:hAnsi="Symbol" w:hint="default"/>
      </w:rPr>
    </w:lvl>
    <w:lvl w:ilvl="7" w:tplc="04190003" w:tentative="1">
      <w:start w:val="1"/>
      <w:numFmt w:val="bullet"/>
      <w:lvlText w:val="o"/>
      <w:lvlJc w:val="left"/>
      <w:pPr>
        <w:ind w:left="6528" w:hanging="360"/>
      </w:pPr>
      <w:rPr>
        <w:rFonts w:ascii="Courier New" w:hAnsi="Courier New" w:cs="Courier New" w:hint="default"/>
      </w:rPr>
    </w:lvl>
    <w:lvl w:ilvl="8" w:tplc="04190005" w:tentative="1">
      <w:start w:val="1"/>
      <w:numFmt w:val="bullet"/>
      <w:lvlText w:val=""/>
      <w:lvlJc w:val="left"/>
      <w:pPr>
        <w:ind w:left="7248" w:hanging="360"/>
      </w:pPr>
      <w:rPr>
        <w:rFonts w:ascii="Wingdings" w:hAnsi="Wingdings" w:hint="default"/>
      </w:rPr>
    </w:lvl>
  </w:abstractNum>
  <w:abstractNum w:abstractNumId="6" w15:restartNumberingAfterBreak="0">
    <w:nsid w:val="0CA83D9B"/>
    <w:multiLevelType w:val="hybridMultilevel"/>
    <w:tmpl w:val="51C8C5A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0E712B91"/>
    <w:multiLevelType w:val="hybridMultilevel"/>
    <w:tmpl w:val="64B83C16"/>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8" w15:restartNumberingAfterBreak="0">
    <w:nsid w:val="1F06612A"/>
    <w:multiLevelType w:val="hybridMultilevel"/>
    <w:tmpl w:val="F22889A0"/>
    <w:lvl w:ilvl="0" w:tplc="04190001">
      <w:start w:val="1"/>
      <w:numFmt w:val="bullet"/>
      <w:lvlText w:val=""/>
      <w:lvlJc w:val="left"/>
      <w:pPr>
        <w:ind w:left="1423" w:hanging="360"/>
      </w:pPr>
      <w:rPr>
        <w:rFonts w:ascii="Symbol" w:hAnsi="Symbol" w:hint="default"/>
      </w:rPr>
    </w:lvl>
    <w:lvl w:ilvl="1" w:tplc="04190003" w:tentative="1">
      <w:start w:val="1"/>
      <w:numFmt w:val="bullet"/>
      <w:lvlText w:val="o"/>
      <w:lvlJc w:val="left"/>
      <w:pPr>
        <w:ind w:left="2143" w:hanging="360"/>
      </w:pPr>
      <w:rPr>
        <w:rFonts w:ascii="Courier New" w:hAnsi="Courier New" w:cs="Courier New" w:hint="default"/>
      </w:rPr>
    </w:lvl>
    <w:lvl w:ilvl="2" w:tplc="04190005" w:tentative="1">
      <w:start w:val="1"/>
      <w:numFmt w:val="bullet"/>
      <w:lvlText w:val=""/>
      <w:lvlJc w:val="left"/>
      <w:pPr>
        <w:ind w:left="2863" w:hanging="360"/>
      </w:pPr>
      <w:rPr>
        <w:rFonts w:ascii="Wingdings" w:hAnsi="Wingdings" w:hint="default"/>
      </w:rPr>
    </w:lvl>
    <w:lvl w:ilvl="3" w:tplc="04190001" w:tentative="1">
      <w:start w:val="1"/>
      <w:numFmt w:val="bullet"/>
      <w:lvlText w:val=""/>
      <w:lvlJc w:val="left"/>
      <w:pPr>
        <w:ind w:left="3583" w:hanging="360"/>
      </w:pPr>
      <w:rPr>
        <w:rFonts w:ascii="Symbol" w:hAnsi="Symbol" w:hint="default"/>
      </w:rPr>
    </w:lvl>
    <w:lvl w:ilvl="4" w:tplc="04190003" w:tentative="1">
      <w:start w:val="1"/>
      <w:numFmt w:val="bullet"/>
      <w:lvlText w:val="o"/>
      <w:lvlJc w:val="left"/>
      <w:pPr>
        <w:ind w:left="4303" w:hanging="360"/>
      </w:pPr>
      <w:rPr>
        <w:rFonts w:ascii="Courier New" w:hAnsi="Courier New" w:cs="Courier New" w:hint="default"/>
      </w:rPr>
    </w:lvl>
    <w:lvl w:ilvl="5" w:tplc="04190005" w:tentative="1">
      <w:start w:val="1"/>
      <w:numFmt w:val="bullet"/>
      <w:lvlText w:val=""/>
      <w:lvlJc w:val="left"/>
      <w:pPr>
        <w:ind w:left="5023" w:hanging="360"/>
      </w:pPr>
      <w:rPr>
        <w:rFonts w:ascii="Wingdings" w:hAnsi="Wingdings" w:hint="default"/>
      </w:rPr>
    </w:lvl>
    <w:lvl w:ilvl="6" w:tplc="04190001" w:tentative="1">
      <w:start w:val="1"/>
      <w:numFmt w:val="bullet"/>
      <w:lvlText w:val=""/>
      <w:lvlJc w:val="left"/>
      <w:pPr>
        <w:ind w:left="5743" w:hanging="360"/>
      </w:pPr>
      <w:rPr>
        <w:rFonts w:ascii="Symbol" w:hAnsi="Symbol" w:hint="default"/>
      </w:rPr>
    </w:lvl>
    <w:lvl w:ilvl="7" w:tplc="04190003" w:tentative="1">
      <w:start w:val="1"/>
      <w:numFmt w:val="bullet"/>
      <w:lvlText w:val="o"/>
      <w:lvlJc w:val="left"/>
      <w:pPr>
        <w:ind w:left="6463" w:hanging="360"/>
      </w:pPr>
      <w:rPr>
        <w:rFonts w:ascii="Courier New" w:hAnsi="Courier New" w:cs="Courier New" w:hint="default"/>
      </w:rPr>
    </w:lvl>
    <w:lvl w:ilvl="8" w:tplc="04190005" w:tentative="1">
      <w:start w:val="1"/>
      <w:numFmt w:val="bullet"/>
      <w:lvlText w:val=""/>
      <w:lvlJc w:val="left"/>
      <w:pPr>
        <w:ind w:left="7183" w:hanging="360"/>
      </w:pPr>
      <w:rPr>
        <w:rFonts w:ascii="Wingdings" w:hAnsi="Wingdings" w:hint="default"/>
      </w:rPr>
    </w:lvl>
  </w:abstractNum>
  <w:abstractNum w:abstractNumId="9" w15:restartNumberingAfterBreak="0">
    <w:nsid w:val="227D5219"/>
    <w:multiLevelType w:val="hybridMultilevel"/>
    <w:tmpl w:val="9DF430C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15:restartNumberingAfterBreak="0">
    <w:nsid w:val="2D2B13FC"/>
    <w:multiLevelType w:val="hybridMultilevel"/>
    <w:tmpl w:val="B60ECC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B4C1991"/>
    <w:multiLevelType w:val="hybridMultilevel"/>
    <w:tmpl w:val="39ACD4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E904F09"/>
    <w:multiLevelType w:val="multilevel"/>
    <w:tmpl w:val="82B6257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4A0A22F0"/>
    <w:multiLevelType w:val="multilevel"/>
    <w:tmpl w:val="1E087F0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B757AA7"/>
    <w:multiLevelType w:val="hybridMultilevel"/>
    <w:tmpl w:val="3D74E2E6"/>
    <w:lvl w:ilvl="0" w:tplc="CE22AB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01F7FC1"/>
    <w:multiLevelType w:val="hybridMultilevel"/>
    <w:tmpl w:val="BCC6A4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BD24863"/>
    <w:multiLevelType w:val="hybridMultilevel"/>
    <w:tmpl w:val="92EA8EB4"/>
    <w:lvl w:ilvl="0" w:tplc="2D1AC2C4">
      <w:start w:val="1"/>
      <w:numFmt w:val="decimal"/>
      <w:lvlText w:val="%1)"/>
      <w:lvlJc w:val="left"/>
      <w:pPr>
        <w:ind w:left="780" w:hanging="360"/>
      </w:pPr>
      <w:rPr>
        <w:rFonts w:hint="default"/>
      </w:rPr>
    </w:lvl>
    <w:lvl w:ilvl="1" w:tplc="D486B88E">
      <w:start w:val="1"/>
      <w:numFmt w:val="russianLower"/>
      <w:lvlText w:val="%2)"/>
      <w:lvlJc w:val="left"/>
      <w:pPr>
        <w:ind w:left="1500" w:hanging="360"/>
      </w:pPr>
      <w:rPr>
        <w:rFonts w:hint="default"/>
      </w:r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7" w15:restartNumberingAfterBreak="0">
    <w:nsid w:val="5E594DBE"/>
    <w:multiLevelType w:val="hybridMultilevel"/>
    <w:tmpl w:val="91B4545A"/>
    <w:lvl w:ilvl="0" w:tplc="04190001">
      <w:start w:val="1"/>
      <w:numFmt w:val="bullet"/>
      <w:lvlText w:val=""/>
      <w:lvlJc w:val="left"/>
      <w:pPr>
        <w:ind w:left="1427" w:hanging="360"/>
      </w:pPr>
      <w:rPr>
        <w:rFonts w:ascii="Symbol" w:hAnsi="Symbol" w:hint="default"/>
      </w:rPr>
    </w:lvl>
    <w:lvl w:ilvl="1" w:tplc="04190003" w:tentative="1">
      <w:start w:val="1"/>
      <w:numFmt w:val="bullet"/>
      <w:lvlText w:val="o"/>
      <w:lvlJc w:val="left"/>
      <w:pPr>
        <w:ind w:left="2147" w:hanging="360"/>
      </w:pPr>
      <w:rPr>
        <w:rFonts w:ascii="Courier New" w:hAnsi="Courier New" w:cs="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cs="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cs="Courier New" w:hint="default"/>
      </w:rPr>
    </w:lvl>
    <w:lvl w:ilvl="8" w:tplc="04190005" w:tentative="1">
      <w:start w:val="1"/>
      <w:numFmt w:val="bullet"/>
      <w:lvlText w:val=""/>
      <w:lvlJc w:val="left"/>
      <w:pPr>
        <w:ind w:left="7187" w:hanging="360"/>
      </w:pPr>
      <w:rPr>
        <w:rFonts w:ascii="Wingdings" w:hAnsi="Wingdings" w:hint="default"/>
      </w:rPr>
    </w:lvl>
  </w:abstractNum>
  <w:abstractNum w:abstractNumId="18" w15:restartNumberingAfterBreak="0">
    <w:nsid w:val="62AB7AE0"/>
    <w:multiLevelType w:val="hybridMultilevel"/>
    <w:tmpl w:val="46220334"/>
    <w:lvl w:ilvl="0" w:tplc="04190001">
      <w:start w:val="1"/>
      <w:numFmt w:val="bullet"/>
      <w:lvlText w:val=""/>
      <w:lvlJc w:val="left"/>
      <w:pPr>
        <w:ind w:left="1422" w:hanging="360"/>
      </w:pPr>
      <w:rPr>
        <w:rFonts w:ascii="Symbol" w:hAnsi="Symbol" w:hint="default"/>
      </w:rPr>
    </w:lvl>
    <w:lvl w:ilvl="1" w:tplc="04190003" w:tentative="1">
      <w:start w:val="1"/>
      <w:numFmt w:val="bullet"/>
      <w:lvlText w:val="o"/>
      <w:lvlJc w:val="left"/>
      <w:pPr>
        <w:ind w:left="2142" w:hanging="360"/>
      </w:pPr>
      <w:rPr>
        <w:rFonts w:ascii="Courier New" w:hAnsi="Courier New" w:cs="Courier New" w:hint="default"/>
      </w:rPr>
    </w:lvl>
    <w:lvl w:ilvl="2" w:tplc="04190005" w:tentative="1">
      <w:start w:val="1"/>
      <w:numFmt w:val="bullet"/>
      <w:lvlText w:val=""/>
      <w:lvlJc w:val="left"/>
      <w:pPr>
        <w:ind w:left="2862" w:hanging="360"/>
      </w:pPr>
      <w:rPr>
        <w:rFonts w:ascii="Wingdings" w:hAnsi="Wingdings" w:hint="default"/>
      </w:rPr>
    </w:lvl>
    <w:lvl w:ilvl="3" w:tplc="04190001" w:tentative="1">
      <w:start w:val="1"/>
      <w:numFmt w:val="bullet"/>
      <w:lvlText w:val=""/>
      <w:lvlJc w:val="left"/>
      <w:pPr>
        <w:ind w:left="3582" w:hanging="360"/>
      </w:pPr>
      <w:rPr>
        <w:rFonts w:ascii="Symbol" w:hAnsi="Symbol" w:hint="default"/>
      </w:rPr>
    </w:lvl>
    <w:lvl w:ilvl="4" w:tplc="04190003" w:tentative="1">
      <w:start w:val="1"/>
      <w:numFmt w:val="bullet"/>
      <w:lvlText w:val="o"/>
      <w:lvlJc w:val="left"/>
      <w:pPr>
        <w:ind w:left="4302" w:hanging="360"/>
      </w:pPr>
      <w:rPr>
        <w:rFonts w:ascii="Courier New" w:hAnsi="Courier New" w:cs="Courier New" w:hint="default"/>
      </w:rPr>
    </w:lvl>
    <w:lvl w:ilvl="5" w:tplc="04190005" w:tentative="1">
      <w:start w:val="1"/>
      <w:numFmt w:val="bullet"/>
      <w:lvlText w:val=""/>
      <w:lvlJc w:val="left"/>
      <w:pPr>
        <w:ind w:left="5022" w:hanging="360"/>
      </w:pPr>
      <w:rPr>
        <w:rFonts w:ascii="Wingdings" w:hAnsi="Wingdings" w:hint="default"/>
      </w:rPr>
    </w:lvl>
    <w:lvl w:ilvl="6" w:tplc="04190001" w:tentative="1">
      <w:start w:val="1"/>
      <w:numFmt w:val="bullet"/>
      <w:lvlText w:val=""/>
      <w:lvlJc w:val="left"/>
      <w:pPr>
        <w:ind w:left="5742" w:hanging="360"/>
      </w:pPr>
      <w:rPr>
        <w:rFonts w:ascii="Symbol" w:hAnsi="Symbol" w:hint="default"/>
      </w:rPr>
    </w:lvl>
    <w:lvl w:ilvl="7" w:tplc="04190003" w:tentative="1">
      <w:start w:val="1"/>
      <w:numFmt w:val="bullet"/>
      <w:lvlText w:val="o"/>
      <w:lvlJc w:val="left"/>
      <w:pPr>
        <w:ind w:left="6462" w:hanging="360"/>
      </w:pPr>
      <w:rPr>
        <w:rFonts w:ascii="Courier New" w:hAnsi="Courier New" w:cs="Courier New" w:hint="default"/>
      </w:rPr>
    </w:lvl>
    <w:lvl w:ilvl="8" w:tplc="04190005" w:tentative="1">
      <w:start w:val="1"/>
      <w:numFmt w:val="bullet"/>
      <w:lvlText w:val=""/>
      <w:lvlJc w:val="left"/>
      <w:pPr>
        <w:ind w:left="7182" w:hanging="360"/>
      </w:pPr>
      <w:rPr>
        <w:rFonts w:ascii="Wingdings" w:hAnsi="Wingdings" w:hint="default"/>
      </w:rPr>
    </w:lvl>
  </w:abstractNum>
  <w:abstractNum w:abstractNumId="19" w15:restartNumberingAfterBreak="0">
    <w:nsid w:val="67BD79A1"/>
    <w:multiLevelType w:val="hybridMultilevel"/>
    <w:tmpl w:val="85CA10EC"/>
    <w:lvl w:ilvl="0" w:tplc="04190001">
      <w:start w:val="1"/>
      <w:numFmt w:val="bullet"/>
      <w:lvlText w:val=""/>
      <w:lvlJc w:val="left"/>
      <w:pPr>
        <w:ind w:left="1488" w:hanging="360"/>
      </w:pPr>
      <w:rPr>
        <w:rFonts w:ascii="Symbol" w:hAnsi="Symbol" w:hint="default"/>
      </w:rPr>
    </w:lvl>
    <w:lvl w:ilvl="1" w:tplc="04190003" w:tentative="1">
      <w:start w:val="1"/>
      <w:numFmt w:val="bullet"/>
      <w:lvlText w:val="o"/>
      <w:lvlJc w:val="left"/>
      <w:pPr>
        <w:ind w:left="2208" w:hanging="360"/>
      </w:pPr>
      <w:rPr>
        <w:rFonts w:ascii="Courier New" w:hAnsi="Courier New" w:cs="Courier New" w:hint="default"/>
      </w:rPr>
    </w:lvl>
    <w:lvl w:ilvl="2" w:tplc="04190005" w:tentative="1">
      <w:start w:val="1"/>
      <w:numFmt w:val="bullet"/>
      <w:lvlText w:val=""/>
      <w:lvlJc w:val="left"/>
      <w:pPr>
        <w:ind w:left="2928" w:hanging="360"/>
      </w:pPr>
      <w:rPr>
        <w:rFonts w:ascii="Wingdings" w:hAnsi="Wingdings" w:hint="default"/>
      </w:rPr>
    </w:lvl>
    <w:lvl w:ilvl="3" w:tplc="04190001" w:tentative="1">
      <w:start w:val="1"/>
      <w:numFmt w:val="bullet"/>
      <w:lvlText w:val=""/>
      <w:lvlJc w:val="left"/>
      <w:pPr>
        <w:ind w:left="3648" w:hanging="360"/>
      </w:pPr>
      <w:rPr>
        <w:rFonts w:ascii="Symbol" w:hAnsi="Symbol" w:hint="default"/>
      </w:rPr>
    </w:lvl>
    <w:lvl w:ilvl="4" w:tplc="04190003" w:tentative="1">
      <w:start w:val="1"/>
      <w:numFmt w:val="bullet"/>
      <w:lvlText w:val="o"/>
      <w:lvlJc w:val="left"/>
      <w:pPr>
        <w:ind w:left="4368" w:hanging="360"/>
      </w:pPr>
      <w:rPr>
        <w:rFonts w:ascii="Courier New" w:hAnsi="Courier New" w:cs="Courier New" w:hint="default"/>
      </w:rPr>
    </w:lvl>
    <w:lvl w:ilvl="5" w:tplc="04190005" w:tentative="1">
      <w:start w:val="1"/>
      <w:numFmt w:val="bullet"/>
      <w:lvlText w:val=""/>
      <w:lvlJc w:val="left"/>
      <w:pPr>
        <w:ind w:left="5088" w:hanging="360"/>
      </w:pPr>
      <w:rPr>
        <w:rFonts w:ascii="Wingdings" w:hAnsi="Wingdings" w:hint="default"/>
      </w:rPr>
    </w:lvl>
    <w:lvl w:ilvl="6" w:tplc="04190001" w:tentative="1">
      <w:start w:val="1"/>
      <w:numFmt w:val="bullet"/>
      <w:lvlText w:val=""/>
      <w:lvlJc w:val="left"/>
      <w:pPr>
        <w:ind w:left="5808" w:hanging="360"/>
      </w:pPr>
      <w:rPr>
        <w:rFonts w:ascii="Symbol" w:hAnsi="Symbol" w:hint="default"/>
      </w:rPr>
    </w:lvl>
    <w:lvl w:ilvl="7" w:tplc="04190003" w:tentative="1">
      <w:start w:val="1"/>
      <w:numFmt w:val="bullet"/>
      <w:lvlText w:val="o"/>
      <w:lvlJc w:val="left"/>
      <w:pPr>
        <w:ind w:left="6528" w:hanging="360"/>
      </w:pPr>
      <w:rPr>
        <w:rFonts w:ascii="Courier New" w:hAnsi="Courier New" w:cs="Courier New" w:hint="default"/>
      </w:rPr>
    </w:lvl>
    <w:lvl w:ilvl="8" w:tplc="04190005" w:tentative="1">
      <w:start w:val="1"/>
      <w:numFmt w:val="bullet"/>
      <w:lvlText w:val=""/>
      <w:lvlJc w:val="left"/>
      <w:pPr>
        <w:ind w:left="7248" w:hanging="360"/>
      </w:pPr>
      <w:rPr>
        <w:rFonts w:ascii="Wingdings" w:hAnsi="Wingdings" w:hint="default"/>
      </w:rPr>
    </w:lvl>
  </w:abstractNum>
  <w:abstractNum w:abstractNumId="20" w15:restartNumberingAfterBreak="0">
    <w:nsid w:val="6F1B25F7"/>
    <w:multiLevelType w:val="hybridMultilevel"/>
    <w:tmpl w:val="5DDA0A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7567503F"/>
    <w:multiLevelType w:val="hybridMultilevel"/>
    <w:tmpl w:val="93EC61E4"/>
    <w:lvl w:ilvl="0" w:tplc="04190001">
      <w:start w:val="1"/>
      <w:numFmt w:val="bullet"/>
      <w:lvlText w:val=""/>
      <w:lvlJc w:val="left"/>
      <w:pPr>
        <w:ind w:left="1427" w:hanging="360"/>
      </w:pPr>
      <w:rPr>
        <w:rFonts w:ascii="Symbol" w:hAnsi="Symbol" w:hint="default"/>
      </w:rPr>
    </w:lvl>
    <w:lvl w:ilvl="1" w:tplc="04190003" w:tentative="1">
      <w:start w:val="1"/>
      <w:numFmt w:val="bullet"/>
      <w:lvlText w:val="o"/>
      <w:lvlJc w:val="left"/>
      <w:pPr>
        <w:ind w:left="2147" w:hanging="360"/>
      </w:pPr>
      <w:rPr>
        <w:rFonts w:ascii="Courier New" w:hAnsi="Courier New" w:cs="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cs="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cs="Courier New" w:hint="default"/>
      </w:rPr>
    </w:lvl>
    <w:lvl w:ilvl="8" w:tplc="04190005" w:tentative="1">
      <w:start w:val="1"/>
      <w:numFmt w:val="bullet"/>
      <w:lvlText w:val=""/>
      <w:lvlJc w:val="left"/>
      <w:pPr>
        <w:ind w:left="7187" w:hanging="360"/>
      </w:pPr>
      <w:rPr>
        <w:rFonts w:ascii="Wingdings" w:hAnsi="Wingdings" w:hint="default"/>
      </w:rPr>
    </w:lvl>
  </w:abstractNum>
  <w:num w:numId="1">
    <w:abstractNumId w:val="12"/>
  </w:num>
  <w:num w:numId="2">
    <w:abstractNumId w:val="13"/>
  </w:num>
  <w:num w:numId="3">
    <w:abstractNumId w:val="11"/>
  </w:num>
  <w:num w:numId="4">
    <w:abstractNumId w:val="16"/>
  </w:num>
  <w:num w:numId="5">
    <w:abstractNumId w:val="14"/>
  </w:num>
  <w:num w:numId="6">
    <w:abstractNumId w:val="4"/>
  </w:num>
  <w:num w:numId="7">
    <w:abstractNumId w:val="0"/>
  </w:num>
  <w:num w:numId="8">
    <w:abstractNumId w:val="6"/>
  </w:num>
  <w:num w:numId="9">
    <w:abstractNumId w:val="5"/>
  </w:num>
  <w:num w:numId="10">
    <w:abstractNumId w:val="20"/>
  </w:num>
  <w:num w:numId="11">
    <w:abstractNumId w:val="3"/>
  </w:num>
  <w:num w:numId="12">
    <w:abstractNumId w:val="10"/>
  </w:num>
  <w:num w:numId="13">
    <w:abstractNumId w:val="9"/>
  </w:num>
  <w:num w:numId="14">
    <w:abstractNumId w:val="19"/>
  </w:num>
  <w:num w:numId="15">
    <w:abstractNumId w:val="18"/>
  </w:num>
  <w:num w:numId="16">
    <w:abstractNumId w:val="15"/>
  </w:num>
  <w:num w:numId="17">
    <w:abstractNumId w:val="17"/>
  </w:num>
  <w:num w:numId="18">
    <w:abstractNumId w:val="21"/>
  </w:num>
  <w:num w:numId="19">
    <w:abstractNumId w:val="7"/>
  </w:num>
  <w:num w:numId="20">
    <w:abstractNumId w:val="2"/>
  </w:num>
  <w:num w:numId="21">
    <w:abstractNumId w:val="8"/>
  </w:num>
  <w:num w:numId="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F7120"/>
    <w:rsid w:val="0000219E"/>
    <w:rsid w:val="0000356B"/>
    <w:rsid w:val="0000763F"/>
    <w:rsid w:val="00017FC2"/>
    <w:rsid w:val="0002021A"/>
    <w:rsid w:val="00020DD2"/>
    <w:rsid w:val="00022157"/>
    <w:rsid w:val="000225B7"/>
    <w:rsid w:val="00023EE4"/>
    <w:rsid w:val="0002401A"/>
    <w:rsid w:val="00026AEB"/>
    <w:rsid w:val="0002752C"/>
    <w:rsid w:val="000314B6"/>
    <w:rsid w:val="00032C4E"/>
    <w:rsid w:val="0003333A"/>
    <w:rsid w:val="00037606"/>
    <w:rsid w:val="00040C72"/>
    <w:rsid w:val="00040DC6"/>
    <w:rsid w:val="00043BB0"/>
    <w:rsid w:val="0004543D"/>
    <w:rsid w:val="00045DA4"/>
    <w:rsid w:val="000503C4"/>
    <w:rsid w:val="000549DA"/>
    <w:rsid w:val="00054F32"/>
    <w:rsid w:val="00055677"/>
    <w:rsid w:val="00056D52"/>
    <w:rsid w:val="00057411"/>
    <w:rsid w:val="00061D62"/>
    <w:rsid w:val="00062854"/>
    <w:rsid w:val="00062EAA"/>
    <w:rsid w:val="00064ACD"/>
    <w:rsid w:val="00067397"/>
    <w:rsid w:val="00071F74"/>
    <w:rsid w:val="000734E7"/>
    <w:rsid w:val="0007404F"/>
    <w:rsid w:val="00076866"/>
    <w:rsid w:val="00080E0C"/>
    <w:rsid w:val="000830DE"/>
    <w:rsid w:val="000842D7"/>
    <w:rsid w:val="00086BB1"/>
    <w:rsid w:val="00087173"/>
    <w:rsid w:val="00092E35"/>
    <w:rsid w:val="00093C98"/>
    <w:rsid w:val="000954A6"/>
    <w:rsid w:val="000A08B8"/>
    <w:rsid w:val="000A0B80"/>
    <w:rsid w:val="000A5165"/>
    <w:rsid w:val="000A72AB"/>
    <w:rsid w:val="000B05BC"/>
    <w:rsid w:val="000B24D6"/>
    <w:rsid w:val="000B37F0"/>
    <w:rsid w:val="000B4043"/>
    <w:rsid w:val="000C0CE0"/>
    <w:rsid w:val="000C1D55"/>
    <w:rsid w:val="000C2D0F"/>
    <w:rsid w:val="000C30B8"/>
    <w:rsid w:val="000C3A4C"/>
    <w:rsid w:val="000C3BE9"/>
    <w:rsid w:val="000C4EC4"/>
    <w:rsid w:val="000C7D63"/>
    <w:rsid w:val="000D09FE"/>
    <w:rsid w:val="000D16A8"/>
    <w:rsid w:val="000D293C"/>
    <w:rsid w:val="000D76DE"/>
    <w:rsid w:val="000E0E40"/>
    <w:rsid w:val="000E4670"/>
    <w:rsid w:val="000E533F"/>
    <w:rsid w:val="000E56F1"/>
    <w:rsid w:val="000F19D4"/>
    <w:rsid w:val="000F33F7"/>
    <w:rsid w:val="000F4B8A"/>
    <w:rsid w:val="00102773"/>
    <w:rsid w:val="001068F0"/>
    <w:rsid w:val="001119A8"/>
    <w:rsid w:val="00114898"/>
    <w:rsid w:val="00114D7B"/>
    <w:rsid w:val="00114DAA"/>
    <w:rsid w:val="00114EE5"/>
    <w:rsid w:val="00115827"/>
    <w:rsid w:val="00121DB5"/>
    <w:rsid w:val="00122D9E"/>
    <w:rsid w:val="001256F3"/>
    <w:rsid w:val="0012678B"/>
    <w:rsid w:val="00127090"/>
    <w:rsid w:val="0013139C"/>
    <w:rsid w:val="00132D51"/>
    <w:rsid w:val="00134DFF"/>
    <w:rsid w:val="001356B1"/>
    <w:rsid w:val="00135AEA"/>
    <w:rsid w:val="00136F5E"/>
    <w:rsid w:val="0014261D"/>
    <w:rsid w:val="00142995"/>
    <w:rsid w:val="0014466A"/>
    <w:rsid w:val="00146E15"/>
    <w:rsid w:val="001513E0"/>
    <w:rsid w:val="00153E7B"/>
    <w:rsid w:val="001547D9"/>
    <w:rsid w:val="00155CB9"/>
    <w:rsid w:val="001563DD"/>
    <w:rsid w:val="00156698"/>
    <w:rsid w:val="00156EA8"/>
    <w:rsid w:val="00157A1B"/>
    <w:rsid w:val="00157DB0"/>
    <w:rsid w:val="00160751"/>
    <w:rsid w:val="00164790"/>
    <w:rsid w:val="00167131"/>
    <w:rsid w:val="00167306"/>
    <w:rsid w:val="0016748B"/>
    <w:rsid w:val="00170DF0"/>
    <w:rsid w:val="00171C5F"/>
    <w:rsid w:val="00171C80"/>
    <w:rsid w:val="00172B7D"/>
    <w:rsid w:val="001759CD"/>
    <w:rsid w:val="001772A0"/>
    <w:rsid w:val="001777C3"/>
    <w:rsid w:val="001818DC"/>
    <w:rsid w:val="0018232B"/>
    <w:rsid w:val="00184F8A"/>
    <w:rsid w:val="00186F75"/>
    <w:rsid w:val="0019062C"/>
    <w:rsid w:val="00195A54"/>
    <w:rsid w:val="001A0B0D"/>
    <w:rsid w:val="001A6F4A"/>
    <w:rsid w:val="001B07FB"/>
    <w:rsid w:val="001B08F3"/>
    <w:rsid w:val="001B7B50"/>
    <w:rsid w:val="001D0884"/>
    <w:rsid w:val="001D1484"/>
    <w:rsid w:val="001D36EA"/>
    <w:rsid w:val="001D5B9E"/>
    <w:rsid w:val="001D5DC1"/>
    <w:rsid w:val="001D6E8F"/>
    <w:rsid w:val="001D74D7"/>
    <w:rsid w:val="001E16D2"/>
    <w:rsid w:val="001E311C"/>
    <w:rsid w:val="001E342B"/>
    <w:rsid w:val="001E4BD5"/>
    <w:rsid w:val="001F0869"/>
    <w:rsid w:val="001F31C3"/>
    <w:rsid w:val="001F72BC"/>
    <w:rsid w:val="00200146"/>
    <w:rsid w:val="002008D6"/>
    <w:rsid w:val="002036C3"/>
    <w:rsid w:val="002049CE"/>
    <w:rsid w:val="002053E9"/>
    <w:rsid w:val="002057DF"/>
    <w:rsid w:val="00207F94"/>
    <w:rsid w:val="002102BC"/>
    <w:rsid w:val="0021170E"/>
    <w:rsid w:val="002150C2"/>
    <w:rsid w:val="002163AD"/>
    <w:rsid w:val="00217B4B"/>
    <w:rsid w:val="002209C9"/>
    <w:rsid w:val="0022668A"/>
    <w:rsid w:val="00233444"/>
    <w:rsid w:val="00235160"/>
    <w:rsid w:val="002358C9"/>
    <w:rsid w:val="0023593A"/>
    <w:rsid w:val="0024097F"/>
    <w:rsid w:val="00242D58"/>
    <w:rsid w:val="002435E1"/>
    <w:rsid w:val="00243E99"/>
    <w:rsid w:val="00246BC1"/>
    <w:rsid w:val="002503AF"/>
    <w:rsid w:val="0025182E"/>
    <w:rsid w:val="00251FA4"/>
    <w:rsid w:val="00252D76"/>
    <w:rsid w:val="00252D7B"/>
    <w:rsid w:val="002538F6"/>
    <w:rsid w:val="00254C1E"/>
    <w:rsid w:val="0025596A"/>
    <w:rsid w:val="0025603D"/>
    <w:rsid w:val="00260AB6"/>
    <w:rsid w:val="0026167C"/>
    <w:rsid w:val="002618E3"/>
    <w:rsid w:val="002621F0"/>
    <w:rsid w:val="002637ED"/>
    <w:rsid w:val="00270D11"/>
    <w:rsid w:val="0027227E"/>
    <w:rsid w:val="002755D3"/>
    <w:rsid w:val="00277BED"/>
    <w:rsid w:val="00277E4C"/>
    <w:rsid w:val="00280210"/>
    <w:rsid w:val="0028028A"/>
    <w:rsid w:val="002824A7"/>
    <w:rsid w:val="00284AA6"/>
    <w:rsid w:val="00285303"/>
    <w:rsid w:val="002860EE"/>
    <w:rsid w:val="00286830"/>
    <w:rsid w:val="00287372"/>
    <w:rsid w:val="002912DB"/>
    <w:rsid w:val="00291874"/>
    <w:rsid w:val="002929FA"/>
    <w:rsid w:val="002944EB"/>
    <w:rsid w:val="002945EA"/>
    <w:rsid w:val="002946F7"/>
    <w:rsid w:val="00296CC1"/>
    <w:rsid w:val="002A21D3"/>
    <w:rsid w:val="002A2EE0"/>
    <w:rsid w:val="002A3B9D"/>
    <w:rsid w:val="002A3C42"/>
    <w:rsid w:val="002B13F4"/>
    <w:rsid w:val="002B3BC2"/>
    <w:rsid w:val="002B4E24"/>
    <w:rsid w:val="002B5F56"/>
    <w:rsid w:val="002B63CC"/>
    <w:rsid w:val="002B6F94"/>
    <w:rsid w:val="002C0312"/>
    <w:rsid w:val="002C34E5"/>
    <w:rsid w:val="002C389D"/>
    <w:rsid w:val="002D07F4"/>
    <w:rsid w:val="002D183B"/>
    <w:rsid w:val="002D197E"/>
    <w:rsid w:val="002D19F9"/>
    <w:rsid w:val="002D45CB"/>
    <w:rsid w:val="002D53CB"/>
    <w:rsid w:val="002D5EF7"/>
    <w:rsid w:val="002D7762"/>
    <w:rsid w:val="002E25AE"/>
    <w:rsid w:val="002E3DD5"/>
    <w:rsid w:val="002E4104"/>
    <w:rsid w:val="002E46D8"/>
    <w:rsid w:val="002E5A51"/>
    <w:rsid w:val="002E6409"/>
    <w:rsid w:val="002E64C3"/>
    <w:rsid w:val="002E7A4E"/>
    <w:rsid w:val="002F2C44"/>
    <w:rsid w:val="002F3B8C"/>
    <w:rsid w:val="002F793C"/>
    <w:rsid w:val="0030113B"/>
    <w:rsid w:val="003027CB"/>
    <w:rsid w:val="003029B5"/>
    <w:rsid w:val="003031D0"/>
    <w:rsid w:val="0030361E"/>
    <w:rsid w:val="00303A6E"/>
    <w:rsid w:val="00303CF9"/>
    <w:rsid w:val="00304BBD"/>
    <w:rsid w:val="00304C36"/>
    <w:rsid w:val="0030578B"/>
    <w:rsid w:val="00306613"/>
    <w:rsid w:val="0030671F"/>
    <w:rsid w:val="0030782B"/>
    <w:rsid w:val="0031172B"/>
    <w:rsid w:val="00315AE8"/>
    <w:rsid w:val="003171A1"/>
    <w:rsid w:val="00320BE5"/>
    <w:rsid w:val="0032522D"/>
    <w:rsid w:val="00327BA3"/>
    <w:rsid w:val="00332323"/>
    <w:rsid w:val="00336BA5"/>
    <w:rsid w:val="00337651"/>
    <w:rsid w:val="00340388"/>
    <w:rsid w:val="003410CC"/>
    <w:rsid w:val="003464D7"/>
    <w:rsid w:val="003508F2"/>
    <w:rsid w:val="003524DD"/>
    <w:rsid w:val="0035516A"/>
    <w:rsid w:val="003559C5"/>
    <w:rsid w:val="00357C1E"/>
    <w:rsid w:val="00360B46"/>
    <w:rsid w:val="00364FD8"/>
    <w:rsid w:val="0036591B"/>
    <w:rsid w:val="00366A12"/>
    <w:rsid w:val="003708AD"/>
    <w:rsid w:val="003729F8"/>
    <w:rsid w:val="00372F6D"/>
    <w:rsid w:val="00380661"/>
    <w:rsid w:val="0038303B"/>
    <w:rsid w:val="003840A1"/>
    <w:rsid w:val="0039068D"/>
    <w:rsid w:val="00390B39"/>
    <w:rsid w:val="00391452"/>
    <w:rsid w:val="00394A7F"/>
    <w:rsid w:val="003959CA"/>
    <w:rsid w:val="003971B9"/>
    <w:rsid w:val="00397B83"/>
    <w:rsid w:val="003A0183"/>
    <w:rsid w:val="003A07CA"/>
    <w:rsid w:val="003A4E81"/>
    <w:rsid w:val="003A5332"/>
    <w:rsid w:val="003B04D0"/>
    <w:rsid w:val="003B3384"/>
    <w:rsid w:val="003B4FB1"/>
    <w:rsid w:val="003B6F4D"/>
    <w:rsid w:val="003B7119"/>
    <w:rsid w:val="003C06BD"/>
    <w:rsid w:val="003C3202"/>
    <w:rsid w:val="003C6B78"/>
    <w:rsid w:val="003D1D14"/>
    <w:rsid w:val="003D476C"/>
    <w:rsid w:val="003D7029"/>
    <w:rsid w:val="003E22E0"/>
    <w:rsid w:val="003E32AB"/>
    <w:rsid w:val="003E5CFA"/>
    <w:rsid w:val="003F0FE0"/>
    <w:rsid w:val="003F1090"/>
    <w:rsid w:val="003F1851"/>
    <w:rsid w:val="003F5A56"/>
    <w:rsid w:val="00401210"/>
    <w:rsid w:val="004026D6"/>
    <w:rsid w:val="00402BA7"/>
    <w:rsid w:val="0040346B"/>
    <w:rsid w:val="00404AC6"/>
    <w:rsid w:val="004110B6"/>
    <w:rsid w:val="004155AC"/>
    <w:rsid w:val="0041589B"/>
    <w:rsid w:val="00417155"/>
    <w:rsid w:val="0042025B"/>
    <w:rsid w:val="00420542"/>
    <w:rsid w:val="00423FBB"/>
    <w:rsid w:val="00424029"/>
    <w:rsid w:val="0042702A"/>
    <w:rsid w:val="004277A0"/>
    <w:rsid w:val="00430D93"/>
    <w:rsid w:val="0043174B"/>
    <w:rsid w:val="00441622"/>
    <w:rsid w:val="00442DB1"/>
    <w:rsid w:val="00443EE9"/>
    <w:rsid w:val="004459B1"/>
    <w:rsid w:val="00445B25"/>
    <w:rsid w:val="00451ED5"/>
    <w:rsid w:val="00452F45"/>
    <w:rsid w:val="004538B9"/>
    <w:rsid w:val="004559E9"/>
    <w:rsid w:val="0046282E"/>
    <w:rsid w:val="00463269"/>
    <w:rsid w:val="00467687"/>
    <w:rsid w:val="004713EB"/>
    <w:rsid w:val="00472496"/>
    <w:rsid w:val="00473797"/>
    <w:rsid w:val="004738AB"/>
    <w:rsid w:val="00473EB1"/>
    <w:rsid w:val="004746FF"/>
    <w:rsid w:val="004748D1"/>
    <w:rsid w:val="004751B6"/>
    <w:rsid w:val="00475AE0"/>
    <w:rsid w:val="00481FDA"/>
    <w:rsid w:val="00484885"/>
    <w:rsid w:val="00494D30"/>
    <w:rsid w:val="004968D8"/>
    <w:rsid w:val="00496937"/>
    <w:rsid w:val="00496A0C"/>
    <w:rsid w:val="004A015D"/>
    <w:rsid w:val="004A27E8"/>
    <w:rsid w:val="004A3BFE"/>
    <w:rsid w:val="004A4761"/>
    <w:rsid w:val="004A6E27"/>
    <w:rsid w:val="004B666D"/>
    <w:rsid w:val="004B7407"/>
    <w:rsid w:val="004C09EF"/>
    <w:rsid w:val="004C1BDB"/>
    <w:rsid w:val="004C2781"/>
    <w:rsid w:val="004D0ACF"/>
    <w:rsid w:val="004D147D"/>
    <w:rsid w:val="004D39B7"/>
    <w:rsid w:val="004D4518"/>
    <w:rsid w:val="004D48F2"/>
    <w:rsid w:val="004D4CAC"/>
    <w:rsid w:val="004D4E73"/>
    <w:rsid w:val="004E0C07"/>
    <w:rsid w:val="004E3DCA"/>
    <w:rsid w:val="004E4920"/>
    <w:rsid w:val="004E5F27"/>
    <w:rsid w:val="004E63CE"/>
    <w:rsid w:val="004F0602"/>
    <w:rsid w:val="004F16FD"/>
    <w:rsid w:val="004F20ED"/>
    <w:rsid w:val="004F44BF"/>
    <w:rsid w:val="004F518D"/>
    <w:rsid w:val="004F7120"/>
    <w:rsid w:val="00502AB0"/>
    <w:rsid w:val="005039C4"/>
    <w:rsid w:val="00504B09"/>
    <w:rsid w:val="00504CC1"/>
    <w:rsid w:val="0050605A"/>
    <w:rsid w:val="005061DD"/>
    <w:rsid w:val="0050699B"/>
    <w:rsid w:val="005069F7"/>
    <w:rsid w:val="00506DB7"/>
    <w:rsid w:val="00510B8A"/>
    <w:rsid w:val="00510DC4"/>
    <w:rsid w:val="00511248"/>
    <w:rsid w:val="00511EB5"/>
    <w:rsid w:val="0051306E"/>
    <w:rsid w:val="00520AC3"/>
    <w:rsid w:val="005249FF"/>
    <w:rsid w:val="0052616B"/>
    <w:rsid w:val="00532B3B"/>
    <w:rsid w:val="00534238"/>
    <w:rsid w:val="00536EA4"/>
    <w:rsid w:val="00540487"/>
    <w:rsid w:val="0054123C"/>
    <w:rsid w:val="005417FF"/>
    <w:rsid w:val="00543318"/>
    <w:rsid w:val="00543756"/>
    <w:rsid w:val="00547340"/>
    <w:rsid w:val="0054739A"/>
    <w:rsid w:val="00550AA8"/>
    <w:rsid w:val="00551AFD"/>
    <w:rsid w:val="00553451"/>
    <w:rsid w:val="005547B5"/>
    <w:rsid w:val="00555130"/>
    <w:rsid w:val="00557930"/>
    <w:rsid w:val="00561038"/>
    <w:rsid w:val="005620F6"/>
    <w:rsid w:val="005638A6"/>
    <w:rsid w:val="00563B88"/>
    <w:rsid w:val="00566253"/>
    <w:rsid w:val="00566532"/>
    <w:rsid w:val="0056725C"/>
    <w:rsid w:val="00567AD5"/>
    <w:rsid w:val="00570C4C"/>
    <w:rsid w:val="00572234"/>
    <w:rsid w:val="005732CC"/>
    <w:rsid w:val="005743BA"/>
    <w:rsid w:val="00574D80"/>
    <w:rsid w:val="00575049"/>
    <w:rsid w:val="00576C33"/>
    <w:rsid w:val="00576DF1"/>
    <w:rsid w:val="00576E4C"/>
    <w:rsid w:val="00580254"/>
    <w:rsid w:val="00580315"/>
    <w:rsid w:val="0058135D"/>
    <w:rsid w:val="00583DA3"/>
    <w:rsid w:val="00591642"/>
    <w:rsid w:val="005951AC"/>
    <w:rsid w:val="00596141"/>
    <w:rsid w:val="0059743A"/>
    <w:rsid w:val="00597612"/>
    <w:rsid w:val="005A3A8E"/>
    <w:rsid w:val="005A4642"/>
    <w:rsid w:val="005A5302"/>
    <w:rsid w:val="005A5C32"/>
    <w:rsid w:val="005B0B16"/>
    <w:rsid w:val="005B2068"/>
    <w:rsid w:val="005B5239"/>
    <w:rsid w:val="005B6117"/>
    <w:rsid w:val="005C1CBA"/>
    <w:rsid w:val="005C36E8"/>
    <w:rsid w:val="005C6A09"/>
    <w:rsid w:val="005D0D1D"/>
    <w:rsid w:val="005D23A5"/>
    <w:rsid w:val="005D381D"/>
    <w:rsid w:val="005D5A1B"/>
    <w:rsid w:val="005D5BB4"/>
    <w:rsid w:val="005D5F76"/>
    <w:rsid w:val="005D74B3"/>
    <w:rsid w:val="005E25C4"/>
    <w:rsid w:val="005E48AE"/>
    <w:rsid w:val="005E4AAB"/>
    <w:rsid w:val="005E6C8C"/>
    <w:rsid w:val="005E779C"/>
    <w:rsid w:val="005F07DA"/>
    <w:rsid w:val="005F2E90"/>
    <w:rsid w:val="005F3027"/>
    <w:rsid w:val="005F5770"/>
    <w:rsid w:val="005F5D88"/>
    <w:rsid w:val="005F764F"/>
    <w:rsid w:val="006000E9"/>
    <w:rsid w:val="00600AC5"/>
    <w:rsid w:val="00604112"/>
    <w:rsid w:val="006043C4"/>
    <w:rsid w:val="00605308"/>
    <w:rsid w:val="006069D1"/>
    <w:rsid w:val="00611F22"/>
    <w:rsid w:val="00612FD4"/>
    <w:rsid w:val="00617E36"/>
    <w:rsid w:val="00622855"/>
    <w:rsid w:val="00622D2A"/>
    <w:rsid w:val="006347EE"/>
    <w:rsid w:val="00637706"/>
    <w:rsid w:val="00640634"/>
    <w:rsid w:val="00643D21"/>
    <w:rsid w:val="0064476B"/>
    <w:rsid w:val="00644907"/>
    <w:rsid w:val="006471ED"/>
    <w:rsid w:val="0065178B"/>
    <w:rsid w:val="00653696"/>
    <w:rsid w:val="00655490"/>
    <w:rsid w:val="006558E8"/>
    <w:rsid w:val="00656422"/>
    <w:rsid w:val="00656D27"/>
    <w:rsid w:val="00661173"/>
    <w:rsid w:val="00663636"/>
    <w:rsid w:val="00663814"/>
    <w:rsid w:val="0066531D"/>
    <w:rsid w:val="00665D5E"/>
    <w:rsid w:val="00666C96"/>
    <w:rsid w:val="00675909"/>
    <w:rsid w:val="00677D8E"/>
    <w:rsid w:val="0068031D"/>
    <w:rsid w:val="006809F2"/>
    <w:rsid w:val="00682C93"/>
    <w:rsid w:val="00685425"/>
    <w:rsid w:val="006A0C01"/>
    <w:rsid w:val="006A0EB7"/>
    <w:rsid w:val="006A2D6D"/>
    <w:rsid w:val="006A3F15"/>
    <w:rsid w:val="006A4235"/>
    <w:rsid w:val="006A49C4"/>
    <w:rsid w:val="006A558D"/>
    <w:rsid w:val="006A74EA"/>
    <w:rsid w:val="006A7639"/>
    <w:rsid w:val="006B0841"/>
    <w:rsid w:val="006B0F6F"/>
    <w:rsid w:val="006B269F"/>
    <w:rsid w:val="006B30CE"/>
    <w:rsid w:val="006B4544"/>
    <w:rsid w:val="006C0780"/>
    <w:rsid w:val="006C59CF"/>
    <w:rsid w:val="006C744D"/>
    <w:rsid w:val="006D3E3A"/>
    <w:rsid w:val="006D4911"/>
    <w:rsid w:val="006D549D"/>
    <w:rsid w:val="006D628B"/>
    <w:rsid w:val="006E130C"/>
    <w:rsid w:val="006E5F7B"/>
    <w:rsid w:val="006E69D7"/>
    <w:rsid w:val="006E7592"/>
    <w:rsid w:val="006F0652"/>
    <w:rsid w:val="006F1A75"/>
    <w:rsid w:val="006F2D80"/>
    <w:rsid w:val="007010B9"/>
    <w:rsid w:val="0070262D"/>
    <w:rsid w:val="0070639E"/>
    <w:rsid w:val="00706EDE"/>
    <w:rsid w:val="00707E58"/>
    <w:rsid w:val="007118DA"/>
    <w:rsid w:val="00712D31"/>
    <w:rsid w:val="0071455B"/>
    <w:rsid w:val="00714790"/>
    <w:rsid w:val="007157B6"/>
    <w:rsid w:val="0071741E"/>
    <w:rsid w:val="00720478"/>
    <w:rsid w:val="00721BB2"/>
    <w:rsid w:val="00721CBD"/>
    <w:rsid w:val="007225C9"/>
    <w:rsid w:val="00725D6F"/>
    <w:rsid w:val="007302EF"/>
    <w:rsid w:val="00730646"/>
    <w:rsid w:val="00731A0C"/>
    <w:rsid w:val="00731FBE"/>
    <w:rsid w:val="00734F9B"/>
    <w:rsid w:val="00740187"/>
    <w:rsid w:val="00741084"/>
    <w:rsid w:val="0074311B"/>
    <w:rsid w:val="0074603C"/>
    <w:rsid w:val="00746BC7"/>
    <w:rsid w:val="00746D3B"/>
    <w:rsid w:val="00747968"/>
    <w:rsid w:val="007508F8"/>
    <w:rsid w:val="00751296"/>
    <w:rsid w:val="007525FF"/>
    <w:rsid w:val="00752970"/>
    <w:rsid w:val="00752E9A"/>
    <w:rsid w:val="007548BB"/>
    <w:rsid w:val="0075533E"/>
    <w:rsid w:val="007570CD"/>
    <w:rsid w:val="00762743"/>
    <w:rsid w:val="00766CCE"/>
    <w:rsid w:val="00770CDB"/>
    <w:rsid w:val="00774227"/>
    <w:rsid w:val="0077581C"/>
    <w:rsid w:val="0077653B"/>
    <w:rsid w:val="00776590"/>
    <w:rsid w:val="0077724C"/>
    <w:rsid w:val="007776AF"/>
    <w:rsid w:val="00787624"/>
    <w:rsid w:val="00787946"/>
    <w:rsid w:val="00790DC4"/>
    <w:rsid w:val="0079195A"/>
    <w:rsid w:val="00791C6F"/>
    <w:rsid w:val="00791E3E"/>
    <w:rsid w:val="00793639"/>
    <w:rsid w:val="00794AD5"/>
    <w:rsid w:val="007A04E6"/>
    <w:rsid w:val="007A3A14"/>
    <w:rsid w:val="007A4E29"/>
    <w:rsid w:val="007A5212"/>
    <w:rsid w:val="007A65CD"/>
    <w:rsid w:val="007B2257"/>
    <w:rsid w:val="007B5375"/>
    <w:rsid w:val="007C1213"/>
    <w:rsid w:val="007C1AD5"/>
    <w:rsid w:val="007C2662"/>
    <w:rsid w:val="007C330F"/>
    <w:rsid w:val="007C333B"/>
    <w:rsid w:val="007C73B7"/>
    <w:rsid w:val="007C75D4"/>
    <w:rsid w:val="007D19E4"/>
    <w:rsid w:val="007D1EC5"/>
    <w:rsid w:val="007D239D"/>
    <w:rsid w:val="007D3392"/>
    <w:rsid w:val="007D35F6"/>
    <w:rsid w:val="007D47B3"/>
    <w:rsid w:val="007D5518"/>
    <w:rsid w:val="007D74A7"/>
    <w:rsid w:val="007E104B"/>
    <w:rsid w:val="007E23E4"/>
    <w:rsid w:val="007E6640"/>
    <w:rsid w:val="007E6ABC"/>
    <w:rsid w:val="007E7D72"/>
    <w:rsid w:val="007F116B"/>
    <w:rsid w:val="007F3258"/>
    <w:rsid w:val="007F523C"/>
    <w:rsid w:val="0080130C"/>
    <w:rsid w:val="00801C26"/>
    <w:rsid w:val="00802583"/>
    <w:rsid w:val="0080378F"/>
    <w:rsid w:val="00805F96"/>
    <w:rsid w:val="00806D44"/>
    <w:rsid w:val="00806EA2"/>
    <w:rsid w:val="008103C8"/>
    <w:rsid w:val="00810E4F"/>
    <w:rsid w:val="008112A6"/>
    <w:rsid w:val="008147C1"/>
    <w:rsid w:val="00814E7C"/>
    <w:rsid w:val="00814F9A"/>
    <w:rsid w:val="008230DB"/>
    <w:rsid w:val="00824861"/>
    <w:rsid w:val="00827E17"/>
    <w:rsid w:val="00827ED8"/>
    <w:rsid w:val="008300F2"/>
    <w:rsid w:val="0083037F"/>
    <w:rsid w:val="00831134"/>
    <w:rsid w:val="00831ADF"/>
    <w:rsid w:val="00832754"/>
    <w:rsid w:val="00835676"/>
    <w:rsid w:val="00837D2A"/>
    <w:rsid w:val="0084016B"/>
    <w:rsid w:val="00840952"/>
    <w:rsid w:val="008416DE"/>
    <w:rsid w:val="00841EF4"/>
    <w:rsid w:val="0084424B"/>
    <w:rsid w:val="00844443"/>
    <w:rsid w:val="00847B89"/>
    <w:rsid w:val="00847FE2"/>
    <w:rsid w:val="00850AEF"/>
    <w:rsid w:val="00853504"/>
    <w:rsid w:val="008546C4"/>
    <w:rsid w:val="008633EA"/>
    <w:rsid w:val="00863CFF"/>
    <w:rsid w:val="00864CF8"/>
    <w:rsid w:val="00865FAC"/>
    <w:rsid w:val="00866DEC"/>
    <w:rsid w:val="0087277F"/>
    <w:rsid w:val="00872845"/>
    <w:rsid w:val="00873C38"/>
    <w:rsid w:val="00876257"/>
    <w:rsid w:val="00877932"/>
    <w:rsid w:val="00880DDA"/>
    <w:rsid w:val="00882AE8"/>
    <w:rsid w:val="0088498B"/>
    <w:rsid w:val="008867C9"/>
    <w:rsid w:val="00891792"/>
    <w:rsid w:val="00891799"/>
    <w:rsid w:val="00892BC1"/>
    <w:rsid w:val="00894F11"/>
    <w:rsid w:val="008A1913"/>
    <w:rsid w:val="008A5A27"/>
    <w:rsid w:val="008B079A"/>
    <w:rsid w:val="008B1426"/>
    <w:rsid w:val="008B2F37"/>
    <w:rsid w:val="008B544B"/>
    <w:rsid w:val="008B62A0"/>
    <w:rsid w:val="008B747F"/>
    <w:rsid w:val="008C00A1"/>
    <w:rsid w:val="008C062C"/>
    <w:rsid w:val="008C1F4C"/>
    <w:rsid w:val="008C3AB3"/>
    <w:rsid w:val="008C3D60"/>
    <w:rsid w:val="008C5627"/>
    <w:rsid w:val="008C59B7"/>
    <w:rsid w:val="008C74E9"/>
    <w:rsid w:val="008D0682"/>
    <w:rsid w:val="008D218F"/>
    <w:rsid w:val="008D2723"/>
    <w:rsid w:val="008D320F"/>
    <w:rsid w:val="008E58AC"/>
    <w:rsid w:val="008E5F4E"/>
    <w:rsid w:val="008E675B"/>
    <w:rsid w:val="008F4912"/>
    <w:rsid w:val="008F4BDF"/>
    <w:rsid w:val="008F4D3A"/>
    <w:rsid w:val="008F7DF5"/>
    <w:rsid w:val="00900EE4"/>
    <w:rsid w:val="009022B2"/>
    <w:rsid w:val="009030C3"/>
    <w:rsid w:val="00903351"/>
    <w:rsid w:val="0090403A"/>
    <w:rsid w:val="00904EB3"/>
    <w:rsid w:val="00907C3F"/>
    <w:rsid w:val="0091349F"/>
    <w:rsid w:val="00915FC5"/>
    <w:rsid w:val="00916955"/>
    <w:rsid w:val="009173BC"/>
    <w:rsid w:val="009177A1"/>
    <w:rsid w:val="0092442C"/>
    <w:rsid w:val="00924F6E"/>
    <w:rsid w:val="009264BA"/>
    <w:rsid w:val="0092764A"/>
    <w:rsid w:val="009336DF"/>
    <w:rsid w:val="00937373"/>
    <w:rsid w:val="00937D7A"/>
    <w:rsid w:val="00942D3D"/>
    <w:rsid w:val="00944B26"/>
    <w:rsid w:val="00944B3E"/>
    <w:rsid w:val="009466CF"/>
    <w:rsid w:val="0094717C"/>
    <w:rsid w:val="00955A60"/>
    <w:rsid w:val="009575E5"/>
    <w:rsid w:val="00960010"/>
    <w:rsid w:val="00960934"/>
    <w:rsid w:val="0096144C"/>
    <w:rsid w:val="00961EA8"/>
    <w:rsid w:val="00962C6C"/>
    <w:rsid w:val="00964758"/>
    <w:rsid w:val="00964D17"/>
    <w:rsid w:val="00966955"/>
    <w:rsid w:val="00966CA5"/>
    <w:rsid w:val="009675C1"/>
    <w:rsid w:val="00967A4F"/>
    <w:rsid w:val="00971769"/>
    <w:rsid w:val="009739A5"/>
    <w:rsid w:val="00973E64"/>
    <w:rsid w:val="009757E9"/>
    <w:rsid w:val="009766EE"/>
    <w:rsid w:val="00980340"/>
    <w:rsid w:val="0098069E"/>
    <w:rsid w:val="00980E65"/>
    <w:rsid w:val="00982CF6"/>
    <w:rsid w:val="00983E27"/>
    <w:rsid w:val="00986732"/>
    <w:rsid w:val="00987551"/>
    <w:rsid w:val="0099143D"/>
    <w:rsid w:val="009935AB"/>
    <w:rsid w:val="00996712"/>
    <w:rsid w:val="009A029B"/>
    <w:rsid w:val="009A151F"/>
    <w:rsid w:val="009A22C3"/>
    <w:rsid w:val="009A3283"/>
    <w:rsid w:val="009A34D4"/>
    <w:rsid w:val="009A41B8"/>
    <w:rsid w:val="009B2AF6"/>
    <w:rsid w:val="009C052C"/>
    <w:rsid w:val="009C460C"/>
    <w:rsid w:val="009C4A0D"/>
    <w:rsid w:val="009C637C"/>
    <w:rsid w:val="009D0FF0"/>
    <w:rsid w:val="009D1671"/>
    <w:rsid w:val="009D4033"/>
    <w:rsid w:val="009D439F"/>
    <w:rsid w:val="009D72A4"/>
    <w:rsid w:val="009F1D33"/>
    <w:rsid w:val="009F25BB"/>
    <w:rsid w:val="009F5D4C"/>
    <w:rsid w:val="009F7381"/>
    <w:rsid w:val="009F797B"/>
    <w:rsid w:val="00A00482"/>
    <w:rsid w:val="00A01650"/>
    <w:rsid w:val="00A01A5F"/>
    <w:rsid w:val="00A077C0"/>
    <w:rsid w:val="00A1162F"/>
    <w:rsid w:val="00A13606"/>
    <w:rsid w:val="00A139A1"/>
    <w:rsid w:val="00A15E9C"/>
    <w:rsid w:val="00A200AB"/>
    <w:rsid w:val="00A22B8B"/>
    <w:rsid w:val="00A265CF"/>
    <w:rsid w:val="00A300F0"/>
    <w:rsid w:val="00A3159A"/>
    <w:rsid w:val="00A33692"/>
    <w:rsid w:val="00A347B2"/>
    <w:rsid w:val="00A356A1"/>
    <w:rsid w:val="00A36523"/>
    <w:rsid w:val="00A36E23"/>
    <w:rsid w:val="00A41958"/>
    <w:rsid w:val="00A42123"/>
    <w:rsid w:val="00A43239"/>
    <w:rsid w:val="00A44A03"/>
    <w:rsid w:val="00A45E74"/>
    <w:rsid w:val="00A46A5A"/>
    <w:rsid w:val="00A51F65"/>
    <w:rsid w:val="00A549B6"/>
    <w:rsid w:val="00A558E5"/>
    <w:rsid w:val="00A56862"/>
    <w:rsid w:val="00A60289"/>
    <w:rsid w:val="00A60D74"/>
    <w:rsid w:val="00A650F5"/>
    <w:rsid w:val="00A667C4"/>
    <w:rsid w:val="00A668D1"/>
    <w:rsid w:val="00A66E59"/>
    <w:rsid w:val="00A67C1D"/>
    <w:rsid w:val="00A70FF6"/>
    <w:rsid w:val="00A80C19"/>
    <w:rsid w:val="00A81182"/>
    <w:rsid w:val="00A82097"/>
    <w:rsid w:val="00A8248E"/>
    <w:rsid w:val="00A91B80"/>
    <w:rsid w:val="00A91FB1"/>
    <w:rsid w:val="00A926CF"/>
    <w:rsid w:val="00A959BB"/>
    <w:rsid w:val="00A97148"/>
    <w:rsid w:val="00A976A5"/>
    <w:rsid w:val="00AA0B4F"/>
    <w:rsid w:val="00AA6A01"/>
    <w:rsid w:val="00AA712A"/>
    <w:rsid w:val="00AB0D69"/>
    <w:rsid w:val="00AB0FDD"/>
    <w:rsid w:val="00AB15C0"/>
    <w:rsid w:val="00AB37C1"/>
    <w:rsid w:val="00AB5D02"/>
    <w:rsid w:val="00AB6703"/>
    <w:rsid w:val="00AC599A"/>
    <w:rsid w:val="00AC6D4E"/>
    <w:rsid w:val="00AD1B7F"/>
    <w:rsid w:val="00AD4330"/>
    <w:rsid w:val="00AE023F"/>
    <w:rsid w:val="00AE327C"/>
    <w:rsid w:val="00AF0308"/>
    <w:rsid w:val="00AF064A"/>
    <w:rsid w:val="00AF6295"/>
    <w:rsid w:val="00AF63D0"/>
    <w:rsid w:val="00AF671D"/>
    <w:rsid w:val="00B05D20"/>
    <w:rsid w:val="00B06FB8"/>
    <w:rsid w:val="00B151A8"/>
    <w:rsid w:val="00B207B5"/>
    <w:rsid w:val="00B2196C"/>
    <w:rsid w:val="00B24462"/>
    <w:rsid w:val="00B252B2"/>
    <w:rsid w:val="00B25EFE"/>
    <w:rsid w:val="00B25FC2"/>
    <w:rsid w:val="00B27297"/>
    <w:rsid w:val="00B30D95"/>
    <w:rsid w:val="00B32A10"/>
    <w:rsid w:val="00B32A17"/>
    <w:rsid w:val="00B32B14"/>
    <w:rsid w:val="00B33831"/>
    <w:rsid w:val="00B365F5"/>
    <w:rsid w:val="00B37265"/>
    <w:rsid w:val="00B372AE"/>
    <w:rsid w:val="00B43036"/>
    <w:rsid w:val="00B43617"/>
    <w:rsid w:val="00B43D06"/>
    <w:rsid w:val="00B454C9"/>
    <w:rsid w:val="00B46688"/>
    <w:rsid w:val="00B47225"/>
    <w:rsid w:val="00B5446D"/>
    <w:rsid w:val="00B60947"/>
    <w:rsid w:val="00B61C60"/>
    <w:rsid w:val="00B6329D"/>
    <w:rsid w:val="00B661DD"/>
    <w:rsid w:val="00B67976"/>
    <w:rsid w:val="00B67A80"/>
    <w:rsid w:val="00B70F92"/>
    <w:rsid w:val="00B718B6"/>
    <w:rsid w:val="00B74B3F"/>
    <w:rsid w:val="00B74E50"/>
    <w:rsid w:val="00B7555D"/>
    <w:rsid w:val="00B75981"/>
    <w:rsid w:val="00B80D98"/>
    <w:rsid w:val="00B815E5"/>
    <w:rsid w:val="00B83681"/>
    <w:rsid w:val="00B85270"/>
    <w:rsid w:val="00B8689E"/>
    <w:rsid w:val="00B8695D"/>
    <w:rsid w:val="00B91DD7"/>
    <w:rsid w:val="00B92893"/>
    <w:rsid w:val="00B96274"/>
    <w:rsid w:val="00B96512"/>
    <w:rsid w:val="00B96B61"/>
    <w:rsid w:val="00B97F8D"/>
    <w:rsid w:val="00BA1787"/>
    <w:rsid w:val="00BA1803"/>
    <w:rsid w:val="00BA30B5"/>
    <w:rsid w:val="00BA3BD7"/>
    <w:rsid w:val="00BA4E19"/>
    <w:rsid w:val="00BA68E8"/>
    <w:rsid w:val="00BB1065"/>
    <w:rsid w:val="00BB1DBD"/>
    <w:rsid w:val="00BB25D5"/>
    <w:rsid w:val="00BB2A07"/>
    <w:rsid w:val="00BB554B"/>
    <w:rsid w:val="00BB726C"/>
    <w:rsid w:val="00BC2B10"/>
    <w:rsid w:val="00BC6AC6"/>
    <w:rsid w:val="00BC7269"/>
    <w:rsid w:val="00BC758B"/>
    <w:rsid w:val="00BD1D92"/>
    <w:rsid w:val="00BD2DA6"/>
    <w:rsid w:val="00BD46A8"/>
    <w:rsid w:val="00BE13CB"/>
    <w:rsid w:val="00BE195E"/>
    <w:rsid w:val="00BE7B21"/>
    <w:rsid w:val="00BF1AD2"/>
    <w:rsid w:val="00BF1B9C"/>
    <w:rsid w:val="00BF3B5B"/>
    <w:rsid w:val="00BF4AA3"/>
    <w:rsid w:val="00BF4C47"/>
    <w:rsid w:val="00C00923"/>
    <w:rsid w:val="00C04524"/>
    <w:rsid w:val="00C05971"/>
    <w:rsid w:val="00C06813"/>
    <w:rsid w:val="00C0719D"/>
    <w:rsid w:val="00C10C21"/>
    <w:rsid w:val="00C13C4C"/>
    <w:rsid w:val="00C15FF5"/>
    <w:rsid w:val="00C16847"/>
    <w:rsid w:val="00C20DA7"/>
    <w:rsid w:val="00C22B46"/>
    <w:rsid w:val="00C25FB1"/>
    <w:rsid w:val="00C32030"/>
    <w:rsid w:val="00C35C10"/>
    <w:rsid w:val="00C3626C"/>
    <w:rsid w:val="00C3634F"/>
    <w:rsid w:val="00C36E35"/>
    <w:rsid w:val="00C434A6"/>
    <w:rsid w:val="00C4559C"/>
    <w:rsid w:val="00C4580D"/>
    <w:rsid w:val="00C45E1A"/>
    <w:rsid w:val="00C46105"/>
    <w:rsid w:val="00C46873"/>
    <w:rsid w:val="00C4710A"/>
    <w:rsid w:val="00C50047"/>
    <w:rsid w:val="00C54C15"/>
    <w:rsid w:val="00C5539A"/>
    <w:rsid w:val="00C56094"/>
    <w:rsid w:val="00C579B4"/>
    <w:rsid w:val="00C57B4B"/>
    <w:rsid w:val="00C64DD1"/>
    <w:rsid w:val="00C66451"/>
    <w:rsid w:val="00C67E99"/>
    <w:rsid w:val="00C74029"/>
    <w:rsid w:val="00C84C83"/>
    <w:rsid w:val="00C850AA"/>
    <w:rsid w:val="00C87F1D"/>
    <w:rsid w:val="00C90B6C"/>
    <w:rsid w:val="00C91322"/>
    <w:rsid w:val="00C9410E"/>
    <w:rsid w:val="00C9594E"/>
    <w:rsid w:val="00C96791"/>
    <w:rsid w:val="00C97E5C"/>
    <w:rsid w:val="00CA17F0"/>
    <w:rsid w:val="00CA36C6"/>
    <w:rsid w:val="00CA5019"/>
    <w:rsid w:val="00CA6117"/>
    <w:rsid w:val="00CB10AE"/>
    <w:rsid w:val="00CB391D"/>
    <w:rsid w:val="00CB5256"/>
    <w:rsid w:val="00CB585D"/>
    <w:rsid w:val="00CB5D03"/>
    <w:rsid w:val="00CC1930"/>
    <w:rsid w:val="00CC2A2D"/>
    <w:rsid w:val="00CC4D19"/>
    <w:rsid w:val="00CC6012"/>
    <w:rsid w:val="00CC6425"/>
    <w:rsid w:val="00CD00E0"/>
    <w:rsid w:val="00CD08B9"/>
    <w:rsid w:val="00CD2CB6"/>
    <w:rsid w:val="00CD385C"/>
    <w:rsid w:val="00CD401D"/>
    <w:rsid w:val="00CD6657"/>
    <w:rsid w:val="00CE0016"/>
    <w:rsid w:val="00CE1DDD"/>
    <w:rsid w:val="00CE34BF"/>
    <w:rsid w:val="00CE3E03"/>
    <w:rsid w:val="00CE3EC2"/>
    <w:rsid w:val="00CE4C37"/>
    <w:rsid w:val="00CE56FC"/>
    <w:rsid w:val="00CE5F4C"/>
    <w:rsid w:val="00CE7BAB"/>
    <w:rsid w:val="00CF0282"/>
    <w:rsid w:val="00CF07E8"/>
    <w:rsid w:val="00D02122"/>
    <w:rsid w:val="00D0390A"/>
    <w:rsid w:val="00D07500"/>
    <w:rsid w:val="00D07596"/>
    <w:rsid w:val="00D079FC"/>
    <w:rsid w:val="00D12574"/>
    <w:rsid w:val="00D21A22"/>
    <w:rsid w:val="00D21B9E"/>
    <w:rsid w:val="00D23660"/>
    <w:rsid w:val="00D236F1"/>
    <w:rsid w:val="00D24AA0"/>
    <w:rsid w:val="00D274B7"/>
    <w:rsid w:val="00D30DF0"/>
    <w:rsid w:val="00D311BB"/>
    <w:rsid w:val="00D3130B"/>
    <w:rsid w:val="00D31ED3"/>
    <w:rsid w:val="00D3458D"/>
    <w:rsid w:val="00D369F7"/>
    <w:rsid w:val="00D370CF"/>
    <w:rsid w:val="00D41085"/>
    <w:rsid w:val="00D439E7"/>
    <w:rsid w:val="00D44AA4"/>
    <w:rsid w:val="00D45D69"/>
    <w:rsid w:val="00D474DB"/>
    <w:rsid w:val="00D514FD"/>
    <w:rsid w:val="00D51D83"/>
    <w:rsid w:val="00D5247C"/>
    <w:rsid w:val="00D527D1"/>
    <w:rsid w:val="00D55164"/>
    <w:rsid w:val="00D56A8F"/>
    <w:rsid w:val="00D6175C"/>
    <w:rsid w:val="00D66354"/>
    <w:rsid w:val="00D664C3"/>
    <w:rsid w:val="00D72CD1"/>
    <w:rsid w:val="00D73711"/>
    <w:rsid w:val="00D74AA8"/>
    <w:rsid w:val="00D74C2D"/>
    <w:rsid w:val="00D77AB2"/>
    <w:rsid w:val="00D814BB"/>
    <w:rsid w:val="00D81A0B"/>
    <w:rsid w:val="00D832DF"/>
    <w:rsid w:val="00D837F5"/>
    <w:rsid w:val="00D868FC"/>
    <w:rsid w:val="00D86F31"/>
    <w:rsid w:val="00D92C47"/>
    <w:rsid w:val="00D96D90"/>
    <w:rsid w:val="00DA60B2"/>
    <w:rsid w:val="00DA6EE8"/>
    <w:rsid w:val="00DB1F6B"/>
    <w:rsid w:val="00DB421C"/>
    <w:rsid w:val="00DB6D2F"/>
    <w:rsid w:val="00DB7109"/>
    <w:rsid w:val="00DB71E7"/>
    <w:rsid w:val="00DC1ED1"/>
    <w:rsid w:val="00DC38F4"/>
    <w:rsid w:val="00DC5ECA"/>
    <w:rsid w:val="00DC6B86"/>
    <w:rsid w:val="00DC7A64"/>
    <w:rsid w:val="00DD0A59"/>
    <w:rsid w:val="00DD358A"/>
    <w:rsid w:val="00DD40D0"/>
    <w:rsid w:val="00DD5FFF"/>
    <w:rsid w:val="00DD7A09"/>
    <w:rsid w:val="00DE0374"/>
    <w:rsid w:val="00DE046C"/>
    <w:rsid w:val="00DE2FCF"/>
    <w:rsid w:val="00DE69CA"/>
    <w:rsid w:val="00DE6AA5"/>
    <w:rsid w:val="00DE737A"/>
    <w:rsid w:val="00DE7929"/>
    <w:rsid w:val="00DE7F3B"/>
    <w:rsid w:val="00DF2372"/>
    <w:rsid w:val="00DF246F"/>
    <w:rsid w:val="00DF2931"/>
    <w:rsid w:val="00DF3A2B"/>
    <w:rsid w:val="00DF3D35"/>
    <w:rsid w:val="00DF420B"/>
    <w:rsid w:val="00DF53E4"/>
    <w:rsid w:val="00DF7973"/>
    <w:rsid w:val="00E0076B"/>
    <w:rsid w:val="00E012EF"/>
    <w:rsid w:val="00E03061"/>
    <w:rsid w:val="00E053AE"/>
    <w:rsid w:val="00E07499"/>
    <w:rsid w:val="00E11933"/>
    <w:rsid w:val="00E11E67"/>
    <w:rsid w:val="00E11FA6"/>
    <w:rsid w:val="00E131AA"/>
    <w:rsid w:val="00E14BC8"/>
    <w:rsid w:val="00E1590E"/>
    <w:rsid w:val="00E221B5"/>
    <w:rsid w:val="00E2245F"/>
    <w:rsid w:val="00E228F9"/>
    <w:rsid w:val="00E26C8A"/>
    <w:rsid w:val="00E33F39"/>
    <w:rsid w:val="00E405EA"/>
    <w:rsid w:val="00E4096C"/>
    <w:rsid w:val="00E40D9A"/>
    <w:rsid w:val="00E41B1A"/>
    <w:rsid w:val="00E43319"/>
    <w:rsid w:val="00E433EA"/>
    <w:rsid w:val="00E45E2D"/>
    <w:rsid w:val="00E45F24"/>
    <w:rsid w:val="00E46F9A"/>
    <w:rsid w:val="00E52716"/>
    <w:rsid w:val="00E60B41"/>
    <w:rsid w:val="00E60CB2"/>
    <w:rsid w:val="00E62149"/>
    <w:rsid w:val="00E62A38"/>
    <w:rsid w:val="00E644A4"/>
    <w:rsid w:val="00E64612"/>
    <w:rsid w:val="00E65103"/>
    <w:rsid w:val="00E65C1B"/>
    <w:rsid w:val="00E665EE"/>
    <w:rsid w:val="00E71EC2"/>
    <w:rsid w:val="00E7341F"/>
    <w:rsid w:val="00E74404"/>
    <w:rsid w:val="00E74A3C"/>
    <w:rsid w:val="00E74BAF"/>
    <w:rsid w:val="00E75A7E"/>
    <w:rsid w:val="00E81F91"/>
    <w:rsid w:val="00E825BC"/>
    <w:rsid w:val="00E846E9"/>
    <w:rsid w:val="00E84C97"/>
    <w:rsid w:val="00E84E6D"/>
    <w:rsid w:val="00E85D27"/>
    <w:rsid w:val="00E90A20"/>
    <w:rsid w:val="00E931EE"/>
    <w:rsid w:val="00EA02D9"/>
    <w:rsid w:val="00EA1407"/>
    <w:rsid w:val="00EA4C00"/>
    <w:rsid w:val="00EA5AAC"/>
    <w:rsid w:val="00EB2669"/>
    <w:rsid w:val="00EB3F50"/>
    <w:rsid w:val="00EB4691"/>
    <w:rsid w:val="00EB4A1F"/>
    <w:rsid w:val="00EB698D"/>
    <w:rsid w:val="00EB6B9B"/>
    <w:rsid w:val="00EC0338"/>
    <w:rsid w:val="00EC30A9"/>
    <w:rsid w:val="00EC682B"/>
    <w:rsid w:val="00EC78F6"/>
    <w:rsid w:val="00ED1292"/>
    <w:rsid w:val="00ED26E4"/>
    <w:rsid w:val="00ED334B"/>
    <w:rsid w:val="00ED33C5"/>
    <w:rsid w:val="00ED48B2"/>
    <w:rsid w:val="00EE1337"/>
    <w:rsid w:val="00EE261E"/>
    <w:rsid w:val="00EE2628"/>
    <w:rsid w:val="00EE3F3B"/>
    <w:rsid w:val="00EE4B93"/>
    <w:rsid w:val="00EE52B2"/>
    <w:rsid w:val="00EE5577"/>
    <w:rsid w:val="00EE5A90"/>
    <w:rsid w:val="00EE774E"/>
    <w:rsid w:val="00EF038A"/>
    <w:rsid w:val="00EF1377"/>
    <w:rsid w:val="00EF27D2"/>
    <w:rsid w:val="00EF2CFB"/>
    <w:rsid w:val="00EF33E7"/>
    <w:rsid w:val="00F027EC"/>
    <w:rsid w:val="00F03F0D"/>
    <w:rsid w:val="00F04369"/>
    <w:rsid w:val="00F07A7B"/>
    <w:rsid w:val="00F10698"/>
    <w:rsid w:val="00F11DFC"/>
    <w:rsid w:val="00F13DAA"/>
    <w:rsid w:val="00F17D73"/>
    <w:rsid w:val="00F214D1"/>
    <w:rsid w:val="00F22935"/>
    <w:rsid w:val="00F2384A"/>
    <w:rsid w:val="00F253E3"/>
    <w:rsid w:val="00F26DA7"/>
    <w:rsid w:val="00F319CA"/>
    <w:rsid w:val="00F3643D"/>
    <w:rsid w:val="00F4274A"/>
    <w:rsid w:val="00F42C85"/>
    <w:rsid w:val="00F435F5"/>
    <w:rsid w:val="00F44F8E"/>
    <w:rsid w:val="00F466AA"/>
    <w:rsid w:val="00F46F3E"/>
    <w:rsid w:val="00F47975"/>
    <w:rsid w:val="00F47F71"/>
    <w:rsid w:val="00F543C4"/>
    <w:rsid w:val="00F55BA0"/>
    <w:rsid w:val="00F61013"/>
    <w:rsid w:val="00F63E58"/>
    <w:rsid w:val="00F66F1A"/>
    <w:rsid w:val="00F70FFA"/>
    <w:rsid w:val="00F73C08"/>
    <w:rsid w:val="00F74CE0"/>
    <w:rsid w:val="00F76CAE"/>
    <w:rsid w:val="00F7785F"/>
    <w:rsid w:val="00F80DFF"/>
    <w:rsid w:val="00F82FD9"/>
    <w:rsid w:val="00F84C7D"/>
    <w:rsid w:val="00F85FD9"/>
    <w:rsid w:val="00F903E5"/>
    <w:rsid w:val="00F90759"/>
    <w:rsid w:val="00F91603"/>
    <w:rsid w:val="00FA54E3"/>
    <w:rsid w:val="00FA6884"/>
    <w:rsid w:val="00FB2C8B"/>
    <w:rsid w:val="00FB3333"/>
    <w:rsid w:val="00FB4394"/>
    <w:rsid w:val="00FB4780"/>
    <w:rsid w:val="00FB5365"/>
    <w:rsid w:val="00FB5545"/>
    <w:rsid w:val="00FB78F1"/>
    <w:rsid w:val="00FC02EC"/>
    <w:rsid w:val="00FC1AF2"/>
    <w:rsid w:val="00FC40BB"/>
    <w:rsid w:val="00FD31D0"/>
    <w:rsid w:val="00FD32EE"/>
    <w:rsid w:val="00FE1E8C"/>
    <w:rsid w:val="00FE2F25"/>
    <w:rsid w:val="00FE4CDE"/>
    <w:rsid w:val="00FE59C9"/>
    <w:rsid w:val="00FF65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6505558"/>
  <w15:docId w15:val="{330225ED-5A89-45EE-88ED-A67905B59B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ru-RU"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F47F71"/>
    <w:pPr>
      <w:keepNext/>
      <w:keepLines/>
      <w:spacing w:before="240" w:line="259" w:lineRule="auto"/>
      <w:jc w:val="left"/>
      <w:outlineLvl w:val="0"/>
    </w:pPr>
    <w:rPr>
      <w:rFonts w:asciiTheme="majorHAnsi" w:eastAsiaTheme="majorEastAsia" w:hAnsiTheme="majorHAnsi" w:cstheme="majorBidi"/>
      <w:color w:val="2F5496" w:themeColor="accent1" w:themeShade="BF"/>
      <w:sz w:val="32"/>
      <w:szCs w:val="32"/>
      <w:lang w:eastAsia="ru-RU"/>
    </w:rPr>
  </w:style>
  <w:style w:type="paragraph" w:styleId="2">
    <w:name w:val="heading 2"/>
    <w:basedOn w:val="a"/>
    <w:next w:val="a"/>
    <w:link w:val="20"/>
    <w:uiPriority w:val="9"/>
    <w:unhideWhenUsed/>
    <w:qFormat/>
    <w:rsid w:val="001B07F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543756"/>
    <w:pPr>
      <w:keepNext/>
      <w:keepLines/>
      <w:spacing w:before="40"/>
      <w:outlineLvl w:val="2"/>
    </w:pPr>
    <w:rPr>
      <w:rFonts w:asciiTheme="majorHAnsi" w:eastAsiaTheme="majorEastAsia" w:hAnsiTheme="majorHAnsi" w:cstheme="majorBidi"/>
      <w:color w:val="1F3763" w:themeColor="accent1" w:themeShade="7F"/>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C460C"/>
    <w:pPr>
      <w:ind w:left="720"/>
      <w:contextualSpacing/>
    </w:pPr>
  </w:style>
  <w:style w:type="paragraph" w:styleId="a4">
    <w:name w:val="header"/>
    <w:basedOn w:val="a"/>
    <w:link w:val="a5"/>
    <w:uiPriority w:val="99"/>
    <w:unhideWhenUsed/>
    <w:rsid w:val="009C460C"/>
    <w:pPr>
      <w:tabs>
        <w:tab w:val="center" w:pos="4677"/>
        <w:tab w:val="right" w:pos="9355"/>
      </w:tabs>
      <w:spacing w:line="240" w:lineRule="auto"/>
    </w:pPr>
  </w:style>
  <w:style w:type="character" w:customStyle="1" w:styleId="a5">
    <w:name w:val="Верхний колонтитул Знак"/>
    <w:basedOn w:val="a0"/>
    <w:link w:val="a4"/>
    <w:uiPriority w:val="99"/>
    <w:rsid w:val="009C460C"/>
  </w:style>
  <w:style w:type="paragraph" w:styleId="a6">
    <w:name w:val="footer"/>
    <w:basedOn w:val="a"/>
    <w:link w:val="a7"/>
    <w:uiPriority w:val="99"/>
    <w:unhideWhenUsed/>
    <w:rsid w:val="009C460C"/>
    <w:pPr>
      <w:tabs>
        <w:tab w:val="center" w:pos="4677"/>
        <w:tab w:val="right" w:pos="9355"/>
      </w:tabs>
      <w:spacing w:line="240" w:lineRule="auto"/>
    </w:pPr>
  </w:style>
  <w:style w:type="character" w:customStyle="1" w:styleId="a7">
    <w:name w:val="Нижний колонтитул Знак"/>
    <w:basedOn w:val="a0"/>
    <w:link w:val="a6"/>
    <w:uiPriority w:val="99"/>
    <w:rsid w:val="009C460C"/>
  </w:style>
  <w:style w:type="character" w:styleId="a8">
    <w:name w:val="Hyperlink"/>
    <w:basedOn w:val="a0"/>
    <w:uiPriority w:val="99"/>
    <w:unhideWhenUsed/>
    <w:rsid w:val="00DE69CA"/>
    <w:rPr>
      <w:color w:val="0563C1" w:themeColor="hyperlink"/>
      <w:u w:val="single"/>
    </w:rPr>
  </w:style>
  <w:style w:type="character" w:customStyle="1" w:styleId="11">
    <w:name w:val="Неразрешенное упоминание1"/>
    <w:basedOn w:val="a0"/>
    <w:uiPriority w:val="99"/>
    <w:semiHidden/>
    <w:unhideWhenUsed/>
    <w:rsid w:val="00DE69CA"/>
    <w:rPr>
      <w:color w:val="605E5C"/>
      <w:shd w:val="clear" w:color="auto" w:fill="E1DFDD"/>
    </w:rPr>
  </w:style>
  <w:style w:type="paragraph" w:styleId="a9">
    <w:name w:val="endnote text"/>
    <w:basedOn w:val="a"/>
    <w:link w:val="aa"/>
    <w:uiPriority w:val="99"/>
    <w:semiHidden/>
    <w:unhideWhenUsed/>
    <w:rsid w:val="003410CC"/>
    <w:pPr>
      <w:spacing w:line="240" w:lineRule="auto"/>
    </w:pPr>
    <w:rPr>
      <w:sz w:val="20"/>
      <w:szCs w:val="20"/>
    </w:rPr>
  </w:style>
  <w:style w:type="character" w:customStyle="1" w:styleId="aa">
    <w:name w:val="Текст концевой сноски Знак"/>
    <w:basedOn w:val="a0"/>
    <w:link w:val="a9"/>
    <w:uiPriority w:val="99"/>
    <w:semiHidden/>
    <w:rsid w:val="003410CC"/>
    <w:rPr>
      <w:sz w:val="20"/>
      <w:szCs w:val="20"/>
    </w:rPr>
  </w:style>
  <w:style w:type="character" w:styleId="ab">
    <w:name w:val="endnote reference"/>
    <w:basedOn w:val="a0"/>
    <w:uiPriority w:val="99"/>
    <w:semiHidden/>
    <w:unhideWhenUsed/>
    <w:rsid w:val="003410CC"/>
    <w:rPr>
      <w:vertAlign w:val="superscript"/>
    </w:rPr>
  </w:style>
  <w:style w:type="character" w:customStyle="1" w:styleId="10">
    <w:name w:val="Заголовок 1 Знак"/>
    <w:basedOn w:val="a0"/>
    <w:link w:val="1"/>
    <w:uiPriority w:val="9"/>
    <w:rsid w:val="00F47F71"/>
    <w:rPr>
      <w:rFonts w:asciiTheme="majorHAnsi" w:eastAsiaTheme="majorEastAsia" w:hAnsiTheme="majorHAnsi" w:cstheme="majorBidi"/>
      <w:color w:val="2F5496" w:themeColor="accent1" w:themeShade="BF"/>
      <w:sz w:val="32"/>
      <w:szCs w:val="32"/>
      <w:lang w:eastAsia="ru-RU"/>
    </w:rPr>
  </w:style>
  <w:style w:type="paragraph" w:styleId="ac">
    <w:name w:val="Bibliography"/>
    <w:basedOn w:val="a"/>
    <w:next w:val="a"/>
    <w:uiPriority w:val="37"/>
    <w:unhideWhenUsed/>
    <w:rsid w:val="00617E36"/>
  </w:style>
  <w:style w:type="character" w:styleId="ad">
    <w:name w:val="annotation reference"/>
    <w:basedOn w:val="a0"/>
    <w:uiPriority w:val="99"/>
    <w:semiHidden/>
    <w:unhideWhenUsed/>
    <w:rsid w:val="00955A60"/>
    <w:rPr>
      <w:sz w:val="16"/>
      <w:szCs w:val="16"/>
    </w:rPr>
  </w:style>
  <w:style w:type="paragraph" w:styleId="ae">
    <w:name w:val="annotation text"/>
    <w:basedOn w:val="a"/>
    <w:link w:val="af"/>
    <w:uiPriority w:val="99"/>
    <w:semiHidden/>
    <w:unhideWhenUsed/>
    <w:rsid w:val="00955A60"/>
    <w:pPr>
      <w:spacing w:line="240" w:lineRule="auto"/>
    </w:pPr>
    <w:rPr>
      <w:sz w:val="20"/>
      <w:szCs w:val="20"/>
    </w:rPr>
  </w:style>
  <w:style w:type="character" w:customStyle="1" w:styleId="af">
    <w:name w:val="Текст примечания Знак"/>
    <w:basedOn w:val="a0"/>
    <w:link w:val="ae"/>
    <w:uiPriority w:val="99"/>
    <w:semiHidden/>
    <w:rsid w:val="00955A60"/>
    <w:rPr>
      <w:sz w:val="20"/>
      <w:szCs w:val="20"/>
    </w:rPr>
  </w:style>
  <w:style w:type="paragraph" w:styleId="af0">
    <w:name w:val="annotation subject"/>
    <w:basedOn w:val="ae"/>
    <w:next w:val="ae"/>
    <w:link w:val="af1"/>
    <w:uiPriority w:val="99"/>
    <w:semiHidden/>
    <w:unhideWhenUsed/>
    <w:rsid w:val="00955A60"/>
    <w:rPr>
      <w:b/>
      <w:bCs/>
    </w:rPr>
  </w:style>
  <w:style w:type="character" w:customStyle="1" w:styleId="af1">
    <w:name w:val="Тема примечания Знак"/>
    <w:basedOn w:val="af"/>
    <w:link w:val="af0"/>
    <w:uiPriority w:val="99"/>
    <w:semiHidden/>
    <w:rsid w:val="00955A60"/>
    <w:rPr>
      <w:b/>
      <w:bCs/>
      <w:sz w:val="20"/>
      <w:szCs w:val="20"/>
    </w:rPr>
  </w:style>
  <w:style w:type="paragraph" w:styleId="af2">
    <w:name w:val="Balloon Text"/>
    <w:basedOn w:val="a"/>
    <w:link w:val="af3"/>
    <w:uiPriority w:val="99"/>
    <w:semiHidden/>
    <w:unhideWhenUsed/>
    <w:rsid w:val="00955A60"/>
    <w:pPr>
      <w:spacing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955A60"/>
    <w:rPr>
      <w:rFonts w:ascii="Tahoma" w:hAnsi="Tahoma" w:cs="Tahoma"/>
      <w:sz w:val="16"/>
      <w:szCs w:val="16"/>
    </w:rPr>
  </w:style>
  <w:style w:type="character" w:customStyle="1" w:styleId="21">
    <w:name w:val="Неразрешенное упоминание2"/>
    <w:basedOn w:val="a0"/>
    <w:uiPriority w:val="99"/>
    <w:semiHidden/>
    <w:unhideWhenUsed/>
    <w:rsid w:val="00394A7F"/>
    <w:rPr>
      <w:color w:val="605E5C"/>
      <w:shd w:val="clear" w:color="auto" w:fill="E1DFDD"/>
    </w:rPr>
  </w:style>
  <w:style w:type="table" w:styleId="af4">
    <w:name w:val="Table Grid"/>
    <w:basedOn w:val="a1"/>
    <w:uiPriority w:val="39"/>
    <w:rsid w:val="004713E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caption"/>
    <w:basedOn w:val="a"/>
    <w:next w:val="a"/>
    <w:uiPriority w:val="35"/>
    <w:unhideWhenUsed/>
    <w:qFormat/>
    <w:rsid w:val="00B8689E"/>
    <w:pPr>
      <w:spacing w:after="200" w:line="240" w:lineRule="auto"/>
    </w:pPr>
    <w:rPr>
      <w:i/>
      <w:iCs/>
      <w:color w:val="44546A" w:themeColor="text2"/>
      <w:sz w:val="18"/>
      <w:szCs w:val="18"/>
    </w:rPr>
  </w:style>
  <w:style w:type="character" w:customStyle="1" w:styleId="20">
    <w:name w:val="Заголовок 2 Знак"/>
    <w:basedOn w:val="a0"/>
    <w:link w:val="2"/>
    <w:uiPriority w:val="9"/>
    <w:rsid w:val="001B07FB"/>
    <w:rPr>
      <w:rFonts w:asciiTheme="majorHAnsi" w:eastAsiaTheme="majorEastAsia" w:hAnsiTheme="majorHAnsi" w:cstheme="majorBidi"/>
      <w:color w:val="2F5496" w:themeColor="accent1" w:themeShade="BF"/>
      <w:sz w:val="26"/>
      <w:szCs w:val="26"/>
    </w:rPr>
  </w:style>
  <w:style w:type="character" w:customStyle="1" w:styleId="31">
    <w:name w:val="Неразрешенное упоминание3"/>
    <w:basedOn w:val="a0"/>
    <w:uiPriority w:val="99"/>
    <w:semiHidden/>
    <w:unhideWhenUsed/>
    <w:rsid w:val="0021170E"/>
    <w:rPr>
      <w:color w:val="605E5C"/>
      <w:shd w:val="clear" w:color="auto" w:fill="E1DFDD"/>
    </w:rPr>
  </w:style>
  <w:style w:type="character" w:styleId="af6">
    <w:name w:val="Placeholder Text"/>
    <w:basedOn w:val="a0"/>
    <w:uiPriority w:val="99"/>
    <w:semiHidden/>
    <w:rsid w:val="008C1F4C"/>
    <w:rPr>
      <w:color w:val="808080"/>
    </w:rPr>
  </w:style>
  <w:style w:type="paragraph" w:styleId="af7">
    <w:name w:val="footnote text"/>
    <w:basedOn w:val="a"/>
    <w:link w:val="af8"/>
    <w:uiPriority w:val="99"/>
    <w:semiHidden/>
    <w:unhideWhenUsed/>
    <w:rsid w:val="00847B89"/>
    <w:pPr>
      <w:spacing w:line="240" w:lineRule="auto"/>
    </w:pPr>
    <w:rPr>
      <w:sz w:val="20"/>
      <w:szCs w:val="20"/>
    </w:rPr>
  </w:style>
  <w:style w:type="character" w:customStyle="1" w:styleId="af8">
    <w:name w:val="Текст сноски Знак"/>
    <w:basedOn w:val="a0"/>
    <w:link w:val="af7"/>
    <w:uiPriority w:val="99"/>
    <w:semiHidden/>
    <w:rsid w:val="00847B89"/>
    <w:rPr>
      <w:sz w:val="20"/>
      <w:szCs w:val="20"/>
    </w:rPr>
  </w:style>
  <w:style w:type="character" w:styleId="af9">
    <w:name w:val="footnote reference"/>
    <w:basedOn w:val="a0"/>
    <w:uiPriority w:val="99"/>
    <w:semiHidden/>
    <w:unhideWhenUsed/>
    <w:rsid w:val="00847B89"/>
    <w:rPr>
      <w:vertAlign w:val="superscript"/>
    </w:rPr>
  </w:style>
  <w:style w:type="paragraph" w:styleId="afa">
    <w:name w:val="TOC Heading"/>
    <w:basedOn w:val="1"/>
    <w:next w:val="a"/>
    <w:uiPriority w:val="39"/>
    <w:unhideWhenUsed/>
    <w:qFormat/>
    <w:rsid w:val="000C3BE9"/>
    <w:pPr>
      <w:outlineLvl w:val="9"/>
    </w:pPr>
  </w:style>
  <w:style w:type="paragraph" w:styleId="12">
    <w:name w:val="toc 1"/>
    <w:basedOn w:val="a"/>
    <w:next w:val="a"/>
    <w:autoRedefine/>
    <w:uiPriority w:val="39"/>
    <w:unhideWhenUsed/>
    <w:rsid w:val="000C3BE9"/>
    <w:pPr>
      <w:spacing w:after="100"/>
    </w:pPr>
  </w:style>
  <w:style w:type="paragraph" w:styleId="22">
    <w:name w:val="toc 2"/>
    <w:basedOn w:val="a"/>
    <w:next w:val="a"/>
    <w:autoRedefine/>
    <w:uiPriority w:val="39"/>
    <w:unhideWhenUsed/>
    <w:rsid w:val="000C3BE9"/>
    <w:pPr>
      <w:spacing w:after="100"/>
      <w:ind w:left="240"/>
    </w:pPr>
  </w:style>
  <w:style w:type="character" w:customStyle="1" w:styleId="30">
    <w:name w:val="Заголовок 3 Знак"/>
    <w:basedOn w:val="a0"/>
    <w:link w:val="3"/>
    <w:uiPriority w:val="9"/>
    <w:rsid w:val="00543756"/>
    <w:rPr>
      <w:rFonts w:asciiTheme="majorHAnsi" w:eastAsiaTheme="majorEastAsia" w:hAnsiTheme="majorHAnsi" w:cstheme="majorBidi"/>
      <w:color w:val="1F3763" w:themeColor="accent1" w:themeShade="7F"/>
      <w:szCs w:val="24"/>
    </w:rPr>
  </w:style>
  <w:style w:type="paragraph" w:styleId="32">
    <w:name w:val="toc 3"/>
    <w:basedOn w:val="a"/>
    <w:next w:val="a"/>
    <w:autoRedefine/>
    <w:uiPriority w:val="39"/>
    <w:unhideWhenUsed/>
    <w:rsid w:val="00762743"/>
    <w:pPr>
      <w:spacing w:after="100"/>
      <w:ind w:left="480"/>
    </w:pPr>
  </w:style>
  <w:style w:type="paragraph" w:styleId="afb">
    <w:name w:val="No Spacing"/>
    <w:uiPriority w:val="1"/>
    <w:qFormat/>
    <w:rsid w:val="00A56862"/>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945591">
      <w:bodyDiv w:val="1"/>
      <w:marLeft w:val="0"/>
      <w:marRight w:val="0"/>
      <w:marTop w:val="0"/>
      <w:marBottom w:val="0"/>
      <w:divBdr>
        <w:top w:val="none" w:sz="0" w:space="0" w:color="auto"/>
        <w:left w:val="none" w:sz="0" w:space="0" w:color="auto"/>
        <w:bottom w:val="none" w:sz="0" w:space="0" w:color="auto"/>
        <w:right w:val="none" w:sz="0" w:space="0" w:color="auto"/>
      </w:divBdr>
    </w:div>
    <w:div w:id="62916467">
      <w:bodyDiv w:val="1"/>
      <w:marLeft w:val="0"/>
      <w:marRight w:val="0"/>
      <w:marTop w:val="0"/>
      <w:marBottom w:val="0"/>
      <w:divBdr>
        <w:top w:val="none" w:sz="0" w:space="0" w:color="auto"/>
        <w:left w:val="none" w:sz="0" w:space="0" w:color="auto"/>
        <w:bottom w:val="none" w:sz="0" w:space="0" w:color="auto"/>
        <w:right w:val="none" w:sz="0" w:space="0" w:color="auto"/>
      </w:divBdr>
    </w:div>
    <w:div w:id="209415085">
      <w:bodyDiv w:val="1"/>
      <w:marLeft w:val="0"/>
      <w:marRight w:val="0"/>
      <w:marTop w:val="0"/>
      <w:marBottom w:val="0"/>
      <w:divBdr>
        <w:top w:val="none" w:sz="0" w:space="0" w:color="auto"/>
        <w:left w:val="none" w:sz="0" w:space="0" w:color="auto"/>
        <w:bottom w:val="none" w:sz="0" w:space="0" w:color="auto"/>
        <w:right w:val="none" w:sz="0" w:space="0" w:color="auto"/>
      </w:divBdr>
    </w:div>
    <w:div w:id="256989069">
      <w:bodyDiv w:val="1"/>
      <w:marLeft w:val="0"/>
      <w:marRight w:val="0"/>
      <w:marTop w:val="0"/>
      <w:marBottom w:val="0"/>
      <w:divBdr>
        <w:top w:val="none" w:sz="0" w:space="0" w:color="auto"/>
        <w:left w:val="none" w:sz="0" w:space="0" w:color="auto"/>
        <w:bottom w:val="none" w:sz="0" w:space="0" w:color="auto"/>
        <w:right w:val="none" w:sz="0" w:space="0" w:color="auto"/>
      </w:divBdr>
    </w:div>
    <w:div w:id="609629661">
      <w:bodyDiv w:val="1"/>
      <w:marLeft w:val="0"/>
      <w:marRight w:val="0"/>
      <w:marTop w:val="0"/>
      <w:marBottom w:val="0"/>
      <w:divBdr>
        <w:top w:val="none" w:sz="0" w:space="0" w:color="auto"/>
        <w:left w:val="none" w:sz="0" w:space="0" w:color="auto"/>
        <w:bottom w:val="none" w:sz="0" w:space="0" w:color="auto"/>
        <w:right w:val="none" w:sz="0" w:space="0" w:color="auto"/>
      </w:divBdr>
    </w:div>
    <w:div w:id="681973660">
      <w:bodyDiv w:val="1"/>
      <w:marLeft w:val="0"/>
      <w:marRight w:val="0"/>
      <w:marTop w:val="0"/>
      <w:marBottom w:val="0"/>
      <w:divBdr>
        <w:top w:val="none" w:sz="0" w:space="0" w:color="auto"/>
        <w:left w:val="none" w:sz="0" w:space="0" w:color="auto"/>
        <w:bottom w:val="none" w:sz="0" w:space="0" w:color="auto"/>
        <w:right w:val="none" w:sz="0" w:space="0" w:color="auto"/>
      </w:divBdr>
    </w:div>
    <w:div w:id="876890510">
      <w:bodyDiv w:val="1"/>
      <w:marLeft w:val="0"/>
      <w:marRight w:val="0"/>
      <w:marTop w:val="0"/>
      <w:marBottom w:val="0"/>
      <w:divBdr>
        <w:top w:val="none" w:sz="0" w:space="0" w:color="auto"/>
        <w:left w:val="none" w:sz="0" w:space="0" w:color="auto"/>
        <w:bottom w:val="none" w:sz="0" w:space="0" w:color="auto"/>
        <w:right w:val="none" w:sz="0" w:space="0" w:color="auto"/>
      </w:divBdr>
    </w:div>
    <w:div w:id="876891388">
      <w:bodyDiv w:val="1"/>
      <w:marLeft w:val="0"/>
      <w:marRight w:val="0"/>
      <w:marTop w:val="0"/>
      <w:marBottom w:val="0"/>
      <w:divBdr>
        <w:top w:val="none" w:sz="0" w:space="0" w:color="auto"/>
        <w:left w:val="none" w:sz="0" w:space="0" w:color="auto"/>
        <w:bottom w:val="none" w:sz="0" w:space="0" w:color="auto"/>
        <w:right w:val="none" w:sz="0" w:space="0" w:color="auto"/>
      </w:divBdr>
    </w:div>
    <w:div w:id="1067997637">
      <w:bodyDiv w:val="1"/>
      <w:marLeft w:val="0"/>
      <w:marRight w:val="0"/>
      <w:marTop w:val="0"/>
      <w:marBottom w:val="0"/>
      <w:divBdr>
        <w:top w:val="none" w:sz="0" w:space="0" w:color="auto"/>
        <w:left w:val="none" w:sz="0" w:space="0" w:color="auto"/>
        <w:bottom w:val="none" w:sz="0" w:space="0" w:color="auto"/>
        <w:right w:val="none" w:sz="0" w:space="0" w:color="auto"/>
      </w:divBdr>
    </w:div>
    <w:div w:id="1271620256">
      <w:bodyDiv w:val="1"/>
      <w:marLeft w:val="0"/>
      <w:marRight w:val="0"/>
      <w:marTop w:val="0"/>
      <w:marBottom w:val="0"/>
      <w:divBdr>
        <w:top w:val="none" w:sz="0" w:space="0" w:color="auto"/>
        <w:left w:val="none" w:sz="0" w:space="0" w:color="auto"/>
        <w:bottom w:val="none" w:sz="0" w:space="0" w:color="auto"/>
        <w:right w:val="none" w:sz="0" w:space="0" w:color="auto"/>
      </w:divBdr>
    </w:div>
    <w:div w:id="1494954782">
      <w:bodyDiv w:val="1"/>
      <w:marLeft w:val="0"/>
      <w:marRight w:val="0"/>
      <w:marTop w:val="0"/>
      <w:marBottom w:val="0"/>
      <w:divBdr>
        <w:top w:val="none" w:sz="0" w:space="0" w:color="auto"/>
        <w:left w:val="none" w:sz="0" w:space="0" w:color="auto"/>
        <w:bottom w:val="none" w:sz="0" w:space="0" w:color="auto"/>
        <w:right w:val="none" w:sz="0" w:space="0" w:color="auto"/>
      </w:divBdr>
    </w:div>
    <w:div w:id="1622493757">
      <w:bodyDiv w:val="1"/>
      <w:marLeft w:val="0"/>
      <w:marRight w:val="0"/>
      <w:marTop w:val="0"/>
      <w:marBottom w:val="0"/>
      <w:divBdr>
        <w:top w:val="none" w:sz="0" w:space="0" w:color="auto"/>
        <w:left w:val="none" w:sz="0" w:space="0" w:color="auto"/>
        <w:bottom w:val="none" w:sz="0" w:space="0" w:color="auto"/>
        <w:right w:val="none" w:sz="0" w:space="0" w:color="auto"/>
      </w:divBdr>
    </w:div>
    <w:div w:id="1680615649">
      <w:bodyDiv w:val="1"/>
      <w:marLeft w:val="0"/>
      <w:marRight w:val="0"/>
      <w:marTop w:val="0"/>
      <w:marBottom w:val="0"/>
      <w:divBdr>
        <w:top w:val="none" w:sz="0" w:space="0" w:color="auto"/>
        <w:left w:val="none" w:sz="0" w:space="0" w:color="auto"/>
        <w:bottom w:val="none" w:sz="0" w:space="0" w:color="auto"/>
        <w:right w:val="none" w:sz="0" w:space="0" w:color="auto"/>
      </w:divBdr>
    </w:div>
    <w:div w:id="1797604174">
      <w:bodyDiv w:val="1"/>
      <w:marLeft w:val="0"/>
      <w:marRight w:val="0"/>
      <w:marTop w:val="0"/>
      <w:marBottom w:val="0"/>
      <w:divBdr>
        <w:top w:val="none" w:sz="0" w:space="0" w:color="auto"/>
        <w:left w:val="none" w:sz="0" w:space="0" w:color="auto"/>
        <w:bottom w:val="none" w:sz="0" w:space="0" w:color="auto"/>
        <w:right w:val="none" w:sz="0" w:space="0" w:color="auto"/>
      </w:divBdr>
    </w:div>
    <w:div w:id="1876037244">
      <w:bodyDiv w:val="1"/>
      <w:marLeft w:val="0"/>
      <w:marRight w:val="0"/>
      <w:marTop w:val="0"/>
      <w:marBottom w:val="0"/>
      <w:divBdr>
        <w:top w:val="none" w:sz="0" w:space="0" w:color="auto"/>
        <w:left w:val="none" w:sz="0" w:space="0" w:color="auto"/>
        <w:bottom w:val="none" w:sz="0" w:space="0" w:color="auto"/>
        <w:right w:val="none" w:sz="0" w:space="0" w:color="auto"/>
      </w:divBdr>
    </w:div>
    <w:div w:id="2079206083">
      <w:bodyDiv w:val="1"/>
      <w:marLeft w:val="0"/>
      <w:marRight w:val="0"/>
      <w:marTop w:val="0"/>
      <w:marBottom w:val="0"/>
      <w:divBdr>
        <w:top w:val="none" w:sz="0" w:space="0" w:color="auto"/>
        <w:left w:val="none" w:sz="0" w:space="0" w:color="auto"/>
        <w:bottom w:val="none" w:sz="0" w:space="0" w:color="auto"/>
        <w:right w:val="none" w:sz="0" w:space="0" w:color="auto"/>
      </w:divBdr>
    </w:div>
    <w:div w:id="2093970884">
      <w:bodyDiv w:val="1"/>
      <w:marLeft w:val="0"/>
      <w:marRight w:val="0"/>
      <w:marTop w:val="0"/>
      <w:marBottom w:val="0"/>
      <w:divBdr>
        <w:top w:val="none" w:sz="0" w:space="0" w:color="auto"/>
        <w:left w:val="none" w:sz="0" w:space="0" w:color="auto"/>
        <w:bottom w:val="none" w:sz="0" w:space="0" w:color="auto"/>
        <w:right w:val="none" w:sz="0" w:space="0" w:color="auto"/>
      </w:divBdr>
    </w:div>
    <w:div w:id="2125344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b:Source>
    <b:Tag>Про22</b:Tag>
    <b:SourceType>Book</b:SourceType>
    <b:Guid>{9068733F-0A01-4AF6-843F-CBA616C3D716}</b:Guid>
    <b:Author>
      <b:Author>
        <b:NameList>
          <b:Person>
            <b:Last>Прокушев Е. Ф.</b:Last>
            <b:First>Костин</b:First>
            <b:Middle>А. А.</b:Middle>
          </b:Person>
        </b:NameList>
      </b:Author>
      <b:Editor>
        <b:NameList>
          <b:Person>
            <b:Last>Ф.</b:Last>
            <b:First>Прокушев</b:First>
            <b:Middle>Е.</b:Middle>
          </b:Person>
        </b:NameList>
      </b:Editor>
    </b:Author>
    <b:Title>Внешнеэкономическая деятельность : учебник и практикум для вузов</b:Title>
    <b:Year>2022</b:Year>
    <b:City>Москва</b:City>
    <b:Publisher>Издательство Юрайт</b:Publisher>
    <b:Pages>471</b:Pages>
    <b:RefOrder>2</b:RefOrder>
  </b:Source>
  <b:Source>
    <b:Tag>Про221</b:Tag>
    <b:SourceType>Book</b:SourceType>
    <b:Guid>{D802C275-1413-4EF8-9D87-B9DDE731D982}</b:Guid>
    <b:Author>
      <b:Author>
        <b:NameList>
          <b:Person>
            <b:Last>Ф.</b:Last>
            <b:First>Прокушев</b:First>
            <b:Middle>Е.</b:Middle>
          </b:Person>
        </b:NameList>
      </b:Author>
    </b:Author>
    <b:Title>Внешнеэкономическая деятельность : учебник и практикум для вузов</b:Title>
    <b:Year>2022</b:Year>
    <b:City>Москва</b:City>
    <b:Publisher>Издательство Юрайт</b:Publisher>
    <b:RefOrder>1</b:RefOrder>
  </b:Source>
</b:Sources>
</file>

<file path=customXml/itemProps1.xml><?xml version="1.0" encoding="utf-8"?>
<ds:datastoreItem xmlns:ds="http://schemas.openxmlformats.org/officeDocument/2006/customXml" ds:itemID="{FC091584-4B4C-4EDE-8B75-578FF68D9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5573</TotalTime>
  <Pages>1</Pages>
  <Words>39874</Words>
  <Characters>227282</Characters>
  <Application>Microsoft Office Word</Application>
  <DocSecurity>0</DocSecurity>
  <Lines>1894</Lines>
  <Paragraphs>533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266623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Ирина Мосейкина</dc:creator>
  <cp:lastModifiedBy>Ирина Мосейкина</cp:lastModifiedBy>
  <cp:revision>101</cp:revision>
  <cp:lastPrinted>2022-05-31T09:32:00Z</cp:lastPrinted>
  <dcterms:created xsi:type="dcterms:W3CDTF">2022-04-28T12:53:00Z</dcterms:created>
  <dcterms:modified xsi:type="dcterms:W3CDTF">2022-05-31T09:32:00Z</dcterms:modified>
</cp:coreProperties>
</file>