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D11A" w14:textId="77777777" w:rsidR="00EE46C7" w:rsidRDefault="00EE46C7" w:rsidP="00EE46C7">
      <w:pPr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>Отзыв</w:t>
      </w:r>
    </w:p>
    <w:p w14:paraId="32ECC7EF" w14:textId="798952D2" w:rsidR="00EE46C7" w:rsidRPr="001C2314" w:rsidRDefault="00EE46C7" w:rsidP="00EE46C7">
      <w:pPr>
        <w:pStyle w:val="1"/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314">
        <w:rPr>
          <w:rFonts w:ascii="Times New Roman" w:hAnsi="Times New Roman"/>
          <w:b/>
          <w:sz w:val="28"/>
          <w:szCs w:val="28"/>
        </w:rPr>
        <w:t xml:space="preserve">о выпускной квалификационной работе </w:t>
      </w:r>
      <w:r>
        <w:rPr>
          <w:rFonts w:ascii="Times New Roman" w:hAnsi="Times New Roman"/>
          <w:b/>
          <w:sz w:val="28"/>
          <w:szCs w:val="28"/>
        </w:rPr>
        <w:t>магистра</w:t>
      </w:r>
      <w:r w:rsidRPr="001C2314">
        <w:rPr>
          <w:rFonts w:ascii="Times New Roman" w:hAnsi="Times New Roman"/>
          <w:b/>
          <w:sz w:val="28"/>
          <w:szCs w:val="28"/>
        </w:rPr>
        <w:t xml:space="preserve"> лингвистики </w:t>
      </w:r>
      <w:r>
        <w:rPr>
          <w:rFonts w:ascii="Times New Roman" w:hAnsi="Times New Roman"/>
          <w:b/>
          <w:sz w:val="28"/>
          <w:szCs w:val="28"/>
        </w:rPr>
        <w:t>Тугче Дагашан</w:t>
      </w:r>
      <w:r w:rsidRPr="001C2314">
        <w:rPr>
          <w:rFonts w:ascii="Times New Roman" w:hAnsi="Times New Roman"/>
          <w:b/>
          <w:sz w:val="28"/>
          <w:szCs w:val="28"/>
        </w:rPr>
        <w:t xml:space="preserve"> на тему </w:t>
      </w:r>
      <w:r w:rsidRPr="00413824">
        <w:rPr>
          <w:rFonts w:ascii="Times New Roman" w:hAnsi="Times New Roman"/>
          <w:b/>
          <w:sz w:val="28"/>
          <w:szCs w:val="28"/>
        </w:rPr>
        <w:t>«</w:t>
      </w:r>
      <w:r w:rsidRPr="00EE46C7">
        <w:rPr>
          <w:rFonts w:ascii="Times New Roman" w:hAnsi="Times New Roman"/>
          <w:b/>
          <w:bCs/>
          <w:sz w:val="28"/>
          <w:szCs w:val="28"/>
        </w:rPr>
        <w:t>Репрезентация образа женщины в русской и турецкой лингвокультурах (на материале паремий)</w:t>
      </w:r>
      <w:r w:rsidRPr="00024F72">
        <w:rPr>
          <w:rFonts w:ascii="Times New Roman" w:hAnsi="Times New Roman"/>
          <w:b/>
          <w:sz w:val="28"/>
          <w:szCs w:val="28"/>
        </w:rPr>
        <w:t>»</w:t>
      </w:r>
    </w:p>
    <w:p w14:paraId="02AF0A78" w14:textId="77777777" w:rsidR="0087599A" w:rsidRDefault="0087599A" w:rsidP="00BC17DC">
      <w:pPr>
        <w:spacing w:line="360" w:lineRule="auto"/>
        <w:ind w:firstLine="709"/>
        <w:jc w:val="both"/>
        <w:rPr>
          <w:sz w:val="28"/>
        </w:rPr>
      </w:pPr>
    </w:p>
    <w:p w14:paraId="673EDEB4" w14:textId="3E028B84" w:rsidR="004360ED" w:rsidRDefault="00BC17DC" w:rsidP="00BC17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Тема выпускной квалификационной работы </w:t>
      </w:r>
      <w:r>
        <w:rPr>
          <w:sz w:val="28"/>
        </w:rPr>
        <w:t>Тугче Дагашан</w:t>
      </w:r>
      <w:r>
        <w:rPr>
          <w:sz w:val="28"/>
        </w:rPr>
        <w:t xml:space="preserve"> посвящена </w:t>
      </w:r>
      <w:r>
        <w:rPr>
          <w:sz w:val="28"/>
        </w:rPr>
        <w:t xml:space="preserve">многоаспектному анализу пословиц и поговорок, репрезентирующих образ женщины, в русском языке на фоне турецкого языка. </w:t>
      </w:r>
      <w:r w:rsidR="003A36E8">
        <w:rPr>
          <w:sz w:val="28"/>
        </w:rPr>
        <w:t xml:space="preserve">Многоаспектный анализ предполагает исследование отобранных единиц в </w:t>
      </w:r>
      <w:r w:rsidR="003A36E8">
        <w:rPr>
          <w:sz w:val="28"/>
          <w:szCs w:val="28"/>
        </w:rPr>
        <w:t>сравнительно-сопоставительн</w:t>
      </w:r>
      <w:r w:rsidR="003A36E8">
        <w:rPr>
          <w:sz w:val="28"/>
          <w:szCs w:val="28"/>
        </w:rPr>
        <w:t>ом</w:t>
      </w:r>
      <w:r w:rsidR="003A36E8">
        <w:rPr>
          <w:sz w:val="28"/>
          <w:szCs w:val="28"/>
        </w:rPr>
        <w:t>, лингвокультурологическ</w:t>
      </w:r>
      <w:r w:rsidR="003A36E8">
        <w:rPr>
          <w:sz w:val="28"/>
          <w:szCs w:val="28"/>
        </w:rPr>
        <w:t>ом</w:t>
      </w:r>
      <w:r w:rsidR="003A36E8">
        <w:rPr>
          <w:sz w:val="28"/>
          <w:szCs w:val="28"/>
        </w:rPr>
        <w:t xml:space="preserve"> и функционально-семантическ</w:t>
      </w:r>
      <w:r w:rsidR="003A36E8">
        <w:rPr>
          <w:sz w:val="28"/>
          <w:szCs w:val="28"/>
        </w:rPr>
        <w:t xml:space="preserve">ом аспектах. Для анализа Тугче Дагашан было отобрано 88 русских и 65 турецких паремий. </w:t>
      </w:r>
    </w:p>
    <w:p w14:paraId="76B9705F" w14:textId="30BF7611" w:rsidR="000625AB" w:rsidRDefault="000625AB" w:rsidP="000625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</w:t>
      </w:r>
      <w:r w:rsidR="001A4518">
        <w:rPr>
          <w:sz w:val="28"/>
          <w:szCs w:val="28"/>
        </w:rPr>
        <w:t xml:space="preserve">выпускной </w:t>
      </w:r>
      <w:r>
        <w:rPr>
          <w:sz w:val="28"/>
          <w:szCs w:val="28"/>
        </w:rPr>
        <w:t>квалификационной работе Тугче Дагашан предлагает тематическую классификацию исследуемых паремий. В состав классификации</w:t>
      </w:r>
      <w:r w:rsidR="001A4518">
        <w:rPr>
          <w:sz w:val="28"/>
          <w:szCs w:val="28"/>
        </w:rPr>
        <w:t>, по мнению автора работы,</w:t>
      </w:r>
      <w:r>
        <w:rPr>
          <w:sz w:val="28"/>
          <w:szCs w:val="28"/>
        </w:rPr>
        <w:t xml:space="preserve"> входит 3 группы: </w:t>
      </w:r>
      <w:r>
        <w:rPr>
          <w:sz w:val="28"/>
          <w:szCs w:val="28"/>
        </w:rPr>
        <w:t>1) «Женщина – домохозяйка», 2) «Женщина – жена», 3) «Женщина – мать». Самой многочисленной из тематических групп является группа, представляющая женщину-мать (17 русских и 15 турецких паремий). В рассматриваемых лингвокультурах образ матери связан с домом, уютом, защищенностью и счастьем. Однако, как отмечает Тугче Дагашан, процесс воспитания и методы воспитания, используемые матерью, находят свое отражение только в русской паремиологической картине мира.</w:t>
      </w:r>
    </w:p>
    <w:p w14:paraId="3C21413E" w14:textId="45E3B040" w:rsidR="001A4518" w:rsidRDefault="003A071B" w:rsidP="000625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автор большое внимание уделяет функциям паремий в художественном и публицистическом текстах, обращая внимание на эксплицитный и имплицитный характер выражения паремий.</w:t>
      </w:r>
    </w:p>
    <w:p w14:paraId="50FBF9D5" w14:textId="67397C8E" w:rsidR="003A071B" w:rsidRDefault="003A071B" w:rsidP="003A07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состоит из введения, двух глав, заключения, списка использованной литературы и двух приложений. </w:t>
      </w:r>
      <w:r>
        <w:rPr>
          <w:sz w:val="28"/>
          <w:szCs w:val="28"/>
        </w:rPr>
        <w:t xml:space="preserve">Приложение 1 представляет собой список отобранных паремий в русском и турецком языках; В Приложении 2 </w:t>
      </w:r>
      <w:r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тематические группы исследуемых русских и турецких паремий. </w:t>
      </w:r>
    </w:p>
    <w:p w14:paraId="2A568B5D" w14:textId="4D08E7D8" w:rsidR="004212E6" w:rsidRDefault="004212E6" w:rsidP="004212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заключение хочется отметить </w:t>
      </w:r>
      <w:r>
        <w:rPr>
          <w:sz w:val="28"/>
          <w:szCs w:val="28"/>
        </w:rPr>
        <w:t>заинтересованность Тугче Дагашан в выбранной теме магистерской диссертации. Любознательность и организованность</w:t>
      </w:r>
      <w:r>
        <w:rPr>
          <w:sz w:val="28"/>
          <w:szCs w:val="28"/>
        </w:rPr>
        <w:t xml:space="preserve">, на наш взгляд, помогли автору работы справиться с поставленной целью, решить </w:t>
      </w:r>
      <w:r>
        <w:rPr>
          <w:sz w:val="28"/>
          <w:szCs w:val="28"/>
        </w:rPr>
        <w:t>большинство поставленных</w:t>
      </w:r>
      <w:r>
        <w:rPr>
          <w:sz w:val="28"/>
          <w:szCs w:val="28"/>
        </w:rPr>
        <w:t xml:space="preserve"> задач и подтвердить выдвинутую в работе гипотезу. </w:t>
      </w:r>
    </w:p>
    <w:p w14:paraId="552D4600" w14:textId="45833192" w:rsidR="004212E6" w:rsidRPr="00E13239" w:rsidRDefault="004212E6" w:rsidP="004212E6">
      <w:pPr>
        <w:spacing w:line="360" w:lineRule="auto"/>
        <w:ind w:firstLine="709"/>
        <w:jc w:val="both"/>
        <w:rPr>
          <w:sz w:val="28"/>
          <w:szCs w:val="28"/>
        </w:rPr>
      </w:pPr>
      <w:r w:rsidRPr="00E13239">
        <w:rPr>
          <w:sz w:val="28"/>
          <w:szCs w:val="28"/>
        </w:rPr>
        <w:t xml:space="preserve">Выпускная квалификационная работа </w:t>
      </w:r>
      <w:r>
        <w:rPr>
          <w:sz w:val="28"/>
          <w:szCs w:val="28"/>
        </w:rPr>
        <w:t>Тугче Дагашан</w:t>
      </w:r>
      <w:r>
        <w:rPr>
          <w:sz w:val="28"/>
          <w:szCs w:val="28"/>
        </w:rPr>
        <w:t xml:space="preserve"> соответствует требованиям, предъявляемым к работам подобного жанра</w:t>
      </w:r>
      <w:r w:rsidRPr="00E13239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E13239">
        <w:rPr>
          <w:sz w:val="28"/>
          <w:szCs w:val="28"/>
        </w:rPr>
        <w:t xml:space="preserve"> заслуживает </w:t>
      </w:r>
      <w:r>
        <w:rPr>
          <w:sz w:val="28"/>
          <w:szCs w:val="28"/>
        </w:rPr>
        <w:t xml:space="preserve">положительной </w:t>
      </w:r>
      <w:r w:rsidRPr="00E13239">
        <w:rPr>
          <w:sz w:val="28"/>
          <w:szCs w:val="28"/>
        </w:rPr>
        <w:t>оценки.</w:t>
      </w:r>
    </w:p>
    <w:p w14:paraId="44E35853" w14:textId="77777777" w:rsidR="004212E6" w:rsidRDefault="004212E6" w:rsidP="004212E6">
      <w:pPr>
        <w:spacing w:line="360" w:lineRule="auto"/>
        <w:ind w:firstLine="284"/>
        <w:jc w:val="both"/>
        <w:rPr>
          <w:sz w:val="28"/>
          <w:szCs w:val="28"/>
        </w:rPr>
      </w:pPr>
    </w:p>
    <w:p w14:paraId="60C03853" w14:textId="351AD079" w:rsidR="004212E6" w:rsidRDefault="004212E6" w:rsidP="004212E6">
      <w:pPr>
        <w:jc w:val="both"/>
        <w:rPr>
          <w:sz w:val="28"/>
        </w:rPr>
      </w:pPr>
      <w:r>
        <w:rPr>
          <w:sz w:val="28"/>
        </w:rPr>
        <w:t xml:space="preserve">Научный руководитель –                                                                </w:t>
      </w:r>
      <w:r>
        <w:rPr>
          <w:sz w:val="28"/>
        </w:rPr>
        <w:t>29</w:t>
      </w:r>
      <w:r>
        <w:rPr>
          <w:sz w:val="28"/>
        </w:rPr>
        <w:t>.0</w:t>
      </w:r>
      <w:r>
        <w:rPr>
          <w:sz w:val="28"/>
        </w:rPr>
        <w:t>5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г.</w:t>
      </w:r>
    </w:p>
    <w:p w14:paraId="493DAFA1" w14:textId="77777777" w:rsidR="004212E6" w:rsidRDefault="004212E6" w:rsidP="004212E6">
      <w:pPr>
        <w:jc w:val="both"/>
        <w:rPr>
          <w:sz w:val="28"/>
        </w:rPr>
      </w:pPr>
      <w:r>
        <w:rPr>
          <w:sz w:val="28"/>
        </w:rPr>
        <w:t>к.ф.н., доцент кафедры</w:t>
      </w:r>
    </w:p>
    <w:p w14:paraId="5E878768" w14:textId="77777777" w:rsidR="004212E6" w:rsidRDefault="004212E6" w:rsidP="004212E6">
      <w:pPr>
        <w:jc w:val="both"/>
        <w:rPr>
          <w:sz w:val="28"/>
        </w:rPr>
      </w:pPr>
      <w:r>
        <w:rPr>
          <w:sz w:val="28"/>
        </w:rPr>
        <w:t>русского языка как иностранного</w:t>
      </w:r>
    </w:p>
    <w:p w14:paraId="10628B68" w14:textId="77777777" w:rsidR="004212E6" w:rsidRDefault="004212E6" w:rsidP="004212E6">
      <w:pPr>
        <w:jc w:val="both"/>
        <w:rPr>
          <w:sz w:val="28"/>
        </w:rPr>
      </w:pPr>
      <w:r>
        <w:rPr>
          <w:sz w:val="28"/>
        </w:rPr>
        <w:t>и методики его преподавания</w:t>
      </w:r>
    </w:p>
    <w:p w14:paraId="2F8ADA77" w14:textId="77777777" w:rsidR="004212E6" w:rsidRPr="00516B84" w:rsidRDefault="004212E6" w:rsidP="004212E6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А. В. Никифорова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AED5AA5" w14:textId="6DAC484D" w:rsidR="003A071B" w:rsidRDefault="003A071B" w:rsidP="000625AB">
      <w:pPr>
        <w:spacing w:line="360" w:lineRule="auto"/>
        <w:ind w:firstLine="709"/>
        <w:jc w:val="both"/>
        <w:rPr>
          <w:sz w:val="28"/>
          <w:szCs w:val="28"/>
        </w:rPr>
      </w:pPr>
    </w:p>
    <w:p w14:paraId="7BCBE7C7" w14:textId="4318F34F" w:rsidR="000625AB" w:rsidRPr="00EE46C7" w:rsidRDefault="000625AB" w:rsidP="00BC17DC">
      <w:pPr>
        <w:spacing w:line="360" w:lineRule="auto"/>
        <w:ind w:firstLine="709"/>
        <w:jc w:val="both"/>
        <w:rPr>
          <w:sz w:val="28"/>
          <w:szCs w:val="28"/>
        </w:rPr>
      </w:pPr>
    </w:p>
    <w:sectPr w:rsidR="000625AB" w:rsidRPr="00EE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12"/>
    <w:rsid w:val="000625AB"/>
    <w:rsid w:val="001A4518"/>
    <w:rsid w:val="003A071B"/>
    <w:rsid w:val="003A36E8"/>
    <w:rsid w:val="004212E6"/>
    <w:rsid w:val="004360ED"/>
    <w:rsid w:val="0087599A"/>
    <w:rsid w:val="00BC17DC"/>
    <w:rsid w:val="00EE46C7"/>
    <w:rsid w:val="00F1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0389"/>
  <w15:chartTrackingRefBased/>
  <w15:docId w15:val="{82ECFA91-E671-41DC-A90C-49FAF43D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EE46C7"/>
    <w:pPr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9</cp:revision>
  <dcterms:created xsi:type="dcterms:W3CDTF">2022-05-29T17:57:00Z</dcterms:created>
  <dcterms:modified xsi:type="dcterms:W3CDTF">2022-05-29T18:23:00Z</dcterms:modified>
</cp:coreProperties>
</file>