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058" w:rsidRDefault="00D01058" w:rsidP="00D01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  <w:r w:rsidRPr="00FD57A9">
        <w:rPr>
          <w:rFonts w:ascii="Times New Roman" w:hAnsi="Times New Roman" w:cs="Times New Roman"/>
          <w:b/>
          <w:sz w:val="24"/>
          <w:szCs w:val="24"/>
        </w:rPr>
        <w:t xml:space="preserve"> на выпускную квалификационную работу</w:t>
      </w:r>
      <w:r w:rsidRPr="00FD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Шэньннань</w:t>
      </w:r>
      <w:proofErr w:type="spellEnd"/>
      <w:r w:rsidRPr="00FD57A9">
        <w:rPr>
          <w:rFonts w:ascii="Times New Roman" w:hAnsi="Times New Roman" w:cs="Times New Roman"/>
          <w:sz w:val="24"/>
          <w:szCs w:val="24"/>
        </w:rPr>
        <w:t xml:space="preserve"> </w:t>
      </w:r>
      <w:r w:rsidRPr="00FD57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Словообразование сложных слов в современном русском языке»</w:t>
      </w:r>
      <w:r w:rsidRPr="00FD57A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D5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7A9">
        <w:rPr>
          <w:rFonts w:ascii="Times New Roman" w:hAnsi="Times New Roman" w:cs="Times New Roman"/>
          <w:sz w:val="24"/>
          <w:szCs w:val="24"/>
        </w:rPr>
        <w:t xml:space="preserve">обучающейся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  магистратуры</w:t>
      </w:r>
      <w:r w:rsidRPr="00FD57A9">
        <w:rPr>
          <w:rFonts w:ascii="Times New Roman" w:hAnsi="Times New Roman" w:cs="Times New Roman"/>
          <w:sz w:val="24"/>
          <w:szCs w:val="24"/>
        </w:rPr>
        <w:t xml:space="preserve"> по направлению 45.04.02 «Лингвистика»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7A9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новной образовательной программы</w:t>
      </w:r>
      <w:r w:rsidRPr="00FD57A9">
        <w:rPr>
          <w:rFonts w:ascii="Times New Roman" w:hAnsi="Times New Roman" w:cs="Times New Roman"/>
          <w:sz w:val="24"/>
          <w:szCs w:val="24"/>
        </w:rPr>
        <w:t xml:space="preserve"> </w:t>
      </w:r>
      <w:r w:rsidRPr="00FD57A9">
        <w:rPr>
          <w:rFonts w:ascii="Times New Roman" w:hAnsi="Times New Roman" w:cs="Times New Roman"/>
          <w:i/>
          <w:sz w:val="24"/>
          <w:szCs w:val="24"/>
        </w:rPr>
        <w:t xml:space="preserve">ВМ.5622. </w:t>
      </w:r>
      <w:r w:rsidRPr="00FD57A9">
        <w:rPr>
          <w:rFonts w:ascii="Times New Roman" w:hAnsi="Times New Roman" w:cs="Times New Roman"/>
          <w:sz w:val="24"/>
          <w:szCs w:val="24"/>
        </w:rPr>
        <w:t>«Русский язык и русская культура в аспекте русского языка как иностранного» по профилю «Русский язык и русская культура в аспекте русского языка как иностранного»</w:t>
      </w:r>
      <w:r>
        <w:rPr>
          <w:rFonts w:ascii="Times New Roman" w:hAnsi="Times New Roman" w:cs="Times New Roman"/>
          <w:sz w:val="24"/>
          <w:szCs w:val="24"/>
        </w:rPr>
        <w:t xml:space="preserve"> СПбГУ</w:t>
      </w:r>
      <w:r w:rsidRPr="00FD57A9">
        <w:rPr>
          <w:rFonts w:ascii="Times New Roman" w:hAnsi="Times New Roman" w:cs="Times New Roman"/>
          <w:sz w:val="24"/>
          <w:szCs w:val="24"/>
        </w:rPr>
        <w:t>.</w:t>
      </w:r>
    </w:p>
    <w:p w:rsidR="00D01058" w:rsidRDefault="00D01058" w:rsidP="00D01058">
      <w:pPr>
        <w:jc w:val="both"/>
        <w:rPr>
          <w:rFonts w:ascii="Times New Roman" w:hAnsi="Times New Roman" w:cs="Times New Roman"/>
          <w:sz w:val="24"/>
          <w:szCs w:val="24"/>
        </w:rPr>
      </w:pPr>
      <w:r w:rsidRPr="00FD57A9">
        <w:rPr>
          <w:rFonts w:ascii="Times New Roman" w:hAnsi="Times New Roman" w:cs="Times New Roman"/>
          <w:sz w:val="24"/>
          <w:szCs w:val="24"/>
        </w:rPr>
        <w:t xml:space="preserve">Настоящее диссертационное исследование посвящено изучению </w:t>
      </w:r>
      <w:r>
        <w:rPr>
          <w:rFonts w:ascii="Times New Roman" w:hAnsi="Times New Roman" w:cs="Times New Roman"/>
          <w:sz w:val="24"/>
          <w:szCs w:val="24"/>
        </w:rPr>
        <w:t>образования сложных слов в современном русском языке.</w:t>
      </w:r>
    </w:p>
    <w:p w:rsidR="00D01058" w:rsidRDefault="00D01058" w:rsidP="00D1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Выбранная диссертантом тема представляется </w:t>
      </w:r>
      <w:r w:rsidRPr="00C2504B">
        <w:rPr>
          <w:rFonts w:ascii="Times New Roman" w:hAnsi="Times New Roman" w:cs="Times New Roman"/>
          <w:b/>
          <w:bCs/>
          <w:sz w:val="24"/>
          <w:szCs w:val="24"/>
        </w:rPr>
        <w:t>актуальной</w:t>
      </w:r>
      <w:r>
        <w:rPr>
          <w:rFonts w:ascii="Times New Roman" w:hAnsi="Times New Roman" w:cs="Times New Roman"/>
          <w:sz w:val="24"/>
          <w:szCs w:val="24"/>
        </w:rPr>
        <w:t xml:space="preserve">, так как социальные изменения 20-21 веков привели к появлению новообразований, а также способствовали </w:t>
      </w:r>
      <w:r w:rsidR="00D1269C">
        <w:rPr>
          <w:rFonts w:ascii="Times New Roman" w:hAnsi="Times New Roman" w:cs="Times New Roman"/>
          <w:sz w:val="24"/>
          <w:szCs w:val="24"/>
        </w:rPr>
        <w:t>развитию словообразовательных процессов в русском 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69C">
        <w:rPr>
          <w:rFonts w:ascii="Times New Roman" w:hAnsi="Times New Roman" w:cs="Times New Roman"/>
          <w:sz w:val="24"/>
          <w:szCs w:val="24"/>
        </w:rPr>
        <w:t xml:space="preserve">Словообразовательные новации из текстов СМИ, которые выбрал автор </w:t>
      </w:r>
      <w:proofErr w:type="gramStart"/>
      <w:r w:rsidR="00D1269C">
        <w:rPr>
          <w:rFonts w:ascii="Times New Roman" w:hAnsi="Times New Roman" w:cs="Times New Roman"/>
          <w:sz w:val="24"/>
          <w:szCs w:val="24"/>
        </w:rPr>
        <w:t>работы,  показывают</w:t>
      </w:r>
      <w:proofErr w:type="gramEnd"/>
      <w:r w:rsidR="00D1269C">
        <w:rPr>
          <w:rFonts w:ascii="Times New Roman" w:hAnsi="Times New Roman" w:cs="Times New Roman"/>
          <w:sz w:val="24"/>
          <w:szCs w:val="24"/>
        </w:rPr>
        <w:t xml:space="preserve">, как носители русского языка осмыслили изменения, происходящие в обществе в этот период времени. Кроме того, словообразовательные неологизмы являются частотными в русской современной речи и оказывают влияние </w:t>
      </w:r>
      <w:proofErr w:type="gramStart"/>
      <w:r w:rsidR="00D1269C">
        <w:rPr>
          <w:rFonts w:ascii="Times New Roman" w:hAnsi="Times New Roman" w:cs="Times New Roman"/>
          <w:sz w:val="24"/>
          <w:szCs w:val="24"/>
        </w:rPr>
        <w:t>на</w:t>
      </w:r>
      <w:r w:rsidRPr="00D8133C">
        <w:rPr>
          <w:rFonts w:ascii="Times New Roman" w:hAnsi="Times New Roman" w:cs="Times New Roman"/>
          <w:sz w:val="24"/>
          <w:szCs w:val="24"/>
        </w:rPr>
        <w:t xml:space="preserve">  функционирование</w:t>
      </w:r>
      <w:proofErr w:type="gramEnd"/>
      <w:r w:rsidRPr="00D8133C">
        <w:rPr>
          <w:rFonts w:ascii="Times New Roman" w:hAnsi="Times New Roman" w:cs="Times New Roman"/>
          <w:sz w:val="24"/>
          <w:szCs w:val="24"/>
        </w:rPr>
        <w:t xml:space="preserve"> и продуктивность отдельных словообразовательных типов русского языка</w:t>
      </w:r>
      <w:r>
        <w:rPr>
          <w:rFonts w:ascii="Times New Roman" w:hAnsi="Times New Roman" w:cs="Times New Roman"/>
          <w:sz w:val="24"/>
          <w:szCs w:val="24"/>
        </w:rPr>
        <w:t>, которую затрагивает в своей работе автор.</w:t>
      </w:r>
      <w:r w:rsidRPr="00D81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058" w:rsidRDefault="00D01058" w:rsidP="00D0105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D80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Pr="00672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актуальность </w:t>
      </w:r>
      <w:r w:rsidRPr="00672D80">
        <w:rPr>
          <w:rFonts w:ascii="Times New Roman" w:eastAsia="Calibri" w:hAnsi="Times New Roman" w:cs="Times New Roman"/>
          <w:sz w:val="24"/>
          <w:szCs w:val="24"/>
        </w:rPr>
        <w:t xml:space="preserve">данной работы связана с необходимостью анализа </w:t>
      </w:r>
      <w:r>
        <w:rPr>
          <w:rFonts w:ascii="Times New Roman" w:eastAsia="Calibri" w:hAnsi="Times New Roman" w:cs="Times New Roman"/>
          <w:sz w:val="24"/>
          <w:szCs w:val="24"/>
        </w:rPr>
        <w:t>функционирования и продуктивности отдельных словообразовательных типов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 также выявления словообразовательных новаций в современном русском языке.</w:t>
      </w:r>
      <w:r w:rsidRPr="00672D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1058" w:rsidRPr="00FD57A9" w:rsidRDefault="00D01058" w:rsidP="00D01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A9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gramStart"/>
      <w:r w:rsidRPr="00FD57A9">
        <w:rPr>
          <w:rFonts w:ascii="Times New Roman" w:hAnsi="Times New Roman" w:cs="Times New Roman"/>
          <w:b/>
          <w:sz w:val="24"/>
          <w:szCs w:val="24"/>
        </w:rPr>
        <w:t>актуальным</w:t>
      </w:r>
      <w:r w:rsidRPr="00FD57A9">
        <w:rPr>
          <w:rFonts w:ascii="Times New Roman" w:hAnsi="Times New Roman" w:cs="Times New Roman"/>
          <w:sz w:val="24"/>
          <w:szCs w:val="24"/>
        </w:rPr>
        <w:t xml:space="preserve">  представляется</w:t>
      </w:r>
      <w:proofErr w:type="gramEnd"/>
      <w:r w:rsidRPr="00FD57A9">
        <w:rPr>
          <w:rFonts w:ascii="Times New Roman" w:hAnsi="Times New Roman" w:cs="Times New Roman"/>
          <w:sz w:val="24"/>
          <w:szCs w:val="24"/>
        </w:rPr>
        <w:t xml:space="preserve"> анализ собранного материала с позиций </w:t>
      </w:r>
      <w:r>
        <w:rPr>
          <w:rFonts w:ascii="Times New Roman" w:hAnsi="Times New Roman" w:cs="Times New Roman"/>
          <w:sz w:val="24"/>
          <w:szCs w:val="24"/>
        </w:rPr>
        <w:t>комплексного</w:t>
      </w:r>
      <w:r w:rsidRPr="00FD57A9">
        <w:rPr>
          <w:rFonts w:ascii="Times New Roman" w:hAnsi="Times New Roman" w:cs="Times New Roman"/>
          <w:sz w:val="24"/>
          <w:szCs w:val="24"/>
        </w:rPr>
        <w:t xml:space="preserve"> подхода с использованием принципов </w:t>
      </w:r>
      <w:r>
        <w:rPr>
          <w:rFonts w:ascii="Times New Roman" w:hAnsi="Times New Roman" w:cs="Times New Roman"/>
          <w:sz w:val="24"/>
          <w:szCs w:val="24"/>
        </w:rPr>
        <w:t>семантического, морфологического и словообразовательного анализа</w:t>
      </w:r>
      <w:r w:rsidRPr="00FD57A9">
        <w:rPr>
          <w:rFonts w:ascii="Times New Roman" w:hAnsi="Times New Roman" w:cs="Times New Roman"/>
          <w:sz w:val="24"/>
          <w:szCs w:val="24"/>
        </w:rPr>
        <w:t>, что позволило автору представить объективные результаты исследования.</w:t>
      </w:r>
    </w:p>
    <w:p w:rsidR="00D01058" w:rsidRDefault="00D01058" w:rsidP="00D01058">
      <w:pPr>
        <w:pStyle w:val="a3"/>
        <w:spacing w:before="200" w:beforeAutospacing="0" w:after="0" w:afterAutospacing="0" w:line="360" w:lineRule="auto"/>
        <w:ind w:firstLine="709"/>
        <w:jc w:val="both"/>
        <w:rPr>
          <w:rFonts w:ascii="Times New Roman" w:eastAsia="Microsoft YaHei" w:hAnsi="Times New Roman" w:cs="Times New Roman"/>
          <w:color w:val="auto"/>
          <w:lang w:val="ru-RU"/>
        </w:rPr>
      </w:pPr>
      <w:r w:rsidRPr="00FD57A9">
        <w:rPr>
          <w:rFonts w:ascii="Times New Roman" w:hAnsi="Times New Roman" w:cs="Times New Roman"/>
          <w:lang w:val="ru-RU"/>
        </w:rPr>
        <w:t xml:space="preserve">Работа имеет </w:t>
      </w:r>
      <w:r>
        <w:rPr>
          <w:rFonts w:ascii="Times New Roman" w:hAnsi="Times New Roman" w:cs="Times New Roman"/>
          <w:lang w:val="ru-RU"/>
        </w:rPr>
        <w:t xml:space="preserve">очевидную </w:t>
      </w:r>
      <w:r w:rsidRPr="00FD57A9">
        <w:rPr>
          <w:rFonts w:ascii="Times New Roman" w:hAnsi="Times New Roman" w:cs="Times New Roman"/>
          <w:b/>
          <w:lang w:val="ru-RU"/>
        </w:rPr>
        <w:t>теоретическую и практическую значимость</w:t>
      </w:r>
      <w:r w:rsidRPr="00FD57A9">
        <w:rPr>
          <w:rFonts w:ascii="Times New Roman" w:hAnsi="Times New Roman" w:cs="Times New Roman"/>
          <w:lang w:val="ru-RU"/>
        </w:rPr>
        <w:t xml:space="preserve">, так как </w:t>
      </w:r>
      <w:r w:rsidRPr="00FD57A9">
        <w:rPr>
          <w:rFonts w:ascii="Times New Roman" w:eastAsia="Microsoft YaHei" w:hAnsi="Times New Roman" w:cs="Times New Roman"/>
          <w:color w:val="auto"/>
          <w:lang w:val="ru-RU"/>
        </w:rPr>
        <w:t xml:space="preserve">полученные результаты исследования могут быть использованы в теории </w:t>
      </w:r>
      <w:proofErr w:type="gramStart"/>
      <w:r>
        <w:rPr>
          <w:rFonts w:ascii="Times New Roman" w:eastAsia="Microsoft YaHei" w:hAnsi="Times New Roman" w:cs="Times New Roman"/>
          <w:color w:val="auto"/>
          <w:lang w:val="ru-RU"/>
        </w:rPr>
        <w:t xml:space="preserve">словообразования </w:t>
      </w:r>
      <w:r w:rsidRPr="00FD57A9">
        <w:rPr>
          <w:rFonts w:ascii="Times New Roman" w:eastAsia="Microsoft YaHei" w:hAnsi="Times New Roman" w:cs="Times New Roman"/>
          <w:color w:val="auto"/>
          <w:lang w:val="ru-RU"/>
        </w:rPr>
        <w:t xml:space="preserve"> и</w:t>
      </w:r>
      <w:proofErr w:type="gramEnd"/>
      <w:r w:rsidRPr="00FD57A9">
        <w:rPr>
          <w:rFonts w:ascii="Times New Roman" w:eastAsia="Microsoft YaHei" w:hAnsi="Times New Roman" w:cs="Times New Roman"/>
          <w:color w:val="auto"/>
          <w:lang w:val="ru-RU"/>
        </w:rPr>
        <w:t xml:space="preserve"> </w:t>
      </w:r>
      <w:r>
        <w:rPr>
          <w:rFonts w:ascii="Times New Roman" w:eastAsia="Microsoft YaHei" w:hAnsi="Times New Roman" w:cs="Times New Roman"/>
          <w:color w:val="auto"/>
          <w:lang w:val="ru-RU"/>
        </w:rPr>
        <w:t>при создании словообразовательных словарей</w:t>
      </w:r>
      <w:r w:rsidRPr="00FD57A9">
        <w:rPr>
          <w:rFonts w:ascii="Times New Roman" w:eastAsia="Microsoft YaHei" w:hAnsi="Times New Roman" w:cs="Times New Roman"/>
          <w:color w:val="auto"/>
          <w:lang w:val="ru-RU"/>
        </w:rPr>
        <w:t>,  а также в практике преподавания р</w:t>
      </w:r>
      <w:r>
        <w:rPr>
          <w:rFonts w:ascii="Times New Roman" w:eastAsia="Microsoft YaHei" w:hAnsi="Times New Roman" w:cs="Times New Roman"/>
          <w:color w:val="auto"/>
          <w:lang w:val="ru-RU"/>
        </w:rPr>
        <w:t>усского языка как иностранного.</w:t>
      </w:r>
    </w:p>
    <w:p w:rsidR="00D01058" w:rsidRDefault="00D1269C" w:rsidP="00C732DE">
      <w:pPr>
        <w:ind w:firstLine="709"/>
        <w:jc w:val="both"/>
        <w:rPr>
          <w:rFonts w:ascii="Times New Roman" w:eastAsia="Microsoft YaHei" w:hAnsi="Times New Roman" w:cs="Times New Roman"/>
        </w:rPr>
      </w:pPr>
      <w:r>
        <w:rPr>
          <w:rFonts w:ascii="Times New Roman" w:eastAsia="Microsoft YaHei" w:hAnsi="Times New Roman" w:cs="Times New Roman"/>
        </w:rPr>
        <w:t>Работа хорошо структурирована.</w:t>
      </w:r>
      <w:r w:rsidR="00C2504B">
        <w:rPr>
          <w:rFonts w:ascii="Times New Roman" w:eastAsia="Microsoft YaHei" w:hAnsi="Times New Roman" w:cs="Times New Roman"/>
        </w:rPr>
        <w:t xml:space="preserve"> </w:t>
      </w:r>
      <w:r>
        <w:rPr>
          <w:rFonts w:ascii="Times New Roman" w:eastAsia="Microsoft YaHei" w:hAnsi="Times New Roman" w:cs="Times New Roman"/>
        </w:rPr>
        <w:t xml:space="preserve"> </w:t>
      </w:r>
      <w:r w:rsidR="00D01058">
        <w:rPr>
          <w:rFonts w:ascii="Times New Roman" w:eastAsia="Microsoft YaHei" w:hAnsi="Times New Roman" w:cs="Times New Roman"/>
        </w:rPr>
        <w:t xml:space="preserve">При написании </w:t>
      </w:r>
      <w:r w:rsidR="00C732DE">
        <w:rPr>
          <w:rFonts w:ascii="Times New Roman" w:eastAsia="Microsoft YaHei" w:hAnsi="Times New Roman" w:cs="Times New Roman"/>
        </w:rPr>
        <w:t>теоретической</w:t>
      </w:r>
      <w:r w:rsidR="00D01058">
        <w:rPr>
          <w:rFonts w:ascii="Times New Roman" w:eastAsia="Microsoft YaHei" w:hAnsi="Times New Roman" w:cs="Times New Roman"/>
        </w:rPr>
        <w:t xml:space="preserve"> главы </w:t>
      </w:r>
      <w:proofErr w:type="gramStart"/>
      <w:r w:rsidR="00D01058">
        <w:rPr>
          <w:rFonts w:ascii="Times New Roman" w:eastAsia="Microsoft YaHei" w:hAnsi="Times New Roman" w:cs="Times New Roman"/>
        </w:rPr>
        <w:t>автор  проанализирова</w:t>
      </w:r>
      <w:r w:rsidR="00C2504B">
        <w:rPr>
          <w:rFonts w:ascii="Times New Roman" w:eastAsia="Microsoft YaHei" w:hAnsi="Times New Roman" w:cs="Times New Roman"/>
        </w:rPr>
        <w:t>л</w:t>
      </w:r>
      <w:proofErr w:type="gramEnd"/>
      <w:r w:rsidR="00D01058">
        <w:rPr>
          <w:rFonts w:ascii="Times New Roman" w:eastAsia="Microsoft YaHei" w:hAnsi="Times New Roman" w:cs="Times New Roman"/>
        </w:rPr>
        <w:t xml:space="preserve"> 26 работ (из них все работы на русском языке, 7 словарей,</w:t>
      </w:r>
      <w:r w:rsidR="00D01058" w:rsidRPr="00350F27">
        <w:rPr>
          <w:rFonts w:ascii="Times New Roman" w:eastAsia="Microsoft YaHei" w:hAnsi="Times New Roman" w:cs="Times New Roman"/>
        </w:rPr>
        <w:t xml:space="preserve"> </w:t>
      </w:r>
      <w:r w:rsidR="00D01058">
        <w:rPr>
          <w:rFonts w:ascii="Times New Roman" w:eastAsia="Microsoft YaHei" w:hAnsi="Times New Roman" w:cs="Times New Roman"/>
        </w:rPr>
        <w:t xml:space="preserve">9 интернет-источников).   </w:t>
      </w:r>
      <w:r w:rsidR="00C732DE">
        <w:rPr>
          <w:rFonts w:ascii="Times New Roman" w:eastAsia="Microsoft YaHei" w:hAnsi="Times New Roman" w:cs="Times New Roman"/>
        </w:rPr>
        <w:t xml:space="preserve">Ли </w:t>
      </w:r>
      <w:proofErr w:type="spellStart"/>
      <w:r w:rsidR="00C732DE">
        <w:rPr>
          <w:rFonts w:ascii="Times New Roman" w:eastAsia="Microsoft YaHei" w:hAnsi="Times New Roman" w:cs="Times New Roman"/>
        </w:rPr>
        <w:t>Шэннань</w:t>
      </w:r>
      <w:proofErr w:type="spellEnd"/>
      <w:r w:rsidR="00C732DE">
        <w:rPr>
          <w:rFonts w:ascii="Times New Roman" w:eastAsia="Microsoft YaHei" w:hAnsi="Times New Roman" w:cs="Times New Roman"/>
        </w:rPr>
        <w:t xml:space="preserve"> овладела терминологией и разобралась с такими сложными</w:t>
      </w:r>
      <w:r w:rsidR="00D01058">
        <w:rPr>
          <w:rFonts w:ascii="Times New Roman" w:eastAsia="Microsoft YaHei" w:hAnsi="Times New Roman" w:cs="Times New Roman"/>
        </w:rPr>
        <w:t xml:space="preserve"> понятия</w:t>
      </w:r>
      <w:r w:rsidR="00C732DE">
        <w:rPr>
          <w:rFonts w:ascii="Times New Roman" w:eastAsia="Microsoft YaHei" w:hAnsi="Times New Roman" w:cs="Times New Roman"/>
        </w:rPr>
        <w:t>ми</w:t>
      </w:r>
      <w:r w:rsidR="00D01058">
        <w:rPr>
          <w:rFonts w:ascii="Times New Roman" w:eastAsia="Microsoft YaHei" w:hAnsi="Times New Roman" w:cs="Times New Roman"/>
        </w:rPr>
        <w:t xml:space="preserve"> как словообразование и его история в русском языке, способы словообразования, определение понятия сложного слова, его языковы</w:t>
      </w:r>
      <w:r w:rsidR="00C2504B">
        <w:rPr>
          <w:rFonts w:ascii="Times New Roman" w:eastAsia="Microsoft YaHei" w:hAnsi="Times New Roman" w:cs="Times New Roman"/>
        </w:rPr>
        <w:t>е</w:t>
      </w:r>
      <w:r w:rsidR="00D01058">
        <w:rPr>
          <w:rFonts w:ascii="Times New Roman" w:eastAsia="Microsoft YaHei" w:hAnsi="Times New Roman" w:cs="Times New Roman"/>
        </w:rPr>
        <w:t xml:space="preserve"> и орфографически</w:t>
      </w:r>
      <w:r w:rsidR="00C2504B">
        <w:rPr>
          <w:rFonts w:ascii="Times New Roman" w:eastAsia="Microsoft YaHei" w:hAnsi="Times New Roman" w:cs="Times New Roman"/>
        </w:rPr>
        <w:t>е</w:t>
      </w:r>
      <w:r w:rsidR="00D01058">
        <w:rPr>
          <w:rFonts w:ascii="Times New Roman" w:eastAsia="Microsoft YaHei" w:hAnsi="Times New Roman" w:cs="Times New Roman"/>
        </w:rPr>
        <w:t xml:space="preserve"> особенност</w:t>
      </w:r>
      <w:r w:rsidR="00C2504B">
        <w:rPr>
          <w:rFonts w:ascii="Times New Roman" w:eastAsia="Microsoft YaHei" w:hAnsi="Times New Roman" w:cs="Times New Roman"/>
        </w:rPr>
        <w:t>и</w:t>
      </w:r>
      <w:r w:rsidR="00D01058">
        <w:rPr>
          <w:rFonts w:ascii="Times New Roman" w:eastAsia="Microsoft YaHei" w:hAnsi="Times New Roman" w:cs="Times New Roman"/>
        </w:rPr>
        <w:t xml:space="preserve">. Представляется убедительным и доказательным взгляд автора работы на сложные слова и способы их образования в русском языке. </w:t>
      </w:r>
      <w:r w:rsidR="00D01058" w:rsidRPr="00BF667B">
        <w:rPr>
          <w:rFonts w:ascii="Times New Roman" w:hAnsi="Times New Roman" w:cs="Times New Roman"/>
        </w:rPr>
        <w:t xml:space="preserve"> </w:t>
      </w:r>
      <w:r w:rsidR="00D01058">
        <w:rPr>
          <w:rFonts w:ascii="Times New Roman" w:hAnsi="Times New Roman" w:cs="Times New Roman"/>
        </w:rPr>
        <w:t xml:space="preserve">Выводы к главе представляются полными. </w:t>
      </w:r>
      <w:r w:rsidR="00C732DE">
        <w:rPr>
          <w:rFonts w:ascii="Times New Roman" w:hAnsi="Times New Roman" w:cs="Times New Roman"/>
        </w:rPr>
        <w:t>Однако, на наш взгляд, не хватает работ на иностранном языке (английском)</w:t>
      </w:r>
      <w:r w:rsidR="00D01058" w:rsidRPr="007F1C55">
        <w:rPr>
          <w:rFonts w:ascii="Times New Roman" w:hAnsi="Times New Roman" w:cs="Times New Roman"/>
        </w:rPr>
        <w:t xml:space="preserve"> </w:t>
      </w:r>
      <w:r w:rsidR="00D01058">
        <w:rPr>
          <w:rFonts w:ascii="Times New Roman" w:eastAsia="Microsoft YaHei" w:hAnsi="Times New Roman" w:cs="Times New Roman"/>
        </w:rPr>
        <w:t>В тексте н</w:t>
      </w:r>
      <w:r w:rsidR="00C732DE">
        <w:rPr>
          <w:rFonts w:ascii="Times New Roman" w:eastAsia="Microsoft YaHei" w:hAnsi="Times New Roman" w:cs="Times New Roman"/>
        </w:rPr>
        <w:t xml:space="preserve">ужна наглядность </w:t>
      </w:r>
      <w:proofErr w:type="gramStart"/>
      <w:r w:rsidR="00C732DE">
        <w:rPr>
          <w:rFonts w:ascii="Times New Roman" w:eastAsia="Microsoft YaHei" w:hAnsi="Times New Roman" w:cs="Times New Roman"/>
        </w:rPr>
        <w:t>в  виде</w:t>
      </w:r>
      <w:proofErr w:type="gramEnd"/>
      <w:r w:rsidR="00C732DE">
        <w:rPr>
          <w:rFonts w:ascii="Times New Roman" w:eastAsia="Microsoft YaHei" w:hAnsi="Times New Roman" w:cs="Times New Roman"/>
        </w:rPr>
        <w:t xml:space="preserve"> обобщающих таблиц</w:t>
      </w:r>
      <w:r w:rsidR="00D01058">
        <w:rPr>
          <w:rFonts w:ascii="Times New Roman" w:eastAsia="Microsoft YaHei" w:hAnsi="Times New Roman" w:cs="Times New Roman"/>
        </w:rPr>
        <w:t xml:space="preserve">. </w:t>
      </w:r>
    </w:p>
    <w:p w:rsidR="00D01058" w:rsidRDefault="00C732DE" w:rsidP="00D010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Microsoft YaHei" w:hAnsi="Times New Roman" w:cs="Times New Roman"/>
          <w:sz w:val="24"/>
          <w:szCs w:val="24"/>
          <w:lang w:eastAsia="zh-CN"/>
        </w:rPr>
      </w:pP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  <w:lang w:eastAsia="zh-CN"/>
        </w:rPr>
        <w:t xml:space="preserve">Во второй главе </w:t>
      </w:r>
      <w:proofErr w:type="gramStart"/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  <w:lang w:eastAsia="zh-CN"/>
        </w:rPr>
        <w:t xml:space="preserve">автор </w:t>
      </w:r>
      <w:r w:rsidR="00D01058" w:rsidRPr="006A4A10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выяв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ил</w:t>
      </w:r>
      <w:proofErr w:type="gramEnd"/>
      <w:r w:rsidR="00D01058" w:rsidRPr="006A4A10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словообразовательны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е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модел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и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сложных слов в русском языке</w:t>
      </w:r>
      <w:r w:rsidR="00D01058" w:rsidRPr="006A4A10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.  В этой главе 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Ли </w:t>
      </w:r>
      <w:proofErr w:type="spellStart"/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Шэннань</w:t>
      </w:r>
      <w:proofErr w:type="spellEnd"/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2504B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выступила как опытный исследователь и 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проанализировала</w:t>
      </w:r>
      <w:r w:rsidR="00D01058" w:rsidRPr="006A4A10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представительный материал 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176 </w:t>
      </w:r>
      <w:r w:rsidR="00D01058" w:rsidRPr="006A4A10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русских 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сложных слов</w:t>
      </w:r>
      <w:r w:rsidR="00C2504B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.</w:t>
      </w:r>
      <w:bookmarkStart w:id="0" w:name="_GoBack"/>
      <w:bookmarkEnd w:id="0"/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01058" w:rsidRPr="006A4A10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D01058" w:rsidRPr="006A4A10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Представляются</w:t>
      </w:r>
      <w:proofErr w:type="gramEnd"/>
      <w:r w:rsidR="00D01058" w:rsidRPr="006A4A10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интересными выводы автора о 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тенденциях современного образования сложных слов.</w:t>
      </w:r>
      <w:r w:rsidR="00D01058" w:rsidRPr="006A4A10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Автор делает вывод о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преобладании слов с соединительными гласными</w:t>
      </w:r>
      <w:r w:rsidR="00D01058" w:rsidRPr="006A4A10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в русском языке. Кроме того, Ли </w:t>
      </w:r>
      <w:proofErr w:type="spellStart"/>
      <w:proofErr w:type="gramStart"/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Шэннань</w:t>
      </w:r>
      <w:proofErr w:type="spellEnd"/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 делает</w:t>
      </w:r>
      <w:proofErr w:type="gramEnd"/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важный вывод, что в русском языке в классе слов, образованных без соединительных гласных, преобладает словообразовательная модель   с несклоняемым иноязычным компонентом. </w:t>
      </w:r>
      <w:r w:rsidR="00D01058" w:rsidRPr="006A4A10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C2504B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На наш взгляд, в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главе не хватает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статистических данных о количестве сложных слов, которые </w:t>
      </w:r>
      <w:r w:rsidR="00C2504B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автор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проанализировал, а также количественных данных о способах словообразования в 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lastRenderedPageBreak/>
        <w:t>современном русском языке 2.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Отсутствуют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таблиц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ы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и диаграмм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ы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, 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которые помогли бы читателю легче воспринимать материал</w:t>
      </w:r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данной главы. 3. В приложение необходимо включить общий список </w:t>
      </w:r>
      <w:proofErr w:type="gramStart"/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>слов  по</w:t>
      </w:r>
      <w:proofErr w:type="gramEnd"/>
      <w:r w:rsidR="00D01058">
        <w:rPr>
          <w:rFonts w:ascii="Times New Roman" w:eastAsia="Microsoft YaHei" w:hAnsi="Times New Roman" w:cs="Times New Roman"/>
          <w:color w:val="000000"/>
          <w:sz w:val="24"/>
          <w:szCs w:val="24"/>
          <w:lang w:eastAsia="zh-CN"/>
        </w:rPr>
        <w:t xml:space="preserve"> способам их образования.</w:t>
      </w:r>
    </w:p>
    <w:p w:rsidR="00D01058" w:rsidRDefault="00D01058" w:rsidP="00D010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Microsoft YaHei" w:hAnsi="Times New Roman" w:cs="Times New Roman"/>
          <w:sz w:val="24"/>
          <w:szCs w:val="24"/>
          <w:lang w:eastAsia="zh-CN"/>
        </w:rPr>
      </w:pPr>
      <w:r w:rsidRPr="005A65AD">
        <w:t xml:space="preserve"> </w:t>
      </w:r>
      <w:r w:rsidRPr="005A65AD">
        <w:rPr>
          <w:rFonts w:ascii="Times New Roman" w:eastAsia="Microsoft YaHei" w:hAnsi="Times New Roman" w:cs="Times New Roman"/>
          <w:sz w:val="24"/>
          <w:szCs w:val="24"/>
          <w:lang w:eastAsia="zh-CN"/>
        </w:rPr>
        <w:t xml:space="preserve">В целом работа состоялась, соответствует всем требованиям, предъявляемым к работам такого рода, высказанные замечания не снижают </w:t>
      </w:r>
      <w:proofErr w:type="gramStart"/>
      <w:r w:rsidRPr="005A65AD">
        <w:rPr>
          <w:rFonts w:ascii="Times New Roman" w:eastAsia="Microsoft YaHei" w:hAnsi="Times New Roman" w:cs="Times New Roman"/>
          <w:sz w:val="24"/>
          <w:szCs w:val="24"/>
          <w:lang w:eastAsia="zh-CN"/>
        </w:rPr>
        <w:t>достоинства работы</w:t>
      </w:r>
      <w:proofErr w:type="gramEnd"/>
      <w:r w:rsidRPr="005A65AD">
        <w:rPr>
          <w:rFonts w:ascii="Times New Roman" w:eastAsia="Microsoft YaHei" w:hAnsi="Times New Roman" w:cs="Times New Roman"/>
          <w:sz w:val="24"/>
          <w:szCs w:val="24"/>
          <w:lang w:eastAsia="zh-CN"/>
        </w:rPr>
        <w:t xml:space="preserve"> и она заслуживает положительной оценки.</w:t>
      </w:r>
    </w:p>
    <w:p w:rsidR="00C2504B" w:rsidRDefault="00D01058" w:rsidP="00C2504B">
      <w:pPr>
        <w:rPr>
          <w:rFonts w:ascii="Times New Roman" w:hAnsi="Times New Roman" w:cs="Times New Roman"/>
          <w:bCs/>
          <w:sz w:val="24"/>
          <w:szCs w:val="24"/>
        </w:rPr>
      </w:pPr>
      <w:r w:rsidRPr="005A65AD">
        <w:rPr>
          <w:rFonts w:ascii="Times New Roman" w:eastAsia="Microsoft YaHe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Microsoft YaHei" w:hAnsi="Times New Roman" w:cs="Times New Roman"/>
          <w:sz w:val="24"/>
          <w:szCs w:val="24"/>
          <w:lang w:eastAsia="zh-CN"/>
        </w:rPr>
        <w:t>1</w:t>
      </w:r>
      <w:r w:rsidR="00C2504B">
        <w:rPr>
          <w:rFonts w:ascii="Times New Roman" w:eastAsia="Microsoft YaHei" w:hAnsi="Times New Roman" w:cs="Times New Roman"/>
          <w:sz w:val="24"/>
          <w:szCs w:val="24"/>
          <w:lang w:eastAsia="zh-CN"/>
        </w:rPr>
        <w:t>9</w:t>
      </w:r>
      <w:r w:rsidRPr="005A65AD">
        <w:rPr>
          <w:rFonts w:ascii="Times New Roman" w:eastAsia="Microsoft YaHei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Microsoft YaHei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Microsoft YaHei" w:hAnsi="Times New Roman" w:cs="Times New Roman"/>
          <w:sz w:val="24"/>
          <w:szCs w:val="24"/>
          <w:lang w:eastAsia="zh-CN"/>
        </w:rPr>
        <w:t xml:space="preserve">мая </w:t>
      </w:r>
      <w:r w:rsidRPr="005A65AD">
        <w:rPr>
          <w:rFonts w:ascii="Times New Roman" w:eastAsia="Microsoft YaHei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Microsoft YaHei" w:hAnsi="Times New Roman" w:cs="Times New Roman"/>
          <w:sz w:val="24"/>
          <w:szCs w:val="24"/>
          <w:lang w:eastAsia="zh-CN"/>
        </w:rPr>
        <w:t>22</w:t>
      </w:r>
      <w:proofErr w:type="gramEnd"/>
      <w:r w:rsidRPr="005A65AD">
        <w:rPr>
          <w:rFonts w:ascii="Times New Roman" w:eastAsia="Microsoft YaHei" w:hAnsi="Times New Roman" w:cs="Times New Roman"/>
          <w:sz w:val="24"/>
          <w:szCs w:val="24"/>
          <w:lang w:eastAsia="zh-CN"/>
        </w:rPr>
        <w:t xml:space="preserve">г.                        </w:t>
      </w:r>
      <w:r>
        <w:rPr>
          <w:rFonts w:ascii="Times New Roman" w:eastAsia="Microsoft YaHei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Microsoft YaHei" w:hAnsi="Times New Roman" w:cs="Times New Roman"/>
          <w:sz w:val="24"/>
          <w:szCs w:val="24"/>
          <w:lang w:eastAsia="zh-CN"/>
        </w:rPr>
        <w:tab/>
      </w:r>
      <w:r w:rsidR="00C2504B">
        <w:rPr>
          <w:rFonts w:ascii="Times New Roman" w:eastAsia="Microsoft YaHe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proofErr w:type="spellStart"/>
      <w:proofErr w:type="gramStart"/>
      <w:r w:rsidR="00C2504B">
        <w:rPr>
          <w:rFonts w:ascii="Times New Roman" w:hAnsi="Times New Roman" w:cs="Times New Roman"/>
          <w:bCs/>
          <w:sz w:val="24"/>
          <w:szCs w:val="24"/>
        </w:rPr>
        <w:t>К.ф.н,доц</w:t>
      </w:r>
      <w:proofErr w:type="spellEnd"/>
      <w:r w:rsidR="00C2504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250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504B" w:rsidRDefault="00C2504B" w:rsidP="00C2504B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Кафедры русского языка как иностранного и методики его преподавания</w:t>
      </w:r>
    </w:p>
    <w:p w:rsidR="00C2504B" w:rsidRDefault="00C2504B" w:rsidP="00C2504B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Филологического факультета</w:t>
      </w:r>
    </w:p>
    <w:p w:rsidR="00C2504B" w:rsidRDefault="00C2504B" w:rsidP="00C2504B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СПбГУ </w:t>
      </w:r>
    </w:p>
    <w:p w:rsidR="00C2504B" w:rsidRDefault="00C2504B" w:rsidP="00C2504B">
      <w:pPr>
        <w:ind w:left="707" w:firstLine="2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Лыпкань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D01058" w:rsidRPr="00CE1DE7" w:rsidRDefault="00D01058" w:rsidP="00C2504B">
      <w:pPr>
        <w:spacing w:before="100" w:beforeAutospacing="1" w:after="100" w:afterAutospacing="1" w:line="240" w:lineRule="auto"/>
        <w:ind w:left="4956" w:hanging="424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01058" w:rsidRDefault="00D01058" w:rsidP="00D01058">
      <w:pPr>
        <w:spacing w:before="100" w:beforeAutospacing="1" w:after="100" w:afterAutospacing="1" w:line="240" w:lineRule="auto"/>
        <w:ind w:left="5664" w:hanging="5660"/>
        <w:jc w:val="both"/>
        <w:rPr>
          <w:rFonts w:ascii="Times New Roman" w:eastAsia="Microsoft YaHei" w:hAnsi="Times New Roman" w:cs="Times New Roman"/>
          <w:sz w:val="24"/>
          <w:szCs w:val="24"/>
          <w:lang w:eastAsia="zh-CN"/>
        </w:rPr>
      </w:pPr>
    </w:p>
    <w:p w:rsidR="0073012F" w:rsidRDefault="0073012F"/>
    <w:sectPr w:rsidR="0073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58"/>
    <w:rsid w:val="0073012F"/>
    <w:rsid w:val="00C2504B"/>
    <w:rsid w:val="00C732DE"/>
    <w:rsid w:val="00D01058"/>
    <w:rsid w:val="00D1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84D8"/>
  <w15:chartTrackingRefBased/>
  <w15:docId w15:val="{1BBC391D-50BD-4903-9B01-388633C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7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7"/>
    <w:rsid w:val="00D01058"/>
    <w:pPr>
      <w:spacing w:before="100" w:beforeAutospacing="1" w:after="100" w:afterAutospacing="1" w:line="240" w:lineRule="auto"/>
    </w:pPr>
    <w:rPr>
      <w:rFonts w:ascii="SimSun" w:eastAsia="SimSun" w:hAnsi="SimSun" w:cs="SimSu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tatianalypkan@outlook.com</dc:creator>
  <cp:keywords/>
  <dc:description/>
  <cp:lastModifiedBy>tatianalypkan@outlook.com</cp:lastModifiedBy>
  <cp:revision>1</cp:revision>
  <dcterms:created xsi:type="dcterms:W3CDTF">2022-05-19T05:32:00Z</dcterms:created>
  <dcterms:modified xsi:type="dcterms:W3CDTF">2022-05-19T06:12:00Z</dcterms:modified>
</cp:coreProperties>
</file>