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5" w:rsidRDefault="008F5F92">
      <w:pPr>
        <w:pStyle w:val="a3"/>
        <w:jc w:val="center"/>
      </w:pPr>
      <w:r>
        <w:rPr>
          <w:noProof/>
          <w:lang w:eastAsia="zh-CN"/>
        </w:rPr>
        <w:drawing>
          <wp:inline distT="0" distB="0" distL="0" distR="0">
            <wp:extent cx="549910" cy="539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92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25" w:rsidRDefault="008F5F92">
      <w:pPr>
        <w:spacing w:before="6"/>
        <w:ind w:left="521" w:right="647"/>
        <w:jc w:val="center"/>
        <w:rPr>
          <w:sz w:val="24"/>
        </w:rPr>
      </w:pPr>
      <w:r>
        <w:rPr>
          <w:sz w:val="24"/>
        </w:rPr>
        <w:t>САНКТ-ПЕТЕРБУРГСКИЙ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УНИВЕРСИТЕТ</w:t>
      </w:r>
    </w:p>
    <w:p w:rsidR="00304825" w:rsidRDefault="00304825">
      <w:pPr>
        <w:pStyle w:val="a3"/>
        <w:rPr>
          <w:sz w:val="26"/>
        </w:rPr>
      </w:pPr>
    </w:p>
    <w:p w:rsidR="00304825" w:rsidRDefault="00304825">
      <w:pPr>
        <w:pStyle w:val="a3"/>
        <w:rPr>
          <w:sz w:val="26"/>
        </w:rPr>
      </w:pPr>
    </w:p>
    <w:p w:rsidR="00304825" w:rsidRDefault="00304825">
      <w:pPr>
        <w:pStyle w:val="a3"/>
        <w:rPr>
          <w:sz w:val="26"/>
        </w:rPr>
      </w:pPr>
    </w:p>
    <w:p w:rsidR="00304825" w:rsidRDefault="00304825">
      <w:pPr>
        <w:pStyle w:val="a3"/>
        <w:rPr>
          <w:sz w:val="26"/>
        </w:rPr>
      </w:pPr>
    </w:p>
    <w:p w:rsidR="00304825" w:rsidRDefault="008F5F92">
      <w:pPr>
        <w:ind w:left="521" w:right="64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Вэй Линде</w:t>
      </w:r>
    </w:p>
    <w:p w:rsidR="00304825" w:rsidRDefault="00304825">
      <w:pPr>
        <w:pStyle w:val="a3"/>
        <w:rPr>
          <w:b/>
          <w:i/>
          <w:sz w:val="30"/>
        </w:rPr>
      </w:pPr>
    </w:p>
    <w:p w:rsidR="00304825" w:rsidRDefault="00304825">
      <w:pPr>
        <w:pStyle w:val="a3"/>
        <w:spacing w:before="4"/>
        <w:rPr>
          <w:b/>
          <w:i/>
          <w:sz w:val="26"/>
        </w:rPr>
      </w:pPr>
    </w:p>
    <w:p w:rsidR="00304825" w:rsidRDefault="008F5F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Выпускная</w:t>
      </w:r>
      <w:r>
        <w:rPr>
          <w:rFonts w:ascii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квалификационная</w:t>
      </w:r>
      <w:r>
        <w:rPr>
          <w:rFonts w:ascii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работа</w:t>
      </w:r>
    </w:p>
    <w:p w:rsidR="00304825" w:rsidRDefault="00304825">
      <w:pPr>
        <w:pStyle w:val="a3"/>
        <w:rPr>
          <w:b/>
          <w:sz w:val="30"/>
        </w:rPr>
      </w:pPr>
    </w:p>
    <w:p w:rsidR="00304825" w:rsidRDefault="00304825">
      <w:pPr>
        <w:pStyle w:val="a3"/>
        <w:spacing w:before="10"/>
        <w:rPr>
          <w:b/>
          <w:sz w:val="25"/>
        </w:rPr>
      </w:pPr>
    </w:p>
    <w:p w:rsidR="00304825" w:rsidRDefault="008F5F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Супружеское насилие в отношении женщин: </w:t>
      </w:r>
    </w:p>
    <w:p w:rsidR="00304825" w:rsidRDefault="008F5F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сравнительный анализ ситуации в Китае и России</w:t>
      </w:r>
    </w:p>
    <w:p w:rsidR="00304825" w:rsidRDefault="00304825">
      <w:pPr>
        <w:pStyle w:val="a3"/>
        <w:spacing w:before="1"/>
        <w:rPr>
          <w:b/>
          <w:i/>
          <w:sz w:val="41"/>
        </w:rPr>
      </w:pPr>
    </w:p>
    <w:p w:rsidR="00304825" w:rsidRDefault="008F5F92">
      <w:pPr>
        <w:spacing w:after="0" w:line="360" w:lineRule="auto"/>
        <w:ind w:left="2657" w:right="2784" w:firstLine="320"/>
        <w:jc w:val="center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Уровень образования: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304825" w:rsidRDefault="008F5F92">
      <w:pPr>
        <w:spacing w:after="0" w:line="360" w:lineRule="auto"/>
        <w:ind w:left="2268" w:right="2267" w:firstLine="3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Направление</w:t>
      </w:r>
      <w:r>
        <w:rPr>
          <w:rFonts w:ascii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39.04.01</w:t>
      </w:r>
      <w:r>
        <w:rPr>
          <w:rFonts w:ascii="Times New Roman" w:hAnsi="Times New Roman" w:cs="Times New Roman"/>
          <w:b/>
          <w:spacing w:val="-16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«Социология»</w:t>
      </w:r>
    </w:p>
    <w:p w:rsidR="00304825" w:rsidRDefault="008F5F92">
      <w:pPr>
        <w:pStyle w:val="a3"/>
        <w:spacing w:before="6" w:line="360" w:lineRule="auto"/>
        <w:ind w:left="17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Основная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304825" w:rsidRDefault="00C960A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ВМ.5736.2020</w:t>
      </w:r>
      <w:r w:rsidR="008F5F92">
        <w:rPr>
          <w:rFonts w:ascii="Times New Roman" w:hAnsi="Times New Roman" w:cs="Times New Roman"/>
          <w:b/>
          <w:sz w:val="28"/>
        </w:rPr>
        <w:t xml:space="preserve"> «Социология в России и Китае»</w:t>
      </w:r>
    </w:p>
    <w:p w:rsidR="00304825" w:rsidRDefault="00304825">
      <w:pPr>
        <w:pStyle w:val="a3"/>
        <w:spacing w:before="7"/>
        <w:rPr>
          <w:b/>
          <w:sz w:val="37"/>
        </w:rPr>
      </w:pPr>
    </w:p>
    <w:p w:rsidR="00304825" w:rsidRDefault="008F5F92">
      <w:pPr>
        <w:pStyle w:val="a3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доктор социологических наук,</w:t>
      </w:r>
    </w:p>
    <w:p w:rsidR="00304825" w:rsidRDefault="008F5F92">
      <w:pPr>
        <w:pStyle w:val="a3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</w:p>
    <w:p w:rsidR="00304825" w:rsidRDefault="008F5F92">
      <w:pPr>
        <w:pStyle w:val="a3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экономической социологии </w:t>
      </w:r>
      <w:r>
        <w:rPr>
          <w:rFonts w:ascii="Times New Roman" w:hAnsi="Times New Roman" w:cs="Times New Roman"/>
          <w:b/>
          <w:sz w:val="28"/>
          <w:szCs w:val="28"/>
        </w:rPr>
        <w:t>Петров Александр Викторович</w:t>
      </w:r>
    </w:p>
    <w:p w:rsidR="00304825" w:rsidRDefault="00304825">
      <w:pPr>
        <w:pStyle w:val="a3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304825" w:rsidRDefault="008F5F92">
      <w:pPr>
        <w:pStyle w:val="a3"/>
        <w:ind w:left="552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304825" w:rsidRDefault="008F5F92">
      <w:pPr>
        <w:framePr w:hSpace="180" w:wrap="around" w:vAnchor="text" w:hAnchor="margin" w:x="108" w:y="15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социологических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304825" w:rsidRDefault="008F5F92">
      <w:pPr>
        <w:framePr w:hSpace="180" w:wrap="around" w:vAnchor="text" w:hAnchor="margin" w:x="108" w:y="15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государственный </w:t>
      </w:r>
    </w:p>
    <w:p w:rsidR="00304825" w:rsidRDefault="008F5F92">
      <w:pPr>
        <w:framePr w:hSpace="180" w:wrap="around" w:vAnchor="text" w:hAnchor="margin" w:x="108" w:y="15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 физической культуры, </w:t>
      </w:r>
    </w:p>
    <w:p w:rsidR="00304825" w:rsidRDefault="008F5F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и здоровья им. П.Ф. Лесгафта</w:t>
      </w:r>
    </w:p>
    <w:p w:rsidR="00304825" w:rsidRDefault="008F5F9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Чудаев Михаил Егорович</w:t>
      </w:r>
    </w:p>
    <w:p w:rsidR="00304825" w:rsidRDefault="00304825">
      <w:pPr>
        <w:spacing w:before="1" w:line="362" w:lineRule="auto"/>
        <w:ind w:right="3947"/>
        <w:rPr>
          <w:b/>
          <w:w w:val="95"/>
          <w:sz w:val="28"/>
        </w:rPr>
      </w:pPr>
    </w:p>
    <w:p w:rsidR="00304825" w:rsidRDefault="008F5F92">
      <w:pPr>
        <w:spacing w:before="1" w:after="0" w:line="362" w:lineRule="auto"/>
        <w:ind w:left="3402" w:right="3259"/>
        <w:jc w:val="center"/>
        <w:rPr>
          <w:rFonts w:ascii="Times New Roman" w:hAnsi="Times New Roman" w:cs="Times New Roman"/>
          <w:b/>
          <w:spacing w:val="1"/>
          <w:w w:val="95"/>
          <w:sz w:val="28"/>
        </w:rPr>
      </w:pPr>
      <w:r>
        <w:rPr>
          <w:rFonts w:ascii="Times New Roman" w:hAnsi="Times New Roman" w:cs="Times New Roman"/>
          <w:b/>
          <w:w w:val="95"/>
          <w:sz w:val="28"/>
        </w:rPr>
        <w:t>Санкт-Петербург</w:t>
      </w:r>
      <w:r>
        <w:rPr>
          <w:rFonts w:ascii="Times New Roman" w:hAnsi="Times New Roman" w:cs="Times New Roman"/>
          <w:b/>
          <w:spacing w:val="1"/>
          <w:w w:val="95"/>
          <w:sz w:val="28"/>
        </w:rPr>
        <w:t xml:space="preserve"> </w:t>
      </w:r>
    </w:p>
    <w:p w:rsidR="00304825" w:rsidRDefault="008F5F92">
      <w:pPr>
        <w:spacing w:before="1" w:after="0" w:line="362" w:lineRule="auto"/>
        <w:ind w:left="3402" w:right="325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18473907"/>
      </w:sdtPr>
      <w:sdtContent>
        <w:p w:rsidR="00304825" w:rsidRDefault="008F5F92">
          <w:pPr>
            <w:pStyle w:val="13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color w:val="auto"/>
              <w:szCs w:val="24"/>
            </w:rPr>
            <w:t>СОДЕРЖАНИЕ</w:t>
          </w:r>
        </w:p>
        <w:p w:rsidR="00304825" w:rsidRDefault="0030482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fldChar w:fldCharType="begin"/>
          </w:r>
          <w:r w:rsidR="008F5F92">
            <w:rPr>
              <w:rFonts w:ascii="Times New Roman" w:hAnsi="Times New Roman" w:cs="Times New Roman"/>
              <w:sz w:val="28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8"/>
              <w:szCs w:val="24"/>
            </w:rPr>
            <w:fldChar w:fldCharType="separate"/>
          </w:r>
          <w:hyperlink w:anchor="_Toc102826022" w:history="1"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Введение</w: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 PAGEREF _Toc102826022 \h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hyperlink>
        </w:p>
        <w:p w:rsidR="00304825" w:rsidRDefault="0030482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z w:val="28"/>
              <w:szCs w:val="24"/>
              <w:lang w:eastAsia="ru-RU"/>
            </w:rPr>
          </w:pPr>
          <w:hyperlink w:anchor="_Toc102826023" w:history="1"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 xml:space="preserve">Глава </w:t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.  Теоретические основы изучения супружеского насилия в отношении женщин</w: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 PAGEREF _Toc102826023 \h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hyperlink>
        </w:p>
        <w:p w:rsidR="00304825" w:rsidRDefault="0030482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sz w:val="28"/>
              <w:szCs w:val="24"/>
              <w:lang w:eastAsia="ru-RU"/>
            </w:rPr>
          </w:pPr>
          <w:hyperlink w:anchor="_Toc102826024" w:history="1"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1.1.</w:t>
            </w:r>
            <w:r w:rsidR="008F5F92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ab/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Развитие представлений о феномене супружеского насилия в отношении женщин</w: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 PAGEREF _Toc102826024 \h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hyperlink>
        </w:p>
        <w:p w:rsidR="00304825" w:rsidRDefault="0030482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sz w:val="28"/>
              <w:szCs w:val="24"/>
              <w:lang w:eastAsia="ru-RU"/>
            </w:rPr>
          </w:pPr>
          <w:hyperlink w:anchor="_Toc102826025" w:history="1"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1.2.</w:t>
            </w:r>
            <w:r w:rsidR="008F5F92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ab/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Супружеское насилие в отношении женщин как социальная проблема Китая и России</w: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 PAGEREF _Toc102826025 \h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hyperlink>
        </w:p>
        <w:p w:rsidR="00304825" w:rsidRDefault="0030482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sz w:val="28"/>
              <w:szCs w:val="24"/>
              <w:lang w:eastAsia="ru-RU"/>
            </w:rPr>
          </w:pPr>
          <w:hyperlink w:anchor="_Toc102826026" w:history="1"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1.3.</w:t>
            </w:r>
            <w:r w:rsidR="008F5F92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ab/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Виды, формы и детерминанты супружеского насилия</w: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 PAGEREF _Toc102826026 \h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hyperlink>
        </w:p>
        <w:p w:rsidR="00304825" w:rsidRDefault="0030482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z w:val="28"/>
              <w:szCs w:val="24"/>
              <w:lang w:eastAsia="ru-RU"/>
            </w:rPr>
          </w:pPr>
          <w:hyperlink w:anchor="_Toc102826027" w:history="1"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 xml:space="preserve">Глава </w:t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. Стратегии и тактики профилактики домашнего насил</w:t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ия в отношении женщин: сравнительный анализ опыта Китая и России</w: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 PAGEREF _Toc102826027 \h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hyperlink>
        </w:p>
        <w:p w:rsidR="00304825" w:rsidRDefault="0030482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sz w:val="28"/>
              <w:szCs w:val="24"/>
              <w:lang w:eastAsia="ru-RU"/>
            </w:rPr>
          </w:pPr>
          <w:hyperlink w:anchor="_Toc102826028" w:history="1"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2.1.</w:t>
            </w:r>
            <w:r w:rsidR="008F5F92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ab/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Мировой опыт профилактики домашнего насилия в отношении ж</w:t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енщин</w: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ab/>
              <w:t>……………………………………………………………………………….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 PAGEREF _Toc102826028 \h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hyperlink>
        </w:p>
        <w:p w:rsidR="00304825" w:rsidRDefault="0030482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sz w:val="28"/>
              <w:szCs w:val="24"/>
              <w:lang w:eastAsia="ru-RU"/>
            </w:rPr>
          </w:pPr>
          <w:hyperlink w:anchor="_Toc102826029" w:history="1"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2.2.</w:t>
            </w:r>
            <w:r w:rsidR="008F5F92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ab/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Законодательство основы профилактики домашнего насилия в Китае и России</w: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 PAGEREF _Toc</w:instrTex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102826029 \h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hyperlink>
        </w:p>
        <w:p w:rsidR="00304825" w:rsidRDefault="0030482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sz w:val="28"/>
              <w:szCs w:val="24"/>
              <w:lang w:eastAsia="ru-RU"/>
            </w:rPr>
          </w:pPr>
          <w:hyperlink w:anchor="_Toc102826030" w:history="1"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2.3.</w:t>
            </w:r>
            <w:r w:rsidR="008F5F92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ab/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Сравнительный анализ китайских и российских практик оказания п</w:t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о</w:t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мощи женщинам, пострадавшим от супружеского насилия</w: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 PAGEREF _Toc102826030 \h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hyperlink>
        </w:p>
        <w:p w:rsidR="00304825" w:rsidRDefault="0030482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z w:val="28"/>
              <w:szCs w:val="24"/>
              <w:lang w:eastAsia="ru-RU"/>
            </w:rPr>
          </w:pPr>
          <w:hyperlink w:anchor="_Toc102826031" w:history="1"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 xml:space="preserve">Глава </w:t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. Исследование мнения молодежи о супружеском насилии в отношении женщин</w: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 PAGEREF _Toc102826031 \h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hyperlink>
        </w:p>
        <w:p w:rsidR="00304825" w:rsidRDefault="0030482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sz w:val="28"/>
              <w:szCs w:val="24"/>
              <w:lang w:eastAsia="ru-RU"/>
            </w:rPr>
          </w:pPr>
          <w:hyperlink w:anchor="_Toc102826032" w:history="1"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3.1.</w:t>
            </w:r>
            <w:r w:rsidR="008F5F92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ab/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Программа исследования</w: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 PAGEREF _Toc102826032 \h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hyperlink>
        </w:p>
        <w:p w:rsidR="00304825" w:rsidRDefault="0030482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sz w:val="28"/>
              <w:szCs w:val="24"/>
              <w:lang w:eastAsia="ru-RU"/>
            </w:rPr>
          </w:pPr>
          <w:hyperlink w:anchor="_Toc102826033" w:history="1"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3.2.</w:t>
            </w:r>
            <w:r w:rsidR="008F5F92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ab/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Результаты исследования</w: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 PAGEREF _Toc102826033 \h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hyperlink>
        </w:p>
        <w:p w:rsidR="00304825" w:rsidRDefault="0030482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sz w:val="28"/>
              <w:szCs w:val="24"/>
              <w:lang w:eastAsia="ru-RU"/>
            </w:rPr>
          </w:pPr>
          <w:hyperlink w:anchor="_Toc102826034" w:history="1"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3.3.</w:t>
            </w:r>
            <w:r w:rsidR="008F5F92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ab/>
            </w:r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Рекомендации для женщин, пострадавших от супружеского насилия</w: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 PAGEREF _Toc102826034 \h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hyperlink>
        </w:p>
        <w:p w:rsidR="00304825" w:rsidRDefault="0030482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z w:val="28"/>
              <w:szCs w:val="24"/>
              <w:lang w:eastAsia="ru-RU"/>
            </w:rPr>
          </w:pPr>
          <w:hyperlink w:anchor="_Toc102826035" w:history="1"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Заключение</w: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 PAGEREF _Toc102826035 \h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hyperlink>
        </w:p>
        <w:p w:rsidR="00304825" w:rsidRDefault="0030482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z w:val="28"/>
              <w:szCs w:val="24"/>
              <w:lang w:eastAsia="ru-RU"/>
            </w:rPr>
          </w:pPr>
          <w:hyperlink w:anchor="_Toc102826036" w:history="1"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Список литературы</w: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 PAG</w:instrTex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EREF _Toc102826036 \h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hyperlink>
        </w:p>
        <w:p w:rsidR="00304825" w:rsidRDefault="0030482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z w:val="28"/>
              <w:szCs w:val="24"/>
              <w:lang w:eastAsia="ru-RU"/>
            </w:rPr>
          </w:pPr>
          <w:hyperlink w:anchor="_Toc102826037" w:history="1">
            <w:r w:rsidR="008F5F92">
              <w:rPr>
                <w:rStyle w:val="ae"/>
                <w:rFonts w:ascii="Times New Roman" w:hAnsi="Times New Roman" w:cs="Times New Roman"/>
                <w:sz w:val="28"/>
                <w:szCs w:val="24"/>
              </w:rPr>
              <w:t>Приложение</w:t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instrText xml:space="preserve"> PAGEREF _Toc102826037 \h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="008F5F92">
              <w:rPr>
                <w:rFonts w:ascii="Times New Roman" w:hAnsi="Times New Roman" w:cs="Times New Roman"/>
                <w:sz w:val="28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hyperlink>
        </w:p>
        <w:p w:rsidR="00304825" w:rsidRDefault="00304825">
          <w:pPr>
            <w:tabs>
              <w:tab w:val="right" w:leader="dot" w:pos="9345"/>
            </w:tabs>
            <w:spacing w:after="0" w:line="360" w:lineRule="auto"/>
          </w:pPr>
          <w:r>
            <w:rPr>
              <w:rFonts w:ascii="Times New Roman" w:hAnsi="Times New Roman" w:cs="Times New Roman"/>
              <w:sz w:val="28"/>
              <w:szCs w:val="24"/>
            </w:rPr>
            <w:fldChar w:fldCharType="end"/>
          </w:r>
        </w:p>
      </w:sdtContent>
    </w:sdt>
    <w:p w:rsidR="00304825" w:rsidRDefault="00304825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4825" w:rsidRDefault="008F5F92">
      <w:pPr>
        <w:rPr>
          <w:rFonts w:eastAsiaTheme="majorEastAsia"/>
        </w:rPr>
      </w:pPr>
      <w:r>
        <w:br w:type="page"/>
      </w:r>
    </w:p>
    <w:p w:rsidR="00304825" w:rsidRDefault="008F5F92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Toc102826022"/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Введение</w:t>
      </w:r>
      <w:bookmarkEnd w:id="0"/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Насилие в семье - феномен, не являющийся исключением ни в одной стране мира. Его существование уходит корнями к жизням первых людей. 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современном этапе каждый час в мире от рук своего родственника л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бо нынешнего или бывшего партнёра погибает женщина. До</w:t>
      </w:r>
      <w:r>
        <w:rPr>
          <w:color w:val="222222"/>
          <w:sz w:val="28"/>
          <w:szCs w:val="28"/>
        </w:rPr>
        <w:t>машнее насилие над женщинами</w:t>
      </w:r>
      <w:r>
        <w:rPr>
          <w:color w:val="222222"/>
          <w:sz w:val="28"/>
          <w:szCs w:val="28"/>
          <w:vertAlign w:val="superscript"/>
        </w:rPr>
        <w:t> </w:t>
      </w:r>
      <w:r>
        <w:rPr>
          <w:color w:val="222222"/>
          <w:sz w:val="28"/>
          <w:szCs w:val="28"/>
        </w:rPr>
        <w:t>имеет место во всех странах, в большей или меньшей степени.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Акты насилия случаются в семьях различной социальной или этнической принадлежности; эта проблема выходит за рамки частной жизни - она касается всего общества в целом.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Актуальность темы</w:t>
      </w:r>
      <w:r>
        <w:rPr>
          <w:color w:val="222222"/>
          <w:sz w:val="28"/>
          <w:szCs w:val="28"/>
        </w:rPr>
        <w:t> работы обусловлена богатым спектром следующих проблем:</w:t>
      </w:r>
    </w:p>
    <w:p w:rsidR="00304825" w:rsidRDefault="008F5F92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Насилие мужчин в отношении женщин является одним из препя</w:t>
      </w:r>
      <w:r>
        <w:rPr>
          <w:color w:val="222222"/>
          <w:sz w:val="28"/>
          <w:szCs w:val="28"/>
        </w:rPr>
        <w:t>т</w:t>
      </w:r>
      <w:r>
        <w:rPr>
          <w:color w:val="222222"/>
          <w:sz w:val="28"/>
          <w:szCs w:val="28"/>
        </w:rPr>
        <w:t>ствий на пути достижения целей равенства, развития и мира. Насилие в отн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шении женщин является нарушением прав человека и осн</w:t>
      </w:r>
      <w:r>
        <w:rPr>
          <w:color w:val="222222"/>
          <w:sz w:val="28"/>
          <w:szCs w:val="28"/>
        </w:rPr>
        <w:t>овных свобод же</w:t>
      </w:r>
      <w:r>
        <w:rPr>
          <w:color w:val="222222"/>
          <w:sz w:val="28"/>
          <w:szCs w:val="28"/>
        </w:rPr>
        <w:t>н</w:t>
      </w:r>
      <w:r>
        <w:rPr>
          <w:color w:val="222222"/>
          <w:sz w:val="28"/>
          <w:szCs w:val="28"/>
        </w:rPr>
        <w:t>щин, а также препятствует или не позволяет им пользоваться этими правами и свободами. Неспособность уже в течение длительного времени обеспечить з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щиту и поощрение таких прав и свобод в случае применения насилия в отн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шении женщин – это про</w:t>
      </w:r>
      <w:r>
        <w:rPr>
          <w:color w:val="222222"/>
          <w:sz w:val="28"/>
          <w:szCs w:val="28"/>
        </w:rPr>
        <w:t>блема, которая вызывает обеспокоенность у всех гос</w:t>
      </w:r>
      <w:r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 xml:space="preserve">дарств и должна быть решена. 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Объем знаний о причинах и следствиях этого явления, а также о его ра</w:t>
      </w:r>
      <w:r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>пространенности и мерах по борьбе с ним значительно возрос со времени пр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ведения Найробийской конференции </w:t>
      </w:r>
      <w:r>
        <w:rPr>
          <w:color w:val="222222"/>
          <w:sz w:val="28"/>
          <w:szCs w:val="28"/>
        </w:rPr>
        <w:t>[19] . Во всех обществах в той или иной степени женщины и девочки подвергаются физическому, половому и психол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гическому насилию, независимо от уровня доходов, положения в обществе и культурного уровня.</w:t>
      </w:r>
      <w:proofErr w:type="gramEnd"/>
      <w:r>
        <w:rPr>
          <w:color w:val="222222"/>
          <w:sz w:val="28"/>
          <w:szCs w:val="28"/>
        </w:rPr>
        <w:t xml:space="preserve"> Низкий социальный и экономический статус женщин м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жет </w:t>
      </w:r>
      <w:r>
        <w:rPr>
          <w:color w:val="222222"/>
          <w:sz w:val="28"/>
          <w:szCs w:val="28"/>
        </w:rPr>
        <w:t xml:space="preserve">быть как причиной, так и следствием насилия в отношении </w:t>
      </w:r>
      <w:r>
        <w:rPr>
          <w:color w:val="000000" w:themeColor="text1"/>
          <w:sz w:val="28"/>
          <w:szCs w:val="28"/>
        </w:rPr>
        <w:t>женщин.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В Российской Федерации и Китае предпринимается недостаточно мер для предотвращения домашнего насилия, защиты пострадавших и привлечения виновников к ответственности. Насилие над женщинами в</w:t>
      </w:r>
      <w:r>
        <w:rPr>
          <w:color w:val="222222"/>
          <w:sz w:val="28"/>
          <w:szCs w:val="28"/>
        </w:rPr>
        <w:t xml:space="preserve"> семье является н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рушением прав человека, одним из видов дискриминации, с которой государс</w:t>
      </w:r>
      <w:r>
        <w:rPr>
          <w:color w:val="222222"/>
          <w:sz w:val="28"/>
          <w:szCs w:val="28"/>
        </w:rPr>
        <w:t>т</w:t>
      </w:r>
      <w:r>
        <w:rPr>
          <w:color w:val="222222"/>
          <w:sz w:val="28"/>
          <w:szCs w:val="28"/>
        </w:rPr>
        <w:t xml:space="preserve">ва обязаны бороться согласно нормам международного права. 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3. Актуальность изучения проблемы психологического насилия в семье определяется также и тем обстоятельство</w:t>
      </w:r>
      <w:r>
        <w:rPr>
          <w:color w:val="222222"/>
          <w:sz w:val="28"/>
          <w:szCs w:val="28"/>
        </w:rPr>
        <w:t>м, что, согласно современным нау</w:t>
      </w:r>
      <w:r>
        <w:rPr>
          <w:color w:val="222222"/>
          <w:sz w:val="28"/>
          <w:szCs w:val="28"/>
        </w:rPr>
        <w:t>ч</w:t>
      </w:r>
      <w:r>
        <w:rPr>
          <w:color w:val="222222"/>
          <w:sz w:val="28"/>
          <w:szCs w:val="28"/>
        </w:rPr>
        <w:t>ным представлениям о природе насилия, оно составляет универсальный жи</w:t>
      </w:r>
      <w:r>
        <w:rPr>
          <w:color w:val="222222"/>
          <w:sz w:val="28"/>
          <w:szCs w:val="28"/>
        </w:rPr>
        <w:t>з</w:t>
      </w:r>
      <w:r>
        <w:rPr>
          <w:color w:val="222222"/>
          <w:sz w:val="28"/>
          <w:szCs w:val="28"/>
        </w:rPr>
        <w:t>ненный контекст социальных процессов. В то же время проблема предстает п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ред социумом в ​​очень урезанном и измененном виде, а насилие в семьях, хоть и я</w:t>
      </w:r>
      <w:r>
        <w:rPr>
          <w:color w:val="222222"/>
          <w:sz w:val="28"/>
          <w:szCs w:val="28"/>
        </w:rPr>
        <w:t>вляется уже давно табу, и до сих пор существует в социальном сопротивлении. В обществе стоит обратить пристальное внимание к данной проблеме.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Мнение современных ученых о том, что насилие имеет место только в социально неблагополучных домохозяйствах, </w:t>
      </w:r>
      <w:r>
        <w:rPr>
          <w:color w:val="222222"/>
          <w:sz w:val="28"/>
          <w:szCs w:val="28"/>
        </w:rPr>
        <w:t>является неустойчивым мифом в традиционном общественном сознании.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Проблематика психологии насилия представляет собой обширную о</w:t>
      </w:r>
      <w:r>
        <w:rPr>
          <w:color w:val="222222"/>
          <w:sz w:val="28"/>
          <w:szCs w:val="28"/>
        </w:rPr>
        <w:t>б</w:t>
      </w:r>
      <w:r>
        <w:rPr>
          <w:color w:val="222222"/>
          <w:sz w:val="28"/>
          <w:szCs w:val="28"/>
        </w:rPr>
        <w:t>ласть, наиболее интенсивно разрабатывающуюся в мировой психологии п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следнюю четверть века (Д. Левинсон, </w:t>
      </w:r>
      <w:proofErr w:type="gramStart"/>
      <w:r>
        <w:rPr>
          <w:color w:val="222222"/>
          <w:sz w:val="28"/>
          <w:szCs w:val="28"/>
        </w:rPr>
        <w:t>Дж</w:t>
      </w:r>
      <w:proofErr w:type="gramEnd"/>
      <w:r>
        <w:rPr>
          <w:color w:val="222222"/>
          <w:sz w:val="28"/>
          <w:szCs w:val="28"/>
        </w:rPr>
        <w:t>. Кобрин, Д. Финкелхор</w:t>
      </w:r>
      <w:r>
        <w:rPr>
          <w:color w:val="222222"/>
          <w:sz w:val="28"/>
          <w:szCs w:val="28"/>
        </w:rPr>
        <w:t xml:space="preserve">, Д. Иваниек, К. Брон, Р. Лэнг, Э. Миллер, и др.). 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психологической науке в России данная проблематика имеет сравн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тельно </w:t>
      </w:r>
      <w:proofErr w:type="gramStart"/>
      <w:r>
        <w:rPr>
          <w:color w:val="222222"/>
          <w:sz w:val="28"/>
          <w:szCs w:val="28"/>
        </w:rPr>
        <w:t>незначительную</w:t>
      </w:r>
      <w:proofErr w:type="gramEnd"/>
      <w:r>
        <w:rPr>
          <w:color w:val="222222"/>
          <w:sz w:val="28"/>
          <w:szCs w:val="28"/>
        </w:rPr>
        <w:t xml:space="preserve"> представленность (Т.Я. Сафронова, Е.Т. Соколова, Е.И. Цимбал и др.).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Проблема насилия в отношении детей исследовалась</w:t>
      </w:r>
      <w:r>
        <w:rPr>
          <w:color w:val="222222"/>
          <w:sz w:val="28"/>
          <w:szCs w:val="28"/>
        </w:rPr>
        <w:t xml:space="preserve"> С.В. Ильиной, А.Д. Кошелевой, О.С. Лобза, Е.Т. Соколовой и др.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До настоящего времени не существует единого видения данной области в психологии, не сложился полноценный терминологический и концептуальный аппарат (</w:t>
      </w:r>
      <w:proofErr w:type="gramStart"/>
      <w:r>
        <w:rPr>
          <w:color w:val="222222"/>
          <w:sz w:val="28"/>
          <w:szCs w:val="28"/>
        </w:rPr>
        <w:t>см</w:t>
      </w:r>
      <w:proofErr w:type="gramEnd"/>
      <w:r>
        <w:rPr>
          <w:color w:val="222222"/>
          <w:sz w:val="28"/>
          <w:szCs w:val="28"/>
        </w:rPr>
        <w:t>.: Каган В.Е., и др.; отечественные справ</w:t>
      </w:r>
      <w:r>
        <w:rPr>
          <w:color w:val="222222"/>
          <w:sz w:val="28"/>
          <w:szCs w:val="28"/>
        </w:rPr>
        <w:t>очные издания по психол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гии) [17].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Цель работы</w:t>
      </w:r>
      <w:r>
        <w:rPr>
          <w:color w:val="222222"/>
          <w:sz w:val="28"/>
          <w:szCs w:val="28"/>
        </w:rPr>
        <w:t> – сравнительное изучение проявления насилия в отнош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нии женщин в России и Китае.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Объектом исследования</w:t>
      </w:r>
      <w:r>
        <w:rPr>
          <w:color w:val="222222"/>
          <w:sz w:val="28"/>
          <w:szCs w:val="28"/>
        </w:rPr>
        <w:t> является супружеское насилие в отношении женщин.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Предмет исследования:</w:t>
      </w:r>
      <w:r>
        <w:rPr>
          <w:color w:val="222222"/>
          <w:sz w:val="28"/>
          <w:szCs w:val="28"/>
        </w:rPr>
        <w:t xml:space="preserve"> понимание о насилии в российских и </w:t>
      </w:r>
      <w:r>
        <w:rPr>
          <w:color w:val="222222"/>
          <w:sz w:val="28"/>
          <w:szCs w:val="28"/>
        </w:rPr>
        <w:t>китайских семьях.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Задачи исследования</w:t>
      </w:r>
      <w:r>
        <w:rPr>
          <w:color w:val="222222"/>
          <w:sz w:val="28"/>
          <w:szCs w:val="28"/>
        </w:rPr>
        <w:t>:</w:t>
      </w:r>
    </w:p>
    <w:p w:rsidR="00304825" w:rsidRDefault="008F5F92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Изучить понятия и виды семейного насилия.</w:t>
      </w:r>
    </w:p>
    <w:p w:rsidR="00304825" w:rsidRDefault="008F5F92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Рассмотреть насилие в отношении женщин, с точки зрения социальной проблемы Китая и России.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Дать основные характеристики профилактикам насилия в отношении женщин.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4. </w:t>
      </w:r>
      <w:r>
        <w:rPr>
          <w:color w:val="222222"/>
          <w:sz w:val="28"/>
          <w:szCs w:val="28"/>
        </w:rPr>
        <w:t>Провести экспериментальное исследование среди молодежи на изуч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ние их мнения, касаемо насилия в семье по отношению к женщинам.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Разработать рекомендаций психологического воздействия на мужчин с целью минимизации у них насилия.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Основная </w:t>
      </w:r>
      <w:r>
        <w:rPr>
          <w:b/>
          <w:bCs/>
          <w:color w:val="222222"/>
          <w:sz w:val="28"/>
          <w:szCs w:val="28"/>
        </w:rPr>
        <w:t>гипотеза исследова</w:t>
      </w:r>
      <w:r>
        <w:rPr>
          <w:b/>
          <w:bCs/>
          <w:color w:val="222222"/>
          <w:sz w:val="28"/>
          <w:szCs w:val="28"/>
        </w:rPr>
        <w:t>ния</w:t>
      </w:r>
      <w:r>
        <w:rPr>
          <w:color w:val="222222"/>
          <w:sz w:val="28"/>
          <w:szCs w:val="28"/>
        </w:rPr>
        <w:t> состоит в предположении того, что в России и в Китае степень разработанности программ по предотвращению нас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лия в отношении женщин находится на низком уровне.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Научная </w:t>
      </w:r>
      <w:r>
        <w:rPr>
          <w:b/>
          <w:bCs/>
          <w:color w:val="222222"/>
          <w:sz w:val="28"/>
          <w:szCs w:val="28"/>
        </w:rPr>
        <w:t>новизна исследования</w:t>
      </w:r>
      <w:r>
        <w:rPr>
          <w:color w:val="222222"/>
          <w:sz w:val="28"/>
          <w:szCs w:val="28"/>
        </w:rPr>
        <w:t> заключается в изучении насилия с точки зрения сравнения в двух с</w:t>
      </w:r>
      <w:r>
        <w:rPr>
          <w:color w:val="222222"/>
          <w:sz w:val="28"/>
          <w:szCs w:val="28"/>
        </w:rPr>
        <w:t>транах, абсолютно разных по своему менталитету.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Работа состоит из</w:t>
      </w:r>
      <w:r>
        <w:rPr>
          <w:color w:val="222222"/>
          <w:sz w:val="28"/>
          <w:szCs w:val="28"/>
        </w:rPr>
        <w:t>: введения, трех глав, заключения, списка литературы, приложений.</w:t>
      </w:r>
    </w:p>
    <w:p w:rsidR="00304825" w:rsidRDefault="00304825"/>
    <w:p w:rsidR="00304825" w:rsidRDefault="00304825">
      <w:pPr>
        <w:rPr>
          <w:rFonts w:eastAsiaTheme="majorEastAsia"/>
          <w:sz w:val="28"/>
          <w:szCs w:val="28"/>
        </w:rPr>
      </w:pPr>
    </w:p>
    <w:p w:rsidR="00304825" w:rsidRDefault="00304825">
      <w:pPr>
        <w:rPr>
          <w:rFonts w:eastAsiaTheme="majorEastAsia"/>
          <w:sz w:val="28"/>
          <w:szCs w:val="28"/>
        </w:rPr>
      </w:pPr>
    </w:p>
    <w:p w:rsidR="00304825" w:rsidRDefault="00304825">
      <w:pPr>
        <w:rPr>
          <w:rFonts w:eastAsiaTheme="majorEastAsia"/>
          <w:sz w:val="28"/>
          <w:szCs w:val="28"/>
        </w:rPr>
      </w:pPr>
    </w:p>
    <w:p w:rsidR="00304825" w:rsidRDefault="00304825">
      <w:pPr>
        <w:rPr>
          <w:rFonts w:eastAsiaTheme="majorEastAsia"/>
          <w:sz w:val="28"/>
          <w:szCs w:val="28"/>
        </w:rPr>
      </w:pPr>
    </w:p>
    <w:p w:rsidR="00304825" w:rsidRDefault="00304825">
      <w:pPr>
        <w:rPr>
          <w:rFonts w:eastAsiaTheme="majorEastAsia"/>
          <w:sz w:val="28"/>
          <w:szCs w:val="28"/>
        </w:rPr>
      </w:pPr>
    </w:p>
    <w:p w:rsidR="00304825" w:rsidRDefault="00304825">
      <w:pPr>
        <w:rPr>
          <w:rFonts w:eastAsiaTheme="majorEastAsia"/>
          <w:sz w:val="28"/>
          <w:szCs w:val="28"/>
        </w:rPr>
      </w:pPr>
    </w:p>
    <w:p w:rsidR="00304825" w:rsidRDefault="00304825">
      <w:pPr>
        <w:rPr>
          <w:rFonts w:eastAsiaTheme="majorEastAsia"/>
          <w:sz w:val="28"/>
          <w:szCs w:val="28"/>
        </w:rPr>
      </w:pPr>
    </w:p>
    <w:p w:rsidR="00304825" w:rsidRDefault="00304825">
      <w:pPr>
        <w:rPr>
          <w:rFonts w:eastAsiaTheme="majorEastAsia"/>
          <w:sz w:val="28"/>
          <w:szCs w:val="28"/>
        </w:rPr>
      </w:pPr>
    </w:p>
    <w:p w:rsidR="00304825" w:rsidRDefault="00304825">
      <w:pPr>
        <w:rPr>
          <w:rFonts w:eastAsiaTheme="majorEastAsia"/>
          <w:sz w:val="28"/>
          <w:szCs w:val="28"/>
        </w:rPr>
      </w:pPr>
    </w:p>
    <w:p w:rsidR="00304825" w:rsidRDefault="008F5F9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1" w:name="_Toc102826023"/>
      <w:r>
        <w:rPr>
          <w:rFonts w:ascii="Times New Roman" w:hAnsi="Times New Roman" w:cs="Times New Roman"/>
          <w:color w:val="000000" w:themeColor="text1"/>
        </w:rPr>
        <w:lastRenderedPageBreak/>
        <w:t xml:space="preserve">Глава </w:t>
      </w:r>
      <w:r>
        <w:rPr>
          <w:rFonts w:ascii="Times New Roman" w:hAnsi="Times New Roman" w:cs="Times New Roman"/>
          <w:color w:val="000000" w:themeColor="text1"/>
          <w:lang w:val="en-US"/>
        </w:rPr>
        <w:t>I</w:t>
      </w:r>
      <w:r>
        <w:rPr>
          <w:rFonts w:ascii="Times New Roman" w:hAnsi="Times New Roman" w:cs="Times New Roman"/>
          <w:color w:val="000000" w:themeColor="text1"/>
        </w:rPr>
        <w:t>.  Теоретические основы изучения супружеского насилия в отношении женщин</w:t>
      </w:r>
      <w:bookmarkEnd w:id="1"/>
    </w:p>
    <w:p w:rsidR="00304825" w:rsidRDefault="008F5F92">
      <w:pPr>
        <w:pStyle w:val="2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10282602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представлений о феномене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супружеского насилия в отношении женщин</w:t>
      </w:r>
      <w:bookmarkEnd w:id="2"/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негативность насилия и его распространенность в социуме и сообществах, неудивительно, что поиск объяснений того, почему люди приб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гают к насилию, всегда был важен. Отсутствие единой комплексной теоретич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 породило множество теоретических подходов, каждый из которых рассматривает разные причины, разные механизмы и последствия насилия. К сожалению, в научном мире прослеживается отсутствие систематического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следования насилия в отношении женщин. Сущес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твует четыре теоретических подхода, с социологической точки зрения.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подход к домашнему насилию представлен теорией патриарх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та, согласно которой гендерное неравенство является основной причиной нас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лия.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Кросс-культурное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исследование американского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социолога К. Левинсона подтверждает эту теорию. Оно проводилось в 9 странах, где мужчины контр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лируют материальные ресурсы и принятие решений на бытовом уровне, а 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щины лишены каких-либо прав, что является причиной насилия над женами [57].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Второй подход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ресурсная теория, что подтверждается исследованием, в ходе которого выяснилось, что мужчины с более низким доходом, профессией и уровнем образования чаще подвергают домашнему насилию своих жен [58]. Эта теория подчеркивает значение абсолютного уровня чел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овеческих ресурсов, известно, что мужчины, не имеющие достаточного материального благопол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чия, прибегают к насилию в супружеских отношениях значительно больше, чем те, которые лучше поддерживают свою семью. Однако успешные мужчины также прибегают к насилию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своих жен и партнерш. Поэтому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подход не может дать однозначного ответа на вопрос, почему применяется насилие.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Третий подход — теория относительных ресурсов, которая представляет собой более детальную теорию ресурсов, которую также можно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систему сдержек и противовесов патриархальной теории [58]. В то же вр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 обе теории следуют основным правилам патриархата. Согласно этой теории, насилие мужа — это не столько недостаток материальных средств, сколько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лее низкий уровень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сравнению с состоянием жены. «Жертвами насилия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 становятся женщины с престижными профессиями и высоким уровнем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разования. И наоборот, существует мнение, что насилие возникает из-за более низких экономических и субъективных ресурсов жен по сравнению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мужьями; чем меньше ресурсов у жены, тем выше ее риск» стать жертвой насилия» [57].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наконец, четвертый подход, связанный с концепцией относительных ресурсов, представляет собой социальную конструкцию гендерной теории [58]. Эта теория социальной психо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логии носит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социальный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характер. Ее идея состоит в том, что «когда богатство (ресурсы) мужа ниже, чем у его жены, и статус мужчины не подтверждается должным образом, он прибегает к насилию, чтобы компенсировать ущерб своей мужественности».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ротиворечие заключается в следующем: патриархальный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зис утверждает, что мужчины склонны к насилию, если они у власти, в то время как другие три подхода (теория ресурсов, теория относительных ресурсов и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циальное конструирование пола) предполагают, что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ужчины более жестоки, если они близки к власти, но не обладают ей, т.е. они к этому стремятся.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главная мысль всех приведенных выше теорий заключается в том, что нас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лие — это способ утверждения превосходства одного человека над другим. В последних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рех случаях насилие рассматривалось как крайняя мера, позволя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щая выплеснуть гнев из-за кризиса гендерной идентичности. Вероятно, все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шеперечисленные способы верны. В социальном контексте, где сильны патр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архальные ценности, более насильственное поведени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— мужская власть и женская зависимость — может даже рассматриваться как норма. На самом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ле, так было почти всегда на протяжении всей истории. В условиях постинд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стриального общества, где существует тенденция к гендерному равенству, 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ружеское насилие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может быть мужской реакцией на потерю власти,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туса или прежней нормативной мужской идентичности.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Стоит обратить внимание и на другие модели и подходы, описывающие насилие как социологический феномен.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Социобиологические подходы применяют логику эво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люционной теории для объяснения социального поведения [59]. Социобиология дает такой взгляд на насилие, когда насилие рассматривается как неотъемлемая часть человеч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поведения, сформировавшаяся в процессе эволюции. В рамках этого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хода насилие рассм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атривается как адаптивное поведение, повышающее репр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дуктивный успех организмов, проявляющих насилие. Из-за своей способности контролировать доступ к самкам более агрессивные представители вида могут более успешно передавать свои гены следующему поколению,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помогая естес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венному отбору агрессивного поведения. Сегодня, в современных исследован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 насильственного поведения, ярко прослеживается влияние социобиологич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ских подходов на объяснение возникновения сексуального насилия. «Под 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суальным насилием понима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согласованная, хотя и рискованная, стратегия полового акта, используемая мужчинами, репродуктивные возможности кот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рых ограничены в рамках обоюдно согласованных сексуальных отношений» [63]. Согласно этой точке зрения, возможность изнасилования являетс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частью эволюционного наследия всех мужчин. Это также означает, что стремление к воспроизведению является основной функциональной основой изнасилования.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поддержку своих аргументов сторонники социобиологического подх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ссылаются на два основных источник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данных: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исследования поведения животных, которые, по мнению этих ученых, содержат доказательства насильственного характера отношений между особями противоположного пола у разных видов;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криминальная статистика, которая показывает, что подавляющее 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льшинство жертв изнасилования составляют молодые женщины на пике 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тильности и что непропорционально большой процент изнасилований соверш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мужчинами с низким социально-экономическим статусом [63].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надежность этих источников данных ставится под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омнение крит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 социобиологических методов, а сама дискуссия далека от завершения.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Психоанализ Фрейда постулирует, что индивидуальное поведение упра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ляется двумя основными силами, неотъемлемыми от человеческой природы: инстинктом жизни (эрос) и инстинкто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смерти (танатос) [97]. Эрос побуждает искать удовольствия, а Танатос стремится к саморазрушению. Из-за антагон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стической природы этих инстинктов они становятся источником постоянного психологического конфликта, который может быть разрешен только путем 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ятия разрушительной силы из человека и направления ее на другого человека. Таким образом, насилие по отношению к другому человеку рассматривается как механизм высвобождения деструктивной энергии для защиты внутренней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стабильности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действующего субъекта. З.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Фрейд также ввел понятие катарсиса, признав возможность высвобождения деструктивной энергии через неагре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сивное поведение (например, через шутки), но только для временного эффекта. По его мнению, насилие является неизбежной чертой человеческого поведения,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находящейся вне контроля индивидуума [97]. Эмпирических данных, обосн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вывающих теории Фрейда, недостаточно, они в основном основаны на теорет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ческих построениях тематических исследований, над которыми серьезно не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ботали. Тем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идеи Фрейда сыграли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ключевую роль в улучшении пон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мания феномена насилия.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отличие от тех, кто считает, что насилие является врожденным челов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ческим свойством, теория развития подчеркивает, что агрессивное поведение в первую очередь возникает в процессе «обучения», то есть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приобретается в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цессе социализации, как и большинство форм социального поведения. Было показано, что обучение посредством подкрепления или наказания и наблюд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за моделями поведения является мощным механизмом обучения и сове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 насильственного пове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дения. Например, если ребенок осознает, что сбить собеседника с ног в споре может привести к тому, что при повторении такой же ситуации он, скорее всего, отреагирует аналогично. «Наблюдение за моделью с высокой степенью влияния (высокостатусным человеком,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популярным актером, телеведущим) позволяет научиться наблюдаемому поведению. Осознание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следствий насильственного поведения играет важную роль в реализации усв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енного поведения. Чем более позитивна модель в отношении последствий св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его насильственного пов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едения, тем больше вероятность того, что наблюдатель воспроизведет ее» [98].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учение, как концепция становится базовым теоретическим подходом к изучению эффектов средств массовой информации, описывающих насильственное поведение, и рассматриваетс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как модель обучения с помощью наблюдения [55]. Данная теория подчеркивает важность окружения объекта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циума и её подогреваемого в развитии агрессивной части личности человека. Подробнее можно ознакомиться в работе М. Кауфмана [64]. Кауфман подче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нет доказательств, что среднестатистический человек, независимо от своего пола, может быть агрессивным. По мнению ученого, насилие над мужчиной начинается в юном возрасте с самонасилия (запрет мальчикам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кать и выражать свои чувства), следом, такая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поведения переходит на отношения с женщинами (в виде подростковой агрессии) и вскоре перерастает в угрозы для общества в целом. Контроль власти женщин, это своего рода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пенсация анархии и беспомощности самого мужчины. Они чувствуют себя ущемленным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правах и таким образом пытаются их восстановить, защищая себя [67].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конфликта рассматривает насилие как последнее звено в цепи разногласий и конфликтов интересов. В работе Л. Козер описана структура множества причин, определяющих уровень насилия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условиях конфликта. Он указывает на несколько ситуаций, определяющих уровень насилия в конфли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те: «Чем неравномернее распределение власти между участниками конфликта, тем меньше шансов попытаться найти альтернативные, ненасильственные пути разрешения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нфликта. Нереалистичная полемика, где актуальнее выдуманная проблема (ложный интерес), тем больше эмоций она вызывает у участников, тем она острее. А чем больше внутригрупповой конфликт затрагивает основные ценности и спорные вопросы, тем он менее острый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основывается на фун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циональной взаимозависимости, высока вероятность поиска способов разрядки конфликта и снижения напряженности более умеренным способом» [24]. 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 условие согласуется с тем, как насилие рассматривается в контексте нера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положения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женщин. Следующие два пункта кажутся противоречащими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друг другу. Они утверждают, что эмоции, обострение конфликта могут приве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к спорам, основанным на ложных интересах и конфликтам основных ценн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стей. Однако имейте в виду, что наиболее напряженный конфли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кт, часто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водящий к насилию, возникает, когда один из супругов ставит под сомнение равноценность равноправия. С другой стороны, уязвленное самолюбие может стать очагом конфликта даже во время совершенно безобидного разговора.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теорию девиантности Эмиль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Дюркгейм ввел понятие социальной 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мии, определив ее как «состояние общества, при котором старые нормы и 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ности перестают соответствовать реальным отношениям, и новые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– еще не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тановившееся состояние общества» [1], 16].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Теория девиантности стала 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стоятельным научным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благодаря Р. Мертону и А. Коэну. Мертон проанализировал, как социальные структуры заставляют нек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торых членов общества предписывать ненадлежащее поведение.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Американский социолог А. Коэн называл девиантность «пр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отиворечащей институционализ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рованным ожиданиям» [42], а британец Д. Уолш, представитель феноменол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гической социологии, считал, что «социальная девиантность в значительной степени является состоянием принадлежности» [42] 99], т. е. есть причиной 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ляется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олько одно субъективное обозначение, «ярлык», а не объективное явл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его мнению, девиантность — это не внутреннее качество, присущее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ределенному поведению, а результат социальной оценки и применения сан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ций. Ясно, что характеристика этой девиантнос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 не раскрывает в полной мере ее природу и объективно денормализованные свойства [57]. Предвзятость, как писал Н. Смелзер, трудно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связана она с неопределенностью и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личными поведенческими ожиданиями. Смелзер выделил три основных комп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нента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предвзятости: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человек, характеризующийся определенным поведением;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нормы или ожидания, являющиеся критериями оценки аномального поведения;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другая группа или организация реагирует на действие.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девиантность определяется в социологии как откло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нение в соц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альном поведении, т. е. деятельность человека (группы людей), не соответс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вующая нормам (образцам) поведения и социальным ожиданиям, сформир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ванным в данном обществе [77]. В рамках теории девиантности насилие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сматривается как дивиантное пове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дение, т.е. неодобрение, осуждение. В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следние годы девиация стала обычным явлением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поставила проблему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антности и ее происхождения в центр внимания социологов, социальных пс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хологов, врачей и криминалистов. По мере роста положительных предубежд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(политическая активность, экономическая предприимчивость и т.п.) усил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ваются отрицательные предубеждения - насилие, преступность, алкоголизм, употребление наркотиков среди населения. Выяснение причин, условий и фа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торов этих социальных явлений стало актуал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ьной задачей. «Социальные 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мы», — как указывает Я. И. Гилинский, «это определенные исторически 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жившиеся ограничения, меры, интервалы допустимого (дозволенного или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нужденного) поведения, деятельности лиц, социальных групп, общественных организаций» 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19].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Социальные нормы поддерживаются и воплощаются в законах, традиц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 и обычаях, то есть во всем, что вошло в привычку, вошло в повседневную жизнь, вошло в образ жизни большинства людей, поддерживалось обществе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мнением, играло роль «естественных регу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ляторов общества и межличн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стных отношений». Без норм не бывает отклонений. Понятие нормы является одним из самых сложных и неопределенных научных понятий. В действител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нет нормы как истины, с четко очерченными границами, где начинается ненорма, т.е.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отклонение от нормы. Существует множество вариаций отклон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ния, разная удаленность от нормы. Значительные отклонения от нормы выявить легко, а меньшие отклонения выявить труднее. В нашем обществе насилие над женщиной считается легким отклонением, осуждаемы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но возможным.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социологии аномального поведения выделяют несколько направлений, объясняющих причины такого поведения. Например, Роберт Мертон, используя концепцию аномии, предложенную Э. Дюркгеймом, считает, что причиной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виантности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несоответствие между целями, предлагаемыми обществом, и средствами их достижения [16]. Люди начинают приспосабливаться к аномии разными индивидуальными способами: либо через уступчивость, либо через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различные виды девиантности («инновация», «ритуальность»,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«уход в себя», «бунт»), где отвергаются цель, или средства, либо и то, и другое. Второе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правление развивалось в рамках теории конфликта. Согласно этой точке зр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ния, культурные модели поведения являются аномальными, если они основаны на нормах другой кул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ьтуры (А. Коэн) [37]. Например, преступники считаются носителями субкультуры, конфликтующей с доминирующим культурным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 в данном обществе.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современной российской социологии, безусловно, есть место позиции Я. И. Гилинского который, считает, что источн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иком предвзятости является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личие социального неравенства в обществе, с высокими различиями в вероя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удовлетворения потребностей разных социальных групп [19]. Как мы все знаем, любое действие в конечном итоге осуществляется для удовлетворения потребн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ости.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обращаясь к вопросу о причинах изучаемых процессов, можно предположить, что в иерархии противоречий социально-экономического разв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тия, составляющих «причинный комплекс» девиантности, наиболее заметными противоречиями являются относительно средний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 удовлетворения своих потребностей и весьма высокий не удовлетворительным, которые диктуются равными возможностями, зависящим в первую очередь от социального статуса отдельных лиц и социальных групп, их места в социальной структуре.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Иными словами, коре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 девиантности как социального явления кроется в социальном неравенстве.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уровне индивидуального поведения наиболее частой причиной деви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является феномен «социального диссонанса», который обусловлен несоо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ветствием объективных признаков личности,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числе задатков, способн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стей, признаков, приобретенных в процессе социализации, требованиям соци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лизации, положением в системе общественных отношений.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Социологи видят причину предвзятости в неудачной социализации.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 вспомнить, что социализация – эт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процесс интеграции личности в общес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типы социальных общностей путем усвоения культуры, прио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ретают социальные нормы и ценности, на этой основе формируются социально значимые характеристики личности [24.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этом этапе личность превращается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младенца во взрослого с набором установок и ценностей, целей и намерений, с уникальным личным мировоззрением.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Социализация не всегда бывает успешной. Более того, на социальном и индивидуальном уровне результат практически неидеален, а само общество, соци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альные институты и организации не в полной мере реализуют свои соци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лизирующие функции. Всегда есть какой-то неиспользованный резерв возмо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ностей. Могут быть и определенные предрассудки, которые социум «навязыв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ет» личности, в результате чего у личности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 социально нежелател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черты. Более того, сам человек даже при положительных для него внешних условиях может опускаться ниже социально приемлемой линии поведения.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Социализация индивидов почти всегда носит предвзятый характер. При этом нормы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социализации не обязательно реализуются в ходе данного проце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са, а также не обязательно реализуются по ее итогам. Это отклонение определ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несоответствием социализации как объективного и субъективного проце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 нормам социализации, выработанным данным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ществом на данном истор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ческом этапе.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Девиантная, неудачная социализация является одной из причин девиан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поведения. Определенные формы девиации могут встречаться и в 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мальном процессе социализации, представляя собой временное, случайное 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 (бол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езнь, интоксикация и т. д.) или даже длительное и стойкое состояние (физический дефицит, невроз, психоз и т. д.). При этом аномальное поведение следует отличать от отклоняющегося поведения, вызванного поражением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ловного мозга.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Экологической модели наси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лия, как считают её создатели, просто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существует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фактора воздействия на человека, объясняющего, почему он ведет себя буйно, а не иначе. Или, почему в одних областях социальный слой более жесток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 нежели другой. Тирания – это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результат разных факторов, воздействующих на человека, через социум [43]. Понимание этих воздействующих факторов в отношении насилия и агрессии будет 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вым, важным шагом в их предотвращении. ВОЗ, в своих отчетах трактует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гоуровневые подходы, в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числе и саму «Экологическую модель» [67]. Всё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может помочь лучше понять разнообразие насилия. В последние годы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следователи применили модель для раскрытия взаимосвязи между такими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торами, как личные и контекстуальные и подняли феномен насилия,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 нескольких факторов, которые могли воздействовать на человеческое поведение в целом.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личность, первым шагом данной модели является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биологических и биографических факторов, влияющих на его/ее повед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Стоит также учест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предыдущую импульсивность человека: отсутствие высшего образования, употребление наркотических веществ, агрессию в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дении, буйность. Иначе говоря, на этом уровне основное внимание уделяется тем характеристикам, которые приводят личность к насилию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собой или другими. Повышая тем самым эту вероятность.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уровень. Социальные связи и отношения личности с окружением. Необходимо обратить внимание не только на внутрисемейные связи, но и как субъект взаимодействует со своими сверстниками. Например,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повт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ряющиеся контакты или совместное проживание в одной маленькой квартире, где каждый друг у друга на виду. Возникает вероятность насилия со стороны тирана или/и жестокости с детьми. Т.к. люди в подобной ситуации находятся в постоянном контакте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 другом, пострадавший, скорее всего, будет неодн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 избит, подвергнут жестокому обращению. Друзья, партнеры и члены семьи имеют возможность разработать стандарты поведения для членов этой группы и передавать им свой опыт.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модель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уровне создает запрос на исследовании среды, в которой человек вступает в социальные отношения (работа, школа, дом). Исследователь будет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думать о том, какие характеристики этих мест делают человека той самой жертвой или виновником наси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лия. Если субъект не остается подолгу на одном месте, обладая высокой мобильностью, меняя место работы и место жительства с особой частотой, то высока вероя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что и их соседи или участвуют в насилии или, также живут в его 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[94].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модели изучает такие социальные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влияющие на уровень насилия, как создание психологического климата, способствующего насилию, снижение репрессивного насилия, неравенство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слоями общества. Главными соц. факторами будут: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Нормы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в обществе;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Самоубийство – личный выбор;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Право родителя – выше прав ребенка;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Мужчины властвуют над женщинами;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силы против граждан как норма гражданского общества;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Поддержка политконфликтов.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социального неравенства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 – ключевой фактор возникновения насилия. Политика в образовании, здравоохранении,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сфере общества может стимулировать это неравенство. 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предположениям экологической модели: в обществе присутс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вует множество причин насилия. Такж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есть и факторы риска, которые задейс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вуют домохозяйства в сообществах, экономических, социальных и культурных мирах. В процессе развития человека, согласно экологической модели, можно заметить, что соцфакторы, о которых мы говорили выше, влияют на возник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вение насилия на разных этапах. Некоторые виды насилия обладают общими факторами. Как бы это не казалось странным, но бедность, соц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оминирование, изоляция в социуме, алкоголь, оружие и наркотики не могут считаться 100% фактором для насилия в обществе.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егулярно для фактора риска насилия чел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 будет подвержен несколькими видами насилия одновременно. Например, женщины, которые подвергаются риску физического насилия со стороны св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партнера, часто также подвергаются риску сексуального насилия. 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ания насилия в обществе показывают, что отвергающие своих детей родители, не будут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заботится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них и не смогут им помочь. Подобные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циальные установки в культуре общества регулярно будут приводить к агре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сии и поведению, настроенному антиобщественно. След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овательно, после такой социализации, насилие будет проявляться и во взрослом возрасте. Доказано, что существуют связь между суицидом в раннем возрасте и насилием, некот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рых видов, включая жестокость в обращении с детьми. Также, к этому кругу можно отнести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насилие со стороны партнера, агрессивное обращение с пож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лыми людьми, жестокость.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считаем, что проблеме насилия в отношении женщин в рамках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временных научных исследований лучше всего отвечает экологическая модель, так как она позволяет описывать и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ценивать феномен насилия на разных уро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нях в сочетании с макросоциологическими подходами – при изучении после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ствий насилия. Влияние насилия на женское здоровье, изучает воздействие культурных факторов на частоту и микросоциологию использования насильс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методов, как решения проблем.</w:t>
      </w:r>
    </w:p>
    <w:p w:rsidR="00304825" w:rsidRDefault="008F5F92">
      <w:pPr>
        <w:pStyle w:val="2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102826025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Супружеское насилие в отношении женщин как социальная проблема Китая и России</w:t>
      </w:r>
      <w:bookmarkEnd w:id="3"/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мнению И. В. Родина, до определенного исторического периода нас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лие в семье считалось допустимым, поскольку семья обладала специфическими </w:t>
      </w:r>
      <w:r>
        <w:rPr>
          <w:color w:val="000000"/>
          <w:sz w:val="28"/>
          <w:szCs w:val="28"/>
        </w:rPr>
        <w:t>контрольными/карательными функциями, признаваемыми обществом [28].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происходит осознание насилия в семье как серьезной социальной проблемы. Насильственный способ поведения в семье начинает 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рактеризоваться как нарушение некоторой нормы, </w:t>
      </w:r>
      <w:r>
        <w:rPr>
          <w:color w:val="000000"/>
          <w:sz w:val="28"/>
          <w:szCs w:val="28"/>
        </w:rPr>
        <w:t>все большим числом людей признается как недопустимое с точки зрения морали и права действие.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научным исследованиям, домашнее насилие в разных его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явлениях, имеет тенденцию к росту, и, в настоящее время и существует теперь в каждом четвертом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охозяйстве.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оценкам Всекитайской федерации женщин, замужняя женщина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тае подвергается насилию в семье (каждая 4-я). Хотя, ежегодно подаются жал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 только от 40 –50 тысяч. В то время как женщины являются наиболее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пространенными жертвами, также мужч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ины, дети и даже пожилые члены семьи становятся жертвами насилия [59].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Замечательным достижением является то, что проблемы домашнего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силия теперь освещаются в средствах массовой информации и обсуждаются в Интернете. До середины 1990-х термин «домашнее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силие» почти не испол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зовался в СМИ и на телевидении — он не стал популярным до 1995 года, когда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Пекин стал местом проведения 4й Международной конференц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по сложному положению женщин в обществе. Термин вошел в юридический 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сикон в 2001 г., когда в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овом Семейном кодексе «домашнее насилие» стало основанием для развода [13].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Насилие в семье не является уникальной проблемой Китая, но закрытый характер частной жизни в китайском обществе наложил определенную блок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ровку на это отношение. Не принято делитьс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семейными проблемами с родс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венниками и друзьями, но даже в случае обращения в полицию вряд ли кто-то посмеет вмешаться в семейные конфликты, даже если есть явные следы нас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лия. Также женщины, пытающиеся привлечь внимание общественности к «с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мейным вопро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сам», скорее вызовут осуждение, нежели сочувствие.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Судебное разбирательство между основателем школы английского языка «Crazy English» Ли Яном и его супругой стало первым случаем, когда жертва семейного насилия в Китае решилась публично заявить о проблеме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смогла вызвать огромный резонанс в СМИ. После очередного избиения на глазах трех своих дочерей, американка Ким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решила обратиться в полицию. И возможно, что ее обращение, как и во многих других случаях, осталось бы незамеченным, если бы она не опубликов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 свои фотографии со следами ударов в Weibo (к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тайский микроблог, аналог Twitter),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популярность своего мужа против него [88].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Будучи гражданкой США, она могла просто покинуть страну со своими детьми (у которых тоже были американские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Ким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решила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роться за своим права в Китае. После 18-ти месяцев судебных разбирательств в Пекине ей удалось добиться выплаты 12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юаней (что, конечно, является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значительной частью состояния ее мужа) и даже 50 000 юаней компенсации за моральное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физическое насилие в браке, что в Китае большая редкость.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двух лет Ким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публично делилась происходящим, в интерн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и на ТВ, получала тысячи сообщений и писем от женщин, которые подве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гаются насилию в семье и не готовы «выносить сор из избы».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Многие просили ее удалять сообщения после прочтения: вдруг об этом узнают их родственники.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Китае низкий статус женщин в семье и социальной иерархии является одной из основных причин того, что они чаще становятся жертвами насилия в собственных домах.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 культуре, где открытое выражение агрессии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к «потере лица и статуса», женщины оказываются в «экстремальных»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лях. Вообще говоря, конфуцианская мораль и ограниченность собственности не предоставляют женщинам большого выбора: нечестной жене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вернуться в родительский дом, ей трудно найти источник самостоятельного выживания.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брака по любви (в отличие от брака по договоренности) стала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пространенной после 1949 г., что оказало значительное снижение случаев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машнего насилия в 1950-е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[93].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культурная революция вызвала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виток агрессии со стороны «социальных ячеек». Несмотря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вод, женщина, решившая уйти от мужа, может не только стать объектом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осуждения, но и просто стать физически недееспособной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в обществе. Более того, если она не сможет иметь детей и подарить мужу наследника, ее положение будет еще хуже. Неудивительно, что женщины в сельской местности Китая имеют высокий уровень самоубийств: для многих это единственный выход из случ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ившегося положения.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 давление общества влияет и на современный Китай: почти все девушки старше 27 лет находятся под огромным социальным и семейным давлением. Даже хорошее образование и успешная карьера не могут компенс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отсутствие семейно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положения, которое часто приводит к поспешным бракам. В итоге, когда муж решает конфликт с помощью силы, у девушки не так много вариантов: имущество в основном на супруге (поскольку его семья часто покупает квартиры), дети тоже делят с супругой. Каждому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пары будет нелегко жениться/снова выйти замуж после развода.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рождаемостью в 1980-х годах привел к росту насилия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женщин: проблемы фертильности сельских девочек часто решались кардинально. В результате к концу десятилетия в некот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 районах прови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Аньхой и Хубэй на каждую девочку приходилось по 3-5 мальчиков того же возраста [21].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Спустя 35 лет контроля над рождаемостью отношение к дочерям и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 женщины резко меняется. Первоочередно, общество пересматривает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полов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Получается, что соотношение полов населения повышает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женщин, а значит, и требования, предъявляемые к будущим мужьям (и их семьям). Следом, формируется престиж лучшего образования, которое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только дочери: оказывается, в современной эконом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женщины могут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ботать и зарабатывать наравне с мужчинами. И, естественно, если возникает конфликт в семье, где жена — единственный ребенок, ее родители могут быть на ее стороне, тогда как раньше они поддержали бы ее супруга.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по публикациям в кита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йских блогах, 99 % критиков осудили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насилие над девушками, женами и матерями, хотя некоторые отметили, что матери мужей часто советуют сыновьям применять силу для решения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мейных конфликтов. В целом агрессивное поведение мужчин в семье считаетс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 ненормальным: оно связано с психологическими и даже психическими проблемами, а женщинам рекомендуется разводиться, особенно если ещё нет детей.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Китайское общество меняется стремительно, а следом меняются и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реотипы в отношениях между мужчинами и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нщинами. И если раньше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вушка проявляла себя агрессивно, особенно на публике, то это считалось бы «позором», то сейчас в крупных китайских городах часто можно увидеть такие парочки. Открытость перед всеми в своем выборе, может поразить всех на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 у 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изображений милых, но упрямых девушек также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политикой одного ребенка. Избалованные родителями девушки переносят такие модели поведения на отношения с мужчинами. Самое главное, это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ветствует пониманию: современные мужчины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эту легкую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рессию как игру, позволяющую выплеснуть негативные эмоции и даже укр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отношения.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согласно исследованию [13], ни мужчины, ни женщины не оценивали подобное поведение как насильственное или противоречащее трад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моральным принципам. Несмотря на нападки социального общества,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девушки уверены, что это определенно идет к образу «хорошей жены и хор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матери». Мужчины же не воспринимают агрессию со стороны женщин как насилие, поскольку сохраняют чувство морального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превосходс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над ними.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«Шанхайская семья» - модель семейного поведения, ставшая популярной в последние годы в Китае. Шанхайские мужчины с удовольствием занимаются домашним хозяйством и даже заботиться о детях. Несмотря на то, что раньше это, </w:t>
      </w:r>
      <w:r>
        <w:rPr>
          <w:rFonts w:ascii="Times New Roman" w:hAnsi="Times New Roman" w:cs="Times New Roman"/>
          <w:sz w:val="28"/>
          <w:szCs w:val="28"/>
        </w:rPr>
        <w:t>было скорее шуткой, то сейчас в сети можно найти массу положительных отзывов и советов по выбору шанхайского мужчины в супруги. Ведь в глазах шанхайских женщин хороший муж боится своей жены и не поднимает на неё руку.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 российским данным, каждая третья ро</w:t>
      </w:r>
      <w:r>
        <w:rPr>
          <w:sz w:val="28"/>
          <w:szCs w:val="28"/>
        </w:rPr>
        <w:t>ссиянка подвергается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скому насилию со стороны мужа. По всей России каждый день дома подверг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насилию около 36 тысяч женщин. Ежегодно более 10 тысяч российских женщин гибнут от рук своих мужей или партнеров [21].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недавнего времени прошлого тема</w:t>
      </w:r>
      <w:r>
        <w:rPr>
          <w:color w:val="000000"/>
          <w:sz w:val="28"/>
          <w:szCs w:val="28"/>
        </w:rPr>
        <w:t xml:space="preserve"> насилия против женщин в России была запретной. Говоря о насилии против женщин, хотелось бы, отметить, что в российском обществе насилие над женщиной существовало на протяжении длительного периода. Следует в первую очередь выделить домашнее насилие, поскол</w:t>
      </w:r>
      <w:r>
        <w:rPr>
          <w:color w:val="000000"/>
          <w:sz w:val="28"/>
          <w:szCs w:val="28"/>
        </w:rPr>
        <w:t>ьку эта форма насилия против женщин существовала всегда, но как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циальная проблема до недавнего времени не осознавалась. Такие термины, как «домашнее насилие» и «побои», нельзя было услышать в публичных разгов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рах или в средствах массовой информации. </w:t>
      </w:r>
      <w:proofErr w:type="gramStart"/>
      <w:r>
        <w:rPr>
          <w:color w:val="000000"/>
          <w:sz w:val="28"/>
          <w:szCs w:val="28"/>
        </w:rPr>
        <w:t>Сосе</w:t>
      </w:r>
      <w:r>
        <w:rPr>
          <w:color w:val="000000"/>
          <w:sz w:val="28"/>
          <w:szCs w:val="28"/>
        </w:rPr>
        <w:t>ди</w:t>
      </w:r>
      <w:proofErr w:type="gramEnd"/>
      <w:r>
        <w:rPr>
          <w:color w:val="000000"/>
          <w:sz w:val="28"/>
          <w:szCs w:val="28"/>
        </w:rPr>
        <w:t xml:space="preserve"> молча терпели крики, врачи принимали ложные объяснения по поводу сломанных ребер, а правительство с уверенностью провозглашало эмансипацию женщин и их равенство с мужч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нами. Обзор истории семьи в России помогает найти объяснение возникнов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этой ситуа</w:t>
      </w:r>
      <w:r>
        <w:rPr>
          <w:color w:val="000000"/>
          <w:sz w:val="28"/>
          <w:szCs w:val="28"/>
        </w:rPr>
        <w:t>ции. Например, одна из старинных свадебных традиций в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сии заключалась в том, что отец невесты дарил жениху плеть, которую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димо было повесить над кроватью молодоженов. Этой традиции, разумеется, больше не существует, но ее корни относятся к периоду</w:t>
      </w:r>
      <w:r>
        <w:rPr>
          <w:color w:val="000000"/>
          <w:sz w:val="28"/>
          <w:szCs w:val="28"/>
        </w:rPr>
        <w:t>, когда в России по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вился «Домострой», не только памятники литературы, но, прежде всего кул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lastRenderedPageBreak/>
        <w:t>турный феномен. Именно тогда, в 16 веке, мужчина считался хозяином в доме, а это означало, что он владел там не только собственностью, но и женщинами. Женщинам не п</w:t>
      </w:r>
      <w:r>
        <w:rPr>
          <w:color w:val="000000"/>
          <w:sz w:val="28"/>
          <w:szCs w:val="28"/>
        </w:rPr>
        <w:t>озволялось уходить из дома без разрешения отца, брата или мужа. Существовали и «инструкции» о том, как мужчины должны «учить» женщин. Например: «Не бей ее по лицу, иначе с ней нельзя будет появиться на людях», «не бей ее по животу, если она беременна», «же</w:t>
      </w:r>
      <w:r>
        <w:rPr>
          <w:color w:val="000000"/>
          <w:sz w:val="28"/>
          <w:szCs w:val="28"/>
        </w:rPr>
        <w:t>ну лучше учить 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тью, потому что это больнее, так она лучше усвоит урок». С 16 века в народной культуре распространена поговорка: «Бьет – значит любит». Идея патриархал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любви посредством контроля жива и по сей день.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Советской власти институт </w:t>
      </w:r>
      <w:r>
        <w:rPr>
          <w:color w:val="000000"/>
          <w:sz w:val="28"/>
          <w:szCs w:val="28"/>
        </w:rPr>
        <w:t>семьи находился под строгим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тролем государства. Кодекс о семье и браке 1925 года призывал мужчин и женщин к ограничению своих сексуальных контактов рамками одной семьи. В 30-х годах было принято новое законодательство, которое усложнило процед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ру развод</w:t>
      </w:r>
      <w:r>
        <w:rPr>
          <w:color w:val="000000"/>
          <w:sz w:val="28"/>
          <w:szCs w:val="28"/>
        </w:rPr>
        <w:t>а, а сам развод стал предметом социального порицания. В течение 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лее 80 лет психология, социобиология, политэкономия служили для пропага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ды «идеальной советской семьи» [3]. Такая модель предполагала социализацию мужчин как героев, преодолевающих производс</w:t>
      </w:r>
      <w:r>
        <w:rPr>
          <w:color w:val="000000"/>
          <w:sz w:val="28"/>
          <w:szCs w:val="28"/>
        </w:rPr>
        <w:t>твенные, природные и военные катаклизмы, а женщин, как верных подруг, умеющих ждать, растить детей, блюсти дом и перевыполнять производственные нормы.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1990 года начался процесс перестройки прежней идеологии. Сохраняя прежнее патриархальное содержание, </w:t>
      </w:r>
      <w:proofErr w:type="gramStart"/>
      <w:r>
        <w:rPr>
          <w:color w:val="000000"/>
          <w:sz w:val="28"/>
          <w:szCs w:val="28"/>
        </w:rPr>
        <w:t>оф</w:t>
      </w:r>
      <w:r>
        <w:rPr>
          <w:color w:val="000000"/>
          <w:sz w:val="28"/>
          <w:szCs w:val="28"/>
        </w:rPr>
        <w:t>ициальный</w:t>
      </w:r>
      <w:proofErr w:type="gramEnd"/>
      <w:r>
        <w:rPr>
          <w:color w:val="000000"/>
          <w:sz w:val="28"/>
          <w:szCs w:val="28"/>
        </w:rPr>
        <w:t xml:space="preserve"> дискурс теперь прикрыв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ется термином «естественного предназначения» полов. Однако ситуация в 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не гендерной идеологии отнюдь не статична, она постоянно и интенсивно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няется. Так, в 1992 году в Москве, в Институте социально - экономических пробл</w:t>
      </w:r>
      <w:r>
        <w:rPr>
          <w:color w:val="000000"/>
          <w:sz w:val="28"/>
          <w:szCs w:val="28"/>
        </w:rPr>
        <w:t>ем народонаселения при Российской Академии наук появилась первая координирующая служба для женщин, пострадавших от домашнего насилия (Московский кризисный центр для женщин) [21]. После этого был создан кр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зисный центр в Санкт-Петербурге, а затем телефоны д</w:t>
      </w:r>
      <w:r>
        <w:rPr>
          <w:color w:val="000000"/>
          <w:sz w:val="28"/>
          <w:szCs w:val="28"/>
        </w:rPr>
        <w:t>оверия для женщин и группы поддержки начали создаваться по всей стране.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Больше внимания уделяется деятельности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центра по проблемам женщин, в частности и проблем насилия. Эта тема сейчас более открыто обс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ждается в обществе. В России помощь для женщ</w:t>
      </w:r>
      <w:r>
        <w:rPr>
          <w:sz w:val="28"/>
          <w:szCs w:val="28"/>
        </w:rPr>
        <w:t>ин, переживших насилие,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дефиците. Опыт работы кризисных центров показывает, что женщины, которые звонят на телефоны доверия в кризисных ситуациях, почти всегда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ворят, что им крайне сложно пожаловаться в полицию или получить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скую помощь </w:t>
      </w:r>
      <w:r>
        <w:rPr>
          <w:sz w:val="28"/>
          <w:szCs w:val="28"/>
        </w:rPr>
        <w:t>в ситуациях насилия, и они говорят, что склонны обвинять жертв в том, что они не получают помощи по их просьбе. Когда избитая женщина 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талась пожаловаться в полицию, ей говорили: «Мы ничего не можем сделать, пока не случится что-то похуже» или «Это твой м</w:t>
      </w:r>
      <w:r>
        <w:rPr>
          <w:sz w:val="28"/>
          <w:szCs w:val="28"/>
        </w:rPr>
        <w:t>уж, это твое дело». Эту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туацию можно объяснить гендерным стереотипом, трактующим насилие как логическое продолжение патриархата. Здесь мужья рассматриваются как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венники и патриархи, уполномоченные прибегать к любым средствам,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димым для достиже</w:t>
      </w:r>
      <w:r>
        <w:rPr>
          <w:sz w:val="28"/>
          <w:szCs w:val="28"/>
        </w:rPr>
        <w:t>ния покорности их подопечных.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1993 году впервые в печати появляются публикации, посвященные проблеме насилия в семье – важную </w:t>
      </w:r>
      <w:proofErr w:type="gramStart"/>
      <w:r>
        <w:rPr>
          <w:color w:val="000000"/>
          <w:sz w:val="28"/>
          <w:szCs w:val="28"/>
        </w:rPr>
        <w:t>роль</w:t>
      </w:r>
      <w:proofErr w:type="gramEnd"/>
      <w:r>
        <w:rPr>
          <w:color w:val="000000"/>
          <w:sz w:val="28"/>
          <w:szCs w:val="28"/>
        </w:rPr>
        <w:t xml:space="preserve"> в постановке выделения которой сы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рали международные общественные организации и общественный организации России, впервые </w:t>
      </w:r>
      <w:r>
        <w:rPr>
          <w:color w:val="000000"/>
          <w:sz w:val="28"/>
          <w:szCs w:val="28"/>
        </w:rPr>
        <w:t>«включившиеся в борьбу с этим злом». Большая заслуга же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ских движений в России и других странах заключается в том, что создаются «горячие» телефоны помощи и доверия, дома и центры приюта для жертв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машнего насилия и кризисные центры [28].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Утверждение о том, что в бывшем Советском Союзе проблема насилия в семье не рассматривалась вообще, является не верным. В рамках криминологии при изучении насильственной преступности большое внимание уделялось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ступлениям, совершенным в семейно – бытовой</w:t>
      </w:r>
      <w:r>
        <w:rPr>
          <w:color w:val="000000"/>
          <w:sz w:val="28"/>
          <w:szCs w:val="28"/>
        </w:rPr>
        <w:t xml:space="preserve"> сфере. </w:t>
      </w:r>
      <w:r>
        <w:rPr>
          <w:sz w:val="28"/>
          <w:szCs w:val="28"/>
        </w:rPr>
        <w:t>Важность всей ситуации в том, что обсуждать домашнее насилие на национальном уровне запрещено. В обществе, где проблема насилия над личностью замалчивается или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только в контексте государственных отношений, насилие в семье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с</w:t>
      </w:r>
      <w:r>
        <w:rPr>
          <w:sz w:val="28"/>
          <w:szCs w:val="28"/>
        </w:rPr>
        <w:t>тать социальной проблемой.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Отсутствие открытой дискуссии о домашней агрессии нельзя считать свидетельством того, что ее нет в обществе вообще. Есть множество причин, по которым проблема насилия является «невидимой» проблемой: она переплетае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 отношениям</w:t>
      </w:r>
      <w:r>
        <w:rPr>
          <w:sz w:val="28"/>
          <w:szCs w:val="28"/>
        </w:rPr>
        <w:t>и между мужчиной и женщиной, находится в границах дом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хозяйства. На самом деле проблема домашнего насилия глубоко укоренена в социальных правилах и положениях, которые устанавливаются и предписыв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правилами поведения для мужчин и женщин, поддерживают и</w:t>
      </w:r>
      <w:r>
        <w:rPr>
          <w:sz w:val="28"/>
          <w:szCs w:val="28"/>
        </w:rPr>
        <w:t xml:space="preserve"> вознагра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дают тех, кто следует этим правилам, и наказывают тех, кто не соблюдает или отклоняется от них [31]. Статистика не является точным индикатором,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жающим частоту и распространенность насилия. Есть нечто общее у всех стран: Они не рассматривают н</w:t>
      </w:r>
      <w:r>
        <w:rPr>
          <w:sz w:val="28"/>
          <w:szCs w:val="28"/>
        </w:rPr>
        <w:t>асилие как социально значимую проблему,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уменьшая ее остроту. Затем, отсутствие специальной подготовки для полиции, создание недостатка социальных работников и т.д. Выделение проблемы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машнего насилия в отдельную социальную проблему – это только первый </w:t>
      </w:r>
      <w:r>
        <w:rPr>
          <w:sz w:val="28"/>
          <w:szCs w:val="28"/>
        </w:rPr>
        <w:t>шаг в решении её. На этом пути много возникает препятствий: отсутствие четкого определения и обоснования; отсутствие исчерпывающей информации о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штабах и причинах применения силы в быту; и отсутствие федеральных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нов, обеспечивающих защиту жертв насил</w:t>
      </w:r>
      <w:r>
        <w:rPr>
          <w:sz w:val="28"/>
          <w:szCs w:val="28"/>
        </w:rPr>
        <w:t>ия. Поэтому следующими шагами, направленными на решение обозначенных проблем, станет комплекс мер по созданию широкой законодательной базы, которая обеспечит прочную основу для деятельности государства в этой сфере.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Институты оказания социальной помощи сем</w:t>
      </w:r>
      <w:r>
        <w:rPr>
          <w:color w:val="000000"/>
          <w:sz w:val="28"/>
          <w:szCs w:val="28"/>
        </w:rPr>
        <w:t>ье только создаются. Они немногочисленны, не обладают всеми необходимыми для профилактической работы в семье.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прежде всего, сказывается отсутствие необходимой правовой базы их создания и деятельности. Именно для этого в дополнение к Уголовному ко</w:t>
      </w:r>
      <w:r>
        <w:rPr>
          <w:color w:val="000000"/>
          <w:sz w:val="28"/>
          <w:szCs w:val="28"/>
        </w:rPr>
        <w:t>дексу необходим закон, который создаст правовую базу для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циальной работы по предотвращению насилия в семье.</w:t>
      </w:r>
    </w:p>
    <w:p w:rsidR="00304825" w:rsidRDefault="008F5F9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102826026"/>
      <w:r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Виды, формы и детерминанты супружеского насилия</w:t>
      </w:r>
      <w:bookmarkEnd w:id="4"/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 уголовного права выделяет физическое и психическое насилие. Гаухман Л.Д. ограничивает </w:t>
      </w:r>
      <w:r>
        <w:rPr>
          <w:color w:val="000000"/>
          <w:sz w:val="28"/>
          <w:szCs w:val="28"/>
        </w:rPr>
        <w:t>физическое насилие воздействием на организм 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ловека [2]. Уголовное же право под физическим насилием понимает любое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щественно опасное и противоправное воздействие на жизнь, здоровье человека, его права и свободы [2].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Уголовное право представляет угрозы ф</w:t>
      </w:r>
      <w:r>
        <w:rPr>
          <w:sz w:val="28"/>
          <w:szCs w:val="28"/>
        </w:rPr>
        <w:t>изического и психического нас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лия как две отдельные формы преступлений насилия. Однако существует 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ние, что насилие и угрозу применения насилия следует рассматривать как два однородных явления [3].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Угроза может и отличаться от психического насилия. Так, </w:t>
      </w:r>
      <w:r>
        <w:rPr>
          <w:sz w:val="28"/>
          <w:szCs w:val="28"/>
        </w:rPr>
        <w:t>например, В.И. Симонов различал эти понятия [42]. Согласно его мнению, хотя эти понятия имеют одно общее базовое начало — воздействие на сознание жертвы, — угр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за представляет собой нечто более значимое. Угроза осуществляется с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щью запугивания, причине</w:t>
      </w:r>
      <w:r>
        <w:rPr>
          <w:sz w:val="28"/>
          <w:szCs w:val="28"/>
        </w:rPr>
        <w:t>ния физического, материального или психического вреда потерпевшему, а в случае психического насилия воздействие на поте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певшего осуществляется путем устрашения с применением физической силы.</w:t>
      </w:r>
      <w:r>
        <w:rPr>
          <w:color w:val="000000"/>
          <w:sz w:val="28"/>
          <w:szCs w:val="28"/>
        </w:rPr>
        <w:t xml:space="preserve"> 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Базаров П.А. распознает угрозы психического насилия, которые под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деляются на угрозы насилия и другие угрозы. Под угрозой применения насилия понимается запугивание с применением силы в отношении потерпевшего (яз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ком, жестами, демонстрацией оружия, других предметов, пригодных для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чинения телесных повреждений, или лю</w:t>
      </w:r>
      <w:r>
        <w:rPr>
          <w:color w:val="000000"/>
          <w:sz w:val="28"/>
          <w:szCs w:val="28"/>
        </w:rPr>
        <w:t>быми другими средствами). А другие угрозы, такие как запугивание, будут применены с любым из перечисленных способов: угроза потерпевшему в событии, или угроза его близким.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мнению В.В. Ивановой, психическое насилие - это воздействие на психику человека, </w:t>
      </w:r>
      <w:r>
        <w:rPr>
          <w:color w:val="000000"/>
          <w:sz w:val="28"/>
          <w:szCs w:val="28"/>
        </w:rPr>
        <w:t>подавляющее его волю. Поэтому понятие «психическое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силие» шире понятия «угрозы» [36].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Современное российское уголовное законодательство подразделяет нас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лие, прежде всего,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физическое</w:t>
      </w:r>
      <w:proofErr w:type="gramEnd"/>
      <w:r>
        <w:rPr>
          <w:color w:val="000000"/>
          <w:sz w:val="28"/>
          <w:szCs w:val="28"/>
        </w:rPr>
        <w:t xml:space="preserve"> или угрозу его применения. В тоже время, многие женщины испытывают и</w:t>
      </w:r>
      <w:r>
        <w:rPr>
          <w:color w:val="000000"/>
          <w:sz w:val="28"/>
          <w:szCs w:val="28"/>
        </w:rPr>
        <w:t>нтенсивное психологическое давление, которое наносит им очень сильный ущерб, и это оценивается законодательством нек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торых стран как преступное деяние. К примеру, законодательство Мексики и Никарагуа рассматривают психологическое насилие как преступление [</w:t>
      </w:r>
      <w:r>
        <w:rPr>
          <w:color w:val="000000"/>
          <w:sz w:val="28"/>
          <w:szCs w:val="28"/>
        </w:rPr>
        <w:t>52]. 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ким образом, существующая классификация является недостаточной для нас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лия в семье.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Кочин A.A., Харламов B.C. и Николаев A.A. выделяют три вида насилия в семье - физическое, психическое и сексуальное [67]. Такие же виды насилия в семье выделяются в </w:t>
      </w:r>
      <w:r>
        <w:rPr>
          <w:color w:val="000000"/>
          <w:sz w:val="28"/>
          <w:szCs w:val="28"/>
        </w:rPr>
        <w:t>международных правовых актах и зарубежной юридич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ской литературе.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Однако, на наш взгляд, необходимо выделять и угрозу насилием,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скольку оно не всегда совпадает с психическим насилием, а также пренебреж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 обязанностями по воспитанию несовершеннолетних, </w:t>
      </w:r>
      <w:r>
        <w:rPr>
          <w:color w:val="000000"/>
          <w:sz w:val="28"/>
          <w:szCs w:val="28"/>
        </w:rPr>
        <w:t>как самостоятельный вид насилия в семье.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проанализировав российскую практику, а также зарубе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ные источники можно выделить следующие виды насилия в семье: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Физическое насилие - это общественно опасное противоправное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действие на организм </w:t>
      </w:r>
      <w:r>
        <w:rPr>
          <w:color w:val="000000"/>
          <w:sz w:val="28"/>
          <w:szCs w:val="28"/>
        </w:rPr>
        <w:t>другого человека, осуществленное против его воли [2].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Физическое насилие определяется как причинение физического вреда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терпевшему членами семьи и другими лицами с их согласия, а также лишение свободы, питания, дома и иных нормальных бытовых условий, что </w:t>
      </w:r>
      <w:r>
        <w:rPr>
          <w:sz w:val="28"/>
          <w:szCs w:val="28"/>
        </w:rPr>
        <w:t>может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вести к нарушениям здоровья, как физического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 и психологического,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же, смерти, причинению вреда к чести и человеческому достоинству. Так это понятие трактуют зас</w:t>
      </w:r>
      <w:r>
        <w:rPr>
          <w:sz w:val="28"/>
          <w:szCs w:val="28"/>
          <w:u w:val="single"/>
        </w:rPr>
        <w:t xml:space="preserve">луженные исследователи: Харламов B.C., Кочин A.A. и Николаев A.A.  [89]. </w:t>
      </w:r>
      <w:r>
        <w:rPr>
          <w:sz w:val="28"/>
          <w:szCs w:val="28"/>
        </w:rPr>
        <w:t>В юри</w:t>
      </w:r>
      <w:r>
        <w:rPr>
          <w:sz w:val="28"/>
          <w:szCs w:val="28"/>
        </w:rPr>
        <w:t>дической литературе США под физическим насил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трактуются следующее: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убийства;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избиения;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генитальные увечья;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принуждение к аборту;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убийство младенца;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принуждение к отказу от пищи;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принуждение к отказу от медицинской помощи,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принуждение / к</w:t>
      </w:r>
      <w:r>
        <w:rPr>
          <w:color w:val="000000"/>
          <w:sz w:val="28"/>
          <w:szCs w:val="28"/>
        </w:rPr>
        <w:t>онтроль в репродуктивной сфере [89].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Однако, на наш взгляд, это, с одной стороны, очень широкое понятие,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скольку охватывает случаи и лишения свободы, жилья и т.д., с другой стороны - более узкое понятие, т.к. насилие может не повлечь никаких видимых посл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ствий, а может повлечь последствия в виде телесных повреждений или смерти. Таким образом, преступные насильственные действия различаются между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бой по размеру причиненного жертве физического ущерба.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 своему характеру физическое насилие проявляется в </w:t>
      </w:r>
      <w:r>
        <w:rPr>
          <w:color w:val="000000"/>
          <w:sz w:val="28"/>
          <w:szCs w:val="28"/>
        </w:rPr>
        <w:t>виде ударов,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боев, травм, ранений и других воздействий на наружные кожные покровы тела человека путем применения физической силы, огнестрельного и холодного оружия или других предметов, жидкостей, сыпучих веществ и т.п. Внутренние органы человека могут б</w:t>
      </w:r>
      <w:r>
        <w:rPr>
          <w:color w:val="000000"/>
          <w:sz w:val="28"/>
          <w:szCs w:val="28"/>
        </w:rPr>
        <w:t>ыть и без повреждения внешних тканей с помощью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равления или дурмана [92].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Сексуальное насилие - посягательство на половую неприкосновенность индивида, а равно и другие действия, нарушающие его психосексуальное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витие [2]. Сексуальное насилие </w:t>
      </w:r>
      <w:r>
        <w:rPr>
          <w:color w:val="000000"/>
          <w:sz w:val="28"/>
          <w:szCs w:val="28"/>
        </w:rPr>
        <w:t>включает в себя: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изнасилование;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инцест;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различного рода сексуальные домогательства [2].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национальных культурах существуют разные нормы сексуального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ведения. В русской культуре - это воспитание бережного отношения к сущес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вующему укладу жизни как </w:t>
      </w:r>
      <w:r>
        <w:rPr>
          <w:color w:val="000000"/>
          <w:sz w:val="28"/>
          <w:szCs w:val="28"/>
        </w:rPr>
        <w:t>к культурному наследию прошлого, внимание не только к содержанию поведения, но и к высшим его проявлениям. За тысяч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летнюю историю выработался критерий нравственного поведения людей.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рекламирование, смакование средствами массовой информации тех форм</w:t>
      </w:r>
      <w:r>
        <w:rPr>
          <w:color w:val="000000"/>
          <w:sz w:val="28"/>
          <w:szCs w:val="28"/>
        </w:rPr>
        <w:t xml:space="preserve"> отклоняющегося поведения, которые традиционно считались непр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емлемыми в нравственном отношении (проституция, сутенерство, открытый разврат, наркомания, токсикомания, азартные игры, сексуальная эксплуатация женщин и детей) создают впечатление естественност</w:t>
      </w:r>
      <w:r>
        <w:rPr>
          <w:color w:val="000000"/>
          <w:sz w:val="28"/>
          <w:szCs w:val="28"/>
        </w:rPr>
        <w:t>и, неизбежности и даже некой прогрессивности происходящего. В результате возрастает терпимое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ношение общества, причем на всех уровнях, вплоть до властных структур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различного</w:t>
      </w:r>
      <w:proofErr w:type="gramEnd"/>
      <w:r>
        <w:rPr>
          <w:color w:val="000000"/>
          <w:sz w:val="28"/>
          <w:szCs w:val="28"/>
        </w:rPr>
        <w:t xml:space="preserve"> рода социальной и физиологической патологии. То, что раньше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вергалось как со</w:t>
      </w:r>
      <w:r>
        <w:rPr>
          <w:color w:val="000000"/>
          <w:sz w:val="28"/>
          <w:szCs w:val="28"/>
        </w:rPr>
        <w:t>вершенно недопустимое или, по крайней мере, порицалось (и ныне порицается в цивилизованных странах), в России часто восхваляется прессой и телевидением [13]. Поэтому жертвы сексуального насилия в семье крайне редко сообщают в правоохранительные органы о по</w:t>
      </w:r>
      <w:r>
        <w:rPr>
          <w:color w:val="000000"/>
          <w:sz w:val="28"/>
          <w:szCs w:val="28"/>
        </w:rPr>
        <w:t>добных фактах, что создает почву для распространения данного явления.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результате, согласно исследованию британского профессора Лиз Келли, большинство случаев сексуального насилия в отношении девочек в домашних условиях происходит задолго до того, как они</w:t>
      </w:r>
      <w:r>
        <w:rPr>
          <w:sz w:val="28"/>
          <w:szCs w:val="28"/>
        </w:rPr>
        <w:t xml:space="preserve"> достигают половой зрелости, и многие жертвы утверждают, что помнят жестокое обращение, совершенное в возрасте 2 или 3 лет. Младенцы и маленькие дети также страдают от сексуал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насилия. Наиболее часто сообщаемый возраст детей, впервые подвер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шихся секс</w:t>
      </w:r>
      <w:r>
        <w:rPr>
          <w:sz w:val="28"/>
          <w:szCs w:val="28"/>
        </w:rPr>
        <w:t>уальному насилию, составляет 4–7 лет [17].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 Угрозы насилием – любая угроза нападения и т.п. на супруга, детей, других членов семьи, домашних животных или на себя (угрозы суицида).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Способы выражения угроз: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Нападение с кулаками, удары руками, </w:t>
      </w:r>
      <w:proofErr w:type="gramStart"/>
      <w:r>
        <w:rPr>
          <w:sz w:val="28"/>
          <w:szCs w:val="28"/>
        </w:rPr>
        <w:t>пинками</w:t>
      </w:r>
      <w:proofErr w:type="gramEnd"/>
      <w:r>
        <w:rPr>
          <w:sz w:val="28"/>
          <w:szCs w:val="28"/>
        </w:rPr>
        <w:t>, шл</w:t>
      </w:r>
      <w:r>
        <w:rPr>
          <w:sz w:val="28"/>
          <w:szCs w:val="28"/>
        </w:rPr>
        <w:t>епками и т.п.;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Угрозы применения оружия;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Угрозы, если жена уходит, навредить себе;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Наказать ребенка, чтобы «отомстить» супругу;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Вредить домашним животным;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Бросание предметов в сторону семьи;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Расплывчатые угрозы в виде злоумышленных фраз;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Унич</w:t>
      </w:r>
      <w:r>
        <w:rPr>
          <w:sz w:val="28"/>
          <w:szCs w:val="28"/>
        </w:rPr>
        <w:t>тожение имущества;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Разбрасывание вещей по комнате и т. д.</w:t>
      </w:r>
    </w:p>
    <w:p w:rsidR="00304825" w:rsidRDefault="008F5F92">
      <w:pPr>
        <w:pStyle w:val="ab"/>
        <w:spacing w:after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Эмоциональное насилие - Насилие, приводящее к оскорблению, гневу, страху, психологическому упадку и психологической неуверенности в собс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венной ценности или неспособности защитить себя от сексу</w:t>
      </w:r>
      <w:r>
        <w:rPr>
          <w:color w:val="000000"/>
          <w:sz w:val="28"/>
          <w:szCs w:val="28"/>
        </w:rPr>
        <w:t>ального, физич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ского или дальнейшего (иного) насилия. </w:t>
      </w:r>
    </w:p>
    <w:p w:rsidR="00304825" w:rsidRDefault="008F5F92">
      <w:pPr>
        <w:pStyle w:val="ab"/>
        <w:spacing w:after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России в уголовном праве под психическим насилием традиционно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нимается только угроза физической расправы или иных противоправных 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вий [2].</w:t>
      </w:r>
    </w:p>
    <w:p w:rsidR="00304825" w:rsidRDefault="008F5F92">
      <w:pPr>
        <w:pStyle w:val="ab"/>
        <w:spacing w:after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Психическое насилие также определяется как преднамерен</w:t>
      </w:r>
      <w:r>
        <w:rPr>
          <w:color w:val="000000"/>
          <w:sz w:val="28"/>
          <w:szCs w:val="28"/>
        </w:rPr>
        <w:t>ное унижение чести и достоинства потерпевшего, принуждение путем угроз, вымогательства, оскорблений, обмана, с целью осуществления угроз его жизни, причинения вреда его здоровью либо вызывания нарушений психического развития и соц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lastRenderedPageBreak/>
        <w:t xml:space="preserve">ального рискованного для </w:t>
      </w:r>
      <w:r>
        <w:rPr>
          <w:color w:val="000000"/>
          <w:sz w:val="28"/>
          <w:szCs w:val="28"/>
        </w:rPr>
        <w:t>здоровья поведения [87]. В американской юридич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ской литературе под психическим насилием понимается: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ограничение в поведении;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угрозы;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вынужденное вступление в брак.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Поднебесный</w:t>
      </w:r>
      <w:proofErr w:type="gramEnd"/>
      <w:r>
        <w:rPr>
          <w:color w:val="000000"/>
          <w:sz w:val="28"/>
          <w:szCs w:val="28"/>
        </w:rPr>
        <w:t xml:space="preserve"> А.Н. предлагает под психическим насилием понимать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действие на сознание </w:t>
      </w:r>
      <w:r>
        <w:rPr>
          <w:color w:val="000000"/>
          <w:sz w:val="28"/>
          <w:szCs w:val="28"/>
        </w:rPr>
        <w:t>и волю другого человека с помощью угроз различного вида либо с помощью противоправного психологического воздействия, 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ственно ограничивающее свободу воли потерпевшего и совершенное с целью преодоления воли потерпевшего, для достижения преступного резуль</w:t>
      </w:r>
      <w:r>
        <w:rPr>
          <w:color w:val="000000"/>
          <w:sz w:val="28"/>
          <w:szCs w:val="28"/>
        </w:rPr>
        <w:t>тата, нужного виновному [36]. Однако психическое насилие (как самостоятельный от угрозы насилия вид насилия в семье) не выступает как способ принуждения к совершению каких-либо деяний.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точное, на наш взгляд, определение психического насилия дал </w:t>
      </w:r>
      <w:r>
        <w:rPr>
          <w:color w:val="000000"/>
          <w:sz w:val="28"/>
          <w:szCs w:val="28"/>
        </w:rPr>
        <w:t xml:space="preserve">A.M. Подгайный. </w:t>
      </w:r>
      <w:proofErr w:type="gramStart"/>
      <w:r>
        <w:rPr>
          <w:color w:val="000000"/>
          <w:sz w:val="28"/>
          <w:szCs w:val="28"/>
        </w:rPr>
        <w:t>Он сформулировал его следующим образом: под психич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ским насилием следует понимать внешнее со стороны других лиц, общественно опасное, противоправное, реальное и наличное, непосредственное или опоср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дованное, умышленное психическое (информац</w:t>
      </w:r>
      <w:r>
        <w:rPr>
          <w:color w:val="000000"/>
          <w:sz w:val="28"/>
          <w:szCs w:val="28"/>
        </w:rPr>
        <w:t>ионное) воздействие на другое лицо (группу лиц) помимо или вопреки его воле, способное причинить ему психический, физиологический или органический вред либо ограничить своб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 его поведения [39].</w:t>
      </w:r>
      <w:proofErr w:type="gramEnd"/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Эмоциональное (психическое) насилие проявляется следующим об</w:t>
      </w:r>
      <w:r>
        <w:rPr>
          <w:sz w:val="28"/>
          <w:szCs w:val="28"/>
        </w:rPr>
        <w:t>разом: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- Нецензурная брань и/или крики на членов семьи; постоянно преследует, допрашивает и унижает членов семьи, оскорбляя его/ее самооценку; угрожать уйти и забрать детей, не дать денег, завести интрижку, подать на развод, уйти из дома, не платить алимен</w:t>
      </w:r>
      <w:r>
        <w:rPr>
          <w:sz w:val="28"/>
          <w:szCs w:val="28"/>
        </w:rPr>
        <w:t>ты, рассказывать всем о своих личных делах, секр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тах и ​​т.п.; грубить друзьям и родственникам членов семьи, оскорблять их;</w:t>
      </w:r>
      <w:proofErr w:type="gramEnd"/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и/или ограничение поведения членов семьи, т.е. Запрещено общаться с друзьями, шпионить за женой, проверять спидометр автомо</w:t>
      </w:r>
      <w:r>
        <w:rPr>
          <w:sz w:val="28"/>
          <w:szCs w:val="28"/>
        </w:rPr>
        <w:t>биля;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- запрещать засыпать или намеренно будить, прерывать процесс питания, обвинять супруга во всех бедах и проблемах, принуждать к позору и униж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 Создание унизительных ситуаций, намеренно для супруга/супруги;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активно высмеивать и критиковать чувств</w:t>
      </w:r>
      <w:r>
        <w:rPr>
          <w:sz w:val="28"/>
          <w:szCs w:val="28"/>
        </w:rPr>
        <w:t>а, мнения и высказывание мыслей, убеждений или проявления поведения членов семьи. Обращение с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нами семьи как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слугой, животными;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деньги использовать в качестве рычага давления и воздействия.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вать условия, при которых супруга или супруг вынуждены</w:t>
      </w:r>
      <w:r>
        <w:rPr>
          <w:sz w:val="28"/>
          <w:szCs w:val="28"/>
        </w:rPr>
        <w:t xml:space="preserve"> просить деньги,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читываясь о</w:t>
      </w:r>
      <w:proofErr w:type="gramEnd"/>
      <w:r>
        <w:rPr>
          <w:sz w:val="28"/>
          <w:szCs w:val="28"/>
        </w:rPr>
        <w:t xml:space="preserve"> лишних тратах. Работа по дому не ценна экономически. Рабский домашний труд.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учитывать, что в семье чаще всего вначале проявляется пс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хическое насилие, которое в определенный момент дополняется различными по степени</w:t>
      </w:r>
      <w:r>
        <w:rPr>
          <w:color w:val="000000"/>
          <w:sz w:val="28"/>
          <w:szCs w:val="28"/>
        </w:rPr>
        <w:t xml:space="preserve"> тяжести физическими действиями, а затем может перерасти в физич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ское или сексуальное насилие [59].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зарубежных источниках выделяют также экономическое насилие и из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ляцию. Однако анализ содержания данных видов позволяет сделать вывод, что они являются раз</w:t>
      </w:r>
      <w:r>
        <w:rPr>
          <w:color w:val="000000"/>
          <w:sz w:val="28"/>
          <w:szCs w:val="28"/>
        </w:rPr>
        <w:t>новидностью психологического насилия.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Пренебрежение обязанностями в отношении ребенка - невыполнение таких обязанностей, как обеспечение в должной мере питанием, одеждой, кр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вом, медицинским обслуживанием и защитой от условий или действий,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ставляющи</w:t>
      </w:r>
      <w:r>
        <w:rPr>
          <w:color w:val="000000"/>
          <w:sz w:val="28"/>
          <w:szCs w:val="28"/>
        </w:rPr>
        <w:t>х реальную угрозу физическому или психическому здоровью ребе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ка. Отсутствие в семье доброжелательной, здоровой атмосферы, способству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 эмоциональному здоровью и росту самооценки ребенка.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Насилие в семье может выражаться в двух формах: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Криминальная фор</w:t>
      </w:r>
      <w:r>
        <w:rPr>
          <w:color w:val="000000"/>
          <w:sz w:val="28"/>
          <w:szCs w:val="28"/>
        </w:rPr>
        <w:t>ма, т.е. те виды насилия, которые законодателем о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ределены как преступные деяния. 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Некриминальная форма, т.е. те виды насилия, которые, хотя и могут существовать в семье, но, по мнению законодателя, могут быть разрешены в рамках иного, не уголовного, ра</w:t>
      </w:r>
      <w:r>
        <w:rPr>
          <w:color w:val="000000"/>
          <w:sz w:val="28"/>
          <w:szCs w:val="28"/>
        </w:rPr>
        <w:t xml:space="preserve">збирательства, поскольку не влекут за собой последствий, предусмотренных в Особенной части УК России. В тоже время </w:t>
      </w:r>
      <w:r>
        <w:rPr>
          <w:color w:val="000000"/>
          <w:sz w:val="28"/>
          <w:szCs w:val="28"/>
        </w:rPr>
        <w:lastRenderedPageBreak/>
        <w:t xml:space="preserve">систематическое применение такого насилия может быть квалифицировано как истязание. </w:t>
      </w:r>
    </w:p>
    <w:p w:rsidR="00304825" w:rsidRDefault="00304825"/>
    <w:p w:rsidR="00304825" w:rsidRDefault="008F5F92">
      <w:r>
        <w:br w:type="page"/>
      </w:r>
    </w:p>
    <w:p w:rsidR="00304825" w:rsidRDefault="008F5F92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5" w:name="_Toc102826027"/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Глава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Стратегии и тактики профилактики домашнего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насилия в отношении женщин: сравнительный анализ опыта Китая и России</w:t>
      </w:r>
      <w:bookmarkEnd w:id="5"/>
    </w:p>
    <w:p w:rsidR="00304825" w:rsidRDefault="008F5F92">
      <w:pPr>
        <w:pStyle w:val="2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102826028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Мировой опыт профилактики домашнего насилия в отн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шении женщин</w:t>
      </w:r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параграф был написан в ходе изучения проекта правовой 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циативы – 2019.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основе данного проекта заключено исследо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вание в 15 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(Австралия, Австрия, Албания, Болгария, Великобритания, Грузия, Кы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гызстан, Молдова, Нидерланды, Португалия, Сальвадор, США, Украина, Фра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ция и Швеция).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одна из первых попыток проанализировать и систематиз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ровать практики противодейс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твия насилию в странах с различным уровнем экономического развития, разными политическими и правовыми системами. 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Основной материал для исследования был получен в ходе 21 интервью с экспертами, из перечисленных стран. Опрошенные эксперты являются разр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ботч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иками законов в своих странах, лидерами движений против домашнего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силия, авторами передовых концепций в сфере предотвращения насилия против женщин, исследователями домашнего насилия и практикующими юристами. Также были изучены меры, предпринятые в некото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рых странах – членах Совета Европы в ходе исполнения постановлений Европейского суда в делах о дома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 насилии.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Эффективность тех или иных государственных мер противодействия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машнему насилию неодинакова и зависит от целого комплекса факторов. Под эффект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ивностью  подразумеваются успешные практики предотвращения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машнего насилия, обеспечения безопасности пострадавших и привлечения 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рессоров к уголовной и/или административной ответственности.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исследуемые страны, включая и постсоветские Украину, Кыргыз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стан, Молдову, Грузию, имеют законодательство по противодействию домашнему насилию. Это либо отдельные специальные законы о домашнем насилии, либо специальные нормы в  отраслевом  законодательстве,  защищающие   постр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давших  от насилия в семье.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Специальны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законы против домашнего насилия доказали свою эффе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тивность в исследованных странах, в том числе в Молдове и Кыргызстане, где случаи внутрисемейного насилия сократились   на   треть   после   принятия   подобных    законов. На Украине на 20% уменьшилось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умышле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убийств и тяжких преступлений, совершаемых в семье. Однако интервью и другие исследования показывают, что для решения проблемы домашнего нас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лия одного закона недостаточно. Необходим целый комплекс мер.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Способы, защищающие от насилия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возможных последствий, почти вс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гда не идеальны. Многие ученые и исследователи заявили, что понятие «д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машнее насилие», используемое в различных законах, часто имеет мало общего с происходящей действительностью для женщин и детей. Эван Старк, профе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сор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мериканской социологии, выступил с самой тщательной критикой ряда мер по борьбе с домашним насилием. Он активно выступил за предотвращение насилия в обществе и снижения его уровня, как минимум.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изучения опыта заграницей становится понятным, что сущ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ствующие законы и механизмы действительно могут быть неэффективными в ситуациях насилия, отличного от обычного физического насилия, и доказыв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ется, что процедуры существуют. Но реформы на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конодательном уровне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 проведены лишь в нескольких юрисдикциях, таких как Великобритания (2015 г.) и Шотландия (2019 г.). В этих странах понятие «принудительный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троль», предложенное Эваном Старком, отдельно закреплено в уголовном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конодательстве эти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стран. Принудительный контроль влечет за собой макс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мальное наказание в виде 5 лет лишения свободы. 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словам Старка, «принудительный контроль» — это модель 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 человеческим поведением, которая со временем напоминает терроризм и преследование. Вс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ё это в концепции сместило акцентирование на соединение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едино все формы насилия, такие как, экономическое, сексуальное, психол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гическое и физическое. В Соединенном Королевстве все еще мало успешных судебных процессов, поскольку концепция сложна для пони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мания, требует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следования и противоречит установленным культурным нормам. Однако общее представление о «принудительном контроле» можно рассматривать в разли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ных политико-правовых контекстах, как инструмент для настройки взаимосв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зи экономического, психол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огического и физического насилия, а также для оценки недостатков существующих моделей преодоления бытового насилия и проблемы с насилием. 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Специальные законы о насилии в семье не гарантирует его криминализ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цию и/или перевод таких преступлений из разряда 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стного обвинения в гос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дарственный сектор. Трудность сопротивления криминализации домашнего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силия присутствует в большинстве исследованных постсоветских стран.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ких, как Казахстан, Азербайджан, Молдова, Узбекистан, Грузия, Кыргызстан и Латвия.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странах домашнее насилие как тяжкое преступление является неполным (т.е. считается административным или уголовным правонарушением в зависимости от тяжести). Несмотря на специальное законодательство,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машнее насилие относится к категории частных проблем,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государственный счет.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Литве до недавнего времени насилие в семье было прерогативой час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ных и государственных обвинений. В решении Европейского суда по правам человека дело Валиулене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остается без изменений. Поправки устанавл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вают правила обязател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ьного начала предварительного следствия по всем делам об обнаружении признаков домашнего насилия, даже если не поступило жал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 от имени потерпевшего или поступило заявление его представителя [49].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Перенос дел о домашнем насилии из дел частного уголовного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преслед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вания в дела государственного обвинения является эффективным средством правовой защиты для жертв. Хотя уголовные санкции сами по себе не могут изменить сложное поведение, представляющее собой насилие в семье, крим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нализация является мощным сдержива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ющим фактором рецидивизма и насилия в будущем.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меры защиты криминализация в первую очередь защищает обязанность государства расследовать бытовые преступления, а не переклад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вает ответственность за сопротивление насилию на потерпевших. Во-вторых,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обвинительные приговоры по уголовным делам способствуют эффективному расследованию, поскольку жертвы домашнего насилия часто не могут 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стоятельно собрать доказательства преступления, которое они расследуют. В-третьих, в ходе следственного процесса поте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рпевшие больше не смогут отказ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ваться и снимать свои обвинения под давлением и запугиванием со стороны родственников и других лиц. Если решение о подаче жалобы и привлечении к ответственности находится в руках потерпевшего (например, в случае частного и пу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бличного обвинения), стресс и опасность со стороны виновного могут не исчезнуть, а усилиться в зависимости от того, сколько потерпевших их примут «Обвинение» в том, что вы «все начинаете» сами.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Примечательно, что реагирование на насилие в семье ложится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тяжелым бременем на систему уголовного правосудия. В результате более половины всех вызовов полиции связаны с домашним насилием. По данным некоторых специалистов, 65-85% правонарушителей повторяют преступление в течение 6-11 лет (рецидив домашнего насилия)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[51]. Получается, что огромные ресурсы системы правосудия расходуются на борьбу с хроническими или серийными преступниками. В Великобритании и США, например, некоторым домашним правонарушителям предъявляется в среднем 13 уголовных обвинений, полов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из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оторых связана с нанесением побоев.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вторичная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виктимизация» относится не к факту осуждения по уголовному делу, а к дальнейшему вреду, причиняемому потерпевшему 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стями в ответ на ситуацию домашнего насилия. Если агентства и учреждения, ответственн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 за борьбу с насилием в семье, не имеют профессиональной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готовки или подвержены стереотипам и представлениям о том, что насилие в семье является личным делом, жертвы имеют мало возможностей для эффе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тивной защиты своих интересов. Вторичная виктимизаци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опасна тем, что жертва теряет доверие к системе после негативного опыта взаимодействия со структурой, которая должна была ее защищать, но не защищала. Изоляция жертв усилилась, а число обращений уменьшилось из-за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вторичной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виктимиз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Пострадавшие от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омашнего   насилия   могут   сталкиваться с гендерн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 стереотипами и убеждениями властей на любом этапе разбирательств по их обращению. Например, в уголовном праве Украины осталась и используется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процедура «примирения». Власти до  сих  пор  используют  ее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чтобы  закр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вать  дела о домашнем насилии, несмотря на наличие специального закона  о домашнем насилии, который это запрещает.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проблем обеспечения судебного преследования агрессоров 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является непонимание правоохранительными органами динами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 гендерн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насилия. Вместо того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рассматривать насилие в семье как непреры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ный процесс, в котором женщины и дети живут под постоянным контролем и давлением преступников, они рассматривают события как отдельные, не св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занные друг с другом действия.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большинстве юрисдикций закон фокусируе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 на реагировании на случаи личного насилия и на физических проявлениях насилия. Однако подавляющее большинство личных инцидентов в контексте домашнего насилия носят не физический, а психологический характер. Даже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последующих арестах уголовное преследование происходит очень редко [12]. Исключения из этого подхода редки, но их начинают вводить в юрисди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циях, предусматривающих уголовную ответственность за «правоприменител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ный контроль» (например, в Соединенном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ролевстве) [31].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Правоохранительная  система   должна   быть   организована  и подгото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лена таким образом, чтобы сотрудники в обязательном порядке проходили все необходимые специализированные тренинги. Кроме того, для работы с  постр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давшими  должны  быть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разработаны   ведомственные   протоколы,    основа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ные  на понимании специфики дел о домашнем насилии и отсутствии осужд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ния. Но, например, в юрисдикции Австрии невозможно требовать от судей об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зательного прохождения обучения,  так  как они воспринимают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как посяг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тельство на их независимость.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Хороший пример того, как избежать вторичной виктимизации, можно найти в Грузии. В Министерстве внутренних дел Грузии есть специальное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разделение, которое осуществляет надзор за расследованием дел о домашнем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силии и консультирует следователей, как правильно вести такие дела. 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цейские, прокуроры и судьи прошли подготовку по вопросам предотвращения вторичной виктимизации и учета гендерной проблематики. Закон гласит, что полиция допрашивает преступника и жертв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отдельно на месте происшествия.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Когда полиция получает сообщение о домашнем насилии, одним из дежурных офицеров должна быть женщина.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2015 году в контексте исполнения постановления Европейского суда по правам человека Генеральная прокуратура Литвы подтв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ердила недостаточность использования мер защиты пострадавших от домашнего насилия, доступных на стадии предварительного расследования. Именно поэтому ее последние рек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мендации были направлены на обеспечение быстроты и эффективности рассл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дований по таким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елам и были организованы соответствующие тренинги для прокуроров. Главный комиссар полиции подписал руководящие правила с 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лью обеспечения должной осмотрительности полицейских при сборе доказ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тельств в делах, связанных с домашним насилием.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некоторых юри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сдикциях уголовные дела расследуются «без потерпе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ших» [2], чтобы у пострадавших не было  обязанности свидетельствовать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тив агрессора. В таких случаях требуется тщательный подход к сбору доказ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тельств на месте происшествия. Также применяется политика «а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реста и уголо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 преследования», которая согласуется и применяется разными ведомствами и правоохранительными органами.  Ее  цель  – снять с пострадавших ответс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венность за последствия их обращения в полицию.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Смежным аспектом правового реагирования на дом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ашнее насилие 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ются преступления в отношении агрессоров и даже убийства, совершенные женщинами, которые страдали от насилия. В тех странах, где были исследов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 дела, в которых женщины обвинялись или были приговорены по насильс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венным преступлениям (уби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йство, причинение вреда здоровью), статистика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казывает, что домашнее или сексуальное насилие в отношении этих женщин серьезно повлияло на совершенные ими преступления. Например, статистика ООН по Кыргызстану показала, что у 70% женщин, обвиняемых в убийс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 мужа или другого родственника, была история физического насилия или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нужденной экономической зависимости [52].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«Синдром женщины с травмами избиения» и «реакция медленного гор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ния»[33] лучше понимать как психологические феномены и феномены, сопр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вожд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ающие ситуации домашнего насилия, но не рассматриваемые как смя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чающие обстоятельства в судебных решениях. Их можно рассматривать только как предусмотренные законом процессуальные возможности, перечисленные в осмотре или заключении психолога. В большинстве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юрисдикций, не основа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ных на концепции судебного прецедента [31], не существует процедуры, позв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ляющей суду или присяжным рассматривать насилие в прошлом как смягча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щее обстоятельство.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Предоставление пострадавшим от домашнего насилия доступной эк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квалифицированной бесплатной помощи, включающей медицинскую (например, для медицинского освидетельствования), юридическую и психол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гическую помощь, поможет повысить обращаемость потерпевших в специал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зированные учреждения за поддержкой. Благодаря этому пов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ышаются их 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можности  сотрудничать  с   правоохранительными   органами в рамках уголо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ного, административного и гражданского дела. Однако психологи, адвокаты и другие специалисты, работающие  с потерпевшими, должны хорошо предста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лять динамику домашнего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насилия и иметь чувствительность к проблеме. Без поддержки и сопровождения адвокатов большинство пострадавших просто  не в состоянии эффективно участвовать в разбирательствах,    в том числе по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воду предоставления им охранного ордера или изменения услови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его дейс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вия. Предоставление таких видов помощи может осуществляться региональным и местным бюджетам субвенциями от государства и/или посредством финанс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рования некоммерческого сектора.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необходимо участие пострадавших в следственных действиях на до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судебной стадии разбирательств и непосредственно в самом суде, им должен быть предоставлен бесплатный адвокат на весь период рассмотрения дела вплоть до вынесения судебного решения. Объем прав пострадавших ни в коей мере не должен быть меньше, чем у обвиня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емых, что очень часто существует на практике. Ведь в случае отсутствия у потерпевших  юридического  предст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вителя  и  при  наличии  такового   у обвиняемого (даже в порядке назначения) их шансы добиться какой-либо справедливости существенно сокращаются.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аимодействие адвоката с психологом, оказывающим психологическую поддержку потерпевшим, а также сопровождающим их на всех этапах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 делу – в полиции, прокуратуре, суде и иных инстанциях, повысит эффекти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ность защиты в  целом. Роль же  медицинских 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ботников  заключается  не  только  в оказании своевременной медицинской помощи, но и в правильном описании следов насилия и их документальной фиксации в медицинских док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ментах, которые впоследствии будут использоваться в качестве доказательства в суде.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номисты провели в США в 2003 году крупное исследование эффе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тивности предоставления бесплатной комплексной помощи и подтвердили, что увеличение бесплатных услуг для жертв значительно способствовало сниж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нию домашнего насилия в 1990-х годах. Юридические усл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уги наиболее эффе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тивны, поскольку сосредоточены на практических вопросах, таких как получ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 охранных ордеров, опеки над детьми, взыскании алиментов и т. д., откр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вая новые пути в жизни жертвы и предоставляя альтернативу реальному нас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лию против насилия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[47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Исследования комплексных услуг по уходу за 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щинами и детьми, подвергшимися домашнему насилию, показывают, что 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тупность этих услуг может также защитить мужчин-насильников от убийства их партнерами в целях самообороны или защитить их детей [69].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Жертвы на самом деле не зашли в тупик: когда у них есть только один способ разорвать порочный круг насилия — убийство. Именно возможность укрыться в приюте, доступность социальных, психологических и других служб, возможность 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ляции правонарушителей и 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д. дают жертвам реальный шанс избежать нас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лия в отношении обидчика.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Поскольку охранные ордера являются одним из самых эффективных сп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собов, чтобы снизить уровень насилия и  сократить его повторяемость, то они остаются ключевой мерой в период ухода потерпе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вших от агрессора. Благодаря программам бесплатной юридической помощи потерпевшие с участием адвок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 в максимально короткие сроки могут добиться получения этого предписания. Таким образом, можно сделать вывод, что охранные ордера в совокупности с бесплатн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юридической помощью остаются самым эффективным средством снижения уровня домашнего насилия в целом и действенной мерой защиты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терпевших в частности.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Приюты, кризисные центры, приюты (приюты) являются эффективными инструментами в комплексной системе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щиты от домашнего насилия. Когда пострадавшим некуда идти, некуда идти, некуда идти, некуда идти, некуда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ти, риск для жизни и здоровья женщин и детей возрастает в разы.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Убежища должны быть легкодоступны, т.е. находиться в непосредственной близости к мест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проживания потерпевших во всех населенных пунктах. Количество уб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жищ должно быть достаточным для предоставления безопасного размещения  потерпевших,   прежде   всего   одиноких   женщин   и женщин вместе с детьми. Исследования показывают, что женщины чащ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приходят в убежище с детьми [73]. Убежища должны принимать пострадавших круглосуточно и в будние и в выходные дни. Ограничения в доступе к убежищам (например, предоставление различных справок) могут повредить пострадавшим. Например, в Албании до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туп к уб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ежищам имеют только пострадавшие, имеющие охранный ордер, кот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рый не  всегда можно быстро получить. Информация об убежищах также должна быть максимально распространенной. Кроме того, находящимся в уб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жищах пострадавшим необходима регулярная психологическая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юридическая помощь, так как им часто необходимо полностью менять свою жизнь (новое жилье, места для детей в детском саду или школе, новая работа). Особое вн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мание следует уделять обучению сотрудников работе с сексуальным насилием, так как в общем контек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 домашнего насилия оно не выявляется, если с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страдавшими не работает профессионал.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Важно отметить, что убежища и горячие линии, крайне необходимые в ситуациях совершающегося насилия и неминуемых угроз жизни или здоровью, действуют только в краткосрочн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периоде и не решают долгосрочные вопр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сы и проблемы потерпевших, связанные с уходом из ситуаций насилия. Бол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шинство женщин, которые временно проживают в убежищах, возвращаются домой, если у них нет альтернативных возможностей жилья.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Эффективными, по мн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ению экспертов, считаются специальные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тельные нормы и процедуры, позволяющие привлекать сотрудников правоо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ранительных органов к ответственности за ненадлежащее исполнение своих обязанностей при реагировании и/или расследовании дел, связанных с нас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ем в семье. Например, в Великобритании в ноябре 2018 года была внедрена система полицейских надзирающих жалоб [84], которая позволяет определе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ным организациям  поднимать  от имени общественности вопросы о вредных моделях или тенденциях в полицейской де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ятельности. Действует также система судебного контроля, посредством которого можно обратиться в суд, чтобы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порить решение правительства или действия, чтобы предотвратить незаконные действия или заставить их выполнять свою работу. Возможны также гражда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 иски против полиции, если они плохо справляются со своей работой. В Албании, например, существует норма, согласно которой сотрудники полиции при вызове должны направить оценку рисков насилия в суд, а если они это не сделают, то рискуют быть привлеченным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 уголовной ответственности.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 мер для поддержки реинтеграции пострадавших Меры реит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грации осуществляются путем повышения экономической независимости 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хранения экономического потенциала потерпевших. Доказано, что, чем больше пострадавшие от до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машнего насилия становятся способными содержать себя, тем выше вероятность, что они выйдут из насильственных отношений [75]. Женщины с повышенной экономической зависимостью в отношениях сталк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ваются с риском подвергаться  более серьезным формам насилия даж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при применении таких эффективных мер, как охранные ордера [36].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Поддержка может оказываться пострадавшим со стороны государства и/или некоммерческих организаций в виде предоставления социального жилья, секретного жилья, оплачиваемых рабочих дней для восс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тановления после 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силия,  льгот  при  найме  на работу, льгот при определении детей в школьные и дошкольные учреждения и т. п. Например, в Португалии в трудовой кодекс внесены положения о реагировании бизнеса на случаи домашнего насилия – это предоставле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отпуска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время восстановления здоровья, перевод потерпе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шей на работу в филиалы в других населенных пунктах страны и т. п.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Грузии государственные кризисные центры предлагают программы развития знаний и навыков для пострадавших, которые в них находя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тся. Цель этих программ – дать возможность найти работу и жить независимой жизнью после того, как они покинут убежище.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Координационное общественное реагирование [74] (далее – КОР) являе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одной из самых эффективных мер предотвращения и защиты от домашнего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насилия. КОР подразумевает взаимосвязанную сеть услуг и консультаций, 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торая способна всесторонне реагировать в случаях насилия, снижать и искор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нять насилие в жизни пострадавших. Одна часть системы (например, юрист) помогает пострадавшим получить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других  частей системы – охра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ный ордер, медицинский осмотр, психологические консультации. Напротив, в некоординированной системе пострадавшие сами должны искать помощь, сн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жая свои шансы получить реальную поддержку [74].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практического действия КОР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необходимы специальные инструкции, программы, меры и стратегии, позволяющие эффективно координировать де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ствия учреждений как внутри одного сектора  (различные  органы  системы 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циальной  защиты),  так  и между разными секторами (полиция, здравоохран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е, социальные службы, образование, НКО). Успешный опыт создания мод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лей КОР есть во многих странах, в том числе на разных уровнях власти – фед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ральной, региональной и местной.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2007 году Фонд народонаселения Организации Объединенных Наций опубликовал резу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льтаты успешного создания моделей КОР в 10 юрисдикциях на разных муниципальных уровнях. В регионе Мурес в Румынии КОР был со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 после принятия    специального    закона     на     федеральном     уровне  в  2003  году.  В  Муресе  модель   местных   КОР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была   собрана из существу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щих в регионе секторов  для  защиты  пострадавших от насилия: независимый (некоммерческий) кризисный центр, полиция и отделы неотложной медици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ской помощи. Изначально пострадавшие мало доверяли полиции, и полиция редко предприни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мала меры даже после подачи обращения. Через год после 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пуска модели КОР в регионе действовала единая  система   подачи   жалоб,   оценки   и   передачи   заявки   о случаях домашнего насилия в кризисный центр. Сотрудники  НКО, медицинский персонал и поли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ция регулярно обсу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дали подходы, направленные на повышение  обращаемости.  Полиция начала самостоятельно следить за исходом  обращений. Также в Муресе оборудовали отдельное помещение в здании полиции, которое использовали как альтернат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ву для подачи заявле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ний на домашнее насилие,  так  как  пострадавшие  часто  не хотели идти в основной отдел полиции, опасаясь публичности [19].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Кыргызстане в модели КОР участвуют сотрудники судов, прокуратуры, полиции, НКО, работники образования. К сожалению, эта модель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казала э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фективность только в крупных городах. Результаты работы КОР в небольших городах и на периферии не были столь же успешными.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двух постановлений ЕСПЧ3 Молдова предприняла шаги  к  созд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нию  и  улучшению  КОР  в  стране. Например, в 2015 году МВ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 совместно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молдавской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НКО «Женский правовой центр» разработали и распространили среди полицейских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«Руководство по эффективным мерам вмешательства полицейских по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лам о домашнем насилии». Генеральная прокуратура Молдовы разработала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струкции, чтобы пом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очь прокурорам и следователям в проведении расследов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и в квалификации актов домашнего насилия, включая психологическое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силие. В 2017 году Генеральный инспекторат полиции Молдовы принял инс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рукции по полицейскому вмешательству с целью предотвращения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борьбы со случаями домашнего насилия, где прописаны руководящие  правила  полице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ским,  которые  сталкиваются  с такими случаями.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препятствий к эффективности КОР эксперты называли конк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ренцию организаций, участвующих в КОР, а также нежелание сотр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удничать на межведомственном уровне. Поэтому необходим координирующий ответстве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ный государственный орган, в функции которого также  должны  войти  иссл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дования  по проблематике насилия, сбор и анализ соответствующей статистики.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 для решения проблемы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насилия должен включать все вышеперечи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ленные элементы: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создать единую бесплатную горячую линию для пострадавших;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предоставить пострадавшим от домашнего насилия доступную эк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тренную  квалифицированную  бесплатную  помощь,  в том числе юридич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скую, псих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ологическую и медицинскую;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создать систему убежищ (кризисных центров, шелтеров);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повышать ответственность правоохранительных структур при вед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нии дел о домашнем насилии;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поддерживать процесс реинтеграции пострадавших.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Ограничения прав обидчика на 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такты с детьми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своем заявлении от 31 мая 2019 года эксперты по правам женщин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ганизации Объединенных Наций отметили, что игнорирование насилия со 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роны интимного партнера в  отношении женщин при определении опеки над детьми может привести  к  серьезны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 рискам  для  детей [14].  Следовательно, интересы и безопасность ребенка должны иметь приоритет над правом родит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ля, применявшего насилие ко второму родителю ребенка, посещать ребенка и общаться с ним.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– свидетели и потерпевшие от домашнего насилия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должны быть максимально защищены от его повторения. Суды должны учитывать степень риска для жизни, психического и физического здоровья детей. В противном случае контакт с обидчиком может привести к трагическим последствиям. 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ровая практика показывает,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часто убийства женщин партнерами или бы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шими партнерами происходят именно во время посещения ребенка.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связи с этим крайне важно принимать в расчет все риски повторения и эскалации насилия. В Албании, например, при проведении оценки рисков 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жет незам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едлительно быть вынесено решение о запрете агрессору видеться с детьми. В Австрии закон позволяет незамедлительно изолировать агрессора от семьи на две недели, и только суд может решить, может ли он возвращаться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прошествии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двух недель в семью. В Болгари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дети автоматически признаются пострадавшими, если они присутствовали при совершении домашнего насилия. Поэтому полиция может ограничить контакт агрессора с детьми, но в течение месяца суд должен решить, использовать ли дальше эту меру в отношении 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рессо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ГПК Болгарии от 2008 года после поправок в связи с постано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лением ЕСПЧ в деле «Bevacqua and S.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Bulgaria» (№71127/01, 12 июня 2008 года) гарантирует принятие быстрых судебных решений относительно време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мер определения места жительства ребенк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(п. 2 ст. 323)2.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Великобритании два года назад суды начали принимать меры по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одолению существующего стереотипа о том, что отец должен иметь контакт с ребенком, даже когда имеются свидетельства домашнего насилия [35]. 19 детей были убиты в Великобрит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ании за 10 лет их отцами после того, как судьи вын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 решение о том, что они могут видеться со своими детьми.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Новые изменения включали требование, чтобы все судебные органы прошли дополнительную подготовку по вопросам насилия в семье и приняли меры для об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еспечения 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щиты женщин и детей. Сейчас  в  любом  судебном  разбирательстве  с  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  детей   в приоритете их эмоциональная и физическая безопасность [33].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  исследуемых   юрисдикциях   штрафы   могут    налагаться на агресс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 в результате админист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ративного или уголовного преследования  как  мера  наказания  за   домашнее   насилие.   По оценке экспертов, штрафы лишают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страдавших возможности обратиться за помощью  в  правоохранительные  структуры, и может повысить риск подвергаться насилию в целях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возмездия, подобно мере ареста без дальнейшего уголовного преследования. Обидчик должен будет понести денежное взыскание за содеянное в доход государства, но штраф, как правило, выплачивается из общего семейного бюджета или вли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  на  него,  что  препятс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твует   пострадавшим   обратиться   за помощью. Штраф не решает проблемы безопасности пострадавших и изоляции от них 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рессора, и  поэтому  не  является эффективной мерой для защиты пострада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ших. С точки зрения    государственных    ресурсов,    которые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расходуются    на правоохранительную и судебную системы, задействованные в наложении штрафа, эта мера также  не  является  эффективной.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Большинство   участников   попадают   в   такие   программы по решению суда в период предварительного  расследования,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по требованию условного срока,  или  для  получения  права на опеку, или снятия ограничения на пос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щение детей. Коррекционные программы представляют собой экономичную альтернативу  тюремному  заключению,  однако  до  сих  пор  не  ясно,  на 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кие цели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направлены подобные программы – на предотвращение, наказание, анти-сексистское образование. В некоторых юрисдикциях эти программы со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даны с тем, чтобы сообщить агрессорам о неприемлемости применения нас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лия. Одна из самых успешных моделей коррекционных 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грамм фокусируется на вопросах гендерного равенства, учит поведенческим подходам к контролю насилия, тесно сотрудничает с учреждениями социальных услуг.  Если учас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 не проходит полный курс,   то куратор может рекомендовать тюремное 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ключение. Результат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программы показали, что почти 70% участников не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меняли насилие по истечении 6 и 18 месяцев после  ее  окончания [55].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ни странно, коррекционные программы больше влияют на мужчин, которые причиняли физическое насилие только с целью разрешения конфл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икта в отношениях, а не для получения материальных, сексуальных или иных выгод [55].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мнению опрошенных экспертов, без контроля качества обучения и без последующего наблюдения за поведением их участников коррекционные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граммы становятся лишь законным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утем избежать ответственности и/или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 возможность продолжать манипулировать потерпевшими, т.е. позволяют обойти закон и продолжить. Суды в Шотландии, например, больше не посыл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 агрессоров на такие курсы, считая, что домашнее насилие является волевым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оведением, не поддающимся коррекции. В отличие от состояний  алкогольной  зависимости  или  наркомании,   где   воздержание   приносит   определенные   и ощутимые выгоды потребителю, агрессоры наоборот могут продолжать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менять насилие в связи с получаемо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от такого поведения выгодой, которую находят в контроле над действиями партнера.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 не менее, в некоторых ситуациях участие в коррекционных програ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мах после ареста в большей степени способно привести к позитивным поведе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ческим изменениям, нежели тюремно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заключение, особенно когда нападавш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 вменяют совершение легкого вреда здоровью, и в ситуациях, когда пара 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чет остаться вместе [55].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Любые другие процедуры восстановительного правосудия должны быть исключены из законов и/или процедуры по противодейств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ию   домашнему  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силию,   так   как   не    нацелены на обеспечение безопасности пострадавших, которую должно гарантировать государство. Если безопасность не  гарантир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вана, то любые действия, якобы нацеленные на «сохранение семьи», могут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самом деле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ривести к трагическому исходу. Медиация не решает проблему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силия и безопасности в каждых конкретных взаимоотношениях. Если насилие является непрерывным     процессом     и     динамикой, обоснованной   на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равных позициях, то  медиация  никак  не  приос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танавливает эту динамику.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оборот, даже если физическое насилие не будет расти, общий уровень контроля над партнером может расти  по  мере  того,  как   агрессор   понимает,   что   его   никто не привлекает к ответственности за его поведение.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Украине,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несмотря на наличие закона о домашнем насилии, в общем уголовном праве все еще действует старая практика примирения жертвы и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ступника. Под этим предлогом судьи и прокуроры закрывают дело, потому что хотят «сохранить  семью».  Они   убеждены,   что   при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влечение   преступника  к  ответственности  разрушает  ее.  На  сегодня  50%  уголовных дел по дома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нему насилию на Украине заканчиваются мировым соглашением прямо в суде. Юридически пострадавшие имеют  право  согласиться  на  процедуру  прим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рения,  но 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 не обязаны это делать. На практике их ставят перед фактом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обходимости,   что   для   пострадавших   звучит    как    приказ об обязательн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 примирения. Процессуально, безусловно, легче примирить стороны, не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бираясь в обстоятельствах дела, чем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оходить все стадии судебного  разбир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тельства,  то  есть, по  убеждению  судей,  тратить  время  на  несущественные  и малозначимые «бытовые» дела. Общественное мнение, боязнь влияния суд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мости обидчика на  будущее  детей  заставляют потерпевших идти на эт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цедуры.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показал обзор, принятие специальных законов против домашнего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силия доказало свою эффективность в исследованных странах, в том числе и в постсоветских Молдове, Украине и Кыргызстане, т.е. в юрисдикциях с близк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 к России политической 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самое важное, правовой системами.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Такие 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коны рассматриваются в качестве одной из ключевых политических мер по борьбе с насилием, но не являются единственной. Действительно, уровень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силия в упомянутых  странах сократился более  чем  на  20%.  Но  эт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изошло  не  сразу и не столько после принятия подобных законов, сколько в  результате проведения сбалансированной  комплексной  политики и 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 противодействию домашнему насилию на всех уровнях законодательной, исполнительной и судебной  власт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 Как видно из интервью с экспертами и  других  источников,  для решения проблемы домашнего насилия одного закона явно недостаточно, так же как и криминализации домашнего насилия как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ступления категории публичного обвинения. Необходим целый комплекс вз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мосвязанных и взаимодополняющих мер.</w:t>
      </w:r>
    </w:p>
    <w:p w:rsidR="00304825" w:rsidRDefault="008F5F92">
      <w:pPr>
        <w:pStyle w:val="2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102826029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 основы профилактики домашнего нас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лия в Китае и России</w:t>
      </w:r>
      <w:bookmarkEnd w:id="7"/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c"/>
          <w:rFonts w:eastAsiaTheme="majorEastAsia"/>
          <w:b w:val="0"/>
          <w:color w:val="000000" w:themeColor="text1"/>
          <w:sz w:val="28"/>
          <w:szCs w:val="28"/>
        </w:rPr>
        <w:t>В 2014 году в Китае вступил в силу первый закон о недопустимости д</w:t>
      </w:r>
      <w:r>
        <w:rPr>
          <w:rStyle w:val="ac"/>
          <w:rFonts w:eastAsiaTheme="majorEastAsia"/>
          <w:b w:val="0"/>
          <w:color w:val="000000" w:themeColor="text1"/>
          <w:sz w:val="28"/>
          <w:szCs w:val="28"/>
        </w:rPr>
        <w:t>о</w:t>
      </w:r>
      <w:r>
        <w:rPr>
          <w:rStyle w:val="ac"/>
          <w:rFonts w:eastAsiaTheme="majorEastAsia"/>
          <w:b w:val="0"/>
          <w:color w:val="000000" w:themeColor="text1"/>
          <w:sz w:val="28"/>
          <w:szCs w:val="28"/>
        </w:rPr>
        <w:t xml:space="preserve">машнего насилия – он вводит прямую ответственность за нападение на члена семьи и несколько противоречит традиционным ценностям </w:t>
      </w:r>
      <w:r>
        <w:rPr>
          <w:color w:val="000000" w:themeColor="text1"/>
          <w:sz w:val="28"/>
          <w:szCs w:val="28"/>
        </w:rPr>
        <w:t>[4]</w:t>
      </w:r>
      <w:r>
        <w:rPr>
          <w:rStyle w:val="ac"/>
          <w:rFonts w:eastAsiaTheme="majorEastAsia"/>
          <w:b w:val="0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 Законодатели полагали, что таким образом количество </w:t>
      </w:r>
      <w:r>
        <w:rPr>
          <w:color w:val="000000" w:themeColor="text1"/>
          <w:sz w:val="28"/>
          <w:szCs w:val="28"/>
        </w:rPr>
        <w:t>случаев домашнего насилия резко уменьшится.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«Домашнее насилие не прекратится, пока нападающие не столкнутся с настоящими наказаниями», – заявил юрист Ван Синьлян, работающий в Шан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дуне [6]. Речь идет в первую очередь о системе предупреждений и судебных зап</w:t>
      </w:r>
      <w:r>
        <w:rPr>
          <w:color w:val="000000" w:themeColor="text1"/>
          <w:sz w:val="28"/>
          <w:szCs w:val="28"/>
        </w:rPr>
        <w:t>ретах на приближение.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словам научного сотрудника Китайской академии социальных наук Сюэ Нинланя, некоторые статьи в законе довольно необычны.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«Закон переводит проблему домашнего насилия в контекст общества. 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пример, работодатели будут теперь обязаны до</w:t>
      </w:r>
      <w:r>
        <w:rPr>
          <w:color w:val="000000" w:themeColor="text1"/>
          <w:sz w:val="28"/>
          <w:szCs w:val="28"/>
        </w:rPr>
        <w:t>носить до своих подчиненных недопустимость домашнего насилия. Это довольно креативно», – считает Ни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лань [9].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 запрещает все формы домашнего насилия, психические, психол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гические и физические, нанесенные любому члену семьи. Речь идет как об и</w:t>
      </w: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 xml:space="preserve">биении, </w:t>
      </w:r>
      <w:r>
        <w:rPr>
          <w:color w:val="000000" w:themeColor="text1"/>
          <w:sz w:val="28"/>
          <w:szCs w:val="28"/>
        </w:rPr>
        <w:t>нанесении увечий и ограничении передвижения, так и о словесных у</w:t>
      </w:r>
      <w:r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розах и оскорблениях.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в законе прописана ответственность всех сторон, в том числе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лиции, судов и женских федераций. Так, правоохранители обязаны прекратить домашнее насилие и собрать </w:t>
      </w:r>
      <w:r>
        <w:rPr>
          <w:color w:val="000000" w:themeColor="text1"/>
          <w:sz w:val="28"/>
          <w:szCs w:val="28"/>
        </w:rPr>
        <w:t xml:space="preserve">всю имеющуюся по преступлению информацию. Они же должны оказать жертвам медицинскую и психологическую помощь. </w:t>
      </w:r>
      <w:r>
        <w:rPr>
          <w:color w:val="000000" w:themeColor="text1"/>
          <w:sz w:val="28"/>
          <w:szCs w:val="28"/>
        </w:rPr>
        <w:lastRenderedPageBreak/>
        <w:t>Суды в свою очередь обязаны рассматривать такие дела в срочном порядке – в течение 72 часов, а в случае острой необходимости – в течение 24 часов.</w:t>
      </w:r>
      <w:r>
        <w:rPr>
          <w:color w:val="000000" w:themeColor="text1"/>
          <w:sz w:val="28"/>
          <w:szCs w:val="28"/>
        </w:rPr>
        <w:t xml:space="preserve"> 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Китае насилие в семье долгое время считалось личным семейным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лом, и судьи отказываются понимать перипетии семейных отношений. Трад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ционная китайская практика не выносить грязные простыни из дома также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собствовала увеличению площади земли. Полиция </w:t>
      </w:r>
      <w:r>
        <w:rPr>
          <w:sz w:val="28"/>
          <w:szCs w:val="28"/>
        </w:rPr>
        <w:t>обычно не арестовывает мужей, причиняющих вред своим женам.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закон определяет насилие в семье как нарушение прав человека. «Раньше права человека в семье широко не рассматривались, потому что это считалось семейным делом», — сказал судья Верховного н</w:t>
      </w:r>
      <w:r>
        <w:rPr>
          <w:sz w:val="28"/>
          <w:szCs w:val="28"/>
        </w:rPr>
        <w:t>ародного суда Хуан Эрме [19]. По ее словам, социальные установки постепенно меняются, и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шательство в избиение членов семьи больше не считается вторжением в 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жизнь.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2008 по 2014 год суды выпустили больше 5 тысяч запретов по случаям домашнего нас</w:t>
      </w:r>
      <w:r>
        <w:rPr>
          <w:color w:val="000000" w:themeColor="text1"/>
          <w:sz w:val="28"/>
          <w:szCs w:val="28"/>
        </w:rPr>
        <w:t>илия. Судья Эрмэй считает, что этого крайне мало, жертвы 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сто слишком запуганы, чтобы идти в полицию. По данным Федерации женщин Китая ежегодно от домашнего насилия страдает от 40 до 50 тысяч женщин [21]. Таким образом, по их подсчетам, от домашнего наси</w:t>
      </w:r>
      <w:r>
        <w:rPr>
          <w:color w:val="000000" w:themeColor="text1"/>
          <w:sz w:val="28"/>
          <w:szCs w:val="28"/>
        </w:rPr>
        <w:t>лия пострадала четверть женского населения страны – около 170 миллионов.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предотвращения и пресечения семейного насилия, защиты зако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прав и интересов членов семьи, обеспечения равноправных, гармоничных, цивилизованных семейных отношений, содейст</w:t>
      </w:r>
      <w:r>
        <w:rPr>
          <w:color w:val="000000"/>
          <w:sz w:val="28"/>
          <w:szCs w:val="28"/>
        </w:rPr>
        <w:t>вия семейной и социальной 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бильности, 27.12.2015 года в стране был принят специальный закон - Закон КНР «О борьбе с насилием в семье» (</w:t>
      </w:r>
      <w:r>
        <w:rPr>
          <w:rFonts w:eastAsia="MS Gothic" w:hAnsi="MS Gothic"/>
          <w:color w:val="000000"/>
          <w:sz w:val="28"/>
          <w:szCs w:val="28"/>
        </w:rPr>
        <w:t>中</w:t>
      </w:r>
      <w:r>
        <w:rPr>
          <w:rFonts w:eastAsia="宋体" w:hAnsi="宋体"/>
          <w:color w:val="000000"/>
          <w:sz w:val="28"/>
          <w:szCs w:val="28"/>
        </w:rPr>
        <w:t>华人民共和国反家庭暴力法</w:t>
      </w:r>
      <w:r>
        <w:rPr>
          <w:color w:val="000000"/>
          <w:sz w:val="28"/>
          <w:szCs w:val="28"/>
        </w:rPr>
        <w:t>) [4], вст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пивший в силу с 01.03.2016 года.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2 Закона КНР «О борьбе с насилием в семье» закрепило понят</w:t>
      </w:r>
      <w:r>
        <w:rPr>
          <w:color w:val="000000"/>
          <w:sz w:val="28"/>
          <w:szCs w:val="28"/>
        </w:rPr>
        <w:t>ие «с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мейного насилия», под которым понимаются противоправные деяния одного члена семьи по отношению к другому в форме побоев</w:t>
      </w:r>
      <w:proofErr w:type="gramStart"/>
      <w:r>
        <w:rPr>
          <w:color w:val="000000"/>
          <w:sz w:val="28"/>
          <w:szCs w:val="28"/>
        </w:rPr>
        <w:t xml:space="preserve"> (</w:t>
      </w:r>
      <w:r>
        <w:rPr>
          <w:rFonts w:eastAsia="MS Mincho" w:hAnsi="MS Mincho"/>
          <w:color w:val="000000"/>
          <w:sz w:val="28"/>
          <w:szCs w:val="28"/>
        </w:rPr>
        <w:t>殴打</w:t>
      </w:r>
      <w:r>
        <w:rPr>
          <w:color w:val="000000"/>
          <w:sz w:val="28"/>
          <w:szCs w:val="28"/>
        </w:rPr>
        <w:t xml:space="preserve">), </w:t>
      </w:r>
      <w:proofErr w:type="gramEnd"/>
      <w:r>
        <w:rPr>
          <w:color w:val="000000"/>
          <w:sz w:val="28"/>
          <w:szCs w:val="28"/>
        </w:rPr>
        <w:t>связывания (</w:t>
      </w:r>
      <w:r>
        <w:rPr>
          <w:rFonts w:eastAsia="MS Mincho" w:hAnsi="MS Mincho"/>
          <w:color w:val="000000"/>
          <w:sz w:val="28"/>
          <w:szCs w:val="28"/>
        </w:rPr>
        <w:t>捆</w:t>
      </w:r>
      <w:r>
        <w:rPr>
          <w:rFonts w:eastAsia="宋体" w:hAnsi="宋体"/>
          <w:color w:val="000000"/>
          <w:sz w:val="28"/>
          <w:szCs w:val="28"/>
        </w:rPr>
        <w:t>绑</w:t>
      </w:r>
      <w:r>
        <w:rPr>
          <w:color w:val="000000"/>
          <w:sz w:val="28"/>
          <w:szCs w:val="28"/>
        </w:rPr>
        <w:t>), изувеченья (</w:t>
      </w:r>
      <w:r>
        <w:rPr>
          <w:rFonts w:eastAsia="MS Mincho" w:hAnsi="MS Mincho"/>
          <w:color w:val="000000"/>
          <w:sz w:val="28"/>
          <w:szCs w:val="28"/>
        </w:rPr>
        <w:t>残害</w:t>
      </w:r>
      <w:r>
        <w:rPr>
          <w:color w:val="000000"/>
          <w:sz w:val="28"/>
          <w:szCs w:val="28"/>
        </w:rPr>
        <w:t>), ограничения личной свободы (</w:t>
      </w:r>
      <w:r>
        <w:rPr>
          <w:rFonts w:eastAsia="MS Mincho" w:hAnsi="MS Mincho"/>
          <w:color w:val="000000"/>
          <w:sz w:val="28"/>
          <w:szCs w:val="28"/>
        </w:rPr>
        <w:t>限制人身自由</w:t>
      </w:r>
      <w:r>
        <w:rPr>
          <w:color w:val="000000"/>
          <w:sz w:val="28"/>
          <w:szCs w:val="28"/>
        </w:rPr>
        <w:t>), а также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гулярная брань (</w:t>
      </w:r>
      <w:r>
        <w:rPr>
          <w:rFonts w:eastAsia="宋体" w:hAnsi="宋体"/>
          <w:color w:val="000000"/>
          <w:sz w:val="28"/>
          <w:szCs w:val="28"/>
        </w:rPr>
        <w:t>经常性谩骂</w:t>
      </w:r>
      <w:r>
        <w:rPr>
          <w:color w:val="000000"/>
          <w:sz w:val="28"/>
          <w:szCs w:val="28"/>
        </w:rPr>
        <w:t>), запугивание (</w:t>
      </w:r>
      <w:r>
        <w:rPr>
          <w:rFonts w:eastAsia="MS Mincho" w:hAnsi="MS Mincho"/>
          <w:color w:val="000000"/>
          <w:sz w:val="28"/>
          <w:szCs w:val="28"/>
        </w:rPr>
        <w:t>恐吓</w:t>
      </w:r>
      <w:r>
        <w:rPr>
          <w:color w:val="000000"/>
          <w:sz w:val="28"/>
          <w:szCs w:val="28"/>
        </w:rPr>
        <w:t xml:space="preserve">) и </w:t>
      </w:r>
      <w:r>
        <w:rPr>
          <w:color w:val="000000"/>
          <w:sz w:val="28"/>
          <w:szCs w:val="28"/>
        </w:rPr>
        <w:t>др. наносящие физические, психологические и иные страдания [4].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Объектами домашнего насилия могут быть супруги, дети, родители, 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тья, сестры. Несовершеннолетние, пожилые родители, инвалиды, беременные и кормящие женщины, а также тяжелобольные жертвы дома</w:t>
      </w:r>
      <w:r>
        <w:rPr>
          <w:color w:val="000000"/>
          <w:sz w:val="28"/>
          <w:szCs w:val="28"/>
        </w:rPr>
        <w:t>шнего насилия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положениями статьи 3 Закона Китайской Народной Республики о борьбе с домашним насилием. Статья 5 Закона Китайской Народной Республ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ки о борьбе с домашним насилием предусматривает, что государство должно предоставлять особую з</w:t>
      </w:r>
      <w:r>
        <w:rPr>
          <w:color w:val="000000"/>
          <w:sz w:val="28"/>
          <w:szCs w:val="28"/>
        </w:rPr>
        <w:t>ащиту.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Семейное насилие признается противоправным деянием и влечет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нистративную или уголовную ответственность, которая закреплена в Законе КНР «О браке» (ст. 43, 45), в главе 5 Закона КНР «О борьбе с насилием в 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мье» (ст. 33-36), а так же в УК КНР (ст</w:t>
      </w:r>
      <w:r>
        <w:rPr>
          <w:color w:val="000000"/>
          <w:sz w:val="28"/>
          <w:szCs w:val="28"/>
        </w:rPr>
        <w:t>.260, 260.1 и др.).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Супруг, как законный представитель жертвы домашнего насилия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совершеннолетнего, может в любое время обратиться в суд с заявлением 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торжении брака (статья 32 Закона о </w:t>
      </w:r>
      <w:proofErr w:type="gramStart"/>
      <w:r>
        <w:rPr>
          <w:sz w:val="28"/>
          <w:szCs w:val="28"/>
        </w:rPr>
        <w:t>браке</w:t>
      </w:r>
      <w:proofErr w:type="gramEnd"/>
      <w:r>
        <w:rPr>
          <w:sz w:val="28"/>
          <w:szCs w:val="28"/>
        </w:rPr>
        <w:t xml:space="preserve"> Китайской Народной Республики). Суд принял решение о ра</w:t>
      </w:r>
      <w:r>
        <w:rPr>
          <w:sz w:val="28"/>
          <w:szCs w:val="28"/>
        </w:rPr>
        <w:t>сторжении брака после подтверждения факта дома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него насилия в семье.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Китайская современная система брачно-семейного законодательства я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ляется стабильной и редко претерпевает изменения. Специфика уголовно-правовой наказуемости некоторых правонарушений из бр</w:t>
      </w:r>
      <w:r>
        <w:rPr>
          <w:color w:val="000000"/>
          <w:sz w:val="28"/>
          <w:szCs w:val="28"/>
          <w:shd w:val="clear" w:color="auto" w:fill="FFFFFF"/>
        </w:rPr>
        <w:t>ачно-семейных отн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шений является уникальной чертой современного китайского права.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Именно в России до сих пор не приняты законы о борьбе с домашним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силием, несмотря на растущие сообщения и запросы о том, что мужья убивают или калечат женщин, а родители </w:t>
      </w:r>
      <w:r>
        <w:rPr>
          <w:sz w:val="28"/>
          <w:szCs w:val="28"/>
        </w:rPr>
        <w:t>жестоко обращаются с детьми.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Статистика подобных преступлений в России не увеличивалась до начала 2017 года, но число жертв резко сократилось после легализации в январе 2017 года избиения родственников. Домашнее насилие без тяжких телесных повре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заф</w:t>
      </w:r>
      <w:r>
        <w:rPr>
          <w:sz w:val="28"/>
          <w:szCs w:val="28"/>
        </w:rPr>
        <w:t>иксированное впервые, является административным правонарушен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ем, и в наказание такое же, как и за нарушение правил парковки - штраф 5000 </w:t>
      </w:r>
      <w:r>
        <w:rPr>
          <w:sz w:val="28"/>
          <w:szCs w:val="28"/>
        </w:rPr>
        <w:lastRenderedPageBreak/>
        <w:t>руб. Реальная реализация этих мер также вызвала серьезные споры среди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воохранительных органов.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«Домашнее насилие», к</w:t>
      </w:r>
      <w:r>
        <w:rPr>
          <w:sz w:val="28"/>
          <w:szCs w:val="28"/>
        </w:rPr>
        <w:t>ак термин [12] отсутствует в российской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тивно-правовой лексике, в то время как такие преступления широко 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руются в других странах мира.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за нападение на близкого человека (супруга, партнера, родителя) впервые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здоровью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 одно из следующих наказаний: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арест на срок от 10 до 15 суток;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штраф от 5 до 40 000 рублей;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60-120 часов волонтерской работы.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родственники снова поднимут руку, ему грозит очередная уголовная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ст. 116 УК РФ (Побои) [5]: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 360 часов обязательных работ;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 1 года трудового перевоспитания;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тюрьма до 2 лет;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 2 лет принудительных работ;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арест до 6 месяцев.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 меры административной и уголовной ответственности вве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в действие в России с момента обнародования поправок в Уголовный кодекс Российской Федерации от 7 февраля 2017 г. (за исключением уголовной отве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ственности за посягательства или насильственные действия, повлекшие прич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нение телесных повреждений). Без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вреда для здоровья по ст. 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Применяется однократно на близком человеке) [5].</w:t>
      </w:r>
      <w:proofErr w:type="gramEnd"/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принятия поправок Генеральный секретарь Совета Европы напр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 руководству Государственной Думы и Совета Федерации письмо, в кот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 выразил озабоченность по поводу поправо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 В ответ такое давление на Госдуму назвали неприемлемым.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принятии закона депутаты руководствовались тем, что предыдущие побои в отношении родственников были более жестокими, чем в отношении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того же лица, но карались посторонними: для родственников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уголовная отве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ственность, для посторонних - административная ответственность. Но принятие поправки не означает, что атака законна.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Профилактика семейно-бытового насилия основывается на принципах поддержки и сохранения семьи, индивидуального подхода к кажд</w:t>
      </w:r>
      <w:r>
        <w:rPr>
          <w:spacing w:val="3"/>
          <w:sz w:val="28"/>
          <w:szCs w:val="28"/>
        </w:rPr>
        <w:t>ому случаю, добровольности получения помощи жертвами, соблюдения прав человека, а также соблюдения конфиденциальности.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числе основных мер защиты пострадавших указаны защитное пре</w:t>
      </w:r>
      <w:r>
        <w:rPr>
          <w:spacing w:val="3"/>
          <w:sz w:val="28"/>
          <w:szCs w:val="28"/>
        </w:rPr>
        <w:t>д</w:t>
      </w:r>
      <w:r>
        <w:rPr>
          <w:spacing w:val="3"/>
          <w:sz w:val="28"/>
          <w:szCs w:val="28"/>
        </w:rPr>
        <w:t>писание и судебное предписание. В первом случае предписание выносят о</w:t>
      </w:r>
      <w:r>
        <w:rPr>
          <w:spacing w:val="3"/>
          <w:sz w:val="28"/>
          <w:szCs w:val="28"/>
        </w:rPr>
        <w:t>р</w:t>
      </w:r>
      <w:r>
        <w:rPr>
          <w:spacing w:val="3"/>
          <w:sz w:val="28"/>
          <w:szCs w:val="28"/>
        </w:rPr>
        <w:t xml:space="preserve">ганы </w:t>
      </w:r>
      <w:r>
        <w:rPr>
          <w:spacing w:val="3"/>
          <w:sz w:val="28"/>
          <w:szCs w:val="28"/>
        </w:rPr>
        <w:t>внутренних дел. Причем поводом для принятия профилактических мер может послужить не только личное обращение жертвы, но и сообщения о фактах бытового насилия или угрозе его совершения от граждан, организаций соцзащиты и даже медиков.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Полиция может ограничит</w:t>
      </w:r>
      <w:r>
        <w:rPr>
          <w:spacing w:val="3"/>
          <w:sz w:val="28"/>
          <w:szCs w:val="28"/>
        </w:rPr>
        <w:t>ься профилактическими беседами с правон</w:t>
      </w:r>
      <w:r>
        <w:rPr>
          <w:spacing w:val="3"/>
          <w:sz w:val="28"/>
          <w:szCs w:val="28"/>
        </w:rPr>
        <w:t>а</w:t>
      </w:r>
      <w:r>
        <w:rPr>
          <w:spacing w:val="3"/>
          <w:sz w:val="28"/>
          <w:szCs w:val="28"/>
        </w:rPr>
        <w:t>рушителями, но, если это не сработает, выдать охранный ордер с согласия п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терпевшего или его законного представителя. Он запрещает насильнику пр</w:t>
      </w:r>
      <w:r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менять насилие в отношении жертвы, контактировать с ней любым способом </w:t>
      </w:r>
      <w:r>
        <w:rPr>
          <w:spacing w:val="3"/>
          <w:sz w:val="28"/>
          <w:szCs w:val="28"/>
        </w:rPr>
        <w:t>— лично, по телефону или через Интернет, а также запрещает ее поиск. Заказ действителен в течение 30 дней и при необходимости может быть продлен до 60 дней.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«В случае если есть основания полагать, что вынесенное защитное предписание не обеспечивает безопас</w:t>
      </w:r>
      <w:r>
        <w:rPr>
          <w:spacing w:val="3"/>
          <w:sz w:val="28"/>
          <w:szCs w:val="28"/>
        </w:rPr>
        <w:t>ность и защиту лица (лиц), подвергш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гося (подвергшихся) семейно-бытовому насилию, должностное лицо органа внутренних дел вправе обратиться в суд за судебным защитным предписан</w:t>
      </w:r>
      <w:r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>ем», - говорится в тексте законопроекта.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Судебное защитное предписание предусмат</w:t>
      </w:r>
      <w:r>
        <w:rPr>
          <w:spacing w:val="3"/>
          <w:sz w:val="28"/>
          <w:szCs w:val="28"/>
        </w:rPr>
        <w:t>ривает вышеупомянутые з</w:t>
      </w:r>
      <w:r>
        <w:rPr>
          <w:spacing w:val="3"/>
          <w:sz w:val="28"/>
          <w:szCs w:val="28"/>
        </w:rPr>
        <w:t>а</w:t>
      </w:r>
      <w:r>
        <w:rPr>
          <w:spacing w:val="3"/>
          <w:sz w:val="28"/>
          <w:szCs w:val="28"/>
        </w:rPr>
        <w:t>преты для нарушителя, а также другие, более жесткие профилактические м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ры. Оно обязывает агрессора пройти специализированную психологическую программу, покинуть место совместного жительства с жертвой на срок дейс</w:t>
      </w:r>
      <w:r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вия предписания, но</w:t>
      </w:r>
      <w:r>
        <w:rPr>
          <w:spacing w:val="3"/>
          <w:sz w:val="28"/>
          <w:szCs w:val="28"/>
        </w:rPr>
        <w:t xml:space="preserve"> только «при условии наличия у нарушителя возможн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lastRenderedPageBreak/>
        <w:t>сти проживать в ином жилом помещении». Судебное защитное предписание может быть выдано на срок от 30 суток до одного года.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На время действия защитного предписания нарушитель ставится на профилактический кон</w:t>
      </w:r>
      <w:r>
        <w:rPr>
          <w:spacing w:val="3"/>
          <w:sz w:val="28"/>
          <w:szCs w:val="28"/>
        </w:rPr>
        <w:t>троль.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Помимо государственных органов, к профилактике семейно-бытового насилия предполагается привлечь и общественные и некоммерческие орган</w:t>
      </w:r>
      <w:r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>зации. Они смогут в том числе «оказывать правовую, социальную, психол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гическую и иную помощь лицам, подвергшимся се</w:t>
      </w:r>
      <w:r>
        <w:rPr>
          <w:spacing w:val="3"/>
          <w:sz w:val="28"/>
          <w:szCs w:val="28"/>
        </w:rPr>
        <w:t>мейно-бытовому насилию; содействовать примирению лиц, подвергшихся семейно-бытовому насилию, с нарушителем».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Спикер СФ Валентина Матвиенко </w:t>
      </w:r>
      <w:hyperlink r:id="rId9" w:history="1">
        <w:r>
          <w:rPr>
            <w:rStyle w:val="ae"/>
            <w:rFonts w:eastAsiaTheme="majorEastAsia"/>
            <w:color w:val="auto"/>
            <w:spacing w:val="3"/>
            <w:sz w:val="28"/>
            <w:szCs w:val="28"/>
            <w:u w:val="none"/>
          </w:rPr>
          <w:t>анонсировала</w:t>
        </w:r>
      </w:hyperlink>
      <w:r>
        <w:rPr>
          <w:spacing w:val="3"/>
          <w:sz w:val="28"/>
          <w:szCs w:val="28"/>
        </w:rPr>
        <w:t xml:space="preserve"> широкую дискуссию по законопроекту о профилактике семейно-бытового насилия, чтобы он стал «актом консолидации общества, а не причиной раздора». Она подчеркнула, что законопроект ни в коей мере не угрожает семейным ценностям, напротив - </w:t>
      </w:r>
      <w:r>
        <w:rPr>
          <w:spacing w:val="3"/>
          <w:sz w:val="28"/>
          <w:szCs w:val="28"/>
        </w:rPr>
        <w:t>их разрушение происходит там, где превалирует бытовое и семейное нас</w:t>
      </w:r>
      <w:r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>лие, где дети растут в недоброжелательной обстановке. По мнению спикера, проявления этого атавизма необходимо не просто пресечь, а изжить, сделать неприемлемым для общественного сознания.</w:t>
      </w:r>
      <w:r>
        <w:rPr>
          <w:spacing w:val="3"/>
          <w:sz w:val="28"/>
          <w:szCs w:val="28"/>
        </w:rPr>
        <w:t xml:space="preserve"> «Это только укрепит семью», - заявила она.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«В обществе идет активная дискуссия по законопроекту о профилактике семейно-бытового насилия. Это свидетельствует о большом внимании гра</w:t>
      </w:r>
      <w:r>
        <w:rPr>
          <w:spacing w:val="3"/>
          <w:sz w:val="28"/>
          <w:szCs w:val="28"/>
        </w:rPr>
        <w:t>ж</w:t>
      </w:r>
      <w:r>
        <w:rPr>
          <w:spacing w:val="3"/>
          <w:sz w:val="28"/>
          <w:szCs w:val="28"/>
        </w:rPr>
        <w:t>дан к данной теме, которая мало кого оставляет равнодушным. Мы видим, что с</w:t>
      </w:r>
      <w:r>
        <w:rPr>
          <w:spacing w:val="3"/>
          <w:sz w:val="28"/>
          <w:szCs w:val="28"/>
        </w:rPr>
        <w:t xml:space="preserve">поры не </w:t>
      </w:r>
      <w:proofErr w:type="gramStart"/>
      <w:r>
        <w:rPr>
          <w:spacing w:val="3"/>
          <w:sz w:val="28"/>
          <w:szCs w:val="28"/>
        </w:rPr>
        <w:t>утихают, целый ряд</w:t>
      </w:r>
      <w:proofErr w:type="gramEnd"/>
      <w:r>
        <w:rPr>
          <w:spacing w:val="3"/>
          <w:sz w:val="28"/>
          <w:szCs w:val="28"/>
        </w:rPr>
        <w:t xml:space="preserve"> общественных организаций высказал пож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лания ознакомиться с законопроектом», - прокомментировала публикацию текста документа вице-спикер СФ Галина Карелова. По ее словам, решено было продлить обсуждение до 15 декабря 2019 года. Ра</w:t>
      </w:r>
      <w:r>
        <w:rPr>
          <w:spacing w:val="3"/>
          <w:sz w:val="28"/>
          <w:szCs w:val="28"/>
        </w:rPr>
        <w:t>нее планировалось подготовить его к внесению в Госдуму до 1 декабря.</w:t>
      </w:r>
    </w:p>
    <w:p w:rsidR="00304825" w:rsidRDefault="008F5F92">
      <w:pPr>
        <w:pStyle w:val="2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10282603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Сравнительный анализ китайских и российских практик оказания помощи женщинам, пострадавшим от супруж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 насилия</w:t>
      </w:r>
      <w:bookmarkEnd w:id="8"/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о насилии в семье, вступивший в силу в марте 2016 года в Китае, </w:t>
      </w:r>
      <w:r>
        <w:rPr>
          <w:sz w:val="28"/>
          <w:szCs w:val="28"/>
        </w:rPr>
        <w:t>направлен на защиту женщин. Но он также призван «способствовать гармонии семьи и социальной стабильности». Судьи часто считают, что это важнее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гополучия женщин.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150 тысяч дел о разводе, возбужденных в период с 2009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по сентябрь 2019 год</w:t>
      </w:r>
      <w:r>
        <w:rPr>
          <w:sz w:val="28"/>
          <w:szCs w:val="28"/>
        </w:rPr>
        <w:t>а, обнаружило, что новый закон мало что сделал для помощи женщинам – жертвам домашнего насилия.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 время подачи первого ходатайства о разводе суд с большей вероятн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не откажет, если истец – мужчина.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«Для женщин, подвергшихся насилию, суды – это проблем</w:t>
      </w:r>
      <w:r>
        <w:rPr>
          <w:sz w:val="28"/>
          <w:szCs w:val="28"/>
        </w:rPr>
        <w:t>а, а не решение», – говорит автор исследования Итан Майкельсон из Университета Индианы.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Китайский лидер Си Цзиньпин — традиционалист. Это также было табу, когда Си Цзиньпин развелся со своей первой женой в 1982 году после всего трех лет брака. Чиновники об</w:t>
      </w:r>
      <w:r>
        <w:rPr>
          <w:sz w:val="28"/>
          <w:szCs w:val="28"/>
        </w:rPr>
        <w:t>еспокоены тем, что «социальные ячейки» разр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шаются по мере того, как количество браков падает, а количество разводов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тет.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«Урегулирование семейных споров касается не только счастья отдельных лиц и семей, но и социальной гармонии и стабильности, а также </w:t>
      </w:r>
      <w:r>
        <w:rPr>
          <w:sz w:val="28"/>
          <w:szCs w:val="28"/>
        </w:rPr>
        <w:t>развития цив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лизации», – заявляет Си Цзиньпин.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2018 году более 10 миллионов пар оформили брак и почти 4,5 милли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разорвали его. Для многих людей оформить брак стало намного проще. До 2003 года требовалось одобрение работодателя или лидера сообщества.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перь, если оба партнера согласны, они могут быстро выйти замуж в местном бюро по гражданским делам.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шестой случай, который заканчивается в суде, сложен. В прошлом году две трети из них были отклонены на первом слушании.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машнее насилие является за</w:t>
      </w:r>
      <w:r>
        <w:rPr>
          <w:sz w:val="28"/>
          <w:szCs w:val="28"/>
        </w:rPr>
        <w:t xml:space="preserve">конным основанием для развода и возмещения </w:t>
      </w:r>
      <w:r>
        <w:rPr>
          <w:sz w:val="28"/>
          <w:szCs w:val="28"/>
        </w:rPr>
        <w:lastRenderedPageBreak/>
        <w:t>ущерба с 2001 года. Однако иногда судьи отказываются утверждать разводы ради собственной работы. Целевые показатели часто включают завершение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ределенного количества дел. Для судей сказать «нет» разводу обычно бы</w:t>
      </w:r>
      <w:r>
        <w:rPr>
          <w:sz w:val="28"/>
          <w:szCs w:val="28"/>
        </w:rPr>
        <w:t>стрее, чем одобрить его.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судьи также опасаются неадекватных реакций. Поэтому, когда мужчина угрожает убить свою жену или судью, если развод состоится, суды часто предпочитают сохранить брак вместе.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Часто судьи отклоняют ходатайство о возмещении м</w:t>
      </w:r>
      <w:r>
        <w:rPr>
          <w:sz w:val="28"/>
          <w:szCs w:val="28"/>
        </w:rPr>
        <w:t>атериальной компе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сации от бывшего мужа. Суд соглашается с тем, что женщина подверглась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силию, но не с «серьезными последствиями».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решения распространены, говорит Синь Хэ из Университета Го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конга. Судьи часто допускают развод, отклоняя обвинения в </w:t>
      </w:r>
      <w:r>
        <w:rPr>
          <w:sz w:val="28"/>
          <w:szCs w:val="28"/>
        </w:rPr>
        <w:t>домашнем нас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лии,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позволяя мужу избежать любого наказания.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о бытовом насилии стало прорывом. Несмотря на это, законопроект не рассматривает насилие в семье, включая изнасилование в браке, как уголовное преступление. Получение </w:t>
      </w:r>
      <w:r>
        <w:rPr>
          <w:sz w:val="28"/>
          <w:szCs w:val="28"/>
        </w:rPr>
        <w:t>запретительного ордера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бует веских доказательств наличия угрозы.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Спустя тридцать три месяца существования закона, только пять тысяч женщин подали иски от своего личного имени на случаи насилия. Это незнач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тельный процент от действительного числа жертв. </w:t>
      </w:r>
      <w:r>
        <w:rPr>
          <w:sz w:val="28"/>
          <w:szCs w:val="28"/>
        </w:rPr>
        <w:t>По статистическим оценкам, каждая 4я женщина, девушка или супруга попадает в зону насилия мужчины.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по теме профилактика насилия в России мы связываем со статьей Юлии Галкиной от 20 ноября 2020 года [103]. По </w:t>
      </w:r>
      <w:hyperlink r:id="rId10" w:tgtFrame="_blank" w:history="1"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статистике</w:t>
        </w:r>
      </w:hyperlink>
      <w:r>
        <w:rPr>
          <w:sz w:val="28"/>
          <w:szCs w:val="28"/>
        </w:rPr>
        <w:t>, 75% пострада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от домашнего насилия в России - женщины. 15</w:t>
      </w:r>
      <w:r>
        <w:rPr>
          <w:sz w:val="28"/>
          <w:szCs w:val="28"/>
        </w:rPr>
        <w:t>0 - такое количество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зисных центров </w:t>
      </w:r>
      <w:hyperlink r:id="rId11" w:tgtFrame="_blank" w:history="1"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у</w:t>
        </w:r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казано</w:t>
        </w:r>
      </w:hyperlink>
      <w:r>
        <w:rPr>
          <w:sz w:val="28"/>
          <w:szCs w:val="28"/>
        </w:rPr>
        <w:t> в «Википедии» на 2018 год. Неизвестно, какие именно организации входят в эту цифру. На отдельных ресурсах – например, на </w:t>
      </w:r>
      <w:hyperlink r:id="rId12" w:tgtFrame="_blank" w:history="1"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«Насилию</w:t>
        </w:r>
        <w:proofErr w:type="gramStart"/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.н</w:t>
        </w:r>
        <w:proofErr w:type="gramEnd"/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ет»</w:t>
        </w:r>
      </w:hyperlink>
      <w:r>
        <w:rPr>
          <w:sz w:val="28"/>
          <w:szCs w:val="28"/>
        </w:rPr>
        <w:t> – можно увидеть карты и перечни кризисных центров.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Есть как светские и религиозные НКО, так и государственные центры, но их меньшинство. Например, в этом </w:t>
      </w:r>
      <w:hyperlink r:id="rId13" w:tgtFrame="_blank" w:history="1"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списке</w:t>
        </w:r>
      </w:hyperlink>
      <w:r>
        <w:rPr>
          <w:sz w:val="28"/>
          <w:szCs w:val="28"/>
        </w:rPr>
        <w:t> указано всего 15 учреждений. Это 10% от всех кризисных центров в России, причем по самым смелым подсчета</w:t>
      </w:r>
      <w:r>
        <w:rPr>
          <w:sz w:val="28"/>
          <w:szCs w:val="28"/>
        </w:rPr>
        <w:t xml:space="preserve">м. Наиболее известный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них</w:t>
      </w:r>
      <w:proofErr w:type="gramEnd"/>
      <w:r>
        <w:rPr>
          <w:sz w:val="28"/>
          <w:szCs w:val="28"/>
        </w:rPr>
        <w:t> – московское ГБУ </w:t>
      </w:r>
      <w:hyperlink r:id="rId14" w:tgtFrame="_blank" w:history="1"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 xml:space="preserve">«Кризисный центр помощи </w:t>
        </w:r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lastRenderedPageBreak/>
          <w:t>женщинам и детям»</w:t>
        </w:r>
      </w:hyperlink>
      <w:r>
        <w:rPr>
          <w:sz w:val="28"/>
          <w:szCs w:val="28"/>
        </w:rPr>
        <w:t xml:space="preserve">. В соцсетях он позиционируется как </w:t>
      </w:r>
      <w:r>
        <w:rPr>
          <w:sz w:val="28"/>
          <w:szCs w:val="28"/>
        </w:rPr>
        <w:t>«место, где вам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наиболее эффективно и безболезненно выйти из травмирующей ситуации». В комментарии изданию «Такие дела» директор центра «Насилию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ет» </w:t>
      </w:r>
      <w:hyperlink r:id="rId15" w:history="1"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Анна Ривина</w:t>
        </w:r>
      </w:hyperlink>
      <w:r>
        <w:rPr>
          <w:sz w:val="28"/>
          <w:szCs w:val="28"/>
        </w:rPr>
        <w:t> </w:t>
      </w:r>
      <w:hyperlink r:id="rId16" w:tgtFrame="_blank" w:history="1"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указывала</w:t>
        </w:r>
      </w:hyperlink>
      <w:r>
        <w:rPr>
          <w:sz w:val="28"/>
          <w:szCs w:val="28"/>
        </w:rPr>
        <w:t> на действующие в центре ограничения: женщины без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в столице и женщины с ВИЧ не могут обратит</w:t>
      </w:r>
      <w:r>
        <w:rPr>
          <w:sz w:val="28"/>
          <w:szCs w:val="28"/>
        </w:rPr>
        <w:t>ься за бесплатной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щью.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 петербургском «Кризисном центре» рассказывают о циклах и видах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силия, в том числе о психологическом, </w:t>
      </w:r>
      <w:hyperlink r:id="rId17" w:tgtFrame="_blank" w:history="1"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сталкинге</w:t>
        </w:r>
      </w:hyperlink>
      <w:r>
        <w:rPr>
          <w:sz w:val="28"/>
          <w:szCs w:val="28"/>
        </w:rPr>
        <w:t>, </w:t>
      </w:r>
      <w:hyperlink r:id="rId18" w:tgtFrame="_blank" w:history="1"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шантаже</w:t>
        </w:r>
      </w:hyperlink>
      <w:r>
        <w:rPr>
          <w:sz w:val="28"/>
          <w:szCs w:val="28"/>
        </w:rPr>
        <w:t> интимными фот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графиями. Причем кризисным консультированием (психологическим и юри</w:t>
      </w:r>
      <w:r>
        <w:rPr>
          <w:sz w:val="28"/>
          <w:szCs w:val="28"/>
        </w:rPr>
        <w:t>дическим) занимаются исключительно профессионалы. Психологов-волонтеров здесь нет.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Итог - около 21% запросов посвящены именно о профилактике насилия. Например, женщина описывает свои отношения с партнером и спрашивает, не токсичны ли они. Еще один ключевой</w:t>
      </w:r>
      <w:r>
        <w:rPr>
          <w:sz w:val="28"/>
          <w:szCs w:val="28"/>
        </w:rPr>
        <w:t xml:space="preserve"> запрос - от друзей и родных: как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могать, если ты не специалист?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Общую цифру технически сложно подсчитать, но речь, по-видимому, идет о сотнях тысяч россиянок, которые обращались в кризисные центры в течение почти 30 лет их существования в России. Рассмо</w:t>
      </w:r>
      <w:r>
        <w:rPr>
          <w:sz w:val="28"/>
          <w:szCs w:val="28"/>
        </w:rPr>
        <w:t xml:space="preserve">трим это </w:t>
      </w:r>
      <w:proofErr w:type="gramStart"/>
      <w:r>
        <w:rPr>
          <w:sz w:val="28"/>
          <w:szCs w:val="28"/>
        </w:rPr>
        <w:t>на примере «Кризисного</w:t>
      </w:r>
      <w:proofErr w:type="gramEnd"/>
      <w:r>
        <w:rPr>
          <w:sz w:val="28"/>
          <w:szCs w:val="28"/>
        </w:rPr>
        <w:t xml:space="preserve"> центра для женщин «ИНГО» в Петербурге. Елена Болюбах 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рит, что в середине 2000-х, когда она сама пришла работать в Центр, было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2000 обращений в год. В 2019 году – 6400. А в этом, на момент публик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статьи в нояб</w:t>
      </w:r>
      <w:r>
        <w:rPr>
          <w:sz w:val="28"/>
          <w:szCs w:val="28"/>
        </w:rPr>
        <w:t xml:space="preserve">ре, – уже около 8000. Значительный рост произошел за счет </w:t>
      </w:r>
      <w:proofErr w:type="gramStart"/>
      <w:r>
        <w:rPr>
          <w:sz w:val="28"/>
          <w:szCs w:val="28"/>
        </w:rPr>
        <w:t>интернет-обращений</w:t>
      </w:r>
      <w:proofErr w:type="gramEnd"/>
      <w:r>
        <w:rPr>
          <w:sz w:val="28"/>
          <w:szCs w:val="28"/>
        </w:rPr>
        <w:t xml:space="preserve"> и заметен в центрах с онлайн-приемными.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«Во время пандемии мы столкнулись с тем, что на горячую телефонную линию поступает стандартное количество обращений - 200–250 в месяц. А в </w:t>
      </w:r>
      <w:r>
        <w:rPr>
          <w:sz w:val="28"/>
          <w:szCs w:val="28"/>
        </w:rPr>
        <w:t>онлайн-приемную - 700–900. Это связано не только с пандемией, но и с общими тенденциями развития культуры общения онлайн. Написать многим женщинам гораздо проще, чем позвонить», – отмечает Елена Болюбах.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Сейчас кандидат психологических наук Наталия Ходырев</w:t>
      </w:r>
      <w:r>
        <w:rPr>
          <w:sz w:val="28"/>
          <w:szCs w:val="28"/>
        </w:rPr>
        <w:t xml:space="preserve">а занимается проектом, связанным с помощью женщинам в период пандемии. Один из выводов: даже в 2020 году остается немало тех, кто терпит насилие и никуда </w:t>
      </w:r>
      <w:r>
        <w:rPr>
          <w:sz w:val="28"/>
          <w:szCs w:val="28"/>
        </w:rPr>
        <w:lastRenderedPageBreak/>
        <w:t>не обращается. «Мы технически выросли с появлением мобильной связи и интернета, расширили диапазон (кл</w:t>
      </w:r>
      <w:r>
        <w:rPr>
          <w:sz w:val="28"/>
          <w:szCs w:val="28"/>
        </w:rPr>
        <w:t>иенток стало больше), а вот в плане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и доступа к уязвимым группам есть проблемы. Это трудовые мигрантки, не знающие русского языка, женщины, которые не доверяют психологам, и те, кто до сих пор не имеет информации о помощи».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Трудно даже </w:t>
      </w:r>
      <w:r>
        <w:rPr>
          <w:sz w:val="28"/>
          <w:szCs w:val="28"/>
        </w:rPr>
        <w:t>предположить, сколько таких женщин в России. Недавно Наталья Ходырева брала интервью у представителей труднодоступных групп: информанты говорили, что не обращались за помощью, потому что они и их дети находились в финансовой зависимости от преступников, жи</w:t>
      </w:r>
      <w:r>
        <w:rPr>
          <w:sz w:val="28"/>
          <w:szCs w:val="28"/>
        </w:rPr>
        <w:t>вя с ними в семье: Страдают. Они никуда не денутся, потому что не видят выхода из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Сравнивая «тогда» и «сейчас», Наталия Ходырева отмечает, что за последние 30 лет государство так ничего и не сделало для систематизированной защиты женщин от насил</w:t>
      </w:r>
      <w:r>
        <w:rPr>
          <w:sz w:val="28"/>
          <w:szCs w:val="28"/>
        </w:rPr>
        <w:t>ия. «Криминальную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стику впервые открыли в 1989 году, но до сих пор нет официальных данных, в каких отношениях с жертвами находятся люди, применяющие насилие. Нет заинтересованности в выявлении [насилия] в близких отношениях».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20м году, весной, центр</w:t>
      </w:r>
      <w:r>
        <w:rPr>
          <w:sz w:val="28"/>
          <w:szCs w:val="28"/>
        </w:rPr>
        <w:t xml:space="preserve"> поддержки семьи «АННА» выпускает доклад «Оставаться в живых». Результатом было то, что в домашнем насилии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девушек и женщин за 2017 г. было убито восемь с половиной тысяч женщин, а в мировой статистике (ООН) свыше восьмидесяти семи тысяч.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</w:t>
      </w:r>
      <w:r>
        <w:rPr>
          <w:sz w:val="28"/>
          <w:szCs w:val="28"/>
        </w:rPr>
        <w:t>ается, что почти каждая десятая убитая в мире была россиянкой. С 2000 по 2018 год общее количество преступлений в отношении мужчин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зилось вдвое, а в отношении женщин - лишь на 6,6%.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 России до сих пор не приняли закон «О профилактике семейно-бытового н</w:t>
      </w:r>
      <w:r>
        <w:rPr>
          <w:sz w:val="28"/>
          <w:szCs w:val="28"/>
        </w:rPr>
        <w:t>асилия» (более известный как «закон о домашнем насилии»),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вносили в </w:t>
      </w:r>
      <w:hyperlink r:id="rId19" w:history="1"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Госдуму</w:t>
        </w:r>
      </w:hyperlink>
      <w:r>
        <w:rPr>
          <w:sz w:val="28"/>
          <w:szCs w:val="28"/>
        </w:rPr>
        <w:t> несколько лет подряд.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 нынешней </w:t>
      </w:r>
      <w:hyperlink r:id="rId20" w:tgtFrame="_blank" w:history="1"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редакции</w:t>
        </w:r>
      </w:hyperlink>
      <w:r>
        <w:rPr>
          <w:sz w:val="28"/>
          <w:szCs w:val="28"/>
        </w:rPr>
        <w:t> законопроект не нравится, кажется, никому - ни сторонникам «семейных ценностей», ни тем, кто системно борется с домашним насилием. Первые </w:t>
      </w:r>
      <w:hyperlink r:id="rId21" w:tgtFrame="_blank" w:history="1"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считают</w:t>
        </w:r>
      </w:hyperlink>
      <w:r>
        <w:rPr>
          <w:sz w:val="28"/>
          <w:szCs w:val="28"/>
        </w:rPr>
        <w:t>, что он «нанесет значительны</w:t>
      </w:r>
      <w:r>
        <w:rPr>
          <w:sz w:val="28"/>
          <w:szCs w:val="28"/>
        </w:rPr>
        <w:t xml:space="preserve">й ущерб конституционным правам граждан Российской Федерации и институту семьи </w:t>
      </w:r>
      <w:r>
        <w:rPr>
          <w:sz w:val="28"/>
          <w:szCs w:val="28"/>
        </w:rPr>
        <w:lastRenderedPageBreak/>
        <w:t>в целом». Вторые - что закон нежизнеспособен, его «невозможно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вать». «Ни одну потерпевшую, чьи дела я вела, я не смогу защитить этим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ном», - </w:t>
      </w:r>
      <w:hyperlink r:id="rId22" w:tgtFrame="_blank" w:history="1"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заявила</w:t>
        </w:r>
      </w:hyperlink>
      <w:r>
        <w:rPr>
          <w:sz w:val="28"/>
          <w:szCs w:val="28"/>
        </w:rPr>
        <w:t> руководитель Центра защиты пострадавших от домашнего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силия адвокат Мари Давтян.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«Мне кажется, сейчас насилие стало бол</w:t>
      </w:r>
      <w:r>
        <w:rPr>
          <w:sz w:val="28"/>
          <w:szCs w:val="28"/>
        </w:rPr>
        <w:t>ее жестоким и кровавым. Коне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но, мы и раньше слышали про подобные случаи. Но все эти отрубания рук,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членения были прерогативой людей особого типа. А сейчас, когда такие вещи совершают мужчины с высшим образованием, это бросается в глаза», - говорит Ната</w:t>
      </w:r>
      <w:r>
        <w:rPr>
          <w:sz w:val="28"/>
          <w:szCs w:val="28"/>
        </w:rPr>
        <w:t>лия Ходырева, имея в виду </w:t>
      </w:r>
      <w:hyperlink r:id="rId23" w:tgtFrame="_blank" w:history="1"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историю</w:t>
        </w:r>
      </w:hyperlink>
      <w:r>
        <w:rPr>
          <w:sz w:val="28"/>
          <w:szCs w:val="28"/>
        </w:rPr>
        <w:t> Маргариты Грачевой и </w:t>
      </w:r>
      <w:hyperlink r:id="rId24" w:tgtFrame="_blank" w:history="1">
        <w:r>
          <w:rPr>
            <w:rStyle w:val="ae"/>
            <w:rFonts w:eastAsiaTheme="majorEastAsia"/>
            <w:color w:val="auto"/>
            <w:sz w:val="28"/>
            <w:szCs w:val="28"/>
            <w:u w:val="none"/>
          </w:rPr>
          <w:t>суд</w:t>
        </w:r>
      </w:hyperlink>
      <w:r>
        <w:rPr>
          <w:sz w:val="28"/>
          <w:szCs w:val="28"/>
        </w:rPr>
        <w:t> над историком С</w:t>
      </w:r>
      <w:r>
        <w:rPr>
          <w:sz w:val="28"/>
          <w:szCs w:val="28"/>
        </w:rPr>
        <w:t>околовым.</w:t>
      </w:r>
    </w:p>
    <w:p w:rsidR="00304825" w:rsidRDefault="008F5F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Судя по статистике домашнего насилия в России (35% опрошенных 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щин хотя бы раз в жизни сталкивались с ним), работа кризисных центров еще долго будет востребована.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Но, как считает Елена Болюбах, ситуация в целом меняется к лучшему: «Мне кажется,</w:t>
      </w:r>
      <w:r>
        <w:rPr>
          <w:sz w:val="28"/>
          <w:szCs w:val="28"/>
        </w:rPr>
        <w:t xml:space="preserve"> молодая аудитория - 18–25 лет - уже гораздо менее терпима к насилию, нежели более взрослые люди. И это здорово. Это вдохновляет нас продолжать просветительскую деятельность. Есть надежда, что насилия будет меньше, оно перестанет быть нормой».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</w:t>
      </w:r>
      <w:r>
        <w:rPr>
          <w:sz w:val="28"/>
          <w:szCs w:val="28"/>
        </w:rPr>
        <w:t>м, сравнивая ситуацию в Китае и России можно сделать следующие выводы:</w:t>
      </w:r>
    </w:p>
    <w:p w:rsidR="00304825" w:rsidRDefault="008F5F92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Китае существует закон о насилии в семье, принятый в 2016 году;</w:t>
      </w:r>
    </w:p>
    <w:p w:rsidR="00304825" w:rsidRDefault="008F5F92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России закон о насилии длительное время находится на этапе рассмотрения;</w:t>
      </w:r>
    </w:p>
    <w:p w:rsidR="00304825" w:rsidRDefault="008F5F92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Китае практически нет кризисных центров дл</w:t>
      </w:r>
      <w:r>
        <w:rPr>
          <w:sz w:val="28"/>
          <w:szCs w:val="28"/>
        </w:rPr>
        <w:t>я женщин, постр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давших от насилия;</w:t>
      </w:r>
    </w:p>
    <w:p w:rsidR="00304825" w:rsidRDefault="008F5F92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России на данный момент времени существует около 150 кризи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центров;</w:t>
      </w:r>
    </w:p>
    <w:p w:rsidR="00304825" w:rsidRDefault="008F5F92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Китае и России судебная система абсолютно не подстроена под рассмотрение уголовных дел, связанных с насилием.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Следовательно, не смотря на приняты</w:t>
      </w:r>
      <w:r>
        <w:rPr>
          <w:sz w:val="28"/>
          <w:szCs w:val="28"/>
        </w:rPr>
        <w:t xml:space="preserve">й закон в Китае, в обеих странах вопрос о насилии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семья</w:t>
      </w:r>
      <w:proofErr w:type="gramEnd"/>
      <w:r>
        <w:rPr>
          <w:sz w:val="28"/>
          <w:szCs w:val="28"/>
        </w:rPr>
        <w:t xml:space="preserve"> по отношению к женщинам находится на начальном этапе совершенствования.</w:t>
      </w:r>
    </w:p>
    <w:p w:rsidR="00304825" w:rsidRDefault="008F5F9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9" w:name="_Toc102826031"/>
      <w:r>
        <w:rPr>
          <w:rFonts w:ascii="Times New Roman" w:hAnsi="Times New Roman" w:cs="Times New Roman"/>
          <w:color w:val="auto"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color w:val="auto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color w:val="auto"/>
          <w:sz w:val="32"/>
          <w:szCs w:val="32"/>
        </w:rPr>
        <w:t>. Исследование мнения молодежи о супружеском нас</w:t>
      </w:r>
      <w:r>
        <w:rPr>
          <w:rFonts w:ascii="Times New Roman" w:hAnsi="Times New Roman" w:cs="Times New Roman"/>
          <w:color w:val="auto"/>
          <w:sz w:val="32"/>
          <w:szCs w:val="32"/>
        </w:rPr>
        <w:t>и</w:t>
      </w:r>
      <w:r>
        <w:rPr>
          <w:rFonts w:ascii="Times New Roman" w:hAnsi="Times New Roman" w:cs="Times New Roman"/>
          <w:color w:val="auto"/>
          <w:sz w:val="32"/>
          <w:szCs w:val="32"/>
        </w:rPr>
        <w:t>лии в отношении женщин</w:t>
      </w:r>
      <w:bookmarkEnd w:id="9"/>
    </w:p>
    <w:p w:rsidR="00304825" w:rsidRDefault="008F5F9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02826032"/>
      <w:r>
        <w:rPr>
          <w:rFonts w:ascii="Times New Roman" w:hAnsi="Times New Roman" w:cs="Times New Roman"/>
          <w:color w:val="auto"/>
          <w:sz w:val="28"/>
          <w:szCs w:val="28"/>
        </w:rPr>
        <w:t>3.1.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Программа исследования</w:t>
      </w:r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>проводилось среди молодежи из Китая и России разного возраста и социальной принадлежности.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– 100 человек. Среди них 41 мужчина и 59 женщин. Половая принадлежность испытуемых в % соотношении отображена на рисунке 1.</w:t>
      </w:r>
    </w:p>
    <w:p w:rsidR="00304825" w:rsidRDefault="008F5F92">
      <w:pPr>
        <w:jc w:val="center"/>
      </w:pPr>
      <w:r>
        <w:rPr>
          <w:noProof/>
          <w:lang w:eastAsia="zh-CN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04825" w:rsidRDefault="008F5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Поло</w:t>
      </w:r>
      <w:r>
        <w:rPr>
          <w:rFonts w:ascii="Times New Roman" w:hAnsi="Times New Roman" w:cs="Times New Roman"/>
          <w:sz w:val="28"/>
          <w:szCs w:val="28"/>
        </w:rPr>
        <w:t>вая принадлежность испытуемых.</w:t>
      </w:r>
    </w:p>
    <w:p w:rsidR="00304825" w:rsidRDefault="008F5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варьировалась от 17 до 25 лет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рис.2). </w:t>
      </w:r>
    </w:p>
    <w:p w:rsidR="00304825" w:rsidRDefault="008F5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04825" w:rsidRDefault="008F5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Возрастные категории испытуемых.</w:t>
      </w:r>
    </w:p>
    <w:p w:rsidR="00304825" w:rsidRDefault="008F5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занятость испытуемых представлена на рисунке 3.</w:t>
      </w:r>
    </w:p>
    <w:p w:rsidR="00304825" w:rsidRDefault="008F5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04825" w:rsidRDefault="008F5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Социальная занятость испытуемых.</w:t>
      </w:r>
    </w:p>
    <w:p w:rsidR="00304825" w:rsidRDefault="008F5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рисунке 4 отражены количественные и возрастные показатели молодежи из Китая и России.</w:t>
      </w:r>
    </w:p>
    <w:p w:rsidR="00304825" w:rsidRDefault="008F5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 Количество и возраст испытуемых из Китая и России.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путем анкетирования. 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анкеты – выявить отношение к насилию.</w:t>
      </w:r>
    </w:p>
    <w:p w:rsidR="00304825" w:rsidRDefault="008F5F9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 отношение к проявлению насилия?</w:t>
      </w:r>
    </w:p>
    <w:p w:rsidR="00304825" w:rsidRDefault="008F5F92">
      <w:pPr>
        <w:pStyle w:val="12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Отрицательное</w:t>
      </w:r>
    </w:p>
    <w:p w:rsidR="00304825" w:rsidRDefault="008F5F92">
      <w:pPr>
        <w:pStyle w:val="12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№2.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Вам кто-то когда-либо проявлял насильственные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вия? </w:t>
      </w:r>
    </w:p>
    <w:p w:rsidR="00304825" w:rsidRDefault="008F5F92">
      <w:pPr>
        <w:pStyle w:val="1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304825" w:rsidRDefault="008F5F92">
      <w:pPr>
        <w:pStyle w:val="1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№3.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Наблюдали ли вы насилие в своей семье?</w:t>
      </w:r>
    </w:p>
    <w:p w:rsidR="00304825" w:rsidRDefault="008F5F92">
      <w:pPr>
        <w:pStyle w:val="1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304825" w:rsidRDefault="008F5F92">
      <w:pPr>
        <w:pStyle w:val="1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№4.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Наблюдали ли вы насилие в </w:t>
      </w:r>
      <w:r>
        <w:rPr>
          <w:rFonts w:ascii="Times New Roman" w:hAnsi="Times New Roman" w:cs="Times New Roman"/>
          <w:sz w:val="28"/>
          <w:szCs w:val="28"/>
        </w:rPr>
        <w:t>других семьях?</w:t>
      </w:r>
    </w:p>
    <w:p w:rsidR="00304825" w:rsidRDefault="008F5F92">
      <w:pPr>
        <w:pStyle w:val="1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304825" w:rsidRDefault="008F5F92">
      <w:pPr>
        <w:pStyle w:val="1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№5.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ответ на предыдущий вопрос «да», то по отношению к кому проя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лялось насилие?</w:t>
      </w:r>
    </w:p>
    <w:p w:rsidR="00304825" w:rsidRDefault="008F5F92">
      <w:pPr>
        <w:pStyle w:val="1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женщине.</w:t>
      </w:r>
    </w:p>
    <w:p w:rsidR="00304825" w:rsidRDefault="008F5F92">
      <w:pPr>
        <w:pStyle w:val="1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ребенку.</w:t>
      </w:r>
    </w:p>
    <w:p w:rsidR="00304825" w:rsidRDefault="008F5F92">
      <w:pPr>
        <w:pStyle w:val="1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другим членам  семьи.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№6.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чувствовали, увидев подобное проявле</w:t>
      </w:r>
      <w:r>
        <w:rPr>
          <w:rFonts w:ascii="Times New Roman" w:hAnsi="Times New Roman" w:cs="Times New Roman"/>
          <w:sz w:val="28"/>
          <w:szCs w:val="28"/>
        </w:rPr>
        <w:t>ние?</w:t>
      </w:r>
    </w:p>
    <w:p w:rsidR="00304825" w:rsidRDefault="008F5F92">
      <w:pPr>
        <w:pStyle w:val="12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Тревогу, смятение, страх, желание помочь.</w:t>
      </w:r>
    </w:p>
    <w:p w:rsidR="00304825" w:rsidRDefault="008F5F92">
      <w:pPr>
        <w:pStyle w:val="12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безразлично.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№7.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пробовали помочь человеку, по отношению к которому были насил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ственные действия?</w:t>
      </w:r>
    </w:p>
    <w:p w:rsidR="00304825" w:rsidRDefault="008F5F92">
      <w:pPr>
        <w:pStyle w:val="1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304825" w:rsidRDefault="008F5F92">
      <w:pPr>
        <w:pStyle w:val="1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№8.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считаете, эта проблема заслуживает решения или человеку </w:t>
      </w:r>
      <w:r>
        <w:rPr>
          <w:rFonts w:ascii="Times New Roman" w:hAnsi="Times New Roman" w:cs="Times New Roman"/>
          <w:sz w:val="28"/>
          <w:szCs w:val="28"/>
        </w:rPr>
        <w:t>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терпеть?</w:t>
      </w:r>
    </w:p>
    <w:p w:rsidR="00304825" w:rsidRDefault="008F5F92">
      <w:pPr>
        <w:pStyle w:val="1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исключить насилие.</w:t>
      </w:r>
    </w:p>
    <w:p w:rsidR="00304825" w:rsidRDefault="008F5F92">
      <w:pPr>
        <w:pStyle w:val="1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потерпеть.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№9.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такая ситуация произошла с вами (либо уже происходила), вы бы смогли поделиться этим с кем-то?</w:t>
      </w:r>
    </w:p>
    <w:p w:rsidR="00304825" w:rsidRDefault="008F5F92">
      <w:pPr>
        <w:pStyle w:val="1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304825" w:rsidRDefault="008F5F92">
      <w:pPr>
        <w:pStyle w:val="1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№10.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 кто-то когда-либо говорил о том, что пережил насилие </w:t>
      </w:r>
      <w:r>
        <w:rPr>
          <w:rFonts w:ascii="Times New Roman" w:hAnsi="Times New Roman" w:cs="Times New Roman"/>
          <w:sz w:val="28"/>
          <w:szCs w:val="28"/>
        </w:rPr>
        <w:t>со стороны родных?</w:t>
      </w:r>
    </w:p>
    <w:p w:rsidR="00304825" w:rsidRDefault="008F5F92">
      <w:pPr>
        <w:pStyle w:val="1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304825" w:rsidRDefault="008F5F92">
      <w:pPr>
        <w:pStyle w:val="1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№11.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пол?</w:t>
      </w:r>
    </w:p>
    <w:p w:rsidR="00304825" w:rsidRDefault="008F5F92">
      <w:pPr>
        <w:pStyle w:val="12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Мужской.</w:t>
      </w:r>
    </w:p>
    <w:p w:rsidR="00304825" w:rsidRDefault="008F5F92">
      <w:pPr>
        <w:pStyle w:val="12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№12.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мнению, по отношению к кому чаще проявляется насилие в семье?</w:t>
      </w:r>
    </w:p>
    <w:p w:rsidR="00304825" w:rsidRDefault="008F5F92">
      <w:pPr>
        <w:pStyle w:val="12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женщине.</w:t>
      </w:r>
    </w:p>
    <w:p w:rsidR="00304825" w:rsidRDefault="008F5F92">
      <w:pPr>
        <w:pStyle w:val="12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мужчине.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№13.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информированность о насилии </w:t>
      </w:r>
      <w:r>
        <w:rPr>
          <w:rFonts w:ascii="Times New Roman" w:hAnsi="Times New Roman" w:cs="Times New Roman"/>
          <w:sz w:val="28"/>
          <w:szCs w:val="28"/>
        </w:rPr>
        <w:t>в семье важна?</w:t>
      </w:r>
    </w:p>
    <w:p w:rsidR="00304825" w:rsidRDefault="008F5F92">
      <w:pPr>
        <w:pStyle w:val="12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304825" w:rsidRDefault="008F5F92">
      <w:pPr>
        <w:pStyle w:val="12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№14.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мнению, наиболее частые формы насилия в семье:</w:t>
      </w:r>
    </w:p>
    <w:p w:rsidR="00304825" w:rsidRDefault="008F5F92">
      <w:pPr>
        <w:pStyle w:val="1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Психического характера.</w:t>
      </w:r>
    </w:p>
    <w:p w:rsidR="00304825" w:rsidRDefault="008F5F92">
      <w:pPr>
        <w:pStyle w:val="1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характера.</w:t>
      </w:r>
    </w:p>
    <w:p w:rsidR="00304825" w:rsidRDefault="008F5F92">
      <w:pPr>
        <w:pStyle w:val="1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Сексуального характера.</w:t>
      </w:r>
    </w:p>
    <w:p w:rsidR="00304825" w:rsidRDefault="008F5F92">
      <w:pPr>
        <w:pStyle w:val="1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№15.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важным контроль насилия на законодательном уровне?</w:t>
      </w:r>
    </w:p>
    <w:p w:rsidR="00304825" w:rsidRDefault="008F5F92">
      <w:pPr>
        <w:pStyle w:val="12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304825" w:rsidRDefault="008F5F92">
      <w:pPr>
        <w:pStyle w:val="12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304825" w:rsidRDefault="008F5F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ответов на данные анкеты нами были сформулированы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зультаты, представленные в следующем параграфе работы. </w:t>
      </w:r>
    </w:p>
    <w:p w:rsidR="00304825" w:rsidRDefault="008F5F9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02826033"/>
      <w:r>
        <w:rPr>
          <w:rFonts w:ascii="Times New Roman" w:hAnsi="Times New Roman" w:cs="Times New Roman"/>
          <w:color w:val="auto"/>
          <w:sz w:val="28"/>
          <w:szCs w:val="28"/>
        </w:rPr>
        <w:t>3.2.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Результаты исследования</w:t>
      </w:r>
      <w:bookmarkEnd w:id="11"/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результатам исследования, нами были получены следующие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табл. 1-4).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>
        <w:rPr>
          <w:rFonts w:ascii="Times New Roman" w:hAnsi="Times New Roman" w:cs="Times New Roman"/>
          <w:sz w:val="28"/>
          <w:szCs w:val="28"/>
        </w:rPr>
        <w:t>Результаты ответов Китайской молодежи на анкету №1.</w:t>
      </w:r>
    </w:p>
    <w:tbl>
      <w:tblPr>
        <w:tblStyle w:val="af"/>
        <w:tblW w:w="5000" w:type="pct"/>
        <w:tblLook w:val="04A0"/>
      </w:tblPr>
      <w:tblGrid>
        <w:gridCol w:w="770"/>
        <w:gridCol w:w="606"/>
        <w:gridCol w:w="606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7"/>
        <w:gridCol w:w="607"/>
        <w:gridCol w:w="607"/>
      </w:tblGrid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М5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М8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М10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М13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М15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М16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М17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М18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М19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М20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Ж3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Ж5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Ж8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Ж10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Ж13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Ж15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Ж16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Ж17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Ж18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Ж19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Ж20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Ж23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Ж24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Ж25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Ж26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Ж27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04825" w:rsidRDefault="003048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25" w:rsidRDefault="008F5F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Результаты ответов Российской молодежи на анкету №1.</w:t>
      </w:r>
    </w:p>
    <w:tbl>
      <w:tblPr>
        <w:tblStyle w:val="af"/>
        <w:tblW w:w="5000" w:type="pct"/>
        <w:tblLook w:val="04A0"/>
      </w:tblPr>
      <w:tblGrid>
        <w:gridCol w:w="770"/>
        <w:gridCol w:w="606"/>
        <w:gridCol w:w="606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7"/>
        <w:gridCol w:w="607"/>
        <w:gridCol w:w="607"/>
      </w:tblGrid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М5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М8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М10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М13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М15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М16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М17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М18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М19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М20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Ж3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Ж5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Ж8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Ж10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Ж13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Ж15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Ж16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Ж17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Ж18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Ж19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Ж20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Ж23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Ж24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Ж25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Ж26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Ж27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Ж28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Ж29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Ж30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Ж31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25">
        <w:tc>
          <w:tcPr>
            <w:tcW w:w="390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Ж32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04825" w:rsidRDefault="003048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вопрос «Твое отношение к проявлению насилия?»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 испытуемых из Китая отрицательно ответили – 47 человек, положительно - 0; среди испытуемых из </w:t>
      </w:r>
      <w:r>
        <w:rPr>
          <w:rFonts w:ascii="Times New Roman" w:hAnsi="Times New Roman" w:cs="Times New Roman"/>
          <w:sz w:val="28"/>
          <w:szCs w:val="28"/>
        </w:rPr>
        <w:t>России отрицательно ответили - 47, положительно - 0. Процентное соотношение отображено на рисунке 5.</w:t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5. Отношение молодежи к проявлению насилия.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«По отношению к Вам кто-то когда-либо проявлял насильс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венные действия?» среди испытуемых </w:t>
      </w:r>
      <w:r>
        <w:rPr>
          <w:rFonts w:ascii="Times New Roman" w:hAnsi="Times New Roman" w:cs="Times New Roman"/>
          <w:sz w:val="28"/>
          <w:szCs w:val="28"/>
        </w:rPr>
        <w:t>из Китая «нет» ответили - 34, «да» - 13, из них – 3 мужчины и 10 женщин; среди испытуемых из России «нет» ответили - 42, «да» - 11, из них 1 мужчина и 10 женщин. Процентное соотношение 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бражено на рисунке 6.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6. Проявление насилия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испытуемым.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«Наблюдали ли вы насилие в своей семье?» среди испытуемых из Китая «нет» ответили - 33, «да» - 14, из них 3 мужчины и 11 женщин; среди </w:t>
      </w:r>
      <w:r>
        <w:rPr>
          <w:rFonts w:ascii="Times New Roman" w:hAnsi="Times New Roman" w:cs="Times New Roman"/>
          <w:sz w:val="28"/>
          <w:szCs w:val="28"/>
        </w:rPr>
        <w:lastRenderedPageBreak/>
        <w:t>испытуемых из России «нет» ответили - 43, «да» - 10, из них 4 мужчины и 6 женщин. Процентное соотн</w:t>
      </w:r>
      <w:r>
        <w:rPr>
          <w:rFonts w:ascii="Times New Roman" w:hAnsi="Times New Roman" w:cs="Times New Roman"/>
          <w:sz w:val="28"/>
          <w:szCs w:val="28"/>
        </w:rPr>
        <w:t>ошение отображено на рисунке 7.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7. Присутствие насилия в семьях испытуемых.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«Наблюдали ли вы насилие в других семьях?» среди испыту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из Китая «нет» ответили - 40, «да» - 7, из них 1 мужчина и 5 женщин;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 испытуемых из России «нет</w:t>
      </w:r>
      <w:r>
        <w:rPr>
          <w:rFonts w:ascii="Times New Roman" w:hAnsi="Times New Roman" w:cs="Times New Roman"/>
          <w:sz w:val="28"/>
          <w:szCs w:val="28"/>
        </w:rPr>
        <w:t>» ответили - 42, «да» - 11, из них 3 мужчины и 8 женщин. Процентное соотношение отображено на рисунке 8.</w:t>
      </w:r>
    </w:p>
    <w:p w:rsidR="00304825" w:rsidRDefault="00304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8. Присутствие насилия в других семьях.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вопрос «По отношению к кому проявлялось насилие?» все испыту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мые, наблюдавшие насилие из Китая, о</w:t>
      </w:r>
      <w:r>
        <w:rPr>
          <w:rFonts w:ascii="Times New Roman" w:hAnsi="Times New Roman" w:cs="Times New Roman"/>
          <w:sz w:val="28"/>
          <w:szCs w:val="28"/>
        </w:rPr>
        <w:t>тветили «по отношению к женщине» - 7 человек; среди испытуемых из России ответили «по отношению к женщине» - 10, «по отношению к ребенку» - 1 мужчина, «по отношению к другим членам семьи» - 0. Процентное соотношение отображено на рисунке 9.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9. На</w:t>
      </w:r>
      <w:r>
        <w:rPr>
          <w:rFonts w:ascii="Times New Roman" w:hAnsi="Times New Roman" w:cs="Times New Roman"/>
          <w:sz w:val="28"/>
          <w:szCs w:val="28"/>
        </w:rPr>
        <w:t>правленность насилия.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вопрос «Что вы чувствовали, увидев подобное проявление?» среди испытуемых из Китая «Тревогу, смятение, страх, желание помочь» ответили - 5, «Мне было безразлично» - 2; среди испытуемых из России «Тревогу, смят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страх, желание п</w:t>
      </w:r>
      <w:r>
        <w:rPr>
          <w:rFonts w:ascii="Times New Roman" w:hAnsi="Times New Roman" w:cs="Times New Roman"/>
          <w:sz w:val="28"/>
          <w:szCs w:val="28"/>
        </w:rPr>
        <w:t>омочь» ответили – 9, из них 2 мужчины и 7 женщин, «Мне было безразлично» - 2 мужчины.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Процентное соотношение отображено на 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сунке 10.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10. Ощущение испытуемых на насилие по отношению к другим.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«Вы пробовали помочь человеку,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к которому были насильственные действия?» среди испытуемых из Китая «нет» ответили – 4, из них 1 мужчина и 3 женщины, «да» - 3; среди испытуемых из России «нет» ответили - 6, «да» - 5, из них 2 мужчины и 3 женщины. Процентное соотнош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отображено на рис</w:t>
      </w:r>
      <w:r>
        <w:rPr>
          <w:rFonts w:ascii="Times New Roman" w:hAnsi="Times New Roman" w:cs="Times New Roman"/>
          <w:sz w:val="28"/>
          <w:szCs w:val="28"/>
        </w:rPr>
        <w:t>унке 11.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11. Степень желания помочь испытуемыми.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вопрос «Как вы считаете, эта проблема заслуживает решения или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ловеку необходимо терпеть?» среди испытуемых из Китая ответили, что «Ну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 исключить насилие» - 43, «Можно потерпеть» - 4, из них </w:t>
      </w:r>
      <w:r>
        <w:rPr>
          <w:rFonts w:ascii="Times New Roman" w:hAnsi="Times New Roman" w:cs="Times New Roman"/>
          <w:sz w:val="28"/>
          <w:szCs w:val="28"/>
        </w:rPr>
        <w:t xml:space="preserve">2 мужчины и 2 </w:t>
      </w:r>
      <w:r>
        <w:rPr>
          <w:rFonts w:ascii="Times New Roman" w:hAnsi="Times New Roman" w:cs="Times New Roman"/>
          <w:sz w:val="28"/>
          <w:szCs w:val="28"/>
        </w:rPr>
        <w:lastRenderedPageBreak/>
        <w:t>женщины; среди испытуемых из России ответили, что «Нужно исключить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силие»- 51, «Можно потерпеть» - 2, из них 1 мужчина и 1 женщина.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ное соотношение отображено на рисунке 12.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12. Терпимость по отношению к насилию.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>
        <w:rPr>
          <w:rFonts w:ascii="Times New Roman" w:hAnsi="Times New Roman" w:cs="Times New Roman"/>
          <w:sz w:val="28"/>
          <w:szCs w:val="28"/>
        </w:rPr>
        <w:t>«Если бы такая ситуация произошла с вами (либо уже прои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ходила), вы бы смогли поделиться этим с кем-то?» среди испытуемых из Китая «нет» ответили - 39, «да» - 8, из них 3 мужчины и 5 женщин; среди испытуемых из России «нет» ответили - 45, «да» - 8, из них </w:t>
      </w:r>
      <w:r>
        <w:rPr>
          <w:rFonts w:ascii="Times New Roman" w:hAnsi="Times New Roman" w:cs="Times New Roman"/>
          <w:sz w:val="28"/>
          <w:szCs w:val="28"/>
        </w:rPr>
        <w:t>2 мужчины. Процентное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ношение отображено на рисунке 13.</w:t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13. Степень доверительности в данной проблеме по отношению к другим.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«Вам  кто-то когда-либо говорил о том, что пережил насилие со стороны родных?» среди испытуемых из Китая </w:t>
      </w:r>
      <w:r>
        <w:rPr>
          <w:rFonts w:ascii="Times New Roman" w:hAnsi="Times New Roman" w:cs="Times New Roman"/>
          <w:sz w:val="28"/>
          <w:szCs w:val="28"/>
        </w:rPr>
        <w:t>«нет» ответили - 35, «да» - 12, из них 2 мужчины и 10 женщин; среди испытуемых из России «нет» ответ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- 46, «да» - 7, из них 2 мужчины и 5 женщин. Процентное соотношение 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бражено на рисунке 14.</w:t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14. Информированность о насилии других людей в о</w:t>
      </w:r>
      <w:r>
        <w:rPr>
          <w:rFonts w:ascii="Times New Roman" w:hAnsi="Times New Roman" w:cs="Times New Roman"/>
          <w:sz w:val="28"/>
          <w:szCs w:val="28"/>
        </w:rPr>
        <w:t>кружении.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«По вашему мнению, по отношению к кому чаще проявляется насилие в семье?» среди испытуемых из Китая «По отношению к женщине»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ветили - 46, «По отношению к мужчине» - 1 и это мужчина; среди испытуемых из России «По отношению к женщине» </w:t>
      </w:r>
      <w:r>
        <w:rPr>
          <w:rFonts w:ascii="Times New Roman" w:hAnsi="Times New Roman" w:cs="Times New Roman"/>
          <w:sz w:val="28"/>
          <w:szCs w:val="28"/>
        </w:rPr>
        <w:t>ответили - 52, «По отношению к му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чине» - 1 мужчина. Процентное соотношение отображено на рисунке 15.</w:t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15. Жертвы насилия, по мнению испытуемых.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«По вашему мнению, информированность о насилии в семье важна?» среди испытуемых из Китая «не</w:t>
      </w:r>
      <w:r>
        <w:rPr>
          <w:rFonts w:ascii="Times New Roman" w:hAnsi="Times New Roman" w:cs="Times New Roman"/>
          <w:sz w:val="28"/>
          <w:szCs w:val="28"/>
        </w:rPr>
        <w:t>т» ответили – 3, из них 2 мужчины и 1 женщина, «да» - 44; среди испытуемых из России «нет» ответили – 3, из них 2 мужчины и 1 женщина, «да» - 50. Процентное соотношение отображено на 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сунке 16.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16. Важность информированности о насилии.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</w:t>
      </w:r>
      <w:r>
        <w:rPr>
          <w:rFonts w:ascii="Times New Roman" w:hAnsi="Times New Roman" w:cs="Times New Roman"/>
          <w:sz w:val="28"/>
          <w:szCs w:val="28"/>
        </w:rPr>
        <w:t xml:space="preserve"> «По вашему мнению, наиболее частые формы насилия в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мье?» среди испытуемых из Китая «Психологические» ответили – 10, из них 6 мужчин и 4 женщины, «Физические» - 32, из них 20 женщин и 12 мужчин, </w:t>
      </w:r>
      <w:r>
        <w:rPr>
          <w:rFonts w:ascii="Times New Roman" w:hAnsi="Times New Roman" w:cs="Times New Roman"/>
          <w:sz w:val="28"/>
          <w:szCs w:val="28"/>
        </w:rPr>
        <w:lastRenderedPageBreak/>
        <w:t>«Сексуальные» - 3, из них 1 мужчина и 2 женщины, «Иные» - 1</w:t>
      </w:r>
      <w:r>
        <w:rPr>
          <w:rFonts w:ascii="Times New Roman" w:hAnsi="Times New Roman" w:cs="Times New Roman"/>
          <w:sz w:val="28"/>
          <w:szCs w:val="28"/>
        </w:rPr>
        <w:t xml:space="preserve"> женщина; среди испытуемых из России «Психологические» ответили – 19, из них 6 мужчины и 13 женщины, «Физические» - 27, из них 14 женщины, 13 мужчины, «Сексуал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ные» - 4, из них 1 мужчина и 3 женщины, «Иные» - 1 женщина. Процентное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отношение отображено на</w:t>
      </w:r>
      <w:r>
        <w:rPr>
          <w:rFonts w:ascii="Times New Roman" w:hAnsi="Times New Roman" w:cs="Times New Roman"/>
          <w:sz w:val="28"/>
          <w:szCs w:val="28"/>
        </w:rPr>
        <w:t xml:space="preserve"> рисунке 17.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17. Наиболее частые формы насилия.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«Считаете ли вы важным контроль насилия на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уровне?» среди испытуемых из Китая отрицательно ответили – 1 мужчина, положительно - 46; среди испытуемых из России отрицательно </w:t>
      </w:r>
      <w:r>
        <w:rPr>
          <w:rFonts w:ascii="Times New Roman" w:hAnsi="Times New Roman" w:cs="Times New Roman"/>
          <w:sz w:val="28"/>
          <w:szCs w:val="28"/>
        </w:rPr>
        <w:t>ответили – 1 мужчина, положительно - 52. Процентное соотношение отображено на рисунке 18.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486400" cy="32004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18. Важность контроля насилия на уровне закона.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основании исследования можно сделать вывод о том, что отношение к насилию у Китайской и Ро</w:t>
      </w:r>
      <w:r>
        <w:rPr>
          <w:rFonts w:ascii="Times New Roman" w:hAnsi="Times New Roman" w:cs="Times New Roman"/>
          <w:sz w:val="28"/>
          <w:szCs w:val="28"/>
        </w:rPr>
        <w:t>ссийской молодежи сходно. И те и другие относятся негативно к проявлению насилия, считая важным аспектом – формирование защиты от насилия на законодательном уровне. Кроме того,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лодежь Китая и Россия сходны во взглядах на то, что чаще всего жертвой нас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я выступает именно женщина.</w:t>
      </w:r>
    </w:p>
    <w:p w:rsidR="00304825" w:rsidRDefault="008F5F92">
      <w:pPr>
        <w:pStyle w:val="2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 Regular" w:hAnsi="Times New Roman Regular" w:cs="Times New Roman Regular"/>
          <w:color w:val="000000" w:themeColor="text1"/>
          <w:sz w:val="28"/>
          <w:szCs w:val="28"/>
          <w:u w:val="single"/>
        </w:rPr>
        <w:t>Совет женщинам, пережившим супружеское насилие</w:t>
      </w:r>
    </w:p>
    <w:p w:rsidR="00304825" w:rsidRDefault="008F5F92">
      <w:pPr>
        <w:pStyle w:val="1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Расскажите любимому человеку о проблеме.</w:t>
      </w:r>
    </w:p>
    <w:p w:rsidR="00304825" w:rsidRDefault="008F5F92">
      <w:pPr>
        <w:pStyle w:val="1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 Regular" w:hAnsi="Times New Roman Regular" w:cs="Times New Roman Regular"/>
          <w:color w:val="000000" w:themeColor="text1"/>
          <w:sz w:val="28"/>
          <w:szCs w:val="28"/>
          <w:u w:val="single"/>
        </w:rPr>
        <w:t>Сообщите о домашнем насилии вашего супруга тому, кому вы доверяете: родителю, другу, коллеге</w:t>
      </w:r>
      <w:r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.</w:t>
      </w:r>
    </w:p>
    <w:p w:rsidR="00304825" w:rsidRDefault="008F5F92">
      <w:pPr>
        <w:pStyle w:val="1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Насилие в семье часто направлено на изоляци</w:t>
      </w:r>
      <w:r>
        <w:rPr>
          <w:rFonts w:ascii="Times New Roman" w:hAnsi="Times New Roman" w:cs="Times New Roman"/>
          <w:sz w:val="28"/>
          <w:szCs w:val="28"/>
        </w:rPr>
        <w:t>ю жертв, разрыв их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связей и лишение внешней поддержки. Худшая стратегия в этом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шении — не стирать грязные простыни на людях. </w:t>
      </w:r>
      <w:r>
        <w:rPr>
          <w:rFonts w:ascii="Times New Roman Regular" w:hAnsi="Times New Roman Regular" w:cs="Times New Roman Regular"/>
          <w:color w:val="000000" w:themeColor="text1"/>
          <w:sz w:val="28"/>
          <w:szCs w:val="28"/>
          <w:u w:val="single"/>
        </w:rPr>
        <w:t>Преодоление страха и стыда — это способ обезопасить себя. Для этого вам необходимо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>:</w:t>
      </w:r>
    </w:p>
    <w:p w:rsidR="00304825" w:rsidRDefault="008F5F92">
      <w:pPr>
        <w:pStyle w:val="1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Кричать при нападении. Тогда </w:t>
      </w:r>
      <w:r>
        <w:rPr>
          <w:rFonts w:ascii="Times New Roman" w:hAnsi="Times New Roman" w:cs="Times New Roman"/>
          <w:sz w:val="28"/>
          <w:szCs w:val="28"/>
        </w:rPr>
        <w:t>соседи могут подтвердить, что слышали ваши крики и драки.</w:t>
      </w:r>
    </w:p>
    <w:p w:rsidR="00304825" w:rsidRDefault="008F5F92">
      <w:pPr>
        <w:pStyle w:val="12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Расскажите семье и друзьям о том, что произошло. 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Позовите на помощь.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Если вы не хотите обсуждать это с близким человеком, позвоните по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платному телефону (уточните телефон в своем городе). </w:t>
      </w:r>
      <w:r>
        <w:rPr>
          <w:rFonts w:hint="eastAsia"/>
          <w:color w:val="000000" w:themeColor="text1"/>
          <w:sz w:val="28"/>
          <w:szCs w:val="28"/>
          <w:u w:val="single"/>
        </w:rPr>
        <w:t>В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ам помогут </w:t>
      </w:r>
      <w:r>
        <w:rPr>
          <w:color w:val="000000" w:themeColor="text1"/>
          <w:sz w:val="28"/>
          <w:szCs w:val="28"/>
          <w:u w:val="single"/>
        </w:rPr>
        <w:t>э</w:t>
      </w:r>
      <w:r>
        <w:rPr>
          <w:rFonts w:hint="eastAsia"/>
          <w:color w:val="000000" w:themeColor="text1"/>
          <w:sz w:val="28"/>
          <w:szCs w:val="28"/>
          <w:u w:val="single"/>
        </w:rPr>
        <w:t>ксперт</w:t>
      </w:r>
      <w:r>
        <w:rPr>
          <w:color w:val="000000" w:themeColor="text1"/>
          <w:sz w:val="28"/>
          <w:szCs w:val="28"/>
          <w:u w:val="single"/>
        </w:rPr>
        <w:t>ы</w:t>
      </w:r>
      <w:r>
        <w:rPr>
          <w:color w:val="000000" w:themeColor="text1"/>
          <w:sz w:val="28"/>
          <w:szCs w:val="28"/>
        </w:rPr>
        <w:t xml:space="preserve">. 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также можете связаться с центрами и фондами, чтобы помочь женщ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нам, пострадавшим от домашнего насилия. 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Составьте план спасения себя.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боитесь своего партнера и беспокоитесь о своей жизни и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вье, продумайте план ретри</w:t>
      </w:r>
      <w:r>
        <w:rPr>
          <w:sz w:val="28"/>
          <w:szCs w:val="28"/>
        </w:rPr>
        <w:t>та. Это поможет вам сбежать в следующий раз,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 произойдет насилие.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color w:val="FF0000"/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  <w:u w:val="single"/>
        </w:rPr>
        <w:t>Имейте наготове достаточно денег, паспорт, телефон достаточной мо</w:t>
      </w:r>
      <w:r>
        <w:rPr>
          <w:rFonts w:hint="eastAsia"/>
          <w:color w:val="000000" w:themeColor="text1"/>
          <w:sz w:val="28"/>
          <w:szCs w:val="28"/>
          <w:u w:val="single"/>
        </w:rPr>
        <w:t>щ</w:t>
      </w:r>
      <w:r>
        <w:rPr>
          <w:rFonts w:hint="eastAsia"/>
          <w:color w:val="000000" w:themeColor="text1"/>
          <w:sz w:val="28"/>
          <w:szCs w:val="28"/>
          <w:u w:val="single"/>
        </w:rPr>
        <w:t>ности, немного одежды. Может убежать за короткое время</w:t>
      </w:r>
      <w:r>
        <w:rPr>
          <w:rFonts w:hint="eastAsia"/>
          <w:color w:val="FF0000"/>
          <w:sz w:val="28"/>
          <w:szCs w:val="28"/>
          <w:u w:val="single"/>
        </w:rPr>
        <w:t>.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Решите, какие ценности взять с собой. Если вам срочно нужны ден</w:t>
      </w:r>
      <w:r>
        <w:rPr>
          <w:sz w:val="28"/>
          <w:szCs w:val="28"/>
        </w:rPr>
        <w:t>ьги, вы можете продать или заложить ее.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Договаривайтесь заранее с друзьями о плане побега (отступления).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говорите о возможности спрятаться вместе с ними в случае опасности. Попр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сите помощи у соседей: если они слышат крики и шум из вашей квартиры,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</w:t>
      </w:r>
      <w:r>
        <w:rPr>
          <w:sz w:val="28"/>
          <w:szCs w:val="28"/>
        </w:rPr>
        <w:t>сите их вызвать полицию.</w:t>
      </w:r>
    </w:p>
    <w:p w:rsidR="00304825" w:rsidRDefault="0030482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он ведет себя, когда происходит угрожающие жизни событие?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color w:val="FF0000"/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  <w:u w:val="single"/>
        </w:rPr>
        <w:t>Разные злоумышленники атакуют по-разному, поэтому общих советов, как себя вести, нет</w:t>
      </w:r>
      <w:proofErr w:type="gramStart"/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.</w:t>
      </w:r>
      <w:proofErr w:type="gramEnd"/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возможно, включите аудио- или видеомагнитофон на своем смар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фоне, чтобы </w:t>
      </w:r>
      <w:r>
        <w:rPr>
          <w:sz w:val="28"/>
          <w:szCs w:val="28"/>
        </w:rPr>
        <w:t>записывать насилие или угрозы.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</w:rPr>
        <w:t>При необходимости бегите, даже если у вас нет с собой нужных предметов</w:t>
      </w:r>
      <w:proofErr w:type="gramStart"/>
      <w:r>
        <w:rPr>
          <w:rFonts w:hint="eastAsia"/>
          <w:color w:val="000000" w:themeColor="text1"/>
          <w:sz w:val="28"/>
          <w:szCs w:val="28"/>
          <w:u w:val="single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елефон, скорее всего, не сработает: в конфликте вашей некомпетентности телефон будет еще больше раздражать агрессора. Если у вас есть смелость, вы можете</w:t>
      </w:r>
      <w:r>
        <w:rPr>
          <w:sz w:val="28"/>
          <w:szCs w:val="28"/>
        </w:rPr>
        <w:t xml:space="preserve"> защитить себя и отвергнуть своего партнера.</w:t>
      </w:r>
    </w:p>
    <w:p w:rsidR="00304825" w:rsidRDefault="00304825">
      <w:pPr>
        <w:pStyle w:val="12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делать после случившегося?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color w:val="FF0000"/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  <w:u w:val="single"/>
        </w:rPr>
        <w:t>Вам понадобится мужество и решимость, чтобы сообщить о случившемся в полицию.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события порядок ваших действий может измениться: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• Если опасность </w:t>
      </w:r>
      <w:proofErr w:type="gramStart"/>
      <w:r>
        <w:rPr>
          <w:iCs/>
          <w:sz w:val="28"/>
          <w:szCs w:val="28"/>
        </w:rPr>
        <w:t>миновала</w:t>
      </w:r>
      <w:proofErr w:type="gramEnd"/>
      <w:r>
        <w:rPr>
          <w:iCs/>
          <w:sz w:val="28"/>
          <w:szCs w:val="28"/>
        </w:rPr>
        <w:t xml:space="preserve"> и вы чувствуете </w:t>
      </w:r>
      <w:r>
        <w:rPr>
          <w:iCs/>
          <w:sz w:val="28"/>
          <w:szCs w:val="28"/>
        </w:rPr>
        <w:t>недомогание, кровотечение, головокружение – вызовите скорую помощь. Расскажите об этом врачу и не скрывайте травму. Он внесет информацию о нападении и помощи в медици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ские записи.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Если опасности нет, только царапины и потертости, залечите их в тра</w:t>
      </w:r>
      <w:r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мпункт</w:t>
      </w:r>
      <w:r>
        <w:rPr>
          <w:iCs/>
          <w:sz w:val="28"/>
          <w:szCs w:val="28"/>
        </w:rPr>
        <w:t>е и обратитесь в полицию (копируйте документ и введите свои данные). Настаивайте на том, чтобы сообщить вам, когда ваша заявка будет принята.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Если обидчик на какое-то время успокоился, а вам все еще угрожает опасность, попробуйте незаметно позвонить в по</w:t>
      </w:r>
      <w:r>
        <w:rPr>
          <w:iCs/>
          <w:sz w:val="28"/>
          <w:szCs w:val="28"/>
        </w:rPr>
        <w:t>лицию (звонок будет записан, чтобы у вас были доказательства жестокого обращения), напишите своему близкому человеку и попросите его прийти к Вам.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rFonts w:ascii="Times New Roman Regular" w:hAnsi="Times New Roman Regular" w:cs="Times New Roman Regular"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rFonts w:ascii="Times New Roman Regular" w:hAnsi="Times New Roman Regular" w:cs="Times New Roman Regular"/>
          <w:iCs/>
          <w:sz w:val="28"/>
          <w:szCs w:val="28"/>
        </w:rPr>
        <w:t>Сложите все документы и храните их в надёжном ме</w:t>
      </w:r>
      <w:r>
        <w:rPr>
          <w:rFonts w:ascii="Times New Roman Regular" w:hAnsi="Times New Roman Regular" w:cs="Times New Roman Regular"/>
          <w:iCs/>
          <w:sz w:val="28"/>
          <w:szCs w:val="28"/>
        </w:rPr>
        <w:t>с</w:t>
      </w:r>
      <w:r>
        <w:rPr>
          <w:rFonts w:ascii="Times New Roman Regular" w:hAnsi="Times New Roman Regular" w:cs="Times New Roman Regular"/>
          <w:iCs/>
          <w:sz w:val="28"/>
          <w:szCs w:val="28"/>
        </w:rPr>
        <w:t>те</w:t>
      </w:r>
      <w:proofErr w:type="gramStart"/>
      <w:r>
        <w:rPr>
          <w:rFonts w:ascii="Times New Roman Regular" w:hAnsi="Times New Roman Regular" w:cs="Times New Roman Regular"/>
          <w:iCs/>
          <w:sz w:val="28"/>
          <w:szCs w:val="28"/>
        </w:rPr>
        <w:t>.С</w:t>
      </w:r>
      <w:proofErr w:type="gramEnd"/>
      <w:r>
        <w:rPr>
          <w:rFonts w:ascii="Times New Roman Regular" w:hAnsi="Times New Roman Regular" w:cs="Times New Roman Regular"/>
          <w:iCs/>
          <w:sz w:val="28"/>
          <w:szCs w:val="28"/>
        </w:rPr>
        <w:t>фотографируйте свою травму и попросите их прикрепить фо</w:t>
      </w:r>
      <w:r>
        <w:rPr>
          <w:rFonts w:ascii="Times New Roman Regular" w:hAnsi="Times New Roman Regular" w:cs="Times New Roman Regular"/>
          <w:iCs/>
          <w:sz w:val="28"/>
          <w:szCs w:val="28"/>
        </w:rPr>
        <w:t>тографию к файлу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Если полиция отказывается принять заявление, позвоните на горячую л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нию, указанную на доске объявлений департамента, и пожалуйтесь сотрудн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кам стойки регистрации. Вы также можете подать жалобу в инстанции выше, на бездействие полиции.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</w:t>
      </w:r>
      <w:r>
        <w:rPr>
          <w:b/>
          <w:sz w:val="28"/>
          <w:szCs w:val="28"/>
        </w:rPr>
        <w:t>избавиться от насильника?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Женщины, подвергшиеся домашнему насилию, могут чувствовать себя крайне подавленными и беспомощными. После длительных отношений у жертв может развиться стокгольмский синдром — чувство жалости к обидчику.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понимать, что ты не о</w:t>
      </w:r>
      <w:r>
        <w:rPr>
          <w:sz w:val="28"/>
          <w:szCs w:val="28"/>
        </w:rPr>
        <w:t>дин и все изменится - нужно просто набраться сил и мужества.</w:t>
      </w: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Убедитесь, что безопасно держаться подальше от обидчика. Часто 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умышленники не реагируют на такие сообщения должным образом и могут связать вас, посадить в тюрьму, причинить вам дополнительный </w:t>
      </w:r>
      <w:r>
        <w:rPr>
          <w:sz w:val="28"/>
          <w:szCs w:val="28"/>
        </w:rPr>
        <w:t>вред или даже убить вас.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Обратитесь за поддержкой к близкому человеку или в кризисный центр по домашнему насилию. Эти агентства предоставят психологическую помощь, помощь в подаче прошений о разводе, а также в получении детских прина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лежностей и лекарств. </w:t>
      </w:r>
    </w:p>
    <w:p w:rsidR="00304825" w:rsidRDefault="0030482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u w:val="single"/>
        </w:rPr>
      </w:pPr>
    </w:p>
    <w:p w:rsidR="00304825" w:rsidRDefault="008F5F92">
      <w:pPr>
        <w:pStyle w:val="ab"/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Может быть, вам все-таки удастся улучшить партнера и сохранить семью?</w:t>
      </w:r>
    </w:p>
    <w:p w:rsidR="00304825" w:rsidRDefault="008F5F9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Если ваш партнер считает насилие правильным, он не изменится</w:t>
      </w:r>
      <w:proofErr w:type="gramStart"/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ваш партнер понимает, что его поведение неправильное, и хочет измениться, вы можете попытаться сохранить семью. </w:t>
      </w:r>
      <w:r>
        <w:rPr>
          <w:rFonts w:hint="eastAsia"/>
          <w:color w:val="000000" w:themeColor="text1"/>
          <w:sz w:val="28"/>
          <w:szCs w:val="28"/>
          <w:u w:val="single"/>
        </w:rPr>
        <w:t>Его эм</w:t>
      </w:r>
      <w:r>
        <w:rPr>
          <w:rFonts w:hint="eastAsia"/>
          <w:color w:val="000000" w:themeColor="text1"/>
          <w:sz w:val="28"/>
          <w:szCs w:val="28"/>
          <w:u w:val="single"/>
        </w:rPr>
        <w:t>оции и поведение можно ко</w:t>
      </w:r>
      <w:r>
        <w:rPr>
          <w:rFonts w:hint="eastAsia"/>
          <w:color w:val="000000" w:themeColor="text1"/>
          <w:sz w:val="28"/>
          <w:szCs w:val="28"/>
          <w:u w:val="single"/>
        </w:rPr>
        <w:t>н</w:t>
      </w:r>
      <w:r>
        <w:rPr>
          <w:rFonts w:hint="eastAsia"/>
          <w:color w:val="000000" w:themeColor="text1"/>
          <w:sz w:val="28"/>
          <w:szCs w:val="28"/>
          <w:u w:val="single"/>
        </w:rPr>
        <w:t>тролировать с помощью психотерапии (или лекарств).</w:t>
      </w:r>
    </w:p>
    <w:p w:rsidR="00304825" w:rsidRDefault="0030482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4825" w:rsidRDefault="0030482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ли заранее знать, что человек насильник?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есть некоторые предупреждающие знаки, на которые стоит обратить внимание, прежде чем ваши отношения зайдут слишком далеко. </w:t>
      </w:r>
      <w:r>
        <w:rPr>
          <w:rFonts w:ascii="Times New Roman" w:hAnsi="Times New Roman" w:cs="Times New Roman"/>
          <w:sz w:val="28"/>
          <w:szCs w:val="28"/>
        </w:rPr>
        <w:t>Обратите 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мание, если ваш партнер проявляет: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Патологическую ревность и ее оправдание для контроля;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Запрет на встречи с родственниками и друзьями;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 Regular" w:hAnsi="Times New Roman Regular" w:cs="Times New Roman Regular"/>
          <w:color w:val="000000" w:themeColor="text1"/>
          <w:sz w:val="28"/>
          <w:szCs w:val="28"/>
          <w:u w:val="single"/>
        </w:rPr>
      </w:pPr>
      <w:r>
        <w:rPr>
          <w:rFonts w:ascii="Times New Roman Regular" w:hAnsi="Times New Roman Regular" w:cs="Times New Roman Regular"/>
          <w:color w:val="000000" w:themeColor="text1"/>
          <w:sz w:val="28"/>
          <w:szCs w:val="28"/>
          <w:u w:val="single"/>
        </w:rPr>
        <w:t>• Контролируйте и контролируйте свое общение с другими;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 Regular" w:hAnsi="Times New Roman Regular" w:cs="Times New Roman Regular"/>
          <w:color w:val="000000" w:themeColor="text1"/>
          <w:sz w:val="28"/>
          <w:szCs w:val="28"/>
          <w:u w:val="single"/>
        </w:rPr>
      </w:pPr>
      <w:r>
        <w:rPr>
          <w:rFonts w:ascii="Times New Roman Regular" w:hAnsi="Times New Roman Regular" w:cs="Times New Roman Regular"/>
          <w:color w:val="000000" w:themeColor="text1"/>
          <w:sz w:val="28"/>
          <w:szCs w:val="28"/>
          <w:u w:val="single"/>
        </w:rPr>
        <w:lastRenderedPageBreak/>
        <w:t>• Заставлять вас делать что-то независимо от ваш</w:t>
      </w:r>
      <w:r>
        <w:rPr>
          <w:rFonts w:ascii="Times New Roman Regular" w:hAnsi="Times New Roman Regular" w:cs="Times New Roman Regular"/>
          <w:color w:val="000000" w:themeColor="text1"/>
          <w:sz w:val="28"/>
          <w:szCs w:val="28"/>
          <w:u w:val="single"/>
        </w:rPr>
        <w:t>их чувств;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Винить во всем вас;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Жестоко обращается с детьми и животными;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Агрессивный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грубый по отношению к вам;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спрашивать вашего мнения;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Угрожает убить;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резким перепадам настроения;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хочет, чтобы вы работали и т.д.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Regular" w:hAnsi="Times New Roman Regular" w:cs="Times New Roman Regular"/>
          <w:color w:val="000000" w:themeColor="text1"/>
          <w:sz w:val="28"/>
          <w:szCs w:val="28"/>
          <w:u w:val="single"/>
        </w:rPr>
        <w:t xml:space="preserve">Как </w:t>
      </w:r>
      <w:r>
        <w:rPr>
          <w:rFonts w:ascii="Times New Roman Regular" w:hAnsi="Times New Roman Regular" w:cs="Times New Roman Regular"/>
          <w:color w:val="000000" w:themeColor="text1"/>
          <w:sz w:val="28"/>
          <w:szCs w:val="28"/>
          <w:u w:val="single"/>
        </w:rPr>
        <w:t>правило, мужчины, у которых было несчастливое детство и которые были свидетелями домашнего насилия, были более склонны к насилию</w:t>
      </w:r>
      <w:proofErr w:type="gramStart"/>
      <w:r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ругие факторы включают низкий уровень образования, алкоголизм и наркотики.</w:t>
      </w:r>
    </w:p>
    <w:p w:rsidR="00304825" w:rsidRDefault="00304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25" w:rsidRDefault="008F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4825" w:rsidRDefault="008F5F92">
      <w:pPr>
        <w:pStyle w:val="1"/>
        <w:tabs>
          <w:tab w:val="center" w:pos="4819"/>
          <w:tab w:val="left" w:pos="6220"/>
        </w:tabs>
        <w:spacing w:line="360" w:lineRule="auto"/>
        <w:rPr>
          <w:rFonts w:ascii="Times New Roman" w:hAnsi="Times New Roman" w:cs="Times New Roman"/>
          <w:color w:val="auto"/>
          <w:sz w:val="32"/>
          <w:szCs w:val="32"/>
        </w:rPr>
      </w:pPr>
      <w:bookmarkStart w:id="12" w:name="_Toc102826035"/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ab/>
        <w:t>Заключение</w:t>
      </w:r>
      <w:bookmarkEnd w:id="12"/>
      <w:r>
        <w:rPr>
          <w:rFonts w:ascii="Times New Roman" w:hAnsi="Times New Roman" w:cs="Times New Roman"/>
          <w:color w:val="auto"/>
          <w:sz w:val="32"/>
          <w:szCs w:val="32"/>
        </w:rPr>
        <w:tab/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формы домашнего насилия </w:t>
      </w:r>
      <w:r>
        <w:rPr>
          <w:sz w:val="28"/>
          <w:szCs w:val="28"/>
        </w:rPr>
        <w:t xml:space="preserve">распространены во всем мире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несомненно угрожают безопасности общества и личности.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Домашнее насилие – это не специфически национальное явление, а общее явление, что нашло подтверждение в исследованиях Китая и России. Он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ствует во всех формах и проявле</w:t>
      </w:r>
      <w:r>
        <w:rPr>
          <w:sz w:val="28"/>
          <w:szCs w:val="28"/>
        </w:rPr>
        <w:t>ниях во всех странах, независимо от их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 и государственных институтов.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исследований вынуждают сделать не очень утешительный прогноз развития ситуации на ближайшее будущее. В связи с ухудшением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циально-экономической обстановки в стране пр</w:t>
      </w:r>
      <w:r>
        <w:rPr>
          <w:sz w:val="28"/>
          <w:szCs w:val="28"/>
        </w:rPr>
        <w:t>актически неизбежен рост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ла семейно-бытовых конфликтов и как следствие их - проявлений насилия в семье, и физического, и психического. Причем значительная часть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шений, связанных с насилием и направленных на членов семьи, будет носить скрытый ха</w:t>
      </w:r>
      <w:r>
        <w:rPr>
          <w:sz w:val="28"/>
          <w:szCs w:val="28"/>
        </w:rPr>
        <w:t>рактер.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создания кризисных центров для женщин обусловлена возрастанием числа таких проблем, как изнасилование, насилие в семье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чие.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возникновения домашнего насилия необходимо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менить менталитет человека и создать усло</w:t>
      </w:r>
      <w:r>
        <w:rPr>
          <w:sz w:val="28"/>
          <w:szCs w:val="28"/>
        </w:rPr>
        <w:t>вия, чтобы любое нарушение прав, в том числе семейных, не могло быть принято и осуждено обществом.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здесь основную роль должны сыграть средства массовой информации. Нужны программы, направленные на повышение правовой грамотности,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чающие общению в семье</w:t>
      </w:r>
      <w:r>
        <w:rPr>
          <w:sz w:val="28"/>
          <w:szCs w:val="28"/>
        </w:rPr>
        <w:t>, психологии поведения, уходу от конфликта в Китае. Нужны публикации не просто осуждающие факты семейного насилия, 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лагающие иные, ненасильственные пути разрешения возникающих конфликтов. Нужны новаторские подходы к вопросам предупреждения и сдерживан</w:t>
      </w:r>
      <w:r>
        <w:rPr>
          <w:sz w:val="28"/>
          <w:szCs w:val="28"/>
        </w:rPr>
        <w:t>ия нас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лия в семье. Проблему удастся решить только совместными усилиями и только если будет принят соответствующий закон в России. Человеку следует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шить: побои, оскорбление, угрозы, принудительные сексуальные отношения не становятся безобидными лишь о</w:t>
      </w:r>
      <w:r>
        <w:rPr>
          <w:sz w:val="28"/>
          <w:szCs w:val="28"/>
        </w:rPr>
        <w:t>ттого, что совершаются не на улицах, а в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нах собственных квартир.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  <w:u w:val="single"/>
        </w:rPr>
        <w:lastRenderedPageBreak/>
        <w:t>Хотя данных о домашнем насилии немного, с развитием общества и улучшением положения женщин все больше и больше людей стали обращать внимание на это явление.</w:t>
      </w:r>
    </w:p>
    <w:p w:rsidR="00304825" w:rsidRDefault="008F5F9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исследование среди</w:t>
      </w:r>
      <w:r>
        <w:rPr>
          <w:sz w:val="28"/>
          <w:szCs w:val="28"/>
        </w:rPr>
        <w:t xml:space="preserve"> молодежи Китая и России указывает на широкие масштабы насилия в отношении женщин.</w:t>
      </w:r>
    </w:p>
    <w:p w:rsidR="00304825" w:rsidRDefault="00304825"/>
    <w:p w:rsidR="00304825" w:rsidRDefault="00304825">
      <w:pPr>
        <w:jc w:val="both"/>
      </w:pPr>
    </w:p>
    <w:p w:rsidR="00304825" w:rsidRDefault="00304825">
      <w:bookmarkStart w:id="13" w:name="_GoBack"/>
      <w:bookmarkEnd w:id="13"/>
    </w:p>
    <w:p w:rsidR="00304825" w:rsidRDefault="00304825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304825" w:rsidRDefault="00304825">
      <w:pPr>
        <w:pStyle w:val="ab"/>
        <w:shd w:val="clear" w:color="auto" w:fill="FFFFFF"/>
        <w:spacing w:before="0" w:beforeAutospacing="0" w:after="450" w:afterAutospacing="0"/>
        <w:textAlignment w:val="baseline"/>
        <w:rPr>
          <w:rFonts w:ascii="Georgia" w:hAnsi="Georgia"/>
          <w:color w:val="111111"/>
          <w:sz w:val="27"/>
          <w:szCs w:val="27"/>
        </w:rPr>
      </w:pPr>
    </w:p>
    <w:p w:rsidR="00304825" w:rsidRDefault="0030482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4825" w:rsidRDefault="00304825">
      <w:pPr>
        <w:ind w:left="709"/>
      </w:pPr>
    </w:p>
    <w:p w:rsidR="00304825" w:rsidRDefault="00304825"/>
    <w:p w:rsidR="00304825" w:rsidRDefault="008F5F92">
      <w:r>
        <w:br w:type="page"/>
      </w:r>
    </w:p>
    <w:p w:rsidR="00304825" w:rsidRDefault="008F5F9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102826036"/>
      <w:r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14"/>
    </w:p>
    <w:p w:rsidR="00304825" w:rsidRDefault="008F5F92">
      <w:pPr>
        <w:pStyle w:val="ab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Нормативно-правовые документы</w:t>
      </w:r>
    </w:p>
    <w:p w:rsidR="00304825" w:rsidRDefault="008F5F92">
      <w:pPr>
        <w:pStyle w:val="ab"/>
        <w:numPr>
          <w:ilvl w:val="0"/>
          <w:numId w:val="2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Конституция Российской Федерации. </w:t>
      </w:r>
    </w:p>
    <w:p w:rsidR="00304825" w:rsidRDefault="008F5F92">
      <w:pPr>
        <w:pStyle w:val="ab"/>
        <w:numPr>
          <w:ilvl w:val="0"/>
          <w:numId w:val="2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Семейный кодекс Российской Федерации. </w:t>
      </w:r>
    </w:p>
    <w:p w:rsidR="00304825" w:rsidRDefault="008F5F92">
      <w:pPr>
        <w:pStyle w:val="ab"/>
        <w:numPr>
          <w:ilvl w:val="0"/>
          <w:numId w:val="2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Уголовный кодекс Российской Федерации. </w:t>
      </w:r>
    </w:p>
    <w:p w:rsidR="00304825" w:rsidRDefault="008F5F92">
      <w:pPr>
        <w:pStyle w:val="ab"/>
        <w:numPr>
          <w:ilvl w:val="0"/>
          <w:numId w:val="2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Уголовный кодекс Китайской Народной Республики.</w:t>
      </w:r>
    </w:p>
    <w:p w:rsidR="00304825" w:rsidRDefault="008F5F92">
      <w:pPr>
        <w:pStyle w:val="ab"/>
        <w:numPr>
          <w:ilvl w:val="0"/>
          <w:numId w:val="2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Семейный кодекс Китайской Народной Республики.</w:t>
      </w:r>
    </w:p>
    <w:p w:rsidR="00304825" w:rsidRDefault="008F5F92">
      <w:pPr>
        <w:spacing w:before="112" w:line="360" w:lineRule="auto"/>
        <w:ind w:right="115"/>
        <w:jc w:val="center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Литература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Ажгихина Н. Кто защищает женщин. - М., 2018. - С.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32-34.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Айвазова С. Русские женщины в лабиринте равноправия. - М.: Союз 2008. - С.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14-15.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Алексеева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Л.С.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Социальная гостиница - структурное подразд</w:t>
      </w:r>
      <w:r>
        <w:rPr>
          <w:rFonts w:ascii="Times New Roman" w:hAnsi="Times New Roman" w:cs="Times New Roman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w w:val="105"/>
          <w:sz w:val="28"/>
          <w:szCs w:val="28"/>
        </w:rPr>
        <w:t>ление Центра социальной помощи семье и детям: Методические рекоме</w:t>
      </w:r>
      <w:r>
        <w:rPr>
          <w:rFonts w:ascii="Times New Roman" w:hAnsi="Times New Roman" w:cs="Times New Roman"/>
          <w:w w:val="105"/>
          <w:sz w:val="28"/>
          <w:szCs w:val="28"/>
        </w:rPr>
        <w:t>н</w:t>
      </w:r>
      <w:r>
        <w:rPr>
          <w:rFonts w:ascii="Times New Roman" w:hAnsi="Times New Roman" w:cs="Times New Roman"/>
          <w:w w:val="105"/>
          <w:sz w:val="28"/>
          <w:szCs w:val="28"/>
        </w:rPr>
        <w:t>дации по организации деятельности. - М.: 2012. - 95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Алешина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Ю.Е.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Индивидуальное и семейное психологическое консультирование. - М.: Мир, 201</w:t>
      </w:r>
      <w:r>
        <w:rPr>
          <w:rFonts w:ascii="Times New Roman" w:hAnsi="Times New Roman" w:cs="Times New Roman"/>
          <w:w w:val="105"/>
          <w:sz w:val="28"/>
          <w:szCs w:val="28"/>
        </w:rPr>
        <w:t>7. - 105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Антонова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Ю.А.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Право женщин на свободу от насилия: анализ практик применения законодательства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Гендерные отношения в совр</w:t>
      </w:r>
      <w:r>
        <w:rPr>
          <w:rFonts w:ascii="Times New Roman" w:hAnsi="Times New Roman" w:cs="Times New Roman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менной России.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№5, 2013.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52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-68.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Анцупов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А.Я., Шипилов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А.И.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Конфликтология. - М.:Этмос, 2018.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Баумгатер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И., Сетч Д.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 Европейский журнал по сексуальному и репродуктивному здоровью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№6, 2016. - С 16.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Белякова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В., Не терпите, не молчите!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Социальная защита.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№8, 2013.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9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-10.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Бенеш Л. Психологическая природа мужского насилия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Вес</w:t>
      </w:r>
      <w:r>
        <w:rPr>
          <w:rFonts w:ascii="Times New Roman" w:hAnsi="Times New Roman" w:cs="Times New Roman"/>
          <w:w w:val="105"/>
          <w:sz w:val="28"/>
          <w:szCs w:val="28"/>
        </w:rPr>
        <w:t>т</w:t>
      </w:r>
      <w:r>
        <w:rPr>
          <w:rFonts w:ascii="Times New Roman" w:hAnsi="Times New Roman" w:cs="Times New Roman"/>
          <w:w w:val="105"/>
          <w:sz w:val="28"/>
          <w:szCs w:val="28"/>
        </w:rPr>
        <w:t>ник психосоциальной и коррекционно-ре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абилитационной работы.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№3, 2015.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8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-11.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Берковец Л. Агрессия: причины. - М. 2018. - 78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>Билиннис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А.А.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Анализ проблем женщин, обращающихся в службу «телефон доверия». - М., 2009. - 65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Бойченко Л. Женская преступность, вопросы преодоления д</w:t>
      </w:r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машнего </w:t>
      </w:r>
      <w:r>
        <w:rPr>
          <w:rFonts w:ascii="Times New Roman" w:hAnsi="Times New Roman" w:cs="Times New Roman"/>
          <w:w w:val="105"/>
          <w:sz w:val="28"/>
          <w:szCs w:val="28"/>
        </w:rPr>
        <w:t>насилия, преступления против женщин в Республике Коми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Права женщин в России.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Законодательство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практика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. №4, 2008.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28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-35.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Бойченко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Л.Д.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Гендерное насилие: причины и следствия. - Пе</w:t>
      </w:r>
      <w:r>
        <w:rPr>
          <w:rFonts w:ascii="Times New Roman" w:hAnsi="Times New Roman" w:cs="Times New Roman"/>
          <w:w w:val="105"/>
          <w:sz w:val="28"/>
          <w:szCs w:val="28"/>
        </w:rPr>
        <w:t>т</w:t>
      </w:r>
      <w:r>
        <w:rPr>
          <w:rFonts w:ascii="Times New Roman" w:hAnsi="Times New Roman" w:cs="Times New Roman"/>
          <w:w w:val="105"/>
          <w:sz w:val="28"/>
          <w:szCs w:val="28"/>
        </w:rPr>
        <w:t>розаводск, 2015. - 97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Васильева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О.К.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Кризисный центр для </w:t>
      </w:r>
      <w:r>
        <w:rPr>
          <w:rFonts w:ascii="Times New Roman" w:hAnsi="Times New Roman" w:cs="Times New Roman"/>
          <w:w w:val="105"/>
          <w:sz w:val="28"/>
          <w:szCs w:val="28"/>
        </w:rPr>
        <w:t>женщин: опыт создания и работы. - М.: Преображение, 2008. - 133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Вахмянина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Т.А.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Социальная защита семьи, женщин и детей в Республике Коми. Из опыта работы комитета по делам семьи, женщин и детей. - М., 2017. - 105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Вахрушева С. Медовый месяц чередуется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с насилием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Новости Санкт-Петербурга.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№23, 2010.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33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-38.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Головнев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И.Л.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Основные черты насильственной преступности в семье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Социальные исследования.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№4, 2013.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18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-22.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Гордеева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М.В.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 xml:space="preserve">О рассмотрении Пятого Периодического доклада о выполнении в РФ </w:t>
      </w:r>
      <w:r>
        <w:rPr>
          <w:rFonts w:ascii="Times New Roman" w:hAnsi="Times New Roman" w:cs="Times New Roman"/>
          <w:w w:val="105"/>
          <w:sz w:val="28"/>
          <w:szCs w:val="28"/>
        </w:rPr>
        <w:t>Конвенции ООН о ликвидации всех форм дискрим</w:t>
      </w:r>
      <w:r>
        <w:rPr>
          <w:rFonts w:ascii="Times New Roman" w:hAnsi="Times New Roman" w:cs="Times New Roman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w w:val="105"/>
          <w:sz w:val="28"/>
          <w:szCs w:val="28"/>
        </w:rPr>
        <w:t>нации в отношении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Азбука демократии: гендерное просвещ</w:t>
      </w:r>
      <w:r>
        <w:rPr>
          <w:rFonts w:ascii="Times New Roman" w:hAnsi="Times New Roman" w:cs="Times New Roman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ние. - Информационный вестник.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№4, 2012 - С. 88-97.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Горшкова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И.Д., Шурыгина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И.И.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Насилие над женами в совр</w:t>
      </w:r>
      <w:r>
        <w:rPr>
          <w:rFonts w:ascii="Times New Roman" w:hAnsi="Times New Roman" w:cs="Times New Roman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w w:val="105"/>
          <w:sz w:val="28"/>
          <w:szCs w:val="28"/>
        </w:rPr>
        <w:t>менных российских семьях. - М.: МАКС Пр</w:t>
      </w:r>
      <w:r>
        <w:rPr>
          <w:rFonts w:ascii="Times New Roman" w:hAnsi="Times New Roman" w:cs="Times New Roman"/>
          <w:w w:val="105"/>
          <w:sz w:val="28"/>
          <w:szCs w:val="28"/>
        </w:rPr>
        <w:t>есс, 2013. - 205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Градскова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Ю.В.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Женщина как объект домашнего насилия: ге</w:t>
      </w:r>
      <w:r>
        <w:rPr>
          <w:rFonts w:ascii="Times New Roman" w:hAnsi="Times New Roman" w:cs="Times New Roman"/>
          <w:w w:val="105"/>
          <w:sz w:val="28"/>
          <w:szCs w:val="28"/>
        </w:rPr>
        <w:t>н</w:t>
      </w:r>
      <w:r>
        <w:rPr>
          <w:rFonts w:ascii="Times New Roman" w:hAnsi="Times New Roman" w:cs="Times New Roman"/>
          <w:w w:val="105"/>
          <w:sz w:val="28"/>
          <w:szCs w:val="28"/>
        </w:rPr>
        <w:t>дерные аспекты. По материалам круглого стола «Женский вопрос накан</w:t>
      </w:r>
      <w:r>
        <w:rPr>
          <w:rFonts w:ascii="Times New Roman" w:hAnsi="Times New Roman" w:cs="Times New Roman"/>
          <w:w w:val="105"/>
          <w:sz w:val="28"/>
          <w:szCs w:val="28"/>
        </w:rPr>
        <w:t>у</w:t>
      </w:r>
      <w:r>
        <w:rPr>
          <w:rFonts w:ascii="Times New Roman" w:hAnsi="Times New Roman" w:cs="Times New Roman"/>
          <w:w w:val="105"/>
          <w:sz w:val="28"/>
          <w:szCs w:val="28"/>
        </w:rPr>
        <w:t>не 21 века» 27-28 апреля 2010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г., МГУ им.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Ломоносова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Громова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О.Н.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Конфликтология. - М.: Юнити, 2000. - 222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До</w:t>
      </w:r>
      <w:r>
        <w:rPr>
          <w:rFonts w:ascii="Times New Roman" w:hAnsi="Times New Roman" w:cs="Times New Roman"/>
          <w:w w:val="105"/>
          <w:sz w:val="28"/>
          <w:szCs w:val="28"/>
        </w:rPr>
        <w:t>машнее насилие в отношении женщин: Масштаб, характер, представления общества / Составители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И.Д.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Горшкова, О.М.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Здравомыслова. - М., 2013. - 213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Достижения и находки: Кризисные центры России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од ред. </w:t>
      </w: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>Забелиной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Т., Исраелян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Е.М. - М.: 1999. - 101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Дунмэй П. Новые тенденции развития уголовного законод</w:t>
      </w:r>
      <w:r>
        <w:rPr>
          <w:rFonts w:ascii="Times New Roman" w:hAnsi="Times New Roman" w:cs="Times New Roman"/>
          <w:w w:val="105"/>
          <w:sz w:val="28"/>
          <w:szCs w:val="28"/>
        </w:rPr>
        <w:t>а</w:t>
      </w:r>
      <w:r>
        <w:rPr>
          <w:rFonts w:ascii="Times New Roman" w:hAnsi="Times New Roman" w:cs="Times New Roman"/>
          <w:w w:val="105"/>
          <w:sz w:val="28"/>
          <w:szCs w:val="28"/>
        </w:rPr>
        <w:t>тельства в Китае (интерпретация «Поправок к Уголовному кодексу КНР (№8)// Криминологический журнал Байкальского государственного ун</w:t>
      </w:r>
      <w:r>
        <w:rPr>
          <w:rFonts w:ascii="Times New Roman" w:hAnsi="Times New Roman" w:cs="Times New Roman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верситетеа экономики и права.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2011. №2.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 60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-65.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Елисеев Д. Жестокое </w:t>
      </w:r>
      <w:r>
        <w:rPr>
          <w:rFonts w:ascii="Times New Roman" w:hAnsi="Times New Roman" w:cs="Times New Roman"/>
          <w:w w:val="105"/>
          <w:sz w:val="28"/>
          <w:szCs w:val="28"/>
        </w:rPr>
        <w:t>обращение с женщинами как проблема современного общества. - М.: Свобода, 2009. - С.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88-93.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Забадыкина Е. Помощь жертвам домашнего насилия.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Насилие и социальные изменения.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№11, 2007.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32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-35.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Забадыкина Е. Телефонное консультирование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Насилие и с</w:t>
      </w:r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циальные изменения: Теория, Практика, Исследования.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Часть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II-III.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М.: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Центр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АННА, 2010. - С. 181 – 191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Забадыкина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Е., Карева А. Телефонное консультирование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Н</w:t>
      </w:r>
      <w:r>
        <w:rPr>
          <w:rFonts w:ascii="Times New Roman" w:hAnsi="Times New Roman" w:cs="Times New Roman"/>
          <w:w w:val="105"/>
          <w:sz w:val="28"/>
          <w:szCs w:val="28"/>
        </w:rPr>
        <w:t>а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силие и социальные изменения: Теория, Практика, Исследования.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№3, 2006.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4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8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-55.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Забадыкина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Е.О. О программе «Национальная кампания пр</w:t>
      </w:r>
      <w:r>
        <w:rPr>
          <w:rFonts w:ascii="Times New Roman" w:hAnsi="Times New Roman" w:cs="Times New Roman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w w:val="105"/>
          <w:sz w:val="28"/>
          <w:szCs w:val="28"/>
        </w:rPr>
        <w:t>влечения внимания общественности к проблемам домашнего насилия»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Женское движение в контексте российской истории.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№12, 2018.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28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-33.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Забелина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Т.Ю., Исраелян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Е.В.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Кризисный центр для женщин: </w:t>
      </w:r>
      <w:r>
        <w:rPr>
          <w:rFonts w:ascii="Times New Roman" w:hAnsi="Times New Roman" w:cs="Times New Roman"/>
          <w:w w:val="105"/>
          <w:sz w:val="28"/>
          <w:szCs w:val="28"/>
        </w:rPr>
        <w:t>Опыт создания и работы. - М.: Преображение, 2018. - 89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Забелина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Т.А.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Женщина и насилие.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- М.: ЭКСМО-Пресс, 2015. - 108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Забелина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Т.Ю.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Гендер, развитие, права человека: междунаро</w:t>
      </w:r>
      <w:r>
        <w:rPr>
          <w:rFonts w:ascii="Times New Roman" w:hAnsi="Times New Roman" w:cs="Times New Roman"/>
          <w:w w:val="105"/>
          <w:sz w:val="28"/>
          <w:szCs w:val="28"/>
        </w:rPr>
        <w:t>д</w:t>
      </w:r>
      <w:r>
        <w:rPr>
          <w:rFonts w:ascii="Times New Roman" w:hAnsi="Times New Roman" w:cs="Times New Roman"/>
          <w:w w:val="105"/>
          <w:sz w:val="28"/>
          <w:szCs w:val="28"/>
        </w:rPr>
        <w:t>ный и российский опыт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Женщины России на рубеже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веков.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№11, 2010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21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-23.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Забелина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Т.Ю.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Социальная безопасность и предотвращение н</w:t>
      </w:r>
      <w:r>
        <w:rPr>
          <w:rFonts w:ascii="Times New Roman" w:hAnsi="Times New Roman" w:cs="Times New Roman"/>
          <w:w w:val="105"/>
          <w:sz w:val="28"/>
          <w:szCs w:val="28"/>
        </w:rPr>
        <w:t>а</w:t>
      </w:r>
      <w:r>
        <w:rPr>
          <w:rFonts w:ascii="Times New Roman" w:hAnsi="Times New Roman" w:cs="Times New Roman"/>
          <w:w w:val="105"/>
          <w:sz w:val="28"/>
          <w:szCs w:val="28"/>
        </w:rPr>
        <w:t>силия: взаимодействие государства и общественности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Женщины за с</w:t>
      </w:r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w w:val="105"/>
          <w:sz w:val="28"/>
          <w:szCs w:val="28"/>
        </w:rPr>
        <w:t>циальную безопасность и устойчивое развитие. - М.: Союз, 1997. - 125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Закирова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М.В.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Семья и социальная политика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Социальная п</w:t>
      </w:r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литика и социология.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№12, 2014.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67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-69.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Здравомыслова Е. Обыкновенное зло / Исследование насилия в </w:t>
      </w: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>семье. - М., 2013. - 147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Злобина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О.Ю., Шевцова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И.Я, Солодун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Ю.В.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Организация п</w:t>
      </w:r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w w:val="105"/>
          <w:sz w:val="28"/>
          <w:szCs w:val="28"/>
        </w:rPr>
        <w:t>мощи семье в ситуации домашнего насилия. - Иркутск, 201</w:t>
      </w:r>
      <w:r>
        <w:rPr>
          <w:rFonts w:ascii="Times New Roman" w:hAnsi="Times New Roman" w:cs="Times New Roman"/>
          <w:w w:val="105"/>
          <w:sz w:val="28"/>
          <w:szCs w:val="28"/>
        </w:rPr>
        <w:t>4. - 68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Исраелян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Е.В.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Международное содружество против насилия / Как создать кризисный центр для женщин. - М.: Пресс соло, 2015. - 25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Исраелян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Е.В.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Насилие в отношении женщин: поиски путей и</w:t>
      </w:r>
      <w:r>
        <w:rPr>
          <w:rFonts w:ascii="Times New Roman" w:hAnsi="Times New Roman" w:cs="Times New Roman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w w:val="105"/>
          <w:sz w:val="28"/>
          <w:szCs w:val="28"/>
        </w:rPr>
        <w:t>коренения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Экономика, политика, идеология.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№5,1996.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35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-44.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Ищенко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М.В.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Сексизм вокруг нас. - М.: Эт Сетера Паблишинг, 2018. - 200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Касьянова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Н.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Если муж тиран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Вечерняя Москва.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№77, 2018.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3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-5.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Квашис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В.Е.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Зарубежное законодательство и практика защиты же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ртв пр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еступлений. - М., 2016. - 154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Квашис В.Е., Дунаева О.Н. Современное состояние и актуал</w:t>
      </w:r>
      <w:r>
        <w:rPr>
          <w:rFonts w:ascii="Times New Roman" w:hAnsi="Times New Roman" w:cs="Times New Roman"/>
          <w:w w:val="105"/>
          <w:sz w:val="28"/>
          <w:szCs w:val="28"/>
        </w:rPr>
        <w:t>ь</w:t>
      </w:r>
      <w:r>
        <w:rPr>
          <w:rFonts w:ascii="Times New Roman" w:hAnsi="Times New Roman" w:cs="Times New Roman"/>
          <w:w w:val="105"/>
          <w:sz w:val="28"/>
          <w:szCs w:val="28"/>
        </w:rPr>
        <w:t>ные направления поддержки же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ртв пр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еступлений в Японии // Виктимол</w:t>
      </w:r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гия.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2020. №4 (26). С 51-65.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Козлов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В.В.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Социальная работа с кризисной личностью.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Методическое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пособие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. -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Ярославль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, 1999. - 303 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К</w:t>
      </w:r>
      <w:r>
        <w:rPr>
          <w:rFonts w:ascii="Times New Roman" w:hAnsi="Times New Roman" w:cs="Times New Roman"/>
          <w:w w:val="105"/>
          <w:sz w:val="28"/>
          <w:szCs w:val="28"/>
        </w:rPr>
        <w:t>озлова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Н.Н.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Социально-историческая антропология. - М.: Мир, 2009. - 157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Конт Р. Сексуальное насилие над женщинами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Энциклопедия социальной работы, в 3 т., Т.3, - М., 2018. - С.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42-45.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Конышева Л. Понятие психически беспомощного состояния жертвы престу</w:t>
      </w:r>
      <w:r>
        <w:rPr>
          <w:rFonts w:ascii="Times New Roman" w:hAnsi="Times New Roman" w:cs="Times New Roman"/>
          <w:w w:val="105"/>
          <w:sz w:val="28"/>
          <w:szCs w:val="28"/>
        </w:rPr>
        <w:t>пления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Российская юстиция. №4, 1999. - С 13-14.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Кулакова В.А., Чердакова Т.Б., Янь Ю. Насилие в семье: отве</w:t>
      </w:r>
      <w:r>
        <w:rPr>
          <w:rFonts w:ascii="Times New Roman" w:hAnsi="Times New Roman" w:cs="Times New Roman"/>
          <w:w w:val="105"/>
          <w:sz w:val="28"/>
          <w:szCs w:val="28"/>
        </w:rPr>
        <w:t>т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ственность по китайскому законодательству // Россия и Китай: история и перспективы сотрудничества: материалы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Международной научно-практическо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й конференции (Благовещенск – Хэйхэ, 22-23 мая 2017 г.).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Благовещенск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: БГПУ, 2017.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 405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-410.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Лахова Е. Трудная дорога к равноправию. - М.: Феникс, 2012. - С.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38-42.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>Лейкман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Л.И.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От теории к практике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Кризисный центр для женщин: опыт создания и работы.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№5, 2014.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56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-61.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Логунова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Л., СТОП насилию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Высшее образование в России.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№2, 2015.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159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-160.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Лопушанский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Ф.А.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Предупреждение преступлений в сфере с</w:t>
      </w:r>
      <w:r>
        <w:rPr>
          <w:rFonts w:ascii="Times New Roman" w:hAnsi="Times New Roman" w:cs="Times New Roman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w w:val="105"/>
          <w:sz w:val="28"/>
          <w:szCs w:val="28"/>
        </w:rPr>
        <w:t>мейно-бытовых отношений. - М., 2009. - С.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12-15.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Луковцева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З.В.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Сексуальное насилие: мифы, факты,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совреме</w:t>
      </w:r>
      <w:r>
        <w:rPr>
          <w:rFonts w:ascii="Times New Roman" w:hAnsi="Times New Roman" w:cs="Times New Roman"/>
          <w:w w:val="105"/>
          <w:sz w:val="28"/>
          <w:szCs w:val="28"/>
        </w:rPr>
        <w:t>н</w:t>
      </w:r>
      <w:r>
        <w:rPr>
          <w:rFonts w:ascii="Times New Roman" w:hAnsi="Times New Roman" w:cs="Times New Roman"/>
          <w:w w:val="105"/>
          <w:sz w:val="28"/>
          <w:szCs w:val="28"/>
        </w:rPr>
        <w:t>ное состояние проблемы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Насилие и социальные изменения.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№1, 2016.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28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-36.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Макеева. Законодательная база, регулирующая вопросы д</w:t>
      </w:r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w w:val="105"/>
          <w:sz w:val="28"/>
          <w:szCs w:val="28"/>
        </w:rPr>
        <w:t>машнего насилия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Информационно-аналитический бюллетень Агентства социальной информации М., 2018. - С.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5-14.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Мартыненко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А.В.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Медико-социальная работа: теория, технол</w:t>
      </w:r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w w:val="105"/>
          <w:sz w:val="28"/>
          <w:szCs w:val="28"/>
        </w:rPr>
        <w:t>гии, образование.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- М.: Наука, 2018. - 213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Матвиенко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И.В.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Правовая помощь пострадавшим от домашнего насилия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Насилие и социальные изменения.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№5, 2015.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22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-25.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Мельниченко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С.А.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Предотвращение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жестокости по отношению к женщинам и детям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Семья в России.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№2, 2015.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44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-51.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Мельниченко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С.А.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Предотвращение жестокости по отношению к женщинам и детям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Семья в России.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№2,1995. - с. 43-58.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Мертус Д. Права женщин - права человека. - М.: Глас, 199</w:t>
      </w:r>
      <w:r>
        <w:rPr>
          <w:rFonts w:ascii="Times New Roman" w:hAnsi="Times New Roman" w:cs="Times New Roman"/>
          <w:w w:val="105"/>
          <w:sz w:val="28"/>
          <w:szCs w:val="28"/>
        </w:rPr>
        <w:t>6. - 34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Микова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В.Д.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Насилие в семье - как бороться с ним государству - М.: Глас, 2015. - 93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Минухин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С., Фишман Ч. Техники семейной терапии. - М.: Кл</w:t>
      </w:r>
      <w:r>
        <w:rPr>
          <w:rFonts w:ascii="Times New Roman" w:hAnsi="Times New Roman" w:cs="Times New Roman"/>
          <w:w w:val="105"/>
          <w:sz w:val="28"/>
          <w:szCs w:val="28"/>
        </w:rPr>
        <w:t>а</w:t>
      </w:r>
      <w:r>
        <w:rPr>
          <w:rFonts w:ascii="Times New Roman" w:hAnsi="Times New Roman" w:cs="Times New Roman"/>
          <w:w w:val="105"/>
          <w:sz w:val="28"/>
          <w:szCs w:val="28"/>
        </w:rPr>
        <w:t>со, 2018. - 77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Нарышкина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А.Г.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Телевизионное насилие формирует жизненные стратегии зрителя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Социа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льные исследования.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№5, 2015.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30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-32.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Насилие в отношении женщин - нарушение прав человека: м</w:t>
      </w:r>
      <w:r>
        <w:rPr>
          <w:rFonts w:ascii="Times New Roman" w:hAnsi="Times New Roman" w:cs="Times New Roman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w w:val="105"/>
          <w:sz w:val="28"/>
          <w:szCs w:val="28"/>
        </w:rPr>
        <w:t>ждународные документы и их применение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од ред.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А.С. 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Синельникова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М.,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2015. - 88 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>Насилие в семье: особенности психологической реабилитации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од ред.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.М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Платоновой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, Ю.П. 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Платонова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. - </w:t>
      </w:r>
      <w:proofErr w:type="spellStart"/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СПб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.: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Речь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, 2014. - 100 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Насилие и социальные изменения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од ред. Пиксаковой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М.М., Синельникова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А.М.: Литограф, 2018. - 95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Нет насилию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од ред. Е.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Машковой. - Набережные Челны, 1998. - 96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Николаева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С.Б.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Насилие </w:t>
      </w:r>
      <w:r>
        <w:rPr>
          <w:rFonts w:ascii="Times New Roman" w:hAnsi="Times New Roman" w:cs="Times New Roman"/>
          <w:w w:val="105"/>
          <w:sz w:val="28"/>
          <w:szCs w:val="28"/>
        </w:rPr>
        <w:t>над женщинами в семье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Регионал</w:t>
      </w:r>
      <w:r>
        <w:rPr>
          <w:rFonts w:ascii="Times New Roman" w:hAnsi="Times New Roman" w:cs="Times New Roman"/>
          <w:w w:val="105"/>
          <w:sz w:val="28"/>
          <w:szCs w:val="28"/>
        </w:rPr>
        <w:t>ь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ная Политика.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№8, 2009.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19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-22.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Оптимальные модели организации деятельности центров соц</w:t>
      </w:r>
      <w:r>
        <w:rPr>
          <w:rFonts w:ascii="Times New Roman" w:hAnsi="Times New Roman" w:cs="Times New Roman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w w:val="105"/>
          <w:sz w:val="28"/>
          <w:szCs w:val="28"/>
        </w:rPr>
        <w:t>альной помощи семье и детям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од ред.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И. 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Матвиенко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М.,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2013. - 75 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Писклакова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М., Синельников А. Анатомия насилия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Социал</w:t>
      </w:r>
      <w:r>
        <w:rPr>
          <w:rFonts w:ascii="Times New Roman" w:hAnsi="Times New Roman" w:cs="Times New Roman"/>
          <w:w w:val="105"/>
          <w:sz w:val="28"/>
          <w:szCs w:val="28"/>
        </w:rPr>
        <w:t>ь</w:t>
      </w:r>
      <w:r>
        <w:rPr>
          <w:rFonts w:ascii="Times New Roman" w:hAnsi="Times New Roman" w:cs="Times New Roman"/>
          <w:w w:val="105"/>
          <w:sz w:val="28"/>
          <w:szCs w:val="28"/>
        </w:rPr>
        <w:t>ному работнику о проблеме домашнего насилия: Методические материалы из опыта работы Кризисных центров для женщин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од ред.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Е. 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Потаповой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М.,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2011. - 56 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Писклакова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М., Синельников А. История одной семьи: Ист</w:t>
      </w:r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w w:val="105"/>
          <w:sz w:val="28"/>
          <w:szCs w:val="28"/>
        </w:rPr>
        <w:t>рия, культура, политика и домашнее насилие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</w:t>
      </w:r>
      <w:r>
        <w:rPr>
          <w:rFonts w:ascii="Times New Roman" w:hAnsi="Times New Roman" w:cs="Times New Roman"/>
          <w:w w:val="105"/>
          <w:sz w:val="28"/>
          <w:szCs w:val="28"/>
        </w:rPr>
        <w:t>/ Насилие и социальные и</w:t>
      </w:r>
      <w:r>
        <w:rPr>
          <w:rFonts w:ascii="Times New Roman" w:hAnsi="Times New Roman" w:cs="Times New Roman"/>
          <w:w w:val="105"/>
          <w:sz w:val="28"/>
          <w:szCs w:val="28"/>
        </w:rPr>
        <w:t>з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менения: Теория, Практика, Исследования.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№9, 2008.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44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-47.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Писклакова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М., Синельников А. Между молчанием и криком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Насилие и социальные изменения.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Теория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практика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исследования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. №1, 2008.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4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-46.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Превентивные программы по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проблеме насилия в семье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од ред. И.В.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Матвиенко. - М., - 2012. - 32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Профилактика и устранение последствий семейного насилия в отношении женщин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од ред.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Е.А. 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Мясоедовой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. -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Астрахань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, 2013 г. - 63 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Россия: насилие в семье - насилие в обществе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w w:val="105"/>
          <w:sz w:val="28"/>
          <w:szCs w:val="28"/>
        </w:rPr>
        <w:t>д ред. Т.Ю.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Забелиной. - М., 2012. - 109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Середа Н. Настолько широко, что даже не видно: Домашнее н</w:t>
      </w:r>
      <w:r>
        <w:rPr>
          <w:rFonts w:ascii="Times New Roman" w:hAnsi="Times New Roman" w:cs="Times New Roman"/>
          <w:w w:val="105"/>
          <w:sz w:val="28"/>
          <w:szCs w:val="28"/>
        </w:rPr>
        <w:t>а</w:t>
      </w:r>
      <w:r>
        <w:rPr>
          <w:rFonts w:ascii="Times New Roman" w:hAnsi="Times New Roman" w:cs="Times New Roman"/>
          <w:w w:val="105"/>
          <w:sz w:val="28"/>
          <w:szCs w:val="28"/>
        </w:rPr>
        <w:t>силие глазами взрослых и подростков. Из опыта деятельности женских Кризисных центров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Насилие и социальные изменения: Теория, Практика, Исследования.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№1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1, 2007.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22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-24.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Серова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Е.А., Галян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Л.С.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Отдел по проблемам женщин и детей, </w:t>
      </w: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>переживших насилие в семье - важное подразделение центра социальной защиты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Работник социальной службы №3, 2003. - С.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31-36.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Симонова И. Насилие в семье - нарушение прав чело</w:t>
      </w:r>
      <w:r>
        <w:rPr>
          <w:rFonts w:ascii="Times New Roman" w:hAnsi="Times New Roman" w:cs="Times New Roman"/>
          <w:w w:val="105"/>
          <w:sz w:val="28"/>
          <w:szCs w:val="28"/>
        </w:rPr>
        <w:t>века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Журналист.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№1, 2004.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79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-81.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Солодун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Ю.В., Злобина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О.Ю., Шевцова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И.Я.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Судебно-экспертные оценки причиненного вреда здоровью в случаях домашнего насилия: Методическое руководство. - Иркутск: Иркутский государстве</w:t>
      </w:r>
      <w:r>
        <w:rPr>
          <w:rFonts w:ascii="Times New Roman" w:hAnsi="Times New Roman" w:cs="Times New Roman"/>
          <w:w w:val="105"/>
          <w:sz w:val="28"/>
          <w:szCs w:val="28"/>
        </w:rPr>
        <w:t>н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ный технический университет, </w:t>
      </w:r>
      <w:r>
        <w:rPr>
          <w:rFonts w:ascii="Times New Roman" w:hAnsi="Times New Roman" w:cs="Times New Roman"/>
          <w:w w:val="105"/>
          <w:sz w:val="28"/>
          <w:szCs w:val="28"/>
        </w:rPr>
        <w:t>2010. - 134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Социальная политика Швеции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од ред. Мёллер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А.Р., Некр</w:t>
      </w:r>
      <w:r>
        <w:rPr>
          <w:rFonts w:ascii="Times New Roman" w:hAnsi="Times New Roman" w:cs="Times New Roman"/>
          <w:w w:val="105"/>
          <w:sz w:val="28"/>
          <w:szCs w:val="28"/>
        </w:rPr>
        <w:t>а</w:t>
      </w:r>
      <w:r>
        <w:rPr>
          <w:rFonts w:ascii="Times New Roman" w:hAnsi="Times New Roman" w:cs="Times New Roman"/>
          <w:w w:val="105"/>
          <w:sz w:val="28"/>
          <w:szCs w:val="28"/>
        </w:rPr>
        <w:t>сов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А., М. - М.: Харвест, 1999. - 191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Социальная работа с женщинами, подвергшимися насилию / Под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ед. В.И.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Жукова.: В 2 т. Т.2. - М.: Союз, 2008. - 303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Социальная работа с семьей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од ред. Т.В.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Шеляг. - М.: Инст</w:t>
      </w:r>
      <w:r>
        <w:rPr>
          <w:rFonts w:ascii="Times New Roman" w:hAnsi="Times New Roman" w:cs="Times New Roman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w w:val="105"/>
          <w:sz w:val="28"/>
          <w:szCs w:val="28"/>
        </w:rPr>
        <w:t>тут социальной работы, 2008. - 89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Социальная работа с семьей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 Под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ед. Е.И.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Холостовой. - М.: Союз, 2017. - 208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Стар Б. Насилие в семье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Энциклопедия социальной работы, в 3 т., Т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 - М., 2018. - 232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Струтинская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Е. Насилие и как ему противостоять. - Сыкты</w:t>
      </w:r>
      <w:r>
        <w:rPr>
          <w:rFonts w:ascii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w w:val="105"/>
          <w:sz w:val="28"/>
          <w:szCs w:val="28"/>
        </w:rPr>
        <w:t>кар., 2012. - 39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Сулимова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Т.С.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Насилие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Российская энциклопедия социальной работы/ Под ред.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А.М. 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Панова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и Е.И. -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СПб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Питер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, 2015. - 98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Тащёва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А.И.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Сексуальные оскорбления в современной семье. - М.: Реч</w:t>
      </w:r>
      <w:r>
        <w:rPr>
          <w:rFonts w:ascii="Times New Roman" w:hAnsi="Times New Roman" w:cs="Times New Roman"/>
          <w:w w:val="105"/>
          <w:sz w:val="28"/>
          <w:szCs w:val="28"/>
        </w:rPr>
        <w:t>ь, 2009. - С.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42-48.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Тащёва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А.И., Зелинская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С.Ю.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Насилие в алкогольной семье./ Психологический вестник. Выпуск 1 (часть3). - Ростов н/Д.: РостУнта, 2009. - 55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Титаренко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В.Я.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Семья и формирование личности. - М.: Мысль, 2018. - 110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Финкельхорд Д. </w:t>
      </w:r>
      <w:r>
        <w:rPr>
          <w:rFonts w:ascii="Times New Roman" w:hAnsi="Times New Roman" w:cs="Times New Roman"/>
          <w:w w:val="105"/>
          <w:sz w:val="28"/>
          <w:szCs w:val="28"/>
        </w:rPr>
        <w:t>Влияние травмогенных динамик при сексуал</w:t>
      </w:r>
      <w:r>
        <w:rPr>
          <w:rFonts w:ascii="Times New Roman" w:hAnsi="Times New Roman" w:cs="Times New Roman"/>
          <w:w w:val="105"/>
          <w:sz w:val="28"/>
          <w:szCs w:val="28"/>
        </w:rPr>
        <w:t>ь</w:t>
      </w:r>
      <w:r>
        <w:rPr>
          <w:rFonts w:ascii="Times New Roman" w:hAnsi="Times New Roman" w:cs="Times New Roman"/>
          <w:w w:val="105"/>
          <w:sz w:val="28"/>
          <w:szCs w:val="28"/>
        </w:rPr>
        <w:t>ном насилии. - М.: Мир, 2016. - С.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31-34.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>Фролова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С.В.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Психология и психотерапия психотравмирова</w:t>
      </w:r>
      <w:r>
        <w:rPr>
          <w:rFonts w:ascii="Times New Roman" w:hAnsi="Times New Roman" w:cs="Times New Roman"/>
          <w:w w:val="105"/>
          <w:sz w:val="28"/>
          <w:szCs w:val="28"/>
        </w:rPr>
        <w:t>н</w:t>
      </w:r>
      <w:r>
        <w:rPr>
          <w:rFonts w:ascii="Times New Roman" w:hAnsi="Times New Roman" w:cs="Times New Roman"/>
          <w:w w:val="105"/>
          <w:sz w:val="28"/>
          <w:szCs w:val="28"/>
        </w:rPr>
        <w:t>ных состояний у женщин, переживших насилие в семье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Журнал пр</w:t>
      </w:r>
      <w:r>
        <w:rPr>
          <w:rFonts w:ascii="Times New Roman" w:hAnsi="Times New Roman" w:cs="Times New Roman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кладной психологии.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№4, 2014.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58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-63.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Хайз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Л., Элл</w:t>
      </w:r>
      <w:r>
        <w:rPr>
          <w:rFonts w:ascii="Times New Roman" w:hAnsi="Times New Roman" w:cs="Times New Roman"/>
          <w:w w:val="105"/>
          <w:sz w:val="28"/>
          <w:szCs w:val="28"/>
        </w:rPr>
        <w:t>сберг М. Положить конец насилию над женщин</w:t>
      </w:r>
      <w:r>
        <w:rPr>
          <w:rFonts w:ascii="Times New Roman" w:hAnsi="Times New Roman" w:cs="Times New Roman"/>
          <w:w w:val="105"/>
          <w:sz w:val="28"/>
          <w:szCs w:val="28"/>
        </w:rPr>
        <w:t>а</w:t>
      </w:r>
      <w:r>
        <w:rPr>
          <w:rFonts w:ascii="Times New Roman" w:hAnsi="Times New Roman" w:cs="Times New Roman"/>
          <w:w w:val="105"/>
          <w:sz w:val="28"/>
          <w:szCs w:val="28"/>
        </w:rPr>
        <w:t>ми.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Демографические отчеты.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Русская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редакция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Синельников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А.,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Шиманская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Э..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Серия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Л, №11, 2014.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35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-38.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Хасбулатова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О.А.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Обзор опыта советской государственной п</w:t>
      </w:r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w w:val="105"/>
          <w:sz w:val="28"/>
          <w:szCs w:val="28"/>
        </w:rPr>
        <w:t>литики в отношении женщин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Гендерная реконс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трукция политических систем.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№7, 2014.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52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-55.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Хасина А. Женщины, домашнее насилие, стресс.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// Насилие и социальные изменения.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Под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ред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Писклаковой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М.,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Синельникова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 А. №2, 2010.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11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-15.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Цимбал Е. Проблемы домашнего насилия в России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Сексуал</w:t>
      </w:r>
      <w:r>
        <w:rPr>
          <w:rFonts w:ascii="Times New Roman" w:hAnsi="Times New Roman" w:cs="Times New Roman"/>
          <w:w w:val="105"/>
          <w:sz w:val="28"/>
          <w:szCs w:val="28"/>
        </w:rPr>
        <w:t>ь</w:t>
      </w:r>
      <w:r>
        <w:rPr>
          <w:rFonts w:ascii="Times New Roman" w:hAnsi="Times New Roman" w:cs="Times New Roman"/>
          <w:w w:val="105"/>
          <w:sz w:val="28"/>
          <w:szCs w:val="28"/>
        </w:rPr>
        <w:t>ные д</w:t>
      </w:r>
      <w:r>
        <w:rPr>
          <w:rFonts w:ascii="Times New Roman" w:hAnsi="Times New Roman" w:cs="Times New Roman"/>
          <w:w w:val="105"/>
          <w:sz w:val="28"/>
          <w:szCs w:val="28"/>
        </w:rPr>
        <w:t>омогательства на работе. - М., 2016. - С.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32-36.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Чэнь В. Обзор насилия в семье в сельских семьях (с акцентом на тему сельских женщин) // Исследования в области права и бизнеса.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2007. №6.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 21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-35.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Шведова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Н.О. О насилии в отношении женщин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// Насилие и с</w:t>
      </w:r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w w:val="105"/>
          <w:sz w:val="28"/>
          <w:szCs w:val="28"/>
        </w:rPr>
        <w:t>ци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альные изменения.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№2-3, 2010. -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С. 32</w:t>
      </w:r>
      <w:proofErr w:type="gram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-47.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Шестаков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Д.А.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Семейная криминология: семья-конфликт-преступление. - СПб.: Союз, 1996. - 49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Эйдемиллер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w w:val="105"/>
          <w:sz w:val="28"/>
          <w:szCs w:val="28"/>
        </w:rPr>
        <w:t>Э.Г., Юстицкис В. Психология и психотерапия с</w:t>
      </w:r>
      <w:r>
        <w:rPr>
          <w:rFonts w:ascii="Times New Roman" w:hAnsi="Times New Roman" w:cs="Times New Roman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w w:val="105"/>
          <w:sz w:val="28"/>
          <w:szCs w:val="28"/>
        </w:rPr>
        <w:t>мьи. - СПб.: Питер, 2018. - 122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04825" w:rsidRDefault="008F5F92">
      <w:pPr>
        <w:pStyle w:val="ab"/>
        <w:spacing w:line="360" w:lineRule="auto"/>
        <w:ind w:left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Иностранные источники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Amanda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L. Robinson. Serial Domestic Abuse in Wales: An Explor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tory Study into its Definition, Prevalence, Correlates, and Management, Victims &amp;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ab/>
        <w:t>Offenders,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ab/>
        <w:t>2016.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Evan Stark, Coercive Control: How Men Entrap Women in Personal Life. Oxford University Press: 2007. C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hapter 2, «Woman Battering»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Jennifer S. Rosenberg, Denise A. Grab, «Supporting Survivors: The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lastRenderedPageBreak/>
        <w:t xml:space="preserve">Economic Benefits of   Providing   Civil   </w:t>
      </w:r>
      <w:r>
        <w:rPr>
          <w:rFonts w:ascii="Times New Roman" w:hAnsi="Times New Roman" w:cs="Times New Roman"/>
          <w:spacing w:val="-3"/>
          <w:w w:val="105"/>
          <w:sz w:val="28"/>
          <w:szCs w:val="28"/>
          <w:lang w:val="en-US"/>
        </w:rPr>
        <w:t xml:space="preserve">Legal </w:t>
      </w:r>
      <w:r>
        <w:rPr>
          <w:rFonts w:ascii="Times New Roman" w:hAnsi="Times New Roman" w:cs="Times New Roman"/>
          <w:spacing w:val="36"/>
          <w:w w:val="105"/>
          <w:sz w:val="28"/>
          <w:szCs w:val="28"/>
          <w:lang w:val="en-US"/>
        </w:rPr>
        <w:t>Assistance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  to   Survivors of Domestic Violence» July 2015. Page 15. 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Chibber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Karuna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, Jeremy </w:t>
      </w:r>
      <w:r>
        <w:rPr>
          <w:rFonts w:ascii="Times New Roman" w:hAnsi="Times New Roman" w:cs="Times New Roman"/>
          <w:spacing w:val="-3"/>
          <w:w w:val="105"/>
          <w:sz w:val="28"/>
          <w:szCs w:val="28"/>
          <w:lang w:val="en-US"/>
        </w:rPr>
        <w:t xml:space="preserve">Cantor,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and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Eliana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Greenberg. Domestic Violence Literature </w:t>
      </w:r>
      <w:r>
        <w:rPr>
          <w:rFonts w:ascii="Times New Roman" w:hAnsi="Times New Roman" w:cs="Times New Roman"/>
          <w:spacing w:val="-3"/>
          <w:w w:val="105"/>
          <w:sz w:val="28"/>
          <w:szCs w:val="28"/>
          <w:lang w:val="en-US"/>
        </w:rPr>
        <w:t>Review:</w:t>
      </w:r>
      <w:r>
        <w:rPr>
          <w:rFonts w:ascii="Times New Roman" w:hAnsi="Times New Roman" w:cs="Times New Roman"/>
          <w:spacing w:val="36"/>
          <w:w w:val="105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Analysis Report. JSI Research and </w:t>
      </w:r>
      <w:r>
        <w:rPr>
          <w:rFonts w:ascii="Times New Roman" w:hAnsi="Times New Roman" w:cs="Times New Roman"/>
          <w:spacing w:val="-5"/>
          <w:w w:val="105"/>
          <w:sz w:val="28"/>
          <w:szCs w:val="28"/>
          <w:lang w:val="en-US"/>
        </w:rPr>
        <w:t xml:space="preserve">Training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Inst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tute, Inc.</w:t>
      </w:r>
      <w:r>
        <w:rPr>
          <w:rFonts w:ascii="Times New Roman" w:hAnsi="Times New Roman" w:cs="Times New Roman"/>
          <w:spacing w:val="9"/>
          <w:w w:val="105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  <w:lang w:val="en-US"/>
        </w:rPr>
        <w:t>2016.</w:t>
      </w:r>
    </w:p>
    <w:p w:rsidR="00304825" w:rsidRDefault="008F5F92">
      <w:pPr>
        <w:pStyle w:val="12"/>
        <w:widowControl w:val="0"/>
        <w:numPr>
          <w:ilvl w:val="0"/>
          <w:numId w:val="20"/>
        </w:numPr>
        <w:autoSpaceDE w:val="0"/>
        <w:autoSpaceDN w:val="0"/>
        <w:spacing w:before="31" w:after="0" w:line="360" w:lineRule="auto"/>
        <w:ind w:left="0" w:right="115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spellStart"/>
      <w:r>
        <w:rPr>
          <w:rFonts w:ascii="Times New Roman" w:eastAsia="Microsoft JhengHei" w:hAnsi="Times New Roman" w:cs="Times New Roman"/>
          <w:w w:val="105"/>
          <w:sz w:val="28"/>
          <w:szCs w:val="28"/>
          <w:lang w:val="en-US"/>
        </w:rPr>
        <w:t>贫困山区农村已婚妇女家庭地位调查研究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>/ Исследование с</w:t>
      </w:r>
      <w:r>
        <w:rPr>
          <w:rFonts w:ascii="Times New Roman" w:hAnsi="Times New Roman" w:cs="Times New Roman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мейного положения замужних женщин в сельской местности в бедных горных районах: </w:t>
      </w:r>
      <w:proofErr w:type="spellStart"/>
      <w:r>
        <w:rPr>
          <w:rFonts w:ascii="Times New Roman" w:eastAsia="MS Gothic" w:hAnsi="Times New Roman" w:cs="Times New Roman"/>
          <w:w w:val="105"/>
          <w:sz w:val="28"/>
          <w:szCs w:val="28"/>
          <w:lang w:val="en-US"/>
        </w:rPr>
        <w:t>唐永霞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proofErr w:type="spellStart"/>
      <w:r>
        <w:rPr>
          <w:rFonts w:ascii="Times New Roman" w:eastAsia="Microsoft JhengHei" w:hAnsi="Times New Roman" w:cs="Times New Roman"/>
          <w:w w:val="105"/>
          <w:sz w:val="28"/>
          <w:szCs w:val="28"/>
          <w:lang w:val="en-US"/>
        </w:rPr>
        <w:t>罗卫国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 xml:space="preserve"> (Тан Юнся, Луо Вэйгуо), 2017.</w:t>
      </w:r>
    </w:p>
    <w:p w:rsidR="00304825" w:rsidRDefault="003048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825" w:rsidRDefault="008F5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4825" w:rsidRDefault="008F5F92">
      <w:pPr>
        <w:pStyle w:val="1"/>
        <w:tabs>
          <w:tab w:val="left" w:pos="2900"/>
          <w:tab w:val="center" w:pos="4819"/>
        </w:tabs>
        <w:rPr>
          <w:rFonts w:ascii="Times New Roman" w:hAnsi="Times New Roman" w:cs="Times New Roman"/>
          <w:color w:val="auto"/>
        </w:rPr>
      </w:pPr>
      <w:bookmarkStart w:id="15" w:name="_Toc102826037"/>
      <w:r>
        <w:rPr>
          <w:rFonts w:ascii="Times New Roman" w:hAnsi="Times New Roman" w:cs="Times New Roman"/>
          <w:color w:val="auto"/>
        </w:rPr>
        <w:lastRenderedPageBreak/>
        <w:tab/>
      </w:r>
      <w:r>
        <w:rPr>
          <w:rFonts w:ascii="Times New Roman" w:hAnsi="Times New Roman" w:cs="Times New Roman"/>
          <w:color w:val="auto"/>
        </w:rPr>
        <w:tab/>
        <w:t>Приложение</w:t>
      </w:r>
      <w:bookmarkEnd w:id="15"/>
    </w:p>
    <w:p w:rsidR="00304825" w:rsidRDefault="008F5F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04825" w:rsidRDefault="008F5F92">
      <w:pPr>
        <w:pStyle w:val="ab"/>
        <w:spacing w:line="360" w:lineRule="auto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психологическая  программа  для работ с женщинами  </w:t>
      </w:r>
      <w:r>
        <w:rPr>
          <w:b/>
          <w:color w:val="0D0D0D"/>
          <w:sz w:val="28"/>
          <w:szCs w:val="28"/>
        </w:rPr>
        <w:t>«Психол</w:t>
      </w:r>
      <w:r>
        <w:rPr>
          <w:b/>
          <w:color w:val="0D0D0D"/>
          <w:sz w:val="28"/>
          <w:szCs w:val="28"/>
        </w:rPr>
        <w:t>о</w:t>
      </w:r>
      <w:r>
        <w:rPr>
          <w:b/>
          <w:color w:val="0D0D0D"/>
          <w:sz w:val="28"/>
          <w:szCs w:val="28"/>
        </w:rPr>
        <w:t>гическая помощь женщинам, жертвам психологического насилия</w:t>
      </w:r>
      <w:r>
        <w:rPr>
          <w:b/>
          <w:bCs/>
          <w:sz w:val="28"/>
          <w:szCs w:val="28"/>
        </w:rPr>
        <w:t>»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коррекционных занятий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развитие уверенного поведения же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щины.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sz w:val="28"/>
          <w:szCs w:val="28"/>
        </w:rPr>
        <w:t>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Развитие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положительных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личностных качества, уровня самооценки, уверенного поведения. 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Развитие коммуникативных навыков.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3.Охрана и укрепление психологического здоровья женщины: предупр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ждение психофизических перегрузок, стабилизация </w:t>
      </w:r>
      <w:r>
        <w:rPr>
          <w:rFonts w:ascii="Times New Roman" w:eastAsia="Calibri" w:hAnsi="Times New Roman" w:cs="Times New Roman"/>
          <w:sz w:val="28"/>
          <w:szCs w:val="28"/>
        </w:rPr>
        <w:t>эмоциональной сферы, со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дание климата психологического комфорта.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Занятия построены с учетом основных принципов психологии: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Принцип конфиденциальности. 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Принцип единства диагностики и коррекции реализуется в двух аспе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тах: началу коррекционной работы </w:t>
      </w:r>
      <w:r>
        <w:rPr>
          <w:rFonts w:ascii="Times New Roman" w:eastAsia="Calibri" w:hAnsi="Times New Roman" w:cs="Times New Roman"/>
          <w:sz w:val="28"/>
          <w:szCs w:val="28"/>
        </w:rPr>
        <w:t>предшествует этап комплексного диагн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стического обследования, позволяющий выявить характер и интенсивность трудностей ситуации, сделать заключение об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обоих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возможных причинах и на основании этого заключения строить коррекционную работу, исходя из бл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жайшег</w:t>
      </w:r>
      <w:r>
        <w:rPr>
          <w:rFonts w:ascii="Times New Roman" w:eastAsia="Calibri" w:hAnsi="Times New Roman" w:cs="Times New Roman"/>
          <w:sz w:val="28"/>
          <w:szCs w:val="28"/>
        </w:rPr>
        <w:t>о прогноза развития.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Принципы обще дидактические (наглядности, доступности, индивид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ального подхода, сознательности).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Принцип учета эмоциональной окрашенности материала предполагает, чтобы занятии с психологом создавали благоприятный, эмоциональный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он, стимулировали положительные эмоции. </w:t>
      </w:r>
    </w:p>
    <w:p w:rsidR="00304825" w:rsidRDefault="008F5F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Психологическая диагностика: </w:t>
      </w:r>
    </w:p>
    <w:p w:rsidR="00304825" w:rsidRDefault="008F5F92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Изучение интеллектуальных способностей по методике КОТ. </w:t>
      </w:r>
    </w:p>
    <w:p w:rsidR="00304825" w:rsidRDefault="008F5F92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Изучение уровня социального интеллекта Гилфорда. </w:t>
      </w:r>
    </w:p>
    <w:p w:rsidR="00304825" w:rsidRDefault="008F5F92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Методика Люшера.</w:t>
      </w:r>
    </w:p>
    <w:p w:rsidR="00304825" w:rsidRDefault="008F5F92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Методика удовлетворённости браком. </w:t>
      </w:r>
    </w:p>
    <w:p w:rsidR="00304825" w:rsidRDefault="008F5F9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Календарно-тематический </w:t>
      </w: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  <w:p w:rsidR="00304825" w:rsidRDefault="0030482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numPr>
                <w:ilvl w:val="0"/>
                <w:numId w:val="22"/>
              </w:num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запроса клиента. Входная диагностика.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numPr>
                <w:ilvl w:val="0"/>
                <w:numId w:val="22"/>
              </w:num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просвещение о насилии как</w:t>
            </w:r>
          </w:p>
          <w:p w:rsidR="00304825" w:rsidRDefault="008F5F92">
            <w:pPr>
              <w:spacing w:after="0" w:line="36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видах насилия, его последствиях, поведенческих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горитмах самозащиты в случае повторения актов насилия.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преодолении острого кризисного состояния (кр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зисная интервенция,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дебрифинг).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Обучение приемам релаксации, снятия стрессового напр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жения, эмоциональной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 регуляции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развитие эмоционал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грамотности.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Стимуляция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ре-переживания подваленных эмоций с их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дуктивной переработкой. Проработка «законсервированных» эмоций страха и гнева, работа с мышечными зажимами и выбр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сами «запретных» эмоций.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Снятие иррациональной вины: анализ ситуаций, работа по осознанию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установок, навязывающих чувство вины, стимуляция само реабилитации и самопрощения.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Раскрытие деструктивных установок в отношении себя и своей жизни, суицидальных тенденций, саморазрушительных мех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низмов, их анализ и постепенная замена на констр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ные,  ведущие к преодолению и развитию.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Восстановление образа «Я», развитие внутренней устойчив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сти, принятие себя.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Восстановление личностных границ, разделение и отделение ответственности в ситуациях взаимодействия.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Продумывание 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 возможного самоопределения (экон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мического, психологического, жилищного и т.д.), позволяющего стать независимой от партнера, практикующего насильственные методы взаимодействия.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Параллельно проводится проработка чувства утраты, которое возникает в любо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случае – даже если женщина не стремится к разводу, она все равно переживает горе, так как навсегда расст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ется с надеждой на то, что ее иллюзии относительно счастливой жизни с насильником когда-нибудь станут реальностью.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 В случае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диагностика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высказывания, поведение женщины свидетельствуют о высоком суицидальном риске, прежде всего, предпринимаются шаги по суицидальной инте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венции. Этому может быть посвящено столько встреч, сколько необходимо, чтобы женщина оставила мысли о самоубийстве.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 Анализ ситуаций, работа по осознанию внутренних устан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вок, навязывающих чувство вины, стимуляция самореабилит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 и самопрощения.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Раскрытие деструктивных установок в отношении себя и своей жизни, суицидальных тенденций, саморазрушительных мех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низмов,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анализ и постепенная замена на конструкти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ные,  ведущие к преодолению и развитию.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 Обучение методам позитивного осмысления (методы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тивной психотерапии).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Анализ виктимогенных моделей поведения и установок (т.е. транслирующих позицию «Я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жертва» и провоцирующих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дей, склонных к насилию, проявлять агрессивное поведение в отношении жертвы) и выработка новых способов самопроявл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 Приятие решения о прекращении деструктивных отношений либо о перестройке системы семейных отношений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редко приводит к эффективным результатам, если партнер (муж) в то же время не проходит отдельной психотерапии).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 Принятие решения о самоопределении (экономической, пс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хологической, жилищной и т.д.), позволяющей стать независ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от партнера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практикующего насильственные методы вза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модействия.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 Разработка последовательности шагов по реализации прин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тых решений.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 Обучение методам противостояния манипуляциям и нег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тивному влиянию, методам ассертивного (утверждающего)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ведения.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 Проработка телесных зажимов (методы телесно-ориентированной психотерапии).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 Обучение эффективному взаимодействию с детьми, конс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руктивной поддержке и помощи детям при переживании 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нений в структуре семьи.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48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 Завершающее занятие. Психологич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еская диагностика.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5" w:rsidRDefault="008F5F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04825" w:rsidRDefault="003048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825" w:rsidRDefault="0030482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4825" w:rsidRDefault="0030482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4825" w:rsidRDefault="00304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4825" w:rsidRDefault="00304825"/>
    <w:p w:rsidR="00304825" w:rsidRDefault="00304825"/>
    <w:sectPr w:rsidR="00304825" w:rsidSect="00304825">
      <w:footerReference w:type="default" r:id="rId43"/>
      <w:pgSz w:w="11906" w:h="16838"/>
      <w:pgMar w:top="709" w:right="850" w:bottom="284" w:left="1418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92" w:rsidRDefault="008F5F92" w:rsidP="00304825">
      <w:pPr>
        <w:spacing w:after="0" w:line="240" w:lineRule="auto"/>
      </w:pPr>
      <w:r>
        <w:separator/>
      </w:r>
    </w:p>
  </w:endnote>
  <w:endnote w:type="continuationSeparator" w:id="0">
    <w:p w:rsidR="008F5F92" w:rsidRDefault="008F5F92" w:rsidP="0030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Regular">
    <w:altName w:val="Times New Roman"/>
    <w:charset w:val="00"/>
    <w:family w:val="auto"/>
    <w:pitch w:val="default"/>
    <w:sig w:usb0="00000000" w:usb1="C0007841" w:usb2="00000009" w:usb3="00000000" w:csb0="400001FF" w:csb1="FFFF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4910"/>
    </w:sdtPr>
    <w:sdtContent>
      <w:p w:rsidR="00304825" w:rsidRDefault="00304825">
        <w:pPr>
          <w:pStyle w:val="a7"/>
          <w:jc w:val="center"/>
        </w:pPr>
        <w:r>
          <w:fldChar w:fldCharType="begin"/>
        </w:r>
        <w:r w:rsidR="008F5F92">
          <w:instrText xml:space="preserve"> PAGE   \* MERGEFORMAT </w:instrText>
        </w:r>
        <w:r>
          <w:fldChar w:fldCharType="separate"/>
        </w:r>
        <w:r w:rsidR="00B40723">
          <w:rPr>
            <w:noProof/>
          </w:rPr>
          <w:t>1</w:t>
        </w:r>
        <w:r>
          <w:fldChar w:fldCharType="end"/>
        </w:r>
      </w:p>
    </w:sdtContent>
  </w:sdt>
  <w:p w:rsidR="00304825" w:rsidRDefault="003048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92" w:rsidRDefault="008F5F92" w:rsidP="00304825">
      <w:pPr>
        <w:spacing w:after="0" w:line="240" w:lineRule="auto"/>
      </w:pPr>
      <w:r>
        <w:separator/>
      </w:r>
    </w:p>
  </w:footnote>
  <w:footnote w:type="continuationSeparator" w:id="0">
    <w:p w:rsidR="008F5F92" w:rsidRDefault="008F5F92" w:rsidP="00304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0E6B"/>
    <w:multiLevelType w:val="multilevel"/>
    <w:tmpl w:val="0D1C0E6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B140D"/>
    <w:multiLevelType w:val="multilevel"/>
    <w:tmpl w:val="193B140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6D785B"/>
    <w:multiLevelType w:val="multilevel"/>
    <w:tmpl w:val="1A6D785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54AFA"/>
    <w:multiLevelType w:val="multilevel"/>
    <w:tmpl w:val="24254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AF36F1"/>
    <w:multiLevelType w:val="multilevel"/>
    <w:tmpl w:val="26AF36F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E2E2B"/>
    <w:multiLevelType w:val="multilevel"/>
    <w:tmpl w:val="2C6E2E2B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D734480"/>
    <w:multiLevelType w:val="multilevel"/>
    <w:tmpl w:val="2D734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F57E59"/>
    <w:multiLevelType w:val="multilevel"/>
    <w:tmpl w:val="3AF57E59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3B097E23"/>
    <w:multiLevelType w:val="multilevel"/>
    <w:tmpl w:val="3B097E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DF4421"/>
    <w:multiLevelType w:val="multilevel"/>
    <w:tmpl w:val="3EDF442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60E3B69"/>
    <w:multiLevelType w:val="multilevel"/>
    <w:tmpl w:val="460E3B69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C95D1D"/>
    <w:multiLevelType w:val="multilevel"/>
    <w:tmpl w:val="4DC95D1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17E39"/>
    <w:multiLevelType w:val="multilevel"/>
    <w:tmpl w:val="50017E3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B320A7"/>
    <w:multiLevelType w:val="multilevel"/>
    <w:tmpl w:val="50B320A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B3C44F3"/>
    <w:multiLevelType w:val="multilevel"/>
    <w:tmpl w:val="5B3C44F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A46E55"/>
    <w:multiLevelType w:val="multilevel"/>
    <w:tmpl w:val="62A46E5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A0482"/>
    <w:multiLevelType w:val="multilevel"/>
    <w:tmpl w:val="62DA04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B7481A"/>
    <w:multiLevelType w:val="multilevel"/>
    <w:tmpl w:val="66B748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431BAC"/>
    <w:multiLevelType w:val="multilevel"/>
    <w:tmpl w:val="6F431B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354D0F"/>
    <w:multiLevelType w:val="multilevel"/>
    <w:tmpl w:val="71354D0F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75CB3C84"/>
    <w:multiLevelType w:val="multilevel"/>
    <w:tmpl w:val="75CB3C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AF67BA"/>
    <w:multiLevelType w:val="multilevel"/>
    <w:tmpl w:val="76AF67B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4"/>
  </w:num>
  <w:num w:numId="15">
    <w:abstractNumId w:val="20"/>
  </w:num>
  <w:num w:numId="16">
    <w:abstractNumId w:val="18"/>
  </w:num>
  <w:num w:numId="17">
    <w:abstractNumId w:val="8"/>
  </w:num>
  <w:num w:numId="18">
    <w:abstractNumId w:val="10"/>
  </w:num>
  <w:num w:numId="19">
    <w:abstractNumId w:val="17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CD8"/>
    <w:rsid w:val="EFE4BFF3"/>
    <w:rsid w:val="FFEAAB2A"/>
    <w:rsid w:val="00011687"/>
    <w:rsid w:val="00014740"/>
    <w:rsid w:val="00025BB5"/>
    <w:rsid w:val="000352AB"/>
    <w:rsid w:val="0004250A"/>
    <w:rsid w:val="00044060"/>
    <w:rsid w:val="00075EB5"/>
    <w:rsid w:val="000A09BA"/>
    <w:rsid w:val="000A5854"/>
    <w:rsid w:val="000A73C9"/>
    <w:rsid w:val="000B4FBB"/>
    <w:rsid w:val="000B532C"/>
    <w:rsid w:val="000B5FBA"/>
    <w:rsid w:val="000C5FB1"/>
    <w:rsid w:val="000E68B5"/>
    <w:rsid w:val="00101909"/>
    <w:rsid w:val="00103277"/>
    <w:rsid w:val="0013552B"/>
    <w:rsid w:val="00143967"/>
    <w:rsid w:val="00151F8E"/>
    <w:rsid w:val="001520F5"/>
    <w:rsid w:val="00162530"/>
    <w:rsid w:val="00163983"/>
    <w:rsid w:val="00166136"/>
    <w:rsid w:val="001849F0"/>
    <w:rsid w:val="00185D1D"/>
    <w:rsid w:val="00192C34"/>
    <w:rsid w:val="001972F2"/>
    <w:rsid w:val="001A2314"/>
    <w:rsid w:val="001A42C8"/>
    <w:rsid w:val="001A5F91"/>
    <w:rsid w:val="001B7A86"/>
    <w:rsid w:val="001E52A9"/>
    <w:rsid w:val="001F6B4C"/>
    <w:rsid w:val="0020417D"/>
    <w:rsid w:val="00216B66"/>
    <w:rsid w:val="00233BEC"/>
    <w:rsid w:val="00235515"/>
    <w:rsid w:val="002436C1"/>
    <w:rsid w:val="00251B20"/>
    <w:rsid w:val="002522AF"/>
    <w:rsid w:val="00261AAD"/>
    <w:rsid w:val="002661E0"/>
    <w:rsid w:val="00286E8E"/>
    <w:rsid w:val="002A292E"/>
    <w:rsid w:val="002C57D7"/>
    <w:rsid w:val="002D329E"/>
    <w:rsid w:val="00304825"/>
    <w:rsid w:val="003357D2"/>
    <w:rsid w:val="00360DBD"/>
    <w:rsid w:val="003628C6"/>
    <w:rsid w:val="0036300B"/>
    <w:rsid w:val="0036767B"/>
    <w:rsid w:val="003841A5"/>
    <w:rsid w:val="003D4735"/>
    <w:rsid w:val="003E3E2F"/>
    <w:rsid w:val="003F0018"/>
    <w:rsid w:val="004078E8"/>
    <w:rsid w:val="0042073D"/>
    <w:rsid w:val="00425020"/>
    <w:rsid w:val="00455E2F"/>
    <w:rsid w:val="004C2FC9"/>
    <w:rsid w:val="004E096A"/>
    <w:rsid w:val="004E2698"/>
    <w:rsid w:val="004E5A9A"/>
    <w:rsid w:val="004E5C63"/>
    <w:rsid w:val="004F4D4F"/>
    <w:rsid w:val="005129B4"/>
    <w:rsid w:val="00525812"/>
    <w:rsid w:val="00532EFB"/>
    <w:rsid w:val="00542A25"/>
    <w:rsid w:val="00543427"/>
    <w:rsid w:val="00546C77"/>
    <w:rsid w:val="0054773C"/>
    <w:rsid w:val="00550BD5"/>
    <w:rsid w:val="0057201D"/>
    <w:rsid w:val="00574364"/>
    <w:rsid w:val="00577A67"/>
    <w:rsid w:val="00584DA7"/>
    <w:rsid w:val="00586938"/>
    <w:rsid w:val="00590BA5"/>
    <w:rsid w:val="005B79EB"/>
    <w:rsid w:val="005C5CA2"/>
    <w:rsid w:val="005D063D"/>
    <w:rsid w:val="00632643"/>
    <w:rsid w:val="00661EF7"/>
    <w:rsid w:val="006705D9"/>
    <w:rsid w:val="006944D8"/>
    <w:rsid w:val="006A0FD8"/>
    <w:rsid w:val="006B39B7"/>
    <w:rsid w:val="006B6AC0"/>
    <w:rsid w:val="006B73FC"/>
    <w:rsid w:val="006C029F"/>
    <w:rsid w:val="006E7BE2"/>
    <w:rsid w:val="006F5F95"/>
    <w:rsid w:val="00730681"/>
    <w:rsid w:val="00753289"/>
    <w:rsid w:val="00762857"/>
    <w:rsid w:val="00775BED"/>
    <w:rsid w:val="007765F6"/>
    <w:rsid w:val="00791B33"/>
    <w:rsid w:val="007B0196"/>
    <w:rsid w:val="007D3C23"/>
    <w:rsid w:val="007F08FC"/>
    <w:rsid w:val="007F2C51"/>
    <w:rsid w:val="00803078"/>
    <w:rsid w:val="0080524A"/>
    <w:rsid w:val="00815092"/>
    <w:rsid w:val="00831951"/>
    <w:rsid w:val="008361C4"/>
    <w:rsid w:val="00845A73"/>
    <w:rsid w:val="00851EE3"/>
    <w:rsid w:val="00866998"/>
    <w:rsid w:val="0089540B"/>
    <w:rsid w:val="008B2756"/>
    <w:rsid w:val="008B4138"/>
    <w:rsid w:val="008C36EA"/>
    <w:rsid w:val="008F20B9"/>
    <w:rsid w:val="008F2275"/>
    <w:rsid w:val="008F3E49"/>
    <w:rsid w:val="008F5F92"/>
    <w:rsid w:val="009054D0"/>
    <w:rsid w:val="00930C48"/>
    <w:rsid w:val="00931EF9"/>
    <w:rsid w:val="009413D3"/>
    <w:rsid w:val="009424C9"/>
    <w:rsid w:val="009427DF"/>
    <w:rsid w:val="00943940"/>
    <w:rsid w:val="00954DB3"/>
    <w:rsid w:val="009C6625"/>
    <w:rsid w:val="009D2ADB"/>
    <w:rsid w:val="009D5636"/>
    <w:rsid w:val="009E5F36"/>
    <w:rsid w:val="009F2CEC"/>
    <w:rsid w:val="009F752C"/>
    <w:rsid w:val="009F7DE7"/>
    <w:rsid w:val="00A052D9"/>
    <w:rsid w:val="00A24E37"/>
    <w:rsid w:val="00A275FC"/>
    <w:rsid w:val="00A742CC"/>
    <w:rsid w:val="00A92D5E"/>
    <w:rsid w:val="00AB574F"/>
    <w:rsid w:val="00AB785C"/>
    <w:rsid w:val="00AC5056"/>
    <w:rsid w:val="00AD58B7"/>
    <w:rsid w:val="00AE75BE"/>
    <w:rsid w:val="00B1270F"/>
    <w:rsid w:val="00B12961"/>
    <w:rsid w:val="00B16DC4"/>
    <w:rsid w:val="00B21EB1"/>
    <w:rsid w:val="00B40723"/>
    <w:rsid w:val="00B46517"/>
    <w:rsid w:val="00B50B11"/>
    <w:rsid w:val="00B525FF"/>
    <w:rsid w:val="00B61A99"/>
    <w:rsid w:val="00B6487F"/>
    <w:rsid w:val="00B772E1"/>
    <w:rsid w:val="00B80650"/>
    <w:rsid w:val="00B80A79"/>
    <w:rsid w:val="00B82427"/>
    <w:rsid w:val="00BA41E5"/>
    <w:rsid w:val="00BA6804"/>
    <w:rsid w:val="00BB26FA"/>
    <w:rsid w:val="00BC166A"/>
    <w:rsid w:val="00BC3990"/>
    <w:rsid w:val="00BC71FE"/>
    <w:rsid w:val="00BD06F0"/>
    <w:rsid w:val="00BD6356"/>
    <w:rsid w:val="00C012F6"/>
    <w:rsid w:val="00C206BD"/>
    <w:rsid w:val="00C22024"/>
    <w:rsid w:val="00C33111"/>
    <w:rsid w:val="00C3766D"/>
    <w:rsid w:val="00C37F3A"/>
    <w:rsid w:val="00C536E3"/>
    <w:rsid w:val="00C70647"/>
    <w:rsid w:val="00C960AB"/>
    <w:rsid w:val="00CA27AA"/>
    <w:rsid w:val="00CA3E9F"/>
    <w:rsid w:val="00CA68DF"/>
    <w:rsid w:val="00CD77E4"/>
    <w:rsid w:val="00CE6D1A"/>
    <w:rsid w:val="00CF00FF"/>
    <w:rsid w:val="00CF3C3A"/>
    <w:rsid w:val="00CF44A0"/>
    <w:rsid w:val="00D048C2"/>
    <w:rsid w:val="00D06E5B"/>
    <w:rsid w:val="00D247E6"/>
    <w:rsid w:val="00D440AE"/>
    <w:rsid w:val="00D54391"/>
    <w:rsid w:val="00D70AA9"/>
    <w:rsid w:val="00D755E4"/>
    <w:rsid w:val="00D7568C"/>
    <w:rsid w:val="00D8240F"/>
    <w:rsid w:val="00D92586"/>
    <w:rsid w:val="00DB4A18"/>
    <w:rsid w:val="00DB7881"/>
    <w:rsid w:val="00DC6426"/>
    <w:rsid w:val="00DD33C5"/>
    <w:rsid w:val="00DD5930"/>
    <w:rsid w:val="00DE7D1F"/>
    <w:rsid w:val="00DF1463"/>
    <w:rsid w:val="00DF28C3"/>
    <w:rsid w:val="00DF5241"/>
    <w:rsid w:val="00E22C3E"/>
    <w:rsid w:val="00E4181C"/>
    <w:rsid w:val="00E51738"/>
    <w:rsid w:val="00E528A9"/>
    <w:rsid w:val="00E531A9"/>
    <w:rsid w:val="00E60CD8"/>
    <w:rsid w:val="00E811B9"/>
    <w:rsid w:val="00E8580C"/>
    <w:rsid w:val="00E87117"/>
    <w:rsid w:val="00EB6BE4"/>
    <w:rsid w:val="00EB7C5C"/>
    <w:rsid w:val="00ED5EE0"/>
    <w:rsid w:val="00ED7D6F"/>
    <w:rsid w:val="00EE618D"/>
    <w:rsid w:val="00EF034B"/>
    <w:rsid w:val="00F064CB"/>
    <w:rsid w:val="00F139EF"/>
    <w:rsid w:val="00F20E98"/>
    <w:rsid w:val="00F36837"/>
    <w:rsid w:val="00F51963"/>
    <w:rsid w:val="00F62A7B"/>
    <w:rsid w:val="00F76C53"/>
    <w:rsid w:val="00F776A7"/>
    <w:rsid w:val="00F90473"/>
    <w:rsid w:val="00F95E8E"/>
    <w:rsid w:val="00FB0F22"/>
    <w:rsid w:val="00FC0FC6"/>
    <w:rsid w:val="00FE294F"/>
    <w:rsid w:val="00FE6FEF"/>
    <w:rsid w:val="00FE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2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04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48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304825"/>
    <w:pPr>
      <w:spacing w:after="100"/>
      <w:ind w:left="440"/>
    </w:pPr>
  </w:style>
  <w:style w:type="paragraph" w:styleId="a5">
    <w:name w:val="Balloon Text"/>
    <w:basedOn w:val="a"/>
    <w:link w:val="a6"/>
    <w:uiPriority w:val="99"/>
    <w:unhideWhenUsed/>
    <w:qFormat/>
    <w:rsid w:val="003048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qFormat/>
    <w:rsid w:val="0030482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rsid w:val="00304825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qFormat/>
    <w:rsid w:val="00304825"/>
    <w:pPr>
      <w:spacing w:after="100"/>
    </w:pPr>
  </w:style>
  <w:style w:type="paragraph" w:styleId="21">
    <w:name w:val="toc 2"/>
    <w:basedOn w:val="a"/>
    <w:next w:val="a"/>
    <w:uiPriority w:val="39"/>
    <w:unhideWhenUsed/>
    <w:qFormat/>
    <w:rsid w:val="00304825"/>
    <w:pPr>
      <w:spacing w:after="100"/>
      <w:ind w:left="220"/>
    </w:pPr>
  </w:style>
  <w:style w:type="paragraph" w:styleId="ab">
    <w:name w:val="Normal (Web)"/>
    <w:basedOn w:val="a"/>
    <w:unhideWhenUsed/>
    <w:qFormat/>
    <w:rsid w:val="0030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04825"/>
    <w:rPr>
      <w:b/>
      <w:bCs/>
    </w:rPr>
  </w:style>
  <w:style w:type="character" w:styleId="ad">
    <w:name w:val="Emphasis"/>
    <w:basedOn w:val="a0"/>
    <w:uiPriority w:val="20"/>
    <w:qFormat/>
    <w:rsid w:val="00304825"/>
    <w:rPr>
      <w:i/>
      <w:iCs/>
    </w:rPr>
  </w:style>
  <w:style w:type="character" w:styleId="ae">
    <w:name w:val="Hyperlink"/>
    <w:basedOn w:val="a0"/>
    <w:uiPriority w:val="99"/>
    <w:unhideWhenUsed/>
    <w:qFormat/>
    <w:rsid w:val="00304825"/>
    <w:rPr>
      <w:color w:val="0000FF"/>
      <w:u w:val="single"/>
    </w:rPr>
  </w:style>
  <w:style w:type="table" w:styleId="af">
    <w:name w:val="Table Grid"/>
    <w:basedOn w:val="a1"/>
    <w:uiPriority w:val="59"/>
    <w:qFormat/>
    <w:rsid w:val="0030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92479ddebb7ed41s3">
    <w:name w:val="e92479ddebb7ed41s3"/>
    <w:basedOn w:val="a"/>
    <w:qFormat/>
    <w:rsid w:val="0030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304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304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304825"/>
  </w:style>
  <w:style w:type="character" w:customStyle="1" w:styleId="a8">
    <w:name w:val="Нижний колонтитул Знак"/>
    <w:basedOn w:val="a0"/>
    <w:link w:val="a7"/>
    <w:uiPriority w:val="99"/>
    <w:qFormat/>
    <w:rsid w:val="00304825"/>
  </w:style>
  <w:style w:type="paragraph" w:customStyle="1" w:styleId="12">
    <w:name w:val="Абзац списка1"/>
    <w:basedOn w:val="a"/>
    <w:uiPriority w:val="34"/>
    <w:qFormat/>
    <w:rsid w:val="00304825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1"/>
    <w:qFormat/>
    <w:rsid w:val="00304825"/>
    <w:rPr>
      <w:rFonts w:ascii="Calibri" w:eastAsia="Calibri" w:hAnsi="Calibri" w:cs="Calibri"/>
      <w:sz w:val="20"/>
      <w:szCs w:val="20"/>
    </w:rPr>
  </w:style>
  <w:style w:type="paragraph" w:customStyle="1" w:styleId="210">
    <w:name w:val="Заголовок 21"/>
    <w:basedOn w:val="a"/>
    <w:uiPriority w:val="1"/>
    <w:qFormat/>
    <w:rsid w:val="00304825"/>
    <w:pPr>
      <w:widowControl w:val="0"/>
      <w:autoSpaceDE w:val="0"/>
      <w:autoSpaceDN w:val="0"/>
      <w:spacing w:after="0" w:line="240" w:lineRule="auto"/>
      <w:ind w:left="800"/>
      <w:jc w:val="both"/>
      <w:outlineLvl w:val="2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304825"/>
    <w:rPr>
      <w:rFonts w:ascii="Tahoma" w:hAnsi="Tahoma" w:cs="Tahoma"/>
      <w:sz w:val="16"/>
      <w:szCs w:val="16"/>
    </w:rPr>
  </w:style>
  <w:style w:type="character" w:customStyle="1" w:styleId="adnativesponsored">
    <w:name w:val="ad_native_sponsored"/>
    <w:basedOn w:val="a0"/>
    <w:qFormat/>
    <w:rsid w:val="00304825"/>
  </w:style>
  <w:style w:type="character" w:customStyle="1" w:styleId="30">
    <w:name w:val="Заголовок 3 Знак"/>
    <w:basedOn w:val="a0"/>
    <w:link w:val="3"/>
    <w:uiPriority w:val="9"/>
    <w:semiHidden/>
    <w:qFormat/>
    <w:rsid w:val="003048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popup">
    <w:name w:val="ref__popup"/>
    <w:basedOn w:val="a0"/>
    <w:qFormat/>
    <w:rsid w:val="00304825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3048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aily.afisha.ru/out/?url=aHR0cDovL3d3dy5rcml6aXNjZW50cjcxLnJ1L2luZm8vc3Bpc29rLw%3D%3D&amp;h=24bad2d7399bf04141b88b0c1133fdb3" TargetMode="External"/><Relationship Id="rId18" Type="http://schemas.openxmlformats.org/officeDocument/2006/relationships/hyperlink" Target="https://daily.afisha.ru/relationship/17872-nasilie-stalo-bolee-krovavym-kto-i-kak-spasaet-zhenschin-v-rossii/8158" TargetMode="External"/><Relationship Id="rId26" Type="http://schemas.openxmlformats.org/officeDocument/2006/relationships/chart" Target="charts/chart2.xml"/><Relationship Id="rId39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hyperlink" Target="https://daily.afisha.ru/out/?url=aHR0cHM6Ly9zb3Jva3Nvcm9rb3YucnUvcG9zdHMvbmV3cy9wb25raW4taS12LXpha2x5dWNoZW5pZS1vdC0yNC0xMi0yMDE5LW5hLXByb2VrdC1mZWRlcmFsbm9nby16YWtvbmEtc2JuLw%3D%3D&amp;h=7728fa9b9b5fe5c6b370db0735ea2e16" TargetMode="External"/><Relationship Id="rId34" Type="http://schemas.openxmlformats.org/officeDocument/2006/relationships/chart" Target="charts/chart10.xml"/><Relationship Id="rId42" Type="http://schemas.openxmlformats.org/officeDocument/2006/relationships/chart" Target="charts/chart18.xml"/><Relationship Id="rId7" Type="http://schemas.openxmlformats.org/officeDocument/2006/relationships/endnotes" Target="endnotes.xml"/><Relationship Id="rId12" Type="http://schemas.openxmlformats.org/officeDocument/2006/relationships/hyperlink" Target="https://daily.afisha.ru/out/?url=aHR0cHM6Ly9uYXNpbGl1Lm5ldA%3D%3D&amp;h=183e7a892dbcd52631c01548672f16be" TargetMode="External"/><Relationship Id="rId17" Type="http://schemas.openxmlformats.org/officeDocument/2006/relationships/hyperlink" Target="https://daily.afisha.ru/relationship/4254-chto-takoe-stalking-i-kak-byt-esli-vy-stali-zhertvoy-presledovaniy/" TargetMode="External"/><Relationship Id="rId25" Type="http://schemas.openxmlformats.org/officeDocument/2006/relationships/chart" Target="charts/chart1.xml"/><Relationship Id="rId33" Type="http://schemas.openxmlformats.org/officeDocument/2006/relationships/chart" Target="charts/chart9.xml"/><Relationship Id="rId38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hyperlink" Target="https://daily.afisha.ru/out/?url=aHR0cHM6Ly90YWtpZWRlbGEucnUvbmV3cy8yMDE5LzA3LzMwL2tyaXppc255ZS1jZW50cnkv&amp;h=0d0d8c03646574435efe325c17086725" TargetMode="External"/><Relationship Id="rId20" Type="http://schemas.openxmlformats.org/officeDocument/2006/relationships/hyperlink" Target="https://daily.afisha.ru/out/?url=aHR0cDovL3d3dy5jb25zdWx0YW50LnJ1L2xhdy9ob3Rkb2NzLzU5OTI1Lmh0bWwv&amp;h=40d04a009729d1f2e074070b624311c0" TargetMode="External"/><Relationship Id="rId29" Type="http://schemas.openxmlformats.org/officeDocument/2006/relationships/chart" Target="charts/chart5.xml"/><Relationship Id="rId41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ily.afisha.ru/out/?url=aHR0cHM6Ly9ydS53aWtpcGVkaWEub3JnL3dpa2kv0JrRgNC40LfQuNGB0L3Ri9C5X9GG0LXQvdGC0YBf0L_QvtC80L7RidC4X9C20LXQvdGJ0LjQvdCw0Lw%3D&amp;h=fa3e2886ca6acecc51c6a78730789f0b" TargetMode="External"/><Relationship Id="rId24" Type="http://schemas.openxmlformats.org/officeDocument/2006/relationships/hyperlink" Target="https://daily.afisha.ru/out/?url=aHR0cHM6Ly93d3cuZm9udGFua2EucnUvY2dpLWJpbi9zZWFyY2guc2NnaT9xdWVyeT3QuNGB0YLQvtGA0LjQuiUyMNGB0L7QutC-0LvQvtCy&amp;h=a05c37077d5aead6a0a1430960e549c2" TargetMode="External"/><Relationship Id="rId32" Type="http://schemas.openxmlformats.org/officeDocument/2006/relationships/chart" Target="charts/chart8.xml"/><Relationship Id="rId37" Type="http://schemas.openxmlformats.org/officeDocument/2006/relationships/chart" Target="charts/chart13.xml"/><Relationship Id="rId40" Type="http://schemas.openxmlformats.org/officeDocument/2006/relationships/chart" Target="charts/chart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aily.afisha.ru/person/anna-rivina/" TargetMode="External"/><Relationship Id="rId23" Type="http://schemas.openxmlformats.org/officeDocument/2006/relationships/hyperlink" Target="https://daily.afisha.ru/out/?url=aHR0cHM6Ly93d3cubGl0cmVzLnJ1L21hcmdhcml0YS1ncmFjaGV2YS0yL3NjaGFzdGxpdmEtYmV6LXJ1ay1yZWFsbmF5YS1pc3Rvcml5YS1sdWJ2aS1pLXp2ZXJzdHZhLw%3D%3D&amp;h=5f51e1ceba18d583ee9cdd9b720e15b9" TargetMode="External"/><Relationship Id="rId28" Type="http://schemas.openxmlformats.org/officeDocument/2006/relationships/chart" Target="charts/chart4.xml"/><Relationship Id="rId36" Type="http://schemas.openxmlformats.org/officeDocument/2006/relationships/chart" Target="charts/chart12.xml"/><Relationship Id="rId10" Type="http://schemas.openxmlformats.org/officeDocument/2006/relationships/hyperlink" Target="https://daily.afisha.ru/out/?url=aHR0cHM6Ly9tZWR1emEuaW8vZmVhdHVyZS8yMDIwLzAxLzI4L3JlYWxueXktbWFzc2h0YWItZG9tYXNobmVnby1uYXNpbGl5YS12LXJvc3NpaS0yMC10c2lmcg%3D%3D&amp;h=176905dd486ddfcacae7134d62628fba" TargetMode="External"/><Relationship Id="rId19" Type="http://schemas.openxmlformats.org/officeDocument/2006/relationships/hyperlink" Target="https://daily.afisha.ru/organization/gosduma/" TargetMode="External"/><Relationship Id="rId31" Type="http://schemas.openxmlformats.org/officeDocument/2006/relationships/chart" Target="charts/chart7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g.ru/2019/11/28/matvienko-sovfed-zavtra-opublikuet-zakonoproekt-o-borbe-s-domashnim-nasiliem.html" TargetMode="External"/><Relationship Id="rId14" Type="http://schemas.openxmlformats.org/officeDocument/2006/relationships/hyperlink" Target="https://daily.afisha.ru/out/?url=aHR0cDovL3d3dy5rcml6aXMtY2VudHIucnUv&amp;h=040e5c45bd4b51ec3461c25928dfd3ff" TargetMode="External"/><Relationship Id="rId22" Type="http://schemas.openxmlformats.org/officeDocument/2006/relationships/hyperlink" Target="https://daily.afisha.ru/out/?url=aHR0cHM6Ly93d3cua29tbWVyc2FudC5ydS9kb2MvNDE3ODQ0Mg%3D%3D&amp;h=118c380a6cdfd37e06fc3e08755238c0" TargetMode="External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chart" Target="charts/chart11.xml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человек,</a:t>
            </a:r>
            <a:r>
              <a:rPr lang="ru-RU" baseline="0"/>
              <a:t> в %</a:t>
            </a:r>
            <a:endParaRPr lang="ru-RU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0.41000000000000009</c:v>
                </c:pt>
                <c:pt idx="1">
                  <c:v>0.59000000000000008</c:v>
                </c:pt>
              </c:numCache>
            </c:numRef>
          </c:val>
        </c:ser>
        <c:overlap val="100"/>
        <c:axId val="109811968"/>
        <c:axId val="109817856"/>
      </c:barChart>
      <c:catAx>
        <c:axId val="109811968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817856"/>
        <c:crosses val="autoZero"/>
        <c:auto val="1"/>
        <c:lblAlgn val="ctr"/>
        <c:lblOffset val="100"/>
      </c:catAx>
      <c:valAx>
        <c:axId val="109817856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8119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3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тревога, страх</c:v>
                </c:pt>
                <c:pt idx="1">
                  <c:v>безразличие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0.70000000000000118</c:v>
                </c:pt>
                <c:pt idx="1">
                  <c:v>0.3000000000000001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Росиия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тревога, страх</c:v>
                </c:pt>
                <c:pt idx="1">
                  <c:v>безразличие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overlap val="100"/>
        <c:axId val="109966464"/>
        <c:axId val="109968000"/>
      </c:barChart>
      <c:catAx>
        <c:axId val="109966464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968000"/>
        <c:crosses val="autoZero"/>
        <c:auto val="1"/>
        <c:lblAlgn val="ctr"/>
        <c:lblOffset val="100"/>
      </c:catAx>
      <c:valAx>
        <c:axId val="109968000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966464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</c:ser>
        <c:overlap val="100"/>
        <c:axId val="137682304"/>
        <c:axId val="137888896"/>
      </c:barChart>
      <c:catAx>
        <c:axId val="137682304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888896"/>
        <c:crosses val="autoZero"/>
        <c:auto val="1"/>
        <c:lblAlgn val="ctr"/>
        <c:lblOffset val="100"/>
      </c:catAx>
      <c:valAx>
        <c:axId val="137888896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682304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Терпеть</c:v>
                </c:pt>
                <c:pt idx="1">
                  <c:v>Исключить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8.5000000000000034E-2</c:v>
                </c:pt>
                <c:pt idx="1">
                  <c:v>0.91500000000000004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Терпеть</c:v>
                </c:pt>
                <c:pt idx="1">
                  <c:v>Исключить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3.7000000000000012E-2</c:v>
                </c:pt>
                <c:pt idx="1">
                  <c:v>0.96300000000000119</c:v>
                </c:pt>
              </c:numCache>
            </c:numRef>
          </c:val>
        </c:ser>
        <c:overlap val="100"/>
        <c:axId val="138024832"/>
        <c:axId val="138026368"/>
      </c:barChart>
      <c:catAx>
        <c:axId val="138024832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026368"/>
        <c:crosses val="autoZero"/>
        <c:auto val="1"/>
        <c:lblAlgn val="ctr"/>
        <c:lblOffset val="100"/>
      </c:catAx>
      <c:valAx>
        <c:axId val="138026368"/>
        <c:scaling>
          <c:orientation val="minMax"/>
        </c:scaling>
        <c:axPos val="l"/>
        <c:majorGridlines/>
        <c:numFmt formatCode="0.0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024832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0.17</c:v>
                </c:pt>
                <c:pt idx="1">
                  <c:v>0.83000000000000118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0.15000000000000005</c:v>
                </c:pt>
                <c:pt idx="1">
                  <c:v>0.8500000000000012</c:v>
                </c:pt>
              </c:numCache>
            </c:numRef>
          </c:val>
        </c:ser>
        <c:overlap val="100"/>
        <c:axId val="134656384"/>
        <c:axId val="134657920"/>
      </c:barChart>
      <c:catAx>
        <c:axId val="134656384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57920"/>
        <c:crosses val="autoZero"/>
        <c:auto val="1"/>
        <c:lblAlgn val="ctr"/>
        <c:lblOffset val="100"/>
      </c:catAx>
      <c:valAx>
        <c:axId val="134657920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56384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0.26</c:v>
                </c:pt>
                <c:pt idx="1">
                  <c:v>0.74000000000000121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0.13</c:v>
                </c:pt>
                <c:pt idx="1">
                  <c:v>0.87000000000000122</c:v>
                </c:pt>
              </c:numCache>
            </c:numRef>
          </c:val>
        </c:ser>
        <c:overlap val="100"/>
        <c:axId val="150776448"/>
        <c:axId val="150794624"/>
      </c:barChart>
      <c:catAx>
        <c:axId val="150776448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794624"/>
        <c:crosses val="autoZero"/>
        <c:auto val="1"/>
        <c:lblAlgn val="ctr"/>
        <c:lblOffset val="100"/>
      </c:catAx>
      <c:valAx>
        <c:axId val="150794624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776448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Женщина</c:v>
                </c:pt>
                <c:pt idx="1">
                  <c:v>Мужчина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0.98</c:v>
                </c:pt>
                <c:pt idx="1">
                  <c:v>2.0000000000000007E-2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Женщина</c:v>
                </c:pt>
                <c:pt idx="1">
                  <c:v>Мужчина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0.98</c:v>
                </c:pt>
                <c:pt idx="1">
                  <c:v>2.0000000000000007E-2</c:v>
                </c:pt>
              </c:numCache>
            </c:numRef>
          </c:val>
        </c:ser>
        <c:overlap val="100"/>
        <c:axId val="151344256"/>
        <c:axId val="151345792"/>
      </c:barChart>
      <c:catAx>
        <c:axId val="151344256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45792"/>
        <c:crosses val="autoZero"/>
        <c:auto val="1"/>
        <c:lblAlgn val="ctr"/>
        <c:lblOffset val="100"/>
      </c:catAx>
      <c:valAx>
        <c:axId val="151345792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44256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0.94000000000000117</c:v>
                </c:pt>
                <c:pt idx="1">
                  <c:v>6.0000000000000019E-2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0.94000000000000117</c:v>
                </c:pt>
                <c:pt idx="1">
                  <c:v>6.0000000000000019E-2</c:v>
                </c:pt>
              </c:numCache>
            </c:numRef>
          </c:val>
        </c:ser>
        <c:overlap val="100"/>
        <c:axId val="151448960"/>
        <c:axId val="151450752"/>
      </c:barChart>
      <c:catAx>
        <c:axId val="151448960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50752"/>
        <c:crosses val="autoZero"/>
        <c:auto val="1"/>
        <c:lblAlgn val="ctr"/>
        <c:lblOffset val="100"/>
      </c:catAx>
      <c:valAx>
        <c:axId val="151450752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48960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Психические</c:v>
                </c:pt>
                <c:pt idx="1">
                  <c:v>Физические</c:v>
                </c:pt>
                <c:pt idx="2">
                  <c:v>Сексуальные</c:v>
                </c:pt>
                <c:pt idx="3">
                  <c:v>Иные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0.21000000000000005</c:v>
                </c:pt>
                <c:pt idx="1">
                  <c:v>0.69000000000000117</c:v>
                </c:pt>
                <c:pt idx="2">
                  <c:v>6.0000000000000019E-2</c:v>
                </c:pt>
                <c:pt idx="3">
                  <c:v>4.0000000000000015E-2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Психические</c:v>
                </c:pt>
                <c:pt idx="1">
                  <c:v>Физические</c:v>
                </c:pt>
                <c:pt idx="2">
                  <c:v>Сексуальные</c:v>
                </c:pt>
                <c:pt idx="3">
                  <c:v>Иные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0.3600000000000001</c:v>
                </c:pt>
                <c:pt idx="1">
                  <c:v>0.51</c:v>
                </c:pt>
                <c:pt idx="2">
                  <c:v>8.0000000000000029E-2</c:v>
                </c:pt>
                <c:pt idx="3">
                  <c:v>0.05</c:v>
                </c:pt>
              </c:numCache>
            </c:numRef>
          </c:val>
        </c:ser>
        <c:overlap val="100"/>
        <c:axId val="163784576"/>
        <c:axId val="163786112"/>
      </c:barChart>
      <c:catAx>
        <c:axId val="163784576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786112"/>
        <c:crosses val="autoZero"/>
        <c:auto val="1"/>
        <c:lblAlgn val="ctr"/>
        <c:lblOffset val="100"/>
      </c:catAx>
      <c:valAx>
        <c:axId val="163786112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784576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Лист1!$B$3:$B$3</c:f>
              <c:numCache>
                <c:formatCode>0%</c:formatCode>
                <c:ptCount val="1"/>
                <c:pt idx="0">
                  <c:v>2.0000000000000007E-2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Лист1!$C$3:$C$3</c:f>
              <c:numCache>
                <c:formatCode>0%</c:formatCode>
                <c:ptCount val="1"/>
                <c:pt idx="0">
                  <c:v>2.0000000000000007E-2</c:v>
                </c:pt>
              </c:numCache>
            </c:numRef>
          </c:val>
        </c:ser>
        <c:overlap val="100"/>
        <c:axId val="150753664"/>
        <c:axId val="150755200"/>
      </c:barChart>
      <c:catAx>
        <c:axId val="150753664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755200"/>
        <c:crosses val="autoZero"/>
        <c:auto val="1"/>
        <c:lblAlgn val="ctr"/>
        <c:lblOffset val="100"/>
      </c:catAx>
      <c:valAx>
        <c:axId val="150755200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753664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 человек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17-18 лет</c:v>
                </c:pt>
                <c:pt idx="1">
                  <c:v>19-20 лет</c:v>
                </c:pt>
                <c:pt idx="2">
                  <c:v>21-22 лет</c:v>
                </c:pt>
                <c:pt idx="3">
                  <c:v>23-24 лет</c:v>
                </c:pt>
                <c:pt idx="4">
                  <c:v>25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23</c:v>
                </c:pt>
                <c:pt idx="2">
                  <c:v>17</c:v>
                </c:pt>
                <c:pt idx="3">
                  <c:v>36</c:v>
                </c:pt>
                <c:pt idx="4">
                  <c:v>14</c:v>
                </c:pt>
              </c:numCache>
            </c:numRef>
          </c:val>
        </c:ser>
        <c:overlap val="100"/>
        <c:axId val="66518400"/>
        <c:axId val="109409408"/>
      </c:barChart>
      <c:catAx>
        <c:axId val="66518400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409408"/>
        <c:crosses val="autoZero"/>
        <c:auto val="1"/>
        <c:lblAlgn val="ctr"/>
        <c:lblOffset val="100"/>
      </c:catAx>
      <c:valAx>
        <c:axId val="109409408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5184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Количество, в %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0.6000000000000012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работающие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Количество, в %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Работающие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Количество, в %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0.3000000000000001</c:v>
                </c:pt>
              </c:numCache>
            </c:numRef>
          </c:val>
        </c:ser>
        <c:overlap val="100"/>
        <c:axId val="110058496"/>
        <c:axId val="110068480"/>
      </c:barChart>
      <c:catAx>
        <c:axId val="110058496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068480"/>
        <c:crosses val="autoZero"/>
        <c:auto val="1"/>
        <c:lblAlgn val="ctr"/>
        <c:lblOffset val="100"/>
      </c:catAx>
      <c:valAx>
        <c:axId val="110068480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0584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Мужчины</c:v>
                </c:pt>
                <c:pt idx="1">
                  <c:v>Женщины</c:v>
                </c:pt>
                <c:pt idx="2">
                  <c:v>17-18 лет</c:v>
                </c:pt>
                <c:pt idx="3">
                  <c:v>19-20 лет</c:v>
                </c:pt>
                <c:pt idx="4">
                  <c:v>21-22 года</c:v>
                </c:pt>
                <c:pt idx="5">
                  <c:v>23-24 года</c:v>
                </c:pt>
                <c:pt idx="6">
                  <c:v>25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</c:v>
                </c:pt>
                <c:pt idx="1">
                  <c:v>27</c:v>
                </c:pt>
                <c:pt idx="2">
                  <c:v>6</c:v>
                </c:pt>
                <c:pt idx="3">
                  <c:v>11</c:v>
                </c:pt>
                <c:pt idx="4">
                  <c:v>8</c:v>
                </c:pt>
                <c:pt idx="5">
                  <c:v>14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Мужчины</c:v>
                </c:pt>
                <c:pt idx="1">
                  <c:v>Женщины</c:v>
                </c:pt>
                <c:pt idx="2">
                  <c:v>17-18 лет</c:v>
                </c:pt>
                <c:pt idx="3">
                  <c:v>19-20 лет</c:v>
                </c:pt>
                <c:pt idx="4">
                  <c:v>21-22 года</c:v>
                </c:pt>
                <c:pt idx="5">
                  <c:v>23-24 года</c:v>
                </c:pt>
                <c:pt idx="6">
                  <c:v>25 лет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21</c:v>
                </c:pt>
                <c:pt idx="1">
                  <c:v>32</c:v>
                </c:pt>
                <c:pt idx="2">
                  <c:v>10</c:v>
                </c:pt>
                <c:pt idx="3">
                  <c:v>12</c:v>
                </c:pt>
                <c:pt idx="4">
                  <c:v>9</c:v>
                </c:pt>
                <c:pt idx="5">
                  <c:v>16</c:v>
                </c:pt>
                <c:pt idx="6">
                  <c:v>6</c:v>
                </c:pt>
              </c:numCache>
            </c:numRef>
          </c:val>
        </c:ser>
        <c:overlap val="100"/>
        <c:axId val="110114304"/>
        <c:axId val="110115840"/>
      </c:barChart>
      <c:catAx>
        <c:axId val="110114304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115840"/>
        <c:crosses val="autoZero"/>
        <c:auto val="1"/>
        <c:lblAlgn val="ctr"/>
        <c:lblOffset val="100"/>
      </c:catAx>
      <c:valAx>
        <c:axId val="110115840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11430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Отрицательное</c:v>
                </c:pt>
                <c:pt idx="1">
                  <c:v>Положительное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Отрицательное</c:v>
                </c:pt>
                <c:pt idx="1">
                  <c:v>Положительное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overlap val="100"/>
        <c:axId val="109862912"/>
        <c:axId val="109864448"/>
      </c:barChart>
      <c:catAx>
        <c:axId val="109862912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864448"/>
        <c:crosses val="autoZero"/>
        <c:auto val="1"/>
        <c:lblAlgn val="ctr"/>
        <c:lblOffset val="100"/>
      </c:catAx>
      <c:valAx>
        <c:axId val="109864448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862912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4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0.28000000000000008</c:v>
                </c:pt>
                <c:pt idx="1">
                  <c:v>0.72000000000000119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0.21000000000000005</c:v>
                </c:pt>
                <c:pt idx="1">
                  <c:v>0.79</c:v>
                </c:pt>
              </c:numCache>
            </c:numRef>
          </c:val>
        </c:ser>
        <c:overlap val="100"/>
        <c:axId val="130517248"/>
        <c:axId val="130527232"/>
      </c:barChart>
      <c:catAx>
        <c:axId val="130517248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527232"/>
        <c:crosses val="autoZero"/>
        <c:auto val="1"/>
        <c:lblAlgn val="ctr"/>
        <c:lblOffset val="100"/>
      </c:catAx>
      <c:valAx>
        <c:axId val="130527232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517248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0.3000000000000001</c:v>
                </c:pt>
                <c:pt idx="1">
                  <c:v>0.70000000000000118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0.26</c:v>
                </c:pt>
                <c:pt idx="1">
                  <c:v>0.74000000000000121</c:v>
                </c:pt>
              </c:numCache>
            </c:numRef>
          </c:val>
        </c:ser>
        <c:overlap val="100"/>
        <c:axId val="130876160"/>
        <c:axId val="130877696"/>
      </c:barChart>
      <c:catAx>
        <c:axId val="130876160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877696"/>
        <c:crosses val="autoZero"/>
        <c:auto val="1"/>
        <c:lblAlgn val="ctr"/>
        <c:lblOffset val="100"/>
      </c:catAx>
      <c:valAx>
        <c:axId val="130877696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876160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0.14900000000000005</c:v>
                </c:pt>
                <c:pt idx="1">
                  <c:v>0.8500000000000012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0.20700000000000005</c:v>
                </c:pt>
                <c:pt idx="1">
                  <c:v>0.79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131031424"/>
        <c:axId val="131032960"/>
      </c:barChart>
      <c:catAx>
        <c:axId val="131031424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032960"/>
        <c:crosses val="autoZero"/>
        <c:auto val="1"/>
        <c:lblAlgn val="ctr"/>
        <c:lblOffset val="100"/>
      </c:catAx>
      <c:valAx>
        <c:axId val="131032960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031424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4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 отношению к женщине</c:v>
                </c:pt>
                <c:pt idx="1">
                  <c:v>По отношению к ребенку</c:v>
                </c:pt>
                <c:pt idx="2">
                  <c:v>По отношению к другому члену семьи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 отношению к женщине</c:v>
                </c:pt>
                <c:pt idx="1">
                  <c:v>По отношению к ребенку</c:v>
                </c:pt>
                <c:pt idx="2">
                  <c:v>По отношению к другому члену семьи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</c:v>
                </c:pt>
                <c:pt idx="1">
                  <c:v>0.1</c:v>
                </c:pt>
                <c:pt idx="2">
                  <c:v>0</c:v>
                </c:pt>
              </c:numCache>
            </c:numRef>
          </c:val>
        </c:ser>
        <c:overlap val="100"/>
        <c:axId val="134630016"/>
        <c:axId val="134635904"/>
      </c:barChart>
      <c:catAx>
        <c:axId val="134630016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35904"/>
        <c:crosses val="autoZero"/>
        <c:auto val="1"/>
        <c:lblAlgn val="ctr"/>
        <c:lblOffset val="100"/>
      </c:catAx>
      <c:valAx>
        <c:axId val="134635904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30016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zh-CN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22650</Words>
  <Characters>129105</Characters>
  <Application>Microsoft Office Word</Application>
  <DocSecurity>0</DocSecurity>
  <Lines>1075</Lines>
  <Paragraphs>302</Paragraphs>
  <ScaleCrop>false</ScaleCrop>
  <Company/>
  <LinksUpToDate>false</LinksUpToDate>
  <CharactersWithSpaces>151453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Sasha</cp:lastModifiedBy>
  <cp:revision>2</cp:revision>
  <cp:lastPrinted>2022-05-08T01:11:00Z</cp:lastPrinted>
  <dcterms:created xsi:type="dcterms:W3CDTF">2022-05-21T09:29:00Z</dcterms:created>
  <dcterms:modified xsi:type="dcterms:W3CDTF">2022-05-21T09:29:00Z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