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7455" w14:textId="77777777" w:rsidR="00275112" w:rsidRPr="00275112" w:rsidRDefault="00275112" w:rsidP="00160BF8">
      <w:pPr>
        <w:jc w:val="center"/>
        <w:rPr>
          <w:rFonts w:ascii="Times New Roman" w:eastAsia="Times New Roman" w:hAnsi="Times New Roman" w:cs="Times New Roman"/>
          <w:sz w:val="28"/>
          <w:szCs w:val="28"/>
          <w:lang w:eastAsia="ru-RU"/>
        </w:rPr>
      </w:pPr>
      <w:r w:rsidRPr="00275112">
        <w:rPr>
          <w:rFonts w:ascii="Times New Roman" w:eastAsia="Times New Roman" w:hAnsi="Times New Roman" w:cs="Times New Roman"/>
          <w:sz w:val="28"/>
          <w:szCs w:val="28"/>
          <w:lang w:eastAsia="ru-RU"/>
        </w:rPr>
        <w:t>Санкт-Петербургский государственный университет</w:t>
      </w:r>
    </w:p>
    <w:p w14:paraId="4DDBC608" w14:textId="77777777" w:rsidR="00275112" w:rsidRPr="00275112" w:rsidRDefault="00275112" w:rsidP="00160BF8">
      <w:pPr>
        <w:jc w:val="center"/>
        <w:rPr>
          <w:rFonts w:ascii="Times New Roman" w:eastAsia="Times New Roman" w:hAnsi="Times New Roman" w:cs="Times New Roman"/>
          <w:sz w:val="28"/>
          <w:szCs w:val="28"/>
          <w:lang w:eastAsia="ru-RU"/>
        </w:rPr>
      </w:pPr>
    </w:p>
    <w:p w14:paraId="034902FE" w14:textId="77777777" w:rsidR="00275112" w:rsidRPr="00275112" w:rsidRDefault="00275112" w:rsidP="00160BF8">
      <w:pPr>
        <w:jc w:val="center"/>
        <w:rPr>
          <w:rFonts w:ascii="Times New Roman" w:eastAsia="Times New Roman" w:hAnsi="Times New Roman" w:cs="Times New Roman"/>
          <w:sz w:val="28"/>
          <w:szCs w:val="28"/>
          <w:lang w:eastAsia="ru-RU"/>
        </w:rPr>
      </w:pPr>
    </w:p>
    <w:p w14:paraId="230474D6" w14:textId="77777777" w:rsidR="00275112" w:rsidRPr="00275112" w:rsidRDefault="00275112" w:rsidP="00160BF8">
      <w:pPr>
        <w:jc w:val="center"/>
        <w:rPr>
          <w:rFonts w:ascii="Times New Roman" w:eastAsia="Times New Roman" w:hAnsi="Times New Roman" w:cs="Times New Roman"/>
          <w:sz w:val="28"/>
          <w:szCs w:val="28"/>
          <w:lang w:eastAsia="ru-RU"/>
        </w:rPr>
      </w:pPr>
    </w:p>
    <w:p w14:paraId="7D02EFD0" w14:textId="77777777" w:rsidR="00275112" w:rsidRPr="00275112" w:rsidRDefault="00275112" w:rsidP="00160BF8">
      <w:pPr>
        <w:jc w:val="center"/>
        <w:rPr>
          <w:rFonts w:ascii="Times New Roman" w:eastAsia="Times New Roman" w:hAnsi="Times New Roman" w:cs="Times New Roman"/>
          <w:sz w:val="28"/>
          <w:szCs w:val="28"/>
          <w:lang w:eastAsia="ru-RU"/>
        </w:rPr>
      </w:pPr>
    </w:p>
    <w:p w14:paraId="74B6E6A3" w14:textId="77777777" w:rsidR="00275112" w:rsidRPr="00275112" w:rsidRDefault="00275112" w:rsidP="00160BF8">
      <w:pPr>
        <w:jc w:val="center"/>
        <w:rPr>
          <w:rFonts w:ascii="Times New Roman" w:eastAsia="Times New Roman" w:hAnsi="Times New Roman" w:cs="Times New Roman"/>
          <w:sz w:val="28"/>
          <w:szCs w:val="28"/>
          <w:lang w:eastAsia="ru-RU"/>
        </w:rPr>
      </w:pPr>
    </w:p>
    <w:p w14:paraId="27BAE098" w14:textId="77777777" w:rsidR="00275112" w:rsidRPr="00275112" w:rsidRDefault="00275112" w:rsidP="00160BF8">
      <w:pPr>
        <w:jc w:val="center"/>
        <w:rPr>
          <w:rFonts w:ascii="Times New Roman" w:eastAsia="Times New Roman" w:hAnsi="Times New Roman" w:cs="Times New Roman"/>
          <w:sz w:val="28"/>
          <w:szCs w:val="28"/>
          <w:lang w:eastAsia="ru-RU"/>
        </w:rPr>
      </w:pPr>
    </w:p>
    <w:p w14:paraId="4746F7EB" w14:textId="77777777" w:rsidR="00275112" w:rsidRPr="00275112" w:rsidRDefault="00275112" w:rsidP="00160BF8">
      <w:pPr>
        <w:jc w:val="center"/>
        <w:rPr>
          <w:rFonts w:ascii="Times New Roman" w:eastAsia="Times New Roman" w:hAnsi="Times New Roman" w:cs="Times New Roman"/>
          <w:sz w:val="28"/>
          <w:szCs w:val="28"/>
          <w:lang w:eastAsia="ru-RU"/>
        </w:rPr>
      </w:pPr>
    </w:p>
    <w:p w14:paraId="08A1BDE7" w14:textId="77777777" w:rsidR="00275112" w:rsidRPr="00275112" w:rsidRDefault="00275112" w:rsidP="00160BF8">
      <w:pPr>
        <w:jc w:val="center"/>
        <w:rPr>
          <w:rFonts w:ascii="Times New Roman" w:eastAsia="Times New Roman" w:hAnsi="Times New Roman" w:cs="Times New Roman"/>
          <w:sz w:val="28"/>
          <w:szCs w:val="28"/>
          <w:lang w:eastAsia="ru-RU"/>
        </w:rPr>
      </w:pPr>
    </w:p>
    <w:p w14:paraId="38F9DDF9" w14:textId="77777777" w:rsidR="00275112" w:rsidRPr="00275112" w:rsidRDefault="00275112" w:rsidP="00160BF8">
      <w:pPr>
        <w:spacing w:line="360" w:lineRule="auto"/>
        <w:jc w:val="center"/>
        <w:rPr>
          <w:rFonts w:asciiTheme="majorBidi" w:hAnsiTheme="majorBidi" w:cstheme="majorBidi"/>
          <w:noProof/>
          <w:sz w:val="28"/>
          <w:szCs w:val="28"/>
        </w:rPr>
      </w:pPr>
      <w:r w:rsidRPr="00275112">
        <w:rPr>
          <w:rFonts w:asciiTheme="majorBidi" w:hAnsiTheme="majorBidi" w:cstheme="majorBidi"/>
          <w:noProof/>
          <w:sz w:val="28"/>
          <w:szCs w:val="28"/>
        </w:rPr>
        <w:t>АБУБАКАРОВ Сайидмухаммад Магомедназирович</w:t>
      </w:r>
    </w:p>
    <w:p w14:paraId="3462C028" w14:textId="77777777" w:rsidR="00275112" w:rsidRPr="00275112" w:rsidRDefault="00275112" w:rsidP="00160BF8">
      <w:pPr>
        <w:jc w:val="center"/>
        <w:rPr>
          <w:rFonts w:ascii="Times New Roman" w:eastAsia="Times New Roman" w:hAnsi="Times New Roman" w:cs="Times New Roman"/>
          <w:sz w:val="28"/>
          <w:szCs w:val="28"/>
          <w:lang w:eastAsia="ru-RU"/>
        </w:rPr>
      </w:pPr>
    </w:p>
    <w:p w14:paraId="4B7291ED" w14:textId="77777777" w:rsidR="00275112" w:rsidRPr="00275112" w:rsidRDefault="00275112" w:rsidP="00160BF8">
      <w:pPr>
        <w:jc w:val="center"/>
        <w:rPr>
          <w:rFonts w:ascii="Times New Roman" w:eastAsia="Times New Roman" w:hAnsi="Times New Roman" w:cs="Times New Roman"/>
          <w:sz w:val="28"/>
          <w:szCs w:val="28"/>
          <w:lang w:eastAsia="ru-RU"/>
        </w:rPr>
      </w:pPr>
      <w:r w:rsidRPr="00275112">
        <w:rPr>
          <w:rFonts w:ascii="Times New Roman" w:eastAsia="Times New Roman" w:hAnsi="Times New Roman" w:cs="Times New Roman"/>
          <w:sz w:val="28"/>
          <w:szCs w:val="28"/>
          <w:lang w:eastAsia="ru-RU"/>
        </w:rPr>
        <w:t>Выпускная квалификационная работа</w:t>
      </w:r>
    </w:p>
    <w:p w14:paraId="0555114F" w14:textId="77777777" w:rsidR="00275112" w:rsidRPr="00275112" w:rsidRDefault="00275112" w:rsidP="00160BF8">
      <w:pPr>
        <w:jc w:val="center"/>
        <w:rPr>
          <w:rFonts w:ascii="Times New Roman" w:eastAsia="Times New Roman" w:hAnsi="Times New Roman" w:cs="Times New Roman"/>
          <w:sz w:val="28"/>
          <w:szCs w:val="28"/>
          <w:lang w:eastAsia="ru-RU"/>
        </w:rPr>
      </w:pPr>
    </w:p>
    <w:p w14:paraId="480EDEEB" w14:textId="65EE35B6" w:rsidR="00275112" w:rsidRPr="00275112" w:rsidRDefault="00275112" w:rsidP="00160BF8">
      <w:pPr>
        <w:jc w:val="center"/>
        <w:rPr>
          <w:rFonts w:asciiTheme="majorBidi" w:hAnsiTheme="majorBidi" w:cstheme="majorBidi"/>
          <w:noProof/>
          <w:sz w:val="28"/>
          <w:szCs w:val="28"/>
        </w:rPr>
      </w:pPr>
      <w:r w:rsidRPr="00275112">
        <w:rPr>
          <w:rFonts w:asciiTheme="majorBidi" w:hAnsiTheme="majorBidi" w:cstheme="majorBidi"/>
          <w:noProof/>
          <w:sz w:val="28"/>
          <w:szCs w:val="28"/>
        </w:rPr>
        <w:t>«Проблема откровения (вахй) и онтологического статуса Корана в трудах исламских мыслителей-неомодернистов</w:t>
      </w:r>
      <w:r w:rsidR="00A82B17">
        <w:rPr>
          <w:rFonts w:asciiTheme="majorBidi" w:hAnsiTheme="majorBidi" w:cstheme="majorBidi"/>
          <w:noProof/>
          <w:sz w:val="28"/>
          <w:szCs w:val="28"/>
        </w:rPr>
        <w:t xml:space="preserve"> </w:t>
      </w:r>
      <w:r w:rsidRPr="00275112">
        <w:rPr>
          <w:rFonts w:asciiTheme="majorBidi" w:hAnsiTheme="majorBidi" w:cstheme="majorBidi"/>
          <w:noProof/>
          <w:sz w:val="28"/>
          <w:szCs w:val="28"/>
        </w:rPr>
        <w:t>(на примере Ф. Рахмана и Н.Х. Абу Зайда)»</w:t>
      </w:r>
    </w:p>
    <w:p w14:paraId="451E7C05" w14:textId="77777777" w:rsidR="00275112" w:rsidRPr="00275112" w:rsidRDefault="00275112" w:rsidP="00160BF8">
      <w:pPr>
        <w:jc w:val="center"/>
        <w:rPr>
          <w:rFonts w:ascii="Times New Roman" w:eastAsia="Times New Roman" w:hAnsi="Times New Roman" w:cs="Times New Roman"/>
          <w:sz w:val="28"/>
          <w:szCs w:val="28"/>
          <w:lang w:eastAsia="ru-RU"/>
        </w:rPr>
      </w:pPr>
    </w:p>
    <w:p w14:paraId="3D889386" w14:textId="17DFA33E" w:rsidR="00275112" w:rsidRDefault="00275112" w:rsidP="00160BF8">
      <w:pPr>
        <w:jc w:val="center"/>
        <w:rPr>
          <w:rFonts w:ascii="Times New Roman" w:eastAsia="Times New Roman" w:hAnsi="Times New Roman" w:cs="Times New Roman"/>
          <w:sz w:val="28"/>
          <w:szCs w:val="28"/>
          <w:lang w:eastAsia="ru-RU"/>
        </w:rPr>
      </w:pPr>
    </w:p>
    <w:p w14:paraId="79864FE5" w14:textId="77777777" w:rsidR="00A82B17" w:rsidRPr="00275112" w:rsidRDefault="00A82B17" w:rsidP="00160BF8">
      <w:pPr>
        <w:jc w:val="center"/>
        <w:rPr>
          <w:rFonts w:ascii="Times New Roman" w:eastAsia="Times New Roman" w:hAnsi="Times New Roman" w:cs="Times New Roman"/>
          <w:sz w:val="28"/>
          <w:szCs w:val="28"/>
          <w:lang w:eastAsia="ru-RU"/>
        </w:rPr>
      </w:pPr>
    </w:p>
    <w:p w14:paraId="412E2786" w14:textId="77777777" w:rsidR="00A82B17" w:rsidRPr="00A82B17" w:rsidRDefault="00A82B17" w:rsidP="00160BF8">
      <w:pPr>
        <w:jc w:val="center"/>
        <w:rPr>
          <w:rFonts w:ascii="Times New Roman" w:eastAsia="Times New Roman" w:hAnsi="Times New Roman" w:cs="Times New Roman"/>
          <w:sz w:val="28"/>
          <w:szCs w:val="28"/>
          <w:lang w:eastAsia="ru-RU"/>
        </w:rPr>
      </w:pPr>
      <w:r w:rsidRPr="00A82B17">
        <w:rPr>
          <w:rFonts w:ascii="Times New Roman" w:eastAsia="Times New Roman" w:hAnsi="Times New Roman" w:cs="Times New Roman"/>
          <w:sz w:val="28"/>
          <w:szCs w:val="28"/>
          <w:lang w:eastAsia="ru-RU"/>
        </w:rPr>
        <w:t>Уровень образования: магистратура</w:t>
      </w:r>
    </w:p>
    <w:p w14:paraId="22AF0B82" w14:textId="77777777" w:rsidR="00A82B17" w:rsidRPr="00A82B17" w:rsidRDefault="00A82B17" w:rsidP="00160BF8">
      <w:pPr>
        <w:jc w:val="center"/>
        <w:rPr>
          <w:rFonts w:ascii="Times New Roman" w:eastAsia="Times New Roman" w:hAnsi="Times New Roman" w:cs="Times New Roman"/>
          <w:sz w:val="28"/>
          <w:szCs w:val="28"/>
          <w:lang w:eastAsia="ru-RU"/>
        </w:rPr>
      </w:pPr>
      <w:r w:rsidRPr="00A82B17">
        <w:rPr>
          <w:rFonts w:ascii="Times New Roman" w:eastAsia="Times New Roman" w:hAnsi="Times New Roman" w:cs="Times New Roman"/>
          <w:sz w:val="28"/>
          <w:szCs w:val="28"/>
          <w:lang w:eastAsia="ru-RU"/>
        </w:rPr>
        <w:t>Направление 58.04.01 «Востоковедение и африканистика»</w:t>
      </w:r>
    </w:p>
    <w:p w14:paraId="30594D2C" w14:textId="7B9250F0" w:rsidR="00A82B17" w:rsidRPr="00531872" w:rsidRDefault="00A82B17" w:rsidP="00160BF8">
      <w:pPr>
        <w:jc w:val="center"/>
        <w:rPr>
          <w:rFonts w:ascii="Times New Roman" w:eastAsia="Times New Roman" w:hAnsi="Times New Roman" w:cs="Times New Roman"/>
          <w:sz w:val="28"/>
          <w:szCs w:val="28"/>
          <w:lang w:val="en-US" w:eastAsia="ru-RU"/>
        </w:rPr>
      </w:pPr>
      <w:r w:rsidRPr="00A82B17">
        <w:rPr>
          <w:rFonts w:ascii="Times New Roman" w:eastAsia="Times New Roman" w:hAnsi="Times New Roman" w:cs="Times New Roman"/>
          <w:sz w:val="28"/>
          <w:szCs w:val="28"/>
          <w:lang w:eastAsia="ru-RU"/>
        </w:rPr>
        <w:t>Основная образовательная программа ВМ.5702.202</w:t>
      </w:r>
      <w:r w:rsidR="00531872">
        <w:rPr>
          <w:rFonts w:ascii="Times New Roman" w:eastAsia="Times New Roman" w:hAnsi="Times New Roman" w:cs="Times New Roman"/>
          <w:sz w:val="28"/>
          <w:szCs w:val="28"/>
          <w:lang w:val="en-US" w:eastAsia="ru-RU"/>
        </w:rPr>
        <w:t>0</w:t>
      </w:r>
    </w:p>
    <w:p w14:paraId="5C7E8D8E" w14:textId="6CF26DBE" w:rsidR="00275112" w:rsidRPr="00275112" w:rsidRDefault="00A82B17" w:rsidP="00160BF8">
      <w:pPr>
        <w:jc w:val="center"/>
        <w:rPr>
          <w:rFonts w:ascii="Times New Roman" w:eastAsia="Times New Roman" w:hAnsi="Times New Roman" w:cs="Times New Roman"/>
          <w:sz w:val="28"/>
          <w:szCs w:val="28"/>
          <w:lang w:eastAsia="ru-RU"/>
        </w:rPr>
      </w:pPr>
      <w:r w:rsidRPr="00A82B17">
        <w:rPr>
          <w:rFonts w:ascii="Times New Roman" w:eastAsia="Times New Roman" w:hAnsi="Times New Roman" w:cs="Times New Roman"/>
          <w:sz w:val="28"/>
          <w:szCs w:val="28"/>
          <w:lang w:eastAsia="ru-RU"/>
        </w:rPr>
        <w:t>«Исламоведение»</w:t>
      </w:r>
    </w:p>
    <w:p w14:paraId="7E09722C" w14:textId="77777777" w:rsidR="00275112" w:rsidRPr="00275112" w:rsidRDefault="00275112" w:rsidP="00160BF8">
      <w:pPr>
        <w:jc w:val="center"/>
        <w:rPr>
          <w:rFonts w:ascii="Times New Roman" w:eastAsia="Times New Roman" w:hAnsi="Times New Roman" w:cs="Times New Roman"/>
          <w:sz w:val="28"/>
          <w:szCs w:val="28"/>
          <w:lang w:eastAsia="ru-RU"/>
        </w:rPr>
      </w:pPr>
    </w:p>
    <w:p w14:paraId="4B6E1046" w14:textId="77777777" w:rsidR="00275112" w:rsidRPr="00275112" w:rsidRDefault="00275112" w:rsidP="00160BF8">
      <w:pPr>
        <w:jc w:val="center"/>
        <w:rPr>
          <w:rFonts w:ascii="Times New Roman" w:eastAsia="Times New Roman" w:hAnsi="Times New Roman" w:cs="Times New Roman"/>
          <w:sz w:val="28"/>
          <w:szCs w:val="28"/>
          <w:lang w:eastAsia="ru-RU"/>
        </w:rPr>
      </w:pPr>
    </w:p>
    <w:p w14:paraId="587324DF" w14:textId="3ECB8F72" w:rsidR="00275112" w:rsidRDefault="00275112" w:rsidP="00160BF8">
      <w:pPr>
        <w:jc w:val="center"/>
        <w:rPr>
          <w:rFonts w:ascii="Times New Roman" w:eastAsia="Times New Roman" w:hAnsi="Times New Roman" w:cs="Times New Roman"/>
          <w:sz w:val="28"/>
          <w:szCs w:val="28"/>
          <w:lang w:eastAsia="ru-RU"/>
        </w:rPr>
      </w:pPr>
    </w:p>
    <w:p w14:paraId="176E818D" w14:textId="77777777" w:rsidR="00201E2E" w:rsidRPr="00275112" w:rsidRDefault="00201E2E" w:rsidP="00160BF8">
      <w:pPr>
        <w:jc w:val="center"/>
        <w:rPr>
          <w:rFonts w:ascii="Times New Roman" w:eastAsia="Times New Roman" w:hAnsi="Times New Roman" w:cs="Times New Roman"/>
          <w:sz w:val="28"/>
          <w:szCs w:val="28"/>
          <w:lang w:eastAsia="ru-RU"/>
        </w:rPr>
      </w:pPr>
    </w:p>
    <w:p w14:paraId="545A57E0" w14:textId="77777777" w:rsidR="00275112" w:rsidRPr="00275112" w:rsidRDefault="00275112" w:rsidP="00160BF8">
      <w:pPr>
        <w:jc w:val="center"/>
        <w:rPr>
          <w:rFonts w:ascii="Times New Roman" w:eastAsia="Times New Roman" w:hAnsi="Times New Roman" w:cs="Times New Roman"/>
          <w:sz w:val="28"/>
          <w:szCs w:val="28"/>
          <w:lang w:eastAsia="ru-RU"/>
        </w:rPr>
      </w:pPr>
    </w:p>
    <w:p w14:paraId="5F3AE90A" w14:textId="556FD858" w:rsidR="00275112" w:rsidRDefault="00275112" w:rsidP="00201E2E">
      <w:pPr>
        <w:ind w:left="4820"/>
        <w:rPr>
          <w:rFonts w:ascii="Times New Roman" w:eastAsia="Times New Roman" w:hAnsi="Times New Roman" w:cs="Times New Roman"/>
          <w:sz w:val="28"/>
          <w:szCs w:val="28"/>
          <w:lang w:eastAsia="ru-RU"/>
        </w:rPr>
      </w:pPr>
      <w:r w:rsidRPr="00275112">
        <w:rPr>
          <w:rFonts w:ascii="Times New Roman" w:eastAsia="Times New Roman" w:hAnsi="Times New Roman" w:cs="Times New Roman"/>
          <w:sz w:val="28"/>
          <w:szCs w:val="28"/>
          <w:lang w:eastAsia="ru-RU"/>
        </w:rPr>
        <w:t xml:space="preserve">Научный руководитель: </w:t>
      </w:r>
      <w:r w:rsidR="00A82B17">
        <w:rPr>
          <w:rFonts w:ascii="Times New Roman" w:eastAsia="Times New Roman" w:hAnsi="Times New Roman" w:cs="Times New Roman"/>
          <w:sz w:val="28"/>
          <w:szCs w:val="28"/>
          <w:lang w:eastAsia="ru-RU"/>
        </w:rPr>
        <w:t>доктор теологии</w:t>
      </w:r>
      <w:r w:rsidR="00201E2E">
        <w:rPr>
          <w:rFonts w:ascii="Times New Roman" w:eastAsia="Times New Roman" w:hAnsi="Times New Roman" w:cs="Times New Roman"/>
          <w:sz w:val="28"/>
          <w:szCs w:val="28"/>
          <w:lang w:eastAsia="ru-RU"/>
        </w:rPr>
        <w:t xml:space="preserve">, </w:t>
      </w:r>
      <w:r w:rsidR="00A82B17" w:rsidRPr="00A82B17">
        <w:rPr>
          <w:rFonts w:ascii="Times New Roman" w:eastAsia="Times New Roman" w:hAnsi="Times New Roman" w:cs="Times New Roman"/>
          <w:sz w:val="28"/>
          <w:szCs w:val="28"/>
          <w:lang w:eastAsia="ru-RU"/>
        </w:rPr>
        <w:t xml:space="preserve">Мухетдинов Дамир </w:t>
      </w:r>
      <w:proofErr w:type="spellStart"/>
      <w:r w:rsidR="00A82B17" w:rsidRPr="00A82B17">
        <w:rPr>
          <w:rFonts w:ascii="Times New Roman" w:eastAsia="Times New Roman" w:hAnsi="Times New Roman" w:cs="Times New Roman"/>
          <w:sz w:val="28"/>
          <w:szCs w:val="28"/>
          <w:lang w:eastAsia="ru-RU"/>
        </w:rPr>
        <w:t>Ваисович</w:t>
      </w:r>
      <w:proofErr w:type="spellEnd"/>
    </w:p>
    <w:p w14:paraId="64E3C8FD" w14:textId="77777777" w:rsidR="00A82B17" w:rsidRPr="00275112" w:rsidRDefault="00A82B17" w:rsidP="00160BF8">
      <w:pPr>
        <w:ind w:left="4820"/>
        <w:rPr>
          <w:rFonts w:ascii="Times New Roman" w:eastAsia="Times New Roman" w:hAnsi="Times New Roman" w:cs="Times New Roman"/>
          <w:sz w:val="28"/>
          <w:szCs w:val="28"/>
          <w:lang w:eastAsia="ru-RU"/>
        </w:rPr>
      </w:pPr>
    </w:p>
    <w:p w14:paraId="587DFC8A" w14:textId="7EC2835D" w:rsidR="00275112" w:rsidRPr="00201E2E" w:rsidRDefault="00275112" w:rsidP="00160BF8">
      <w:pPr>
        <w:ind w:left="4820"/>
        <w:rPr>
          <w:rFonts w:ascii="Times New Roman" w:eastAsia="Times New Roman" w:hAnsi="Times New Roman" w:cs="Times New Roman"/>
          <w:sz w:val="28"/>
          <w:szCs w:val="28"/>
          <w:lang w:eastAsia="ru-RU"/>
        </w:rPr>
      </w:pPr>
      <w:r w:rsidRPr="00275112">
        <w:rPr>
          <w:rFonts w:ascii="Times New Roman" w:eastAsia="Times New Roman" w:hAnsi="Times New Roman" w:cs="Times New Roman"/>
          <w:sz w:val="28"/>
          <w:szCs w:val="28"/>
          <w:lang w:eastAsia="ru-RU"/>
        </w:rPr>
        <w:t xml:space="preserve">Рецензент: </w:t>
      </w:r>
      <w:r w:rsidR="00A82B17">
        <w:rPr>
          <w:rFonts w:ascii="Times New Roman" w:eastAsia="Times New Roman" w:hAnsi="Times New Roman" w:cs="Times New Roman"/>
          <w:sz w:val="28"/>
          <w:szCs w:val="28"/>
          <w:lang w:eastAsia="ru-RU"/>
        </w:rPr>
        <w:t>доктор</w:t>
      </w:r>
      <w:r w:rsidRPr="00275112">
        <w:rPr>
          <w:rFonts w:ascii="Times New Roman" w:eastAsia="Times New Roman" w:hAnsi="Times New Roman" w:cs="Times New Roman"/>
          <w:sz w:val="28"/>
          <w:szCs w:val="28"/>
          <w:lang w:eastAsia="ru-RU"/>
        </w:rPr>
        <w:t xml:space="preserve"> </w:t>
      </w:r>
      <w:r w:rsidR="00A82B17">
        <w:rPr>
          <w:rFonts w:ascii="Times New Roman" w:eastAsia="Times New Roman" w:hAnsi="Times New Roman" w:cs="Times New Roman"/>
          <w:sz w:val="28"/>
          <w:szCs w:val="28"/>
          <w:lang w:eastAsia="ru-RU"/>
        </w:rPr>
        <w:t>исторических наук</w:t>
      </w:r>
      <w:r w:rsidR="00201E2E">
        <w:rPr>
          <w:rFonts w:ascii="Times New Roman" w:eastAsia="Times New Roman" w:hAnsi="Times New Roman" w:cs="Times New Roman"/>
          <w:sz w:val="28"/>
          <w:szCs w:val="28"/>
          <w:lang w:eastAsia="ru-RU"/>
        </w:rPr>
        <w:t>,</w:t>
      </w:r>
    </w:p>
    <w:p w14:paraId="744E1AA3" w14:textId="6E4CD425" w:rsidR="00275112" w:rsidRPr="00275112" w:rsidRDefault="00275112" w:rsidP="00160BF8">
      <w:pPr>
        <w:ind w:left="4820"/>
        <w:rPr>
          <w:rFonts w:ascii="Times New Roman" w:eastAsia="Times New Roman" w:hAnsi="Times New Roman" w:cs="Times New Roman"/>
          <w:sz w:val="28"/>
          <w:szCs w:val="28"/>
          <w:lang w:eastAsia="ru-RU"/>
        </w:rPr>
      </w:pPr>
      <w:proofErr w:type="spellStart"/>
      <w:r w:rsidRPr="00275112">
        <w:rPr>
          <w:rFonts w:ascii="Times New Roman" w:eastAsia="Times New Roman" w:hAnsi="Times New Roman" w:cs="Times New Roman"/>
          <w:sz w:val="28"/>
          <w:szCs w:val="28"/>
          <w:lang w:eastAsia="ru-RU"/>
        </w:rPr>
        <w:t>Албогачиева</w:t>
      </w:r>
      <w:proofErr w:type="spellEnd"/>
      <w:r w:rsidRPr="00275112">
        <w:rPr>
          <w:rFonts w:ascii="Times New Roman" w:eastAsia="Times New Roman" w:hAnsi="Times New Roman" w:cs="Times New Roman"/>
          <w:sz w:val="28"/>
          <w:szCs w:val="28"/>
          <w:lang w:eastAsia="ru-RU"/>
        </w:rPr>
        <w:t xml:space="preserve"> </w:t>
      </w:r>
      <w:proofErr w:type="spellStart"/>
      <w:r w:rsidRPr="00275112">
        <w:rPr>
          <w:rFonts w:ascii="Times New Roman" w:eastAsia="Times New Roman" w:hAnsi="Times New Roman" w:cs="Times New Roman"/>
          <w:sz w:val="28"/>
          <w:szCs w:val="28"/>
          <w:lang w:eastAsia="ru-RU"/>
        </w:rPr>
        <w:t>Макка</w:t>
      </w:r>
      <w:proofErr w:type="spellEnd"/>
      <w:r w:rsidRPr="00275112">
        <w:rPr>
          <w:rFonts w:ascii="Times New Roman" w:eastAsia="Times New Roman" w:hAnsi="Times New Roman" w:cs="Times New Roman"/>
          <w:sz w:val="28"/>
          <w:szCs w:val="28"/>
          <w:lang w:eastAsia="ru-RU"/>
        </w:rPr>
        <w:t xml:space="preserve"> Султан-</w:t>
      </w:r>
      <w:proofErr w:type="spellStart"/>
      <w:r w:rsidRPr="00275112">
        <w:rPr>
          <w:rFonts w:ascii="Times New Roman" w:eastAsia="Times New Roman" w:hAnsi="Times New Roman" w:cs="Times New Roman"/>
          <w:sz w:val="28"/>
          <w:szCs w:val="28"/>
          <w:lang w:eastAsia="ru-RU"/>
        </w:rPr>
        <w:t>Гиреевна</w:t>
      </w:r>
      <w:proofErr w:type="spellEnd"/>
    </w:p>
    <w:p w14:paraId="7360DD9E" w14:textId="77777777" w:rsidR="00275112" w:rsidRPr="00275112" w:rsidRDefault="00275112" w:rsidP="00160BF8">
      <w:pPr>
        <w:jc w:val="center"/>
        <w:rPr>
          <w:rFonts w:ascii="Times New Roman" w:eastAsia="Times New Roman" w:hAnsi="Times New Roman" w:cs="Times New Roman"/>
          <w:sz w:val="28"/>
          <w:szCs w:val="28"/>
          <w:lang w:eastAsia="ru-RU"/>
        </w:rPr>
      </w:pPr>
    </w:p>
    <w:p w14:paraId="6622E0B8" w14:textId="77777777" w:rsidR="00275112" w:rsidRPr="00275112" w:rsidRDefault="00275112" w:rsidP="00160BF8">
      <w:pPr>
        <w:jc w:val="center"/>
        <w:rPr>
          <w:rFonts w:ascii="Times New Roman" w:eastAsia="Times New Roman" w:hAnsi="Times New Roman" w:cs="Times New Roman"/>
          <w:sz w:val="28"/>
          <w:szCs w:val="28"/>
          <w:lang w:eastAsia="ru-RU"/>
        </w:rPr>
      </w:pPr>
    </w:p>
    <w:p w14:paraId="6313E974" w14:textId="30B4043F" w:rsidR="00275112" w:rsidRDefault="00275112" w:rsidP="00160BF8">
      <w:pPr>
        <w:jc w:val="center"/>
        <w:rPr>
          <w:rFonts w:ascii="Times New Roman" w:eastAsia="Times New Roman" w:hAnsi="Times New Roman" w:cs="Times New Roman"/>
          <w:sz w:val="28"/>
          <w:szCs w:val="28"/>
          <w:lang w:eastAsia="ru-RU"/>
        </w:rPr>
      </w:pPr>
    </w:p>
    <w:p w14:paraId="0513A8B3" w14:textId="5E3B9D43" w:rsidR="00A82B17" w:rsidRDefault="00A82B17" w:rsidP="00160BF8">
      <w:pPr>
        <w:jc w:val="center"/>
        <w:rPr>
          <w:rFonts w:ascii="Times New Roman" w:eastAsia="Times New Roman" w:hAnsi="Times New Roman" w:cs="Times New Roman"/>
          <w:sz w:val="28"/>
          <w:szCs w:val="28"/>
          <w:lang w:eastAsia="ru-RU"/>
        </w:rPr>
      </w:pPr>
    </w:p>
    <w:p w14:paraId="300D030F" w14:textId="7E3B299E" w:rsidR="00A82B17" w:rsidRDefault="00A82B17" w:rsidP="00160BF8">
      <w:pPr>
        <w:jc w:val="center"/>
        <w:rPr>
          <w:rFonts w:ascii="Times New Roman" w:eastAsia="Times New Roman" w:hAnsi="Times New Roman" w:cs="Times New Roman"/>
          <w:sz w:val="28"/>
          <w:szCs w:val="28"/>
          <w:lang w:eastAsia="ru-RU"/>
        </w:rPr>
      </w:pPr>
    </w:p>
    <w:p w14:paraId="3EB88411" w14:textId="47AF48C8" w:rsidR="00A82B17" w:rsidRDefault="00A82B17" w:rsidP="00160BF8">
      <w:pPr>
        <w:jc w:val="center"/>
        <w:rPr>
          <w:rFonts w:ascii="Times New Roman" w:eastAsia="Times New Roman" w:hAnsi="Times New Roman" w:cs="Times New Roman"/>
          <w:sz w:val="28"/>
          <w:szCs w:val="28"/>
          <w:lang w:eastAsia="ru-RU"/>
        </w:rPr>
      </w:pPr>
    </w:p>
    <w:p w14:paraId="2A87FADF" w14:textId="3DB00B2A" w:rsidR="00A82B17" w:rsidRDefault="00A82B17" w:rsidP="00160BF8">
      <w:pPr>
        <w:jc w:val="center"/>
        <w:rPr>
          <w:rFonts w:ascii="Times New Roman" w:eastAsia="Times New Roman" w:hAnsi="Times New Roman" w:cs="Times New Roman"/>
          <w:sz w:val="28"/>
          <w:szCs w:val="28"/>
          <w:lang w:eastAsia="ru-RU"/>
        </w:rPr>
      </w:pPr>
    </w:p>
    <w:p w14:paraId="0DEFF597" w14:textId="77777777" w:rsidR="00275112" w:rsidRPr="00275112" w:rsidRDefault="00275112" w:rsidP="00160BF8">
      <w:pPr>
        <w:jc w:val="center"/>
        <w:rPr>
          <w:rFonts w:ascii="Times New Roman" w:eastAsia="Times New Roman" w:hAnsi="Times New Roman" w:cs="Times New Roman"/>
          <w:sz w:val="28"/>
          <w:szCs w:val="28"/>
          <w:lang w:eastAsia="ru-RU"/>
        </w:rPr>
      </w:pPr>
    </w:p>
    <w:p w14:paraId="49AD4B4A" w14:textId="77777777" w:rsidR="00275112" w:rsidRPr="00275112" w:rsidRDefault="00275112" w:rsidP="00160BF8">
      <w:pPr>
        <w:jc w:val="center"/>
        <w:rPr>
          <w:rFonts w:ascii="Times New Roman" w:eastAsia="Times New Roman" w:hAnsi="Times New Roman" w:cs="Times New Roman"/>
          <w:sz w:val="28"/>
          <w:szCs w:val="28"/>
          <w:lang w:eastAsia="ru-RU"/>
        </w:rPr>
      </w:pPr>
      <w:r w:rsidRPr="00275112">
        <w:rPr>
          <w:rFonts w:ascii="Times New Roman" w:eastAsia="Times New Roman" w:hAnsi="Times New Roman" w:cs="Times New Roman"/>
          <w:sz w:val="28"/>
          <w:szCs w:val="28"/>
          <w:lang w:eastAsia="ru-RU"/>
        </w:rPr>
        <w:t>Санкт-Петербург</w:t>
      </w:r>
    </w:p>
    <w:p w14:paraId="4D1A05EC" w14:textId="11A26F0D" w:rsidR="00F518E8" w:rsidRPr="00A82B17" w:rsidRDefault="00275112" w:rsidP="00160BF8">
      <w:pPr>
        <w:jc w:val="center"/>
        <w:rPr>
          <w:rFonts w:ascii="Times New Roman" w:eastAsia="Times New Roman" w:hAnsi="Times New Roman" w:cs="Times New Roman"/>
          <w:sz w:val="28"/>
          <w:szCs w:val="28"/>
          <w:lang w:eastAsia="ru-RU"/>
        </w:rPr>
      </w:pPr>
      <w:r w:rsidRPr="00275112">
        <w:rPr>
          <w:rFonts w:ascii="Times New Roman" w:eastAsia="Times New Roman" w:hAnsi="Times New Roman" w:cs="Times New Roman"/>
          <w:sz w:val="28"/>
          <w:szCs w:val="28"/>
          <w:lang w:eastAsia="ru-RU"/>
        </w:rPr>
        <w:t>2022</w:t>
      </w:r>
    </w:p>
    <w:p w14:paraId="23FCAED4" w14:textId="346EC1B9" w:rsidR="005E51CD" w:rsidRPr="00275112" w:rsidRDefault="005E51CD" w:rsidP="00160BF8">
      <w:pPr>
        <w:spacing w:line="360" w:lineRule="auto"/>
        <w:ind w:firstLine="709"/>
        <w:rPr>
          <w:rFonts w:asciiTheme="majorBidi" w:hAnsiTheme="majorBidi" w:cstheme="majorBidi"/>
          <w:sz w:val="28"/>
          <w:szCs w:val="28"/>
        </w:rPr>
      </w:pPr>
      <w:r w:rsidRPr="00275112">
        <w:rPr>
          <w:rFonts w:asciiTheme="majorBidi" w:hAnsiTheme="majorBidi" w:cstheme="majorBidi"/>
          <w:sz w:val="28"/>
          <w:szCs w:val="28"/>
        </w:rPr>
        <w:br w:type="page"/>
      </w:r>
    </w:p>
    <w:sdt>
      <w:sdtPr>
        <w:rPr>
          <w:rFonts w:asciiTheme="majorBidi" w:eastAsiaTheme="minorHAnsi" w:hAnsiTheme="majorBidi" w:cstheme="minorBidi"/>
          <w:b w:val="0"/>
          <w:bCs w:val="0"/>
          <w:color w:val="000000" w:themeColor="text1"/>
          <w:sz w:val="24"/>
          <w:szCs w:val="24"/>
          <w:lang w:eastAsia="en-US"/>
        </w:rPr>
        <w:id w:val="-40449365"/>
        <w:docPartObj>
          <w:docPartGallery w:val="Table of Contents"/>
          <w:docPartUnique/>
        </w:docPartObj>
      </w:sdtPr>
      <w:sdtEndPr/>
      <w:sdtContent>
        <w:p w14:paraId="355310C2" w14:textId="57BB84C1" w:rsidR="00B75C00" w:rsidRPr="00201E2E" w:rsidRDefault="003011EB" w:rsidP="00160BF8">
          <w:pPr>
            <w:pStyle w:val="af0"/>
            <w:tabs>
              <w:tab w:val="center" w:pos="4819"/>
              <w:tab w:val="right" w:pos="9638"/>
            </w:tabs>
            <w:spacing w:line="360" w:lineRule="auto"/>
            <w:jc w:val="left"/>
            <w:rPr>
              <w:rFonts w:asciiTheme="majorBidi" w:hAnsiTheme="majorBidi"/>
              <w:color w:val="000000" w:themeColor="text1"/>
            </w:rPr>
          </w:pPr>
          <w:r w:rsidRPr="00275112">
            <w:rPr>
              <w:rFonts w:asciiTheme="majorBidi" w:hAnsiTheme="majorBidi"/>
              <w:color w:val="000000" w:themeColor="text1"/>
            </w:rPr>
            <w:tab/>
          </w:r>
          <w:r w:rsidR="00B41E45" w:rsidRPr="00201E2E">
            <w:rPr>
              <w:rFonts w:asciiTheme="majorBidi" w:hAnsiTheme="majorBidi"/>
              <w:color w:val="000000" w:themeColor="text1"/>
            </w:rPr>
            <w:t>ОГЛАВЛЕНИЕ</w:t>
          </w:r>
          <w:r w:rsidRPr="00201E2E">
            <w:rPr>
              <w:rFonts w:asciiTheme="majorBidi" w:hAnsiTheme="majorBidi"/>
              <w:color w:val="000000" w:themeColor="text1"/>
            </w:rPr>
            <w:tab/>
          </w:r>
        </w:p>
        <w:p w14:paraId="1179EEB4" w14:textId="6676D6D9" w:rsidR="00201E2E" w:rsidRPr="00201E2E" w:rsidRDefault="00B75C00">
          <w:pPr>
            <w:pStyle w:val="11"/>
            <w:tabs>
              <w:tab w:val="right" w:pos="9627"/>
            </w:tabs>
            <w:rPr>
              <w:rFonts w:asciiTheme="majorBidi" w:eastAsiaTheme="minorEastAsia" w:hAnsiTheme="majorBidi" w:cstheme="majorBidi"/>
              <w:b w:val="0"/>
              <w:bCs w:val="0"/>
              <w:i w:val="0"/>
              <w:iCs w:val="0"/>
              <w:noProof/>
              <w:sz w:val="28"/>
              <w:lang w:eastAsia="ru-RU"/>
            </w:rPr>
          </w:pPr>
          <w:r w:rsidRPr="00201E2E">
            <w:rPr>
              <w:rFonts w:asciiTheme="majorBidi" w:hAnsiTheme="majorBidi" w:cstheme="majorBidi"/>
              <w:i w:val="0"/>
              <w:iCs w:val="0"/>
              <w:color w:val="000000" w:themeColor="text1"/>
              <w:sz w:val="28"/>
            </w:rPr>
            <w:fldChar w:fldCharType="begin"/>
          </w:r>
          <w:r w:rsidRPr="00201E2E">
            <w:rPr>
              <w:rFonts w:asciiTheme="majorBidi" w:hAnsiTheme="majorBidi" w:cstheme="majorBidi"/>
              <w:i w:val="0"/>
              <w:iCs w:val="0"/>
              <w:color w:val="000000" w:themeColor="text1"/>
              <w:sz w:val="28"/>
            </w:rPr>
            <w:instrText>TOC \o "1-3" \h \z \u</w:instrText>
          </w:r>
          <w:r w:rsidRPr="00201E2E">
            <w:rPr>
              <w:rFonts w:asciiTheme="majorBidi" w:hAnsiTheme="majorBidi" w:cstheme="majorBidi"/>
              <w:i w:val="0"/>
              <w:iCs w:val="0"/>
              <w:color w:val="000000" w:themeColor="text1"/>
              <w:sz w:val="28"/>
            </w:rPr>
            <w:fldChar w:fldCharType="separate"/>
          </w:r>
          <w:hyperlink w:anchor="_Toc104154040" w:history="1">
            <w:r w:rsidR="00201E2E" w:rsidRPr="00201E2E">
              <w:rPr>
                <w:rStyle w:val="a7"/>
                <w:rFonts w:asciiTheme="majorBidi" w:hAnsiTheme="majorBidi" w:cstheme="majorBidi"/>
                <w:i w:val="0"/>
                <w:iCs w:val="0"/>
                <w:noProof/>
                <w:sz w:val="28"/>
              </w:rPr>
              <w:t>ВВЕДЕНИЕ</w:t>
            </w:r>
            <w:r w:rsidR="00201E2E" w:rsidRPr="00201E2E">
              <w:rPr>
                <w:rFonts w:asciiTheme="majorBidi" w:hAnsiTheme="majorBidi" w:cstheme="majorBidi"/>
                <w:i w:val="0"/>
                <w:iCs w:val="0"/>
                <w:noProof/>
                <w:webHidden/>
                <w:sz w:val="28"/>
              </w:rPr>
              <w:tab/>
            </w:r>
            <w:r w:rsidR="00201E2E" w:rsidRPr="00201E2E">
              <w:rPr>
                <w:rFonts w:asciiTheme="majorBidi" w:hAnsiTheme="majorBidi" w:cstheme="majorBidi"/>
                <w:i w:val="0"/>
                <w:iCs w:val="0"/>
                <w:noProof/>
                <w:webHidden/>
                <w:sz w:val="28"/>
              </w:rPr>
              <w:fldChar w:fldCharType="begin"/>
            </w:r>
            <w:r w:rsidR="00201E2E" w:rsidRPr="00201E2E">
              <w:rPr>
                <w:rFonts w:asciiTheme="majorBidi" w:hAnsiTheme="majorBidi" w:cstheme="majorBidi"/>
                <w:i w:val="0"/>
                <w:iCs w:val="0"/>
                <w:noProof/>
                <w:webHidden/>
                <w:sz w:val="28"/>
              </w:rPr>
              <w:instrText xml:space="preserve"> PAGEREF _Toc104154040 \h </w:instrText>
            </w:r>
            <w:r w:rsidR="00201E2E" w:rsidRPr="00201E2E">
              <w:rPr>
                <w:rFonts w:asciiTheme="majorBidi" w:hAnsiTheme="majorBidi" w:cstheme="majorBidi"/>
                <w:i w:val="0"/>
                <w:iCs w:val="0"/>
                <w:noProof/>
                <w:webHidden/>
                <w:sz w:val="28"/>
              </w:rPr>
            </w:r>
            <w:r w:rsidR="00201E2E" w:rsidRPr="00201E2E">
              <w:rPr>
                <w:rFonts w:asciiTheme="majorBidi" w:hAnsiTheme="majorBidi" w:cstheme="majorBidi"/>
                <w:i w:val="0"/>
                <w:iCs w:val="0"/>
                <w:noProof/>
                <w:webHidden/>
                <w:sz w:val="28"/>
              </w:rPr>
              <w:fldChar w:fldCharType="separate"/>
            </w:r>
            <w:r w:rsidR="00201E2E" w:rsidRPr="00201E2E">
              <w:rPr>
                <w:rFonts w:asciiTheme="majorBidi" w:hAnsiTheme="majorBidi" w:cstheme="majorBidi"/>
                <w:i w:val="0"/>
                <w:iCs w:val="0"/>
                <w:noProof/>
                <w:webHidden/>
                <w:sz w:val="28"/>
              </w:rPr>
              <w:t>3</w:t>
            </w:r>
            <w:r w:rsidR="00201E2E" w:rsidRPr="00201E2E">
              <w:rPr>
                <w:rFonts w:asciiTheme="majorBidi" w:hAnsiTheme="majorBidi" w:cstheme="majorBidi"/>
                <w:i w:val="0"/>
                <w:iCs w:val="0"/>
                <w:noProof/>
                <w:webHidden/>
                <w:sz w:val="28"/>
              </w:rPr>
              <w:fldChar w:fldCharType="end"/>
            </w:r>
          </w:hyperlink>
        </w:p>
        <w:p w14:paraId="0DC72D49" w14:textId="29C26179" w:rsidR="00201E2E" w:rsidRPr="00201E2E" w:rsidRDefault="00201E2E">
          <w:pPr>
            <w:pStyle w:val="11"/>
            <w:tabs>
              <w:tab w:val="right" w:pos="9627"/>
            </w:tabs>
            <w:rPr>
              <w:rFonts w:asciiTheme="majorBidi" w:eastAsiaTheme="minorEastAsia" w:hAnsiTheme="majorBidi" w:cstheme="majorBidi"/>
              <w:b w:val="0"/>
              <w:bCs w:val="0"/>
              <w:i w:val="0"/>
              <w:iCs w:val="0"/>
              <w:noProof/>
              <w:sz w:val="28"/>
              <w:lang w:eastAsia="ru-RU"/>
            </w:rPr>
          </w:pPr>
          <w:hyperlink w:anchor="_Toc104154041" w:history="1">
            <w:r w:rsidRPr="00201E2E">
              <w:rPr>
                <w:rStyle w:val="a7"/>
                <w:rFonts w:asciiTheme="majorBidi" w:hAnsiTheme="majorBidi" w:cstheme="majorBidi"/>
                <w:i w:val="0"/>
                <w:iCs w:val="0"/>
                <w:noProof/>
                <w:sz w:val="28"/>
              </w:rPr>
              <w:t>ГЛАВА 1. ПРИРОДА КОРАНА</w:t>
            </w:r>
            <w:r w:rsidRPr="00201E2E">
              <w:rPr>
                <w:rFonts w:asciiTheme="majorBidi" w:hAnsiTheme="majorBidi" w:cstheme="majorBidi"/>
                <w:i w:val="0"/>
                <w:iCs w:val="0"/>
                <w:noProof/>
                <w:webHidden/>
                <w:sz w:val="28"/>
              </w:rPr>
              <w:tab/>
            </w:r>
            <w:r w:rsidRPr="00201E2E">
              <w:rPr>
                <w:rFonts w:asciiTheme="majorBidi" w:hAnsiTheme="majorBidi" w:cstheme="majorBidi"/>
                <w:i w:val="0"/>
                <w:iCs w:val="0"/>
                <w:noProof/>
                <w:webHidden/>
                <w:sz w:val="28"/>
              </w:rPr>
              <w:fldChar w:fldCharType="begin"/>
            </w:r>
            <w:r w:rsidRPr="00201E2E">
              <w:rPr>
                <w:rFonts w:asciiTheme="majorBidi" w:hAnsiTheme="majorBidi" w:cstheme="majorBidi"/>
                <w:i w:val="0"/>
                <w:iCs w:val="0"/>
                <w:noProof/>
                <w:webHidden/>
                <w:sz w:val="28"/>
              </w:rPr>
              <w:instrText xml:space="preserve"> PAGEREF _Toc104154041 \h </w:instrText>
            </w:r>
            <w:r w:rsidRPr="00201E2E">
              <w:rPr>
                <w:rFonts w:asciiTheme="majorBidi" w:hAnsiTheme="majorBidi" w:cstheme="majorBidi"/>
                <w:i w:val="0"/>
                <w:iCs w:val="0"/>
                <w:noProof/>
                <w:webHidden/>
                <w:sz w:val="28"/>
              </w:rPr>
            </w:r>
            <w:r w:rsidRPr="00201E2E">
              <w:rPr>
                <w:rFonts w:asciiTheme="majorBidi" w:hAnsiTheme="majorBidi" w:cstheme="majorBidi"/>
                <w:i w:val="0"/>
                <w:iCs w:val="0"/>
                <w:noProof/>
                <w:webHidden/>
                <w:sz w:val="28"/>
              </w:rPr>
              <w:fldChar w:fldCharType="separate"/>
            </w:r>
            <w:r w:rsidRPr="00201E2E">
              <w:rPr>
                <w:rFonts w:asciiTheme="majorBidi" w:hAnsiTheme="majorBidi" w:cstheme="majorBidi"/>
                <w:i w:val="0"/>
                <w:iCs w:val="0"/>
                <w:noProof/>
                <w:webHidden/>
                <w:sz w:val="28"/>
              </w:rPr>
              <w:t>7</w:t>
            </w:r>
            <w:r w:rsidRPr="00201E2E">
              <w:rPr>
                <w:rFonts w:asciiTheme="majorBidi" w:hAnsiTheme="majorBidi" w:cstheme="majorBidi"/>
                <w:i w:val="0"/>
                <w:iCs w:val="0"/>
                <w:noProof/>
                <w:webHidden/>
                <w:sz w:val="28"/>
              </w:rPr>
              <w:fldChar w:fldCharType="end"/>
            </w:r>
          </w:hyperlink>
        </w:p>
        <w:p w14:paraId="2D20FE58" w14:textId="0F916CA4" w:rsidR="00201E2E" w:rsidRPr="00201E2E" w:rsidRDefault="00201E2E">
          <w:pPr>
            <w:pStyle w:val="21"/>
            <w:tabs>
              <w:tab w:val="right" w:pos="9627"/>
            </w:tabs>
            <w:rPr>
              <w:rFonts w:asciiTheme="majorBidi" w:eastAsiaTheme="minorEastAsia" w:hAnsiTheme="majorBidi" w:cstheme="majorBidi"/>
              <w:b w:val="0"/>
              <w:bCs w:val="0"/>
              <w:noProof/>
              <w:sz w:val="28"/>
              <w:szCs w:val="28"/>
              <w:lang w:eastAsia="ru-RU"/>
            </w:rPr>
          </w:pPr>
          <w:hyperlink w:anchor="_Toc104154042" w:history="1">
            <w:r w:rsidRPr="00201E2E">
              <w:rPr>
                <w:rStyle w:val="a7"/>
                <w:rFonts w:asciiTheme="majorBidi" w:hAnsiTheme="majorBidi" w:cstheme="majorBidi"/>
                <w:noProof/>
                <w:sz w:val="28"/>
                <w:szCs w:val="28"/>
              </w:rPr>
              <w:t>1.1 ИСТОРИЯ НИСПОСЛАНИЯ ОТКРОВЕНИЯ (ВАХЙ)</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_Toc104154042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7</w:t>
            </w:r>
            <w:r w:rsidRPr="00201E2E">
              <w:rPr>
                <w:rFonts w:asciiTheme="majorBidi" w:hAnsiTheme="majorBidi" w:cstheme="majorBidi"/>
                <w:noProof/>
                <w:webHidden/>
                <w:sz w:val="28"/>
                <w:szCs w:val="28"/>
              </w:rPr>
              <w:fldChar w:fldCharType="end"/>
            </w:r>
          </w:hyperlink>
        </w:p>
        <w:p w14:paraId="65CA51FB" w14:textId="4C8F3BFB" w:rsidR="00201E2E" w:rsidRPr="00201E2E" w:rsidRDefault="00201E2E">
          <w:pPr>
            <w:pStyle w:val="31"/>
            <w:tabs>
              <w:tab w:val="right" w:pos="9627"/>
            </w:tabs>
            <w:rPr>
              <w:rFonts w:asciiTheme="majorBidi" w:eastAsiaTheme="minorEastAsia" w:hAnsiTheme="majorBidi" w:cstheme="majorBidi"/>
              <w:noProof/>
              <w:sz w:val="28"/>
              <w:szCs w:val="28"/>
              <w:lang w:eastAsia="ru-RU"/>
            </w:rPr>
          </w:pPr>
          <w:hyperlink w:anchor="_Toc104154043" w:history="1">
            <w:r w:rsidRPr="00201E2E">
              <w:rPr>
                <w:rStyle w:val="a7"/>
                <w:rFonts w:asciiTheme="majorBidi" w:hAnsiTheme="majorBidi" w:cstheme="majorBidi"/>
                <w:b/>
                <w:bCs/>
                <w:noProof/>
                <w:sz w:val="28"/>
                <w:szCs w:val="28"/>
              </w:rPr>
              <w:t>1.1.1 Взгляд историков на начало откровения</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_Toc104154043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7</w:t>
            </w:r>
            <w:r w:rsidRPr="00201E2E">
              <w:rPr>
                <w:rFonts w:asciiTheme="majorBidi" w:hAnsiTheme="majorBidi" w:cstheme="majorBidi"/>
                <w:noProof/>
                <w:webHidden/>
                <w:sz w:val="28"/>
                <w:szCs w:val="28"/>
              </w:rPr>
              <w:fldChar w:fldCharType="end"/>
            </w:r>
          </w:hyperlink>
        </w:p>
        <w:p w14:paraId="1DB7E61F" w14:textId="1795D5AD" w:rsidR="00201E2E" w:rsidRPr="00201E2E" w:rsidRDefault="00201E2E">
          <w:pPr>
            <w:pStyle w:val="31"/>
            <w:tabs>
              <w:tab w:val="right" w:pos="9627"/>
            </w:tabs>
            <w:rPr>
              <w:rFonts w:asciiTheme="majorBidi" w:eastAsiaTheme="minorEastAsia" w:hAnsiTheme="majorBidi" w:cstheme="majorBidi"/>
              <w:noProof/>
              <w:sz w:val="28"/>
              <w:szCs w:val="28"/>
              <w:lang w:eastAsia="ru-RU"/>
            </w:rPr>
          </w:pPr>
          <w:hyperlink w:anchor="_Toc104154044" w:history="1">
            <w:r w:rsidRPr="00201E2E">
              <w:rPr>
                <w:rStyle w:val="a7"/>
                <w:rFonts w:asciiTheme="majorBidi" w:eastAsiaTheme="majorEastAsia" w:hAnsiTheme="majorBidi" w:cstheme="majorBidi"/>
                <w:b/>
                <w:bCs/>
                <w:noProof/>
                <w:sz w:val="28"/>
                <w:szCs w:val="28"/>
              </w:rPr>
              <w:t>1.1.2 Взгляд Сунны на начало откровения</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_Toc104154044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9</w:t>
            </w:r>
            <w:r w:rsidRPr="00201E2E">
              <w:rPr>
                <w:rFonts w:asciiTheme="majorBidi" w:hAnsiTheme="majorBidi" w:cstheme="majorBidi"/>
                <w:noProof/>
                <w:webHidden/>
                <w:sz w:val="28"/>
                <w:szCs w:val="28"/>
              </w:rPr>
              <w:fldChar w:fldCharType="end"/>
            </w:r>
          </w:hyperlink>
        </w:p>
        <w:p w14:paraId="3304083B" w14:textId="01E4D57E" w:rsidR="00201E2E" w:rsidRPr="00201E2E" w:rsidRDefault="00201E2E">
          <w:pPr>
            <w:pStyle w:val="31"/>
            <w:tabs>
              <w:tab w:val="right" w:pos="9627"/>
            </w:tabs>
            <w:rPr>
              <w:rFonts w:asciiTheme="majorBidi" w:eastAsiaTheme="minorEastAsia" w:hAnsiTheme="majorBidi" w:cstheme="majorBidi"/>
              <w:noProof/>
              <w:sz w:val="28"/>
              <w:szCs w:val="28"/>
              <w:lang w:eastAsia="ru-RU"/>
            </w:rPr>
          </w:pPr>
          <w:hyperlink w:anchor="_Toc104154045" w:history="1">
            <w:r w:rsidRPr="00201E2E">
              <w:rPr>
                <w:rStyle w:val="a7"/>
                <w:rFonts w:asciiTheme="majorBidi" w:eastAsiaTheme="majorEastAsia" w:hAnsiTheme="majorBidi" w:cstheme="majorBidi"/>
                <w:b/>
                <w:bCs/>
                <w:noProof/>
                <w:sz w:val="28"/>
                <w:szCs w:val="28"/>
              </w:rPr>
              <w:t>1.1.3 Взгляд теологов</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_Toc104154045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12</w:t>
            </w:r>
            <w:r w:rsidRPr="00201E2E">
              <w:rPr>
                <w:rFonts w:asciiTheme="majorBidi" w:hAnsiTheme="majorBidi" w:cstheme="majorBidi"/>
                <w:noProof/>
                <w:webHidden/>
                <w:sz w:val="28"/>
                <w:szCs w:val="28"/>
              </w:rPr>
              <w:fldChar w:fldCharType="end"/>
            </w:r>
          </w:hyperlink>
        </w:p>
        <w:p w14:paraId="3CBC9886" w14:textId="30E72232" w:rsidR="00201E2E" w:rsidRPr="00201E2E" w:rsidRDefault="00201E2E">
          <w:pPr>
            <w:pStyle w:val="21"/>
            <w:tabs>
              <w:tab w:val="right" w:pos="9627"/>
            </w:tabs>
            <w:rPr>
              <w:rFonts w:asciiTheme="majorBidi" w:eastAsiaTheme="minorEastAsia" w:hAnsiTheme="majorBidi" w:cstheme="majorBidi"/>
              <w:b w:val="0"/>
              <w:bCs w:val="0"/>
              <w:noProof/>
              <w:sz w:val="28"/>
              <w:szCs w:val="28"/>
              <w:lang w:eastAsia="ru-RU"/>
            </w:rPr>
          </w:pPr>
          <w:hyperlink w:anchor="_Toc104154046" w:history="1">
            <w:r w:rsidRPr="00201E2E">
              <w:rPr>
                <w:rStyle w:val="a7"/>
                <w:rFonts w:asciiTheme="majorBidi" w:eastAsiaTheme="majorEastAsia" w:hAnsiTheme="majorBidi" w:cstheme="majorBidi"/>
                <w:noProof/>
                <w:sz w:val="28"/>
                <w:szCs w:val="28"/>
              </w:rPr>
              <w:t>1.2 Лингвистический разбор термина «вахй»</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_Toc104154046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16</w:t>
            </w:r>
            <w:r w:rsidRPr="00201E2E">
              <w:rPr>
                <w:rFonts w:asciiTheme="majorBidi" w:hAnsiTheme="majorBidi" w:cstheme="majorBidi"/>
                <w:noProof/>
                <w:webHidden/>
                <w:sz w:val="28"/>
                <w:szCs w:val="28"/>
              </w:rPr>
              <w:fldChar w:fldCharType="end"/>
            </w:r>
          </w:hyperlink>
        </w:p>
        <w:p w14:paraId="2A342565" w14:textId="09254CE7" w:rsidR="00201E2E" w:rsidRPr="00201E2E" w:rsidRDefault="00201E2E">
          <w:pPr>
            <w:pStyle w:val="11"/>
            <w:tabs>
              <w:tab w:val="right" w:pos="9627"/>
            </w:tabs>
            <w:rPr>
              <w:rFonts w:asciiTheme="majorBidi" w:eastAsiaTheme="minorEastAsia" w:hAnsiTheme="majorBidi" w:cstheme="majorBidi"/>
              <w:b w:val="0"/>
              <w:bCs w:val="0"/>
              <w:i w:val="0"/>
              <w:iCs w:val="0"/>
              <w:noProof/>
              <w:sz w:val="28"/>
              <w:lang w:eastAsia="ru-RU"/>
            </w:rPr>
          </w:pPr>
          <w:hyperlink w:anchor="_Toc104154047" w:history="1">
            <w:r w:rsidRPr="00201E2E">
              <w:rPr>
                <w:rStyle w:val="a7"/>
                <w:rFonts w:asciiTheme="majorBidi" w:eastAsia="Times New Roman" w:hAnsiTheme="majorBidi" w:cstheme="majorBidi"/>
                <w:i w:val="0"/>
                <w:iCs w:val="0"/>
                <w:noProof/>
                <w:kern w:val="36"/>
                <w:sz w:val="28"/>
                <w:lang w:eastAsia="ru-RU"/>
              </w:rPr>
              <w:t>ГЛАВА 2. ВЗГЛЯД НА «ВАХЙ» МУСУЛЬМАНСКИХ УЧЕНЫХ-НЕОМОДЕРНИСТОВ</w:t>
            </w:r>
            <w:r w:rsidRPr="00201E2E">
              <w:rPr>
                <w:rFonts w:asciiTheme="majorBidi" w:hAnsiTheme="majorBidi" w:cstheme="majorBidi"/>
                <w:i w:val="0"/>
                <w:iCs w:val="0"/>
                <w:noProof/>
                <w:webHidden/>
                <w:sz w:val="28"/>
              </w:rPr>
              <w:tab/>
            </w:r>
            <w:r w:rsidRPr="00201E2E">
              <w:rPr>
                <w:rFonts w:asciiTheme="majorBidi" w:hAnsiTheme="majorBidi" w:cstheme="majorBidi"/>
                <w:i w:val="0"/>
                <w:iCs w:val="0"/>
                <w:noProof/>
                <w:webHidden/>
                <w:sz w:val="28"/>
              </w:rPr>
              <w:fldChar w:fldCharType="begin"/>
            </w:r>
            <w:r w:rsidRPr="00201E2E">
              <w:rPr>
                <w:rFonts w:asciiTheme="majorBidi" w:hAnsiTheme="majorBidi" w:cstheme="majorBidi"/>
                <w:i w:val="0"/>
                <w:iCs w:val="0"/>
                <w:noProof/>
                <w:webHidden/>
                <w:sz w:val="28"/>
              </w:rPr>
              <w:instrText xml:space="preserve"> PAGEREF _Toc104154047 \h </w:instrText>
            </w:r>
            <w:r w:rsidRPr="00201E2E">
              <w:rPr>
                <w:rFonts w:asciiTheme="majorBidi" w:hAnsiTheme="majorBidi" w:cstheme="majorBidi"/>
                <w:i w:val="0"/>
                <w:iCs w:val="0"/>
                <w:noProof/>
                <w:webHidden/>
                <w:sz w:val="28"/>
              </w:rPr>
            </w:r>
            <w:r w:rsidRPr="00201E2E">
              <w:rPr>
                <w:rFonts w:asciiTheme="majorBidi" w:hAnsiTheme="majorBidi" w:cstheme="majorBidi"/>
                <w:i w:val="0"/>
                <w:iCs w:val="0"/>
                <w:noProof/>
                <w:webHidden/>
                <w:sz w:val="28"/>
              </w:rPr>
              <w:fldChar w:fldCharType="separate"/>
            </w:r>
            <w:r w:rsidRPr="00201E2E">
              <w:rPr>
                <w:rFonts w:asciiTheme="majorBidi" w:hAnsiTheme="majorBidi" w:cstheme="majorBidi"/>
                <w:i w:val="0"/>
                <w:iCs w:val="0"/>
                <w:noProof/>
                <w:webHidden/>
                <w:sz w:val="28"/>
              </w:rPr>
              <w:t>21</w:t>
            </w:r>
            <w:r w:rsidRPr="00201E2E">
              <w:rPr>
                <w:rFonts w:asciiTheme="majorBidi" w:hAnsiTheme="majorBidi" w:cstheme="majorBidi"/>
                <w:i w:val="0"/>
                <w:iCs w:val="0"/>
                <w:noProof/>
                <w:webHidden/>
                <w:sz w:val="28"/>
              </w:rPr>
              <w:fldChar w:fldCharType="end"/>
            </w:r>
          </w:hyperlink>
        </w:p>
        <w:p w14:paraId="2D8B6FEE" w14:textId="349B6B91" w:rsidR="00201E2E" w:rsidRPr="00201E2E" w:rsidRDefault="00201E2E">
          <w:pPr>
            <w:pStyle w:val="21"/>
            <w:tabs>
              <w:tab w:val="right" w:pos="9627"/>
            </w:tabs>
            <w:rPr>
              <w:rFonts w:asciiTheme="majorBidi" w:eastAsiaTheme="minorEastAsia" w:hAnsiTheme="majorBidi" w:cstheme="majorBidi"/>
              <w:b w:val="0"/>
              <w:bCs w:val="0"/>
              <w:noProof/>
              <w:sz w:val="28"/>
              <w:szCs w:val="28"/>
              <w:lang w:eastAsia="ru-RU"/>
            </w:rPr>
          </w:pPr>
          <w:hyperlink w:anchor="_Toc104154048" w:history="1">
            <w:r w:rsidRPr="00201E2E">
              <w:rPr>
                <w:rStyle w:val="a7"/>
                <w:rFonts w:asciiTheme="majorBidi" w:eastAsia="Times New Roman" w:hAnsiTheme="majorBidi" w:cstheme="majorBidi"/>
                <w:noProof/>
                <w:sz w:val="28"/>
                <w:szCs w:val="28"/>
                <w:lang w:eastAsia="ru-RU"/>
              </w:rPr>
              <w:t>2.1 ФАЗЛУР РАХМАН</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_Toc104154048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21</w:t>
            </w:r>
            <w:r w:rsidRPr="00201E2E">
              <w:rPr>
                <w:rFonts w:asciiTheme="majorBidi" w:hAnsiTheme="majorBidi" w:cstheme="majorBidi"/>
                <w:noProof/>
                <w:webHidden/>
                <w:sz w:val="28"/>
                <w:szCs w:val="28"/>
              </w:rPr>
              <w:fldChar w:fldCharType="end"/>
            </w:r>
          </w:hyperlink>
        </w:p>
        <w:p w14:paraId="5951C7F0" w14:textId="1CCF2735" w:rsidR="00201E2E" w:rsidRPr="00201E2E" w:rsidRDefault="00201E2E">
          <w:pPr>
            <w:pStyle w:val="31"/>
            <w:tabs>
              <w:tab w:val="right" w:pos="9627"/>
            </w:tabs>
            <w:rPr>
              <w:rFonts w:asciiTheme="majorBidi" w:eastAsiaTheme="minorEastAsia" w:hAnsiTheme="majorBidi" w:cstheme="majorBidi"/>
              <w:noProof/>
              <w:sz w:val="28"/>
              <w:szCs w:val="28"/>
              <w:lang w:eastAsia="ru-RU"/>
            </w:rPr>
          </w:pPr>
          <w:hyperlink w:anchor="_Toc104154049" w:history="1">
            <w:r w:rsidRPr="00201E2E">
              <w:rPr>
                <w:rStyle w:val="a7"/>
                <w:rFonts w:asciiTheme="majorBidi" w:eastAsiaTheme="majorEastAsia" w:hAnsiTheme="majorBidi" w:cstheme="majorBidi"/>
                <w:b/>
                <w:bCs/>
                <w:noProof/>
                <w:sz w:val="28"/>
                <w:szCs w:val="28"/>
              </w:rPr>
              <w:t>2.1.1 Биография</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_Toc104154049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21</w:t>
            </w:r>
            <w:r w:rsidRPr="00201E2E">
              <w:rPr>
                <w:rFonts w:asciiTheme="majorBidi" w:hAnsiTheme="majorBidi" w:cstheme="majorBidi"/>
                <w:noProof/>
                <w:webHidden/>
                <w:sz w:val="28"/>
                <w:szCs w:val="28"/>
              </w:rPr>
              <w:fldChar w:fldCharType="end"/>
            </w:r>
          </w:hyperlink>
        </w:p>
        <w:p w14:paraId="31703128" w14:textId="1307EE47" w:rsidR="00201E2E" w:rsidRPr="00201E2E" w:rsidRDefault="00201E2E">
          <w:pPr>
            <w:pStyle w:val="31"/>
            <w:tabs>
              <w:tab w:val="right" w:pos="9627"/>
            </w:tabs>
            <w:rPr>
              <w:rFonts w:asciiTheme="majorBidi" w:eastAsiaTheme="minorEastAsia" w:hAnsiTheme="majorBidi" w:cstheme="majorBidi"/>
              <w:noProof/>
              <w:sz w:val="28"/>
              <w:szCs w:val="28"/>
              <w:lang w:eastAsia="ru-RU"/>
            </w:rPr>
          </w:pPr>
          <w:hyperlink w:anchor="_Toc104154050" w:history="1">
            <w:r w:rsidRPr="00201E2E">
              <w:rPr>
                <w:rStyle w:val="a7"/>
                <w:rFonts w:asciiTheme="majorBidi" w:eastAsiaTheme="majorEastAsia" w:hAnsiTheme="majorBidi" w:cstheme="majorBidi"/>
                <w:b/>
                <w:bCs/>
                <w:noProof/>
                <w:sz w:val="28"/>
                <w:szCs w:val="28"/>
              </w:rPr>
              <w:t>2.1.2 Взгляд на «вахй»</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_Toc104154050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25</w:t>
            </w:r>
            <w:r w:rsidRPr="00201E2E">
              <w:rPr>
                <w:rFonts w:asciiTheme="majorBidi" w:hAnsiTheme="majorBidi" w:cstheme="majorBidi"/>
                <w:noProof/>
                <w:webHidden/>
                <w:sz w:val="28"/>
                <w:szCs w:val="28"/>
              </w:rPr>
              <w:fldChar w:fldCharType="end"/>
            </w:r>
          </w:hyperlink>
        </w:p>
        <w:p w14:paraId="381AA5BF" w14:textId="00E47AA9" w:rsidR="00201E2E" w:rsidRPr="00201E2E" w:rsidRDefault="00201E2E">
          <w:pPr>
            <w:pStyle w:val="21"/>
            <w:tabs>
              <w:tab w:val="right" w:pos="9627"/>
            </w:tabs>
            <w:rPr>
              <w:rFonts w:asciiTheme="majorBidi" w:eastAsiaTheme="minorEastAsia" w:hAnsiTheme="majorBidi" w:cstheme="majorBidi"/>
              <w:b w:val="0"/>
              <w:bCs w:val="0"/>
              <w:noProof/>
              <w:sz w:val="28"/>
              <w:szCs w:val="28"/>
              <w:lang w:eastAsia="ru-RU"/>
            </w:rPr>
          </w:pPr>
          <w:hyperlink w:anchor="_Toc104154051" w:history="1">
            <w:r w:rsidRPr="00201E2E">
              <w:rPr>
                <w:rStyle w:val="a7"/>
                <w:rFonts w:asciiTheme="majorBidi" w:eastAsia="Times New Roman" w:hAnsiTheme="majorBidi" w:cstheme="majorBidi"/>
                <w:noProof/>
                <w:sz w:val="28"/>
                <w:szCs w:val="28"/>
                <w:lang w:eastAsia="ru-RU"/>
              </w:rPr>
              <w:t>2.2 НАСР ХАМИД АБУ ЗАЙД</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_Toc104154051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38</w:t>
            </w:r>
            <w:r w:rsidRPr="00201E2E">
              <w:rPr>
                <w:rFonts w:asciiTheme="majorBidi" w:hAnsiTheme="majorBidi" w:cstheme="majorBidi"/>
                <w:noProof/>
                <w:webHidden/>
                <w:sz w:val="28"/>
                <w:szCs w:val="28"/>
              </w:rPr>
              <w:fldChar w:fldCharType="end"/>
            </w:r>
          </w:hyperlink>
        </w:p>
        <w:p w14:paraId="71555E89" w14:textId="028F1C1A" w:rsidR="00201E2E" w:rsidRPr="00201E2E" w:rsidRDefault="00201E2E">
          <w:pPr>
            <w:pStyle w:val="31"/>
            <w:tabs>
              <w:tab w:val="right" w:pos="9627"/>
            </w:tabs>
            <w:rPr>
              <w:rFonts w:asciiTheme="majorBidi" w:eastAsiaTheme="minorEastAsia" w:hAnsiTheme="majorBidi" w:cstheme="majorBidi"/>
              <w:noProof/>
              <w:sz w:val="28"/>
              <w:szCs w:val="28"/>
              <w:lang w:eastAsia="ru-RU"/>
            </w:rPr>
          </w:pPr>
          <w:hyperlink w:anchor="_Toc104154052" w:history="1">
            <w:r w:rsidRPr="00201E2E">
              <w:rPr>
                <w:rStyle w:val="a7"/>
                <w:rFonts w:asciiTheme="majorBidi" w:eastAsiaTheme="majorEastAsia" w:hAnsiTheme="majorBidi" w:cstheme="majorBidi"/>
                <w:b/>
                <w:bCs/>
                <w:noProof/>
                <w:sz w:val="28"/>
                <w:szCs w:val="28"/>
              </w:rPr>
              <w:t>2.2.1 Биография</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_Toc104154052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38</w:t>
            </w:r>
            <w:r w:rsidRPr="00201E2E">
              <w:rPr>
                <w:rFonts w:asciiTheme="majorBidi" w:hAnsiTheme="majorBidi" w:cstheme="majorBidi"/>
                <w:noProof/>
                <w:webHidden/>
                <w:sz w:val="28"/>
                <w:szCs w:val="28"/>
              </w:rPr>
              <w:fldChar w:fldCharType="end"/>
            </w:r>
          </w:hyperlink>
        </w:p>
        <w:p w14:paraId="731898EA" w14:textId="26F01C3C" w:rsidR="00201E2E" w:rsidRPr="00201E2E" w:rsidRDefault="00201E2E">
          <w:pPr>
            <w:pStyle w:val="31"/>
            <w:tabs>
              <w:tab w:val="right" w:pos="9627"/>
            </w:tabs>
            <w:rPr>
              <w:rFonts w:asciiTheme="majorBidi" w:eastAsiaTheme="minorEastAsia" w:hAnsiTheme="majorBidi" w:cstheme="majorBidi"/>
              <w:noProof/>
              <w:sz w:val="28"/>
              <w:szCs w:val="28"/>
              <w:lang w:eastAsia="ru-RU"/>
            </w:rPr>
          </w:pPr>
          <w:hyperlink w:anchor="_Toc104154053" w:history="1">
            <w:r w:rsidRPr="00201E2E">
              <w:rPr>
                <w:rStyle w:val="a7"/>
                <w:rFonts w:asciiTheme="majorBidi" w:eastAsiaTheme="majorEastAsia" w:hAnsiTheme="majorBidi" w:cstheme="majorBidi"/>
                <w:b/>
                <w:bCs/>
                <w:noProof/>
                <w:sz w:val="28"/>
                <w:szCs w:val="28"/>
              </w:rPr>
              <w:t>2.2.2 Взгляд на «вахй»</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_Toc104154053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44</w:t>
            </w:r>
            <w:r w:rsidRPr="00201E2E">
              <w:rPr>
                <w:rFonts w:asciiTheme="majorBidi" w:hAnsiTheme="majorBidi" w:cstheme="majorBidi"/>
                <w:noProof/>
                <w:webHidden/>
                <w:sz w:val="28"/>
                <w:szCs w:val="28"/>
              </w:rPr>
              <w:fldChar w:fldCharType="end"/>
            </w:r>
          </w:hyperlink>
        </w:p>
        <w:p w14:paraId="11AF3F9F" w14:textId="45899102" w:rsidR="00201E2E" w:rsidRPr="00201E2E" w:rsidRDefault="00201E2E">
          <w:pPr>
            <w:pStyle w:val="11"/>
            <w:tabs>
              <w:tab w:val="right" w:pos="9627"/>
            </w:tabs>
            <w:rPr>
              <w:rFonts w:asciiTheme="majorBidi" w:eastAsiaTheme="minorEastAsia" w:hAnsiTheme="majorBidi" w:cstheme="majorBidi"/>
              <w:b w:val="0"/>
              <w:bCs w:val="0"/>
              <w:i w:val="0"/>
              <w:iCs w:val="0"/>
              <w:noProof/>
              <w:sz w:val="28"/>
              <w:lang w:eastAsia="ru-RU"/>
            </w:rPr>
          </w:pPr>
          <w:hyperlink w:anchor="_Toc104154054" w:history="1">
            <w:r w:rsidRPr="00201E2E">
              <w:rPr>
                <w:rStyle w:val="a7"/>
                <w:rFonts w:asciiTheme="majorBidi" w:hAnsiTheme="majorBidi" w:cstheme="majorBidi"/>
                <w:i w:val="0"/>
                <w:iCs w:val="0"/>
                <w:noProof/>
                <w:sz w:val="28"/>
              </w:rPr>
              <w:t>ЗАКЛЮЧЕНИЕ</w:t>
            </w:r>
            <w:r w:rsidRPr="00201E2E">
              <w:rPr>
                <w:rFonts w:asciiTheme="majorBidi" w:hAnsiTheme="majorBidi" w:cstheme="majorBidi"/>
                <w:i w:val="0"/>
                <w:iCs w:val="0"/>
                <w:noProof/>
                <w:webHidden/>
                <w:sz w:val="28"/>
              </w:rPr>
              <w:tab/>
            </w:r>
            <w:r w:rsidRPr="00201E2E">
              <w:rPr>
                <w:rFonts w:asciiTheme="majorBidi" w:hAnsiTheme="majorBidi" w:cstheme="majorBidi"/>
                <w:i w:val="0"/>
                <w:iCs w:val="0"/>
                <w:noProof/>
                <w:webHidden/>
                <w:sz w:val="28"/>
              </w:rPr>
              <w:fldChar w:fldCharType="begin"/>
            </w:r>
            <w:r w:rsidRPr="00201E2E">
              <w:rPr>
                <w:rFonts w:asciiTheme="majorBidi" w:hAnsiTheme="majorBidi" w:cstheme="majorBidi"/>
                <w:i w:val="0"/>
                <w:iCs w:val="0"/>
                <w:noProof/>
                <w:webHidden/>
                <w:sz w:val="28"/>
              </w:rPr>
              <w:instrText xml:space="preserve"> PAGEREF _Toc104154054 \h </w:instrText>
            </w:r>
            <w:r w:rsidRPr="00201E2E">
              <w:rPr>
                <w:rFonts w:asciiTheme="majorBidi" w:hAnsiTheme="majorBidi" w:cstheme="majorBidi"/>
                <w:i w:val="0"/>
                <w:iCs w:val="0"/>
                <w:noProof/>
                <w:webHidden/>
                <w:sz w:val="28"/>
              </w:rPr>
            </w:r>
            <w:r w:rsidRPr="00201E2E">
              <w:rPr>
                <w:rFonts w:asciiTheme="majorBidi" w:hAnsiTheme="majorBidi" w:cstheme="majorBidi"/>
                <w:i w:val="0"/>
                <w:iCs w:val="0"/>
                <w:noProof/>
                <w:webHidden/>
                <w:sz w:val="28"/>
              </w:rPr>
              <w:fldChar w:fldCharType="separate"/>
            </w:r>
            <w:r w:rsidRPr="00201E2E">
              <w:rPr>
                <w:rFonts w:asciiTheme="majorBidi" w:hAnsiTheme="majorBidi" w:cstheme="majorBidi"/>
                <w:i w:val="0"/>
                <w:iCs w:val="0"/>
                <w:noProof/>
                <w:webHidden/>
                <w:sz w:val="28"/>
              </w:rPr>
              <w:t>68</w:t>
            </w:r>
            <w:r w:rsidRPr="00201E2E">
              <w:rPr>
                <w:rFonts w:asciiTheme="majorBidi" w:hAnsiTheme="majorBidi" w:cstheme="majorBidi"/>
                <w:i w:val="0"/>
                <w:iCs w:val="0"/>
                <w:noProof/>
                <w:webHidden/>
                <w:sz w:val="28"/>
              </w:rPr>
              <w:fldChar w:fldCharType="end"/>
            </w:r>
          </w:hyperlink>
        </w:p>
        <w:p w14:paraId="0B287EEC" w14:textId="2EAD3672" w:rsidR="00201E2E" w:rsidRPr="00201E2E" w:rsidRDefault="00201E2E">
          <w:pPr>
            <w:pStyle w:val="11"/>
            <w:tabs>
              <w:tab w:val="right" w:pos="9627"/>
            </w:tabs>
            <w:rPr>
              <w:rFonts w:asciiTheme="majorBidi" w:eastAsiaTheme="minorEastAsia" w:hAnsiTheme="majorBidi" w:cstheme="majorBidi"/>
              <w:b w:val="0"/>
              <w:bCs w:val="0"/>
              <w:i w:val="0"/>
              <w:iCs w:val="0"/>
              <w:noProof/>
              <w:sz w:val="28"/>
              <w:lang w:eastAsia="ru-RU"/>
            </w:rPr>
          </w:pPr>
          <w:hyperlink w:anchor="_Toc104154055" w:history="1">
            <w:r w:rsidRPr="00201E2E">
              <w:rPr>
                <w:rStyle w:val="a7"/>
                <w:rFonts w:asciiTheme="majorBidi" w:hAnsiTheme="majorBidi" w:cstheme="majorBidi"/>
                <w:i w:val="0"/>
                <w:iCs w:val="0"/>
                <w:noProof/>
                <w:sz w:val="28"/>
              </w:rPr>
              <w:t>СПИСОК ИСПОЛЬЗОВАННОЙ ЛИТЕРАТУРЫ</w:t>
            </w:r>
            <w:r w:rsidRPr="00201E2E">
              <w:rPr>
                <w:rFonts w:asciiTheme="majorBidi" w:hAnsiTheme="majorBidi" w:cstheme="majorBidi"/>
                <w:i w:val="0"/>
                <w:iCs w:val="0"/>
                <w:noProof/>
                <w:webHidden/>
                <w:sz w:val="28"/>
              </w:rPr>
              <w:tab/>
            </w:r>
            <w:r w:rsidRPr="00201E2E">
              <w:rPr>
                <w:rFonts w:asciiTheme="majorBidi" w:hAnsiTheme="majorBidi" w:cstheme="majorBidi"/>
                <w:i w:val="0"/>
                <w:iCs w:val="0"/>
                <w:noProof/>
                <w:webHidden/>
                <w:sz w:val="28"/>
              </w:rPr>
              <w:fldChar w:fldCharType="begin"/>
            </w:r>
            <w:r w:rsidRPr="00201E2E">
              <w:rPr>
                <w:rFonts w:asciiTheme="majorBidi" w:hAnsiTheme="majorBidi" w:cstheme="majorBidi"/>
                <w:i w:val="0"/>
                <w:iCs w:val="0"/>
                <w:noProof/>
                <w:webHidden/>
                <w:sz w:val="28"/>
              </w:rPr>
              <w:instrText xml:space="preserve"> PAGEREF _Toc104154055 \h </w:instrText>
            </w:r>
            <w:r w:rsidRPr="00201E2E">
              <w:rPr>
                <w:rFonts w:asciiTheme="majorBidi" w:hAnsiTheme="majorBidi" w:cstheme="majorBidi"/>
                <w:i w:val="0"/>
                <w:iCs w:val="0"/>
                <w:noProof/>
                <w:webHidden/>
                <w:sz w:val="28"/>
              </w:rPr>
            </w:r>
            <w:r w:rsidRPr="00201E2E">
              <w:rPr>
                <w:rFonts w:asciiTheme="majorBidi" w:hAnsiTheme="majorBidi" w:cstheme="majorBidi"/>
                <w:i w:val="0"/>
                <w:iCs w:val="0"/>
                <w:noProof/>
                <w:webHidden/>
                <w:sz w:val="28"/>
              </w:rPr>
              <w:fldChar w:fldCharType="separate"/>
            </w:r>
            <w:r w:rsidRPr="00201E2E">
              <w:rPr>
                <w:rFonts w:asciiTheme="majorBidi" w:hAnsiTheme="majorBidi" w:cstheme="majorBidi"/>
                <w:i w:val="0"/>
                <w:iCs w:val="0"/>
                <w:noProof/>
                <w:webHidden/>
                <w:sz w:val="28"/>
              </w:rPr>
              <w:t>70</w:t>
            </w:r>
            <w:r w:rsidRPr="00201E2E">
              <w:rPr>
                <w:rFonts w:asciiTheme="majorBidi" w:hAnsiTheme="majorBidi" w:cstheme="majorBidi"/>
                <w:i w:val="0"/>
                <w:iCs w:val="0"/>
                <w:noProof/>
                <w:webHidden/>
                <w:sz w:val="28"/>
              </w:rPr>
              <w:fldChar w:fldCharType="end"/>
            </w:r>
          </w:hyperlink>
        </w:p>
        <w:p w14:paraId="2B99D424" w14:textId="665686F3" w:rsidR="00201E2E" w:rsidRPr="00201E2E" w:rsidRDefault="00201E2E">
          <w:pPr>
            <w:pStyle w:val="11"/>
            <w:tabs>
              <w:tab w:val="right" w:pos="9627"/>
            </w:tabs>
            <w:rPr>
              <w:rFonts w:asciiTheme="majorBidi" w:eastAsiaTheme="minorEastAsia" w:hAnsiTheme="majorBidi" w:cstheme="majorBidi"/>
              <w:b w:val="0"/>
              <w:bCs w:val="0"/>
              <w:i w:val="0"/>
              <w:iCs w:val="0"/>
              <w:noProof/>
              <w:sz w:val="28"/>
              <w:lang w:eastAsia="ru-RU"/>
            </w:rPr>
          </w:pPr>
          <w:hyperlink w:anchor="_Toc104154056" w:history="1">
            <w:r w:rsidRPr="00201E2E">
              <w:rPr>
                <w:rStyle w:val="a7"/>
                <w:rFonts w:asciiTheme="majorBidi" w:hAnsiTheme="majorBidi" w:cstheme="majorBidi"/>
                <w:i w:val="0"/>
                <w:iCs w:val="0"/>
                <w:noProof/>
                <w:sz w:val="28"/>
              </w:rPr>
              <w:t>ПРИЛОЖЕНИЕ</w:t>
            </w:r>
            <w:r w:rsidRPr="00201E2E">
              <w:rPr>
                <w:rFonts w:asciiTheme="majorBidi" w:hAnsiTheme="majorBidi" w:cstheme="majorBidi"/>
                <w:i w:val="0"/>
                <w:iCs w:val="0"/>
                <w:noProof/>
                <w:webHidden/>
                <w:sz w:val="28"/>
              </w:rPr>
              <w:tab/>
            </w:r>
            <w:r w:rsidRPr="00201E2E">
              <w:rPr>
                <w:rFonts w:asciiTheme="majorBidi" w:hAnsiTheme="majorBidi" w:cstheme="majorBidi"/>
                <w:i w:val="0"/>
                <w:iCs w:val="0"/>
                <w:noProof/>
                <w:webHidden/>
                <w:sz w:val="28"/>
              </w:rPr>
              <w:fldChar w:fldCharType="begin"/>
            </w:r>
            <w:r w:rsidRPr="00201E2E">
              <w:rPr>
                <w:rFonts w:asciiTheme="majorBidi" w:hAnsiTheme="majorBidi" w:cstheme="majorBidi"/>
                <w:i w:val="0"/>
                <w:iCs w:val="0"/>
                <w:noProof/>
                <w:webHidden/>
                <w:sz w:val="28"/>
              </w:rPr>
              <w:instrText xml:space="preserve"> PAGEREF _Toc104154056 \h </w:instrText>
            </w:r>
            <w:r w:rsidRPr="00201E2E">
              <w:rPr>
                <w:rFonts w:asciiTheme="majorBidi" w:hAnsiTheme="majorBidi" w:cstheme="majorBidi"/>
                <w:i w:val="0"/>
                <w:iCs w:val="0"/>
                <w:noProof/>
                <w:webHidden/>
                <w:sz w:val="28"/>
              </w:rPr>
            </w:r>
            <w:r w:rsidRPr="00201E2E">
              <w:rPr>
                <w:rFonts w:asciiTheme="majorBidi" w:hAnsiTheme="majorBidi" w:cstheme="majorBidi"/>
                <w:i w:val="0"/>
                <w:iCs w:val="0"/>
                <w:noProof/>
                <w:webHidden/>
                <w:sz w:val="28"/>
              </w:rPr>
              <w:fldChar w:fldCharType="separate"/>
            </w:r>
            <w:r w:rsidRPr="00201E2E">
              <w:rPr>
                <w:rFonts w:asciiTheme="majorBidi" w:hAnsiTheme="majorBidi" w:cstheme="majorBidi"/>
                <w:i w:val="0"/>
                <w:iCs w:val="0"/>
                <w:noProof/>
                <w:webHidden/>
                <w:sz w:val="28"/>
              </w:rPr>
              <w:t>75</w:t>
            </w:r>
            <w:r w:rsidRPr="00201E2E">
              <w:rPr>
                <w:rFonts w:asciiTheme="majorBidi" w:hAnsiTheme="majorBidi" w:cstheme="majorBidi"/>
                <w:i w:val="0"/>
                <w:iCs w:val="0"/>
                <w:noProof/>
                <w:webHidden/>
                <w:sz w:val="28"/>
              </w:rPr>
              <w:fldChar w:fldCharType="end"/>
            </w:r>
          </w:hyperlink>
        </w:p>
        <w:p w14:paraId="476C2997" w14:textId="4B486E23" w:rsidR="00201E2E" w:rsidRPr="00201E2E" w:rsidRDefault="00201E2E">
          <w:pPr>
            <w:pStyle w:val="21"/>
            <w:tabs>
              <w:tab w:val="right" w:pos="9627"/>
            </w:tabs>
            <w:rPr>
              <w:rFonts w:asciiTheme="majorBidi" w:eastAsiaTheme="minorEastAsia" w:hAnsiTheme="majorBidi" w:cstheme="majorBidi"/>
              <w:b w:val="0"/>
              <w:bCs w:val="0"/>
              <w:noProof/>
              <w:sz w:val="28"/>
              <w:szCs w:val="28"/>
              <w:lang w:eastAsia="ru-RU"/>
            </w:rPr>
          </w:pPr>
          <w:hyperlink w:anchor="_Toc104154057" w:history="1">
            <w:r w:rsidRPr="00201E2E">
              <w:rPr>
                <w:rStyle w:val="a7"/>
                <w:rFonts w:asciiTheme="majorBidi" w:hAnsiTheme="majorBidi" w:cstheme="majorBidi"/>
                <w:noProof/>
                <w:sz w:val="28"/>
                <w:szCs w:val="28"/>
              </w:rPr>
              <w:t>Список работ Фазлур Рахмана:</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_Toc104154057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75</w:t>
            </w:r>
            <w:r w:rsidRPr="00201E2E">
              <w:rPr>
                <w:rFonts w:asciiTheme="majorBidi" w:hAnsiTheme="majorBidi" w:cstheme="majorBidi"/>
                <w:noProof/>
                <w:webHidden/>
                <w:sz w:val="28"/>
                <w:szCs w:val="28"/>
              </w:rPr>
              <w:fldChar w:fldCharType="end"/>
            </w:r>
          </w:hyperlink>
        </w:p>
        <w:p w14:paraId="1B846EC2" w14:textId="6AC24DE5" w:rsidR="00201E2E" w:rsidRPr="00201E2E" w:rsidRDefault="00201E2E">
          <w:pPr>
            <w:pStyle w:val="31"/>
            <w:tabs>
              <w:tab w:val="right" w:pos="9627"/>
            </w:tabs>
            <w:rPr>
              <w:rFonts w:asciiTheme="majorBidi" w:eastAsiaTheme="minorEastAsia" w:hAnsiTheme="majorBidi" w:cstheme="majorBidi"/>
              <w:noProof/>
              <w:sz w:val="28"/>
              <w:szCs w:val="28"/>
              <w:lang w:eastAsia="ru-RU"/>
            </w:rPr>
          </w:pPr>
          <w:hyperlink w:anchor="_Toc104154058" w:history="1">
            <w:r w:rsidRPr="00201E2E">
              <w:rPr>
                <w:rStyle w:val="a7"/>
                <w:rFonts w:asciiTheme="majorBidi" w:hAnsiTheme="majorBidi" w:cstheme="majorBidi"/>
                <w:b/>
                <w:bCs/>
                <w:noProof/>
                <w:sz w:val="28"/>
                <w:szCs w:val="28"/>
              </w:rPr>
              <w:t>Книги:</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_Toc104154058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75</w:t>
            </w:r>
            <w:r w:rsidRPr="00201E2E">
              <w:rPr>
                <w:rFonts w:asciiTheme="majorBidi" w:hAnsiTheme="majorBidi" w:cstheme="majorBidi"/>
                <w:noProof/>
                <w:webHidden/>
                <w:sz w:val="28"/>
                <w:szCs w:val="28"/>
              </w:rPr>
              <w:fldChar w:fldCharType="end"/>
            </w:r>
          </w:hyperlink>
        </w:p>
        <w:p w14:paraId="4299C757" w14:textId="5C4BF731" w:rsidR="00201E2E" w:rsidRPr="00201E2E" w:rsidRDefault="00201E2E">
          <w:pPr>
            <w:pStyle w:val="31"/>
            <w:tabs>
              <w:tab w:val="right" w:pos="9627"/>
            </w:tabs>
            <w:rPr>
              <w:rFonts w:asciiTheme="majorBidi" w:eastAsiaTheme="minorEastAsia" w:hAnsiTheme="majorBidi" w:cstheme="majorBidi"/>
              <w:noProof/>
              <w:sz w:val="28"/>
              <w:szCs w:val="28"/>
              <w:lang w:eastAsia="ru-RU"/>
            </w:rPr>
          </w:pPr>
          <w:hyperlink w:anchor="_Toc104154059" w:history="1">
            <w:r w:rsidRPr="00201E2E">
              <w:rPr>
                <w:rStyle w:val="a7"/>
                <w:rFonts w:asciiTheme="majorBidi" w:hAnsiTheme="majorBidi" w:cstheme="majorBidi"/>
                <w:b/>
                <w:bCs/>
                <w:noProof/>
                <w:sz w:val="28"/>
                <w:szCs w:val="28"/>
              </w:rPr>
              <w:t>Статьи:</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_Toc104154059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76</w:t>
            </w:r>
            <w:r w:rsidRPr="00201E2E">
              <w:rPr>
                <w:rFonts w:asciiTheme="majorBidi" w:hAnsiTheme="majorBidi" w:cstheme="majorBidi"/>
                <w:noProof/>
                <w:webHidden/>
                <w:sz w:val="28"/>
                <w:szCs w:val="28"/>
              </w:rPr>
              <w:fldChar w:fldCharType="end"/>
            </w:r>
          </w:hyperlink>
        </w:p>
        <w:p w14:paraId="20813DA8" w14:textId="3D3E0F28" w:rsidR="00201E2E" w:rsidRPr="00201E2E" w:rsidRDefault="00201E2E">
          <w:pPr>
            <w:pStyle w:val="31"/>
            <w:tabs>
              <w:tab w:val="right" w:pos="9627"/>
            </w:tabs>
            <w:rPr>
              <w:rFonts w:asciiTheme="majorBidi" w:eastAsiaTheme="minorEastAsia" w:hAnsiTheme="majorBidi" w:cstheme="majorBidi"/>
              <w:noProof/>
              <w:sz w:val="28"/>
              <w:szCs w:val="28"/>
              <w:lang w:eastAsia="ru-RU"/>
            </w:rPr>
          </w:pPr>
          <w:hyperlink w:anchor="_Toc104154060" w:history="1">
            <w:r w:rsidRPr="00201E2E">
              <w:rPr>
                <w:rStyle w:val="a7"/>
                <w:rFonts w:asciiTheme="majorBidi" w:hAnsiTheme="majorBidi" w:cstheme="majorBidi"/>
                <w:b/>
                <w:bCs/>
                <w:noProof/>
                <w:sz w:val="28"/>
                <w:szCs w:val="28"/>
              </w:rPr>
              <w:t>Статьи в энциклопедиях:</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_Toc104154060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81</w:t>
            </w:r>
            <w:r w:rsidRPr="00201E2E">
              <w:rPr>
                <w:rFonts w:asciiTheme="majorBidi" w:hAnsiTheme="majorBidi" w:cstheme="majorBidi"/>
                <w:noProof/>
                <w:webHidden/>
                <w:sz w:val="28"/>
                <w:szCs w:val="28"/>
              </w:rPr>
              <w:fldChar w:fldCharType="end"/>
            </w:r>
          </w:hyperlink>
        </w:p>
        <w:p w14:paraId="192722D6" w14:textId="008F9A5B" w:rsidR="00201E2E" w:rsidRPr="00201E2E" w:rsidRDefault="00201E2E">
          <w:pPr>
            <w:pStyle w:val="21"/>
            <w:tabs>
              <w:tab w:val="right" w:pos="9627"/>
            </w:tabs>
            <w:rPr>
              <w:rFonts w:asciiTheme="majorBidi" w:eastAsiaTheme="minorEastAsia" w:hAnsiTheme="majorBidi" w:cstheme="majorBidi"/>
              <w:b w:val="0"/>
              <w:bCs w:val="0"/>
              <w:noProof/>
              <w:sz w:val="28"/>
              <w:szCs w:val="28"/>
              <w:lang w:eastAsia="ru-RU"/>
            </w:rPr>
          </w:pPr>
          <w:hyperlink w:anchor="_Toc104154061" w:history="1">
            <w:r w:rsidRPr="00201E2E">
              <w:rPr>
                <w:rStyle w:val="a7"/>
                <w:rFonts w:asciiTheme="majorBidi" w:hAnsiTheme="majorBidi" w:cstheme="majorBidi"/>
                <w:noProof/>
                <w:sz w:val="28"/>
                <w:szCs w:val="28"/>
                <w:lang w:val="en-US"/>
              </w:rPr>
              <w:t>C</w:t>
            </w:r>
            <w:r w:rsidRPr="00201E2E">
              <w:rPr>
                <w:rStyle w:val="a7"/>
                <w:rFonts w:asciiTheme="majorBidi" w:hAnsiTheme="majorBidi" w:cstheme="majorBidi"/>
                <w:noProof/>
                <w:sz w:val="28"/>
                <w:szCs w:val="28"/>
              </w:rPr>
              <w:t>писок работ Н.Х. Абу Зайда:</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_Toc104154061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82</w:t>
            </w:r>
            <w:r w:rsidRPr="00201E2E">
              <w:rPr>
                <w:rFonts w:asciiTheme="majorBidi" w:hAnsiTheme="majorBidi" w:cstheme="majorBidi"/>
                <w:noProof/>
                <w:webHidden/>
                <w:sz w:val="28"/>
                <w:szCs w:val="28"/>
              </w:rPr>
              <w:fldChar w:fldCharType="end"/>
            </w:r>
          </w:hyperlink>
        </w:p>
        <w:p w14:paraId="0D702631" w14:textId="214AD0BD" w:rsidR="00201E2E" w:rsidRPr="00201E2E" w:rsidRDefault="00201E2E">
          <w:pPr>
            <w:pStyle w:val="31"/>
            <w:tabs>
              <w:tab w:val="right" w:pos="9627"/>
            </w:tabs>
            <w:rPr>
              <w:rFonts w:asciiTheme="majorBidi" w:eastAsiaTheme="minorEastAsia" w:hAnsiTheme="majorBidi" w:cstheme="majorBidi"/>
              <w:noProof/>
              <w:sz w:val="28"/>
              <w:szCs w:val="28"/>
              <w:lang w:eastAsia="ru-RU"/>
            </w:rPr>
          </w:pPr>
          <w:hyperlink w:anchor="_Toc104154062" w:history="1">
            <w:r w:rsidRPr="00201E2E">
              <w:rPr>
                <w:rStyle w:val="a7"/>
                <w:rFonts w:asciiTheme="majorBidi" w:hAnsiTheme="majorBidi" w:cstheme="majorBidi"/>
                <w:b/>
                <w:bCs/>
                <w:noProof/>
                <w:sz w:val="28"/>
                <w:szCs w:val="28"/>
              </w:rPr>
              <w:t>Книги:</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_Toc104154062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82</w:t>
            </w:r>
            <w:r w:rsidRPr="00201E2E">
              <w:rPr>
                <w:rFonts w:asciiTheme="majorBidi" w:hAnsiTheme="majorBidi" w:cstheme="majorBidi"/>
                <w:noProof/>
                <w:webHidden/>
                <w:sz w:val="28"/>
                <w:szCs w:val="28"/>
              </w:rPr>
              <w:fldChar w:fldCharType="end"/>
            </w:r>
          </w:hyperlink>
        </w:p>
        <w:p w14:paraId="2275CCFE" w14:textId="569AF3C3" w:rsidR="00201E2E" w:rsidRPr="00201E2E" w:rsidRDefault="00201E2E">
          <w:pPr>
            <w:pStyle w:val="31"/>
            <w:tabs>
              <w:tab w:val="right" w:pos="9627"/>
            </w:tabs>
            <w:rPr>
              <w:rFonts w:asciiTheme="majorBidi" w:eastAsiaTheme="minorEastAsia" w:hAnsiTheme="majorBidi" w:cstheme="majorBidi"/>
              <w:noProof/>
              <w:sz w:val="28"/>
              <w:szCs w:val="28"/>
              <w:lang w:eastAsia="ru-RU"/>
            </w:rPr>
          </w:pPr>
          <w:hyperlink w:anchor="_Toc104154063" w:history="1">
            <w:r w:rsidRPr="00201E2E">
              <w:rPr>
                <w:rStyle w:val="a7"/>
                <w:rFonts w:asciiTheme="majorBidi" w:hAnsiTheme="majorBidi" w:cstheme="majorBidi"/>
                <w:b/>
                <w:bCs/>
                <w:noProof/>
                <w:sz w:val="28"/>
                <w:szCs w:val="28"/>
              </w:rPr>
              <w:t>Статьи:</w:t>
            </w:r>
            <w:r w:rsidRPr="00201E2E">
              <w:rPr>
                <w:rFonts w:asciiTheme="majorBidi" w:hAnsiTheme="majorBidi" w:cstheme="majorBidi"/>
                <w:noProof/>
                <w:webHidden/>
                <w:sz w:val="28"/>
                <w:szCs w:val="28"/>
              </w:rPr>
              <w:tab/>
            </w:r>
            <w:r w:rsidRPr="00201E2E">
              <w:rPr>
                <w:rFonts w:asciiTheme="majorBidi" w:hAnsiTheme="majorBidi" w:cstheme="majorBidi"/>
                <w:noProof/>
                <w:webHidden/>
                <w:sz w:val="28"/>
                <w:szCs w:val="28"/>
              </w:rPr>
              <w:fldChar w:fldCharType="begin"/>
            </w:r>
            <w:r w:rsidRPr="00201E2E">
              <w:rPr>
                <w:rFonts w:asciiTheme="majorBidi" w:hAnsiTheme="majorBidi" w:cstheme="majorBidi"/>
                <w:noProof/>
                <w:webHidden/>
                <w:sz w:val="28"/>
                <w:szCs w:val="28"/>
              </w:rPr>
              <w:instrText xml:space="preserve"> PAGEREF _Toc104154063 \h </w:instrText>
            </w:r>
            <w:r w:rsidRPr="00201E2E">
              <w:rPr>
                <w:rFonts w:asciiTheme="majorBidi" w:hAnsiTheme="majorBidi" w:cstheme="majorBidi"/>
                <w:noProof/>
                <w:webHidden/>
                <w:sz w:val="28"/>
                <w:szCs w:val="28"/>
              </w:rPr>
            </w:r>
            <w:r w:rsidRPr="00201E2E">
              <w:rPr>
                <w:rFonts w:asciiTheme="majorBidi" w:hAnsiTheme="majorBidi" w:cstheme="majorBidi"/>
                <w:noProof/>
                <w:webHidden/>
                <w:sz w:val="28"/>
                <w:szCs w:val="28"/>
              </w:rPr>
              <w:fldChar w:fldCharType="separate"/>
            </w:r>
            <w:r w:rsidRPr="00201E2E">
              <w:rPr>
                <w:rFonts w:asciiTheme="majorBidi" w:hAnsiTheme="majorBidi" w:cstheme="majorBidi"/>
                <w:noProof/>
                <w:webHidden/>
                <w:sz w:val="28"/>
                <w:szCs w:val="28"/>
              </w:rPr>
              <w:t>82</w:t>
            </w:r>
            <w:r w:rsidRPr="00201E2E">
              <w:rPr>
                <w:rFonts w:asciiTheme="majorBidi" w:hAnsiTheme="majorBidi" w:cstheme="majorBidi"/>
                <w:noProof/>
                <w:webHidden/>
                <w:sz w:val="28"/>
                <w:szCs w:val="28"/>
              </w:rPr>
              <w:fldChar w:fldCharType="end"/>
            </w:r>
          </w:hyperlink>
        </w:p>
        <w:p w14:paraId="4EB6B1D3" w14:textId="1C45DFAD" w:rsidR="00B75C00" w:rsidRPr="00275112" w:rsidRDefault="00B75C00" w:rsidP="00160BF8">
          <w:pPr>
            <w:spacing w:line="360" w:lineRule="auto"/>
            <w:rPr>
              <w:rFonts w:asciiTheme="majorBidi" w:hAnsiTheme="majorBidi" w:cstheme="majorBidi"/>
              <w:sz w:val="28"/>
              <w:szCs w:val="28"/>
            </w:rPr>
          </w:pPr>
          <w:r w:rsidRPr="00201E2E">
            <w:rPr>
              <w:rFonts w:asciiTheme="majorBidi" w:hAnsiTheme="majorBidi" w:cstheme="majorBidi"/>
              <w:b/>
              <w:bCs/>
              <w:noProof/>
              <w:color w:val="000000" w:themeColor="text1"/>
              <w:sz w:val="28"/>
              <w:szCs w:val="28"/>
            </w:rPr>
            <w:fldChar w:fldCharType="end"/>
          </w:r>
        </w:p>
      </w:sdtContent>
    </w:sdt>
    <w:p w14:paraId="1D5D8C5D" w14:textId="77777777" w:rsidR="00126DB0" w:rsidRPr="00275112" w:rsidRDefault="00B75C00" w:rsidP="00160BF8">
      <w:pPr>
        <w:pStyle w:val="1"/>
        <w:rPr>
          <w:rFonts w:asciiTheme="majorBidi" w:hAnsiTheme="majorBidi" w:cstheme="majorBidi"/>
          <w:szCs w:val="28"/>
        </w:rPr>
      </w:pPr>
      <w:r w:rsidRPr="00275112">
        <w:rPr>
          <w:rFonts w:asciiTheme="majorBidi" w:hAnsiTheme="majorBidi" w:cstheme="majorBidi"/>
          <w:szCs w:val="28"/>
        </w:rPr>
        <w:br w:type="page"/>
      </w:r>
    </w:p>
    <w:p w14:paraId="59B53131" w14:textId="0A092F05" w:rsidR="00126DB0" w:rsidRPr="00275112" w:rsidRDefault="00126DB0" w:rsidP="00160BF8">
      <w:pPr>
        <w:pStyle w:val="1"/>
        <w:rPr>
          <w:rFonts w:asciiTheme="majorBidi" w:hAnsiTheme="majorBidi" w:cstheme="majorBidi"/>
          <w:szCs w:val="28"/>
        </w:rPr>
      </w:pPr>
      <w:bookmarkStart w:id="0" w:name="_Toc104154040"/>
      <w:r w:rsidRPr="00275112">
        <w:rPr>
          <w:rFonts w:asciiTheme="majorBidi" w:hAnsiTheme="majorBidi" w:cstheme="majorBidi"/>
          <w:szCs w:val="28"/>
        </w:rPr>
        <w:lastRenderedPageBreak/>
        <w:t>ВВЕДЕНИЕ</w:t>
      </w:r>
      <w:bookmarkEnd w:id="0"/>
    </w:p>
    <w:p w14:paraId="2ED375E1" w14:textId="7FC15763" w:rsidR="0065511A" w:rsidRDefault="0065511A" w:rsidP="009610B8">
      <w:pPr>
        <w:widowControl w:val="0"/>
        <w:suppressAutoHyphens/>
        <w:spacing w:line="360" w:lineRule="auto"/>
        <w:ind w:firstLine="709"/>
        <w:jc w:val="both"/>
        <w:rPr>
          <w:rFonts w:asciiTheme="majorBidi" w:eastAsia="Times New Roman" w:hAnsiTheme="majorBidi" w:cstheme="majorBidi"/>
          <w:kern w:val="1"/>
          <w:sz w:val="28"/>
          <w:szCs w:val="28"/>
          <w:lang w:eastAsia="ja-JP"/>
        </w:rPr>
      </w:pPr>
      <w:r>
        <w:rPr>
          <w:rFonts w:asciiTheme="majorBidi" w:eastAsia="Times New Roman" w:hAnsiTheme="majorBidi" w:cstheme="majorBidi"/>
          <w:kern w:val="1"/>
          <w:sz w:val="28"/>
          <w:szCs w:val="28"/>
          <w:lang w:eastAsia="ja-JP"/>
        </w:rPr>
        <w:t xml:space="preserve">В данной работе мы рассмотрим одну из наиболее важных для исламской теологии проблем – проблема </w:t>
      </w:r>
      <w:r>
        <w:rPr>
          <w:rFonts w:asciiTheme="majorBidi" w:eastAsia="Times New Roman" w:hAnsiTheme="majorBidi" w:cstheme="majorBidi"/>
          <w:kern w:val="1"/>
          <w:sz w:val="28"/>
          <w:szCs w:val="28"/>
          <w:lang w:eastAsia="ja-JP"/>
        </w:rPr>
        <w:t>откровения (вахй)</w:t>
      </w:r>
      <w:r>
        <w:rPr>
          <w:rFonts w:asciiTheme="majorBidi" w:eastAsia="Times New Roman" w:hAnsiTheme="majorBidi" w:cstheme="majorBidi"/>
          <w:kern w:val="1"/>
          <w:sz w:val="28"/>
          <w:szCs w:val="28"/>
          <w:lang w:eastAsia="ja-JP"/>
        </w:rPr>
        <w:t xml:space="preserve"> и онтологического статуса Корана. Основной </w:t>
      </w:r>
      <w:r w:rsidR="00F75D64">
        <w:rPr>
          <w:rFonts w:asciiTheme="majorBidi" w:eastAsia="Times New Roman" w:hAnsiTheme="majorBidi" w:cstheme="majorBidi"/>
          <w:kern w:val="1"/>
          <w:sz w:val="28"/>
          <w:szCs w:val="28"/>
          <w:lang w:eastAsia="ja-JP"/>
        </w:rPr>
        <w:t>акцент</w:t>
      </w:r>
      <w:r>
        <w:rPr>
          <w:rFonts w:asciiTheme="majorBidi" w:eastAsia="Times New Roman" w:hAnsiTheme="majorBidi" w:cstheme="majorBidi"/>
          <w:kern w:val="1"/>
          <w:sz w:val="28"/>
          <w:szCs w:val="28"/>
          <w:lang w:eastAsia="ja-JP"/>
        </w:rPr>
        <w:t xml:space="preserve"> будет сделан на рассмотрени</w:t>
      </w:r>
      <w:r w:rsidR="00F75D64">
        <w:rPr>
          <w:rFonts w:asciiTheme="majorBidi" w:eastAsia="Times New Roman" w:hAnsiTheme="majorBidi" w:cstheme="majorBidi"/>
          <w:kern w:val="1"/>
          <w:sz w:val="28"/>
          <w:szCs w:val="28"/>
          <w:lang w:eastAsia="ja-JP"/>
        </w:rPr>
        <w:t>и</w:t>
      </w:r>
      <w:r>
        <w:rPr>
          <w:rFonts w:asciiTheme="majorBidi" w:eastAsia="Times New Roman" w:hAnsiTheme="majorBidi" w:cstheme="majorBidi"/>
          <w:kern w:val="1"/>
          <w:sz w:val="28"/>
          <w:szCs w:val="28"/>
          <w:lang w:eastAsia="ja-JP"/>
        </w:rPr>
        <w:t xml:space="preserve"> взглядов исламских мыслителей-неомодернистов Фазлур Рахмана (</w:t>
      </w:r>
      <w:r w:rsidR="00F75D64">
        <w:rPr>
          <w:rFonts w:asciiTheme="majorBidi" w:eastAsia="Times New Roman" w:hAnsiTheme="majorBidi" w:cstheme="majorBidi"/>
          <w:kern w:val="1"/>
          <w:sz w:val="28"/>
          <w:szCs w:val="28"/>
          <w:lang w:eastAsia="ja-JP"/>
        </w:rPr>
        <w:t>1919-</w:t>
      </w:r>
      <w:r>
        <w:rPr>
          <w:rFonts w:asciiTheme="majorBidi" w:eastAsia="Times New Roman" w:hAnsiTheme="majorBidi" w:cstheme="majorBidi"/>
          <w:kern w:val="1"/>
          <w:sz w:val="28"/>
          <w:szCs w:val="28"/>
          <w:lang w:eastAsia="ja-JP"/>
        </w:rPr>
        <w:t>19</w:t>
      </w:r>
      <w:r w:rsidR="00F75D64">
        <w:rPr>
          <w:rFonts w:asciiTheme="majorBidi" w:eastAsia="Times New Roman" w:hAnsiTheme="majorBidi" w:cstheme="majorBidi"/>
          <w:kern w:val="1"/>
          <w:sz w:val="28"/>
          <w:szCs w:val="28"/>
          <w:lang w:eastAsia="ja-JP"/>
        </w:rPr>
        <w:t>88)</w:t>
      </w:r>
      <w:r>
        <w:rPr>
          <w:rFonts w:asciiTheme="majorBidi" w:eastAsia="Times New Roman" w:hAnsiTheme="majorBidi" w:cstheme="majorBidi"/>
          <w:kern w:val="1"/>
          <w:sz w:val="28"/>
          <w:szCs w:val="28"/>
          <w:lang w:eastAsia="ja-JP"/>
        </w:rPr>
        <w:t xml:space="preserve"> и Наср Хамид Абу Зайда (1943-2010)</w:t>
      </w:r>
      <w:r w:rsidR="00F75D64">
        <w:rPr>
          <w:rFonts w:asciiTheme="majorBidi" w:eastAsia="Times New Roman" w:hAnsiTheme="majorBidi" w:cstheme="majorBidi"/>
          <w:kern w:val="1"/>
          <w:sz w:val="28"/>
          <w:szCs w:val="28"/>
          <w:lang w:eastAsia="ja-JP"/>
        </w:rPr>
        <w:t>.</w:t>
      </w:r>
    </w:p>
    <w:p w14:paraId="7A77F55B" w14:textId="6740550B" w:rsidR="00DD47DF" w:rsidRDefault="00F75D64" w:rsidP="004C679D">
      <w:pPr>
        <w:widowControl w:val="0"/>
        <w:suppressAutoHyphens/>
        <w:spacing w:line="360" w:lineRule="auto"/>
        <w:ind w:firstLine="709"/>
        <w:jc w:val="both"/>
        <w:rPr>
          <w:rFonts w:asciiTheme="majorBidi" w:eastAsia="Times New Roman" w:hAnsiTheme="majorBidi" w:cstheme="majorBidi"/>
          <w:kern w:val="1"/>
          <w:sz w:val="28"/>
          <w:szCs w:val="28"/>
          <w:lang w:eastAsia="ja-JP"/>
        </w:rPr>
      </w:pPr>
      <w:r w:rsidRPr="00F75D64">
        <w:rPr>
          <w:rFonts w:asciiTheme="majorBidi" w:eastAsia="Times New Roman" w:hAnsiTheme="majorBidi" w:cstheme="majorBidi"/>
          <w:b/>
          <w:bCs/>
          <w:kern w:val="1"/>
          <w:sz w:val="28"/>
          <w:szCs w:val="28"/>
          <w:lang w:eastAsia="ja-JP"/>
        </w:rPr>
        <w:t>Степень научной разработанности темы.</w:t>
      </w:r>
      <w:r>
        <w:rPr>
          <w:rFonts w:asciiTheme="majorBidi" w:eastAsia="Times New Roman" w:hAnsiTheme="majorBidi" w:cstheme="majorBidi"/>
          <w:kern w:val="1"/>
          <w:sz w:val="28"/>
          <w:szCs w:val="28"/>
          <w:lang w:eastAsia="ja-JP"/>
        </w:rPr>
        <w:t xml:space="preserve"> В отечественных трудах тема малоизучена. В качестве </w:t>
      </w:r>
      <w:r w:rsidR="004C679D">
        <w:rPr>
          <w:rFonts w:asciiTheme="majorBidi" w:eastAsia="Times New Roman" w:hAnsiTheme="majorBidi" w:cstheme="majorBidi"/>
          <w:kern w:val="1"/>
          <w:sz w:val="28"/>
          <w:szCs w:val="28"/>
          <w:lang w:eastAsia="ja-JP"/>
        </w:rPr>
        <w:t xml:space="preserve">главных </w:t>
      </w:r>
      <w:r w:rsidR="00894554">
        <w:rPr>
          <w:rFonts w:asciiTheme="majorBidi" w:eastAsia="Times New Roman" w:hAnsiTheme="majorBidi" w:cstheme="majorBidi"/>
          <w:kern w:val="1"/>
          <w:sz w:val="28"/>
          <w:szCs w:val="28"/>
          <w:lang w:eastAsia="ja-JP"/>
        </w:rPr>
        <w:t>работ</w:t>
      </w:r>
      <w:r w:rsidR="004C679D">
        <w:rPr>
          <w:rFonts w:asciiTheme="majorBidi" w:eastAsia="Times New Roman" w:hAnsiTheme="majorBidi" w:cstheme="majorBidi"/>
          <w:kern w:val="1"/>
          <w:sz w:val="28"/>
          <w:szCs w:val="28"/>
          <w:lang w:eastAsia="ja-JP"/>
        </w:rPr>
        <w:t xml:space="preserve"> </w:t>
      </w:r>
      <w:r w:rsidR="00894554">
        <w:rPr>
          <w:rFonts w:asciiTheme="majorBidi" w:eastAsia="Times New Roman" w:hAnsiTheme="majorBidi" w:cstheme="majorBidi"/>
          <w:kern w:val="1"/>
          <w:sz w:val="28"/>
          <w:szCs w:val="28"/>
          <w:lang w:eastAsia="ja-JP"/>
        </w:rPr>
        <w:t xml:space="preserve">так или иначе связанных с нашей темой </w:t>
      </w:r>
      <w:r w:rsidR="004C679D">
        <w:rPr>
          <w:rFonts w:asciiTheme="majorBidi" w:eastAsia="Times New Roman" w:hAnsiTheme="majorBidi" w:cstheme="majorBidi"/>
          <w:kern w:val="1"/>
          <w:sz w:val="28"/>
          <w:szCs w:val="28"/>
          <w:lang w:eastAsia="ja-JP"/>
        </w:rPr>
        <w:t xml:space="preserve">можно выделить </w:t>
      </w:r>
      <w:r w:rsidR="00894554">
        <w:rPr>
          <w:rFonts w:asciiTheme="majorBidi" w:eastAsia="Times New Roman" w:hAnsiTheme="majorBidi" w:cstheme="majorBidi"/>
          <w:kern w:val="1"/>
          <w:sz w:val="28"/>
          <w:szCs w:val="28"/>
          <w:lang w:eastAsia="ja-JP"/>
        </w:rPr>
        <w:t xml:space="preserve">работы лишь одного автора, Д.В. </w:t>
      </w:r>
      <w:proofErr w:type="spellStart"/>
      <w:r w:rsidR="00894554">
        <w:rPr>
          <w:rFonts w:asciiTheme="majorBidi" w:eastAsia="Times New Roman" w:hAnsiTheme="majorBidi" w:cstheme="majorBidi"/>
          <w:kern w:val="1"/>
          <w:sz w:val="28"/>
          <w:szCs w:val="28"/>
          <w:lang w:eastAsia="ja-JP"/>
        </w:rPr>
        <w:t>Мухетдинова</w:t>
      </w:r>
      <w:proofErr w:type="spellEnd"/>
      <w:r w:rsidR="004C679D">
        <w:rPr>
          <w:rFonts w:asciiTheme="majorBidi" w:eastAsia="Times New Roman" w:hAnsiTheme="majorBidi" w:cstheme="majorBidi"/>
          <w:kern w:val="1"/>
          <w:sz w:val="28"/>
          <w:szCs w:val="28"/>
          <w:lang w:eastAsia="ja-JP"/>
        </w:rPr>
        <w:t xml:space="preserve">: </w:t>
      </w:r>
      <w:r w:rsidR="004C679D" w:rsidRPr="004C679D">
        <w:rPr>
          <w:rFonts w:asciiTheme="majorBidi" w:eastAsia="Times New Roman" w:hAnsiTheme="majorBidi" w:cstheme="majorBidi"/>
          <w:kern w:val="1"/>
          <w:sz w:val="28"/>
          <w:szCs w:val="28"/>
          <w:lang w:eastAsia="ja-JP"/>
        </w:rPr>
        <w:t>диссертация на соискание учёной степени доктора теологии</w:t>
      </w:r>
      <w:r w:rsidR="004C679D" w:rsidRPr="004C679D">
        <w:rPr>
          <w:rFonts w:asciiTheme="majorBidi" w:eastAsia="Times New Roman" w:hAnsiTheme="majorBidi" w:cstheme="majorBidi"/>
          <w:kern w:val="1"/>
          <w:sz w:val="28"/>
          <w:szCs w:val="28"/>
          <w:lang w:eastAsia="ja-JP"/>
        </w:rPr>
        <w:t xml:space="preserve"> </w:t>
      </w:r>
      <w:r w:rsidR="004C679D" w:rsidRPr="004C679D">
        <w:rPr>
          <w:rFonts w:asciiTheme="majorBidi" w:eastAsia="Times New Roman" w:hAnsiTheme="majorBidi" w:cstheme="majorBidi"/>
          <w:kern w:val="1"/>
          <w:sz w:val="28"/>
          <w:szCs w:val="28"/>
          <w:lang w:eastAsia="ja-JP"/>
        </w:rPr>
        <w:t>Д.В.</w:t>
      </w:r>
      <w:r w:rsidR="004C679D">
        <w:rPr>
          <w:rFonts w:asciiTheme="majorBidi" w:eastAsia="Times New Roman" w:hAnsiTheme="majorBidi" w:cstheme="majorBidi"/>
          <w:kern w:val="1"/>
          <w:sz w:val="28"/>
          <w:szCs w:val="28"/>
          <w:lang w:eastAsia="ja-JP"/>
        </w:rPr>
        <w:t xml:space="preserve"> </w:t>
      </w:r>
      <w:proofErr w:type="spellStart"/>
      <w:r w:rsidR="004C679D" w:rsidRPr="004C679D">
        <w:rPr>
          <w:rFonts w:asciiTheme="majorBidi" w:eastAsia="Times New Roman" w:hAnsiTheme="majorBidi" w:cstheme="majorBidi"/>
          <w:kern w:val="1"/>
          <w:sz w:val="28"/>
          <w:szCs w:val="28"/>
          <w:lang w:eastAsia="ja-JP"/>
        </w:rPr>
        <w:t>Мухетдинов</w:t>
      </w:r>
      <w:r w:rsidR="004C679D">
        <w:rPr>
          <w:rFonts w:asciiTheme="majorBidi" w:eastAsia="Times New Roman" w:hAnsiTheme="majorBidi" w:cstheme="majorBidi"/>
          <w:kern w:val="1"/>
          <w:sz w:val="28"/>
          <w:szCs w:val="28"/>
          <w:lang w:eastAsia="ja-JP"/>
        </w:rPr>
        <w:t>а</w:t>
      </w:r>
      <w:proofErr w:type="spellEnd"/>
      <w:r w:rsidR="00E93481">
        <w:rPr>
          <w:rStyle w:val="a6"/>
          <w:rFonts w:asciiTheme="majorBidi" w:eastAsia="Times New Roman" w:hAnsiTheme="majorBidi" w:cstheme="majorBidi"/>
          <w:kern w:val="1"/>
          <w:sz w:val="28"/>
          <w:szCs w:val="28"/>
          <w:lang w:eastAsia="ja-JP"/>
        </w:rPr>
        <w:footnoteReference w:id="2"/>
      </w:r>
      <w:r w:rsidR="004C679D">
        <w:rPr>
          <w:rFonts w:asciiTheme="majorBidi" w:eastAsia="Times New Roman" w:hAnsiTheme="majorBidi" w:cstheme="majorBidi"/>
          <w:kern w:val="1"/>
          <w:sz w:val="28"/>
          <w:szCs w:val="28"/>
          <w:lang w:eastAsia="ja-JP"/>
        </w:rPr>
        <w:t xml:space="preserve">, </w:t>
      </w:r>
      <w:r w:rsidR="00E93481">
        <w:rPr>
          <w:rFonts w:asciiTheme="majorBidi" w:eastAsia="Times New Roman" w:hAnsiTheme="majorBidi" w:cstheme="majorBidi"/>
          <w:kern w:val="1"/>
          <w:sz w:val="28"/>
          <w:szCs w:val="28"/>
          <w:lang w:eastAsia="ja-JP"/>
        </w:rPr>
        <w:t>первая и четвертая глава которой полностью уделена упомянутым мыслителям и, в частности, рассматривается их взгляд на природу Корана и на вопрос откровения (вахй);</w:t>
      </w:r>
      <w:r w:rsidR="00DD47DF">
        <w:rPr>
          <w:rFonts w:asciiTheme="majorBidi" w:eastAsia="Times New Roman" w:hAnsiTheme="majorBidi" w:cstheme="majorBidi"/>
          <w:kern w:val="1"/>
          <w:sz w:val="28"/>
          <w:szCs w:val="28"/>
          <w:lang w:eastAsia="ja-JP"/>
        </w:rPr>
        <w:t xml:space="preserve"> </w:t>
      </w:r>
      <w:r w:rsidR="00894554">
        <w:rPr>
          <w:rFonts w:asciiTheme="majorBidi" w:eastAsia="Times New Roman" w:hAnsiTheme="majorBidi" w:cstheme="majorBidi"/>
          <w:kern w:val="1"/>
          <w:sz w:val="28"/>
          <w:szCs w:val="28"/>
          <w:lang w:eastAsia="ja-JP"/>
        </w:rPr>
        <w:t xml:space="preserve">статья Д.В. </w:t>
      </w:r>
      <w:proofErr w:type="spellStart"/>
      <w:r w:rsidR="00894554">
        <w:rPr>
          <w:rFonts w:asciiTheme="majorBidi" w:eastAsia="Times New Roman" w:hAnsiTheme="majorBidi" w:cstheme="majorBidi"/>
          <w:kern w:val="1"/>
          <w:sz w:val="28"/>
          <w:szCs w:val="28"/>
          <w:lang w:eastAsia="ja-JP"/>
        </w:rPr>
        <w:t>Мухетдинова</w:t>
      </w:r>
      <w:proofErr w:type="spellEnd"/>
      <w:r w:rsidR="00894554">
        <w:rPr>
          <w:rFonts w:asciiTheme="majorBidi" w:eastAsia="Times New Roman" w:hAnsiTheme="majorBidi" w:cstheme="majorBidi"/>
          <w:kern w:val="1"/>
          <w:sz w:val="28"/>
          <w:szCs w:val="28"/>
          <w:lang w:eastAsia="ja-JP"/>
        </w:rPr>
        <w:t xml:space="preserve"> о гуманистической </w:t>
      </w:r>
      <w:proofErr w:type="spellStart"/>
      <w:r w:rsidR="00894554">
        <w:rPr>
          <w:rFonts w:asciiTheme="majorBidi" w:eastAsia="Times New Roman" w:hAnsiTheme="majorBidi" w:cstheme="majorBidi"/>
          <w:kern w:val="1"/>
          <w:sz w:val="28"/>
          <w:szCs w:val="28"/>
          <w:lang w:eastAsia="ja-JP"/>
        </w:rPr>
        <w:t>коранистике</w:t>
      </w:r>
      <w:proofErr w:type="spellEnd"/>
      <w:r w:rsidR="00894554">
        <w:rPr>
          <w:rFonts w:asciiTheme="majorBidi" w:eastAsia="Times New Roman" w:hAnsiTheme="majorBidi" w:cstheme="majorBidi"/>
          <w:kern w:val="1"/>
          <w:sz w:val="28"/>
          <w:szCs w:val="28"/>
          <w:lang w:eastAsia="ja-JP"/>
        </w:rPr>
        <w:t xml:space="preserve"> Фазлур Рахмана</w:t>
      </w:r>
      <w:r w:rsidR="00894554">
        <w:rPr>
          <w:rStyle w:val="a6"/>
          <w:rFonts w:asciiTheme="majorBidi" w:eastAsia="Times New Roman" w:hAnsiTheme="majorBidi" w:cstheme="majorBidi"/>
          <w:kern w:val="1"/>
          <w:sz w:val="28"/>
          <w:szCs w:val="28"/>
          <w:lang w:eastAsia="ja-JP"/>
        </w:rPr>
        <w:footnoteReference w:id="3"/>
      </w:r>
      <w:r w:rsidR="00894554">
        <w:rPr>
          <w:rFonts w:asciiTheme="majorBidi" w:eastAsia="Times New Roman" w:hAnsiTheme="majorBidi" w:cstheme="majorBidi"/>
          <w:kern w:val="1"/>
          <w:sz w:val="28"/>
          <w:szCs w:val="28"/>
          <w:lang w:eastAsia="ja-JP"/>
        </w:rPr>
        <w:t xml:space="preserve">, в которой косвенно затронут вопрос природы Корана; </w:t>
      </w:r>
      <w:r w:rsidR="00F42445">
        <w:rPr>
          <w:rFonts w:asciiTheme="majorBidi" w:eastAsia="Times New Roman" w:hAnsiTheme="majorBidi" w:cstheme="majorBidi"/>
          <w:kern w:val="1"/>
          <w:sz w:val="28"/>
          <w:szCs w:val="28"/>
          <w:lang w:eastAsia="ja-JP"/>
        </w:rPr>
        <w:t xml:space="preserve">статья </w:t>
      </w:r>
      <w:r w:rsidR="00F42445">
        <w:rPr>
          <w:rFonts w:asciiTheme="majorBidi" w:eastAsia="Times New Roman" w:hAnsiTheme="majorBidi" w:cstheme="majorBidi"/>
          <w:kern w:val="1"/>
          <w:sz w:val="28"/>
          <w:szCs w:val="28"/>
          <w:lang w:eastAsia="ja-JP"/>
        </w:rPr>
        <w:t xml:space="preserve">Д.В. </w:t>
      </w:r>
      <w:proofErr w:type="spellStart"/>
      <w:r w:rsidR="00F42445">
        <w:rPr>
          <w:rFonts w:asciiTheme="majorBidi" w:eastAsia="Times New Roman" w:hAnsiTheme="majorBidi" w:cstheme="majorBidi"/>
          <w:kern w:val="1"/>
          <w:sz w:val="28"/>
          <w:szCs w:val="28"/>
          <w:lang w:eastAsia="ja-JP"/>
        </w:rPr>
        <w:t>Мухетдинова</w:t>
      </w:r>
      <w:proofErr w:type="spellEnd"/>
      <w:r w:rsidR="00F42445">
        <w:rPr>
          <w:rFonts w:asciiTheme="majorBidi" w:eastAsia="Times New Roman" w:hAnsiTheme="majorBidi" w:cstheme="majorBidi"/>
          <w:kern w:val="1"/>
          <w:sz w:val="28"/>
          <w:szCs w:val="28"/>
          <w:lang w:eastAsia="ja-JP"/>
        </w:rPr>
        <w:t xml:space="preserve"> об опыте философского осмысления неомодернизма</w:t>
      </w:r>
      <w:r w:rsidR="00F42445">
        <w:rPr>
          <w:rStyle w:val="a6"/>
          <w:rFonts w:asciiTheme="majorBidi" w:eastAsia="Times New Roman" w:hAnsiTheme="majorBidi" w:cstheme="majorBidi"/>
          <w:kern w:val="1"/>
          <w:sz w:val="28"/>
          <w:szCs w:val="28"/>
          <w:lang w:eastAsia="ja-JP"/>
        </w:rPr>
        <w:footnoteReference w:id="4"/>
      </w:r>
      <w:r w:rsidR="00F42445">
        <w:rPr>
          <w:rFonts w:asciiTheme="majorBidi" w:eastAsia="Times New Roman" w:hAnsiTheme="majorBidi" w:cstheme="majorBidi"/>
          <w:kern w:val="1"/>
          <w:sz w:val="28"/>
          <w:szCs w:val="28"/>
          <w:lang w:eastAsia="ja-JP"/>
        </w:rPr>
        <w:t>, в которой также есть намек на вопросы, связанные с природой Корана и откровением.</w:t>
      </w:r>
    </w:p>
    <w:p w14:paraId="7177896C" w14:textId="552B5CC0" w:rsidR="004C679D" w:rsidRDefault="00F42445" w:rsidP="004C679D">
      <w:pPr>
        <w:widowControl w:val="0"/>
        <w:suppressAutoHyphens/>
        <w:spacing w:line="360" w:lineRule="auto"/>
        <w:ind w:firstLine="709"/>
        <w:jc w:val="both"/>
        <w:rPr>
          <w:rFonts w:asciiTheme="majorBidi" w:eastAsia="Times New Roman" w:hAnsiTheme="majorBidi" w:cstheme="majorBidi"/>
          <w:kern w:val="1"/>
          <w:sz w:val="28"/>
          <w:szCs w:val="28"/>
          <w:lang w:eastAsia="ja-JP"/>
        </w:rPr>
      </w:pPr>
      <w:r>
        <w:rPr>
          <w:rFonts w:asciiTheme="majorBidi" w:eastAsia="Times New Roman" w:hAnsiTheme="majorBidi" w:cstheme="majorBidi"/>
          <w:kern w:val="1"/>
          <w:sz w:val="28"/>
          <w:szCs w:val="28"/>
          <w:lang w:eastAsia="ja-JP"/>
        </w:rPr>
        <w:t xml:space="preserve">В западных трудах эта тема получила больший отклик. </w:t>
      </w:r>
      <w:r w:rsidR="009B1B85">
        <w:rPr>
          <w:rFonts w:asciiTheme="majorBidi" w:eastAsia="Times New Roman" w:hAnsiTheme="majorBidi" w:cstheme="majorBidi"/>
          <w:kern w:val="1"/>
          <w:sz w:val="28"/>
          <w:szCs w:val="28"/>
          <w:lang w:eastAsia="ja-JP"/>
        </w:rPr>
        <w:t xml:space="preserve">Среди главных работ можно выделить следующие: </w:t>
      </w:r>
      <w:r w:rsidR="00BD6B7F">
        <w:rPr>
          <w:rFonts w:asciiTheme="majorBidi" w:eastAsia="Times New Roman" w:hAnsiTheme="majorBidi" w:cstheme="majorBidi"/>
          <w:kern w:val="1"/>
          <w:sz w:val="28"/>
          <w:szCs w:val="28"/>
          <w:lang w:eastAsia="ja-JP"/>
        </w:rPr>
        <w:t xml:space="preserve">специальная статья на тему </w:t>
      </w:r>
      <w:r w:rsidR="003605E0">
        <w:rPr>
          <w:rFonts w:asciiTheme="majorBidi" w:eastAsia="Times New Roman" w:hAnsiTheme="majorBidi" w:cstheme="majorBidi"/>
          <w:kern w:val="1"/>
          <w:sz w:val="28"/>
          <w:szCs w:val="28"/>
          <w:lang w:eastAsia="ja-JP"/>
        </w:rPr>
        <w:t xml:space="preserve">«Откровение как общение: концепция вахй в труде Н.Х. Абу Зайда </w:t>
      </w:r>
      <w:proofErr w:type="spellStart"/>
      <w:r w:rsidR="003605E0">
        <w:rPr>
          <w:rFonts w:asciiTheme="majorBidi" w:eastAsia="Times New Roman" w:hAnsiTheme="majorBidi" w:cstheme="majorBidi"/>
          <w:kern w:val="1"/>
          <w:sz w:val="28"/>
          <w:szCs w:val="28"/>
          <w:lang w:eastAsia="ja-JP"/>
        </w:rPr>
        <w:t>Мафхум</w:t>
      </w:r>
      <w:proofErr w:type="spellEnd"/>
      <w:r w:rsidR="003605E0">
        <w:rPr>
          <w:rFonts w:asciiTheme="majorBidi" w:eastAsia="Times New Roman" w:hAnsiTheme="majorBidi" w:cstheme="majorBidi"/>
          <w:kern w:val="1"/>
          <w:sz w:val="28"/>
          <w:szCs w:val="28"/>
          <w:lang w:eastAsia="ja-JP"/>
        </w:rPr>
        <w:t xml:space="preserve"> ан-</w:t>
      </w:r>
      <w:proofErr w:type="spellStart"/>
      <w:r w:rsidR="003605E0">
        <w:rPr>
          <w:rFonts w:asciiTheme="majorBidi" w:eastAsia="Times New Roman" w:hAnsiTheme="majorBidi" w:cstheme="majorBidi"/>
          <w:kern w:val="1"/>
          <w:sz w:val="28"/>
          <w:szCs w:val="28"/>
          <w:lang w:eastAsia="ja-JP"/>
        </w:rPr>
        <w:t>насс</w:t>
      </w:r>
      <w:proofErr w:type="spellEnd"/>
      <w:r w:rsidR="003605E0">
        <w:rPr>
          <w:rFonts w:asciiTheme="majorBidi" w:eastAsia="Times New Roman" w:hAnsiTheme="majorBidi" w:cstheme="majorBidi"/>
          <w:kern w:val="1"/>
          <w:sz w:val="28"/>
          <w:szCs w:val="28"/>
          <w:lang w:eastAsia="ja-JP"/>
        </w:rPr>
        <w:t>»</w:t>
      </w:r>
      <w:r w:rsidR="00BD6B7F">
        <w:rPr>
          <w:rFonts w:asciiTheme="majorBidi" w:eastAsia="Times New Roman" w:hAnsiTheme="majorBidi" w:cstheme="majorBidi"/>
          <w:kern w:val="1"/>
          <w:sz w:val="28"/>
          <w:szCs w:val="28"/>
          <w:lang w:eastAsia="ja-JP"/>
        </w:rPr>
        <w:t xml:space="preserve"> </w:t>
      </w:r>
      <w:proofErr w:type="spellStart"/>
      <w:r w:rsidR="00BD6B7F">
        <w:rPr>
          <w:rFonts w:asciiTheme="majorBidi" w:eastAsia="Times New Roman" w:hAnsiTheme="majorBidi" w:cstheme="majorBidi"/>
          <w:kern w:val="1"/>
          <w:sz w:val="28"/>
          <w:szCs w:val="28"/>
          <w:lang w:eastAsia="ja-JP"/>
        </w:rPr>
        <w:t>Навида</w:t>
      </w:r>
      <w:proofErr w:type="spellEnd"/>
      <w:r w:rsidR="00BD6B7F">
        <w:rPr>
          <w:rFonts w:asciiTheme="majorBidi" w:eastAsia="Times New Roman" w:hAnsiTheme="majorBidi" w:cstheme="majorBidi"/>
          <w:kern w:val="1"/>
          <w:sz w:val="28"/>
          <w:szCs w:val="28"/>
          <w:lang w:eastAsia="ja-JP"/>
        </w:rPr>
        <w:t xml:space="preserve"> Кермани</w:t>
      </w:r>
      <w:r w:rsidR="003605E0">
        <w:rPr>
          <w:rStyle w:val="a6"/>
          <w:rFonts w:asciiTheme="majorBidi" w:eastAsia="Times New Roman" w:hAnsiTheme="majorBidi" w:cstheme="majorBidi"/>
          <w:kern w:val="1"/>
          <w:sz w:val="28"/>
          <w:szCs w:val="28"/>
          <w:lang w:eastAsia="ja-JP"/>
        </w:rPr>
        <w:footnoteReference w:id="5"/>
      </w:r>
      <w:r w:rsidR="00BD6B7F">
        <w:rPr>
          <w:rFonts w:asciiTheme="majorBidi" w:eastAsia="Times New Roman" w:hAnsiTheme="majorBidi" w:cstheme="majorBidi"/>
          <w:kern w:val="1"/>
          <w:sz w:val="28"/>
          <w:szCs w:val="28"/>
          <w:lang w:eastAsia="ja-JP"/>
        </w:rPr>
        <w:t xml:space="preserve">, </w:t>
      </w:r>
      <w:r w:rsidR="003605E0">
        <w:rPr>
          <w:rFonts w:asciiTheme="majorBidi" w:eastAsia="Times New Roman" w:hAnsiTheme="majorBidi" w:cstheme="majorBidi"/>
          <w:kern w:val="1"/>
          <w:sz w:val="28"/>
          <w:szCs w:val="28"/>
          <w:lang w:eastAsia="ja-JP"/>
        </w:rPr>
        <w:t xml:space="preserve">наиболее тесно связанного с творчеством Абу Зайда исследователя (на немецком языке); </w:t>
      </w:r>
      <w:r w:rsidR="00E93481">
        <w:rPr>
          <w:rFonts w:asciiTheme="majorBidi" w:eastAsia="Times New Roman" w:hAnsiTheme="majorBidi" w:cstheme="majorBidi"/>
          <w:kern w:val="1"/>
          <w:sz w:val="28"/>
          <w:szCs w:val="28"/>
          <w:lang w:eastAsia="ja-JP"/>
        </w:rPr>
        <w:t xml:space="preserve">статья М. </w:t>
      </w:r>
      <w:proofErr w:type="spellStart"/>
      <w:r w:rsidR="00E93481">
        <w:rPr>
          <w:rFonts w:asciiTheme="majorBidi" w:eastAsia="Times New Roman" w:hAnsiTheme="majorBidi" w:cstheme="majorBidi"/>
          <w:kern w:val="1"/>
          <w:sz w:val="28"/>
          <w:szCs w:val="28"/>
          <w:lang w:eastAsia="ja-JP"/>
        </w:rPr>
        <w:t>Сукиди</w:t>
      </w:r>
      <w:proofErr w:type="spellEnd"/>
      <w:r w:rsidR="00E93481">
        <w:rPr>
          <w:rFonts w:asciiTheme="majorBidi" w:eastAsia="Times New Roman" w:hAnsiTheme="majorBidi" w:cstheme="majorBidi"/>
          <w:kern w:val="1"/>
          <w:sz w:val="28"/>
          <w:szCs w:val="28"/>
          <w:lang w:eastAsia="ja-JP"/>
        </w:rPr>
        <w:t>, посвященная герменевтике Н.Х. Абу Зайда</w:t>
      </w:r>
      <w:r w:rsidR="00D21616">
        <w:rPr>
          <w:rStyle w:val="a6"/>
          <w:rFonts w:asciiTheme="majorBidi" w:eastAsia="Times New Roman" w:hAnsiTheme="majorBidi" w:cstheme="majorBidi"/>
          <w:kern w:val="1"/>
          <w:sz w:val="28"/>
          <w:szCs w:val="28"/>
          <w:lang w:eastAsia="ja-JP"/>
        </w:rPr>
        <w:footnoteReference w:id="6"/>
      </w:r>
      <w:r w:rsidR="00DD47DF">
        <w:rPr>
          <w:rFonts w:asciiTheme="majorBidi" w:eastAsia="Times New Roman" w:hAnsiTheme="majorBidi" w:cstheme="majorBidi"/>
          <w:kern w:val="1"/>
          <w:sz w:val="28"/>
          <w:szCs w:val="28"/>
          <w:lang w:eastAsia="ja-JP"/>
        </w:rPr>
        <w:t>, в которой также можно найти исследования</w:t>
      </w:r>
      <w:r w:rsidR="00D21616">
        <w:rPr>
          <w:rFonts w:asciiTheme="majorBidi" w:eastAsia="Times New Roman" w:hAnsiTheme="majorBidi" w:cstheme="majorBidi"/>
          <w:kern w:val="1"/>
          <w:sz w:val="28"/>
          <w:szCs w:val="28"/>
          <w:lang w:eastAsia="ja-JP"/>
        </w:rPr>
        <w:t xml:space="preserve">, связанные с нашей темой; </w:t>
      </w:r>
      <w:r w:rsidR="004F3FAA">
        <w:rPr>
          <w:rFonts w:asciiTheme="majorBidi" w:eastAsia="Times New Roman" w:hAnsiTheme="majorBidi" w:cstheme="majorBidi"/>
          <w:kern w:val="1"/>
          <w:sz w:val="28"/>
          <w:szCs w:val="28"/>
          <w:lang w:eastAsia="ja-JP"/>
        </w:rPr>
        <w:t xml:space="preserve">статья </w:t>
      </w:r>
      <w:proofErr w:type="spellStart"/>
      <w:r w:rsidR="004F3FAA">
        <w:rPr>
          <w:rFonts w:asciiTheme="majorBidi" w:eastAsia="Times New Roman" w:hAnsiTheme="majorBidi" w:cstheme="majorBidi"/>
          <w:kern w:val="1"/>
          <w:sz w:val="28"/>
          <w:szCs w:val="28"/>
          <w:lang w:eastAsia="ja-JP"/>
        </w:rPr>
        <w:lastRenderedPageBreak/>
        <w:t>Ибрахима</w:t>
      </w:r>
      <w:proofErr w:type="spellEnd"/>
      <w:r w:rsidR="004F3FAA">
        <w:rPr>
          <w:rFonts w:asciiTheme="majorBidi" w:eastAsia="Times New Roman" w:hAnsiTheme="majorBidi" w:cstheme="majorBidi"/>
          <w:kern w:val="1"/>
          <w:sz w:val="28"/>
          <w:szCs w:val="28"/>
          <w:lang w:eastAsia="ja-JP"/>
        </w:rPr>
        <w:t xml:space="preserve"> Мусы</w:t>
      </w:r>
      <w:r w:rsidR="004F3FAA">
        <w:rPr>
          <w:rStyle w:val="a6"/>
          <w:rFonts w:asciiTheme="majorBidi" w:eastAsia="Times New Roman" w:hAnsiTheme="majorBidi" w:cstheme="majorBidi"/>
          <w:kern w:val="1"/>
          <w:sz w:val="28"/>
          <w:szCs w:val="28"/>
          <w:lang w:eastAsia="ja-JP"/>
        </w:rPr>
        <w:footnoteReference w:id="7"/>
      </w:r>
      <w:r w:rsidR="004F3FAA">
        <w:rPr>
          <w:rFonts w:asciiTheme="majorBidi" w:eastAsia="Times New Roman" w:hAnsiTheme="majorBidi" w:cstheme="majorBidi"/>
          <w:kern w:val="1"/>
          <w:sz w:val="28"/>
          <w:szCs w:val="28"/>
          <w:lang w:eastAsia="ja-JP"/>
        </w:rPr>
        <w:t xml:space="preserve">, главного исследователя творчества Фазлур Рахмана, которая посвящена жизни и учению мыслителя и в которой также затрагивается вопрос откровения; </w:t>
      </w:r>
      <w:r w:rsidR="00E160E6">
        <w:rPr>
          <w:rFonts w:asciiTheme="majorBidi" w:eastAsia="Times New Roman" w:hAnsiTheme="majorBidi" w:cstheme="majorBidi"/>
          <w:kern w:val="1"/>
          <w:sz w:val="28"/>
          <w:szCs w:val="28"/>
          <w:lang w:eastAsia="ja-JP"/>
        </w:rPr>
        <w:t xml:space="preserve">статья «Вахй и </w:t>
      </w:r>
      <w:proofErr w:type="spellStart"/>
      <w:r w:rsidR="00E160E6">
        <w:rPr>
          <w:rFonts w:asciiTheme="majorBidi" w:eastAsia="Times New Roman" w:hAnsiTheme="majorBidi" w:cstheme="majorBidi"/>
          <w:kern w:val="1"/>
          <w:sz w:val="28"/>
          <w:szCs w:val="28"/>
          <w:lang w:eastAsia="ja-JP"/>
        </w:rPr>
        <w:t>танзил</w:t>
      </w:r>
      <w:proofErr w:type="spellEnd"/>
      <w:r w:rsidR="00E160E6">
        <w:rPr>
          <w:rFonts w:asciiTheme="majorBidi" w:eastAsia="Times New Roman" w:hAnsiTheme="majorBidi" w:cstheme="majorBidi"/>
          <w:kern w:val="1"/>
          <w:sz w:val="28"/>
          <w:szCs w:val="28"/>
          <w:lang w:eastAsia="ja-JP"/>
        </w:rPr>
        <w:t>. С</w:t>
      </w:r>
      <w:r w:rsidR="00E160E6" w:rsidRPr="00E160E6">
        <w:rPr>
          <w:rFonts w:asciiTheme="majorBidi" w:eastAsia="Times New Roman" w:hAnsiTheme="majorBidi" w:cstheme="majorBidi"/>
          <w:kern w:val="1"/>
          <w:sz w:val="28"/>
          <w:szCs w:val="28"/>
          <w:lang w:eastAsia="ja-JP"/>
        </w:rPr>
        <w:t>овременные исламские подходы к божественному вдохновению, прогрессивному откровению и человеческому тексту</w:t>
      </w:r>
      <w:r w:rsidR="00E160E6">
        <w:rPr>
          <w:rFonts w:asciiTheme="majorBidi" w:eastAsia="Times New Roman" w:hAnsiTheme="majorBidi" w:cstheme="majorBidi"/>
          <w:kern w:val="1"/>
          <w:sz w:val="28"/>
          <w:szCs w:val="28"/>
          <w:lang w:eastAsia="ja-JP"/>
        </w:rPr>
        <w:t xml:space="preserve">» </w:t>
      </w:r>
      <w:proofErr w:type="spellStart"/>
      <w:r w:rsidR="00E160E6" w:rsidRPr="00E160E6">
        <w:rPr>
          <w:rFonts w:asciiTheme="majorBidi" w:eastAsia="Times New Roman" w:hAnsiTheme="majorBidi" w:cstheme="majorBidi"/>
          <w:kern w:val="1"/>
          <w:sz w:val="28"/>
          <w:szCs w:val="28"/>
          <w:lang w:eastAsia="ja-JP"/>
        </w:rPr>
        <w:t>Оддбьерн</w:t>
      </w:r>
      <w:r w:rsidR="00E160E6">
        <w:rPr>
          <w:rFonts w:asciiTheme="majorBidi" w:eastAsia="Times New Roman" w:hAnsiTheme="majorBidi" w:cstheme="majorBidi"/>
          <w:kern w:val="1"/>
          <w:sz w:val="28"/>
          <w:szCs w:val="28"/>
          <w:lang w:eastAsia="ja-JP"/>
        </w:rPr>
        <w:t>а</w:t>
      </w:r>
      <w:proofErr w:type="spellEnd"/>
      <w:r w:rsidR="00E160E6" w:rsidRPr="00E160E6">
        <w:rPr>
          <w:rFonts w:asciiTheme="majorBidi" w:eastAsia="Times New Roman" w:hAnsiTheme="majorBidi" w:cstheme="majorBidi"/>
          <w:kern w:val="1"/>
          <w:sz w:val="28"/>
          <w:szCs w:val="28"/>
          <w:lang w:eastAsia="ja-JP"/>
        </w:rPr>
        <w:t xml:space="preserve"> </w:t>
      </w:r>
      <w:proofErr w:type="spellStart"/>
      <w:r w:rsidR="00E160E6" w:rsidRPr="00E160E6">
        <w:rPr>
          <w:rFonts w:asciiTheme="majorBidi" w:eastAsia="Times New Roman" w:hAnsiTheme="majorBidi" w:cstheme="majorBidi"/>
          <w:kern w:val="1"/>
          <w:sz w:val="28"/>
          <w:szCs w:val="28"/>
          <w:lang w:eastAsia="ja-JP"/>
        </w:rPr>
        <w:t>Лейрвик</w:t>
      </w:r>
      <w:r w:rsidR="00E160E6">
        <w:rPr>
          <w:rFonts w:asciiTheme="majorBidi" w:eastAsia="Times New Roman" w:hAnsiTheme="majorBidi" w:cstheme="majorBidi"/>
          <w:kern w:val="1"/>
          <w:sz w:val="28"/>
          <w:szCs w:val="28"/>
          <w:lang w:eastAsia="ja-JP"/>
        </w:rPr>
        <w:t>а</w:t>
      </w:r>
      <w:proofErr w:type="spellEnd"/>
      <w:r w:rsidR="00A03C44">
        <w:rPr>
          <w:rStyle w:val="a6"/>
          <w:rFonts w:asciiTheme="majorBidi" w:eastAsia="Times New Roman" w:hAnsiTheme="majorBidi" w:cstheme="majorBidi"/>
          <w:kern w:val="1"/>
          <w:sz w:val="28"/>
          <w:szCs w:val="28"/>
          <w:lang w:eastAsia="ja-JP"/>
        </w:rPr>
        <w:footnoteReference w:id="8"/>
      </w:r>
      <w:r w:rsidR="00E160E6">
        <w:rPr>
          <w:rFonts w:asciiTheme="majorBidi" w:eastAsia="Times New Roman" w:hAnsiTheme="majorBidi" w:cstheme="majorBidi"/>
          <w:kern w:val="1"/>
          <w:sz w:val="28"/>
          <w:szCs w:val="28"/>
          <w:lang w:eastAsia="ja-JP"/>
        </w:rPr>
        <w:t>, в которой рассматривается различие между «вахй» и «</w:t>
      </w:r>
      <w:proofErr w:type="spellStart"/>
      <w:r w:rsidR="00E160E6">
        <w:rPr>
          <w:rFonts w:asciiTheme="majorBidi" w:eastAsia="Times New Roman" w:hAnsiTheme="majorBidi" w:cstheme="majorBidi"/>
          <w:kern w:val="1"/>
          <w:sz w:val="28"/>
          <w:szCs w:val="28"/>
          <w:lang w:eastAsia="ja-JP"/>
        </w:rPr>
        <w:t>танзил</w:t>
      </w:r>
      <w:proofErr w:type="spellEnd"/>
      <w:r w:rsidR="00E160E6">
        <w:rPr>
          <w:rFonts w:asciiTheme="majorBidi" w:eastAsia="Times New Roman" w:hAnsiTheme="majorBidi" w:cstheme="majorBidi"/>
          <w:kern w:val="1"/>
          <w:sz w:val="28"/>
          <w:szCs w:val="28"/>
          <w:lang w:eastAsia="ja-JP"/>
        </w:rPr>
        <w:t>» в лингвистическом плане, обзор этих понятий на основе аятов Корана</w:t>
      </w:r>
      <w:r w:rsidR="00A03C44">
        <w:rPr>
          <w:rFonts w:asciiTheme="majorBidi" w:eastAsia="Times New Roman" w:hAnsiTheme="majorBidi" w:cstheme="majorBidi"/>
          <w:kern w:val="1"/>
          <w:sz w:val="28"/>
          <w:szCs w:val="28"/>
          <w:lang w:eastAsia="ja-JP"/>
        </w:rPr>
        <w:t>, а также взгляд неомодернистов, включая Ф. Рахмана и Н.Х. Абу Зайда.</w:t>
      </w:r>
    </w:p>
    <w:p w14:paraId="7B920D3C" w14:textId="2A0B6721" w:rsidR="00A03C44" w:rsidRPr="00486428" w:rsidRDefault="00DA0F86" w:rsidP="00486428">
      <w:pPr>
        <w:widowControl w:val="0"/>
        <w:suppressAutoHyphens/>
        <w:spacing w:line="360" w:lineRule="auto"/>
        <w:ind w:firstLine="709"/>
        <w:jc w:val="both"/>
        <w:rPr>
          <w:rFonts w:asciiTheme="majorBidi" w:eastAsia="Times New Roman" w:hAnsiTheme="majorBidi" w:cstheme="majorBidi"/>
          <w:kern w:val="1"/>
          <w:sz w:val="28"/>
          <w:szCs w:val="28"/>
          <w:lang w:eastAsia="ja-JP"/>
        </w:rPr>
      </w:pPr>
      <w:r>
        <w:rPr>
          <w:rFonts w:asciiTheme="majorBidi" w:eastAsia="Times New Roman" w:hAnsiTheme="majorBidi" w:cstheme="majorBidi"/>
          <w:kern w:val="1"/>
          <w:sz w:val="28"/>
          <w:szCs w:val="28"/>
          <w:lang w:eastAsia="ja-JP"/>
        </w:rPr>
        <w:t>Также есть определенный пласт переведенных работ изучаемых мыслителей: отрывок из книги Фазлур Рахмана «Ислам и современность» (</w:t>
      </w:r>
      <w:r>
        <w:rPr>
          <w:rFonts w:asciiTheme="majorBidi" w:eastAsia="Times New Roman" w:hAnsiTheme="majorBidi" w:cstheme="majorBidi"/>
          <w:kern w:val="1"/>
          <w:sz w:val="28"/>
          <w:szCs w:val="28"/>
          <w:lang w:val="en-US" w:eastAsia="ja-JP"/>
        </w:rPr>
        <w:t>Islam</w:t>
      </w:r>
      <w:r w:rsidRPr="00DA0F86">
        <w:rPr>
          <w:rFonts w:asciiTheme="majorBidi" w:eastAsia="Times New Roman" w:hAnsiTheme="majorBidi" w:cstheme="majorBidi"/>
          <w:kern w:val="1"/>
          <w:sz w:val="28"/>
          <w:szCs w:val="28"/>
          <w:lang w:eastAsia="ja-JP"/>
        </w:rPr>
        <w:t xml:space="preserve"> </w:t>
      </w:r>
      <w:r>
        <w:rPr>
          <w:rFonts w:asciiTheme="majorBidi" w:eastAsia="Times New Roman" w:hAnsiTheme="majorBidi" w:cstheme="majorBidi"/>
          <w:kern w:val="1"/>
          <w:sz w:val="28"/>
          <w:szCs w:val="28"/>
          <w:lang w:val="en-US" w:eastAsia="ja-JP"/>
        </w:rPr>
        <w:t>and</w:t>
      </w:r>
      <w:r w:rsidRPr="00DA0F86">
        <w:rPr>
          <w:rFonts w:asciiTheme="majorBidi" w:eastAsia="Times New Roman" w:hAnsiTheme="majorBidi" w:cstheme="majorBidi"/>
          <w:kern w:val="1"/>
          <w:sz w:val="28"/>
          <w:szCs w:val="28"/>
          <w:lang w:eastAsia="ja-JP"/>
        </w:rPr>
        <w:t xml:space="preserve"> </w:t>
      </w:r>
      <w:r>
        <w:rPr>
          <w:rFonts w:asciiTheme="majorBidi" w:eastAsia="Times New Roman" w:hAnsiTheme="majorBidi" w:cstheme="majorBidi"/>
          <w:kern w:val="1"/>
          <w:sz w:val="28"/>
          <w:szCs w:val="28"/>
          <w:lang w:val="en-US" w:eastAsia="ja-JP"/>
        </w:rPr>
        <w:t>Modernity</w:t>
      </w:r>
      <w:r w:rsidRPr="00DA0F86">
        <w:rPr>
          <w:rFonts w:asciiTheme="majorBidi" w:eastAsia="Times New Roman" w:hAnsiTheme="majorBidi" w:cstheme="majorBidi"/>
          <w:kern w:val="1"/>
          <w:sz w:val="28"/>
          <w:szCs w:val="28"/>
          <w:lang w:eastAsia="ja-JP"/>
        </w:rPr>
        <w:t>)</w:t>
      </w:r>
      <w:r>
        <w:rPr>
          <w:rStyle w:val="a6"/>
          <w:rFonts w:asciiTheme="majorBidi" w:eastAsia="Times New Roman" w:hAnsiTheme="majorBidi" w:cstheme="majorBidi"/>
          <w:kern w:val="1"/>
          <w:sz w:val="28"/>
          <w:szCs w:val="28"/>
          <w:lang w:eastAsia="ja-JP"/>
        </w:rPr>
        <w:footnoteReference w:id="9"/>
      </w:r>
      <w:r>
        <w:rPr>
          <w:rFonts w:asciiTheme="majorBidi" w:eastAsia="Times New Roman" w:hAnsiTheme="majorBidi" w:cstheme="majorBidi"/>
          <w:kern w:val="1"/>
          <w:sz w:val="28"/>
          <w:szCs w:val="28"/>
          <w:lang w:eastAsia="ja-JP"/>
        </w:rPr>
        <w:t>; автобиографическое размышление Н.Х. Абу Зайда</w:t>
      </w:r>
      <w:r w:rsidR="00FF3CBB">
        <w:rPr>
          <w:rStyle w:val="a6"/>
          <w:rFonts w:asciiTheme="majorBidi" w:eastAsia="Times New Roman" w:hAnsiTheme="majorBidi" w:cstheme="majorBidi"/>
          <w:kern w:val="1"/>
          <w:sz w:val="28"/>
          <w:szCs w:val="28"/>
          <w:lang w:eastAsia="ja-JP"/>
        </w:rPr>
        <w:footnoteReference w:id="10"/>
      </w:r>
      <w:r w:rsidR="00FF3CBB">
        <w:rPr>
          <w:rFonts w:asciiTheme="majorBidi" w:eastAsia="Times New Roman" w:hAnsiTheme="majorBidi" w:cstheme="majorBidi"/>
          <w:kern w:val="1"/>
          <w:sz w:val="28"/>
          <w:szCs w:val="28"/>
          <w:lang w:eastAsia="ja-JP"/>
        </w:rPr>
        <w:t xml:space="preserve">; </w:t>
      </w:r>
      <w:r w:rsidR="00FF3CBB" w:rsidRPr="00275112">
        <w:rPr>
          <w:rFonts w:asciiTheme="majorBidi" w:hAnsiTheme="majorBidi" w:cstheme="majorBidi"/>
          <w:color w:val="000000" w:themeColor="text1"/>
          <w:sz w:val="28"/>
          <w:szCs w:val="28"/>
        </w:rPr>
        <w:t>инаугурационн</w:t>
      </w:r>
      <w:r w:rsidR="00FF3CBB">
        <w:rPr>
          <w:rFonts w:asciiTheme="majorBidi" w:hAnsiTheme="majorBidi" w:cstheme="majorBidi"/>
          <w:color w:val="000000" w:themeColor="text1"/>
          <w:sz w:val="28"/>
          <w:szCs w:val="28"/>
        </w:rPr>
        <w:t>ая</w:t>
      </w:r>
      <w:r w:rsidR="00FF3CBB" w:rsidRPr="00275112">
        <w:rPr>
          <w:rFonts w:asciiTheme="majorBidi" w:hAnsiTheme="majorBidi" w:cstheme="majorBidi"/>
          <w:color w:val="000000" w:themeColor="text1"/>
          <w:sz w:val="28"/>
          <w:szCs w:val="28"/>
        </w:rPr>
        <w:t xml:space="preserve"> лекци</w:t>
      </w:r>
      <w:r w:rsidR="00FF3CBB">
        <w:rPr>
          <w:rFonts w:asciiTheme="majorBidi" w:hAnsiTheme="majorBidi" w:cstheme="majorBidi"/>
          <w:color w:val="000000" w:themeColor="text1"/>
          <w:sz w:val="28"/>
          <w:szCs w:val="28"/>
        </w:rPr>
        <w:t>я</w:t>
      </w:r>
      <w:r w:rsidR="00FF3CBB" w:rsidRPr="00275112">
        <w:rPr>
          <w:rFonts w:asciiTheme="majorBidi" w:hAnsiTheme="majorBidi" w:cstheme="majorBidi"/>
          <w:color w:val="000000" w:themeColor="text1"/>
          <w:sz w:val="28"/>
          <w:szCs w:val="28"/>
        </w:rPr>
        <w:t xml:space="preserve"> </w:t>
      </w:r>
      <w:r w:rsidR="00FF3CBB">
        <w:rPr>
          <w:rFonts w:asciiTheme="majorBidi" w:hAnsiTheme="majorBidi" w:cstheme="majorBidi"/>
          <w:color w:val="000000" w:themeColor="text1"/>
          <w:sz w:val="28"/>
          <w:szCs w:val="28"/>
        </w:rPr>
        <w:t>Абу Зайда</w:t>
      </w:r>
      <w:r w:rsidR="00FF3CBB" w:rsidRPr="00275112">
        <w:rPr>
          <w:rFonts w:asciiTheme="majorBidi" w:hAnsiTheme="majorBidi" w:cstheme="majorBidi"/>
          <w:color w:val="000000" w:themeColor="text1"/>
          <w:sz w:val="28"/>
          <w:szCs w:val="28"/>
        </w:rPr>
        <w:t xml:space="preserve"> при вступлении в должность Клеверингского профессора права в Лейденском университете</w:t>
      </w:r>
      <w:r w:rsidR="00FF3CBB">
        <w:rPr>
          <w:rStyle w:val="a6"/>
          <w:rFonts w:asciiTheme="majorBidi" w:hAnsiTheme="majorBidi" w:cstheme="majorBidi"/>
          <w:color w:val="000000" w:themeColor="text1"/>
          <w:sz w:val="28"/>
          <w:szCs w:val="28"/>
        </w:rPr>
        <w:footnoteReference w:id="11"/>
      </w:r>
      <w:r w:rsidR="00FF3CBB">
        <w:rPr>
          <w:rFonts w:asciiTheme="majorBidi" w:hAnsiTheme="majorBidi" w:cstheme="majorBidi"/>
          <w:color w:val="000000" w:themeColor="text1"/>
          <w:sz w:val="28"/>
          <w:szCs w:val="28"/>
        </w:rPr>
        <w:t xml:space="preserve">; также </w:t>
      </w:r>
      <w:r w:rsidR="00486428">
        <w:rPr>
          <w:rFonts w:asciiTheme="majorBidi" w:hAnsiTheme="majorBidi" w:cstheme="majorBidi"/>
          <w:color w:val="000000" w:themeColor="text1"/>
          <w:sz w:val="28"/>
          <w:szCs w:val="28"/>
        </w:rPr>
        <w:t xml:space="preserve">в Издательском доме «Медина» </w:t>
      </w:r>
      <w:r w:rsidR="00FF3CBB">
        <w:rPr>
          <w:rFonts w:asciiTheme="majorBidi" w:hAnsiTheme="majorBidi" w:cstheme="majorBidi"/>
          <w:color w:val="000000" w:themeColor="text1"/>
          <w:sz w:val="28"/>
          <w:szCs w:val="28"/>
        </w:rPr>
        <w:t xml:space="preserve">готовятся к печати </w:t>
      </w:r>
      <w:r w:rsidR="00486428">
        <w:rPr>
          <w:rFonts w:asciiTheme="majorBidi" w:hAnsiTheme="majorBidi" w:cstheme="majorBidi"/>
          <w:color w:val="000000" w:themeColor="text1"/>
          <w:sz w:val="28"/>
          <w:szCs w:val="28"/>
        </w:rPr>
        <w:t>две работы: перевод книги Н.Х. Абу Зайда «</w:t>
      </w:r>
      <w:r w:rsidR="00486428" w:rsidRPr="00486428">
        <w:rPr>
          <w:rFonts w:asciiTheme="majorBidi" w:hAnsiTheme="majorBidi" w:cstheme="majorBidi"/>
          <w:color w:val="000000" w:themeColor="text1"/>
          <w:sz w:val="28"/>
          <w:szCs w:val="28"/>
        </w:rPr>
        <w:t>Реформация исламской мысли: историко-критический анализ</w:t>
      </w:r>
      <w:r w:rsidR="00486428">
        <w:rPr>
          <w:rFonts w:asciiTheme="majorBidi" w:hAnsiTheme="majorBidi" w:cstheme="majorBidi"/>
          <w:color w:val="000000" w:themeColor="text1"/>
          <w:sz w:val="28"/>
          <w:szCs w:val="28"/>
        </w:rPr>
        <w:t>»</w:t>
      </w:r>
      <w:r w:rsidR="00486428">
        <w:rPr>
          <w:rStyle w:val="a6"/>
          <w:rFonts w:asciiTheme="majorBidi" w:hAnsiTheme="majorBidi" w:cstheme="majorBidi"/>
          <w:color w:val="000000" w:themeColor="text1"/>
          <w:sz w:val="28"/>
          <w:szCs w:val="28"/>
        </w:rPr>
        <w:footnoteReference w:id="12"/>
      </w:r>
      <w:r w:rsidR="00486428" w:rsidRPr="00486428">
        <w:rPr>
          <w:rFonts w:asciiTheme="majorBidi" w:hAnsiTheme="majorBidi" w:cstheme="majorBidi"/>
          <w:sz w:val="28"/>
          <w:szCs w:val="28"/>
        </w:rPr>
        <w:t xml:space="preserve"> </w:t>
      </w:r>
      <w:r w:rsidR="00486428">
        <w:rPr>
          <w:rFonts w:asciiTheme="majorBidi" w:hAnsiTheme="majorBidi" w:cstheme="majorBidi"/>
          <w:sz w:val="28"/>
          <w:szCs w:val="28"/>
        </w:rPr>
        <w:t>и</w:t>
      </w:r>
      <w:r w:rsidR="00486428" w:rsidRPr="00486428">
        <w:rPr>
          <w:rFonts w:asciiTheme="majorBidi" w:hAnsiTheme="majorBidi" w:cstheme="majorBidi"/>
          <w:sz w:val="28"/>
          <w:szCs w:val="28"/>
        </w:rPr>
        <w:t xml:space="preserve"> </w:t>
      </w:r>
      <w:r w:rsidR="00486428">
        <w:rPr>
          <w:rFonts w:asciiTheme="majorBidi" w:hAnsiTheme="majorBidi" w:cstheme="majorBidi"/>
          <w:sz w:val="28"/>
          <w:szCs w:val="28"/>
        </w:rPr>
        <w:t>перевод</w:t>
      </w:r>
      <w:r w:rsidR="00486428" w:rsidRPr="00486428">
        <w:rPr>
          <w:rFonts w:asciiTheme="majorBidi" w:hAnsiTheme="majorBidi" w:cstheme="majorBidi"/>
          <w:sz w:val="28"/>
          <w:szCs w:val="28"/>
        </w:rPr>
        <w:t xml:space="preserve"> </w:t>
      </w:r>
      <w:r w:rsidR="00486428">
        <w:rPr>
          <w:rFonts w:asciiTheme="majorBidi" w:hAnsiTheme="majorBidi" w:cstheme="majorBidi"/>
          <w:sz w:val="28"/>
          <w:szCs w:val="28"/>
        </w:rPr>
        <w:t>книги</w:t>
      </w:r>
      <w:r w:rsidR="00486428" w:rsidRPr="00486428">
        <w:rPr>
          <w:rFonts w:asciiTheme="majorBidi" w:hAnsiTheme="majorBidi" w:cstheme="majorBidi"/>
          <w:sz w:val="28"/>
          <w:szCs w:val="28"/>
        </w:rPr>
        <w:t xml:space="preserve"> </w:t>
      </w:r>
      <w:r w:rsidR="00486428">
        <w:rPr>
          <w:rFonts w:asciiTheme="majorBidi" w:hAnsiTheme="majorBidi" w:cstheme="majorBidi"/>
          <w:sz w:val="28"/>
          <w:szCs w:val="28"/>
        </w:rPr>
        <w:t>Фазлур</w:t>
      </w:r>
      <w:r w:rsidR="00486428" w:rsidRPr="00486428">
        <w:rPr>
          <w:rFonts w:asciiTheme="majorBidi" w:hAnsiTheme="majorBidi" w:cstheme="majorBidi"/>
          <w:sz w:val="28"/>
          <w:szCs w:val="28"/>
        </w:rPr>
        <w:t xml:space="preserve"> </w:t>
      </w:r>
      <w:r w:rsidR="00486428">
        <w:rPr>
          <w:rFonts w:asciiTheme="majorBidi" w:hAnsiTheme="majorBidi" w:cstheme="majorBidi"/>
          <w:sz w:val="28"/>
          <w:szCs w:val="28"/>
        </w:rPr>
        <w:t>Рахмана</w:t>
      </w:r>
      <w:r w:rsidR="00486428" w:rsidRPr="00486428">
        <w:rPr>
          <w:rFonts w:asciiTheme="majorBidi" w:hAnsiTheme="majorBidi" w:cstheme="majorBidi"/>
          <w:sz w:val="28"/>
          <w:szCs w:val="28"/>
        </w:rPr>
        <w:t xml:space="preserve"> «</w:t>
      </w:r>
      <w:r w:rsidR="00486428" w:rsidRPr="00486428">
        <w:rPr>
          <w:rFonts w:asciiTheme="majorBidi" w:hAnsiTheme="majorBidi" w:cstheme="majorBidi"/>
          <w:sz w:val="28"/>
          <w:szCs w:val="28"/>
        </w:rPr>
        <w:t>Основные темы Корана</w:t>
      </w:r>
      <w:r w:rsidR="00486428" w:rsidRPr="00486428">
        <w:rPr>
          <w:rFonts w:asciiTheme="majorBidi" w:hAnsiTheme="majorBidi" w:cstheme="majorBidi"/>
          <w:sz w:val="28"/>
          <w:szCs w:val="28"/>
        </w:rPr>
        <w:t>»</w:t>
      </w:r>
      <w:r w:rsidR="00486428">
        <w:rPr>
          <w:rStyle w:val="a6"/>
          <w:rFonts w:asciiTheme="majorBidi" w:hAnsiTheme="majorBidi" w:cstheme="majorBidi"/>
          <w:sz w:val="28"/>
          <w:szCs w:val="28"/>
          <w:lang w:val="en-US"/>
        </w:rPr>
        <w:footnoteReference w:id="13"/>
      </w:r>
      <w:r w:rsidR="00486428">
        <w:rPr>
          <w:rFonts w:asciiTheme="majorBidi" w:hAnsiTheme="majorBidi" w:cstheme="majorBidi"/>
          <w:sz w:val="28"/>
          <w:szCs w:val="28"/>
        </w:rPr>
        <w:t>.</w:t>
      </w:r>
    </w:p>
    <w:p w14:paraId="660ACF2B" w14:textId="466A54AD" w:rsidR="009610B8" w:rsidRPr="00275112" w:rsidRDefault="009610B8" w:rsidP="009610B8">
      <w:pPr>
        <w:widowControl w:val="0"/>
        <w:suppressAutoHyphens/>
        <w:spacing w:line="360" w:lineRule="auto"/>
        <w:ind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 xml:space="preserve">В качестве </w:t>
      </w:r>
      <w:r w:rsidRPr="00275112">
        <w:rPr>
          <w:rFonts w:asciiTheme="majorBidi" w:eastAsia="Times New Roman" w:hAnsiTheme="majorBidi" w:cstheme="majorBidi"/>
          <w:b/>
          <w:bCs/>
          <w:kern w:val="1"/>
          <w:sz w:val="28"/>
          <w:szCs w:val="28"/>
          <w:lang w:eastAsia="ja-JP"/>
        </w:rPr>
        <w:t>объекта</w:t>
      </w:r>
      <w:r w:rsidRPr="00275112">
        <w:rPr>
          <w:rFonts w:asciiTheme="majorBidi" w:eastAsia="Times New Roman" w:hAnsiTheme="majorBidi" w:cstheme="majorBidi"/>
          <w:kern w:val="1"/>
          <w:sz w:val="28"/>
          <w:szCs w:val="28"/>
          <w:lang w:eastAsia="ja-JP"/>
        </w:rPr>
        <w:t xml:space="preserve"> магистерского исследования выступают труды исследователей неомодернистов Фазлур Рахмана и Н. Х. Абу Зайда, а также труды классических теологов</w:t>
      </w:r>
      <w:r w:rsidR="00780BCC">
        <w:rPr>
          <w:rFonts w:asciiTheme="majorBidi" w:eastAsia="Times New Roman" w:hAnsiTheme="majorBidi" w:cstheme="majorBidi"/>
          <w:kern w:val="1"/>
          <w:sz w:val="28"/>
          <w:szCs w:val="28"/>
          <w:lang w:eastAsia="ja-JP"/>
        </w:rPr>
        <w:t xml:space="preserve">, </w:t>
      </w:r>
      <w:r w:rsidRPr="00275112">
        <w:rPr>
          <w:rFonts w:asciiTheme="majorBidi" w:eastAsia="Times New Roman" w:hAnsiTheme="majorBidi" w:cstheme="majorBidi"/>
          <w:kern w:val="1"/>
          <w:sz w:val="28"/>
          <w:szCs w:val="28"/>
          <w:lang w:eastAsia="ja-JP"/>
        </w:rPr>
        <w:t>историков ислама</w:t>
      </w:r>
      <w:r w:rsidR="00780BCC">
        <w:rPr>
          <w:rFonts w:asciiTheme="majorBidi" w:eastAsia="Times New Roman" w:hAnsiTheme="majorBidi" w:cstheme="majorBidi"/>
          <w:kern w:val="1"/>
          <w:sz w:val="28"/>
          <w:szCs w:val="28"/>
          <w:lang w:eastAsia="ja-JP"/>
        </w:rPr>
        <w:t>, пророческие предания (хадисы)</w:t>
      </w:r>
      <w:r w:rsidRPr="00275112">
        <w:rPr>
          <w:rFonts w:asciiTheme="majorBidi" w:eastAsia="Times New Roman" w:hAnsiTheme="majorBidi" w:cstheme="majorBidi"/>
          <w:kern w:val="1"/>
          <w:sz w:val="28"/>
          <w:szCs w:val="28"/>
          <w:lang w:eastAsia="ja-JP"/>
        </w:rPr>
        <w:t xml:space="preserve">; </w:t>
      </w:r>
      <w:r w:rsidRPr="00275112">
        <w:rPr>
          <w:rFonts w:asciiTheme="majorBidi" w:eastAsia="Times New Roman" w:hAnsiTheme="majorBidi" w:cstheme="majorBidi"/>
          <w:b/>
          <w:bCs/>
          <w:kern w:val="1"/>
          <w:sz w:val="28"/>
          <w:szCs w:val="28"/>
          <w:lang w:eastAsia="ja-JP"/>
        </w:rPr>
        <w:t>предметом</w:t>
      </w:r>
      <w:r w:rsidRPr="00275112">
        <w:rPr>
          <w:rFonts w:asciiTheme="majorBidi" w:eastAsia="Times New Roman" w:hAnsiTheme="majorBidi" w:cstheme="majorBidi"/>
          <w:kern w:val="1"/>
          <w:sz w:val="28"/>
          <w:szCs w:val="28"/>
          <w:lang w:eastAsia="ja-JP"/>
        </w:rPr>
        <w:t xml:space="preserve"> исследования является проблема откровения (вахй) и </w:t>
      </w:r>
      <w:r w:rsidRPr="00275112">
        <w:rPr>
          <w:rFonts w:asciiTheme="majorBidi" w:eastAsia="Times New Roman" w:hAnsiTheme="majorBidi" w:cstheme="majorBidi"/>
          <w:kern w:val="1"/>
          <w:sz w:val="28"/>
          <w:szCs w:val="28"/>
          <w:lang w:eastAsia="ja-JP"/>
        </w:rPr>
        <w:lastRenderedPageBreak/>
        <w:t>онтологического статуса Корана в трудах как традиционалистов, так и неомодернистов</w:t>
      </w:r>
      <w:r w:rsidR="00780BCC">
        <w:rPr>
          <w:rFonts w:asciiTheme="majorBidi" w:eastAsia="Times New Roman" w:hAnsiTheme="majorBidi" w:cstheme="majorBidi"/>
          <w:kern w:val="1"/>
          <w:sz w:val="28"/>
          <w:szCs w:val="28"/>
          <w:lang w:eastAsia="ja-JP"/>
        </w:rPr>
        <w:t xml:space="preserve"> (в частности, в трудах Фазлур Рахмана и Наср Хамид Абу Зайда).</w:t>
      </w:r>
    </w:p>
    <w:p w14:paraId="13283553" w14:textId="77777777" w:rsidR="00B65822" w:rsidRPr="00275112" w:rsidRDefault="00B65822" w:rsidP="00160BF8">
      <w:pPr>
        <w:widowControl w:val="0"/>
        <w:suppressAutoHyphens/>
        <w:spacing w:line="360" w:lineRule="auto"/>
        <w:ind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b/>
          <w:bCs/>
          <w:kern w:val="1"/>
          <w:sz w:val="28"/>
          <w:szCs w:val="28"/>
          <w:lang w:eastAsia="ja-JP"/>
        </w:rPr>
        <w:t>Актуальность</w:t>
      </w:r>
      <w:r w:rsidRPr="00275112">
        <w:rPr>
          <w:rFonts w:asciiTheme="majorBidi" w:eastAsia="Times New Roman" w:hAnsiTheme="majorBidi" w:cstheme="majorBidi"/>
          <w:kern w:val="1"/>
          <w:sz w:val="28"/>
          <w:szCs w:val="28"/>
          <w:lang w:eastAsia="ja-JP"/>
        </w:rPr>
        <w:t xml:space="preserve"> изучения данной темы может быть выражена в следующих пунктах:</w:t>
      </w:r>
    </w:p>
    <w:p w14:paraId="089266F4" w14:textId="5356F51C" w:rsidR="00B65822" w:rsidRPr="00275112" w:rsidRDefault="00B65822" w:rsidP="00160BF8">
      <w:pPr>
        <w:widowControl w:val="0"/>
        <w:numPr>
          <w:ilvl w:val="0"/>
          <w:numId w:val="22"/>
        </w:numPr>
        <w:tabs>
          <w:tab w:val="left" w:pos="851"/>
          <w:tab w:val="left" w:pos="993"/>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на наш взгляд, данная тема малоизучена в отечественных</w:t>
      </w:r>
      <w:r w:rsidR="00950869" w:rsidRPr="00275112">
        <w:rPr>
          <w:rFonts w:asciiTheme="majorBidi" w:eastAsia="Times New Roman" w:hAnsiTheme="majorBidi" w:cstheme="majorBidi"/>
          <w:kern w:val="1"/>
          <w:sz w:val="28"/>
          <w:szCs w:val="28"/>
          <w:lang w:eastAsia="ja-JP"/>
        </w:rPr>
        <w:t xml:space="preserve"> трудах</w:t>
      </w:r>
      <w:r w:rsidRPr="00275112">
        <w:rPr>
          <w:rFonts w:asciiTheme="majorBidi" w:eastAsia="Times New Roman" w:hAnsiTheme="majorBidi" w:cstheme="majorBidi"/>
          <w:kern w:val="1"/>
          <w:sz w:val="28"/>
          <w:szCs w:val="28"/>
          <w:lang w:eastAsia="ja-JP"/>
        </w:rPr>
        <w:t>. Эта слабая изученность вызвана прежде всего сложностью и междисциплинарностью темы, для постижения которой нужно обладать компетентностью как в теологических доктринах классического ислама, так и в социально-политических идеях исламской современности;</w:t>
      </w:r>
    </w:p>
    <w:p w14:paraId="73846226" w14:textId="36D6325F" w:rsidR="00B65822" w:rsidRPr="00275112" w:rsidRDefault="00B65822" w:rsidP="00160BF8">
      <w:pPr>
        <w:widowControl w:val="0"/>
        <w:numPr>
          <w:ilvl w:val="0"/>
          <w:numId w:val="22"/>
        </w:numPr>
        <w:tabs>
          <w:tab w:val="left" w:pos="851"/>
          <w:tab w:val="left" w:pos="993"/>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 xml:space="preserve">перспективность подобных исследований в компаративном аспекте. Неомодернисты суть фигуры, осуществляющие продуктивный интеллектуальный контакт между </w:t>
      </w:r>
      <w:r w:rsidR="00780BCC" w:rsidRPr="00275112">
        <w:rPr>
          <w:rFonts w:asciiTheme="majorBidi" w:eastAsia="Times New Roman" w:hAnsiTheme="majorBidi" w:cstheme="majorBidi"/>
          <w:kern w:val="1"/>
          <w:sz w:val="28"/>
          <w:szCs w:val="28"/>
          <w:lang w:eastAsia="ja-JP"/>
        </w:rPr>
        <w:t xml:space="preserve">традиционной исламской </w:t>
      </w:r>
      <w:r w:rsidR="00780BCC">
        <w:rPr>
          <w:rFonts w:asciiTheme="majorBidi" w:eastAsia="Times New Roman" w:hAnsiTheme="majorBidi" w:cstheme="majorBidi"/>
          <w:kern w:val="1"/>
          <w:sz w:val="28"/>
          <w:szCs w:val="28"/>
          <w:lang w:eastAsia="ja-JP"/>
        </w:rPr>
        <w:t xml:space="preserve">и </w:t>
      </w:r>
      <w:r w:rsidRPr="00275112">
        <w:rPr>
          <w:rFonts w:asciiTheme="majorBidi" w:eastAsia="Times New Roman" w:hAnsiTheme="majorBidi" w:cstheme="majorBidi"/>
          <w:kern w:val="1"/>
          <w:sz w:val="28"/>
          <w:szCs w:val="28"/>
          <w:lang w:eastAsia="ja-JP"/>
        </w:rPr>
        <w:t>современной западной мыслью. Важно то, что они прикладывают усилия к изменению оптики рассмотрения исламской теологии и исламской культуры и предлагают осуществить реформы в ее понимании;</w:t>
      </w:r>
    </w:p>
    <w:p w14:paraId="38B63EE5" w14:textId="0F6D9F6F" w:rsidR="00B65822" w:rsidRPr="00275112" w:rsidRDefault="00B65822" w:rsidP="00160BF8">
      <w:pPr>
        <w:widowControl w:val="0"/>
        <w:numPr>
          <w:ilvl w:val="0"/>
          <w:numId w:val="22"/>
        </w:numPr>
        <w:tabs>
          <w:tab w:val="left" w:pos="851"/>
          <w:tab w:val="left" w:pos="993"/>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 xml:space="preserve">в прослеживании связей между исламской теологической мыслью, с одной стороны, и академическим востоковедением (исламоведением). Как известно, неомодернисты активно </w:t>
      </w:r>
      <w:r w:rsidR="00780BCC">
        <w:rPr>
          <w:rFonts w:asciiTheme="majorBidi" w:eastAsia="Times New Roman" w:hAnsiTheme="majorBidi" w:cstheme="majorBidi"/>
          <w:kern w:val="1"/>
          <w:sz w:val="28"/>
          <w:szCs w:val="28"/>
          <w:lang w:eastAsia="ja-JP"/>
        </w:rPr>
        <w:t>используют</w:t>
      </w:r>
      <w:r w:rsidRPr="00275112">
        <w:rPr>
          <w:rFonts w:asciiTheme="majorBidi" w:eastAsia="Times New Roman" w:hAnsiTheme="majorBidi" w:cstheme="majorBidi"/>
          <w:kern w:val="1"/>
          <w:sz w:val="28"/>
          <w:szCs w:val="28"/>
          <w:lang w:eastAsia="ja-JP"/>
        </w:rPr>
        <w:t xml:space="preserve"> категориальн</w:t>
      </w:r>
      <w:r w:rsidR="00780BCC">
        <w:rPr>
          <w:rFonts w:asciiTheme="majorBidi" w:eastAsia="Times New Roman" w:hAnsiTheme="majorBidi" w:cstheme="majorBidi"/>
          <w:kern w:val="1"/>
          <w:sz w:val="28"/>
          <w:szCs w:val="28"/>
          <w:lang w:eastAsia="ja-JP"/>
        </w:rPr>
        <w:t>ый</w:t>
      </w:r>
      <w:r w:rsidRPr="00275112">
        <w:rPr>
          <w:rFonts w:asciiTheme="majorBidi" w:eastAsia="Times New Roman" w:hAnsiTheme="majorBidi" w:cstheme="majorBidi"/>
          <w:kern w:val="1"/>
          <w:sz w:val="28"/>
          <w:szCs w:val="28"/>
          <w:lang w:eastAsia="ja-JP"/>
        </w:rPr>
        <w:t xml:space="preserve"> аппарат западного исламоведения и используют его наработки для актуализации собственных целей;</w:t>
      </w:r>
    </w:p>
    <w:p w14:paraId="4297B108" w14:textId="77777777" w:rsidR="00B65822" w:rsidRPr="00275112" w:rsidRDefault="00B65822" w:rsidP="00160BF8">
      <w:pPr>
        <w:widowControl w:val="0"/>
        <w:numPr>
          <w:ilvl w:val="0"/>
          <w:numId w:val="22"/>
        </w:numPr>
        <w:tabs>
          <w:tab w:val="left" w:pos="851"/>
          <w:tab w:val="left" w:pos="993"/>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в актуализации нового контекста ключевых проблем философии религии. Работа с важнейшими проблематическими узлами исламской мысли заключается в переосмыслении исламской онтологии, развитии гуманистической герменевтики и реконструкции коранической этики.</w:t>
      </w:r>
    </w:p>
    <w:p w14:paraId="59997427" w14:textId="77777777" w:rsidR="00B65822" w:rsidRPr="00275112" w:rsidRDefault="00B65822" w:rsidP="00160BF8">
      <w:pPr>
        <w:widowControl w:val="0"/>
        <w:suppressAutoHyphens/>
        <w:spacing w:line="360" w:lineRule="auto"/>
        <w:ind w:firstLine="709"/>
        <w:jc w:val="both"/>
        <w:rPr>
          <w:rFonts w:asciiTheme="majorBidi" w:eastAsia="Times New Roman" w:hAnsiTheme="majorBidi" w:cstheme="majorBidi"/>
          <w:b/>
          <w:bCs/>
          <w:kern w:val="1"/>
          <w:sz w:val="28"/>
          <w:szCs w:val="28"/>
          <w:lang w:eastAsia="ja-JP"/>
        </w:rPr>
      </w:pPr>
      <w:r w:rsidRPr="00275112">
        <w:rPr>
          <w:rFonts w:asciiTheme="majorBidi" w:eastAsia="Times New Roman" w:hAnsiTheme="majorBidi" w:cstheme="majorBidi"/>
          <w:b/>
          <w:bCs/>
          <w:kern w:val="1"/>
          <w:sz w:val="28"/>
          <w:szCs w:val="28"/>
          <w:lang w:eastAsia="ja-JP"/>
        </w:rPr>
        <w:t>Цели и задачи:</w:t>
      </w:r>
    </w:p>
    <w:p w14:paraId="1B334E57" w14:textId="47228376" w:rsidR="007056F4" w:rsidRDefault="00427C0D" w:rsidP="00214E90">
      <w:pPr>
        <w:pStyle w:val="a3"/>
        <w:widowControl w:val="0"/>
        <w:numPr>
          <w:ilvl w:val="0"/>
          <w:numId w:val="30"/>
        </w:numPr>
        <w:tabs>
          <w:tab w:val="left" w:pos="709"/>
          <w:tab w:val="left" w:pos="851"/>
          <w:tab w:val="left" w:pos="993"/>
        </w:tabs>
        <w:suppressAutoHyphens/>
        <w:spacing w:line="360" w:lineRule="auto"/>
        <w:ind w:left="0" w:firstLine="426"/>
        <w:jc w:val="both"/>
        <w:rPr>
          <w:rFonts w:asciiTheme="majorBidi" w:eastAsia="Times New Roman" w:hAnsiTheme="majorBidi" w:cstheme="majorBidi"/>
          <w:kern w:val="1"/>
          <w:sz w:val="28"/>
          <w:szCs w:val="28"/>
          <w:lang w:eastAsia="ja-JP"/>
        </w:rPr>
      </w:pPr>
      <w:r>
        <w:rPr>
          <w:rFonts w:asciiTheme="majorBidi" w:eastAsia="Times New Roman" w:hAnsiTheme="majorBidi" w:cstheme="majorBidi"/>
          <w:kern w:val="1"/>
          <w:sz w:val="28"/>
          <w:szCs w:val="28"/>
          <w:lang w:eastAsia="ja-JP"/>
        </w:rPr>
        <w:t>с</w:t>
      </w:r>
      <w:r w:rsidR="00B65822" w:rsidRPr="00275112">
        <w:rPr>
          <w:rFonts w:asciiTheme="majorBidi" w:eastAsia="Times New Roman" w:hAnsiTheme="majorBidi" w:cstheme="majorBidi"/>
          <w:kern w:val="1"/>
          <w:sz w:val="28"/>
          <w:szCs w:val="28"/>
          <w:lang w:eastAsia="ja-JP"/>
        </w:rPr>
        <w:t>фокусировать внимание на проблеме откровения в исторической перспективе</w:t>
      </w:r>
      <w:r w:rsidR="007056F4" w:rsidRPr="00275112">
        <w:rPr>
          <w:rFonts w:asciiTheme="majorBidi" w:eastAsia="Times New Roman" w:hAnsiTheme="majorBidi" w:cstheme="majorBidi"/>
          <w:kern w:val="1"/>
          <w:sz w:val="28"/>
          <w:szCs w:val="28"/>
          <w:lang w:eastAsia="ja-JP"/>
        </w:rPr>
        <w:t>;</w:t>
      </w:r>
    </w:p>
    <w:p w14:paraId="121A1D63" w14:textId="283893CE" w:rsidR="006C1948" w:rsidRDefault="006C1948" w:rsidP="00214E90">
      <w:pPr>
        <w:pStyle w:val="a3"/>
        <w:widowControl w:val="0"/>
        <w:numPr>
          <w:ilvl w:val="0"/>
          <w:numId w:val="30"/>
        </w:numPr>
        <w:tabs>
          <w:tab w:val="left" w:pos="709"/>
          <w:tab w:val="left" w:pos="851"/>
          <w:tab w:val="left" w:pos="993"/>
        </w:tabs>
        <w:suppressAutoHyphens/>
        <w:spacing w:line="360" w:lineRule="auto"/>
        <w:ind w:left="0" w:firstLine="426"/>
        <w:jc w:val="both"/>
        <w:rPr>
          <w:rFonts w:asciiTheme="majorBidi" w:eastAsia="Times New Roman" w:hAnsiTheme="majorBidi" w:cstheme="majorBidi"/>
          <w:kern w:val="1"/>
          <w:sz w:val="28"/>
          <w:szCs w:val="28"/>
          <w:lang w:eastAsia="ja-JP"/>
        </w:rPr>
      </w:pPr>
      <w:r>
        <w:rPr>
          <w:rFonts w:asciiTheme="majorBidi" w:eastAsia="Times New Roman" w:hAnsiTheme="majorBidi" w:cstheme="majorBidi"/>
          <w:kern w:val="1"/>
          <w:sz w:val="28"/>
          <w:szCs w:val="28"/>
          <w:lang w:eastAsia="ja-JP"/>
        </w:rPr>
        <w:t>провести лингвистический анализ понятия «вахй»;</w:t>
      </w:r>
    </w:p>
    <w:p w14:paraId="7EAF967F" w14:textId="29126425" w:rsidR="00427C0D" w:rsidRDefault="00427C0D" w:rsidP="00214E90">
      <w:pPr>
        <w:pStyle w:val="a3"/>
        <w:widowControl w:val="0"/>
        <w:numPr>
          <w:ilvl w:val="0"/>
          <w:numId w:val="30"/>
        </w:numPr>
        <w:tabs>
          <w:tab w:val="left" w:pos="709"/>
          <w:tab w:val="left" w:pos="851"/>
          <w:tab w:val="left" w:pos="993"/>
        </w:tabs>
        <w:suppressAutoHyphens/>
        <w:spacing w:line="360" w:lineRule="auto"/>
        <w:ind w:left="0" w:firstLine="426"/>
        <w:jc w:val="both"/>
        <w:rPr>
          <w:rFonts w:asciiTheme="majorBidi" w:eastAsia="Times New Roman" w:hAnsiTheme="majorBidi" w:cstheme="majorBidi"/>
          <w:kern w:val="1"/>
          <w:sz w:val="28"/>
          <w:szCs w:val="28"/>
          <w:lang w:eastAsia="ja-JP"/>
        </w:rPr>
      </w:pPr>
      <w:r>
        <w:rPr>
          <w:rFonts w:asciiTheme="majorBidi" w:eastAsia="Times New Roman" w:hAnsiTheme="majorBidi" w:cstheme="majorBidi"/>
          <w:kern w:val="1"/>
          <w:sz w:val="28"/>
          <w:szCs w:val="28"/>
          <w:lang w:eastAsia="ja-JP"/>
        </w:rPr>
        <w:t xml:space="preserve">рассмотреть традиционный взгляд на </w:t>
      </w:r>
      <w:r w:rsidR="00214E90">
        <w:rPr>
          <w:rFonts w:asciiTheme="majorBidi" w:eastAsia="Times New Roman" w:hAnsiTheme="majorBidi" w:cstheme="majorBidi"/>
          <w:kern w:val="1"/>
          <w:sz w:val="28"/>
          <w:szCs w:val="28"/>
          <w:lang w:eastAsia="ja-JP"/>
        </w:rPr>
        <w:t>понятие</w:t>
      </w:r>
      <w:r>
        <w:rPr>
          <w:rFonts w:asciiTheme="majorBidi" w:eastAsia="Times New Roman" w:hAnsiTheme="majorBidi" w:cstheme="majorBidi"/>
          <w:kern w:val="1"/>
          <w:sz w:val="28"/>
          <w:szCs w:val="28"/>
          <w:lang w:eastAsia="ja-JP"/>
        </w:rPr>
        <w:t xml:space="preserve"> </w:t>
      </w:r>
      <w:r w:rsidR="00214E90">
        <w:rPr>
          <w:rFonts w:asciiTheme="majorBidi" w:eastAsia="Times New Roman" w:hAnsiTheme="majorBidi" w:cstheme="majorBidi"/>
          <w:kern w:val="1"/>
          <w:sz w:val="28"/>
          <w:szCs w:val="28"/>
          <w:lang w:eastAsia="ja-JP"/>
        </w:rPr>
        <w:t>«</w:t>
      </w:r>
      <w:r>
        <w:rPr>
          <w:rFonts w:asciiTheme="majorBidi" w:eastAsia="Times New Roman" w:hAnsiTheme="majorBidi" w:cstheme="majorBidi"/>
          <w:kern w:val="1"/>
          <w:sz w:val="28"/>
          <w:szCs w:val="28"/>
          <w:lang w:eastAsia="ja-JP"/>
        </w:rPr>
        <w:t>вахй</w:t>
      </w:r>
      <w:r w:rsidR="00214E90">
        <w:rPr>
          <w:rFonts w:asciiTheme="majorBidi" w:eastAsia="Times New Roman" w:hAnsiTheme="majorBidi" w:cstheme="majorBidi"/>
          <w:kern w:val="1"/>
          <w:sz w:val="28"/>
          <w:szCs w:val="28"/>
          <w:lang w:eastAsia="ja-JP"/>
        </w:rPr>
        <w:t>»</w:t>
      </w:r>
      <w:r>
        <w:rPr>
          <w:rFonts w:asciiTheme="majorBidi" w:eastAsia="Times New Roman" w:hAnsiTheme="majorBidi" w:cstheme="majorBidi"/>
          <w:kern w:val="1"/>
          <w:sz w:val="28"/>
          <w:szCs w:val="28"/>
          <w:lang w:eastAsia="ja-JP"/>
        </w:rPr>
        <w:t>;</w:t>
      </w:r>
    </w:p>
    <w:p w14:paraId="79DC8B21" w14:textId="028E6EF1" w:rsidR="00427C0D" w:rsidRPr="00275112" w:rsidRDefault="00427C0D" w:rsidP="00214E90">
      <w:pPr>
        <w:pStyle w:val="a3"/>
        <w:widowControl w:val="0"/>
        <w:numPr>
          <w:ilvl w:val="0"/>
          <w:numId w:val="30"/>
        </w:numPr>
        <w:tabs>
          <w:tab w:val="left" w:pos="709"/>
          <w:tab w:val="left" w:pos="851"/>
          <w:tab w:val="left" w:pos="993"/>
        </w:tabs>
        <w:suppressAutoHyphens/>
        <w:spacing w:line="360" w:lineRule="auto"/>
        <w:ind w:left="0" w:firstLine="426"/>
        <w:jc w:val="both"/>
        <w:rPr>
          <w:rFonts w:asciiTheme="majorBidi" w:eastAsia="Times New Roman" w:hAnsiTheme="majorBidi" w:cstheme="majorBidi"/>
          <w:kern w:val="1"/>
          <w:sz w:val="28"/>
          <w:szCs w:val="28"/>
          <w:lang w:eastAsia="ja-JP"/>
        </w:rPr>
      </w:pPr>
      <w:r>
        <w:rPr>
          <w:rFonts w:asciiTheme="majorBidi" w:eastAsia="Times New Roman" w:hAnsiTheme="majorBidi" w:cstheme="majorBidi"/>
          <w:kern w:val="1"/>
          <w:sz w:val="28"/>
          <w:szCs w:val="28"/>
          <w:lang w:eastAsia="ja-JP"/>
        </w:rPr>
        <w:lastRenderedPageBreak/>
        <w:t xml:space="preserve">рассмотреть </w:t>
      </w:r>
      <w:r w:rsidR="00214E90">
        <w:rPr>
          <w:rFonts w:asciiTheme="majorBidi" w:eastAsia="Times New Roman" w:hAnsiTheme="majorBidi" w:cstheme="majorBidi"/>
          <w:kern w:val="1"/>
          <w:sz w:val="28"/>
          <w:szCs w:val="28"/>
          <w:lang w:eastAsia="ja-JP"/>
        </w:rPr>
        <w:t>хадисы, связанные с началом откровения (вахй)</w:t>
      </w:r>
      <w:r>
        <w:rPr>
          <w:rFonts w:asciiTheme="majorBidi" w:eastAsia="Times New Roman" w:hAnsiTheme="majorBidi" w:cstheme="majorBidi"/>
          <w:kern w:val="1"/>
          <w:sz w:val="28"/>
          <w:szCs w:val="28"/>
          <w:lang w:eastAsia="ja-JP"/>
        </w:rPr>
        <w:t>;</w:t>
      </w:r>
    </w:p>
    <w:p w14:paraId="574C5E76" w14:textId="0E0A0D90" w:rsidR="00214E90" w:rsidRPr="00427C0D" w:rsidRDefault="00214E90" w:rsidP="00214E90">
      <w:pPr>
        <w:pStyle w:val="a3"/>
        <w:widowControl w:val="0"/>
        <w:numPr>
          <w:ilvl w:val="0"/>
          <w:numId w:val="30"/>
        </w:numPr>
        <w:tabs>
          <w:tab w:val="left" w:pos="709"/>
          <w:tab w:val="left" w:pos="851"/>
          <w:tab w:val="left" w:pos="993"/>
        </w:tabs>
        <w:suppressAutoHyphens/>
        <w:spacing w:line="360" w:lineRule="auto"/>
        <w:ind w:left="0" w:firstLine="426"/>
        <w:jc w:val="both"/>
        <w:rPr>
          <w:rFonts w:asciiTheme="majorBidi" w:eastAsia="Times New Roman" w:hAnsiTheme="majorBidi" w:cstheme="majorBidi"/>
          <w:kern w:val="1"/>
          <w:sz w:val="28"/>
          <w:szCs w:val="28"/>
          <w:lang w:eastAsia="ja-JP"/>
        </w:rPr>
      </w:pPr>
      <w:r w:rsidRPr="00427C0D">
        <w:rPr>
          <w:rFonts w:asciiTheme="majorBidi" w:eastAsia="Times New Roman" w:hAnsiTheme="majorBidi" w:cstheme="majorBidi"/>
          <w:kern w:val="1"/>
          <w:sz w:val="28"/>
          <w:szCs w:val="28"/>
          <w:lang w:eastAsia="ja-JP"/>
        </w:rPr>
        <w:t xml:space="preserve">эксплицировать взгляд Фазлур Рахмана на </w:t>
      </w:r>
      <w:r>
        <w:rPr>
          <w:rFonts w:asciiTheme="majorBidi" w:eastAsia="Times New Roman" w:hAnsiTheme="majorBidi" w:cstheme="majorBidi"/>
          <w:kern w:val="1"/>
          <w:sz w:val="28"/>
          <w:szCs w:val="28"/>
          <w:lang w:eastAsia="ja-JP"/>
        </w:rPr>
        <w:t>«вахй» и онтологический статус Корана</w:t>
      </w:r>
      <w:r>
        <w:rPr>
          <w:rFonts w:asciiTheme="majorBidi" w:eastAsia="Times New Roman" w:hAnsiTheme="majorBidi" w:cstheme="majorBidi"/>
          <w:kern w:val="1"/>
          <w:sz w:val="28"/>
          <w:szCs w:val="28"/>
          <w:lang w:eastAsia="ja-JP"/>
        </w:rPr>
        <w:t>;</w:t>
      </w:r>
    </w:p>
    <w:p w14:paraId="589FBDB2" w14:textId="348BB5B1" w:rsidR="007056F4" w:rsidRPr="00427C0D" w:rsidRDefault="00B65822" w:rsidP="00214E90">
      <w:pPr>
        <w:pStyle w:val="a3"/>
        <w:widowControl w:val="0"/>
        <w:numPr>
          <w:ilvl w:val="0"/>
          <w:numId w:val="30"/>
        </w:numPr>
        <w:tabs>
          <w:tab w:val="left" w:pos="709"/>
          <w:tab w:val="left" w:pos="851"/>
          <w:tab w:val="left" w:pos="993"/>
        </w:tabs>
        <w:suppressAutoHyphens/>
        <w:spacing w:line="360" w:lineRule="auto"/>
        <w:ind w:left="0" w:firstLine="426"/>
        <w:jc w:val="both"/>
        <w:rPr>
          <w:rFonts w:asciiTheme="majorBidi" w:eastAsia="Times New Roman" w:hAnsiTheme="majorBidi" w:cstheme="majorBidi"/>
          <w:kern w:val="1"/>
          <w:sz w:val="28"/>
          <w:szCs w:val="28"/>
          <w:lang w:eastAsia="ja-JP"/>
        </w:rPr>
      </w:pPr>
      <w:r w:rsidRPr="00427C0D">
        <w:rPr>
          <w:rFonts w:asciiTheme="majorBidi" w:eastAsia="Times New Roman" w:hAnsiTheme="majorBidi" w:cstheme="majorBidi"/>
          <w:kern w:val="1"/>
          <w:sz w:val="28"/>
          <w:szCs w:val="28"/>
          <w:lang w:eastAsia="ja-JP"/>
        </w:rPr>
        <w:t xml:space="preserve">эксплицировать </w:t>
      </w:r>
      <w:r w:rsidR="00427C0D" w:rsidRPr="00427C0D">
        <w:rPr>
          <w:rFonts w:asciiTheme="majorBidi" w:eastAsia="Times New Roman" w:hAnsiTheme="majorBidi" w:cstheme="majorBidi"/>
          <w:kern w:val="1"/>
          <w:sz w:val="28"/>
          <w:szCs w:val="28"/>
          <w:lang w:eastAsia="ja-JP"/>
        </w:rPr>
        <w:t>взгляд</w:t>
      </w:r>
      <w:r w:rsidRPr="00427C0D">
        <w:rPr>
          <w:rFonts w:asciiTheme="majorBidi" w:eastAsia="Times New Roman" w:hAnsiTheme="majorBidi" w:cstheme="majorBidi"/>
          <w:kern w:val="1"/>
          <w:sz w:val="28"/>
          <w:szCs w:val="28"/>
          <w:lang w:eastAsia="ja-JP"/>
        </w:rPr>
        <w:t xml:space="preserve"> Н. Х. Абу Зайда</w:t>
      </w:r>
      <w:r w:rsidR="00214E90" w:rsidRPr="00214E90">
        <w:rPr>
          <w:rFonts w:asciiTheme="majorBidi" w:eastAsia="Times New Roman" w:hAnsiTheme="majorBidi" w:cstheme="majorBidi"/>
          <w:kern w:val="1"/>
          <w:sz w:val="28"/>
          <w:szCs w:val="28"/>
          <w:lang w:eastAsia="ja-JP"/>
        </w:rPr>
        <w:t xml:space="preserve"> </w:t>
      </w:r>
      <w:r w:rsidR="00214E90" w:rsidRPr="00427C0D">
        <w:rPr>
          <w:rFonts w:asciiTheme="majorBidi" w:eastAsia="Times New Roman" w:hAnsiTheme="majorBidi" w:cstheme="majorBidi"/>
          <w:kern w:val="1"/>
          <w:sz w:val="28"/>
          <w:szCs w:val="28"/>
          <w:lang w:eastAsia="ja-JP"/>
        </w:rPr>
        <w:t xml:space="preserve">на </w:t>
      </w:r>
      <w:r w:rsidR="00214E90">
        <w:rPr>
          <w:rFonts w:asciiTheme="majorBidi" w:eastAsia="Times New Roman" w:hAnsiTheme="majorBidi" w:cstheme="majorBidi"/>
          <w:kern w:val="1"/>
          <w:sz w:val="28"/>
          <w:szCs w:val="28"/>
          <w:lang w:eastAsia="ja-JP"/>
        </w:rPr>
        <w:t>«вахй» и онтологический статус Корана</w:t>
      </w:r>
      <w:r w:rsidR="00214E90">
        <w:rPr>
          <w:rFonts w:asciiTheme="majorBidi" w:eastAsia="Times New Roman" w:hAnsiTheme="majorBidi" w:cstheme="majorBidi"/>
          <w:kern w:val="1"/>
          <w:sz w:val="28"/>
          <w:szCs w:val="28"/>
          <w:lang w:eastAsia="ja-JP"/>
        </w:rPr>
        <w:t>.</w:t>
      </w:r>
    </w:p>
    <w:p w14:paraId="5E2F85E0" w14:textId="11110DDC" w:rsidR="009610B8" w:rsidRDefault="006C1948" w:rsidP="00C3212B">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Работа состоит из двух глав, в каждой главе по два параграфа. </w:t>
      </w:r>
      <w:r w:rsidR="00C3212B">
        <w:rPr>
          <w:rFonts w:asciiTheme="majorBidi" w:hAnsiTheme="majorBidi" w:cstheme="majorBidi"/>
          <w:color w:val="000000" w:themeColor="text1"/>
          <w:sz w:val="28"/>
          <w:szCs w:val="28"/>
        </w:rPr>
        <w:t>В первой главе проводится анализ традиционного и исторического взгляда на вахй, а также лингвистический анализ данного понятия. Во второй главе внимание акцентируется в первую очередь на биографиях рассматриваемых нами мыслителей, а затем делается попытка изложить их взгляды относительно вахй и онтологического статуса Корана.</w:t>
      </w:r>
    </w:p>
    <w:p w14:paraId="172CFE1E" w14:textId="602FC6DA" w:rsidR="00126DB0" w:rsidRPr="00275112" w:rsidRDefault="00126DB0" w:rsidP="00160BF8">
      <w:pPr>
        <w:spacing w:line="360" w:lineRule="auto"/>
        <w:ind w:firstLine="709"/>
        <w:rPr>
          <w:rFonts w:asciiTheme="majorBidi" w:eastAsia="Times New Roman" w:hAnsiTheme="majorBidi" w:cstheme="majorBidi"/>
          <w:b/>
          <w:bCs/>
          <w:color w:val="000000" w:themeColor="text1"/>
          <w:kern w:val="36"/>
          <w:sz w:val="28"/>
          <w:szCs w:val="28"/>
          <w:lang w:eastAsia="ru-RU"/>
        </w:rPr>
      </w:pPr>
      <w:r w:rsidRPr="00275112">
        <w:rPr>
          <w:rFonts w:asciiTheme="majorBidi" w:hAnsiTheme="majorBidi" w:cstheme="majorBidi"/>
          <w:color w:val="000000" w:themeColor="text1"/>
          <w:sz w:val="28"/>
          <w:szCs w:val="28"/>
        </w:rPr>
        <w:br w:type="page"/>
      </w:r>
    </w:p>
    <w:p w14:paraId="10AFA530" w14:textId="77777777" w:rsidR="00126DB0" w:rsidRPr="00275112" w:rsidRDefault="00126DB0" w:rsidP="00160BF8">
      <w:pPr>
        <w:pStyle w:val="1"/>
        <w:rPr>
          <w:rFonts w:asciiTheme="majorBidi" w:hAnsiTheme="majorBidi" w:cstheme="majorBidi"/>
          <w:color w:val="000000" w:themeColor="text1"/>
          <w:szCs w:val="28"/>
        </w:rPr>
      </w:pPr>
      <w:bookmarkStart w:id="1" w:name="_Toc104154041"/>
      <w:r w:rsidRPr="00275112">
        <w:rPr>
          <w:rFonts w:asciiTheme="majorBidi" w:hAnsiTheme="majorBidi" w:cstheme="majorBidi"/>
          <w:color w:val="000000" w:themeColor="text1"/>
          <w:szCs w:val="28"/>
        </w:rPr>
        <w:lastRenderedPageBreak/>
        <w:t>ГЛАВА 1. ПРИРОДА КОРАНА</w:t>
      </w:r>
      <w:bookmarkEnd w:id="1"/>
    </w:p>
    <w:p w14:paraId="3D60DD7B" w14:textId="5307A5D6" w:rsidR="00126DB0" w:rsidRPr="00275112" w:rsidRDefault="00126DB0" w:rsidP="00160BF8">
      <w:pPr>
        <w:pStyle w:val="2"/>
        <w:rPr>
          <w:rFonts w:asciiTheme="majorBidi" w:hAnsiTheme="majorBidi" w:cstheme="majorBidi"/>
          <w:szCs w:val="28"/>
        </w:rPr>
      </w:pPr>
      <w:bookmarkStart w:id="2" w:name="_Toc104154042"/>
      <w:r w:rsidRPr="00275112">
        <w:rPr>
          <w:rFonts w:asciiTheme="majorBidi" w:hAnsiTheme="majorBidi" w:cstheme="majorBidi"/>
          <w:szCs w:val="28"/>
        </w:rPr>
        <w:t xml:space="preserve">1.1 </w:t>
      </w:r>
      <w:r w:rsidR="004733A0" w:rsidRPr="00275112">
        <w:rPr>
          <w:rFonts w:asciiTheme="majorBidi" w:hAnsiTheme="majorBidi" w:cstheme="majorBidi"/>
          <w:szCs w:val="28"/>
        </w:rPr>
        <w:t>ИСТОРИЯ НИСПОСЛАНИЯ ОТКРОВЕНИЯ (ВАХЙ)</w:t>
      </w:r>
      <w:bookmarkEnd w:id="2"/>
    </w:p>
    <w:p w14:paraId="481D969E" w14:textId="0EAFA24D" w:rsidR="00126DB0" w:rsidRPr="00275112" w:rsidRDefault="00126DB0" w:rsidP="00160BF8">
      <w:pPr>
        <w:pStyle w:val="3"/>
        <w:rPr>
          <w:rFonts w:asciiTheme="majorBidi" w:hAnsiTheme="majorBidi"/>
          <w:b/>
          <w:bCs/>
          <w:color w:val="000000" w:themeColor="text1"/>
          <w:sz w:val="28"/>
          <w:szCs w:val="28"/>
        </w:rPr>
      </w:pPr>
      <w:bookmarkStart w:id="3" w:name="_Toc104154043"/>
      <w:r w:rsidRPr="00275112">
        <w:rPr>
          <w:rFonts w:asciiTheme="majorBidi" w:hAnsiTheme="majorBidi"/>
          <w:b/>
          <w:bCs/>
          <w:color w:val="000000" w:themeColor="text1"/>
          <w:sz w:val="28"/>
          <w:szCs w:val="28"/>
        </w:rPr>
        <w:t xml:space="preserve">1.1.1 Взгляд историков </w:t>
      </w:r>
      <w:r w:rsidR="004733A0" w:rsidRPr="00275112">
        <w:rPr>
          <w:rFonts w:asciiTheme="majorBidi" w:hAnsiTheme="majorBidi"/>
          <w:b/>
          <w:bCs/>
          <w:color w:val="000000" w:themeColor="text1"/>
          <w:sz w:val="28"/>
          <w:szCs w:val="28"/>
        </w:rPr>
        <w:t xml:space="preserve">на </w:t>
      </w:r>
      <w:r w:rsidRPr="00275112">
        <w:rPr>
          <w:rFonts w:asciiTheme="majorBidi" w:hAnsiTheme="majorBidi"/>
          <w:b/>
          <w:bCs/>
          <w:color w:val="000000" w:themeColor="text1"/>
          <w:sz w:val="28"/>
          <w:szCs w:val="28"/>
        </w:rPr>
        <w:t>начало</w:t>
      </w:r>
      <w:r w:rsidR="004733A0" w:rsidRPr="00275112">
        <w:rPr>
          <w:rFonts w:asciiTheme="majorBidi" w:hAnsiTheme="majorBidi"/>
          <w:b/>
          <w:bCs/>
          <w:color w:val="000000" w:themeColor="text1"/>
          <w:sz w:val="28"/>
          <w:szCs w:val="28"/>
        </w:rPr>
        <w:t xml:space="preserve"> откровения</w:t>
      </w:r>
      <w:bookmarkEnd w:id="3"/>
    </w:p>
    <w:p w14:paraId="32280A8F" w14:textId="19AD77F4" w:rsidR="00126DB0" w:rsidRPr="00275112" w:rsidRDefault="000C5105" w:rsidP="00160BF8">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Для демонстрации взгляда историков на начало откровения, в первую очередь обратимся к наиболее раннему труду по жизнеописанию Пророка</w:t>
      </w:r>
      <w:r w:rsidR="001165C4">
        <w:rPr>
          <w:rFonts w:asciiTheme="majorBidi" w:hAnsiTheme="majorBidi" w:cstheme="majorBidi"/>
          <w:color w:val="000000" w:themeColor="text1"/>
          <w:sz w:val="28"/>
          <w:szCs w:val="28"/>
        </w:rPr>
        <w:t xml:space="preserve">, коим является «Сира» Ибн Исхака (ум. 767). </w:t>
      </w:r>
      <w:r w:rsidR="00126DB0" w:rsidRPr="00275112">
        <w:rPr>
          <w:rFonts w:asciiTheme="majorBidi" w:hAnsiTheme="majorBidi" w:cstheme="majorBidi"/>
          <w:color w:val="000000" w:themeColor="text1"/>
          <w:sz w:val="28"/>
          <w:szCs w:val="28"/>
        </w:rPr>
        <w:t>Ибн Исхак излагает историю начала откровения следующим образом:</w:t>
      </w:r>
    </w:p>
    <w:p w14:paraId="4529DDA6" w14:textId="329503B3" w:rsidR="00126DB0" w:rsidRPr="00275112" w:rsidRDefault="00126DB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«Посланник Аллаха (да благословит его Бог и да приветствует) сказал: «(Джибриль) пришел, когда я спал и сказал: «Читай!» Я ответил: «Я не умею читать». [Затем он начал душить меня,] пока я не подумал, что </w:t>
      </w:r>
      <w:r w:rsidR="00950869" w:rsidRPr="00275112">
        <w:rPr>
          <w:rFonts w:asciiTheme="majorBidi" w:hAnsiTheme="majorBidi" w:cstheme="majorBidi"/>
          <w:color w:val="000000" w:themeColor="text1"/>
          <w:sz w:val="28"/>
          <w:szCs w:val="28"/>
        </w:rPr>
        <w:t>[наступила] смерть</w:t>
      </w:r>
      <w:r w:rsidRPr="00275112">
        <w:rPr>
          <w:rFonts w:asciiTheme="majorBidi" w:hAnsiTheme="majorBidi" w:cstheme="majorBidi"/>
          <w:color w:val="000000" w:themeColor="text1"/>
          <w:sz w:val="28"/>
          <w:szCs w:val="28"/>
        </w:rPr>
        <w:t>. Тогда он отпустил меня и сказал: «Читай!» Я ответил: «Я не умею читать». Тогда он повторил со мной то же, затем сказал: «Читай!» Я ответил: «Что читать?» – и я сказал это лишь чтобы уберечься от повторения того, что он делал со мной. Тогда он сказал: Читай! Во имя Господа твоего, который сотворил – (1) сотворил человека из сгустка. (2) Читай! И Господь твой щедрейший, (3) который научил каламом, (4) научил человека тому, чего он не знал. (5)</w:t>
      </w:r>
      <w:r w:rsidRPr="00275112">
        <w:rPr>
          <w:rStyle w:val="a6"/>
          <w:rFonts w:asciiTheme="majorBidi" w:hAnsiTheme="majorBidi" w:cstheme="majorBidi"/>
          <w:color w:val="000000" w:themeColor="text1"/>
          <w:sz w:val="28"/>
          <w:szCs w:val="28"/>
        </w:rPr>
        <w:footnoteReference w:id="14"/>
      </w:r>
    </w:p>
    <w:p w14:paraId="72291101" w14:textId="5790097C" w:rsidR="00126DB0" w:rsidRPr="00275112" w:rsidRDefault="00126DB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На этом он прекратил чтение и удалился. И тогда я пробудился ото сна и (ощутил), как будто в моем сердце отпечаталась книга. И не было среди творений Бога Всемогущего и Великого никого, кто был бы более ненавистен для меня, чем поэт</w:t>
      </w:r>
      <w:r w:rsidR="000326DD" w:rsidRPr="00275112">
        <w:rPr>
          <w:rFonts w:asciiTheme="majorBidi" w:hAnsiTheme="majorBidi" w:cstheme="majorBidi"/>
          <w:color w:val="000000" w:themeColor="text1"/>
          <w:sz w:val="28"/>
          <w:szCs w:val="28"/>
        </w:rPr>
        <w:t xml:space="preserve"> (ша‘ир)</w:t>
      </w:r>
      <w:r w:rsidRPr="00275112">
        <w:rPr>
          <w:rFonts w:asciiTheme="majorBidi" w:hAnsiTheme="majorBidi" w:cstheme="majorBidi"/>
          <w:color w:val="000000" w:themeColor="text1"/>
          <w:sz w:val="28"/>
          <w:szCs w:val="28"/>
        </w:rPr>
        <w:t xml:space="preserve"> или сумасшедший</w:t>
      </w:r>
      <w:r w:rsidR="000326DD" w:rsidRPr="00275112">
        <w:rPr>
          <w:rFonts w:asciiTheme="majorBidi" w:hAnsiTheme="majorBidi" w:cstheme="majorBidi"/>
          <w:color w:val="000000" w:themeColor="text1"/>
          <w:sz w:val="28"/>
          <w:szCs w:val="28"/>
        </w:rPr>
        <w:t xml:space="preserve"> (маджнун)</w:t>
      </w:r>
      <w:r w:rsidRPr="00275112">
        <w:rPr>
          <w:rFonts w:asciiTheme="majorBidi" w:hAnsiTheme="majorBidi" w:cstheme="majorBidi"/>
          <w:color w:val="000000" w:themeColor="text1"/>
          <w:sz w:val="28"/>
          <w:szCs w:val="28"/>
        </w:rPr>
        <w:t xml:space="preserve">, и я терпеть не мог смотреть на них. Тогда я сказал: «Поистине я либо поэт, либо сумасшедший!» Курайшиты никогда про меня про меня такое не скажут! Я непременно пойду на вершину горы и брошусь с нее и умру, и тогда я непременно почувствую покой!» Тогда я вышел (с целью сделать) то, что я хотел. Итак, я шел сделать это, как (вдруг) услышал голос (глашатая), взывающий с небес. Он сказал: «О Мухаммад! Ты посланник Бога, а я Джибриль». Тогда я поднял голову к небесам и посмотрел. Джибриль был в образе чистого (саф) мужчины; ноги его были на небесном </w:t>
      </w:r>
      <w:r w:rsidRPr="00275112">
        <w:rPr>
          <w:rFonts w:asciiTheme="majorBidi" w:hAnsiTheme="majorBidi" w:cstheme="majorBidi"/>
          <w:color w:val="000000" w:themeColor="text1"/>
          <w:sz w:val="28"/>
          <w:szCs w:val="28"/>
        </w:rPr>
        <w:lastRenderedPageBreak/>
        <w:t>горизонте, и он сказал: «О Мухаммад! Ты посланник Бога, а я Джибриль». Тогда я замер смотря на него и тем самым отвлекся от того, что я собирался сделать</w:t>
      </w:r>
      <w:r w:rsidRPr="00275112">
        <w:rPr>
          <w:rStyle w:val="a6"/>
          <w:rFonts w:asciiTheme="majorBidi" w:hAnsiTheme="majorBidi" w:cstheme="majorBidi"/>
          <w:color w:val="000000" w:themeColor="text1"/>
          <w:sz w:val="28"/>
          <w:szCs w:val="28"/>
        </w:rPr>
        <w:footnoteReference w:id="15"/>
      </w:r>
      <w:r w:rsidRPr="00275112">
        <w:rPr>
          <w:rFonts w:asciiTheme="majorBidi" w:hAnsiTheme="majorBidi" w:cstheme="majorBidi"/>
          <w:color w:val="000000" w:themeColor="text1"/>
          <w:sz w:val="28"/>
          <w:szCs w:val="28"/>
        </w:rPr>
        <w:t>. …»</w:t>
      </w:r>
    </w:p>
    <w:p w14:paraId="2C7E3C31" w14:textId="11131FAD" w:rsidR="00126DB0" w:rsidRPr="00275112" w:rsidRDefault="001165C4" w:rsidP="00160BF8">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Далее обратимся к версии </w:t>
      </w:r>
      <w:r w:rsidR="00126DB0" w:rsidRPr="00275112">
        <w:rPr>
          <w:rFonts w:asciiTheme="majorBidi" w:hAnsiTheme="majorBidi" w:cstheme="majorBidi"/>
          <w:color w:val="000000" w:themeColor="text1"/>
          <w:sz w:val="28"/>
          <w:szCs w:val="28"/>
        </w:rPr>
        <w:t>Ибн Хишам</w:t>
      </w:r>
      <w:r>
        <w:rPr>
          <w:rFonts w:asciiTheme="majorBidi" w:hAnsiTheme="majorBidi" w:cstheme="majorBidi"/>
          <w:color w:val="000000" w:themeColor="text1"/>
          <w:sz w:val="28"/>
          <w:szCs w:val="28"/>
        </w:rPr>
        <w:t>а (ум. 834), который дополнил работу своего предшественника Ибн Исхака. Ибн Хишам</w:t>
      </w:r>
      <w:r w:rsidR="00126DB0" w:rsidRPr="00275112">
        <w:rPr>
          <w:rFonts w:asciiTheme="majorBidi" w:hAnsiTheme="majorBidi" w:cstheme="majorBidi"/>
          <w:color w:val="000000" w:themeColor="text1"/>
          <w:sz w:val="28"/>
          <w:szCs w:val="28"/>
        </w:rPr>
        <w:t xml:space="preserve"> приводит ту же историю немного иначе:</w:t>
      </w:r>
    </w:p>
    <w:p w14:paraId="01D7DBC7" w14:textId="77777777" w:rsidR="00126DB0" w:rsidRPr="00275112" w:rsidRDefault="00126DB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«Посланник Аллаха (да благословит его Бог и да приветствует) сказал: «Пришел ко мне Джибриль, когда я спал, с куском шелка, а в нем книга, и сказал: «Читай!» Я сказал: «Я не умею читаю». Он начал душить меня этой книгой так, что я подумал, что это – смерть. Потом отпустил меня и сказал: «Читай!» Я сказал: «Я не умею читаю». Он начал душить меня этой книгой так, что я подумал, что это – смерть. Потом отпустил меня и сказал: «Читай!» Я сказал: «Что мне читать?» Он начал душить меня этой книгой так, что я подумал, что это – смерть. Потом отпустил меня и сказал: «Читай!» Я сказал: «Что мне читать?» Я сказал это лишь для того, чтобы избавиться от него и чтобы снова не начал душить меня. Он сказал: «Читай! Во имя Господа твоего, который сотворил – (1) сотворил человека из сгустка. (2) Читай! И Господь твой щедрейший, (3) который научил каламом, (4) научил человека тому, чего он не знал. (5)</w:t>
      </w:r>
      <w:r w:rsidRPr="00275112">
        <w:rPr>
          <w:rStyle w:val="a6"/>
          <w:rFonts w:asciiTheme="majorBidi" w:hAnsiTheme="majorBidi" w:cstheme="majorBidi"/>
          <w:color w:val="000000" w:themeColor="text1"/>
          <w:sz w:val="28"/>
          <w:szCs w:val="28"/>
        </w:rPr>
        <w:footnoteReference w:id="16"/>
      </w:r>
      <w:r w:rsidRPr="00275112">
        <w:rPr>
          <w:rFonts w:asciiTheme="majorBidi" w:hAnsiTheme="majorBidi" w:cstheme="majorBidi"/>
          <w:color w:val="000000" w:themeColor="text1"/>
          <w:sz w:val="28"/>
          <w:szCs w:val="28"/>
        </w:rPr>
        <w:t>».</w:t>
      </w:r>
    </w:p>
    <w:p w14:paraId="511708B4" w14:textId="5410D609" w:rsidR="00126DB0" w:rsidRPr="00275112" w:rsidRDefault="00126DB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Я прочитал эти (аяты). Потом он закончил читать и ушел от меня. Я проснулся от</w:t>
      </w:r>
      <w:r w:rsidR="00747264" w:rsidRPr="00275112">
        <w:rPr>
          <w:rFonts w:asciiTheme="majorBidi" w:hAnsiTheme="majorBidi" w:cstheme="majorBidi"/>
          <w:color w:val="000000" w:themeColor="text1"/>
          <w:sz w:val="28"/>
          <w:szCs w:val="28"/>
        </w:rPr>
        <w:t>о</w:t>
      </w:r>
      <w:r w:rsidRPr="00275112">
        <w:rPr>
          <w:rFonts w:asciiTheme="majorBidi" w:hAnsiTheme="majorBidi" w:cstheme="majorBidi"/>
          <w:color w:val="000000" w:themeColor="text1"/>
          <w:sz w:val="28"/>
          <w:szCs w:val="28"/>
        </w:rPr>
        <w:t xml:space="preserve"> сна, и как будто эти (аяты) отпечатались в моем сердце. Я вышел (и шел), пока не дошел до середины горы и тогда я услышал голос с неба, который говорил: «О Мухаммад! Ты – Посланник Аллаха, а я – Джибриль». Я поднял голову к небу и посмотрел. И вот Джибриль в образе человека, сомкнув ноги, закрыл весь горизонт и говорит: «О Мухаммад! Ты – Посланник Аллаха, а я – Джибриль». Я остановился и смотрел на него, не двигаясь ни вперед, ни назад. Отвернул свое лицо от него в сторону небесных горизонтов и, куда бы я не </w:t>
      </w:r>
      <w:r w:rsidRPr="00275112">
        <w:rPr>
          <w:rFonts w:asciiTheme="majorBidi" w:hAnsiTheme="majorBidi" w:cstheme="majorBidi"/>
          <w:color w:val="000000" w:themeColor="text1"/>
          <w:sz w:val="28"/>
          <w:szCs w:val="28"/>
        </w:rPr>
        <w:lastRenderedPageBreak/>
        <w:t>смотрел, видел только его в таком виде. Я продолжал стоять, не двигаясь ни вперед, ни назад. …»</w:t>
      </w:r>
      <w:r w:rsidRPr="00275112">
        <w:rPr>
          <w:rStyle w:val="a6"/>
          <w:rFonts w:asciiTheme="majorBidi" w:hAnsiTheme="majorBidi" w:cstheme="majorBidi"/>
          <w:color w:val="000000" w:themeColor="text1"/>
          <w:sz w:val="28"/>
          <w:szCs w:val="28"/>
        </w:rPr>
        <w:footnoteReference w:id="17"/>
      </w:r>
      <w:r w:rsidRPr="00275112">
        <w:rPr>
          <w:rFonts w:asciiTheme="majorBidi" w:hAnsiTheme="majorBidi" w:cstheme="majorBidi"/>
          <w:color w:val="000000" w:themeColor="text1"/>
          <w:sz w:val="28"/>
          <w:szCs w:val="28"/>
        </w:rPr>
        <w:t>.</w:t>
      </w:r>
    </w:p>
    <w:p w14:paraId="7BB5D00F" w14:textId="69EBF812" w:rsidR="00126DB0" w:rsidRPr="00275112" w:rsidRDefault="00B95861" w:rsidP="00160BF8">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Ибн Джарир ат-Табари в своем историческом труде «Тарих» приводит известный хадис от </w:t>
      </w:r>
      <w:r w:rsidRPr="00275112">
        <w:rPr>
          <w:rFonts w:asciiTheme="majorBidi" w:hAnsiTheme="majorBidi" w:cstheme="majorBidi"/>
          <w:color w:val="000000" w:themeColor="text1"/>
          <w:sz w:val="28"/>
          <w:szCs w:val="28"/>
        </w:rPr>
        <w:t>‘Аиши</w:t>
      </w:r>
      <w:r>
        <w:rPr>
          <w:rFonts w:asciiTheme="majorBidi" w:hAnsiTheme="majorBidi" w:cstheme="majorBidi"/>
          <w:color w:val="000000" w:themeColor="text1"/>
          <w:sz w:val="28"/>
          <w:szCs w:val="28"/>
        </w:rPr>
        <w:t xml:space="preserve"> и еще множество других хадисов, что свойственно ат-Табари. </w:t>
      </w:r>
      <w:r w:rsidR="00126DB0" w:rsidRPr="00275112">
        <w:rPr>
          <w:rFonts w:asciiTheme="majorBidi" w:hAnsiTheme="majorBidi" w:cstheme="majorBidi"/>
          <w:color w:val="000000" w:themeColor="text1"/>
          <w:sz w:val="28"/>
          <w:szCs w:val="28"/>
        </w:rPr>
        <w:t xml:space="preserve">Ибн Касир в своем историческом труде «ал-Бидайа ва ан-нихайа» в этом вопросе </w:t>
      </w:r>
      <w:r>
        <w:rPr>
          <w:rFonts w:asciiTheme="majorBidi" w:hAnsiTheme="majorBidi" w:cstheme="majorBidi"/>
          <w:color w:val="000000" w:themeColor="text1"/>
          <w:sz w:val="28"/>
          <w:szCs w:val="28"/>
        </w:rPr>
        <w:t xml:space="preserve">также приводит хадис от </w:t>
      </w:r>
      <w:r w:rsidRPr="00275112">
        <w:rPr>
          <w:rFonts w:asciiTheme="majorBidi" w:hAnsiTheme="majorBidi" w:cstheme="majorBidi"/>
          <w:color w:val="000000" w:themeColor="text1"/>
          <w:sz w:val="28"/>
          <w:szCs w:val="28"/>
        </w:rPr>
        <w:t>‘Аиши</w:t>
      </w:r>
      <w:r w:rsidRPr="0027511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и на</w:t>
      </w:r>
      <w:r w:rsidR="00126DB0" w:rsidRPr="00275112">
        <w:rPr>
          <w:rFonts w:asciiTheme="majorBidi" w:hAnsiTheme="majorBidi" w:cstheme="majorBidi"/>
          <w:color w:val="000000" w:themeColor="text1"/>
          <w:sz w:val="28"/>
          <w:szCs w:val="28"/>
        </w:rPr>
        <w:t xml:space="preserve"> «дв</w:t>
      </w:r>
      <w:r>
        <w:rPr>
          <w:rFonts w:asciiTheme="majorBidi" w:hAnsiTheme="majorBidi" w:cstheme="majorBidi"/>
          <w:color w:val="000000" w:themeColor="text1"/>
          <w:sz w:val="28"/>
          <w:szCs w:val="28"/>
        </w:rPr>
        <w:t>а</w:t>
      </w:r>
      <w:r w:rsidR="00126DB0" w:rsidRPr="00275112">
        <w:rPr>
          <w:rFonts w:asciiTheme="majorBidi" w:hAnsiTheme="majorBidi" w:cstheme="majorBidi"/>
          <w:color w:val="000000" w:themeColor="text1"/>
          <w:sz w:val="28"/>
          <w:szCs w:val="28"/>
        </w:rPr>
        <w:t xml:space="preserve"> сахих</w:t>
      </w:r>
      <w:r>
        <w:rPr>
          <w:rFonts w:asciiTheme="majorBidi" w:hAnsiTheme="majorBidi" w:cstheme="majorBidi"/>
          <w:color w:val="000000" w:themeColor="text1"/>
          <w:sz w:val="28"/>
          <w:szCs w:val="28"/>
        </w:rPr>
        <w:t>а</w:t>
      </w:r>
      <w:r w:rsidR="00126DB0" w:rsidRPr="00275112">
        <w:rPr>
          <w:rFonts w:asciiTheme="majorBidi" w:hAnsiTheme="majorBidi" w:cstheme="majorBidi"/>
          <w:color w:val="000000" w:themeColor="text1"/>
          <w:sz w:val="28"/>
          <w:szCs w:val="28"/>
        </w:rPr>
        <w:t>» ал-Бухари и Муслима, который будет приведен нами в следующем параграфе</w:t>
      </w:r>
      <w:r w:rsidR="00126DB0" w:rsidRPr="00275112">
        <w:rPr>
          <w:rStyle w:val="a6"/>
          <w:rFonts w:asciiTheme="majorBidi" w:hAnsiTheme="majorBidi" w:cstheme="majorBidi"/>
          <w:color w:val="000000" w:themeColor="text1"/>
          <w:sz w:val="28"/>
          <w:szCs w:val="28"/>
        </w:rPr>
        <w:footnoteReference w:id="18"/>
      </w:r>
      <w:r w:rsidR="00126DB0" w:rsidRPr="00275112">
        <w:rPr>
          <w:rFonts w:asciiTheme="majorBidi" w:hAnsiTheme="majorBidi" w:cstheme="majorBidi"/>
          <w:color w:val="000000" w:themeColor="text1"/>
          <w:sz w:val="28"/>
          <w:szCs w:val="28"/>
        </w:rPr>
        <w:t>.</w:t>
      </w:r>
    </w:p>
    <w:p w14:paraId="70CF4013" w14:textId="1312CC8A" w:rsidR="00126DB0" w:rsidRPr="00275112" w:rsidRDefault="00126DB0" w:rsidP="00160BF8">
      <w:pPr>
        <w:keepNext/>
        <w:keepLines/>
        <w:spacing w:before="40" w:line="360" w:lineRule="auto"/>
        <w:jc w:val="center"/>
        <w:outlineLvl w:val="2"/>
        <w:rPr>
          <w:rFonts w:asciiTheme="majorBidi" w:eastAsiaTheme="majorEastAsia" w:hAnsiTheme="majorBidi" w:cstheme="majorBidi"/>
          <w:b/>
          <w:bCs/>
          <w:color w:val="000000" w:themeColor="text1"/>
          <w:sz w:val="28"/>
          <w:szCs w:val="28"/>
        </w:rPr>
      </w:pPr>
      <w:bookmarkStart w:id="4" w:name="_Toc104154044"/>
      <w:r w:rsidRPr="00275112">
        <w:rPr>
          <w:rFonts w:asciiTheme="majorBidi" w:eastAsiaTheme="majorEastAsia" w:hAnsiTheme="majorBidi" w:cstheme="majorBidi"/>
          <w:b/>
          <w:bCs/>
          <w:color w:val="000000" w:themeColor="text1"/>
          <w:sz w:val="28"/>
          <w:szCs w:val="28"/>
        </w:rPr>
        <w:t xml:space="preserve">1.1.2 Взгляд Сунны на </w:t>
      </w:r>
      <w:r w:rsidR="004733A0" w:rsidRPr="00275112">
        <w:rPr>
          <w:rFonts w:asciiTheme="majorBidi" w:eastAsiaTheme="majorEastAsia" w:hAnsiTheme="majorBidi" w:cstheme="majorBidi"/>
          <w:b/>
          <w:bCs/>
          <w:color w:val="000000" w:themeColor="text1"/>
          <w:sz w:val="28"/>
          <w:szCs w:val="28"/>
        </w:rPr>
        <w:t>начало откровения</w:t>
      </w:r>
      <w:bookmarkEnd w:id="4"/>
    </w:p>
    <w:p w14:paraId="59D9FD3B" w14:textId="338464C6" w:rsidR="00126DB0" w:rsidRPr="00275112" w:rsidRDefault="001429A4" w:rsidP="00160BF8">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Для демонстрации того, как представлена концепция откровения (вахй) в хадисах</w:t>
      </w:r>
      <w:r w:rsidRPr="00275112">
        <w:rPr>
          <w:rFonts w:asciiTheme="majorBidi" w:hAnsiTheme="majorBidi" w:cstheme="majorBidi"/>
          <w:color w:val="000000" w:themeColor="text1"/>
          <w:sz w:val="28"/>
          <w:szCs w:val="28"/>
        </w:rPr>
        <w:t>, которые являются основой традиционного взгляда на вахй</w:t>
      </w:r>
      <w:r>
        <w:rPr>
          <w:rFonts w:asciiTheme="majorBidi" w:hAnsiTheme="majorBidi" w:cstheme="majorBidi"/>
          <w:color w:val="000000" w:themeColor="text1"/>
          <w:sz w:val="28"/>
          <w:szCs w:val="28"/>
        </w:rPr>
        <w:t>, п</w:t>
      </w:r>
      <w:r w:rsidR="00126DB0" w:rsidRPr="00275112">
        <w:rPr>
          <w:rFonts w:asciiTheme="majorBidi" w:hAnsiTheme="majorBidi" w:cstheme="majorBidi"/>
          <w:color w:val="000000" w:themeColor="text1"/>
          <w:sz w:val="28"/>
          <w:szCs w:val="28"/>
        </w:rPr>
        <w:t xml:space="preserve">риведем некоторые </w:t>
      </w:r>
      <w:r>
        <w:rPr>
          <w:rFonts w:asciiTheme="majorBidi" w:hAnsiTheme="majorBidi" w:cstheme="majorBidi"/>
          <w:color w:val="000000" w:themeColor="text1"/>
          <w:sz w:val="28"/>
          <w:szCs w:val="28"/>
        </w:rPr>
        <w:t>из них.</w:t>
      </w:r>
    </w:p>
    <w:p w14:paraId="55025F8B" w14:textId="17ACB684" w:rsidR="00E808A2" w:rsidRPr="00275112" w:rsidRDefault="0008323C"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 </w:t>
      </w:r>
      <w:r w:rsidR="007F44FD" w:rsidRPr="00275112">
        <w:rPr>
          <w:rFonts w:asciiTheme="majorBidi" w:hAnsiTheme="majorBidi" w:cstheme="majorBidi"/>
          <w:color w:val="000000" w:themeColor="text1"/>
          <w:sz w:val="28"/>
          <w:szCs w:val="28"/>
        </w:rPr>
        <w:t>наиболее</w:t>
      </w:r>
      <w:r w:rsidRPr="00275112">
        <w:rPr>
          <w:rFonts w:asciiTheme="majorBidi" w:hAnsiTheme="majorBidi" w:cstheme="majorBidi"/>
          <w:color w:val="000000" w:themeColor="text1"/>
          <w:sz w:val="28"/>
          <w:szCs w:val="28"/>
        </w:rPr>
        <w:t xml:space="preserve"> авторитетном сборнике хадисов «Сахих» ал-Бухари приводится </w:t>
      </w:r>
      <w:r w:rsidR="007F44FD" w:rsidRPr="00275112">
        <w:rPr>
          <w:rFonts w:asciiTheme="majorBidi" w:hAnsiTheme="majorBidi" w:cstheme="majorBidi"/>
          <w:color w:val="000000" w:themeColor="text1"/>
          <w:sz w:val="28"/>
          <w:szCs w:val="28"/>
        </w:rPr>
        <w:t xml:space="preserve">следующий </w:t>
      </w:r>
      <w:r w:rsidRPr="00275112">
        <w:rPr>
          <w:rFonts w:asciiTheme="majorBidi" w:hAnsiTheme="majorBidi" w:cstheme="majorBidi"/>
          <w:color w:val="000000" w:themeColor="text1"/>
          <w:sz w:val="28"/>
          <w:szCs w:val="28"/>
        </w:rPr>
        <w:t xml:space="preserve">хадис: </w:t>
      </w:r>
      <w:r w:rsidR="00286A4F">
        <w:rPr>
          <w:rFonts w:asciiTheme="majorBidi" w:hAnsiTheme="majorBidi" w:cstheme="majorBidi"/>
          <w:color w:val="000000" w:themeColor="text1"/>
          <w:sz w:val="28"/>
          <w:szCs w:val="28"/>
        </w:rPr>
        <w:t>о</w:t>
      </w:r>
      <w:r w:rsidR="000C6FF8" w:rsidRPr="00275112">
        <w:rPr>
          <w:rFonts w:asciiTheme="majorBidi" w:hAnsiTheme="majorBidi" w:cstheme="majorBidi"/>
          <w:color w:val="000000" w:themeColor="text1"/>
          <w:sz w:val="28"/>
          <w:szCs w:val="28"/>
        </w:rPr>
        <w:t xml:space="preserve">т </w:t>
      </w:r>
      <w:r w:rsidR="00EF1A6A" w:rsidRPr="00275112">
        <w:rPr>
          <w:rFonts w:asciiTheme="majorBidi" w:hAnsiTheme="majorBidi" w:cstheme="majorBidi"/>
          <w:color w:val="000000" w:themeColor="text1"/>
          <w:sz w:val="28"/>
          <w:szCs w:val="28"/>
        </w:rPr>
        <w:t>‘</w:t>
      </w:r>
      <w:r w:rsidR="000C6FF8" w:rsidRPr="00275112">
        <w:rPr>
          <w:rFonts w:asciiTheme="majorBidi" w:hAnsiTheme="majorBidi" w:cstheme="majorBidi"/>
          <w:color w:val="000000" w:themeColor="text1"/>
          <w:sz w:val="28"/>
          <w:szCs w:val="28"/>
        </w:rPr>
        <w:t xml:space="preserve">Аиши, матери правоверных, передается, что она сказала: </w:t>
      </w:r>
      <w:r w:rsidR="00286A4F">
        <w:rPr>
          <w:rFonts w:asciiTheme="majorBidi" w:hAnsiTheme="majorBidi" w:cstheme="majorBidi"/>
          <w:color w:val="000000" w:themeColor="text1"/>
          <w:sz w:val="28"/>
          <w:szCs w:val="28"/>
        </w:rPr>
        <w:t>«</w:t>
      </w:r>
      <w:r w:rsidR="00E808A2" w:rsidRPr="00275112">
        <w:rPr>
          <w:rFonts w:asciiTheme="majorBidi" w:hAnsiTheme="majorBidi" w:cstheme="majorBidi"/>
          <w:color w:val="000000" w:themeColor="text1"/>
          <w:sz w:val="28"/>
          <w:szCs w:val="28"/>
        </w:rPr>
        <w:t>Ниспослание откровений посланнику Бога (да благословит его Бог и да приветствует) началось с благого видения во сне, а никаких иных видений, кроме приходивших подобно утренней заре, он никогда не видел. Затем ему была внушена любовь к уединению, и он стал часто уединяться в пещере на горе Хира</w:t>
      </w:r>
      <w:r w:rsidR="00FC43F9" w:rsidRPr="00275112">
        <w:rPr>
          <w:rFonts w:asciiTheme="majorBidi" w:hAnsiTheme="majorBidi" w:cstheme="majorBidi"/>
          <w:color w:val="000000" w:themeColor="text1"/>
          <w:sz w:val="28"/>
          <w:szCs w:val="28"/>
        </w:rPr>
        <w:t>’</w:t>
      </w:r>
      <w:r w:rsidR="00E808A2" w:rsidRPr="00275112">
        <w:rPr>
          <w:rFonts w:asciiTheme="majorBidi" w:hAnsiTheme="majorBidi" w:cstheme="majorBidi"/>
          <w:color w:val="000000" w:themeColor="text1"/>
          <w:sz w:val="28"/>
          <w:szCs w:val="28"/>
        </w:rPr>
        <w:t>, где занимался делами благочестия, что выражалось в поклонении (Аллаху) в течение многих ночей, пока у него не возникало желание вернуться к семье. Обычно он брал с собой все необходимые для этого припасы, а потом возвращался к Хадидже и брал всё, что ему было нужно, для нового такого же уединения. (Это продолжалось до тех пор.) пока ему не открылась истина, когда он находился в пещере (на горе) Хира</w:t>
      </w:r>
      <w:r w:rsidR="00FC43F9" w:rsidRPr="00275112">
        <w:rPr>
          <w:rFonts w:asciiTheme="majorBidi" w:hAnsiTheme="majorBidi" w:cstheme="majorBidi"/>
          <w:color w:val="000000" w:themeColor="text1"/>
          <w:sz w:val="28"/>
          <w:szCs w:val="28"/>
        </w:rPr>
        <w:t>’</w:t>
      </w:r>
      <w:r w:rsidR="00E808A2" w:rsidRPr="00275112">
        <w:rPr>
          <w:rFonts w:asciiTheme="majorBidi" w:hAnsiTheme="majorBidi" w:cstheme="majorBidi"/>
          <w:color w:val="000000" w:themeColor="text1"/>
          <w:sz w:val="28"/>
          <w:szCs w:val="28"/>
        </w:rPr>
        <w:t>. К нему явился ангел и велел: “Читай!” − на что он ответил: “Я не умею читать!”»</w:t>
      </w:r>
      <w:r w:rsidR="002B663C" w:rsidRPr="00275112">
        <w:rPr>
          <w:rFonts w:asciiTheme="majorBidi" w:hAnsiTheme="majorBidi" w:cstheme="majorBidi"/>
          <w:color w:val="000000" w:themeColor="text1"/>
          <w:sz w:val="28"/>
          <w:szCs w:val="28"/>
        </w:rPr>
        <w:t xml:space="preserve"> </w:t>
      </w:r>
      <w:r w:rsidR="00E808A2" w:rsidRPr="00275112">
        <w:rPr>
          <w:rFonts w:asciiTheme="majorBidi" w:hAnsiTheme="majorBidi" w:cstheme="majorBidi"/>
          <w:color w:val="000000" w:themeColor="text1"/>
          <w:sz w:val="28"/>
          <w:szCs w:val="28"/>
        </w:rPr>
        <w:t xml:space="preserve">(Пророк) сказал: «Тогда он взял меня и сжал так, что я напрягся до предела, а затем он отпустил меня и снова велел: “Читай!” Я сказал: “Я не умею читать!” Он во второй раз сжал меня так, что я (опять) напрягся до предела, а затем отпустил и велел: “Читай!” </w:t>
      </w:r>
      <w:r w:rsidR="00CC7B15" w:rsidRPr="00275112">
        <w:rPr>
          <w:rFonts w:asciiTheme="majorBidi" w:hAnsiTheme="majorBidi" w:cstheme="majorBidi"/>
          <w:color w:val="000000" w:themeColor="text1"/>
          <w:sz w:val="28"/>
          <w:szCs w:val="28"/>
        </w:rPr>
        <w:t>–</w:t>
      </w:r>
      <w:r w:rsidR="00E808A2" w:rsidRPr="00275112">
        <w:rPr>
          <w:rFonts w:asciiTheme="majorBidi" w:hAnsiTheme="majorBidi" w:cstheme="majorBidi"/>
          <w:color w:val="000000" w:themeColor="text1"/>
          <w:sz w:val="28"/>
          <w:szCs w:val="28"/>
        </w:rPr>
        <w:t xml:space="preserve"> и я (снова) </w:t>
      </w:r>
      <w:r w:rsidR="00E808A2" w:rsidRPr="00275112">
        <w:rPr>
          <w:rFonts w:asciiTheme="majorBidi" w:hAnsiTheme="majorBidi" w:cstheme="majorBidi"/>
          <w:color w:val="000000" w:themeColor="text1"/>
          <w:sz w:val="28"/>
          <w:szCs w:val="28"/>
        </w:rPr>
        <w:lastRenderedPageBreak/>
        <w:t>сказал: “Я не умею читать!” Тогда он сжал меня в третий раз, а затем отпустил и сказал: “Читай! Во имя Господа твоего, который сотворил – (1) сотворил человека из сгустка. (2) Читай! И Господь твой щедрейший, (3)...”»</w:t>
      </w:r>
      <w:r w:rsidR="00E808A2" w:rsidRPr="00275112">
        <w:rPr>
          <w:rStyle w:val="a6"/>
          <w:rFonts w:asciiTheme="majorBidi" w:hAnsiTheme="majorBidi" w:cstheme="majorBidi"/>
          <w:color w:val="000000" w:themeColor="text1"/>
          <w:sz w:val="28"/>
          <w:szCs w:val="28"/>
        </w:rPr>
        <w:footnoteReference w:id="19"/>
      </w:r>
    </w:p>
    <w:p w14:paraId="28535FBB" w14:textId="7D7380DE" w:rsidR="0008323C" w:rsidRPr="00275112" w:rsidRDefault="00E808A2"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(‘Аиша сказала): «</w:t>
      </w:r>
      <w:r w:rsidR="00CC7B15" w:rsidRPr="00275112">
        <w:rPr>
          <w:rFonts w:asciiTheme="majorBidi" w:hAnsiTheme="majorBidi" w:cstheme="majorBidi"/>
          <w:color w:val="000000" w:themeColor="text1"/>
          <w:sz w:val="28"/>
          <w:szCs w:val="28"/>
        </w:rPr>
        <w:t>П</w:t>
      </w:r>
      <w:r w:rsidRPr="00275112">
        <w:rPr>
          <w:rFonts w:asciiTheme="majorBidi" w:hAnsiTheme="majorBidi" w:cstheme="majorBidi"/>
          <w:color w:val="000000" w:themeColor="text1"/>
          <w:sz w:val="28"/>
          <w:szCs w:val="28"/>
        </w:rPr>
        <w:t xml:space="preserve">осланник </w:t>
      </w:r>
      <w:r w:rsidR="00CC7B15" w:rsidRPr="00275112">
        <w:rPr>
          <w:rFonts w:asciiTheme="majorBidi" w:hAnsiTheme="majorBidi" w:cstheme="majorBidi"/>
          <w:color w:val="000000" w:themeColor="text1"/>
          <w:sz w:val="28"/>
          <w:szCs w:val="28"/>
        </w:rPr>
        <w:t>Бога</w:t>
      </w:r>
      <w:r w:rsidRPr="00275112">
        <w:rPr>
          <w:rFonts w:asciiTheme="majorBidi" w:hAnsiTheme="majorBidi" w:cstheme="majorBidi"/>
          <w:color w:val="000000" w:themeColor="text1"/>
          <w:sz w:val="28"/>
          <w:szCs w:val="28"/>
        </w:rPr>
        <w:t xml:space="preserve"> </w:t>
      </w:r>
      <w:r w:rsidR="00CC7B15" w:rsidRPr="00275112">
        <w:rPr>
          <w:rFonts w:asciiTheme="majorBidi" w:hAnsiTheme="majorBidi" w:cstheme="majorBidi"/>
          <w:color w:val="000000" w:themeColor="text1"/>
          <w:sz w:val="28"/>
          <w:szCs w:val="28"/>
        </w:rPr>
        <w:t>(да благословит его Бог и да приветствует)</w:t>
      </w:r>
      <w:r w:rsidRPr="00275112">
        <w:rPr>
          <w:rFonts w:asciiTheme="majorBidi" w:hAnsiTheme="majorBidi" w:cstheme="majorBidi"/>
          <w:color w:val="000000" w:themeColor="text1"/>
          <w:sz w:val="28"/>
          <w:szCs w:val="28"/>
        </w:rPr>
        <w:t xml:space="preserve">, сердце которого трепетало (от страха), вернулся с этим, вошёл к Хадидже бинт Хувайлид, да будет доволен ею </w:t>
      </w:r>
      <w:r w:rsidR="00CC7B15" w:rsidRPr="00275112">
        <w:rPr>
          <w:rFonts w:asciiTheme="majorBidi" w:hAnsiTheme="majorBidi" w:cstheme="majorBidi"/>
          <w:color w:val="000000" w:themeColor="text1"/>
          <w:sz w:val="28"/>
          <w:szCs w:val="28"/>
        </w:rPr>
        <w:t>Бог</w:t>
      </w:r>
      <w:r w:rsidRPr="00275112">
        <w:rPr>
          <w:rFonts w:asciiTheme="majorBidi" w:hAnsiTheme="majorBidi" w:cstheme="majorBidi"/>
          <w:color w:val="000000" w:themeColor="text1"/>
          <w:sz w:val="28"/>
          <w:szCs w:val="28"/>
        </w:rPr>
        <w:t>, и сказал: “Укройте меня, укройте меня!” Его укрыли, (и он оставался в подобном положении,) пока страх его не прош</w:t>
      </w:r>
      <w:r w:rsidR="00CC7B15" w:rsidRPr="00275112">
        <w:rPr>
          <w:rFonts w:asciiTheme="majorBidi" w:hAnsiTheme="majorBidi" w:cstheme="majorBidi"/>
          <w:color w:val="000000" w:themeColor="text1"/>
          <w:sz w:val="28"/>
          <w:szCs w:val="28"/>
        </w:rPr>
        <w:t>е</w:t>
      </w:r>
      <w:r w:rsidRPr="00275112">
        <w:rPr>
          <w:rFonts w:asciiTheme="majorBidi" w:hAnsiTheme="majorBidi" w:cstheme="majorBidi"/>
          <w:color w:val="000000" w:themeColor="text1"/>
          <w:sz w:val="28"/>
          <w:szCs w:val="28"/>
        </w:rPr>
        <w:t xml:space="preserve">л, после чего он сообщил ей обо всём (и сказал): “Я испугался за себя!” Хадиджа сказала: “Нет, нет! Клянусь </w:t>
      </w:r>
      <w:r w:rsidR="00CC7B15" w:rsidRPr="00275112">
        <w:rPr>
          <w:rFonts w:asciiTheme="majorBidi" w:hAnsiTheme="majorBidi" w:cstheme="majorBidi"/>
          <w:color w:val="000000" w:themeColor="text1"/>
          <w:sz w:val="28"/>
          <w:szCs w:val="28"/>
        </w:rPr>
        <w:t>Богом</w:t>
      </w:r>
      <w:r w:rsidRPr="00275112">
        <w:rPr>
          <w:rFonts w:asciiTheme="majorBidi" w:hAnsiTheme="majorBidi" w:cstheme="majorBidi"/>
          <w:color w:val="000000" w:themeColor="text1"/>
          <w:sz w:val="28"/>
          <w:szCs w:val="28"/>
        </w:rPr>
        <w:t xml:space="preserve">, </w:t>
      </w:r>
      <w:r w:rsidR="00CC7B15" w:rsidRPr="00275112">
        <w:rPr>
          <w:rFonts w:asciiTheme="majorBidi" w:hAnsiTheme="majorBidi" w:cstheme="majorBidi"/>
          <w:color w:val="000000" w:themeColor="text1"/>
          <w:sz w:val="28"/>
          <w:szCs w:val="28"/>
        </w:rPr>
        <w:t>Бог</w:t>
      </w:r>
      <w:r w:rsidRPr="00275112">
        <w:rPr>
          <w:rFonts w:asciiTheme="majorBidi" w:hAnsiTheme="majorBidi" w:cstheme="majorBidi"/>
          <w:color w:val="000000" w:themeColor="text1"/>
          <w:sz w:val="28"/>
          <w:szCs w:val="28"/>
        </w:rPr>
        <w:t xml:space="preserve"> никогда не покроет тебя позором, ведь ты поддерживаешь связи с родственниками, помогаешь нес</w:t>
      </w:r>
      <w:r w:rsidR="00CC7B15" w:rsidRPr="00275112">
        <w:rPr>
          <w:rFonts w:asciiTheme="majorBidi" w:hAnsiTheme="majorBidi" w:cstheme="majorBidi"/>
          <w:color w:val="000000" w:themeColor="text1"/>
          <w:sz w:val="28"/>
          <w:szCs w:val="28"/>
        </w:rPr>
        <w:t>ти</w:t>
      </w:r>
      <w:r w:rsidRPr="00275112">
        <w:rPr>
          <w:rFonts w:asciiTheme="majorBidi" w:hAnsiTheme="majorBidi" w:cstheme="majorBidi"/>
          <w:color w:val="000000" w:themeColor="text1"/>
          <w:sz w:val="28"/>
          <w:szCs w:val="28"/>
        </w:rPr>
        <w:t xml:space="preserve"> бремя (слабому) и оделяешь неимущего, оказываешь людям гостеприимство и помогаешь (им) переносить невзгоды судьбы!” А после этого Хадиджа вышла из дома вместе с ним и привела его к своему двоюродному брату Вараке ибн Науфалю ибн Асаду ибн ‘Абд ал-‘Уззе, который в эпоху джахилийи принял христианство, пользовался для своих записей письменностью иудеев, выписывал из Евангелия</w:t>
      </w:r>
      <w:r w:rsidR="00EB6D84" w:rsidRPr="00275112">
        <w:rPr>
          <w:rFonts w:asciiTheme="majorBidi" w:hAnsiTheme="majorBidi" w:cstheme="majorBidi"/>
          <w:color w:val="000000" w:themeColor="text1"/>
          <w:sz w:val="28"/>
          <w:szCs w:val="28"/>
        </w:rPr>
        <w:t xml:space="preserve"> на древнееврейском языке</w:t>
      </w:r>
      <w:r w:rsidR="00EB6D84" w:rsidRPr="00275112">
        <w:rPr>
          <w:rStyle w:val="a6"/>
          <w:rFonts w:asciiTheme="majorBidi" w:hAnsiTheme="majorBidi" w:cstheme="majorBidi"/>
          <w:color w:val="000000" w:themeColor="text1"/>
          <w:sz w:val="28"/>
          <w:szCs w:val="28"/>
        </w:rPr>
        <w:footnoteReference w:id="20"/>
      </w:r>
      <w:r w:rsidRPr="00275112">
        <w:rPr>
          <w:rFonts w:asciiTheme="majorBidi" w:hAnsiTheme="majorBidi" w:cstheme="majorBidi"/>
          <w:color w:val="000000" w:themeColor="text1"/>
          <w:sz w:val="28"/>
          <w:szCs w:val="28"/>
        </w:rPr>
        <w:t xml:space="preserve"> то, что было угодно </w:t>
      </w:r>
      <w:r w:rsidR="00CC7B15" w:rsidRPr="00275112">
        <w:rPr>
          <w:rFonts w:asciiTheme="majorBidi" w:hAnsiTheme="majorBidi" w:cstheme="majorBidi"/>
          <w:color w:val="000000" w:themeColor="text1"/>
          <w:sz w:val="28"/>
          <w:szCs w:val="28"/>
        </w:rPr>
        <w:t>Богу</w:t>
      </w:r>
      <w:r w:rsidRPr="00275112">
        <w:rPr>
          <w:rFonts w:asciiTheme="majorBidi" w:hAnsiTheme="majorBidi" w:cstheme="majorBidi"/>
          <w:color w:val="000000" w:themeColor="text1"/>
          <w:sz w:val="28"/>
          <w:szCs w:val="28"/>
        </w:rPr>
        <w:t xml:space="preserve">, и (к тому времени) являлся уже глубоким слепым старцем. Хадиджа сказала ему: “О сын моего дяди, выслушай своего племянника!” Варака спросил его: “О племянник, что ты видишь?” </w:t>
      </w:r>
      <w:r w:rsidR="00137C3C">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и </w:t>
      </w:r>
      <w:r w:rsidR="00CC7B15" w:rsidRPr="00275112">
        <w:rPr>
          <w:rFonts w:asciiTheme="majorBidi" w:hAnsiTheme="majorBidi" w:cstheme="majorBidi"/>
          <w:color w:val="000000" w:themeColor="text1"/>
          <w:sz w:val="28"/>
          <w:szCs w:val="28"/>
        </w:rPr>
        <w:t>п</w:t>
      </w:r>
      <w:r w:rsidRPr="00275112">
        <w:rPr>
          <w:rFonts w:asciiTheme="majorBidi" w:hAnsiTheme="majorBidi" w:cstheme="majorBidi"/>
          <w:color w:val="000000" w:themeColor="text1"/>
          <w:sz w:val="28"/>
          <w:szCs w:val="28"/>
        </w:rPr>
        <w:t xml:space="preserve">осланник </w:t>
      </w:r>
      <w:r w:rsidR="00CC7B15" w:rsidRPr="00275112">
        <w:rPr>
          <w:rFonts w:asciiTheme="majorBidi" w:hAnsiTheme="majorBidi" w:cstheme="majorBidi"/>
          <w:color w:val="000000" w:themeColor="text1"/>
          <w:sz w:val="28"/>
          <w:szCs w:val="28"/>
        </w:rPr>
        <w:t>Бога</w:t>
      </w:r>
      <w:r w:rsidRPr="00275112">
        <w:rPr>
          <w:rFonts w:asciiTheme="majorBidi" w:hAnsiTheme="majorBidi" w:cstheme="majorBidi"/>
          <w:color w:val="000000" w:themeColor="text1"/>
          <w:sz w:val="28"/>
          <w:szCs w:val="28"/>
        </w:rPr>
        <w:t xml:space="preserve"> </w:t>
      </w:r>
      <w:r w:rsidR="00EF1A6A" w:rsidRPr="00275112">
        <w:rPr>
          <w:rFonts w:asciiTheme="majorBidi" w:hAnsiTheme="majorBidi" w:cstheme="majorBidi"/>
          <w:color w:val="000000" w:themeColor="text1"/>
          <w:sz w:val="28"/>
          <w:szCs w:val="28"/>
        </w:rPr>
        <w:t xml:space="preserve">(да благословит его Бог и да приветствует) </w:t>
      </w:r>
      <w:r w:rsidRPr="00275112">
        <w:rPr>
          <w:rFonts w:asciiTheme="majorBidi" w:hAnsiTheme="majorBidi" w:cstheme="majorBidi"/>
          <w:color w:val="000000" w:themeColor="text1"/>
          <w:sz w:val="28"/>
          <w:szCs w:val="28"/>
        </w:rPr>
        <w:t xml:space="preserve">сообщил ему о том, что он видел. Варака сказал: “Это тот же ангел, которого Аллах направил к Мусе! О, если бы я был молод (в эти дни) и мог дожить до того времени, когда народ твой станет изгонять тебя!” Посланник </w:t>
      </w:r>
      <w:r w:rsidR="00EF1A6A" w:rsidRPr="00275112">
        <w:rPr>
          <w:rFonts w:asciiTheme="majorBidi" w:hAnsiTheme="majorBidi" w:cstheme="majorBidi"/>
          <w:color w:val="000000" w:themeColor="text1"/>
          <w:sz w:val="28"/>
          <w:szCs w:val="28"/>
        </w:rPr>
        <w:t>Бога</w:t>
      </w:r>
      <w:r w:rsidRPr="00275112">
        <w:rPr>
          <w:rFonts w:asciiTheme="majorBidi" w:hAnsiTheme="majorBidi" w:cstheme="majorBidi"/>
          <w:color w:val="000000" w:themeColor="text1"/>
          <w:sz w:val="28"/>
          <w:szCs w:val="28"/>
        </w:rPr>
        <w:t xml:space="preserve"> </w:t>
      </w:r>
      <w:r w:rsidR="00EF1A6A" w:rsidRPr="00275112">
        <w:rPr>
          <w:rFonts w:asciiTheme="majorBidi" w:hAnsiTheme="majorBidi" w:cstheme="majorBidi"/>
          <w:color w:val="000000" w:themeColor="text1"/>
          <w:sz w:val="28"/>
          <w:szCs w:val="28"/>
        </w:rPr>
        <w:t xml:space="preserve">(да благословит его Бог и да приветствует) </w:t>
      </w:r>
      <w:r w:rsidRPr="00275112">
        <w:rPr>
          <w:rFonts w:asciiTheme="majorBidi" w:hAnsiTheme="majorBidi" w:cstheme="majorBidi"/>
          <w:color w:val="000000" w:themeColor="text1"/>
          <w:sz w:val="28"/>
          <w:szCs w:val="28"/>
        </w:rPr>
        <w:t xml:space="preserve">спросил: “А разве они будут изгонять меня?” Варака ответил: “Да, ибо когда бы ни являлся человек с чем-либо подобным тому, что принёс с собой ты, с ним всегда враждовали, но если я </w:t>
      </w:r>
      <w:r w:rsidRPr="00275112">
        <w:rPr>
          <w:rFonts w:asciiTheme="majorBidi" w:hAnsiTheme="majorBidi" w:cstheme="majorBidi"/>
          <w:color w:val="000000" w:themeColor="text1"/>
          <w:sz w:val="28"/>
          <w:szCs w:val="28"/>
        </w:rPr>
        <w:lastRenderedPageBreak/>
        <w:t>доживу до это</w:t>
      </w:r>
      <w:r w:rsidR="00EF1A6A" w:rsidRPr="00275112">
        <w:rPr>
          <w:rFonts w:asciiTheme="majorBidi" w:hAnsiTheme="majorBidi" w:cstheme="majorBidi"/>
          <w:color w:val="000000" w:themeColor="text1"/>
          <w:sz w:val="28"/>
          <w:szCs w:val="28"/>
        </w:rPr>
        <w:t>го</w:t>
      </w:r>
      <w:r w:rsidRPr="00275112">
        <w:rPr>
          <w:rFonts w:asciiTheme="majorBidi" w:hAnsiTheme="majorBidi" w:cstheme="majorBidi"/>
          <w:color w:val="000000" w:themeColor="text1"/>
          <w:sz w:val="28"/>
          <w:szCs w:val="28"/>
        </w:rPr>
        <w:t xml:space="preserve"> дня, то буду помогать тебе как только смогу!” Однако Варака вскоре умер, а откровения временно прекратились»</w:t>
      </w:r>
      <w:r w:rsidRPr="00275112">
        <w:rPr>
          <w:rStyle w:val="a6"/>
          <w:rFonts w:asciiTheme="majorBidi" w:hAnsiTheme="majorBidi" w:cstheme="majorBidi"/>
          <w:color w:val="000000" w:themeColor="text1"/>
          <w:sz w:val="28"/>
          <w:szCs w:val="28"/>
        </w:rPr>
        <w:footnoteReference w:id="21"/>
      </w:r>
      <w:r w:rsidRPr="00275112">
        <w:rPr>
          <w:rFonts w:asciiTheme="majorBidi" w:hAnsiTheme="majorBidi" w:cstheme="majorBidi"/>
          <w:color w:val="000000" w:themeColor="text1"/>
          <w:sz w:val="28"/>
          <w:szCs w:val="28"/>
        </w:rPr>
        <w:t>.</w:t>
      </w:r>
    </w:p>
    <w:p w14:paraId="564D7405" w14:textId="39325963" w:rsidR="004576C5" w:rsidRPr="00275112" w:rsidRDefault="0008323C"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Также в «Сахихе» ал-Бухари есть два похожих хадиса под №</w:t>
      </w:r>
      <w:r w:rsidR="004576C5" w:rsidRPr="00275112">
        <w:rPr>
          <w:rFonts w:asciiTheme="majorBidi" w:hAnsiTheme="majorBidi" w:cstheme="majorBidi"/>
          <w:color w:val="000000" w:themeColor="text1"/>
          <w:sz w:val="28"/>
          <w:szCs w:val="28"/>
        </w:rPr>
        <w:t xml:space="preserve">4953 и №6982. В первом из них есть небольшая вставка в конце: </w:t>
      </w:r>
      <w:r w:rsidR="004576C5" w:rsidRPr="00275112">
        <w:rPr>
          <w:rFonts w:asciiTheme="majorBidi" w:hAnsiTheme="majorBidi" w:cstheme="majorBidi"/>
          <w:sz w:val="28"/>
          <w:szCs w:val="28"/>
        </w:rPr>
        <w:t>«[</w:t>
      </w:r>
      <w:r w:rsidR="004576C5" w:rsidRPr="00275112">
        <w:rPr>
          <w:rFonts w:asciiTheme="majorBidi" w:hAnsiTheme="majorBidi" w:cstheme="majorBidi"/>
          <w:color w:val="000000" w:themeColor="text1"/>
          <w:sz w:val="28"/>
          <w:szCs w:val="28"/>
        </w:rPr>
        <w:t>Однако Варака вскоре умер, а откровения временно прекратились]</w:t>
      </w:r>
      <w:r w:rsidR="004576C5" w:rsidRPr="00275112">
        <w:rPr>
          <w:rFonts w:asciiTheme="majorBidi" w:hAnsiTheme="majorBidi" w:cstheme="majorBidi"/>
          <w:sz w:val="28"/>
          <w:szCs w:val="28"/>
        </w:rPr>
        <w:t xml:space="preserve"> и посланник Бога (да благословит его Бог и да приветствует) был сильно огорчён»</w:t>
      </w:r>
      <w:r w:rsidR="00552721" w:rsidRPr="00275112">
        <w:rPr>
          <w:rStyle w:val="a6"/>
          <w:rFonts w:asciiTheme="majorBidi" w:hAnsiTheme="majorBidi" w:cstheme="majorBidi"/>
          <w:sz w:val="28"/>
          <w:szCs w:val="28"/>
        </w:rPr>
        <w:footnoteReference w:id="22"/>
      </w:r>
      <w:r w:rsidR="004576C5" w:rsidRPr="00275112">
        <w:rPr>
          <w:rFonts w:asciiTheme="majorBidi" w:hAnsiTheme="majorBidi" w:cstheme="majorBidi"/>
          <w:sz w:val="28"/>
          <w:szCs w:val="28"/>
        </w:rPr>
        <w:t>. Во втором хадисе есть еще один элемент, не упомянутый в предыдущих двух версиях: «</w:t>
      </w:r>
      <w:r w:rsidR="004576C5" w:rsidRPr="00275112">
        <w:rPr>
          <w:rFonts w:asciiTheme="majorBidi" w:hAnsiTheme="majorBidi" w:cstheme="majorBidi"/>
          <w:color w:val="000000" w:themeColor="text1"/>
          <w:sz w:val="28"/>
          <w:szCs w:val="28"/>
        </w:rPr>
        <w:t>Однако Варака вскоре умер, а откровения временно прекратились, и, как нам стало известно, Пророк (да благословит его Бог и да приветствует) был огорчён до такой степени, что не раз устремлялся в горы, чтобы броситься вниз с (какой-нибудь из) их вершин. И каждый раз как он забирался на вершину горы, чтобы сбросить себя вниз, перед ним появлялся Джибриль и говорил: “О Мухаммад, поистине, ты действительно являешься посланником Аллаха!“, – после чего он успокаивался и возвращался домой. Если откровения задерживались, он снова делал то же самое, но когда он забирался на вершину горы, перед ним опять появлялся Джибриль и говорил ему те же слова»</w:t>
      </w:r>
      <w:r w:rsidR="00552721" w:rsidRPr="00275112">
        <w:rPr>
          <w:rStyle w:val="a6"/>
          <w:rFonts w:asciiTheme="majorBidi" w:hAnsiTheme="majorBidi" w:cstheme="majorBidi"/>
          <w:color w:val="000000" w:themeColor="text1"/>
          <w:sz w:val="28"/>
          <w:szCs w:val="28"/>
        </w:rPr>
        <w:footnoteReference w:id="23"/>
      </w:r>
      <w:r w:rsidR="004576C5" w:rsidRPr="00275112">
        <w:rPr>
          <w:rFonts w:asciiTheme="majorBidi" w:hAnsiTheme="majorBidi" w:cstheme="majorBidi"/>
          <w:color w:val="000000" w:themeColor="text1"/>
          <w:sz w:val="28"/>
          <w:szCs w:val="28"/>
        </w:rPr>
        <w:t>.</w:t>
      </w:r>
    </w:p>
    <w:p w14:paraId="7FDB92EC" w14:textId="04802E60" w:rsidR="00BD6EB2" w:rsidRPr="00275112" w:rsidRDefault="00B87F70" w:rsidP="00160BF8">
      <w:pPr>
        <w:spacing w:line="360" w:lineRule="auto"/>
        <w:ind w:firstLine="709"/>
        <w:jc w:val="both"/>
        <w:rPr>
          <w:rFonts w:asciiTheme="majorBidi" w:hAnsiTheme="majorBidi" w:cstheme="majorBidi"/>
          <w:color w:val="000000" w:themeColor="text1"/>
          <w:sz w:val="28"/>
          <w:szCs w:val="28"/>
          <w:rtl/>
        </w:rPr>
      </w:pPr>
      <w:r w:rsidRPr="00275112">
        <w:rPr>
          <w:rFonts w:asciiTheme="majorBidi" w:hAnsiTheme="majorBidi" w:cstheme="majorBidi"/>
          <w:color w:val="000000" w:themeColor="text1"/>
          <w:sz w:val="28"/>
          <w:szCs w:val="28"/>
        </w:rPr>
        <w:t>Во втором по авторитетности сборнике хадисов «Сахих» Муслима приводится этот же хадис с незначительными отличиями</w:t>
      </w:r>
      <w:r w:rsidR="008C501C" w:rsidRPr="00275112">
        <w:rPr>
          <w:rStyle w:val="a6"/>
          <w:rFonts w:asciiTheme="majorBidi" w:hAnsiTheme="majorBidi" w:cstheme="majorBidi"/>
          <w:color w:val="000000" w:themeColor="text1"/>
          <w:sz w:val="28"/>
          <w:szCs w:val="28"/>
        </w:rPr>
        <w:footnoteReference w:id="24"/>
      </w:r>
      <w:r w:rsidRPr="00275112">
        <w:rPr>
          <w:rFonts w:asciiTheme="majorBidi" w:hAnsiTheme="majorBidi" w:cstheme="majorBidi"/>
          <w:color w:val="000000" w:themeColor="text1"/>
          <w:sz w:val="28"/>
          <w:szCs w:val="28"/>
        </w:rPr>
        <w:t xml:space="preserve">. Так, например, </w:t>
      </w:r>
      <w:r w:rsidR="00FC43F9" w:rsidRPr="00275112">
        <w:rPr>
          <w:rFonts w:asciiTheme="majorBidi" w:hAnsiTheme="majorBidi" w:cstheme="majorBidi"/>
          <w:color w:val="000000" w:themeColor="text1"/>
          <w:sz w:val="28"/>
          <w:szCs w:val="28"/>
        </w:rPr>
        <w:t>фраза «благое видение» (ар-ру’йа ас-салиха) приводится как «правдивое видение» (ар-ру’йа ас-садика)</w:t>
      </w:r>
      <w:r w:rsidR="00DD64FB" w:rsidRPr="00275112">
        <w:rPr>
          <w:rFonts w:asciiTheme="majorBidi" w:hAnsiTheme="majorBidi" w:cstheme="majorBidi"/>
          <w:color w:val="000000" w:themeColor="text1"/>
          <w:sz w:val="28"/>
          <w:szCs w:val="28"/>
        </w:rPr>
        <w:t xml:space="preserve"> или вместо</w:t>
      </w:r>
      <w:r w:rsidR="003D2AD1" w:rsidRPr="00275112">
        <w:rPr>
          <w:rFonts w:asciiTheme="majorBidi" w:hAnsiTheme="majorBidi" w:cstheme="majorBidi"/>
          <w:color w:val="000000" w:themeColor="text1"/>
          <w:sz w:val="28"/>
          <w:szCs w:val="28"/>
        </w:rPr>
        <w:t xml:space="preserve"> «трепетало сердце» (йарджуфу фуадуху)</w:t>
      </w:r>
      <w:r w:rsidR="00DD64FB" w:rsidRPr="00275112">
        <w:rPr>
          <w:rFonts w:asciiTheme="majorBidi" w:hAnsiTheme="majorBidi" w:cstheme="majorBidi"/>
          <w:color w:val="000000" w:themeColor="text1"/>
          <w:sz w:val="28"/>
          <w:szCs w:val="28"/>
        </w:rPr>
        <w:t xml:space="preserve"> </w:t>
      </w:r>
      <w:r w:rsidR="003D2AD1" w:rsidRPr="005A2307">
        <w:rPr>
          <w:rFonts w:asciiTheme="majorBidi" w:hAnsiTheme="majorBidi" w:cstheme="majorBidi"/>
          <w:color w:val="000000" w:themeColor="text1"/>
          <w:sz w:val="28"/>
          <w:szCs w:val="28"/>
        </w:rPr>
        <w:t>«</w:t>
      </w:r>
      <w:r w:rsidR="00137C3C">
        <w:rPr>
          <w:rFonts w:asciiTheme="majorBidi" w:hAnsiTheme="majorBidi" w:cstheme="majorBidi"/>
          <w:color w:val="000000" w:themeColor="text1"/>
          <w:sz w:val="28"/>
          <w:szCs w:val="28"/>
        </w:rPr>
        <w:t>задрожала его грудь</w:t>
      </w:r>
      <w:r w:rsidR="003D2AD1" w:rsidRPr="005A2307">
        <w:rPr>
          <w:rFonts w:asciiTheme="majorBidi" w:hAnsiTheme="majorBidi" w:cstheme="majorBidi"/>
          <w:color w:val="000000" w:themeColor="text1"/>
          <w:sz w:val="28"/>
          <w:szCs w:val="28"/>
        </w:rPr>
        <w:t xml:space="preserve">» </w:t>
      </w:r>
      <w:r w:rsidR="00DD64FB" w:rsidRPr="005A2307">
        <w:rPr>
          <w:rFonts w:asciiTheme="majorBidi" w:hAnsiTheme="majorBidi" w:cstheme="majorBidi"/>
          <w:color w:val="000000" w:themeColor="text1"/>
          <w:sz w:val="28"/>
          <w:szCs w:val="28"/>
        </w:rPr>
        <w:t>(тарджуфу бавадируху)</w:t>
      </w:r>
      <w:r w:rsidR="00137C3C">
        <w:rPr>
          <w:rFonts w:asciiTheme="majorBidi" w:hAnsiTheme="majorBidi" w:cstheme="majorBidi"/>
          <w:color w:val="000000" w:themeColor="text1"/>
          <w:sz w:val="28"/>
          <w:szCs w:val="28"/>
        </w:rPr>
        <w:t>, но смысл обоих выражений в том, что он растерялся</w:t>
      </w:r>
      <w:r w:rsidR="00137C3C">
        <w:rPr>
          <w:rStyle w:val="a6"/>
          <w:rFonts w:asciiTheme="majorBidi" w:hAnsiTheme="majorBidi" w:cstheme="majorBidi"/>
          <w:color w:val="000000" w:themeColor="text1"/>
          <w:sz w:val="28"/>
          <w:szCs w:val="28"/>
        </w:rPr>
        <w:footnoteReference w:id="25"/>
      </w:r>
      <w:r w:rsidR="003D2AD1" w:rsidRPr="00275112">
        <w:rPr>
          <w:rFonts w:asciiTheme="majorBidi" w:hAnsiTheme="majorBidi" w:cstheme="majorBidi"/>
          <w:color w:val="000000" w:themeColor="text1"/>
          <w:sz w:val="28"/>
          <w:szCs w:val="28"/>
        </w:rPr>
        <w:t>.</w:t>
      </w:r>
      <w:r w:rsidR="00DD64FB" w:rsidRPr="00275112">
        <w:rPr>
          <w:rFonts w:asciiTheme="majorBidi" w:hAnsiTheme="majorBidi" w:cstheme="majorBidi"/>
          <w:color w:val="000000" w:themeColor="text1"/>
          <w:sz w:val="28"/>
          <w:szCs w:val="28"/>
        </w:rPr>
        <w:t xml:space="preserve"> </w:t>
      </w:r>
      <w:r w:rsidR="003D2AD1" w:rsidRPr="00275112">
        <w:rPr>
          <w:rFonts w:asciiTheme="majorBidi" w:hAnsiTheme="majorBidi" w:cstheme="majorBidi"/>
          <w:color w:val="000000" w:themeColor="text1"/>
          <w:sz w:val="28"/>
          <w:szCs w:val="28"/>
        </w:rPr>
        <w:t>Также в этой версии нет концовки</w:t>
      </w:r>
      <w:r w:rsidR="008C501C" w:rsidRPr="00275112">
        <w:rPr>
          <w:rFonts w:asciiTheme="majorBidi" w:hAnsiTheme="majorBidi" w:cstheme="majorBidi"/>
          <w:color w:val="000000" w:themeColor="text1"/>
          <w:sz w:val="28"/>
          <w:szCs w:val="28"/>
        </w:rPr>
        <w:t>, которая есть у ал-Бухари (см. выше), в которой говорится, что откровения (вахй) временно прекратились и Пророк хотел спрыгнуть с горы из-за этого</w:t>
      </w:r>
      <w:r w:rsidR="003D2AD1" w:rsidRPr="00275112">
        <w:rPr>
          <w:rFonts w:asciiTheme="majorBidi" w:hAnsiTheme="majorBidi" w:cstheme="majorBidi"/>
          <w:color w:val="000000" w:themeColor="text1"/>
          <w:sz w:val="28"/>
          <w:szCs w:val="28"/>
        </w:rPr>
        <w:t>.</w:t>
      </w:r>
    </w:p>
    <w:p w14:paraId="613F3732" w14:textId="77777777" w:rsidR="003C63C6" w:rsidRPr="00275112" w:rsidRDefault="006648D3" w:rsidP="00160BF8">
      <w:pPr>
        <w:tabs>
          <w:tab w:val="left" w:pos="851"/>
        </w:tabs>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Передают со слов Абу Хурайры (да будет доволен им Бог), что Пророк (да благословит его Бог и да приветствует) сказал: «Каждому пророку даровалось из знамений то, благодаря чему люди начинали верить в него, что же касается меня, </w:t>
      </w:r>
      <w:r w:rsidRPr="00275112">
        <w:rPr>
          <w:rFonts w:asciiTheme="majorBidi" w:hAnsiTheme="majorBidi" w:cstheme="majorBidi"/>
          <w:color w:val="000000" w:themeColor="text1"/>
          <w:sz w:val="28"/>
          <w:szCs w:val="28"/>
        </w:rPr>
        <w:lastRenderedPageBreak/>
        <w:t>то мне были дарованы откровения, которые Аллах внушал мне, и я надеюсь, что в День воскресения у меня окажется больше последователей, чем у любого из них»</w:t>
      </w:r>
      <w:r w:rsidRPr="00275112">
        <w:rPr>
          <w:rStyle w:val="a6"/>
          <w:rFonts w:asciiTheme="majorBidi" w:hAnsiTheme="majorBidi" w:cstheme="majorBidi"/>
          <w:color w:val="000000" w:themeColor="text1"/>
          <w:sz w:val="28"/>
          <w:szCs w:val="28"/>
        </w:rPr>
        <w:footnoteReference w:id="26"/>
      </w:r>
      <w:r w:rsidRPr="00275112">
        <w:rPr>
          <w:rFonts w:asciiTheme="majorBidi" w:hAnsiTheme="majorBidi" w:cstheme="majorBidi"/>
          <w:color w:val="000000" w:themeColor="text1"/>
          <w:sz w:val="28"/>
          <w:szCs w:val="28"/>
        </w:rPr>
        <w:t>.</w:t>
      </w:r>
    </w:p>
    <w:p w14:paraId="6CF20794" w14:textId="244F3BD1" w:rsidR="006648D3" w:rsidRPr="00275112" w:rsidRDefault="003C63C6" w:rsidP="00160BF8">
      <w:pPr>
        <w:tabs>
          <w:tab w:val="left" w:pos="851"/>
        </w:tabs>
        <w:spacing w:line="360" w:lineRule="auto"/>
        <w:ind w:firstLine="709"/>
        <w:jc w:val="both"/>
        <w:rPr>
          <w:rFonts w:asciiTheme="majorBidi" w:hAnsiTheme="majorBidi" w:cstheme="majorBidi"/>
          <w:color w:val="000000" w:themeColor="text1"/>
          <w:sz w:val="28"/>
          <w:szCs w:val="28"/>
          <w:rtl/>
        </w:rPr>
      </w:pPr>
      <w:r w:rsidRPr="00275112">
        <w:rPr>
          <w:rFonts w:asciiTheme="majorBidi" w:hAnsiTheme="majorBidi" w:cstheme="majorBidi"/>
          <w:color w:val="000000" w:themeColor="text1"/>
          <w:sz w:val="28"/>
          <w:szCs w:val="28"/>
        </w:rPr>
        <w:t xml:space="preserve">В сборниках хадисов есть много рассказов, рассказывающих о встречах и взаимодействии Пророка с Джибрилем, в том числе говорится, что Пророк видел </w:t>
      </w:r>
      <w:proofErr w:type="spellStart"/>
      <w:r w:rsidRPr="00275112">
        <w:rPr>
          <w:rFonts w:asciiTheme="majorBidi" w:hAnsiTheme="majorBidi" w:cstheme="majorBidi"/>
          <w:color w:val="000000" w:themeColor="text1"/>
          <w:sz w:val="28"/>
          <w:szCs w:val="28"/>
        </w:rPr>
        <w:t>Джибрил</w:t>
      </w:r>
      <w:r w:rsidR="00C805F3">
        <w:rPr>
          <w:rFonts w:asciiTheme="majorBidi" w:hAnsiTheme="majorBidi" w:cstheme="majorBidi"/>
          <w:color w:val="000000" w:themeColor="text1"/>
          <w:sz w:val="28"/>
          <w:szCs w:val="28"/>
        </w:rPr>
        <w:t>а</w:t>
      </w:r>
      <w:proofErr w:type="spellEnd"/>
      <w:r w:rsidRPr="00275112">
        <w:rPr>
          <w:rFonts w:asciiTheme="majorBidi" w:hAnsiTheme="majorBidi" w:cstheme="majorBidi"/>
          <w:color w:val="000000" w:themeColor="text1"/>
          <w:sz w:val="28"/>
          <w:szCs w:val="28"/>
        </w:rPr>
        <w:t xml:space="preserve">, которого его жена ‘Аиша не могла видеть. В каждый месяц Рамадан </w:t>
      </w:r>
      <w:r w:rsidR="00C805F3" w:rsidRPr="00275112">
        <w:rPr>
          <w:rFonts w:asciiTheme="majorBidi" w:hAnsiTheme="majorBidi" w:cstheme="majorBidi"/>
          <w:color w:val="000000" w:themeColor="text1"/>
          <w:sz w:val="28"/>
          <w:szCs w:val="28"/>
        </w:rPr>
        <w:t>Джибриль</w:t>
      </w:r>
      <w:r w:rsidRPr="00275112">
        <w:rPr>
          <w:rFonts w:asciiTheme="majorBidi" w:hAnsiTheme="majorBidi" w:cstheme="majorBidi"/>
          <w:color w:val="000000" w:themeColor="text1"/>
          <w:sz w:val="28"/>
          <w:szCs w:val="28"/>
        </w:rPr>
        <w:t xml:space="preserve"> спускался к Пророку, чтобы вместе с ним изучать Коран</w:t>
      </w:r>
      <w:r w:rsidRPr="00275112">
        <w:rPr>
          <w:rFonts w:asciiTheme="majorBidi" w:hAnsiTheme="majorBidi" w:cstheme="majorBidi"/>
          <w:color w:val="000000" w:themeColor="text1"/>
          <w:sz w:val="28"/>
          <w:szCs w:val="28"/>
          <w:vertAlign w:val="superscript"/>
        </w:rPr>
        <w:footnoteReference w:id="27"/>
      </w:r>
      <w:r w:rsidRPr="00275112">
        <w:rPr>
          <w:rFonts w:asciiTheme="majorBidi" w:hAnsiTheme="majorBidi" w:cstheme="majorBidi"/>
          <w:color w:val="000000" w:themeColor="text1"/>
          <w:sz w:val="28"/>
          <w:szCs w:val="28"/>
        </w:rPr>
        <w:t>.</w:t>
      </w:r>
    </w:p>
    <w:p w14:paraId="502E863B" w14:textId="603AB784" w:rsidR="0051095D" w:rsidRPr="00275112" w:rsidRDefault="00126DB0" w:rsidP="00160BF8">
      <w:pPr>
        <w:keepNext/>
        <w:keepLines/>
        <w:spacing w:before="40" w:line="360" w:lineRule="auto"/>
        <w:jc w:val="center"/>
        <w:outlineLvl w:val="2"/>
        <w:rPr>
          <w:rFonts w:asciiTheme="majorBidi" w:eastAsiaTheme="majorEastAsia" w:hAnsiTheme="majorBidi" w:cstheme="majorBidi"/>
          <w:b/>
          <w:bCs/>
          <w:color w:val="000000" w:themeColor="text1"/>
          <w:sz w:val="28"/>
          <w:szCs w:val="28"/>
        </w:rPr>
      </w:pPr>
      <w:bookmarkStart w:id="7" w:name="_Toc104154045"/>
      <w:r w:rsidRPr="00275112">
        <w:rPr>
          <w:rFonts w:asciiTheme="majorBidi" w:eastAsiaTheme="majorEastAsia" w:hAnsiTheme="majorBidi" w:cstheme="majorBidi"/>
          <w:b/>
          <w:bCs/>
          <w:color w:val="000000" w:themeColor="text1"/>
          <w:sz w:val="28"/>
          <w:szCs w:val="28"/>
        </w:rPr>
        <w:t>1.1.3 Взгляд теологов</w:t>
      </w:r>
      <w:bookmarkStart w:id="8" w:name="OLE_LINK3"/>
      <w:bookmarkStart w:id="9" w:name="OLE_LINK4"/>
      <w:bookmarkEnd w:id="7"/>
    </w:p>
    <w:p w14:paraId="0B8E7950" w14:textId="799C1386" w:rsidR="0051095D" w:rsidRPr="00275112" w:rsidRDefault="00126DB0" w:rsidP="00160BF8">
      <w:pPr>
        <w:tabs>
          <w:tab w:val="left" w:pos="851"/>
        </w:tabs>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Восприятие концепции </w:t>
      </w:r>
      <w:r w:rsidR="00D16BA8">
        <w:rPr>
          <w:rFonts w:asciiTheme="majorBidi" w:hAnsiTheme="majorBidi" w:cstheme="majorBidi"/>
          <w:color w:val="000000" w:themeColor="text1"/>
          <w:sz w:val="28"/>
          <w:szCs w:val="28"/>
        </w:rPr>
        <w:t>откровения (</w:t>
      </w:r>
      <w:r w:rsidRPr="00275112">
        <w:rPr>
          <w:rFonts w:asciiTheme="majorBidi" w:hAnsiTheme="majorBidi" w:cstheme="majorBidi"/>
          <w:color w:val="000000" w:themeColor="text1"/>
          <w:sz w:val="28"/>
          <w:szCs w:val="28"/>
        </w:rPr>
        <w:t>вахй</w:t>
      </w:r>
      <w:r w:rsidR="00D16BA8">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ее </w:t>
      </w:r>
      <w:r w:rsidR="00D16BA8" w:rsidRPr="00275112">
        <w:rPr>
          <w:rFonts w:asciiTheme="majorBidi" w:hAnsiTheme="majorBidi" w:cstheme="majorBidi"/>
          <w:color w:val="000000" w:themeColor="text1"/>
          <w:sz w:val="28"/>
          <w:szCs w:val="28"/>
        </w:rPr>
        <w:t>характер</w:t>
      </w:r>
      <w:r w:rsidR="00D16BA8">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 xml:space="preserve">содержание, и масштабы </w:t>
      </w:r>
      <w:r w:rsidR="00D16BA8">
        <w:rPr>
          <w:rFonts w:asciiTheme="majorBidi" w:hAnsiTheme="majorBidi" w:cstheme="majorBidi"/>
          <w:color w:val="000000" w:themeColor="text1"/>
          <w:sz w:val="28"/>
          <w:szCs w:val="28"/>
        </w:rPr>
        <w:t xml:space="preserve">довольно </w:t>
      </w:r>
      <w:r w:rsidRPr="00275112">
        <w:rPr>
          <w:rFonts w:asciiTheme="majorBidi" w:hAnsiTheme="majorBidi" w:cstheme="majorBidi"/>
          <w:color w:val="000000" w:themeColor="text1"/>
          <w:sz w:val="28"/>
          <w:szCs w:val="28"/>
        </w:rPr>
        <w:t>широко обсуждались среди мусульманских теологов</w:t>
      </w:r>
      <w:r w:rsidR="00D16BA8">
        <w:rPr>
          <w:rFonts w:asciiTheme="majorBidi" w:hAnsiTheme="majorBidi" w:cstheme="majorBidi"/>
          <w:color w:val="000000" w:themeColor="text1"/>
          <w:sz w:val="28"/>
          <w:szCs w:val="28"/>
        </w:rPr>
        <w:t xml:space="preserve"> прошлого</w:t>
      </w:r>
      <w:r w:rsidRPr="00275112">
        <w:rPr>
          <w:rFonts w:asciiTheme="majorBidi" w:hAnsiTheme="majorBidi" w:cstheme="majorBidi"/>
          <w:color w:val="000000" w:themeColor="text1"/>
          <w:sz w:val="28"/>
          <w:szCs w:val="28"/>
        </w:rPr>
        <w:t>.</w:t>
      </w:r>
      <w:r w:rsidR="0051095D" w:rsidRPr="00275112">
        <w:rPr>
          <w:rFonts w:asciiTheme="majorBidi" w:hAnsiTheme="majorBidi" w:cstheme="majorBidi"/>
          <w:color w:val="000000" w:themeColor="text1"/>
          <w:sz w:val="28"/>
          <w:szCs w:val="28"/>
        </w:rPr>
        <w:t xml:space="preserve"> В трех классических формах суннитской акиды Коран </w:t>
      </w:r>
      <w:r w:rsidR="00D16BA8">
        <w:rPr>
          <w:rFonts w:asciiTheme="majorBidi" w:hAnsiTheme="majorBidi" w:cstheme="majorBidi"/>
          <w:color w:val="000000" w:themeColor="text1"/>
          <w:sz w:val="28"/>
          <w:szCs w:val="28"/>
        </w:rPr>
        <w:t>рассматривается</w:t>
      </w:r>
      <w:r w:rsidR="0051095D" w:rsidRPr="00275112">
        <w:rPr>
          <w:rFonts w:asciiTheme="majorBidi" w:hAnsiTheme="majorBidi" w:cstheme="majorBidi"/>
          <w:color w:val="000000" w:themeColor="text1"/>
          <w:sz w:val="28"/>
          <w:szCs w:val="28"/>
        </w:rPr>
        <w:t xml:space="preserve"> как несотворенное</w:t>
      </w:r>
      <w:r w:rsidR="00D16BA8">
        <w:rPr>
          <w:rFonts w:asciiTheme="majorBidi" w:hAnsiTheme="majorBidi" w:cstheme="majorBidi"/>
          <w:color w:val="000000" w:themeColor="text1"/>
          <w:sz w:val="28"/>
          <w:szCs w:val="28"/>
        </w:rPr>
        <w:t xml:space="preserve"> </w:t>
      </w:r>
      <w:r w:rsidR="0051095D" w:rsidRPr="00275112">
        <w:rPr>
          <w:rFonts w:asciiTheme="majorBidi" w:hAnsiTheme="majorBidi" w:cstheme="majorBidi"/>
          <w:color w:val="000000" w:themeColor="text1"/>
          <w:sz w:val="28"/>
          <w:szCs w:val="28"/>
        </w:rPr>
        <w:t>Слово Божье</w:t>
      </w:r>
      <w:r w:rsidR="00D16BA8">
        <w:rPr>
          <w:rFonts w:asciiTheme="majorBidi" w:hAnsiTheme="majorBidi" w:cstheme="majorBidi"/>
          <w:color w:val="000000" w:themeColor="text1"/>
          <w:sz w:val="28"/>
          <w:szCs w:val="28"/>
        </w:rPr>
        <w:t xml:space="preserve"> </w:t>
      </w:r>
      <w:r w:rsidR="00D16BA8">
        <w:rPr>
          <w:rFonts w:asciiTheme="majorBidi" w:hAnsiTheme="majorBidi" w:cstheme="majorBidi"/>
          <w:color w:val="000000" w:themeColor="text1"/>
          <w:sz w:val="28"/>
          <w:szCs w:val="28"/>
        </w:rPr>
        <w:t>(</w:t>
      </w:r>
      <w:r w:rsidR="00D16BA8">
        <w:rPr>
          <w:rFonts w:asciiTheme="majorBidi" w:hAnsiTheme="majorBidi" w:cstheme="majorBidi"/>
          <w:color w:val="000000" w:themeColor="text1"/>
          <w:sz w:val="28"/>
          <w:szCs w:val="28"/>
        </w:rPr>
        <w:t xml:space="preserve">калам Аллах </w:t>
      </w:r>
      <w:r w:rsidR="00D16BA8">
        <w:rPr>
          <w:rFonts w:asciiTheme="majorBidi" w:hAnsiTheme="majorBidi" w:cstheme="majorBidi"/>
          <w:color w:val="000000" w:themeColor="text1"/>
          <w:sz w:val="28"/>
          <w:szCs w:val="28"/>
        </w:rPr>
        <w:t>гайр махлук)</w:t>
      </w:r>
      <w:r w:rsidR="0051095D" w:rsidRPr="00275112">
        <w:rPr>
          <w:rFonts w:asciiTheme="majorBidi" w:hAnsiTheme="majorBidi" w:cstheme="majorBidi"/>
          <w:color w:val="000000" w:themeColor="text1"/>
          <w:sz w:val="28"/>
          <w:szCs w:val="28"/>
        </w:rPr>
        <w:t>, притом несотворенность связывалась с его смысловой частью. Идея несотворенности Корана предполаг</w:t>
      </w:r>
      <w:r w:rsidR="00D97BDD">
        <w:rPr>
          <w:rFonts w:asciiTheme="majorBidi" w:hAnsiTheme="majorBidi" w:cstheme="majorBidi"/>
          <w:color w:val="000000" w:themeColor="text1"/>
          <w:sz w:val="28"/>
          <w:szCs w:val="28"/>
        </w:rPr>
        <w:t>ает</w:t>
      </w:r>
      <w:r w:rsidR="0051095D" w:rsidRPr="00275112">
        <w:rPr>
          <w:rFonts w:asciiTheme="majorBidi" w:hAnsiTheme="majorBidi" w:cstheme="majorBidi"/>
          <w:color w:val="000000" w:themeColor="text1"/>
          <w:sz w:val="28"/>
          <w:szCs w:val="28"/>
        </w:rPr>
        <w:t xml:space="preserve"> особый тип герменевтики, характеризующийся тенденцией к выведению коранических положений за пределы истории и приданию им трансцендентного и вечного смысла. Иначе говоря, трансцендентный статус Корана подталкивал к тому, чтобы мыслить его директивы как внеисторичные и обладающие правовой силой во все времена.</w:t>
      </w:r>
    </w:p>
    <w:p w14:paraId="547BB66A" w14:textId="56DB112C" w:rsidR="000B3EB2" w:rsidRDefault="000B3EB2" w:rsidP="00160BF8">
      <w:pPr>
        <w:tabs>
          <w:tab w:val="left" w:pos="851"/>
        </w:tabs>
        <w:spacing w:line="360" w:lineRule="auto"/>
        <w:ind w:firstLine="709"/>
        <w:jc w:val="both"/>
        <w:rPr>
          <w:rFonts w:asciiTheme="majorBidi" w:hAnsiTheme="majorBidi" w:cstheme="majorBidi"/>
          <w:color w:val="000000" w:themeColor="text1"/>
          <w:sz w:val="28"/>
          <w:szCs w:val="28"/>
        </w:rPr>
      </w:pPr>
      <w:r w:rsidRPr="000B3EB2">
        <w:rPr>
          <w:rFonts w:asciiTheme="majorBidi" w:hAnsiTheme="majorBidi" w:cstheme="majorBidi"/>
          <w:color w:val="000000" w:themeColor="text1"/>
          <w:sz w:val="28"/>
          <w:szCs w:val="28"/>
        </w:rPr>
        <w:t>Традиционная ортодоксальная теория, говоря кратко, утверждает, что пророк Мухаммад всегда получал откровения через ангела Джибриля. Это сопровождалось уверенностью, что такие откровения полностью и абсолютно исходили от Бога. Ради сохранения объективности откровения доктринальная корректность требовала признания взгляда, что Коран происходил исключительно от «другого» (т. е. Бога).</w:t>
      </w:r>
      <w:r>
        <w:rPr>
          <w:rFonts w:asciiTheme="majorBidi" w:hAnsiTheme="majorBidi" w:cstheme="majorBidi"/>
          <w:color w:val="000000" w:themeColor="text1"/>
          <w:sz w:val="28"/>
          <w:szCs w:val="28"/>
        </w:rPr>
        <w:t xml:space="preserve"> </w:t>
      </w:r>
      <w:r w:rsidRPr="000B3EB2">
        <w:rPr>
          <w:rFonts w:asciiTheme="majorBidi" w:hAnsiTheme="majorBidi" w:cstheme="majorBidi"/>
          <w:color w:val="000000" w:themeColor="text1"/>
          <w:sz w:val="28"/>
          <w:szCs w:val="28"/>
        </w:rPr>
        <w:t>Догма утверждает, что Коран был не только словом самого Бога, но также «несотворенным» и предвечным Божественным словом, произрастающим непосредственно из Его вечного Атрибута знания (всеведения).</w:t>
      </w:r>
    </w:p>
    <w:p w14:paraId="73D0A682" w14:textId="40C3BF32" w:rsidR="0051095D" w:rsidRPr="00275112" w:rsidRDefault="0051095D" w:rsidP="00160BF8">
      <w:pPr>
        <w:tabs>
          <w:tab w:val="left" w:pos="851"/>
        </w:tabs>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lastRenderedPageBreak/>
        <w:t xml:space="preserve">Мусульманским теологам было трудно примириться с идеей речи Бога, особенно в том, что касается Корана. Вопрос заключался в том, была ли речь Бога, представленная в Коране, «создана» (как и любое другое существо) или «несотворена» (атрибут Бога). </w:t>
      </w:r>
      <w:r w:rsidR="00DD7484" w:rsidRPr="00DD7484">
        <w:rPr>
          <w:rFonts w:asciiTheme="majorBidi" w:hAnsiTheme="majorBidi" w:cstheme="majorBidi"/>
          <w:color w:val="000000" w:themeColor="text1"/>
          <w:sz w:val="28"/>
          <w:szCs w:val="28"/>
        </w:rPr>
        <w:t xml:space="preserve">В IX в. </w:t>
      </w:r>
      <w:r w:rsidR="00DD7484" w:rsidRPr="00DD7484">
        <w:rPr>
          <w:rFonts w:asciiTheme="majorBidi" w:hAnsiTheme="majorBidi" w:cstheme="majorBidi"/>
          <w:color w:val="000000" w:themeColor="text1"/>
          <w:sz w:val="28"/>
          <w:szCs w:val="28"/>
        </w:rPr>
        <w:t xml:space="preserve">была сделана попытка оспорить </w:t>
      </w:r>
      <w:r w:rsidR="00DD7484" w:rsidRPr="00DD7484">
        <w:rPr>
          <w:rFonts w:asciiTheme="majorBidi" w:hAnsiTheme="majorBidi" w:cstheme="majorBidi"/>
          <w:color w:val="000000" w:themeColor="text1"/>
          <w:sz w:val="28"/>
          <w:szCs w:val="28"/>
        </w:rPr>
        <w:t>это</w:t>
      </w:r>
      <w:r w:rsidR="00DD7484" w:rsidRPr="00DD7484">
        <w:rPr>
          <w:rFonts w:asciiTheme="majorBidi" w:hAnsiTheme="majorBidi" w:cstheme="majorBidi"/>
          <w:color w:val="000000" w:themeColor="text1"/>
          <w:sz w:val="28"/>
          <w:szCs w:val="28"/>
        </w:rPr>
        <w:t xml:space="preserve"> </w:t>
      </w:r>
      <w:r w:rsidR="00DD7484" w:rsidRPr="00DD7484">
        <w:rPr>
          <w:rFonts w:asciiTheme="majorBidi" w:hAnsiTheme="majorBidi" w:cstheme="majorBidi"/>
          <w:color w:val="000000" w:themeColor="text1"/>
          <w:sz w:val="28"/>
          <w:szCs w:val="28"/>
        </w:rPr>
        <w:t>учение на основании диалектической теологии (‘илм ал-калāм) рационалистически-пиетистской группой под названием му‘тазилиты.</w:t>
      </w:r>
      <w:r w:rsidR="00DD7484">
        <w:rPr>
          <w:rFonts w:asciiTheme="majorBidi" w:hAnsiTheme="majorBidi" w:cstheme="majorBidi"/>
          <w:color w:val="000000" w:themeColor="text1"/>
          <w:sz w:val="28"/>
          <w:szCs w:val="28"/>
        </w:rPr>
        <w:t xml:space="preserve"> М</w:t>
      </w:r>
      <w:r w:rsidRPr="00275112">
        <w:rPr>
          <w:rFonts w:asciiTheme="majorBidi" w:hAnsiTheme="majorBidi" w:cstheme="majorBidi"/>
          <w:color w:val="000000" w:themeColor="text1"/>
          <w:sz w:val="28"/>
          <w:szCs w:val="28"/>
        </w:rPr>
        <w:t>у</w:t>
      </w:r>
      <w:r w:rsidR="00E575F6"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тазилит</w:t>
      </w:r>
      <w:r w:rsidR="00D97BDD">
        <w:rPr>
          <w:rFonts w:asciiTheme="majorBidi" w:hAnsiTheme="majorBidi" w:cstheme="majorBidi"/>
          <w:color w:val="000000" w:themeColor="text1"/>
          <w:sz w:val="28"/>
          <w:szCs w:val="28"/>
        </w:rPr>
        <w:t>ским</w:t>
      </w:r>
      <w:r w:rsidR="00DD7484" w:rsidRPr="00DD7484">
        <w:rPr>
          <w:rFonts w:asciiTheme="majorBidi" w:hAnsiTheme="majorBidi" w:cstheme="majorBidi"/>
          <w:color w:val="000000" w:themeColor="text1"/>
          <w:sz w:val="28"/>
          <w:szCs w:val="28"/>
        </w:rPr>
        <w:t xml:space="preserve"> </w:t>
      </w:r>
      <w:r w:rsidR="00DD7484" w:rsidRPr="00275112">
        <w:rPr>
          <w:rFonts w:asciiTheme="majorBidi" w:hAnsiTheme="majorBidi" w:cstheme="majorBidi"/>
          <w:color w:val="000000" w:themeColor="text1"/>
          <w:sz w:val="28"/>
          <w:szCs w:val="28"/>
        </w:rPr>
        <w:t>теологам</w:t>
      </w:r>
      <w:r w:rsidR="00DD7484">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было трудно принять мнение о том, что речь Бога в Коране не была создана, и они утверждали, что Коран, хотя и речь Бога, тем не менее, был создан</w:t>
      </w:r>
      <w:r w:rsidR="00D97BDD">
        <w:rPr>
          <w:rFonts w:asciiTheme="majorBidi" w:hAnsiTheme="majorBidi" w:cstheme="majorBidi"/>
          <w:color w:val="000000" w:themeColor="text1"/>
          <w:sz w:val="28"/>
          <w:szCs w:val="28"/>
        </w:rPr>
        <w:t xml:space="preserve"> (махлук)</w:t>
      </w:r>
      <w:r w:rsidRPr="00275112">
        <w:rPr>
          <w:rFonts w:asciiTheme="majorBidi" w:hAnsiTheme="majorBidi" w:cstheme="majorBidi"/>
          <w:color w:val="000000" w:themeColor="text1"/>
          <w:sz w:val="28"/>
          <w:szCs w:val="28"/>
        </w:rPr>
        <w:t>. Их оппоненты, аш</w:t>
      </w:r>
      <w:r w:rsidR="00E575F6"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аритские теологи, утверждали, что Коран как речь Бога не следует считать «созданным»</w:t>
      </w:r>
      <w:r w:rsidRPr="00275112">
        <w:rPr>
          <w:rFonts w:asciiTheme="majorBidi" w:hAnsiTheme="majorBidi" w:cstheme="majorBidi"/>
          <w:color w:val="000000" w:themeColor="text1"/>
          <w:sz w:val="28"/>
          <w:szCs w:val="28"/>
          <w:vertAlign w:val="superscript"/>
        </w:rPr>
        <w:footnoteReference w:id="28"/>
      </w:r>
      <w:r w:rsidRPr="00275112">
        <w:rPr>
          <w:rFonts w:asciiTheme="majorBidi" w:hAnsiTheme="majorBidi" w:cstheme="majorBidi"/>
          <w:color w:val="000000" w:themeColor="text1"/>
          <w:sz w:val="28"/>
          <w:szCs w:val="28"/>
        </w:rPr>
        <w:t>.</w:t>
      </w:r>
    </w:p>
    <w:p w14:paraId="2690CF20" w14:textId="436A4A12" w:rsidR="0051095D" w:rsidRPr="00275112" w:rsidRDefault="0051095D" w:rsidP="00160BF8">
      <w:pPr>
        <w:tabs>
          <w:tab w:val="left" w:pos="851"/>
        </w:tabs>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Однако даже для аш</w:t>
      </w:r>
      <w:r w:rsidR="00E575F6"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аритов «несотворенность» Корана не должна была приниматься без квалификации. </w:t>
      </w:r>
      <w:r w:rsidR="00C805F3" w:rsidRPr="00275112">
        <w:rPr>
          <w:rFonts w:asciiTheme="majorBidi" w:hAnsiTheme="majorBidi" w:cstheme="majorBidi"/>
          <w:color w:val="000000" w:themeColor="text1"/>
          <w:sz w:val="28"/>
          <w:szCs w:val="28"/>
        </w:rPr>
        <w:t>С их точки зрения, в отношении Корана было три уровня речи: язык и высказывание (л</w:t>
      </w:r>
      <w:r w:rsidR="00C805F3">
        <w:rPr>
          <w:rFonts w:asciiTheme="majorBidi" w:hAnsiTheme="majorBidi" w:cstheme="majorBidi"/>
          <w:color w:val="000000" w:themeColor="text1"/>
          <w:sz w:val="28"/>
          <w:szCs w:val="28"/>
        </w:rPr>
        <w:t>у</w:t>
      </w:r>
      <w:r w:rsidR="00C805F3" w:rsidRPr="00275112">
        <w:rPr>
          <w:rFonts w:asciiTheme="majorBidi" w:hAnsiTheme="majorBidi" w:cstheme="majorBidi"/>
          <w:color w:val="000000" w:themeColor="text1"/>
          <w:sz w:val="28"/>
          <w:szCs w:val="28"/>
        </w:rPr>
        <w:t xml:space="preserve">га ва нутк); буквы и письмо (хуруф ва китаба); и дух и значение (рух ва ма‘на). </w:t>
      </w:r>
      <w:r w:rsidRPr="00275112">
        <w:rPr>
          <w:rFonts w:asciiTheme="majorBidi" w:hAnsiTheme="majorBidi" w:cstheme="majorBidi"/>
          <w:color w:val="000000" w:themeColor="text1"/>
          <w:sz w:val="28"/>
          <w:szCs w:val="28"/>
        </w:rPr>
        <w:t>Только в последнем смысле Коран, как речь Бога, можно было назвать «не созданным» или вечным с Богом. И му</w:t>
      </w:r>
      <w:r w:rsidR="00E575F6"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тазилиты, и аш</w:t>
      </w:r>
      <w:r w:rsidR="00E575F6"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ариты согласились с тем, что Коран является словом Божьим, что Пророк не составляет Коран и что Коран в словах, идеях и составе приписывается только Богу</w:t>
      </w:r>
      <w:r w:rsidRPr="00275112">
        <w:rPr>
          <w:rFonts w:asciiTheme="majorBidi" w:hAnsiTheme="majorBidi" w:cstheme="majorBidi"/>
          <w:color w:val="000000" w:themeColor="text1"/>
          <w:sz w:val="28"/>
          <w:szCs w:val="28"/>
          <w:vertAlign w:val="superscript"/>
        </w:rPr>
        <w:footnoteReference w:id="29"/>
      </w:r>
      <w:r w:rsidRPr="00275112">
        <w:rPr>
          <w:rFonts w:asciiTheme="majorBidi" w:hAnsiTheme="majorBidi" w:cstheme="majorBidi"/>
          <w:color w:val="000000" w:themeColor="text1"/>
          <w:sz w:val="28"/>
          <w:szCs w:val="28"/>
        </w:rPr>
        <w:t>.</w:t>
      </w:r>
    </w:p>
    <w:p w14:paraId="652D07BB" w14:textId="5EEA0ACC" w:rsidR="0051095D" w:rsidRPr="00275112" w:rsidRDefault="0051095D" w:rsidP="00160BF8">
      <w:pPr>
        <w:tabs>
          <w:tab w:val="left" w:pos="851"/>
        </w:tabs>
        <w:spacing w:line="360" w:lineRule="auto"/>
        <w:ind w:firstLine="709"/>
        <w:contextualSpacing/>
        <w:jc w:val="both"/>
        <w:rPr>
          <w:rFonts w:asciiTheme="majorBidi" w:hAnsiTheme="majorBidi" w:cstheme="majorBidi"/>
          <w:b/>
          <w:bCs/>
          <w:color w:val="000000" w:themeColor="text1"/>
          <w:sz w:val="28"/>
          <w:szCs w:val="28"/>
        </w:rPr>
      </w:pPr>
      <w:r w:rsidRPr="00933B9D">
        <w:rPr>
          <w:rFonts w:asciiTheme="majorBidi" w:hAnsiTheme="majorBidi" w:cstheme="majorBidi"/>
          <w:color w:val="000000" w:themeColor="text1"/>
          <w:sz w:val="28"/>
          <w:szCs w:val="28"/>
        </w:rPr>
        <w:t>Учение му‘тазилитов признавало, что Коран является истиной, исходящей от Бога. Однако в случае отсутствия откровения истина сама по себе всё же была доступна для постижения посредством разума, т. е. вне-коранически. В глазах аш‘аритов подобное суждение представляется чем-то немыслимым. Коранические ценности не могут быть усвоены посредством разума</w:t>
      </w:r>
      <w:r w:rsidRPr="00933B9D">
        <w:rPr>
          <w:rStyle w:val="a6"/>
          <w:rFonts w:asciiTheme="majorBidi" w:hAnsiTheme="majorBidi" w:cstheme="majorBidi"/>
          <w:color w:val="000000" w:themeColor="text1"/>
          <w:sz w:val="28"/>
          <w:szCs w:val="28"/>
        </w:rPr>
        <w:footnoteReference w:id="30"/>
      </w:r>
      <w:r w:rsidRPr="00933B9D">
        <w:rPr>
          <w:rFonts w:asciiTheme="majorBidi" w:hAnsiTheme="majorBidi" w:cstheme="majorBidi"/>
          <w:color w:val="000000" w:themeColor="text1"/>
          <w:sz w:val="28"/>
          <w:szCs w:val="28"/>
        </w:rPr>
        <w:t>.</w:t>
      </w:r>
    </w:p>
    <w:p w14:paraId="53BE22AB" w14:textId="4228EA39" w:rsidR="00126DB0" w:rsidRPr="00275112" w:rsidRDefault="00A57885"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Перейдем к вопросу о том, в какой форме было ниспослано Откровение (вахй). </w:t>
      </w:r>
      <w:r w:rsidR="00B75A6C" w:rsidRPr="00275112">
        <w:rPr>
          <w:rFonts w:asciiTheme="majorBidi" w:hAnsiTheme="majorBidi" w:cstheme="majorBidi"/>
          <w:color w:val="000000" w:themeColor="text1"/>
          <w:sz w:val="28"/>
          <w:szCs w:val="28"/>
        </w:rPr>
        <w:t>Ас-Су</w:t>
      </w:r>
      <w:r w:rsidR="00FA54AC" w:rsidRPr="00275112">
        <w:rPr>
          <w:rFonts w:asciiTheme="majorBidi" w:hAnsiTheme="majorBidi" w:cstheme="majorBidi"/>
          <w:color w:val="000000" w:themeColor="text1"/>
          <w:sz w:val="28"/>
          <w:szCs w:val="28"/>
        </w:rPr>
        <w:t>ю</w:t>
      </w:r>
      <w:r w:rsidR="00B75A6C" w:rsidRPr="00275112">
        <w:rPr>
          <w:rFonts w:asciiTheme="majorBidi" w:hAnsiTheme="majorBidi" w:cstheme="majorBidi"/>
          <w:color w:val="000000" w:themeColor="text1"/>
          <w:sz w:val="28"/>
          <w:szCs w:val="28"/>
        </w:rPr>
        <w:t>ти</w:t>
      </w:r>
      <w:r w:rsidR="00946448" w:rsidRPr="00275112">
        <w:rPr>
          <w:rFonts w:asciiTheme="majorBidi" w:hAnsiTheme="majorBidi" w:cstheme="majorBidi"/>
          <w:color w:val="000000" w:themeColor="text1"/>
          <w:sz w:val="28"/>
          <w:szCs w:val="28"/>
        </w:rPr>
        <w:t xml:space="preserve"> (ум. 1505)</w:t>
      </w:r>
      <w:r w:rsidR="00B75A6C" w:rsidRPr="00275112">
        <w:rPr>
          <w:rFonts w:asciiTheme="majorBidi" w:hAnsiTheme="majorBidi" w:cstheme="majorBidi"/>
          <w:color w:val="000000" w:themeColor="text1"/>
          <w:sz w:val="28"/>
          <w:szCs w:val="28"/>
        </w:rPr>
        <w:t xml:space="preserve"> </w:t>
      </w:r>
      <w:r w:rsidR="00FA54AC" w:rsidRPr="00275112">
        <w:rPr>
          <w:rFonts w:asciiTheme="majorBidi" w:hAnsiTheme="majorBidi" w:cstheme="majorBidi"/>
          <w:color w:val="000000" w:themeColor="text1"/>
          <w:sz w:val="28"/>
          <w:szCs w:val="28"/>
        </w:rPr>
        <w:t>пишет, ссылаясь на неизвестного ученого, что имеется три мнения о том, в какой форме было ниспослано Откровение</w:t>
      </w:r>
      <w:r w:rsidR="00126DB0" w:rsidRPr="00275112">
        <w:rPr>
          <w:rFonts w:asciiTheme="majorBidi" w:hAnsiTheme="majorBidi" w:cstheme="majorBidi"/>
          <w:color w:val="000000" w:themeColor="text1"/>
          <w:sz w:val="28"/>
          <w:szCs w:val="28"/>
          <w:vertAlign w:val="superscript"/>
        </w:rPr>
        <w:footnoteReference w:id="31"/>
      </w:r>
      <w:r w:rsidR="00126DB0" w:rsidRPr="00275112">
        <w:rPr>
          <w:rFonts w:asciiTheme="majorBidi" w:hAnsiTheme="majorBidi" w:cstheme="majorBidi"/>
          <w:color w:val="000000" w:themeColor="text1"/>
          <w:sz w:val="28"/>
          <w:szCs w:val="28"/>
        </w:rPr>
        <w:t>:</w:t>
      </w:r>
    </w:p>
    <w:p w14:paraId="4044EAAA" w14:textId="12AD3518" w:rsidR="00126DB0" w:rsidRPr="00275112" w:rsidRDefault="00126DB0" w:rsidP="00703C37">
      <w:pPr>
        <w:numPr>
          <w:ilvl w:val="0"/>
          <w:numId w:val="14"/>
        </w:numPr>
        <w:tabs>
          <w:tab w:val="left" w:pos="993"/>
        </w:tabs>
        <w:spacing w:line="360" w:lineRule="auto"/>
        <w:ind w:left="0"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lastRenderedPageBreak/>
        <w:t xml:space="preserve">вахй как по форме, так и по значению (ал-лафз ва ал-ма‘на) от Бога через Ангела откровения Джибриля Пророку. Джибриль </w:t>
      </w:r>
      <w:r w:rsidR="00C43C0C" w:rsidRPr="00275112">
        <w:rPr>
          <w:rFonts w:asciiTheme="majorBidi" w:hAnsiTheme="majorBidi" w:cstheme="majorBidi"/>
          <w:color w:val="000000" w:themeColor="text1"/>
          <w:sz w:val="28"/>
          <w:szCs w:val="28"/>
        </w:rPr>
        <w:t xml:space="preserve">выучил Коран </w:t>
      </w:r>
      <w:r w:rsidRPr="00275112">
        <w:rPr>
          <w:rFonts w:asciiTheme="majorBidi" w:hAnsiTheme="majorBidi" w:cstheme="majorBidi"/>
          <w:color w:val="000000" w:themeColor="text1"/>
          <w:sz w:val="28"/>
          <w:szCs w:val="28"/>
        </w:rPr>
        <w:t xml:space="preserve">из </w:t>
      </w:r>
      <w:r w:rsidR="00C43C0C" w:rsidRPr="00275112">
        <w:rPr>
          <w:rFonts w:asciiTheme="majorBidi" w:hAnsiTheme="majorBidi" w:cstheme="majorBidi"/>
          <w:color w:val="000000" w:themeColor="text1"/>
          <w:sz w:val="28"/>
          <w:szCs w:val="28"/>
        </w:rPr>
        <w:t>ал-</w:t>
      </w:r>
      <w:r w:rsidRPr="00275112">
        <w:rPr>
          <w:rFonts w:asciiTheme="majorBidi" w:hAnsiTheme="majorBidi" w:cstheme="majorBidi"/>
          <w:color w:val="000000" w:themeColor="text1"/>
          <w:sz w:val="28"/>
          <w:szCs w:val="28"/>
        </w:rPr>
        <w:t xml:space="preserve">лавх </w:t>
      </w:r>
      <w:r w:rsidR="00C43C0C" w:rsidRPr="00275112">
        <w:rPr>
          <w:rFonts w:asciiTheme="majorBidi" w:hAnsiTheme="majorBidi" w:cstheme="majorBidi"/>
          <w:color w:val="000000" w:themeColor="text1"/>
          <w:sz w:val="28"/>
          <w:szCs w:val="28"/>
        </w:rPr>
        <w:t>ал-</w:t>
      </w:r>
      <w:r w:rsidRPr="00275112">
        <w:rPr>
          <w:rFonts w:asciiTheme="majorBidi" w:hAnsiTheme="majorBidi" w:cstheme="majorBidi"/>
          <w:color w:val="000000" w:themeColor="text1"/>
          <w:sz w:val="28"/>
          <w:szCs w:val="28"/>
        </w:rPr>
        <w:t xml:space="preserve">махфуз (Хранимая Скрижаль) </w:t>
      </w:r>
      <w:r w:rsidR="00C43C0C" w:rsidRPr="00275112">
        <w:rPr>
          <w:rFonts w:asciiTheme="majorBidi" w:hAnsiTheme="majorBidi" w:cstheme="majorBidi"/>
          <w:color w:val="000000" w:themeColor="text1"/>
          <w:sz w:val="28"/>
          <w:szCs w:val="28"/>
        </w:rPr>
        <w:t>и спустился (назал</w:t>
      </w:r>
      <w:r w:rsidR="00C805F3">
        <w:rPr>
          <w:rFonts w:asciiTheme="majorBidi" w:hAnsiTheme="majorBidi" w:cstheme="majorBidi"/>
          <w:color w:val="000000" w:themeColor="text1"/>
          <w:sz w:val="28"/>
          <w:szCs w:val="28"/>
        </w:rPr>
        <w:t>а</w:t>
      </w:r>
      <w:r w:rsidR="00C43C0C" w:rsidRPr="00275112">
        <w:rPr>
          <w:rFonts w:asciiTheme="majorBidi" w:hAnsiTheme="majorBidi" w:cstheme="majorBidi"/>
          <w:color w:val="000000" w:themeColor="text1"/>
          <w:sz w:val="28"/>
          <w:szCs w:val="28"/>
        </w:rPr>
        <w:t>) с ним</w:t>
      </w:r>
      <w:r w:rsidRPr="00275112">
        <w:rPr>
          <w:rFonts w:asciiTheme="majorBidi" w:hAnsiTheme="majorBidi" w:cstheme="majorBidi"/>
          <w:color w:val="000000" w:themeColor="text1"/>
          <w:sz w:val="28"/>
          <w:szCs w:val="28"/>
        </w:rPr>
        <w:t>.</w:t>
      </w:r>
    </w:p>
    <w:p w14:paraId="4FCB3BE9" w14:textId="3AD5DB80" w:rsidR="00C43C0C" w:rsidRPr="00275112" w:rsidRDefault="00C43C0C" w:rsidP="00703C37">
      <w:pPr>
        <w:numPr>
          <w:ilvl w:val="0"/>
          <w:numId w:val="14"/>
        </w:numPr>
        <w:tabs>
          <w:tab w:val="left" w:pos="993"/>
        </w:tabs>
        <w:spacing w:line="360" w:lineRule="auto"/>
        <w:ind w:left="0"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Джибриль передал Пророку лишь смыслы, а он в свою очередь усвоив эти смыслы, выразил их на языке арабов.</w:t>
      </w:r>
      <w:r w:rsidR="009F6A6B" w:rsidRPr="00275112">
        <w:rPr>
          <w:rFonts w:asciiTheme="majorBidi" w:hAnsiTheme="majorBidi" w:cstheme="majorBidi"/>
          <w:color w:val="000000" w:themeColor="text1"/>
          <w:sz w:val="28"/>
          <w:szCs w:val="28"/>
        </w:rPr>
        <w:t xml:space="preserve"> В данном случае смысл исходит от Бога, а форма от Пророка.</w:t>
      </w:r>
    </w:p>
    <w:p w14:paraId="2EEB4EDB" w14:textId="16DB719C" w:rsidR="00126DB0" w:rsidRPr="00275112" w:rsidRDefault="00126DB0" w:rsidP="00703C37">
      <w:pPr>
        <w:numPr>
          <w:ilvl w:val="0"/>
          <w:numId w:val="14"/>
        </w:numPr>
        <w:tabs>
          <w:tab w:val="left" w:pos="993"/>
        </w:tabs>
        <w:spacing w:line="360" w:lineRule="auto"/>
        <w:ind w:left="0"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Джибрил</w:t>
      </w:r>
      <w:r w:rsidR="009F6A6B" w:rsidRPr="00275112">
        <w:rPr>
          <w:rFonts w:asciiTheme="majorBidi" w:hAnsiTheme="majorBidi" w:cstheme="majorBidi"/>
          <w:color w:val="000000" w:themeColor="text1"/>
          <w:sz w:val="28"/>
          <w:szCs w:val="28"/>
        </w:rPr>
        <w:t>ю был передан только смысл,</w:t>
      </w:r>
      <w:r w:rsidRPr="00275112">
        <w:rPr>
          <w:rFonts w:asciiTheme="majorBidi" w:hAnsiTheme="majorBidi" w:cstheme="majorBidi"/>
          <w:color w:val="000000" w:themeColor="text1"/>
          <w:sz w:val="28"/>
          <w:szCs w:val="28"/>
        </w:rPr>
        <w:t xml:space="preserve"> </w:t>
      </w:r>
      <w:r w:rsidR="009F6A6B" w:rsidRPr="00275112">
        <w:rPr>
          <w:rFonts w:asciiTheme="majorBidi" w:hAnsiTheme="majorBidi" w:cstheme="majorBidi"/>
          <w:color w:val="000000" w:themeColor="text1"/>
          <w:sz w:val="28"/>
          <w:szCs w:val="28"/>
        </w:rPr>
        <w:t>а он выразил</w:t>
      </w:r>
      <w:r w:rsidRPr="00275112">
        <w:rPr>
          <w:rFonts w:asciiTheme="majorBidi" w:hAnsiTheme="majorBidi" w:cstheme="majorBidi"/>
          <w:color w:val="000000" w:themeColor="text1"/>
          <w:sz w:val="28"/>
          <w:szCs w:val="28"/>
        </w:rPr>
        <w:t xml:space="preserve"> его </w:t>
      </w:r>
      <w:r w:rsidR="009F6A6B" w:rsidRPr="00275112">
        <w:rPr>
          <w:rFonts w:asciiTheme="majorBidi" w:hAnsiTheme="majorBidi" w:cstheme="majorBidi"/>
          <w:color w:val="000000" w:themeColor="text1"/>
          <w:sz w:val="28"/>
          <w:szCs w:val="28"/>
        </w:rPr>
        <w:t>на языке арабов</w:t>
      </w:r>
      <w:r w:rsidRPr="00275112">
        <w:rPr>
          <w:rFonts w:asciiTheme="majorBidi" w:hAnsiTheme="majorBidi" w:cstheme="majorBidi"/>
          <w:color w:val="000000" w:themeColor="text1"/>
          <w:sz w:val="28"/>
          <w:szCs w:val="28"/>
        </w:rPr>
        <w:t>. С этой точки зрения, смысл исходит от Бога, тогда как форма исходит от Джибриля.</w:t>
      </w:r>
    </w:p>
    <w:p w14:paraId="1537D264" w14:textId="5FA10F87" w:rsidR="00946448" w:rsidRPr="00275112" w:rsidRDefault="00946448"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Ас-Суюти упоминает, что существует консенсус (иджма‘) в том, что вахй был ниспослан из Хранимой Скрижали (ал-</w:t>
      </w:r>
      <w:r w:rsidR="006572ED" w:rsidRPr="00275112">
        <w:rPr>
          <w:rFonts w:asciiTheme="majorBidi" w:hAnsiTheme="majorBidi" w:cstheme="majorBidi"/>
          <w:color w:val="000000" w:themeColor="text1"/>
          <w:sz w:val="28"/>
          <w:szCs w:val="28"/>
        </w:rPr>
        <w:t>л</w:t>
      </w:r>
      <w:r w:rsidR="006572ED">
        <w:rPr>
          <w:rFonts w:asciiTheme="majorBidi" w:hAnsiTheme="majorBidi" w:cstheme="majorBidi"/>
          <w:color w:val="000000" w:themeColor="text1"/>
          <w:sz w:val="28"/>
          <w:szCs w:val="28"/>
        </w:rPr>
        <w:t>а</w:t>
      </w:r>
      <w:r w:rsidR="006572ED" w:rsidRPr="00275112">
        <w:rPr>
          <w:rFonts w:asciiTheme="majorBidi" w:hAnsiTheme="majorBidi" w:cstheme="majorBidi"/>
          <w:color w:val="000000" w:themeColor="text1"/>
          <w:sz w:val="28"/>
          <w:szCs w:val="28"/>
        </w:rPr>
        <w:t>вх</w:t>
      </w:r>
      <w:r w:rsidRPr="00275112">
        <w:rPr>
          <w:rFonts w:asciiTheme="majorBidi" w:hAnsiTheme="majorBidi" w:cstheme="majorBidi"/>
          <w:color w:val="000000" w:themeColor="text1"/>
          <w:sz w:val="28"/>
          <w:szCs w:val="28"/>
        </w:rPr>
        <w:t xml:space="preserve"> ал-махфуз)</w:t>
      </w:r>
      <w:r w:rsidRPr="00275112">
        <w:rPr>
          <w:rStyle w:val="a6"/>
          <w:rFonts w:asciiTheme="majorBidi" w:hAnsiTheme="majorBidi" w:cstheme="majorBidi"/>
          <w:color w:val="000000" w:themeColor="text1"/>
          <w:sz w:val="28"/>
          <w:szCs w:val="28"/>
        </w:rPr>
        <w:footnoteReference w:id="32"/>
      </w:r>
      <w:r w:rsidRPr="00275112">
        <w:rPr>
          <w:rFonts w:asciiTheme="majorBidi" w:hAnsiTheme="majorBidi" w:cstheme="majorBidi"/>
          <w:color w:val="000000" w:themeColor="text1"/>
          <w:sz w:val="28"/>
          <w:szCs w:val="28"/>
        </w:rPr>
        <w:t xml:space="preserve"> в Дом Величия (байт ал-изза)</w:t>
      </w:r>
      <w:r w:rsidRPr="00275112">
        <w:rPr>
          <w:rStyle w:val="a6"/>
          <w:rFonts w:asciiTheme="majorBidi" w:hAnsiTheme="majorBidi" w:cstheme="majorBidi"/>
          <w:color w:val="000000" w:themeColor="text1"/>
          <w:sz w:val="28"/>
          <w:szCs w:val="28"/>
        </w:rPr>
        <w:footnoteReference w:id="33"/>
      </w:r>
      <w:r w:rsidRPr="00275112">
        <w:rPr>
          <w:rFonts w:asciiTheme="majorBidi" w:hAnsiTheme="majorBidi" w:cstheme="majorBidi"/>
          <w:color w:val="000000" w:themeColor="text1"/>
          <w:sz w:val="28"/>
          <w:szCs w:val="28"/>
        </w:rPr>
        <w:t>, но есть разногласия относительно того, как это было сделано. Общим для мнений является то, что форма (</w:t>
      </w:r>
      <w:r w:rsidR="006572ED" w:rsidRPr="00275112">
        <w:rPr>
          <w:rFonts w:asciiTheme="majorBidi" w:hAnsiTheme="majorBidi" w:cstheme="majorBidi"/>
          <w:color w:val="000000" w:themeColor="text1"/>
          <w:sz w:val="28"/>
          <w:szCs w:val="28"/>
        </w:rPr>
        <w:t>л</w:t>
      </w:r>
      <w:r w:rsidR="006572ED">
        <w:rPr>
          <w:rFonts w:asciiTheme="majorBidi" w:hAnsiTheme="majorBidi" w:cstheme="majorBidi"/>
          <w:color w:val="000000" w:themeColor="text1"/>
          <w:sz w:val="28"/>
          <w:szCs w:val="28"/>
        </w:rPr>
        <w:t>а</w:t>
      </w:r>
      <w:r w:rsidR="006572ED" w:rsidRPr="00275112">
        <w:rPr>
          <w:rFonts w:asciiTheme="majorBidi" w:hAnsiTheme="majorBidi" w:cstheme="majorBidi"/>
          <w:color w:val="000000" w:themeColor="text1"/>
          <w:sz w:val="28"/>
          <w:szCs w:val="28"/>
        </w:rPr>
        <w:t>фз</w:t>
      </w:r>
      <w:r w:rsidRPr="00275112">
        <w:rPr>
          <w:rFonts w:asciiTheme="majorBidi" w:hAnsiTheme="majorBidi" w:cstheme="majorBidi"/>
          <w:color w:val="000000" w:themeColor="text1"/>
          <w:sz w:val="28"/>
          <w:szCs w:val="28"/>
        </w:rPr>
        <w:t>) и значение (ма‘на) исходят от Бога. Обсуждается только процедура</w:t>
      </w:r>
      <w:r w:rsidRPr="00275112">
        <w:rPr>
          <w:rFonts w:asciiTheme="majorBidi" w:hAnsiTheme="majorBidi" w:cstheme="majorBidi"/>
          <w:color w:val="000000" w:themeColor="text1"/>
          <w:sz w:val="28"/>
          <w:szCs w:val="28"/>
          <w:vertAlign w:val="superscript"/>
        </w:rPr>
        <w:footnoteReference w:id="34"/>
      </w:r>
      <w:r w:rsidRPr="00275112">
        <w:rPr>
          <w:rFonts w:asciiTheme="majorBidi" w:hAnsiTheme="majorBidi" w:cstheme="majorBidi"/>
          <w:color w:val="000000" w:themeColor="text1"/>
          <w:sz w:val="28"/>
          <w:szCs w:val="28"/>
        </w:rPr>
        <w:t>.</w:t>
      </w:r>
    </w:p>
    <w:p w14:paraId="198EFC81" w14:textId="77777777" w:rsidR="00946448" w:rsidRPr="00275112" w:rsidRDefault="00946448"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Кроме того, ас-Суюти пишет, что разница между Кораном и хадисом заключается в том, что последний вполне может быть передан со значением. Но поскольку каждая буква Корана имеет определенное значение, и никто не может выразить то же значение другими словами, не разрешается передавать вахй исключительно со значением. Он рассматривает слова Корана как часть и‘джаз аль-Кур’ан (неподражаемость Корана)</w:t>
      </w:r>
      <w:r w:rsidRPr="00275112">
        <w:rPr>
          <w:rFonts w:asciiTheme="majorBidi" w:hAnsiTheme="majorBidi" w:cstheme="majorBidi"/>
          <w:color w:val="000000" w:themeColor="text1"/>
          <w:sz w:val="28"/>
          <w:szCs w:val="28"/>
          <w:vertAlign w:val="superscript"/>
        </w:rPr>
        <w:footnoteReference w:id="35"/>
      </w:r>
      <w:r w:rsidRPr="00275112">
        <w:rPr>
          <w:rFonts w:asciiTheme="majorBidi" w:hAnsiTheme="majorBidi" w:cstheme="majorBidi"/>
          <w:color w:val="000000" w:themeColor="text1"/>
          <w:sz w:val="28"/>
          <w:szCs w:val="28"/>
        </w:rPr>
        <w:t>.</w:t>
      </w:r>
    </w:p>
    <w:p w14:paraId="06C3EECA" w14:textId="1AC8EB45" w:rsidR="00946448" w:rsidRPr="00275112" w:rsidRDefault="00946448"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Неподражаемость Корана заключается в его высоком стиле, риторике, красноречии, композиции, синтаксисе, использовании языка, выборе слов, фонетике и текстовой гармонии между предложениями, словами и буквами. Ас-Суюти упоминает многих традиционных ученых, таких как ар-Рази, ибн Атия, Хазим, Джахиз, </w:t>
      </w:r>
      <w:proofErr w:type="spellStart"/>
      <w:r w:rsidRPr="00275112">
        <w:rPr>
          <w:rFonts w:asciiTheme="majorBidi" w:hAnsiTheme="majorBidi" w:cstheme="majorBidi"/>
          <w:color w:val="000000" w:themeColor="text1"/>
          <w:sz w:val="28"/>
          <w:szCs w:val="28"/>
        </w:rPr>
        <w:t>Замлакани</w:t>
      </w:r>
      <w:proofErr w:type="spellEnd"/>
      <w:r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Марракаши</w:t>
      </w:r>
      <w:proofErr w:type="spellEnd"/>
      <w:r w:rsidRPr="00275112">
        <w:rPr>
          <w:rFonts w:asciiTheme="majorBidi" w:hAnsiTheme="majorBidi" w:cstheme="majorBidi"/>
          <w:color w:val="000000" w:themeColor="text1"/>
          <w:sz w:val="28"/>
          <w:szCs w:val="28"/>
        </w:rPr>
        <w:t xml:space="preserve"> и Кади Абу </w:t>
      </w:r>
      <w:proofErr w:type="spellStart"/>
      <w:r w:rsidRPr="00275112">
        <w:rPr>
          <w:rFonts w:asciiTheme="majorBidi" w:hAnsiTheme="majorBidi" w:cstheme="majorBidi"/>
          <w:color w:val="000000" w:themeColor="text1"/>
          <w:sz w:val="28"/>
          <w:szCs w:val="28"/>
        </w:rPr>
        <w:t>Бакр</w:t>
      </w:r>
      <w:proofErr w:type="spellEnd"/>
      <w:r w:rsidRPr="00275112">
        <w:rPr>
          <w:rFonts w:asciiTheme="majorBidi" w:hAnsiTheme="majorBidi" w:cstheme="majorBidi"/>
          <w:color w:val="000000" w:themeColor="text1"/>
          <w:sz w:val="28"/>
          <w:szCs w:val="28"/>
        </w:rPr>
        <w:t>, которые считают, что форма (</w:t>
      </w:r>
      <w:proofErr w:type="spellStart"/>
      <w:r w:rsidRPr="00275112">
        <w:rPr>
          <w:rFonts w:asciiTheme="majorBidi" w:hAnsiTheme="majorBidi" w:cstheme="majorBidi"/>
          <w:color w:val="000000" w:themeColor="text1"/>
          <w:sz w:val="28"/>
          <w:szCs w:val="28"/>
        </w:rPr>
        <w:t>алфааз</w:t>
      </w:r>
      <w:proofErr w:type="spellEnd"/>
      <w:r w:rsidRPr="00275112">
        <w:rPr>
          <w:rFonts w:asciiTheme="majorBidi" w:hAnsiTheme="majorBidi" w:cstheme="majorBidi"/>
          <w:color w:val="000000" w:themeColor="text1"/>
          <w:sz w:val="28"/>
          <w:szCs w:val="28"/>
        </w:rPr>
        <w:t xml:space="preserve">) также является частью бестелесной природы Корана. В </w:t>
      </w:r>
      <w:r w:rsidRPr="00275112">
        <w:rPr>
          <w:rFonts w:asciiTheme="majorBidi" w:hAnsiTheme="majorBidi" w:cstheme="majorBidi"/>
          <w:color w:val="000000" w:themeColor="text1"/>
          <w:sz w:val="28"/>
          <w:szCs w:val="28"/>
        </w:rPr>
        <w:lastRenderedPageBreak/>
        <w:t>частности, ас-Суюти упоминает, что проблема заключается в форме Корана (</w:t>
      </w:r>
      <w:proofErr w:type="spellStart"/>
      <w:r w:rsidRPr="00275112">
        <w:rPr>
          <w:rFonts w:asciiTheme="majorBidi" w:hAnsiTheme="majorBidi" w:cstheme="majorBidi"/>
          <w:color w:val="000000" w:themeColor="text1"/>
          <w:sz w:val="28"/>
          <w:szCs w:val="28"/>
        </w:rPr>
        <w:t>алфааз</w:t>
      </w:r>
      <w:proofErr w:type="spellEnd"/>
      <w:r w:rsidRPr="00275112">
        <w:rPr>
          <w:rFonts w:asciiTheme="majorBidi" w:hAnsiTheme="majorBidi" w:cstheme="majorBidi"/>
          <w:color w:val="000000" w:themeColor="text1"/>
          <w:sz w:val="28"/>
          <w:szCs w:val="28"/>
        </w:rPr>
        <w:t>). Состав слов устанавливается Богом при определении того, какие слова должны следовать одно за другим и сочетаться друг с другом. Например, можно изменить известную касыду, исправить ее дополнениями в течение года и таким образом улучшить эту касыду. С другой стороны, если вы возьмете слово из слова Бога, чтобы заменить его, и заглянете во все словари, будет невозможно найти лучшее, более красивое слово, чтобы поставить его вместо слова Бога. Самые красноречивые (</w:t>
      </w:r>
      <w:proofErr w:type="spellStart"/>
      <w:r w:rsidRPr="00275112">
        <w:rPr>
          <w:rFonts w:asciiTheme="majorBidi" w:hAnsiTheme="majorBidi" w:cstheme="majorBidi"/>
          <w:color w:val="000000" w:themeColor="text1"/>
          <w:sz w:val="28"/>
          <w:szCs w:val="28"/>
        </w:rPr>
        <w:t>фасих</w:t>
      </w:r>
      <w:proofErr w:type="spellEnd"/>
      <w:r w:rsidRPr="00275112">
        <w:rPr>
          <w:rFonts w:asciiTheme="majorBidi" w:hAnsiTheme="majorBidi" w:cstheme="majorBidi"/>
          <w:color w:val="000000" w:themeColor="text1"/>
          <w:sz w:val="28"/>
          <w:szCs w:val="28"/>
        </w:rPr>
        <w:t>) слова пришли с лучшим синтаксисом (</w:t>
      </w:r>
      <w:proofErr w:type="spellStart"/>
      <w:r w:rsidRPr="00275112">
        <w:rPr>
          <w:rFonts w:asciiTheme="majorBidi" w:hAnsiTheme="majorBidi" w:cstheme="majorBidi"/>
          <w:color w:val="000000" w:themeColor="text1"/>
          <w:sz w:val="28"/>
          <w:szCs w:val="28"/>
        </w:rPr>
        <w:t>назм</w:t>
      </w:r>
      <w:proofErr w:type="spellEnd"/>
      <w:r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vertAlign w:val="superscript"/>
        </w:rPr>
        <w:footnoteReference w:id="36"/>
      </w:r>
      <w:r w:rsidRPr="00275112">
        <w:rPr>
          <w:rFonts w:asciiTheme="majorBidi" w:hAnsiTheme="majorBidi" w:cstheme="majorBidi"/>
          <w:color w:val="000000" w:themeColor="text1"/>
          <w:sz w:val="28"/>
          <w:szCs w:val="28"/>
        </w:rPr>
        <w:t>.</w:t>
      </w:r>
    </w:p>
    <w:p w14:paraId="28F66BCB" w14:textId="09F44967" w:rsidR="00D6415C" w:rsidRPr="00275112" w:rsidRDefault="00D6415C" w:rsidP="00160BF8">
      <w:pPr>
        <w:spacing w:line="360" w:lineRule="auto"/>
        <w:ind w:firstLine="709"/>
        <w:jc w:val="both"/>
        <w:rPr>
          <w:rFonts w:asciiTheme="majorBidi" w:hAnsiTheme="majorBidi" w:cstheme="majorBidi"/>
          <w:bCs/>
          <w:color w:val="000000" w:themeColor="text1"/>
          <w:sz w:val="28"/>
          <w:szCs w:val="28"/>
        </w:rPr>
      </w:pPr>
      <w:r w:rsidRPr="00275112">
        <w:rPr>
          <w:rFonts w:asciiTheme="majorBidi" w:hAnsiTheme="majorBidi" w:cstheme="majorBidi"/>
          <w:bCs/>
          <w:color w:val="000000" w:themeColor="text1"/>
          <w:sz w:val="28"/>
          <w:szCs w:val="28"/>
        </w:rPr>
        <w:t xml:space="preserve">Современный богослов Мухаммад </w:t>
      </w:r>
      <w:proofErr w:type="spellStart"/>
      <w:r w:rsidRPr="00275112">
        <w:rPr>
          <w:rFonts w:asciiTheme="majorBidi" w:hAnsiTheme="majorBidi" w:cstheme="majorBidi"/>
          <w:bCs/>
          <w:color w:val="000000" w:themeColor="text1"/>
          <w:sz w:val="28"/>
          <w:szCs w:val="28"/>
        </w:rPr>
        <w:t>Са‘ид</w:t>
      </w:r>
      <w:proofErr w:type="spellEnd"/>
      <w:r w:rsidRPr="00275112">
        <w:rPr>
          <w:rFonts w:asciiTheme="majorBidi" w:hAnsiTheme="majorBidi" w:cstheme="majorBidi"/>
          <w:bCs/>
          <w:color w:val="000000" w:themeColor="text1"/>
          <w:sz w:val="28"/>
          <w:szCs w:val="28"/>
        </w:rPr>
        <w:t xml:space="preserve"> Рамадан ал-Буты (1929-2013), пишет следующее: «Известно о том, что Посланник Бога, да благословит его Бог и приветствует, велел записывать Коран сразу по мере его ниспослания. По отношению же к своим изречениям (хадисам) он такого требования не ставил, считая достаточным того, что их запоминал кто-либо из своих сподвижников. Не из-за того, что хадис не имеет отношения к Откровению, а из-за того, что Коран передавался ему в буквальной (дословно-точной) и оригинальной (неподражаемой) форме и стиле через Джибриля. Что касается хадиса, то его смысл является Откровением от Бога, но текст его (слова и выражения) принадлежат самому Посланнику Бога, да благословит его Бог и приветствует. Он предостерегал от смешивания Слов Бога, которые он получал от Джибриля (мир ему), со своими словами»</w:t>
      </w:r>
      <w:r w:rsidRPr="00275112">
        <w:rPr>
          <w:rFonts w:asciiTheme="majorBidi" w:hAnsiTheme="majorBidi" w:cstheme="majorBidi"/>
          <w:bCs/>
          <w:color w:val="000000" w:themeColor="text1"/>
          <w:sz w:val="28"/>
          <w:szCs w:val="28"/>
          <w:vertAlign w:val="superscript"/>
        </w:rPr>
        <w:footnoteReference w:id="37"/>
      </w:r>
      <w:r w:rsidRPr="00275112">
        <w:rPr>
          <w:rFonts w:asciiTheme="majorBidi" w:hAnsiTheme="majorBidi" w:cstheme="majorBidi"/>
          <w:bCs/>
          <w:color w:val="000000" w:themeColor="text1"/>
          <w:sz w:val="28"/>
          <w:szCs w:val="28"/>
        </w:rPr>
        <w:t>.</w:t>
      </w:r>
    </w:p>
    <w:bookmarkEnd w:id="8"/>
    <w:bookmarkEnd w:id="9"/>
    <w:p w14:paraId="7F942E82" w14:textId="55155BCF" w:rsidR="00AD58F6" w:rsidRPr="00275112" w:rsidRDefault="00AD58F6" w:rsidP="00160BF8">
      <w:pPr>
        <w:tabs>
          <w:tab w:val="left" w:pos="851"/>
        </w:tabs>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При становлении мусульманской догматики из нерасчлененного коранического понятия вахй стали выделять более узкие понятия. Так, у ат-Табари в тех случаях, когда термин вахй употребляется по отношению к пророкам, он толкуется термином </w:t>
      </w:r>
      <w:r w:rsidR="00D6415C"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илхам</w:t>
      </w:r>
      <w:r w:rsidR="00D6415C"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У </w:t>
      </w:r>
      <w:proofErr w:type="spellStart"/>
      <w:r w:rsidRPr="00275112">
        <w:rPr>
          <w:rFonts w:asciiTheme="majorBidi" w:hAnsiTheme="majorBidi" w:cstheme="majorBidi"/>
          <w:color w:val="000000" w:themeColor="text1"/>
          <w:sz w:val="28"/>
          <w:szCs w:val="28"/>
        </w:rPr>
        <w:t>Фахр</w:t>
      </w:r>
      <w:proofErr w:type="spellEnd"/>
      <w:r w:rsidRPr="00275112">
        <w:rPr>
          <w:rFonts w:asciiTheme="majorBidi" w:hAnsiTheme="majorBidi" w:cstheme="majorBidi"/>
          <w:color w:val="000000" w:themeColor="text1"/>
          <w:sz w:val="28"/>
          <w:szCs w:val="28"/>
        </w:rPr>
        <w:t xml:space="preserve"> ад-дина ар-Рази такое деление проявляется наиболее четко. Он подразделяет понятие вахй на вахй ан-</w:t>
      </w:r>
      <w:proofErr w:type="spellStart"/>
      <w:r w:rsidRPr="00275112">
        <w:rPr>
          <w:rFonts w:asciiTheme="majorBidi" w:hAnsiTheme="majorBidi" w:cstheme="majorBidi"/>
          <w:color w:val="000000" w:themeColor="text1"/>
          <w:sz w:val="28"/>
          <w:szCs w:val="28"/>
        </w:rPr>
        <w:t>наби</w:t>
      </w:r>
      <w:proofErr w:type="spellEnd"/>
      <w:r w:rsidRPr="00275112">
        <w:rPr>
          <w:rFonts w:asciiTheme="majorBidi" w:hAnsiTheme="majorBidi" w:cstheme="majorBidi"/>
          <w:color w:val="000000" w:themeColor="text1"/>
          <w:sz w:val="28"/>
          <w:szCs w:val="28"/>
        </w:rPr>
        <w:t xml:space="preserve">, вахй-илхам (в том случае, если речь идет о пророках), и на вахй-внушение </w:t>
      </w:r>
      <w:r w:rsidRPr="00275112">
        <w:rPr>
          <w:rFonts w:asciiTheme="majorBidi" w:hAnsiTheme="majorBidi" w:cstheme="majorBidi"/>
          <w:color w:val="000000" w:themeColor="text1"/>
          <w:sz w:val="28"/>
          <w:szCs w:val="28"/>
        </w:rPr>
        <w:lastRenderedPageBreak/>
        <w:t>или видение, вахй через прямое общение с Богом (Муса), вахй через посредника</w:t>
      </w:r>
      <w:r w:rsidRPr="00275112">
        <w:rPr>
          <w:rFonts w:asciiTheme="majorBidi" w:hAnsiTheme="majorBidi" w:cstheme="majorBidi"/>
          <w:color w:val="000000" w:themeColor="text1"/>
          <w:sz w:val="28"/>
          <w:szCs w:val="28"/>
          <w:vertAlign w:val="superscript"/>
        </w:rPr>
        <w:footnoteReference w:id="38"/>
      </w:r>
      <w:r w:rsidRPr="00275112">
        <w:rPr>
          <w:rFonts w:asciiTheme="majorBidi" w:hAnsiTheme="majorBidi" w:cstheme="majorBidi"/>
          <w:color w:val="000000" w:themeColor="text1"/>
          <w:sz w:val="28"/>
          <w:szCs w:val="28"/>
        </w:rPr>
        <w:t>.</w:t>
      </w:r>
    </w:p>
    <w:p w14:paraId="32C5139F" w14:textId="0842CE29" w:rsidR="00D819C1" w:rsidRPr="00275112" w:rsidRDefault="00126DB0" w:rsidP="00160BF8">
      <w:pPr>
        <w:tabs>
          <w:tab w:val="left" w:pos="851"/>
        </w:tabs>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 </w:t>
      </w:r>
      <w:proofErr w:type="spellStart"/>
      <w:r w:rsidR="00204098" w:rsidRPr="00275112">
        <w:rPr>
          <w:rFonts w:asciiTheme="majorBidi" w:hAnsiTheme="majorBidi" w:cstheme="majorBidi"/>
          <w:color w:val="000000" w:themeColor="text1"/>
          <w:sz w:val="28"/>
          <w:szCs w:val="28"/>
        </w:rPr>
        <w:t>суфистский</w:t>
      </w:r>
      <w:proofErr w:type="spellEnd"/>
      <w:r w:rsidR="00204098"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сочинениях, а также в шиитской среде получили распространение попытки выяснения и обоснования различий между «пророчеством» (нубувва) и «святостью» (вилайа). Одну из основ этого различия видели в том, что пророчеству соответствует «божественное откровение» (вахй), а святости – «божественное вдохновение» (илхам). Согласно ал-Газали, «святой» (вали) может обладать знанием, неизвестным пророку, но для него недостижимо знание божественного закона. Фундаментальное различие между илхам ал-вали и вахй ан-</w:t>
      </w:r>
      <w:proofErr w:type="spellStart"/>
      <w:r w:rsidRPr="00275112">
        <w:rPr>
          <w:rFonts w:asciiTheme="majorBidi" w:hAnsiTheme="majorBidi" w:cstheme="majorBidi"/>
          <w:color w:val="000000" w:themeColor="text1"/>
          <w:sz w:val="28"/>
          <w:szCs w:val="28"/>
        </w:rPr>
        <w:t>наби</w:t>
      </w:r>
      <w:proofErr w:type="spellEnd"/>
      <w:r w:rsidRPr="00275112">
        <w:rPr>
          <w:rFonts w:asciiTheme="majorBidi" w:hAnsiTheme="majorBidi" w:cstheme="majorBidi"/>
          <w:color w:val="000000" w:themeColor="text1"/>
          <w:sz w:val="28"/>
          <w:szCs w:val="28"/>
        </w:rPr>
        <w:t xml:space="preserve"> состоит в том, что первое предназначено самому вали и имеет значение прежде всего для него самого, тогда как второе имеет общественное значение – оно предназначено всем людям</w:t>
      </w:r>
      <w:r w:rsidRPr="00275112">
        <w:rPr>
          <w:rFonts w:asciiTheme="majorBidi" w:hAnsiTheme="majorBidi" w:cstheme="majorBidi"/>
          <w:color w:val="000000" w:themeColor="text1"/>
          <w:sz w:val="28"/>
          <w:szCs w:val="28"/>
          <w:vertAlign w:val="superscript"/>
        </w:rPr>
        <w:footnoteReference w:id="39"/>
      </w:r>
      <w:r w:rsidRPr="00275112">
        <w:rPr>
          <w:rFonts w:asciiTheme="majorBidi" w:hAnsiTheme="majorBidi" w:cstheme="majorBidi"/>
          <w:color w:val="000000" w:themeColor="text1"/>
          <w:sz w:val="28"/>
          <w:szCs w:val="28"/>
        </w:rPr>
        <w:t>.</w:t>
      </w:r>
    </w:p>
    <w:p w14:paraId="05587BF5" w14:textId="28537F8A" w:rsidR="00D819C1" w:rsidRPr="00275112" w:rsidRDefault="002A433A" w:rsidP="00160BF8">
      <w:pPr>
        <w:pStyle w:val="2"/>
        <w:rPr>
          <w:rFonts w:asciiTheme="majorBidi" w:eastAsiaTheme="majorEastAsia" w:hAnsiTheme="majorBidi" w:cstheme="majorBidi"/>
          <w:szCs w:val="28"/>
        </w:rPr>
      </w:pPr>
      <w:bookmarkStart w:id="10" w:name="_Toc104154046"/>
      <w:r w:rsidRPr="00275112">
        <w:rPr>
          <w:rFonts w:asciiTheme="majorBidi" w:eastAsiaTheme="majorEastAsia" w:hAnsiTheme="majorBidi" w:cstheme="majorBidi"/>
          <w:szCs w:val="28"/>
        </w:rPr>
        <w:t xml:space="preserve">1.2 </w:t>
      </w:r>
      <w:r w:rsidR="00D819C1" w:rsidRPr="00275112">
        <w:rPr>
          <w:rFonts w:asciiTheme="majorBidi" w:eastAsiaTheme="majorEastAsia" w:hAnsiTheme="majorBidi" w:cstheme="majorBidi"/>
          <w:szCs w:val="28"/>
        </w:rPr>
        <w:t>Лингвистический разбор термина «вахй»</w:t>
      </w:r>
      <w:bookmarkEnd w:id="10"/>
    </w:p>
    <w:p w14:paraId="0D9B7AA1" w14:textId="5C2D96E9" w:rsidR="00255EB5" w:rsidRPr="00275112" w:rsidRDefault="00255EB5"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Термин «вахй» встречается в арабском языке еще до появления ислама. В доисламской поэзии это слово иногда используется для обозначения письменности или священных писаний (обычно с коннотацией нечеткости возраста и чужеродности), но чаще для описания послания, которое можно различить по следам (например, начало </w:t>
      </w:r>
      <w:proofErr w:type="spellStart"/>
      <w:r w:rsidR="00BB6943" w:rsidRPr="00275112">
        <w:rPr>
          <w:rFonts w:asciiTheme="majorBidi" w:hAnsiTheme="majorBidi" w:cstheme="majorBidi"/>
          <w:color w:val="000000" w:themeColor="text1"/>
          <w:sz w:val="28"/>
          <w:szCs w:val="28"/>
        </w:rPr>
        <w:t>Му‘аллаки</w:t>
      </w:r>
      <w:proofErr w:type="spellEnd"/>
      <w:r w:rsidR="00BB6943"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Лабида</w:t>
      </w:r>
      <w:proofErr w:type="spellEnd"/>
      <w:r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кама</w:t>
      </w:r>
      <w:proofErr w:type="spellEnd"/>
      <w:r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дамина</w:t>
      </w:r>
      <w:proofErr w:type="spellEnd"/>
      <w:r w:rsidRPr="00275112">
        <w:rPr>
          <w:rFonts w:asciiTheme="majorBidi" w:hAnsiTheme="majorBidi" w:cstheme="majorBidi"/>
          <w:color w:val="000000" w:themeColor="text1"/>
          <w:sz w:val="28"/>
          <w:szCs w:val="28"/>
        </w:rPr>
        <w:t xml:space="preserve"> ал-</w:t>
      </w:r>
      <w:proofErr w:type="spellStart"/>
      <w:r w:rsidRPr="00275112">
        <w:rPr>
          <w:rFonts w:asciiTheme="majorBidi" w:hAnsiTheme="majorBidi" w:cstheme="majorBidi"/>
          <w:color w:val="000000" w:themeColor="text1"/>
          <w:sz w:val="28"/>
          <w:szCs w:val="28"/>
        </w:rPr>
        <w:t>вахйу</w:t>
      </w:r>
      <w:proofErr w:type="spellEnd"/>
      <w:r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силамуха</w:t>
      </w:r>
      <w:proofErr w:type="spellEnd"/>
      <w:r w:rsidRPr="00275112">
        <w:rPr>
          <w:rFonts w:asciiTheme="majorBidi" w:hAnsiTheme="majorBidi" w:cstheme="majorBidi"/>
          <w:color w:val="000000" w:themeColor="text1"/>
          <w:sz w:val="28"/>
          <w:szCs w:val="28"/>
        </w:rPr>
        <w:t xml:space="preserve">, «как будто его скалы содержали послание»). Еще одно использование в поэзии показывает, что термин «вахй» в равной степени применим к общению с помощью звука или жеста. Например, одна из од </w:t>
      </w:r>
      <w:r w:rsidR="00BB6943" w:rsidRPr="00275112">
        <w:rPr>
          <w:rFonts w:asciiTheme="majorBidi" w:hAnsiTheme="majorBidi" w:cstheme="majorBidi"/>
          <w:color w:val="000000" w:themeColor="text1"/>
          <w:sz w:val="28"/>
          <w:szCs w:val="28"/>
        </w:rPr>
        <w:t>‘</w:t>
      </w:r>
      <w:proofErr w:type="spellStart"/>
      <w:r w:rsidR="00BB6943" w:rsidRPr="00275112">
        <w:rPr>
          <w:rFonts w:asciiTheme="majorBidi" w:hAnsiTheme="majorBidi" w:cstheme="majorBidi"/>
          <w:color w:val="000000" w:themeColor="text1"/>
          <w:sz w:val="28"/>
          <w:szCs w:val="28"/>
        </w:rPr>
        <w:t>Алкамы</w:t>
      </w:r>
      <w:proofErr w:type="spellEnd"/>
      <w:r w:rsidR="00BB6943"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использует глагольную форму «</w:t>
      </w:r>
      <w:proofErr w:type="spellStart"/>
      <w:r w:rsidRPr="00275112">
        <w:rPr>
          <w:rFonts w:asciiTheme="majorBidi" w:hAnsiTheme="majorBidi" w:cstheme="majorBidi"/>
          <w:color w:val="000000" w:themeColor="text1"/>
          <w:sz w:val="28"/>
          <w:szCs w:val="28"/>
        </w:rPr>
        <w:t>йухйи</w:t>
      </w:r>
      <w:proofErr w:type="spellEnd"/>
      <w:r w:rsidRPr="00275112">
        <w:rPr>
          <w:rFonts w:asciiTheme="majorBidi" w:hAnsiTheme="majorBidi" w:cstheme="majorBidi"/>
          <w:color w:val="000000" w:themeColor="text1"/>
          <w:sz w:val="28"/>
          <w:szCs w:val="28"/>
        </w:rPr>
        <w:t>» для описания «речи» самца страуса своим птенцам: «Он общается (</w:t>
      </w:r>
      <w:proofErr w:type="spellStart"/>
      <w:r w:rsidRPr="00275112">
        <w:rPr>
          <w:rFonts w:asciiTheme="majorBidi" w:hAnsiTheme="majorBidi" w:cstheme="majorBidi"/>
          <w:color w:val="000000" w:themeColor="text1"/>
          <w:sz w:val="28"/>
          <w:szCs w:val="28"/>
        </w:rPr>
        <w:t>йухйи</w:t>
      </w:r>
      <w:proofErr w:type="spellEnd"/>
      <w:r w:rsidRPr="00275112">
        <w:rPr>
          <w:rFonts w:asciiTheme="majorBidi" w:hAnsiTheme="majorBidi" w:cstheme="majorBidi"/>
          <w:color w:val="000000" w:themeColor="text1"/>
          <w:sz w:val="28"/>
          <w:szCs w:val="28"/>
        </w:rPr>
        <w:t>) с ними писком и щелканьем, как греки в своих замках говорят друг другу на непонятном языке»</w:t>
      </w:r>
      <w:r w:rsidRPr="00275112">
        <w:rPr>
          <w:rStyle w:val="a6"/>
          <w:rFonts w:asciiTheme="majorBidi" w:hAnsiTheme="majorBidi" w:cstheme="majorBidi"/>
          <w:color w:val="000000" w:themeColor="text1"/>
          <w:sz w:val="28"/>
          <w:szCs w:val="28"/>
        </w:rPr>
        <w:footnoteReference w:id="40"/>
      </w:r>
      <w:r w:rsidRPr="00275112">
        <w:rPr>
          <w:rFonts w:asciiTheme="majorBidi" w:hAnsiTheme="majorBidi" w:cstheme="majorBidi"/>
          <w:color w:val="000000" w:themeColor="text1"/>
          <w:sz w:val="28"/>
          <w:szCs w:val="28"/>
        </w:rPr>
        <w:t xml:space="preserve">. В стихах </w:t>
      </w:r>
      <w:r w:rsidRPr="00275112">
        <w:rPr>
          <w:rFonts w:asciiTheme="majorBidi" w:hAnsiTheme="majorBidi" w:cstheme="majorBidi"/>
          <w:color w:val="000000" w:themeColor="text1"/>
          <w:sz w:val="28"/>
          <w:szCs w:val="28"/>
        </w:rPr>
        <w:lastRenderedPageBreak/>
        <w:t xml:space="preserve">племени </w:t>
      </w:r>
      <w:proofErr w:type="spellStart"/>
      <w:r w:rsidRPr="00275112">
        <w:rPr>
          <w:rFonts w:asciiTheme="majorBidi" w:hAnsiTheme="majorBidi" w:cstheme="majorBidi"/>
          <w:color w:val="000000" w:themeColor="text1"/>
          <w:sz w:val="28"/>
          <w:szCs w:val="28"/>
        </w:rPr>
        <w:t>Худайл</w:t>
      </w:r>
      <w:r w:rsidR="00BB6943" w:rsidRPr="00275112">
        <w:rPr>
          <w:rFonts w:asciiTheme="majorBidi" w:hAnsiTheme="majorBidi" w:cstheme="majorBidi"/>
          <w:color w:val="000000" w:themeColor="text1"/>
          <w:sz w:val="28"/>
          <w:szCs w:val="28"/>
        </w:rPr>
        <w:t>ь</w:t>
      </w:r>
      <w:proofErr w:type="spellEnd"/>
      <w:r w:rsidRPr="00275112">
        <w:rPr>
          <w:rFonts w:asciiTheme="majorBidi" w:hAnsiTheme="majorBidi" w:cstheme="majorBidi"/>
          <w:color w:val="000000" w:themeColor="text1"/>
          <w:sz w:val="28"/>
          <w:szCs w:val="28"/>
        </w:rPr>
        <w:t xml:space="preserve"> существительное «вахй» относится к грому, а родственный глагол «</w:t>
      </w:r>
      <w:proofErr w:type="spellStart"/>
      <w:r w:rsidRPr="00275112">
        <w:rPr>
          <w:rFonts w:asciiTheme="majorBidi" w:hAnsiTheme="majorBidi" w:cstheme="majorBidi"/>
          <w:color w:val="000000" w:themeColor="text1"/>
          <w:sz w:val="28"/>
          <w:szCs w:val="28"/>
        </w:rPr>
        <w:t>авха</w:t>
      </w:r>
      <w:proofErr w:type="spellEnd"/>
      <w:r w:rsidRPr="00275112">
        <w:rPr>
          <w:rFonts w:asciiTheme="majorBidi" w:hAnsiTheme="majorBidi" w:cstheme="majorBidi"/>
          <w:color w:val="000000" w:themeColor="text1"/>
          <w:sz w:val="28"/>
          <w:szCs w:val="28"/>
        </w:rPr>
        <w:t>» используется для визга орла</w:t>
      </w:r>
      <w:r w:rsidRPr="00275112">
        <w:rPr>
          <w:rStyle w:val="a6"/>
          <w:rFonts w:asciiTheme="majorBidi" w:hAnsiTheme="majorBidi" w:cstheme="majorBidi"/>
          <w:color w:val="000000" w:themeColor="text1"/>
          <w:sz w:val="28"/>
          <w:szCs w:val="28"/>
        </w:rPr>
        <w:footnoteReference w:id="41"/>
      </w:r>
      <w:r w:rsidRPr="00275112">
        <w:rPr>
          <w:rFonts w:asciiTheme="majorBidi" w:hAnsiTheme="majorBidi" w:cstheme="majorBidi"/>
          <w:color w:val="000000" w:themeColor="text1"/>
          <w:sz w:val="28"/>
          <w:szCs w:val="28"/>
        </w:rPr>
        <w:t>.</w:t>
      </w:r>
    </w:p>
    <w:p w14:paraId="2E981D74" w14:textId="7693765D"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Термин вахй встречается в Коране 78 раз в раз</w:t>
      </w:r>
      <w:r w:rsidR="00B05757" w:rsidRPr="00275112">
        <w:rPr>
          <w:rFonts w:asciiTheme="majorBidi" w:hAnsiTheme="majorBidi" w:cstheme="majorBidi"/>
          <w:color w:val="000000" w:themeColor="text1"/>
          <w:sz w:val="28"/>
          <w:szCs w:val="28"/>
        </w:rPr>
        <w:t>лич</w:t>
      </w:r>
      <w:r w:rsidRPr="00275112">
        <w:rPr>
          <w:rFonts w:asciiTheme="majorBidi" w:hAnsiTheme="majorBidi" w:cstheme="majorBidi"/>
          <w:color w:val="000000" w:themeColor="text1"/>
          <w:sz w:val="28"/>
          <w:szCs w:val="28"/>
        </w:rPr>
        <w:t xml:space="preserve">ных формах: 46 раз в форме глагола </w:t>
      </w:r>
      <w:r w:rsidRPr="00275112">
        <w:rPr>
          <w:rFonts w:asciiTheme="majorBidi" w:hAnsiTheme="majorBidi" w:cstheme="majorBidi"/>
          <w:color w:val="000000" w:themeColor="text1"/>
          <w:sz w:val="28"/>
          <w:szCs w:val="28"/>
          <w:lang w:val="en-US"/>
        </w:rPr>
        <w:t>IV</w:t>
      </w:r>
      <w:r w:rsidRPr="00275112">
        <w:rPr>
          <w:rFonts w:asciiTheme="majorBidi" w:hAnsiTheme="majorBidi" w:cstheme="majorBidi"/>
          <w:color w:val="000000" w:themeColor="text1"/>
          <w:sz w:val="28"/>
          <w:szCs w:val="28"/>
        </w:rPr>
        <w:t xml:space="preserve"> породы действительного залога (</w:t>
      </w:r>
      <w:r w:rsidRPr="00275112">
        <w:rPr>
          <w:rFonts w:asciiTheme="majorBidi" w:hAnsiTheme="majorBidi" w:cstheme="majorBidi"/>
          <w:color w:val="000000" w:themeColor="text1"/>
          <w:sz w:val="28"/>
          <w:szCs w:val="28"/>
          <w:rtl/>
          <w:lang w:val="en-US"/>
        </w:rPr>
        <w:t>أَوْحَى</w:t>
      </w:r>
      <w:r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vertAlign w:val="superscript"/>
        </w:rPr>
        <w:footnoteReference w:id="42"/>
      </w:r>
      <w:r w:rsidRPr="00275112">
        <w:rPr>
          <w:rFonts w:asciiTheme="majorBidi" w:hAnsiTheme="majorBidi" w:cstheme="majorBidi"/>
          <w:color w:val="000000" w:themeColor="text1"/>
          <w:sz w:val="28"/>
          <w:szCs w:val="28"/>
        </w:rPr>
        <w:t xml:space="preserve">; 26 раз в форме глагола </w:t>
      </w:r>
      <w:r w:rsidRPr="00275112">
        <w:rPr>
          <w:rFonts w:asciiTheme="majorBidi" w:hAnsiTheme="majorBidi" w:cstheme="majorBidi"/>
          <w:color w:val="000000" w:themeColor="text1"/>
          <w:sz w:val="28"/>
          <w:szCs w:val="28"/>
          <w:lang w:val="en-US"/>
        </w:rPr>
        <w:t>IV</w:t>
      </w:r>
      <w:r w:rsidRPr="00275112">
        <w:rPr>
          <w:rFonts w:asciiTheme="majorBidi" w:hAnsiTheme="majorBidi" w:cstheme="majorBidi"/>
          <w:color w:val="000000" w:themeColor="text1"/>
          <w:sz w:val="28"/>
          <w:szCs w:val="28"/>
        </w:rPr>
        <w:t xml:space="preserve"> породы страдательного залога (</w:t>
      </w:r>
      <w:r w:rsidRPr="00275112">
        <w:rPr>
          <w:rFonts w:asciiTheme="majorBidi" w:hAnsiTheme="majorBidi" w:cstheme="majorBidi"/>
          <w:color w:val="000000" w:themeColor="text1"/>
          <w:sz w:val="28"/>
          <w:szCs w:val="28"/>
          <w:rtl/>
          <w:lang w:val="en-US"/>
        </w:rPr>
        <w:t>أُوحِيَ</w:t>
      </w:r>
      <w:r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vertAlign w:val="superscript"/>
        </w:rPr>
        <w:footnoteReference w:id="43"/>
      </w:r>
      <w:r w:rsidRPr="00275112">
        <w:rPr>
          <w:rFonts w:asciiTheme="majorBidi" w:hAnsiTheme="majorBidi" w:cstheme="majorBidi"/>
          <w:color w:val="000000" w:themeColor="text1"/>
          <w:sz w:val="28"/>
          <w:szCs w:val="28"/>
        </w:rPr>
        <w:t>; 6 раз в форме существительного (</w:t>
      </w:r>
      <w:r w:rsidRPr="00275112">
        <w:rPr>
          <w:rFonts w:asciiTheme="majorBidi" w:hAnsiTheme="majorBidi" w:cstheme="majorBidi"/>
          <w:color w:val="000000" w:themeColor="text1"/>
          <w:sz w:val="28"/>
          <w:szCs w:val="28"/>
          <w:rtl/>
          <w:lang w:val="en-US"/>
        </w:rPr>
        <w:t>وَحْيٌ</w:t>
      </w:r>
      <w:r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vertAlign w:val="superscript"/>
        </w:rPr>
        <w:footnoteReference w:id="44"/>
      </w:r>
      <w:r w:rsidRPr="00275112">
        <w:rPr>
          <w:rFonts w:asciiTheme="majorBidi" w:hAnsiTheme="majorBidi" w:cstheme="majorBidi"/>
          <w:color w:val="000000" w:themeColor="text1"/>
          <w:sz w:val="28"/>
          <w:szCs w:val="28"/>
        </w:rPr>
        <w:t>. Этот термин содержится в 34 сурах</w:t>
      </w:r>
      <w:r w:rsidRPr="00275112">
        <w:rPr>
          <w:rFonts w:asciiTheme="majorBidi" w:hAnsiTheme="majorBidi" w:cstheme="majorBidi"/>
          <w:color w:val="000000" w:themeColor="text1"/>
          <w:sz w:val="28"/>
          <w:szCs w:val="28"/>
          <w:vertAlign w:val="superscript"/>
        </w:rPr>
        <w:footnoteReference w:id="45"/>
      </w:r>
      <w:r w:rsidRPr="00275112">
        <w:rPr>
          <w:rFonts w:asciiTheme="majorBidi" w:hAnsiTheme="majorBidi" w:cstheme="majorBidi"/>
          <w:color w:val="000000" w:themeColor="text1"/>
          <w:sz w:val="28"/>
          <w:szCs w:val="28"/>
        </w:rPr>
        <w:t>.</w:t>
      </w:r>
    </w:p>
    <w:p w14:paraId="1CAEAE81" w14:textId="77777777" w:rsidR="00D819C1" w:rsidRPr="00275112" w:rsidRDefault="00D819C1" w:rsidP="00160BF8">
      <w:pPr>
        <w:tabs>
          <w:tab w:val="left" w:pos="851"/>
        </w:tabs>
        <w:spacing w:line="360" w:lineRule="auto"/>
        <w:ind w:firstLine="709"/>
        <w:jc w:val="both"/>
        <w:rPr>
          <w:rFonts w:asciiTheme="majorBidi" w:hAnsiTheme="majorBidi" w:cstheme="majorBidi"/>
          <w:color w:val="000000" w:themeColor="text1"/>
          <w:sz w:val="28"/>
          <w:szCs w:val="28"/>
          <w:rtl/>
        </w:rPr>
      </w:pPr>
      <w:r w:rsidRPr="00275112">
        <w:rPr>
          <w:rFonts w:asciiTheme="majorBidi" w:hAnsiTheme="majorBidi" w:cstheme="majorBidi"/>
          <w:color w:val="000000" w:themeColor="text1"/>
          <w:sz w:val="28"/>
          <w:szCs w:val="28"/>
        </w:rPr>
        <w:t xml:space="preserve">Этимология термина происходит от корневых букв </w:t>
      </w:r>
      <w:r w:rsidRPr="00275112">
        <w:rPr>
          <w:rFonts w:asciiTheme="majorBidi" w:hAnsiTheme="majorBidi" w:cstheme="majorBidi"/>
          <w:color w:val="000000" w:themeColor="text1"/>
          <w:sz w:val="28"/>
          <w:szCs w:val="28"/>
          <w:rtl/>
        </w:rPr>
        <w:t>و/ح/ي</w:t>
      </w:r>
      <w:r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lang w:val="en-US"/>
        </w:rPr>
        <w:t>w</w:t>
      </w:r>
      <w:r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lang w:val="en-US"/>
        </w:rPr>
        <w:t>ḥ</w:t>
      </w:r>
      <w:r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lang w:val="en-US"/>
        </w:rPr>
        <w:t>y</w:t>
      </w:r>
      <w:r w:rsidRPr="00275112">
        <w:rPr>
          <w:rFonts w:asciiTheme="majorBidi" w:hAnsiTheme="majorBidi" w:cstheme="majorBidi"/>
          <w:color w:val="000000" w:themeColor="text1"/>
          <w:sz w:val="28"/>
          <w:szCs w:val="28"/>
        </w:rPr>
        <w:t>, что означает давать знак, шептать, звать, намекать, торопить, писать письма, отправлять секретное сообщение, записывать, командовать, обратиться за помощью, идти в спешке, вдохновлять, объявлять или раскрывать что-то секретным и быстрым способом</w:t>
      </w:r>
      <w:r w:rsidRPr="00275112">
        <w:rPr>
          <w:rFonts w:asciiTheme="majorBidi" w:hAnsiTheme="majorBidi" w:cstheme="majorBidi"/>
          <w:color w:val="000000" w:themeColor="text1"/>
          <w:sz w:val="28"/>
          <w:szCs w:val="28"/>
          <w:vertAlign w:val="superscript"/>
        </w:rPr>
        <w:footnoteReference w:id="46"/>
      </w:r>
      <w:r w:rsidRPr="00275112">
        <w:rPr>
          <w:rFonts w:asciiTheme="majorBidi" w:hAnsiTheme="majorBidi" w:cstheme="majorBidi"/>
          <w:color w:val="000000" w:themeColor="text1"/>
          <w:sz w:val="28"/>
          <w:szCs w:val="28"/>
        </w:rPr>
        <w:t>.</w:t>
      </w:r>
    </w:p>
    <w:p w14:paraId="746949A6" w14:textId="6F3C625C"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В Коране этот термин применяется в разных значениях</w:t>
      </w:r>
      <w:r w:rsidRPr="00275112">
        <w:rPr>
          <w:rFonts w:asciiTheme="majorBidi" w:hAnsiTheme="majorBidi" w:cstheme="majorBidi"/>
          <w:color w:val="000000" w:themeColor="text1"/>
          <w:sz w:val="28"/>
          <w:szCs w:val="28"/>
          <w:vertAlign w:val="superscript"/>
        </w:rPr>
        <w:footnoteReference w:id="47"/>
      </w:r>
      <w:r w:rsidRPr="00275112">
        <w:rPr>
          <w:rFonts w:asciiTheme="majorBidi" w:hAnsiTheme="majorBidi" w:cstheme="majorBidi"/>
          <w:color w:val="000000" w:themeColor="text1"/>
          <w:sz w:val="28"/>
          <w:szCs w:val="28"/>
        </w:rPr>
        <w:t>:</w:t>
      </w:r>
    </w:p>
    <w:p w14:paraId="063B6DC1" w14:textId="03734D27" w:rsidR="00D819C1" w:rsidRPr="00275112" w:rsidRDefault="00D819C1" w:rsidP="00ED2F0C">
      <w:pPr>
        <w:numPr>
          <w:ilvl w:val="0"/>
          <w:numId w:val="13"/>
        </w:numPr>
        <w:tabs>
          <w:tab w:val="left" w:pos="709"/>
          <w:tab w:val="left" w:pos="993"/>
        </w:tabs>
        <w:spacing w:line="360" w:lineRule="auto"/>
        <w:ind w:left="0" w:firstLine="426"/>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вахй Бога к земле</w:t>
      </w:r>
      <w:r w:rsidR="007807A6" w:rsidRPr="00275112">
        <w:rPr>
          <w:rFonts w:asciiTheme="majorBidi" w:hAnsiTheme="majorBidi" w:cstheme="majorBidi"/>
          <w:color w:val="000000" w:themeColor="text1"/>
          <w:sz w:val="28"/>
          <w:szCs w:val="28"/>
        </w:rPr>
        <w:t xml:space="preserve"> (99:51)</w:t>
      </w:r>
      <w:r w:rsidRPr="00275112">
        <w:rPr>
          <w:rFonts w:asciiTheme="majorBidi" w:hAnsiTheme="majorBidi" w:cstheme="majorBidi"/>
          <w:color w:val="000000" w:themeColor="text1"/>
          <w:sz w:val="28"/>
          <w:szCs w:val="28"/>
        </w:rPr>
        <w:t>, небу</w:t>
      </w:r>
      <w:r w:rsidR="007807A6" w:rsidRPr="00275112">
        <w:rPr>
          <w:rFonts w:asciiTheme="majorBidi" w:hAnsiTheme="majorBidi" w:cstheme="majorBidi"/>
          <w:color w:val="000000" w:themeColor="text1"/>
          <w:sz w:val="28"/>
          <w:szCs w:val="28"/>
        </w:rPr>
        <w:t xml:space="preserve"> (41:12)</w:t>
      </w:r>
      <w:r w:rsidRPr="00275112">
        <w:rPr>
          <w:rFonts w:asciiTheme="majorBidi" w:hAnsiTheme="majorBidi" w:cstheme="majorBidi"/>
          <w:color w:val="000000" w:themeColor="text1"/>
          <w:sz w:val="28"/>
          <w:szCs w:val="28"/>
        </w:rPr>
        <w:t xml:space="preserve"> и пчеле</w:t>
      </w:r>
      <w:r w:rsidR="007807A6" w:rsidRPr="00275112">
        <w:rPr>
          <w:rFonts w:asciiTheme="majorBidi" w:hAnsiTheme="majorBidi" w:cstheme="majorBidi"/>
          <w:color w:val="000000" w:themeColor="text1"/>
          <w:sz w:val="28"/>
          <w:szCs w:val="28"/>
        </w:rPr>
        <w:t xml:space="preserve"> (16:68)</w:t>
      </w:r>
      <w:r w:rsidRPr="00275112">
        <w:rPr>
          <w:rFonts w:asciiTheme="majorBidi" w:hAnsiTheme="majorBidi" w:cstheme="majorBidi"/>
          <w:color w:val="000000" w:themeColor="text1"/>
          <w:sz w:val="28"/>
          <w:szCs w:val="28"/>
        </w:rPr>
        <w:t>: в значении повеления (естественное вдохновение/ал-</w:t>
      </w:r>
      <w:proofErr w:type="spellStart"/>
      <w:r w:rsidRPr="00275112">
        <w:rPr>
          <w:rFonts w:asciiTheme="majorBidi" w:hAnsiTheme="majorBidi" w:cstheme="majorBidi"/>
          <w:color w:val="000000" w:themeColor="text1"/>
          <w:sz w:val="28"/>
          <w:szCs w:val="28"/>
        </w:rPr>
        <w:t>ильхам</w:t>
      </w:r>
      <w:proofErr w:type="spellEnd"/>
      <w:r w:rsidRPr="00275112">
        <w:rPr>
          <w:rFonts w:asciiTheme="majorBidi" w:hAnsiTheme="majorBidi" w:cstheme="majorBidi"/>
          <w:color w:val="000000" w:themeColor="text1"/>
          <w:sz w:val="28"/>
          <w:szCs w:val="28"/>
        </w:rPr>
        <w:t xml:space="preserve"> ал-</w:t>
      </w:r>
      <w:proofErr w:type="spellStart"/>
      <w:r w:rsidRPr="00275112">
        <w:rPr>
          <w:rFonts w:asciiTheme="majorBidi" w:hAnsiTheme="majorBidi" w:cstheme="majorBidi"/>
          <w:color w:val="000000" w:themeColor="text1"/>
          <w:sz w:val="28"/>
          <w:szCs w:val="28"/>
        </w:rPr>
        <w:t>фитри</w:t>
      </w:r>
      <w:proofErr w:type="spellEnd"/>
      <w:r w:rsidRPr="00275112">
        <w:rPr>
          <w:rFonts w:asciiTheme="majorBidi" w:hAnsiTheme="majorBidi" w:cstheme="majorBidi"/>
          <w:color w:val="000000" w:themeColor="text1"/>
          <w:sz w:val="28"/>
          <w:szCs w:val="28"/>
        </w:rPr>
        <w:t>);</w:t>
      </w:r>
    </w:p>
    <w:p w14:paraId="30EE2FC0" w14:textId="642CCF30" w:rsidR="00D819C1" w:rsidRPr="00275112" w:rsidRDefault="00D819C1" w:rsidP="00ED2F0C">
      <w:pPr>
        <w:numPr>
          <w:ilvl w:val="0"/>
          <w:numId w:val="13"/>
        </w:numPr>
        <w:tabs>
          <w:tab w:val="left" w:pos="709"/>
          <w:tab w:val="left" w:pos="993"/>
        </w:tabs>
        <w:spacing w:line="360" w:lineRule="auto"/>
        <w:ind w:left="0" w:firstLine="426"/>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вахй </w:t>
      </w:r>
      <w:proofErr w:type="spellStart"/>
      <w:r w:rsidRPr="00275112">
        <w:rPr>
          <w:rFonts w:asciiTheme="majorBidi" w:hAnsiTheme="majorBidi" w:cstheme="majorBidi"/>
          <w:color w:val="000000" w:themeColor="text1"/>
          <w:sz w:val="28"/>
          <w:szCs w:val="28"/>
        </w:rPr>
        <w:t>Закарии</w:t>
      </w:r>
      <w:proofErr w:type="spellEnd"/>
      <w:r w:rsidRPr="00275112">
        <w:rPr>
          <w:rFonts w:asciiTheme="majorBidi" w:hAnsiTheme="majorBidi" w:cstheme="majorBidi"/>
          <w:color w:val="000000" w:themeColor="text1"/>
          <w:sz w:val="28"/>
          <w:szCs w:val="28"/>
        </w:rPr>
        <w:t xml:space="preserve"> к своему народу</w:t>
      </w:r>
      <w:r w:rsidR="007807A6" w:rsidRPr="00275112">
        <w:rPr>
          <w:rFonts w:asciiTheme="majorBidi" w:hAnsiTheme="majorBidi" w:cstheme="majorBidi"/>
          <w:color w:val="000000" w:themeColor="text1"/>
          <w:sz w:val="28"/>
          <w:szCs w:val="28"/>
        </w:rPr>
        <w:t xml:space="preserve"> (19:11)</w:t>
      </w:r>
      <w:r w:rsidRPr="00275112">
        <w:rPr>
          <w:rFonts w:asciiTheme="majorBidi" w:hAnsiTheme="majorBidi" w:cstheme="majorBidi"/>
          <w:color w:val="000000" w:themeColor="text1"/>
          <w:sz w:val="28"/>
          <w:szCs w:val="28"/>
        </w:rPr>
        <w:t>: в значении указывать, делать знаки;</w:t>
      </w:r>
    </w:p>
    <w:p w14:paraId="3CAA99CA" w14:textId="399AD6AF" w:rsidR="00D819C1" w:rsidRPr="00275112" w:rsidRDefault="00D819C1" w:rsidP="00ED2F0C">
      <w:pPr>
        <w:numPr>
          <w:ilvl w:val="0"/>
          <w:numId w:val="13"/>
        </w:numPr>
        <w:tabs>
          <w:tab w:val="left" w:pos="709"/>
          <w:tab w:val="left" w:pos="993"/>
        </w:tabs>
        <w:spacing w:line="360" w:lineRule="auto"/>
        <w:ind w:left="0" w:firstLine="426"/>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вахй матери Мусы </w:t>
      </w:r>
      <w:r w:rsidR="003C4A6F" w:rsidRPr="00275112">
        <w:rPr>
          <w:rFonts w:asciiTheme="majorBidi" w:hAnsiTheme="majorBidi" w:cstheme="majorBidi"/>
          <w:color w:val="000000" w:themeColor="text1"/>
          <w:sz w:val="28"/>
          <w:szCs w:val="28"/>
        </w:rPr>
        <w:t xml:space="preserve">(28:7) </w:t>
      </w:r>
      <w:r w:rsidRPr="00275112">
        <w:rPr>
          <w:rFonts w:asciiTheme="majorBidi" w:hAnsiTheme="majorBidi" w:cstheme="majorBidi"/>
          <w:color w:val="000000" w:themeColor="text1"/>
          <w:sz w:val="28"/>
          <w:szCs w:val="28"/>
        </w:rPr>
        <w:t xml:space="preserve">и апостолам </w:t>
      </w:r>
      <w:proofErr w:type="spellStart"/>
      <w:r w:rsidRPr="00275112">
        <w:rPr>
          <w:rFonts w:asciiTheme="majorBidi" w:hAnsiTheme="majorBidi" w:cstheme="majorBidi"/>
          <w:color w:val="000000" w:themeColor="text1"/>
          <w:sz w:val="28"/>
          <w:szCs w:val="28"/>
        </w:rPr>
        <w:t>Исы</w:t>
      </w:r>
      <w:proofErr w:type="spellEnd"/>
      <w:r w:rsidR="003C4A6F" w:rsidRPr="00275112">
        <w:rPr>
          <w:rFonts w:asciiTheme="majorBidi" w:hAnsiTheme="majorBidi" w:cstheme="majorBidi"/>
          <w:color w:val="000000" w:themeColor="text1"/>
          <w:sz w:val="28"/>
          <w:szCs w:val="28"/>
        </w:rPr>
        <w:t xml:space="preserve"> (5:111)</w:t>
      </w:r>
      <w:r w:rsidRPr="00275112">
        <w:rPr>
          <w:rFonts w:asciiTheme="majorBidi" w:hAnsiTheme="majorBidi" w:cstheme="majorBidi"/>
          <w:color w:val="000000" w:themeColor="text1"/>
          <w:sz w:val="28"/>
          <w:szCs w:val="28"/>
        </w:rPr>
        <w:t>: в смысле внушения;</w:t>
      </w:r>
    </w:p>
    <w:p w14:paraId="77DAA755" w14:textId="60DADF3B" w:rsidR="00D819C1" w:rsidRPr="00275112" w:rsidRDefault="00D819C1" w:rsidP="00ED2F0C">
      <w:pPr>
        <w:numPr>
          <w:ilvl w:val="0"/>
          <w:numId w:val="13"/>
        </w:numPr>
        <w:tabs>
          <w:tab w:val="left" w:pos="709"/>
          <w:tab w:val="left" w:pos="993"/>
        </w:tabs>
        <w:spacing w:line="360" w:lineRule="auto"/>
        <w:ind w:left="0" w:firstLine="426"/>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вахй в отношении Ангелов</w:t>
      </w:r>
      <w:r w:rsidR="0077501C" w:rsidRPr="00275112">
        <w:rPr>
          <w:rFonts w:asciiTheme="majorBidi" w:hAnsiTheme="majorBidi" w:cstheme="majorBidi"/>
          <w:color w:val="000000" w:themeColor="text1"/>
          <w:sz w:val="28"/>
          <w:szCs w:val="28"/>
        </w:rPr>
        <w:t xml:space="preserve"> (8:12)</w:t>
      </w:r>
      <w:r w:rsidRPr="00275112">
        <w:rPr>
          <w:rFonts w:asciiTheme="majorBidi" w:hAnsiTheme="majorBidi" w:cstheme="majorBidi"/>
          <w:color w:val="000000" w:themeColor="text1"/>
          <w:sz w:val="28"/>
          <w:szCs w:val="28"/>
        </w:rPr>
        <w:t>: в значении приказа и уведомления;</w:t>
      </w:r>
    </w:p>
    <w:p w14:paraId="1A5256A0" w14:textId="426E3393" w:rsidR="00D819C1" w:rsidRPr="00275112" w:rsidRDefault="00D819C1" w:rsidP="00ED2F0C">
      <w:pPr>
        <w:numPr>
          <w:ilvl w:val="0"/>
          <w:numId w:val="13"/>
        </w:numPr>
        <w:tabs>
          <w:tab w:val="left" w:pos="709"/>
          <w:tab w:val="left" w:pos="993"/>
        </w:tabs>
        <w:spacing w:line="360" w:lineRule="auto"/>
        <w:ind w:left="0" w:firstLine="426"/>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вахй между шайтанами и их внушение своим приспешникам</w:t>
      </w:r>
      <w:r w:rsidR="0077501C" w:rsidRPr="00275112">
        <w:rPr>
          <w:rFonts w:asciiTheme="majorBidi" w:hAnsiTheme="majorBidi" w:cstheme="majorBidi"/>
          <w:color w:val="000000" w:themeColor="text1"/>
          <w:sz w:val="28"/>
          <w:szCs w:val="28"/>
        </w:rPr>
        <w:t xml:space="preserve"> (6:112, 121)</w:t>
      </w:r>
      <w:r w:rsidRPr="00275112">
        <w:rPr>
          <w:rFonts w:asciiTheme="majorBidi" w:hAnsiTheme="majorBidi" w:cstheme="majorBidi"/>
          <w:color w:val="000000" w:themeColor="text1"/>
          <w:sz w:val="28"/>
          <w:szCs w:val="28"/>
        </w:rPr>
        <w:t>: в значении тайно объявлять и шептать, поощрять или соблазнять;</w:t>
      </w:r>
    </w:p>
    <w:p w14:paraId="63D1FD95" w14:textId="1EA0C288" w:rsidR="00D819C1" w:rsidRPr="00275112" w:rsidRDefault="00D819C1" w:rsidP="00ED2F0C">
      <w:pPr>
        <w:numPr>
          <w:ilvl w:val="0"/>
          <w:numId w:val="13"/>
        </w:numPr>
        <w:tabs>
          <w:tab w:val="left" w:pos="709"/>
          <w:tab w:val="left" w:pos="993"/>
        </w:tabs>
        <w:spacing w:line="360" w:lineRule="auto"/>
        <w:ind w:left="0" w:firstLine="426"/>
        <w:contextualSpacing/>
        <w:jc w:val="both"/>
        <w:rPr>
          <w:rFonts w:asciiTheme="majorBidi" w:hAnsiTheme="majorBidi" w:cstheme="majorBidi"/>
          <w:color w:val="000000" w:themeColor="text1"/>
          <w:sz w:val="28"/>
          <w:szCs w:val="28"/>
        </w:rPr>
      </w:pPr>
      <w:r w:rsidRPr="00933B9D">
        <w:rPr>
          <w:rFonts w:asciiTheme="majorBidi" w:hAnsiTheme="majorBidi" w:cstheme="majorBidi"/>
          <w:color w:val="000000" w:themeColor="text1"/>
          <w:sz w:val="28"/>
          <w:szCs w:val="28"/>
        </w:rPr>
        <w:lastRenderedPageBreak/>
        <w:t>вахй пророкам</w:t>
      </w:r>
      <w:r w:rsidRPr="00275112">
        <w:rPr>
          <w:rFonts w:asciiTheme="majorBidi" w:hAnsiTheme="majorBidi" w:cstheme="majorBidi"/>
          <w:color w:val="000000" w:themeColor="text1"/>
          <w:sz w:val="28"/>
          <w:szCs w:val="28"/>
        </w:rPr>
        <w:t>: среди мусульманских ученых существует консенсус в отношении того, что Бог ниспослал пророкам. Но нет единого мнения о том, как определяется этот термин.</w:t>
      </w:r>
    </w:p>
    <w:p w14:paraId="09FA2595" w14:textId="77777777"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Все эти значения, несмотря на различия в содержании, имеют общее значение: объявлять, раскрывать тайно и быстро. Таким образом, вахй это секретное, быстрое и эффективное средство коммуникации. Мы можем видеть, что существует вахй как между Богом и созданиями, так и между самими созданиями.</w:t>
      </w:r>
    </w:p>
    <w:p w14:paraId="5FFE2478" w14:textId="58E5228A" w:rsidR="00471E9A"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Сама концепция вахй имеет три измерения: л</w:t>
      </w:r>
      <w:r w:rsidR="00933B9D">
        <w:rPr>
          <w:rFonts w:asciiTheme="majorBidi" w:hAnsiTheme="majorBidi" w:cstheme="majorBidi"/>
          <w:color w:val="000000" w:themeColor="text1"/>
          <w:sz w:val="28"/>
          <w:szCs w:val="28"/>
        </w:rPr>
        <w:t>а</w:t>
      </w:r>
      <w:r w:rsidRPr="00275112">
        <w:rPr>
          <w:rFonts w:asciiTheme="majorBidi" w:hAnsiTheme="majorBidi" w:cstheme="majorBidi"/>
          <w:color w:val="000000" w:themeColor="text1"/>
          <w:sz w:val="28"/>
          <w:szCs w:val="28"/>
        </w:rPr>
        <w:t xml:space="preserve">фз (форма), ма‘на (значение) и </w:t>
      </w:r>
      <w:proofErr w:type="spellStart"/>
      <w:r w:rsidRPr="00275112">
        <w:rPr>
          <w:rFonts w:asciiTheme="majorBidi" w:hAnsiTheme="majorBidi" w:cstheme="majorBidi"/>
          <w:color w:val="000000" w:themeColor="text1"/>
          <w:sz w:val="28"/>
          <w:szCs w:val="28"/>
        </w:rPr>
        <w:t>макасыд</w:t>
      </w:r>
      <w:proofErr w:type="spellEnd"/>
      <w:r w:rsidRPr="00275112">
        <w:rPr>
          <w:rFonts w:asciiTheme="majorBidi" w:hAnsiTheme="majorBidi" w:cstheme="majorBidi"/>
          <w:color w:val="000000" w:themeColor="text1"/>
          <w:sz w:val="28"/>
          <w:szCs w:val="28"/>
        </w:rPr>
        <w:t xml:space="preserve"> (цель). Все текущие обсуждения этого термина были отмечены восприятием этих трех измерений. Как следует понимать (ниспосланный) текст Корана? Какое измерение текста должно восприниматься божественным и, следовательно, находится вне критического разума? Является ли канонизированный текст Корана словом Божьим со всеми упомянутыми тремя измерениями или это только смысл и цель текста, который является словом Божьим и имеет человеческую форму?</w:t>
      </w:r>
      <w:r w:rsidR="0016610C"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Совершенно очевидно, что каждая концепция, интерпретация и понимание текста Корана, а также каждый методологический подход к нему коренятся в понятии концепции вахй и зависят от него.</w:t>
      </w:r>
    </w:p>
    <w:p w14:paraId="0C42E420" w14:textId="16EB67E9"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 европейских языках слово </w:t>
      </w:r>
      <w:r w:rsidR="004B53F5"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откровение</w:t>
      </w:r>
      <w:r w:rsidR="004B53F5"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(ср. немецкое </w:t>
      </w:r>
      <w:proofErr w:type="spellStart"/>
      <w:r w:rsidRPr="00275112">
        <w:rPr>
          <w:rFonts w:asciiTheme="majorBidi" w:hAnsiTheme="majorBidi" w:cstheme="majorBidi"/>
          <w:color w:val="000000" w:themeColor="text1"/>
          <w:sz w:val="28"/>
          <w:szCs w:val="28"/>
        </w:rPr>
        <w:t>Offenbarung</w:t>
      </w:r>
      <w:proofErr w:type="spellEnd"/>
      <w:r w:rsidRPr="00275112">
        <w:rPr>
          <w:rFonts w:asciiTheme="majorBidi" w:hAnsiTheme="majorBidi" w:cstheme="majorBidi"/>
          <w:color w:val="000000" w:themeColor="text1"/>
          <w:sz w:val="28"/>
          <w:szCs w:val="28"/>
        </w:rPr>
        <w:t xml:space="preserve">) редко встречается до </w:t>
      </w:r>
      <w:r w:rsidR="003743AE" w:rsidRPr="00275112">
        <w:rPr>
          <w:rFonts w:asciiTheme="majorBidi" w:hAnsiTheme="majorBidi" w:cstheme="majorBidi"/>
          <w:color w:val="000000" w:themeColor="text1"/>
          <w:sz w:val="28"/>
          <w:szCs w:val="28"/>
          <w:lang w:val="en-US"/>
        </w:rPr>
        <w:t>XIV</w:t>
      </w:r>
      <w:r w:rsidRPr="00275112">
        <w:rPr>
          <w:rFonts w:asciiTheme="majorBidi" w:hAnsiTheme="majorBidi" w:cstheme="majorBidi"/>
          <w:color w:val="000000" w:themeColor="text1"/>
          <w:sz w:val="28"/>
          <w:szCs w:val="28"/>
        </w:rPr>
        <w:t xml:space="preserve"> в. Это восходит к латинскому revelatio – переводу греческого слова апокалипсис, которое относительно часто встречается в Новом Завете. Семантически оба слова означают «раскрытие»</w:t>
      </w:r>
      <w:r w:rsidR="00D80034" w:rsidRPr="00275112">
        <w:rPr>
          <w:rStyle w:val="a6"/>
          <w:rFonts w:asciiTheme="majorBidi" w:hAnsiTheme="majorBidi" w:cstheme="majorBidi"/>
          <w:color w:val="000000" w:themeColor="text1"/>
          <w:sz w:val="28"/>
          <w:szCs w:val="28"/>
        </w:rPr>
        <w:footnoteReference w:id="48"/>
      </w:r>
      <w:r w:rsidRPr="00275112">
        <w:rPr>
          <w:rFonts w:asciiTheme="majorBidi" w:hAnsiTheme="majorBidi" w:cstheme="majorBidi"/>
          <w:color w:val="000000" w:themeColor="text1"/>
          <w:sz w:val="28"/>
          <w:szCs w:val="28"/>
        </w:rPr>
        <w:t>.</w:t>
      </w:r>
    </w:p>
    <w:p w14:paraId="2794E454" w14:textId="648B934E" w:rsidR="00D819C1" w:rsidRPr="00275112" w:rsidRDefault="004B53F5" w:rsidP="00160BF8">
      <w:pPr>
        <w:spacing w:line="360" w:lineRule="auto"/>
        <w:ind w:firstLine="709"/>
        <w:contextualSpacing/>
        <w:jc w:val="both"/>
        <w:rPr>
          <w:rFonts w:asciiTheme="majorBidi" w:hAnsiTheme="majorBidi" w:cstheme="majorBidi"/>
          <w:color w:val="000000" w:themeColor="text1"/>
          <w:sz w:val="28"/>
          <w:szCs w:val="28"/>
        </w:rPr>
      </w:pPr>
      <w:r w:rsidRPr="00933B9D">
        <w:rPr>
          <w:rFonts w:asciiTheme="majorBidi" w:hAnsiTheme="majorBidi" w:cstheme="majorBidi"/>
          <w:color w:val="000000" w:themeColor="text1"/>
          <w:sz w:val="28"/>
          <w:szCs w:val="28"/>
        </w:rPr>
        <w:t>Слово «а</w:t>
      </w:r>
      <w:r w:rsidR="00D819C1" w:rsidRPr="00933B9D">
        <w:rPr>
          <w:rFonts w:asciiTheme="majorBidi" w:hAnsiTheme="majorBidi" w:cstheme="majorBidi"/>
          <w:color w:val="000000" w:themeColor="text1"/>
          <w:sz w:val="28"/>
          <w:szCs w:val="28"/>
        </w:rPr>
        <w:t>покалипсис</w:t>
      </w:r>
      <w:r w:rsidRPr="00933B9D">
        <w:rPr>
          <w:rFonts w:asciiTheme="majorBidi" w:hAnsiTheme="majorBidi" w:cstheme="majorBidi"/>
          <w:color w:val="000000" w:themeColor="text1"/>
          <w:sz w:val="28"/>
          <w:szCs w:val="28"/>
        </w:rPr>
        <w:t>»</w:t>
      </w:r>
      <w:r w:rsidR="00D819C1" w:rsidRPr="00275112">
        <w:rPr>
          <w:rFonts w:asciiTheme="majorBidi" w:hAnsiTheme="majorBidi" w:cstheme="majorBidi"/>
          <w:color w:val="000000" w:themeColor="text1"/>
          <w:sz w:val="28"/>
          <w:szCs w:val="28"/>
        </w:rPr>
        <w:t xml:space="preserve"> относится в основном к раскрытию, часто связанному с видениями, будь то «Книга Откровения», эсхатологическое откровение Иисуса Христа или различные формы общения, вдохновленного Духом. Что касается коранического понятия «вахй», единственным случаем подобного слова в Новом Завете является </w:t>
      </w:r>
      <w:proofErr w:type="spellStart"/>
      <w:r w:rsidR="00D819C1" w:rsidRPr="00275112">
        <w:rPr>
          <w:rFonts w:asciiTheme="majorBidi" w:hAnsiTheme="majorBidi" w:cstheme="majorBidi"/>
          <w:color w:val="000000" w:themeColor="text1"/>
          <w:sz w:val="28"/>
          <w:szCs w:val="28"/>
        </w:rPr>
        <w:t>theópneustos</w:t>
      </w:r>
      <w:proofErr w:type="spellEnd"/>
      <w:r w:rsidR="00D819C1" w:rsidRPr="00275112">
        <w:rPr>
          <w:rFonts w:asciiTheme="majorBidi" w:hAnsiTheme="majorBidi" w:cstheme="majorBidi"/>
          <w:color w:val="000000" w:themeColor="text1"/>
          <w:sz w:val="28"/>
          <w:szCs w:val="28"/>
        </w:rPr>
        <w:t xml:space="preserve"> («вдохновленный Богом») </w:t>
      </w:r>
      <w:r w:rsidR="00D819C1" w:rsidRPr="00275112">
        <w:rPr>
          <w:rFonts w:asciiTheme="majorBidi" w:hAnsiTheme="majorBidi" w:cstheme="majorBidi"/>
          <w:color w:val="000000" w:themeColor="text1"/>
          <w:sz w:val="28"/>
          <w:szCs w:val="28"/>
        </w:rPr>
        <w:lastRenderedPageBreak/>
        <w:t>во 2 Тимофею 3:16</w:t>
      </w:r>
      <w:r w:rsidR="00D80034" w:rsidRPr="00275112">
        <w:rPr>
          <w:rStyle w:val="a6"/>
          <w:rFonts w:asciiTheme="majorBidi" w:hAnsiTheme="majorBidi" w:cstheme="majorBidi"/>
          <w:color w:val="000000" w:themeColor="text1"/>
          <w:sz w:val="28"/>
          <w:szCs w:val="28"/>
        </w:rPr>
        <w:footnoteReference w:id="49"/>
      </w:r>
      <w:r w:rsidR="00D819C1" w:rsidRPr="00275112">
        <w:rPr>
          <w:rFonts w:asciiTheme="majorBidi" w:hAnsiTheme="majorBidi" w:cstheme="majorBidi"/>
          <w:color w:val="000000" w:themeColor="text1"/>
          <w:sz w:val="28"/>
          <w:szCs w:val="28"/>
        </w:rPr>
        <w:t>.</w:t>
      </w:r>
      <w:r w:rsidR="00471E9A" w:rsidRPr="00275112">
        <w:rPr>
          <w:rFonts w:asciiTheme="majorBidi" w:hAnsiTheme="majorBidi" w:cstheme="majorBidi"/>
          <w:color w:val="000000" w:themeColor="text1"/>
          <w:sz w:val="28"/>
          <w:szCs w:val="28"/>
        </w:rPr>
        <w:t xml:space="preserve"> </w:t>
      </w:r>
      <w:r w:rsidR="00D819C1" w:rsidRPr="00275112">
        <w:rPr>
          <w:rFonts w:asciiTheme="majorBidi" w:hAnsiTheme="majorBidi" w:cstheme="majorBidi"/>
          <w:color w:val="000000" w:themeColor="text1"/>
          <w:sz w:val="28"/>
          <w:szCs w:val="28"/>
        </w:rPr>
        <w:t xml:space="preserve">По сравнению с Новым Заветом, Коран не содержит ни одного слова или понятия, параллельного слову </w:t>
      </w:r>
      <w:r w:rsidRPr="00275112">
        <w:rPr>
          <w:rFonts w:asciiTheme="majorBidi" w:hAnsiTheme="majorBidi" w:cstheme="majorBidi"/>
          <w:color w:val="000000" w:themeColor="text1"/>
          <w:sz w:val="28"/>
          <w:szCs w:val="28"/>
        </w:rPr>
        <w:t>«</w:t>
      </w:r>
      <w:r w:rsidR="00D819C1" w:rsidRPr="00275112">
        <w:rPr>
          <w:rFonts w:asciiTheme="majorBidi" w:hAnsiTheme="majorBidi" w:cstheme="majorBidi"/>
          <w:color w:val="000000" w:themeColor="text1"/>
          <w:sz w:val="28"/>
          <w:szCs w:val="28"/>
        </w:rPr>
        <w:t>апокалипсис</w:t>
      </w:r>
      <w:r w:rsidRPr="00275112">
        <w:rPr>
          <w:rFonts w:asciiTheme="majorBidi" w:hAnsiTheme="majorBidi" w:cstheme="majorBidi"/>
          <w:color w:val="000000" w:themeColor="text1"/>
          <w:sz w:val="28"/>
          <w:szCs w:val="28"/>
        </w:rPr>
        <w:t>»</w:t>
      </w:r>
      <w:r w:rsidR="00D819C1" w:rsidRPr="00275112">
        <w:rPr>
          <w:rFonts w:asciiTheme="majorBidi" w:hAnsiTheme="majorBidi" w:cstheme="majorBidi"/>
          <w:color w:val="000000" w:themeColor="text1"/>
          <w:sz w:val="28"/>
          <w:szCs w:val="28"/>
        </w:rPr>
        <w:t xml:space="preserve">, за исключением нечастого глагола </w:t>
      </w:r>
      <w:proofErr w:type="spellStart"/>
      <w:r w:rsidR="00D819C1" w:rsidRPr="00275112">
        <w:rPr>
          <w:rFonts w:asciiTheme="majorBidi" w:hAnsiTheme="majorBidi" w:cstheme="majorBidi"/>
          <w:color w:val="000000" w:themeColor="text1"/>
          <w:sz w:val="28"/>
          <w:szCs w:val="28"/>
        </w:rPr>
        <w:t>джалла</w:t>
      </w:r>
      <w:proofErr w:type="spellEnd"/>
      <w:r w:rsidR="00D819C1" w:rsidRPr="00275112">
        <w:rPr>
          <w:rFonts w:asciiTheme="majorBidi" w:hAnsiTheme="majorBidi" w:cstheme="majorBidi"/>
          <w:color w:val="000000" w:themeColor="text1"/>
          <w:sz w:val="28"/>
          <w:szCs w:val="28"/>
        </w:rPr>
        <w:t>/</w:t>
      </w:r>
      <w:proofErr w:type="spellStart"/>
      <w:r w:rsidR="00D819C1" w:rsidRPr="00275112">
        <w:rPr>
          <w:rFonts w:asciiTheme="majorBidi" w:hAnsiTheme="majorBidi" w:cstheme="majorBidi"/>
          <w:color w:val="000000" w:themeColor="text1"/>
          <w:sz w:val="28"/>
          <w:szCs w:val="28"/>
        </w:rPr>
        <w:t>таджалла</w:t>
      </w:r>
      <w:proofErr w:type="spellEnd"/>
      <w:r w:rsidR="00D819C1" w:rsidRPr="00275112">
        <w:rPr>
          <w:rFonts w:asciiTheme="majorBidi" w:hAnsiTheme="majorBidi" w:cstheme="majorBidi"/>
          <w:color w:val="000000" w:themeColor="text1"/>
          <w:sz w:val="28"/>
          <w:szCs w:val="28"/>
          <w:vertAlign w:val="superscript"/>
        </w:rPr>
        <w:footnoteReference w:id="50"/>
      </w:r>
      <w:r w:rsidR="00D819C1" w:rsidRPr="00275112">
        <w:rPr>
          <w:rFonts w:asciiTheme="majorBidi" w:hAnsiTheme="majorBidi" w:cstheme="majorBidi"/>
          <w:color w:val="000000" w:themeColor="text1"/>
          <w:sz w:val="28"/>
          <w:szCs w:val="28"/>
        </w:rPr>
        <w:t>.</w:t>
      </w:r>
    </w:p>
    <w:p w14:paraId="160823B0" w14:textId="196A8706"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Чаще всего феноменологическая идея откровения ассоциируется с кораническим словом вахй. Однако вахй и его </w:t>
      </w:r>
      <w:r w:rsidR="00D80034" w:rsidRPr="00275112">
        <w:rPr>
          <w:rFonts w:asciiTheme="majorBidi" w:hAnsiTheme="majorBidi" w:cstheme="majorBidi"/>
          <w:color w:val="000000" w:themeColor="text1"/>
          <w:sz w:val="28"/>
          <w:szCs w:val="28"/>
        </w:rPr>
        <w:t>родственные формы</w:t>
      </w:r>
      <w:r w:rsidRPr="00275112">
        <w:rPr>
          <w:rFonts w:asciiTheme="majorBidi" w:hAnsiTheme="majorBidi" w:cstheme="majorBidi"/>
          <w:color w:val="000000" w:themeColor="text1"/>
          <w:sz w:val="28"/>
          <w:szCs w:val="28"/>
        </w:rPr>
        <w:t xml:space="preserve"> принадлежат к семантическому полю, совершенно отличному от </w:t>
      </w:r>
      <w:r w:rsidR="004B53F5"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апокалипсиса</w:t>
      </w:r>
      <w:r w:rsidR="004B53F5"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и </w:t>
      </w:r>
      <w:r w:rsidR="004B53F5"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откровения</w:t>
      </w:r>
      <w:r w:rsidR="004B53F5"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и вместо этого означают вдохновение чаще всего в нетекстовом смысле. Что касается глагола </w:t>
      </w:r>
      <w:r w:rsidR="00D80034" w:rsidRPr="00275112">
        <w:rPr>
          <w:rFonts w:asciiTheme="majorBidi" w:hAnsiTheme="majorBidi" w:cstheme="majorBidi"/>
          <w:color w:val="000000" w:themeColor="text1"/>
          <w:sz w:val="28"/>
          <w:szCs w:val="28"/>
        </w:rPr>
        <w:t>«</w:t>
      </w:r>
      <w:proofErr w:type="spellStart"/>
      <w:r w:rsidRPr="00275112">
        <w:rPr>
          <w:rFonts w:asciiTheme="majorBidi" w:hAnsiTheme="majorBidi" w:cstheme="majorBidi"/>
          <w:color w:val="000000" w:themeColor="text1"/>
          <w:sz w:val="28"/>
          <w:szCs w:val="28"/>
        </w:rPr>
        <w:t>авха</w:t>
      </w:r>
      <w:proofErr w:type="spellEnd"/>
      <w:r w:rsidR="00D80034"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(открывать), то только три из </w:t>
      </w:r>
      <w:r w:rsidRPr="00933B9D">
        <w:rPr>
          <w:rFonts w:asciiTheme="majorBidi" w:hAnsiTheme="majorBidi" w:cstheme="majorBidi"/>
          <w:color w:val="000000" w:themeColor="text1"/>
          <w:sz w:val="28"/>
          <w:szCs w:val="28"/>
        </w:rPr>
        <w:t xml:space="preserve">семидесяти </w:t>
      </w:r>
      <w:r w:rsidR="00933B9D">
        <w:rPr>
          <w:rFonts w:asciiTheme="majorBidi" w:hAnsiTheme="majorBidi" w:cstheme="majorBidi"/>
          <w:color w:val="000000" w:themeColor="text1"/>
          <w:sz w:val="28"/>
          <w:szCs w:val="28"/>
        </w:rPr>
        <w:t>двух</w:t>
      </w:r>
      <w:r w:rsidR="006E3038"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 xml:space="preserve">вхождения связаны с текстовыми словами, такими как </w:t>
      </w:r>
      <w:proofErr w:type="spellStart"/>
      <w:r w:rsidRPr="00275112">
        <w:rPr>
          <w:rFonts w:asciiTheme="majorBidi" w:hAnsiTheme="majorBidi" w:cstheme="majorBidi"/>
          <w:color w:val="000000" w:themeColor="text1"/>
          <w:sz w:val="28"/>
          <w:szCs w:val="28"/>
        </w:rPr>
        <w:t>китаб</w:t>
      </w:r>
      <w:proofErr w:type="spellEnd"/>
      <w:r w:rsidRPr="00275112">
        <w:rPr>
          <w:rFonts w:asciiTheme="majorBidi" w:hAnsiTheme="majorBidi" w:cstheme="majorBidi"/>
          <w:color w:val="000000" w:themeColor="text1"/>
          <w:sz w:val="28"/>
          <w:szCs w:val="28"/>
        </w:rPr>
        <w:t xml:space="preserve"> (книга) или Коран</w:t>
      </w:r>
      <w:r w:rsidR="009C2DE5" w:rsidRPr="00275112">
        <w:rPr>
          <w:rStyle w:val="a6"/>
          <w:rFonts w:asciiTheme="majorBidi" w:hAnsiTheme="majorBidi" w:cstheme="majorBidi"/>
          <w:color w:val="000000" w:themeColor="text1"/>
          <w:sz w:val="28"/>
          <w:szCs w:val="28"/>
        </w:rPr>
        <w:footnoteReference w:id="51"/>
      </w:r>
      <w:r w:rsidR="00F81104"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В своем доминирующем </w:t>
      </w:r>
      <w:proofErr w:type="spellStart"/>
      <w:r w:rsidRPr="00275112">
        <w:rPr>
          <w:rFonts w:asciiTheme="majorBidi" w:hAnsiTheme="majorBidi" w:cstheme="majorBidi"/>
          <w:color w:val="000000" w:themeColor="text1"/>
          <w:sz w:val="28"/>
          <w:szCs w:val="28"/>
        </w:rPr>
        <w:t>нетекстуальном</w:t>
      </w:r>
      <w:proofErr w:type="spellEnd"/>
      <w:r w:rsidRPr="00275112">
        <w:rPr>
          <w:rFonts w:asciiTheme="majorBidi" w:hAnsiTheme="majorBidi" w:cstheme="majorBidi"/>
          <w:color w:val="000000" w:themeColor="text1"/>
          <w:sz w:val="28"/>
          <w:szCs w:val="28"/>
        </w:rPr>
        <w:t xml:space="preserve"> смысле Бог (например), как говорят, «внушил Моисею»</w:t>
      </w:r>
      <w:r w:rsidR="00D108AD" w:rsidRPr="00275112">
        <w:rPr>
          <w:rFonts w:asciiTheme="majorBidi" w:hAnsiTheme="majorBidi" w:cstheme="majorBidi"/>
          <w:color w:val="000000" w:themeColor="text1"/>
          <w:sz w:val="28"/>
          <w:szCs w:val="28"/>
        </w:rPr>
        <w:t xml:space="preserve"> (</w:t>
      </w:r>
      <w:proofErr w:type="spellStart"/>
      <w:r w:rsidR="00D108AD" w:rsidRPr="00275112">
        <w:rPr>
          <w:rFonts w:asciiTheme="majorBidi" w:hAnsiTheme="majorBidi" w:cstheme="majorBidi"/>
          <w:color w:val="000000" w:themeColor="text1"/>
          <w:sz w:val="28"/>
          <w:szCs w:val="28"/>
        </w:rPr>
        <w:t>авха</w:t>
      </w:r>
      <w:proofErr w:type="spellEnd"/>
      <w:r w:rsidR="00D108AD" w:rsidRPr="00275112">
        <w:rPr>
          <w:rFonts w:asciiTheme="majorBidi" w:hAnsiTheme="majorBidi" w:cstheme="majorBidi"/>
          <w:color w:val="000000" w:themeColor="text1"/>
          <w:sz w:val="28"/>
          <w:szCs w:val="28"/>
        </w:rPr>
        <w:t xml:space="preserve"> Муса)</w:t>
      </w:r>
      <w:r w:rsidRPr="00275112">
        <w:rPr>
          <w:rFonts w:asciiTheme="majorBidi" w:hAnsiTheme="majorBidi" w:cstheme="majorBidi"/>
          <w:color w:val="000000" w:themeColor="text1"/>
          <w:sz w:val="28"/>
          <w:szCs w:val="28"/>
        </w:rPr>
        <w:t xml:space="preserve"> бросить свой </w:t>
      </w:r>
      <w:r w:rsidR="00D108AD" w:rsidRPr="00275112">
        <w:rPr>
          <w:rFonts w:asciiTheme="majorBidi" w:hAnsiTheme="majorBidi" w:cstheme="majorBidi"/>
          <w:color w:val="000000" w:themeColor="text1"/>
          <w:sz w:val="28"/>
          <w:szCs w:val="28"/>
        </w:rPr>
        <w:t>посох</w:t>
      </w:r>
      <w:r w:rsidRPr="00275112">
        <w:rPr>
          <w:rFonts w:asciiTheme="majorBidi" w:hAnsiTheme="majorBidi" w:cstheme="majorBidi"/>
          <w:color w:val="000000" w:themeColor="text1"/>
          <w:sz w:val="28"/>
          <w:szCs w:val="28"/>
        </w:rPr>
        <w:t xml:space="preserve"> на землю</w:t>
      </w:r>
      <w:r w:rsidR="009C2DE5" w:rsidRPr="00275112">
        <w:rPr>
          <w:rStyle w:val="a6"/>
          <w:rFonts w:asciiTheme="majorBidi" w:hAnsiTheme="majorBidi" w:cstheme="majorBidi"/>
          <w:color w:val="000000" w:themeColor="text1"/>
          <w:sz w:val="28"/>
          <w:szCs w:val="28"/>
        </w:rPr>
        <w:footnoteReference w:id="52"/>
      </w:r>
      <w:r w:rsidR="009C2DE5" w:rsidRPr="00275112">
        <w:rPr>
          <w:rFonts w:asciiTheme="majorBidi" w:hAnsiTheme="majorBidi" w:cstheme="majorBidi"/>
          <w:color w:val="000000" w:themeColor="text1"/>
          <w:sz w:val="28"/>
          <w:szCs w:val="28"/>
        </w:rPr>
        <w:t>.</w:t>
      </w:r>
    </w:p>
    <w:p w14:paraId="33C20EFF" w14:textId="632196BF"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 обсуждениях исламской идеи откровения коранический термин </w:t>
      </w:r>
      <w:proofErr w:type="spellStart"/>
      <w:r w:rsidR="00E83792">
        <w:rPr>
          <w:rFonts w:asciiTheme="majorBidi" w:hAnsiTheme="majorBidi" w:cstheme="majorBidi"/>
          <w:color w:val="000000" w:themeColor="text1"/>
          <w:sz w:val="28"/>
          <w:szCs w:val="28"/>
        </w:rPr>
        <w:t>танзил</w:t>
      </w:r>
      <w:proofErr w:type="spellEnd"/>
      <w:r w:rsidRPr="00275112">
        <w:rPr>
          <w:rFonts w:asciiTheme="majorBidi" w:hAnsiTheme="majorBidi" w:cstheme="majorBidi"/>
          <w:color w:val="000000" w:themeColor="text1"/>
          <w:sz w:val="28"/>
          <w:szCs w:val="28"/>
        </w:rPr>
        <w:t xml:space="preserve"> также является стандартной ссылкой к другому семантическому полю, отличному от поля вахй, и вместо этого означает «ниспослание». Как отмечает </w:t>
      </w:r>
      <w:proofErr w:type="spellStart"/>
      <w:r w:rsidRPr="00275112">
        <w:rPr>
          <w:rFonts w:asciiTheme="majorBidi" w:hAnsiTheme="majorBidi" w:cstheme="majorBidi"/>
          <w:color w:val="000000" w:themeColor="text1"/>
          <w:sz w:val="28"/>
          <w:szCs w:val="28"/>
        </w:rPr>
        <w:t>Идзуцу</w:t>
      </w:r>
      <w:proofErr w:type="spellEnd"/>
      <w:r w:rsidRPr="00275112">
        <w:rPr>
          <w:rFonts w:asciiTheme="majorBidi" w:hAnsiTheme="majorBidi" w:cstheme="majorBidi"/>
          <w:color w:val="000000" w:themeColor="text1"/>
          <w:sz w:val="28"/>
          <w:szCs w:val="28"/>
        </w:rPr>
        <w:t xml:space="preserve">, </w:t>
      </w:r>
      <w:proofErr w:type="spellStart"/>
      <w:r w:rsidR="00E83792">
        <w:rPr>
          <w:rFonts w:asciiTheme="majorBidi" w:hAnsiTheme="majorBidi" w:cstheme="majorBidi"/>
          <w:color w:val="000000" w:themeColor="text1"/>
          <w:sz w:val="28"/>
          <w:szCs w:val="28"/>
        </w:rPr>
        <w:t>танзил</w:t>
      </w:r>
      <w:proofErr w:type="spellEnd"/>
      <w:r w:rsidRPr="00275112">
        <w:rPr>
          <w:rFonts w:asciiTheme="majorBidi" w:hAnsiTheme="majorBidi" w:cstheme="majorBidi"/>
          <w:color w:val="000000" w:themeColor="text1"/>
          <w:sz w:val="28"/>
          <w:szCs w:val="28"/>
        </w:rPr>
        <w:t xml:space="preserve"> (с его корнем, означающим «ниспослание») никогда не используется применительно к общению между людьми. Это всегда означает божественное общение, либо непосредственно от Бога, либо через «могущественную силу» или «святого духа», традиционно ассоциируемую с ангелом откровения Джибрилем.</w:t>
      </w:r>
    </w:p>
    <w:p w14:paraId="36C610F9" w14:textId="1B022179"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Вахй</w:t>
      </w:r>
      <w:r w:rsidR="000948EA" w:rsidRPr="00275112">
        <w:rPr>
          <w:rFonts w:asciiTheme="majorBidi" w:hAnsiTheme="majorBidi" w:cstheme="majorBidi"/>
          <w:color w:val="000000" w:themeColor="text1"/>
          <w:sz w:val="28"/>
          <w:szCs w:val="28"/>
        </w:rPr>
        <w:t xml:space="preserve">, как уже упоминалось выше, </w:t>
      </w:r>
      <w:r w:rsidRPr="00275112">
        <w:rPr>
          <w:rFonts w:asciiTheme="majorBidi" w:hAnsiTheme="majorBidi" w:cstheme="majorBidi"/>
          <w:color w:val="000000" w:themeColor="text1"/>
          <w:sz w:val="28"/>
          <w:szCs w:val="28"/>
        </w:rPr>
        <w:t xml:space="preserve">используется в гораздо более широком смысле, например, применительно к пчелам, которых «вдохновляют» или побуждают совершать определенные действия (16:68), или демонам, которые «вдохновляют» или «общаются» друг с другом с помощью украшенной и обманчивой речи (6:112, ср. 6:121). Но даже в таких случаях, отмечает </w:t>
      </w:r>
      <w:proofErr w:type="spellStart"/>
      <w:r w:rsidRPr="00275112">
        <w:rPr>
          <w:rFonts w:asciiTheme="majorBidi" w:hAnsiTheme="majorBidi" w:cstheme="majorBidi"/>
          <w:color w:val="000000" w:themeColor="text1"/>
          <w:sz w:val="28"/>
          <w:szCs w:val="28"/>
        </w:rPr>
        <w:t>Идзуцу</w:t>
      </w:r>
      <w:proofErr w:type="spellEnd"/>
      <w:r w:rsidRPr="00275112">
        <w:rPr>
          <w:rFonts w:asciiTheme="majorBidi" w:hAnsiTheme="majorBidi" w:cstheme="majorBidi"/>
          <w:color w:val="000000" w:themeColor="text1"/>
          <w:sz w:val="28"/>
          <w:szCs w:val="28"/>
        </w:rPr>
        <w:t>, это слово можно использовать «только тогда, когда рассматриваемое общение, будь то общение с человеком или животным, происходит в экстраординарной ситуации, и оно всегда сопровождается чувством секретности и загадочности»</w:t>
      </w:r>
      <w:r w:rsidR="00631A79" w:rsidRPr="00275112">
        <w:rPr>
          <w:rStyle w:val="a6"/>
          <w:rFonts w:asciiTheme="majorBidi" w:hAnsiTheme="majorBidi" w:cstheme="majorBidi"/>
          <w:color w:val="000000" w:themeColor="text1"/>
          <w:sz w:val="28"/>
          <w:szCs w:val="28"/>
        </w:rPr>
        <w:footnoteReference w:id="53"/>
      </w:r>
      <w:r w:rsidRPr="00275112">
        <w:rPr>
          <w:rFonts w:asciiTheme="majorBidi" w:hAnsiTheme="majorBidi" w:cstheme="majorBidi"/>
          <w:color w:val="000000" w:themeColor="text1"/>
          <w:sz w:val="28"/>
          <w:szCs w:val="28"/>
        </w:rPr>
        <w:t>.</w:t>
      </w:r>
    </w:p>
    <w:p w14:paraId="17E61E0C" w14:textId="7C1462AB"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lastRenderedPageBreak/>
        <w:t>В Коране говорится, что все пророки были вдохновлены вахй (например, 4:163; 7:117).</w:t>
      </w:r>
      <w:r w:rsidR="00641C5B"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То, что получил Мухаммад, утверждает Коран, «является не чем иным, как вдохновением (вахй), переданным ему» (53:4). Ключевым отрывком явля</w:t>
      </w:r>
      <w:r w:rsidR="00D108AD" w:rsidRPr="00275112">
        <w:rPr>
          <w:rFonts w:asciiTheme="majorBidi" w:hAnsiTheme="majorBidi" w:cstheme="majorBidi"/>
          <w:color w:val="000000" w:themeColor="text1"/>
          <w:sz w:val="28"/>
          <w:szCs w:val="28"/>
        </w:rPr>
        <w:t>ю</w:t>
      </w:r>
      <w:r w:rsidRPr="00275112">
        <w:rPr>
          <w:rFonts w:asciiTheme="majorBidi" w:hAnsiTheme="majorBidi" w:cstheme="majorBidi"/>
          <w:color w:val="000000" w:themeColor="text1"/>
          <w:sz w:val="28"/>
          <w:szCs w:val="28"/>
        </w:rPr>
        <w:t xml:space="preserve">тся </w:t>
      </w:r>
      <w:r w:rsidR="008967C1" w:rsidRPr="00275112">
        <w:rPr>
          <w:rFonts w:asciiTheme="majorBidi" w:hAnsiTheme="majorBidi" w:cstheme="majorBidi"/>
          <w:color w:val="000000" w:themeColor="text1"/>
          <w:sz w:val="28"/>
          <w:szCs w:val="28"/>
        </w:rPr>
        <w:t>аят</w:t>
      </w:r>
      <w:r w:rsidR="00FC66D8" w:rsidRPr="00275112">
        <w:rPr>
          <w:rFonts w:asciiTheme="majorBidi" w:hAnsiTheme="majorBidi" w:cstheme="majorBidi"/>
          <w:color w:val="000000" w:themeColor="text1"/>
          <w:sz w:val="28"/>
          <w:szCs w:val="28"/>
        </w:rPr>
        <w:t>ы</w:t>
      </w:r>
      <w:r w:rsidRPr="00275112">
        <w:rPr>
          <w:rFonts w:asciiTheme="majorBidi" w:hAnsiTheme="majorBidi" w:cstheme="majorBidi"/>
          <w:color w:val="000000" w:themeColor="text1"/>
          <w:sz w:val="28"/>
          <w:szCs w:val="28"/>
        </w:rPr>
        <w:t xml:space="preserve"> 42:51</w:t>
      </w:r>
      <w:r w:rsidR="00FC66D8" w:rsidRPr="00275112">
        <w:rPr>
          <w:rFonts w:asciiTheme="majorBidi" w:hAnsiTheme="majorBidi" w:cstheme="majorBidi"/>
          <w:color w:val="000000" w:themeColor="text1"/>
          <w:sz w:val="28"/>
          <w:szCs w:val="28"/>
        </w:rPr>
        <w:t>-52</w:t>
      </w:r>
      <w:r w:rsidRPr="00275112">
        <w:rPr>
          <w:rFonts w:asciiTheme="majorBidi" w:hAnsiTheme="majorBidi" w:cstheme="majorBidi"/>
          <w:color w:val="000000" w:themeColor="text1"/>
          <w:sz w:val="28"/>
          <w:szCs w:val="28"/>
        </w:rPr>
        <w:t>, в котор</w:t>
      </w:r>
      <w:r w:rsidR="00D108AD" w:rsidRPr="00275112">
        <w:rPr>
          <w:rFonts w:asciiTheme="majorBidi" w:hAnsiTheme="majorBidi" w:cstheme="majorBidi"/>
          <w:color w:val="000000" w:themeColor="text1"/>
          <w:sz w:val="28"/>
          <w:szCs w:val="28"/>
        </w:rPr>
        <w:t>ых</w:t>
      </w:r>
      <w:r w:rsidRPr="00275112">
        <w:rPr>
          <w:rFonts w:asciiTheme="majorBidi" w:hAnsiTheme="majorBidi" w:cstheme="majorBidi"/>
          <w:color w:val="000000" w:themeColor="text1"/>
          <w:sz w:val="28"/>
          <w:szCs w:val="28"/>
        </w:rPr>
        <w:t xml:space="preserve"> вахй, по-видимому, ассоциируется с тремя различными способами божественного общения: прямым вдохновением</w:t>
      </w:r>
      <w:r w:rsidR="00D108AD" w:rsidRPr="00275112">
        <w:rPr>
          <w:rFonts w:asciiTheme="majorBidi" w:hAnsiTheme="majorBidi" w:cstheme="majorBidi"/>
          <w:color w:val="000000" w:themeColor="text1"/>
          <w:sz w:val="28"/>
          <w:szCs w:val="28"/>
        </w:rPr>
        <w:t xml:space="preserve"> (вахй)</w:t>
      </w:r>
      <w:r w:rsidRPr="00275112">
        <w:rPr>
          <w:rFonts w:asciiTheme="majorBidi" w:hAnsiTheme="majorBidi" w:cstheme="majorBidi"/>
          <w:color w:val="000000" w:themeColor="text1"/>
          <w:sz w:val="28"/>
          <w:szCs w:val="28"/>
        </w:rPr>
        <w:t>, «из-за завесы»</w:t>
      </w:r>
      <w:r w:rsidR="00D108AD" w:rsidRPr="00275112">
        <w:rPr>
          <w:rFonts w:asciiTheme="majorBidi" w:hAnsiTheme="majorBidi" w:cstheme="majorBidi"/>
          <w:color w:val="000000" w:themeColor="text1"/>
          <w:sz w:val="28"/>
          <w:szCs w:val="28"/>
        </w:rPr>
        <w:t xml:space="preserve"> (</w:t>
      </w:r>
      <w:proofErr w:type="spellStart"/>
      <w:r w:rsidR="00D108AD" w:rsidRPr="00275112">
        <w:rPr>
          <w:rFonts w:asciiTheme="majorBidi" w:hAnsiTheme="majorBidi" w:cstheme="majorBidi"/>
          <w:color w:val="000000" w:themeColor="text1"/>
          <w:sz w:val="28"/>
          <w:szCs w:val="28"/>
        </w:rPr>
        <w:t>вара</w:t>
      </w:r>
      <w:r w:rsidR="00892A59" w:rsidRPr="00275112">
        <w:rPr>
          <w:rFonts w:asciiTheme="majorBidi" w:hAnsiTheme="majorBidi" w:cstheme="majorBidi"/>
          <w:color w:val="000000" w:themeColor="text1"/>
          <w:sz w:val="28"/>
          <w:szCs w:val="28"/>
        </w:rPr>
        <w:t>’а</w:t>
      </w:r>
      <w:proofErr w:type="spellEnd"/>
      <w:r w:rsidR="00892A59" w:rsidRPr="00275112">
        <w:rPr>
          <w:rFonts w:asciiTheme="majorBidi" w:hAnsiTheme="majorBidi" w:cstheme="majorBidi"/>
          <w:color w:val="000000" w:themeColor="text1"/>
          <w:sz w:val="28"/>
          <w:szCs w:val="28"/>
        </w:rPr>
        <w:t xml:space="preserve"> </w:t>
      </w:r>
      <w:proofErr w:type="spellStart"/>
      <w:r w:rsidR="00892A59" w:rsidRPr="00275112">
        <w:rPr>
          <w:rFonts w:asciiTheme="majorBidi" w:hAnsiTheme="majorBidi" w:cstheme="majorBidi"/>
          <w:color w:val="000000" w:themeColor="text1"/>
          <w:sz w:val="28"/>
          <w:szCs w:val="28"/>
        </w:rPr>
        <w:t>хиджаб</w:t>
      </w:r>
      <w:proofErr w:type="spellEnd"/>
      <w:r w:rsidR="00892A59"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или через ангельского посланника</w:t>
      </w:r>
      <w:r w:rsidR="00892A59" w:rsidRPr="00275112">
        <w:rPr>
          <w:rFonts w:asciiTheme="majorBidi" w:hAnsiTheme="majorBidi" w:cstheme="majorBidi"/>
          <w:color w:val="000000" w:themeColor="text1"/>
          <w:sz w:val="28"/>
          <w:szCs w:val="28"/>
        </w:rPr>
        <w:t xml:space="preserve"> (</w:t>
      </w:r>
      <w:proofErr w:type="spellStart"/>
      <w:r w:rsidR="00892A59" w:rsidRPr="00275112">
        <w:rPr>
          <w:rFonts w:asciiTheme="majorBidi" w:hAnsiTheme="majorBidi" w:cstheme="majorBidi"/>
          <w:color w:val="000000" w:themeColor="text1"/>
          <w:sz w:val="28"/>
          <w:szCs w:val="28"/>
        </w:rPr>
        <w:t>расуль</w:t>
      </w:r>
      <w:proofErr w:type="spellEnd"/>
      <w:r w:rsidR="00892A59"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w:t>
      </w:r>
    </w:p>
    <w:p w14:paraId="08BFADBC" w14:textId="34D2DBEF" w:rsidR="008967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w:t>
      </w:r>
      <w:r w:rsidR="008967C1" w:rsidRPr="00275112">
        <w:rPr>
          <w:rFonts w:asciiTheme="majorBidi" w:hAnsiTheme="majorBidi" w:cstheme="majorBidi"/>
          <w:color w:val="000000" w:themeColor="text1"/>
          <w:sz w:val="28"/>
          <w:szCs w:val="28"/>
        </w:rPr>
        <w:t xml:space="preserve">Человек не достоин того, чтобы Аллах разговаривал с ним иначе, как посредством вдохновения </w:t>
      </w:r>
      <w:r w:rsidRPr="00275112">
        <w:rPr>
          <w:rFonts w:asciiTheme="majorBidi" w:hAnsiTheme="majorBidi" w:cstheme="majorBidi"/>
          <w:color w:val="000000" w:themeColor="text1"/>
          <w:sz w:val="28"/>
          <w:szCs w:val="28"/>
        </w:rPr>
        <w:t>(</w:t>
      </w:r>
      <w:proofErr w:type="spellStart"/>
      <w:r w:rsidRPr="00275112">
        <w:rPr>
          <w:rFonts w:asciiTheme="majorBidi" w:hAnsiTheme="majorBidi" w:cstheme="majorBidi"/>
          <w:color w:val="000000" w:themeColor="text1"/>
          <w:sz w:val="28"/>
          <w:szCs w:val="28"/>
        </w:rPr>
        <w:t>вахйан</w:t>
      </w:r>
      <w:proofErr w:type="spellEnd"/>
      <w:r w:rsidRPr="00275112">
        <w:rPr>
          <w:rFonts w:asciiTheme="majorBidi" w:hAnsiTheme="majorBidi" w:cstheme="majorBidi"/>
          <w:color w:val="000000" w:themeColor="text1"/>
          <w:sz w:val="28"/>
          <w:szCs w:val="28"/>
        </w:rPr>
        <w:t xml:space="preserve">), </w:t>
      </w:r>
      <w:r w:rsidR="008967C1" w:rsidRPr="00275112">
        <w:rPr>
          <w:rFonts w:asciiTheme="majorBidi" w:hAnsiTheme="majorBidi" w:cstheme="majorBidi"/>
          <w:color w:val="000000" w:themeColor="text1"/>
          <w:sz w:val="28"/>
          <w:szCs w:val="28"/>
        </w:rPr>
        <w:t xml:space="preserve">или через завесу. Или же Он направляет посланника, который с Его позволения раскрывает </w:t>
      </w:r>
      <w:r w:rsidRPr="00275112">
        <w:rPr>
          <w:rFonts w:asciiTheme="majorBidi" w:hAnsiTheme="majorBidi" w:cstheme="majorBidi"/>
          <w:color w:val="000000" w:themeColor="text1"/>
          <w:sz w:val="28"/>
          <w:szCs w:val="28"/>
        </w:rPr>
        <w:t>(фа</w:t>
      </w:r>
      <w:r w:rsidR="008967C1"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ухийа</w:t>
      </w:r>
      <w:proofErr w:type="spellEnd"/>
      <w:r w:rsidRPr="00275112">
        <w:rPr>
          <w:rFonts w:asciiTheme="majorBidi" w:hAnsiTheme="majorBidi" w:cstheme="majorBidi"/>
          <w:color w:val="000000" w:themeColor="text1"/>
          <w:sz w:val="28"/>
          <w:szCs w:val="28"/>
        </w:rPr>
        <w:t xml:space="preserve">) </w:t>
      </w:r>
      <w:r w:rsidR="008967C1" w:rsidRPr="00275112">
        <w:rPr>
          <w:rFonts w:asciiTheme="majorBidi" w:hAnsiTheme="majorBidi" w:cstheme="majorBidi"/>
          <w:color w:val="000000" w:themeColor="text1"/>
          <w:sz w:val="28"/>
          <w:szCs w:val="28"/>
        </w:rPr>
        <w:t>то, что Он желает. Воистину, Он – Возвышенный, Мудрый.</w:t>
      </w:r>
      <w:r w:rsidR="00FC66D8" w:rsidRPr="00275112">
        <w:rPr>
          <w:rFonts w:asciiTheme="majorBidi" w:hAnsiTheme="majorBidi" w:cstheme="majorBidi"/>
          <w:color w:val="000000" w:themeColor="text1"/>
          <w:sz w:val="28"/>
          <w:szCs w:val="28"/>
        </w:rPr>
        <w:t xml:space="preserve"> (51)</w:t>
      </w:r>
      <w:r w:rsidRPr="00275112">
        <w:rPr>
          <w:rFonts w:asciiTheme="majorBidi" w:hAnsiTheme="majorBidi" w:cstheme="majorBidi"/>
          <w:color w:val="000000" w:themeColor="text1"/>
          <w:sz w:val="28"/>
          <w:szCs w:val="28"/>
        </w:rPr>
        <w:t xml:space="preserve"> </w:t>
      </w:r>
      <w:r w:rsidR="008967C1" w:rsidRPr="00275112">
        <w:rPr>
          <w:rFonts w:asciiTheme="majorBidi" w:hAnsiTheme="majorBidi" w:cstheme="majorBidi"/>
          <w:color w:val="000000" w:themeColor="text1"/>
          <w:sz w:val="28"/>
          <w:szCs w:val="28"/>
        </w:rPr>
        <w:t> Таким же образом Мы, посредством Нашего повеления, даровали тебе вдохновение</w:t>
      </w:r>
      <w:r w:rsidR="00FC66D8" w:rsidRPr="00275112">
        <w:rPr>
          <w:rFonts w:asciiTheme="majorBidi" w:hAnsiTheme="majorBidi" w:cstheme="majorBidi"/>
          <w:color w:val="000000" w:themeColor="text1"/>
          <w:sz w:val="28"/>
          <w:szCs w:val="28"/>
        </w:rPr>
        <w:t xml:space="preserve"> (</w:t>
      </w:r>
      <w:proofErr w:type="spellStart"/>
      <w:r w:rsidR="00FC66D8" w:rsidRPr="00275112">
        <w:rPr>
          <w:rFonts w:asciiTheme="majorBidi" w:hAnsiTheme="majorBidi" w:cstheme="majorBidi"/>
          <w:color w:val="000000" w:themeColor="text1"/>
          <w:sz w:val="28"/>
          <w:szCs w:val="28"/>
        </w:rPr>
        <w:t>авхайна</w:t>
      </w:r>
      <w:proofErr w:type="spellEnd"/>
      <w:r w:rsidR="00FC66D8" w:rsidRPr="00275112">
        <w:rPr>
          <w:rFonts w:asciiTheme="majorBidi" w:hAnsiTheme="majorBidi" w:cstheme="majorBidi"/>
          <w:color w:val="000000" w:themeColor="text1"/>
          <w:sz w:val="28"/>
          <w:szCs w:val="28"/>
        </w:rPr>
        <w:t xml:space="preserve"> </w:t>
      </w:r>
      <w:proofErr w:type="spellStart"/>
      <w:r w:rsidR="00FC66D8" w:rsidRPr="00275112">
        <w:rPr>
          <w:rFonts w:asciiTheme="majorBidi" w:hAnsiTheme="majorBidi" w:cstheme="majorBidi"/>
          <w:color w:val="000000" w:themeColor="text1"/>
          <w:sz w:val="28"/>
          <w:szCs w:val="28"/>
        </w:rPr>
        <w:t>илайка</w:t>
      </w:r>
      <w:proofErr w:type="spellEnd"/>
      <w:r w:rsidR="00FC66D8" w:rsidRPr="00275112">
        <w:rPr>
          <w:rFonts w:asciiTheme="majorBidi" w:hAnsiTheme="majorBidi" w:cstheme="majorBidi"/>
          <w:color w:val="000000" w:themeColor="text1"/>
          <w:sz w:val="28"/>
          <w:szCs w:val="28"/>
        </w:rPr>
        <w:t xml:space="preserve"> </w:t>
      </w:r>
      <w:proofErr w:type="spellStart"/>
      <w:r w:rsidR="00FC66D8" w:rsidRPr="00275112">
        <w:rPr>
          <w:rFonts w:asciiTheme="majorBidi" w:hAnsiTheme="majorBidi" w:cstheme="majorBidi"/>
          <w:color w:val="000000" w:themeColor="text1"/>
          <w:sz w:val="28"/>
          <w:szCs w:val="28"/>
        </w:rPr>
        <w:t>рухан</w:t>
      </w:r>
      <w:proofErr w:type="spellEnd"/>
      <w:r w:rsidR="00FC66D8" w:rsidRPr="00275112">
        <w:rPr>
          <w:rFonts w:asciiTheme="majorBidi" w:hAnsiTheme="majorBidi" w:cstheme="majorBidi"/>
          <w:color w:val="000000" w:themeColor="text1"/>
          <w:sz w:val="28"/>
          <w:szCs w:val="28"/>
        </w:rPr>
        <w:t>)</w:t>
      </w:r>
      <w:r w:rsidR="008967C1" w:rsidRPr="00275112">
        <w:rPr>
          <w:rFonts w:asciiTheme="majorBidi" w:hAnsiTheme="majorBidi" w:cstheme="majorBidi"/>
          <w:color w:val="000000" w:themeColor="text1"/>
          <w:sz w:val="28"/>
          <w:szCs w:val="28"/>
        </w:rPr>
        <w:t>. Ты не</w:t>
      </w:r>
      <w:r w:rsidR="00FC66D8" w:rsidRPr="00275112">
        <w:rPr>
          <w:rFonts w:asciiTheme="majorBidi" w:hAnsiTheme="majorBidi" w:cstheme="majorBidi"/>
          <w:color w:val="000000" w:themeColor="text1"/>
          <w:sz w:val="28"/>
          <w:szCs w:val="28"/>
        </w:rPr>
        <w:t xml:space="preserve"> </w:t>
      </w:r>
      <w:r w:rsidR="008967C1" w:rsidRPr="00275112">
        <w:rPr>
          <w:rFonts w:asciiTheme="majorBidi" w:hAnsiTheme="majorBidi" w:cstheme="majorBidi"/>
          <w:color w:val="000000" w:themeColor="text1"/>
          <w:sz w:val="28"/>
          <w:szCs w:val="28"/>
        </w:rPr>
        <w:t>знал, что такое Писание и</w:t>
      </w:r>
      <w:r w:rsidR="00FC66D8" w:rsidRPr="00275112">
        <w:rPr>
          <w:rFonts w:asciiTheme="majorBidi" w:hAnsiTheme="majorBidi" w:cstheme="majorBidi"/>
          <w:color w:val="000000" w:themeColor="text1"/>
          <w:sz w:val="28"/>
          <w:szCs w:val="28"/>
        </w:rPr>
        <w:t xml:space="preserve"> </w:t>
      </w:r>
      <w:r w:rsidR="008967C1" w:rsidRPr="00275112">
        <w:rPr>
          <w:rFonts w:asciiTheme="majorBidi" w:hAnsiTheme="majorBidi" w:cstheme="majorBidi"/>
          <w:color w:val="000000" w:themeColor="text1"/>
          <w:sz w:val="28"/>
          <w:szCs w:val="28"/>
        </w:rPr>
        <w:t>что такое вера. Но</w:t>
      </w:r>
      <w:r w:rsidR="0048160B" w:rsidRPr="00275112">
        <w:rPr>
          <w:rFonts w:asciiTheme="majorBidi" w:hAnsiTheme="majorBidi" w:cstheme="majorBidi"/>
          <w:color w:val="000000" w:themeColor="text1"/>
          <w:sz w:val="28"/>
          <w:szCs w:val="28"/>
        </w:rPr>
        <w:t xml:space="preserve"> </w:t>
      </w:r>
      <w:r w:rsidR="008967C1" w:rsidRPr="00275112">
        <w:rPr>
          <w:rFonts w:asciiTheme="majorBidi" w:hAnsiTheme="majorBidi" w:cstheme="majorBidi"/>
          <w:color w:val="000000" w:themeColor="text1"/>
          <w:sz w:val="28"/>
          <w:szCs w:val="28"/>
        </w:rPr>
        <w:t xml:space="preserve">Мы сделали его светом, с помощью которого Мы ведем прямым путем того из Наших служителей, кого пожелаем. </w:t>
      </w:r>
      <w:r w:rsidRPr="00275112">
        <w:rPr>
          <w:rFonts w:asciiTheme="majorBidi" w:hAnsiTheme="majorBidi" w:cstheme="majorBidi"/>
          <w:color w:val="000000" w:themeColor="text1"/>
          <w:sz w:val="28"/>
          <w:szCs w:val="28"/>
        </w:rPr>
        <w:t>...</w:t>
      </w:r>
      <w:r w:rsidR="00FC66D8" w:rsidRPr="00275112">
        <w:rPr>
          <w:rFonts w:asciiTheme="majorBidi" w:hAnsiTheme="majorBidi" w:cstheme="majorBidi"/>
          <w:color w:val="000000" w:themeColor="text1"/>
          <w:sz w:val="28"/>
          <w:szCs w:val="28"/>
        </w:rPr>
        <w:t xml:space="preserve"> (52)</w:t>
      </w:r>
      <w:r w:rsidRPr="00275112">
        <w:rPr>
          <w:rFonts w:asciiTheme="majorBidi" w:hAnsiTheme="majorBidi" w:cstheme="majorBidi"/>
          <w:color w:val="000000" w:themeColor="text1"/>
          <w:sz w:val="28"/>
          <w:szCs w:val="28"/>
        </w:rPr>
        <w:t>»</w:t>
      </w:r>
      <w:r w:rsidR="00705410" w:rsidRPr="00275112">
        <w:rPr>
          <w:rStyle w:val="a6"/>
          <w:rFonts w:asciiTheme="majorBidi" w:hAnsiTheme="majorBidi" w:cstheme="majorBidi"/>
          <w:color w:val="000000" w:themeColor="text1"/>
          <w:sz w:val="28"/>
          <w:szCs w:val="28"/>
        </w:rPr>
        <w:footnoteReference w:id="54"/>
      </w:r>
      <w:r w:rsidRPr="00275112">
        <w:rPr>
          <w:rFonts w:asciiTheme="majorBidi" w:hAnsiTheme="majorBidi" w:cstheme="majorBidi"/>
          <w:color w:val="000000" w:themeColor="text1"/>
          <w:sz w:val="28"/>
          <w:szCs w:val="28"/>
        </w:rPr>
        <w:t>.</w:t>
      </w:r>
    </w:p>
    <w:p w14:paraId="766CAF2A" w14:textId="5CCE30B9" w:rsidR="00836EDE" w:rsidRPr="00275112" w:rsidRDefault="00836EDE" w:rsidP="00160BF8">
      <w:pPr>
        <w:spacing w:line="360" w:lineRule="auto"/>
        <w:ind w:firstLine="709"/>
        <w:rPr>
          <w:rFonts w:asciiTheme="majorBidi" w:eastAsia="Times New Roman" w:hAnsiTheme="majorBidi" w:cstheme="majorBidi"/>
          <w:b/>
          <w:bCs/>
          <w:kern w:val="36"/>
          <w:sz w:val="28"/>
          <w:szCs w:val="28"/>
          <w:lang w:eastAsia="ru-RU"/>
        </w:rPr>
      </w:pPr>
      <w:r w:rsidRPr="00275112">
        <w:rPr>
          <w:rFonts w:asciiTheme="majorBidi" w:hAnsiTheme="majorBidi" w:cstheme="majorBidi"/>
          <w:sz w:val="28"/>
          <w:szCs w:val="28"/>
        </w:rPr>
        <w:br w:type="page"/>
      </w:r>
    </w:p>
    <w:p w14:paraId="356A48C1" w14:textId="77777777" w:rsidR="00D819C1" w:rsidRPr="00275112" w:rsidRDefault="00D819C1" w:rsidP="00160BF8">
      <w:pPr>
        <w:spacing w:beforeAutospacing="1" w:afterAutospacing="1" w:line="360" w:lineRule="auto"/>
        <w:jc w:val="center"/>
        <w:outlineLvl w:val="0"/>
        <w:rPr>
          <w:rFonts w:asciiTheme="majorBidi" w:eastAsia="Times New Roman" w:hAnsiTheme="majorBidi" w:cstheme="majorBidi"/>
          <w:b/>
          <w:bCs/>
          <w:color w:val="000000" w:themeColor="text1"/>
          <w:kern w:val="36"/>
          <w:sz w:val="28"/>
          <w:szCs w:val="28"/>
          <w:lang w:eastAsia="ru-RU"/>
        </w:rPr>
      </w:pPr>
      <w:bookmarkStart w:id="11" w:name="_Toc104154047"/>
      <w:r w:rsidRPr="00275112">
        <w:rPr>
          <w:rFonts w:asciiTheme="majorBidi" w:eastAsia="Times New Roman" w:hAnsiTheme="majorBidi" w:cstheme="majorBidi"/>
          <w:b/>
          <w:bCs/>
          <w:color w:val="000000" w:themeColor="text1"/>
          <w:kern w:val="36"/>
          <w:sz w:val="28"/>
          <w:szCs w:val="28"/>
          <w:lang w:eastAsia="ru-RU"/>
        </w:rPr>
        <w:lastRenderedPageBreak/>
        <w:t>ГЛАВА 2. ВЗГЛЯД НА «ВАХЙ» МУСУЛЬМАНСКИХ УЧЕНЫХ-НЕОМОДЕРНИСТОВ</w:t>
      </w:r>
      <w:bookmarkEnd w:id="11"/>
    </w:p>
    <w:p w14:paraId="4975F392" w14:textId="77777777" w:rsidR="00D819C1" w:rsidRPr="00275112" w:rsidRDefault="00D819C1" w:rsidP="00160BF8">
      <w:pPr>
        <w:spacing w:beforeAutospacing="1" w:afterAutospacing="1" w:line="360" w:lineRule="auto"/>
        <w:jc w:val="center"/>
        <w:outlineLvl w:val="1"/>
        <w:rPr>
          <w:rFonts w:asciiTheme="majorBidi" w:eastAsia="Times New Roman" w:hAnsiTheme="majorBidi" w:cstheme="majorBidi"/>
          <w:b/>
          <w:bCs/>
          <w:color w:val="000000" w:themeColor="text1"/>
          <w:sz w:val="28"/>
          <w:szCs w:val="28"/>
          <w:lang w:eastAsia="ru-RU"/>
        </w:rPr>
      </w:pPr>
      <w:bookmarkStart w:id="12" w:name="_Toc101279284"/>
      <w:bookmarkStart w:id="13" w:name="_Toc104154048"/>
      <w:r w:rsidRPr="00275112">
        <w:rPr>
          <w:rFonts w:asciiTheme="majorBidi" w:eastAsia="Times New Roman" w:hAnsiTheme="majorBidi" w:cstheme="majorBidi"/>
          <w:b/>
          <w:bCs/>
          <w:color w:val="000000" w:themeColor="text1"/>
          <w:sz w:val="28"/>
          <w:szCs w:val="28"/>
          <w:lang w:eastAsia="ru-RU"/>
        </w:rPr>
        <w:t xml:space="preserve">2.1 </w:t>
      </w:r>
      <w:bookmarkEnd w:id="12"/>
      <w:r w:rsidRPr="00275112">
        <w:rPr>
          <w:rFonts w:asciiTheme="majorBidi" w:eastAsia="Times New Roman" w:hAnsiTheme="majorBidi" w:cstheme="majorBidi"/>
          <w:b/>
          <w:bCs/>
          <w:color w:val="000000" w:themeColor="text1"/>
          <w:sz w:val="28"/>
          <w:szCs w:val="28"/>
          <w:lang w:eastAsia="ru-RU"/>
        </w:rPr>
        <w:t>ФАЗЛУР РАХМАН</w:t>
      </w:r>
      <w:bookmarkEnd w:id="13"/>
    </w:p>
    <w:p w14:paraId="4D0E119D" w14:textId="77777777" w:rsidR="00D819C1" w:rsidRPr="00275112" w:rsidRDefault="00D819C1" w:rsidP="00160BF8">
      <w:pPr>
        <w:keepNext/>
        <w:keepLines/>
        <w:spacing w:before="100" w:beforeAutospacing="1" w:after="100" w:afterAutospacing="1" w:line="360" w:lineRule="auto"/>
        <w:jc w:val="center"/>
        <w:outlineLvl w:val="2"/>
        <w:rPr>
          <w:rFonts w:asciiTheme="majorBidi" w:eastAsiaTheme="majorEastAsia" w:hAnsiTheme="majorBidi" w:cstheme="majorBidi"/>
          <w:b/>
          <w:bCs/>
          <w:color w:val="000000" w:themeColor="text1"/>
          <w:sz w:val="28"/>
          <w:szCs w:val="28"/>
        </w:rPr>
      </w:pPr>
      <w:bookmarkStart w:id="14" w:name="_Toc104154049"/>
      <w:r w:rsidRPr="00275112">
        <w:rPr>
          <w:rFonts w:asciiTheme="majorBidi" w:eastAsiaTheme="majorEastAsia" w:hAnsiTheme="majorBidi" w:cstheme="majorBidi"/>
          <w:b/>
          <w:bCs/>
          <w:color w:val="000000" w:themeColor="text1"/>
          <w:sz w:val="28"/>
          <w:szCs w:val="28"/>
        </w:rPr>
        <w:t>2.1.1 Биография</w:t>
      </w:r>
      <w:bookmarkEnd w:id="14"/>
    </w:p>
    <w:p w14:paraId="03963656" w14:textId="77777777" w:rsidR="00D51788"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Фазлур Рахман Малик родился 21 сентября 1919 г. </w:t>
      </w:r>
      <w:r w:rsidR="00205F72" w:rsidRPr="00275112">
        <w:rPr>
          <w:rFonts w:asciiTheme="majorBidi" w:hAnsiTheme="majorBidi" w:cstheme="majorBidi"/>
          <w:color w:val="000000" w:themeColor="text1"/>
          <w:sz w:val="28"/>
          <w:szCs w:val="28"/>
        </w:rPr>
        <w:t>в округе Хазара до разделения Индии; сегодня это часть территории Пакистана.</w:t>
      </w:r>
      <w:r w:rsidR="00C47F43"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Его отец</w:t>
      </w:r>
      <w:r w:rsidR="00154E85" w:rsidRPr="00275112">
        <w:rPr>
          <w:rFonts w:asciiTheme="majorBidi" w:hAnsiTheme="majorBidi" w:cstheme="majorBidi"/>
          <w:color w:val="000000" w:themeColor="text1"/>
          <w:sz w:val="28"/>
          <w:szCs w:val="28"/>
        </w:rPr>
        <w:t xml:space="preserve">, </w:t>
      </w:r>
      <w:proofErr w:type="spellStart"/>
      <w:r w:rsidR="00154E85" w:rsidRPr="00275112">
        <w:rPr>
          <w:rFonts w:asciiTheme="majorBidi" w:hAnsiTheme="majorBidi" w:cstheme="majorBidi"/>
          <w:color w:val="000000" w:themeColor="text1"/>
          <w:sz w:val="28"/>
          <w:szCs w:val="28"/>
        </w:rPr>
        <w:t>Маулана</w:t>
      </w:r>
      <w:proofErr w:type="spellEnd"/>
      <w:r w:rsidR="00154E85" w:rsidRPr="00275112">
        <w:rPr>
          <w:rFonts w:asciiTheme="majorBidi" w:hAnsiTheme="majorBidi" w:cstheme="majorBidi"/>
          <w:color w:val="000000" w:themeColor="text1"/>
          <w:sz w:val="28"/>
          <w:szCs w:val="28"/>
        </w:rPr>
        <w:t xml:space="preserve"> </w:t>
      </w:r>
      <w:proofErr w:type="spellStart"/>
      <w:r w:rsidR="00154E85" w:rsidRPr="00275112">
        <w:rPr>
          <w:rFonts w:asciiTheme="majorBidi" w:hAnsiTheme="majorBidi" w:cstheme="majorBidi"/>
          <w:color w:val="000000" w:themeColor="text1"/>
          <w:sz w:val="28"/>
          <w:szCs w:val="28"/>
        </w:rPr>
        <w:t>Шихаб</w:t>
      </w:r>
      <w:proofErr w:type="spellEnd"/>
      <w:r w:rsidR="00154E85" w:rsidRPr="00275112">
        <w:rPr>
          <w:rFonts w:asciiTheme="majorBidi" w:hAnsiTheme="majorBidi" w:cstheme="majorBidi"/>
          <w:color w:val="000000" w:themeColor="text1"/>
          <w:sz w:val="28"/>
          <w:szCs w:val="28"/>
        </w:rPr>
        <w:t xml:space="preserve"> ад-Дин,</w:t>
      </w:r>
      <w:r w:rsidRPr="00275112">
        <w:rPr>
          <w:rFonts w:asciiTheme="majorBidi" w:hAnsiTheme="majorBidi" w:cstheme="majorBidi"/>
          <w:color w:val="000000" w:themeColor="text1"/>
          <w:sz w:val="28"/>
          <w:szCs w:val="28"/>
        </w:rPr>
        <w:t xml:space="preserve"> был известным </w:t>
      </w:r>
      <w:proofErr w:type="spellStart"/>
      <w:r w:rsidRPr="00275112">
        <w:rPr>
          <w:rFonts w:asciiTheme="majorBidi" w:hAnsiTheme="majorBidi" w:cstheme="majorBidi"/>
          <w:color w:val="000000" w:themeColor="text1"/>
          <w:sz w:val="28"/>
          <w:szCs w:val="28"/>
        </w:rPr>
        <w:t>алимом</w:t>
      </w:r>
      <w:proofErr w:type="spellEnd"/>
      <w:r w:rsidRPr="00275112">
        <w:rPr>
          <w:rFonts w:asciiTheme="majorBidi" w:hAnsiTheme="majorBidi" w:cstheme="majorBidi"/>
          <w:color w:val="000000" w:themeColor="text1"/>
          <w:sz w:val="28"/>
          <w:szCs w:val="28"/>
        </w:rPr>
        <w:t>, тесно связанным с учреждением «</w:t>
      </w:r>
      <w:proofErr w:type="spellStart"/>
      <w:r w:rsidR="00154E85" w:rsidRPr="00275112">
        <w:rPr>
          <w:rFonts w:asciiTheme="majorBidi" w:hAnsiTheme="majorBidi" w:cstheme="majorBidi"/>
          <w:color w:val="000000" w:themeColor="text1"/>
          <w:sz w:val="28"/>
          <w:szCs w:val="28"/>
        </w:rPr>
        <w:t>Дāр</w:t>
      </w:r>
      <w:proofErr w:type="spellEnd"/>
      <w:r w:rsidR="00154E85" w:rsidRPr="00275112">
        <w:rPr>
          <w:rFonts w:asciiTheme="majorBidi" w:hAnsiTheme="majorBidi" w:cstheme="majorBidi"/>
          <w:color w:val="000000" w:themeColor="text1"/>
          <w:sz w:val="28"/>
          <w:szCs w:val="28"/>
        </w:rPr>
        <w:t xml:space="preserve"> ал-‘</w:t>
      </w:r>
      <w:proofErr w:type="spellStart"/>
      <w:r w:rsidR="00154E85" w:rsidRPr="00275112">
        <w:rPr>
          <w:rFonts w:asciiTheme="majorBidi" w:hAnsiTheme="majorBidi" w:cstheme="majorBidi"/>
          <w:color w:val="000000" w:themeColor="text1"/>
          <w:sz w:val="28"/>
          <w:szCs w:val="28"/>
        </w:rPr>
        <w:t>улӯм</w:t>
      </w:r>
      <w:proofErr w:type="spellEnd"/>
      <w:r w:rsidR="00154E85"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Деобанд</w:t>
      </w:r>
      <w:proofErr w:type="spellEnd"/>
      <w:r w:rsidRPr="00275112">
        <w:rPr>
          <w:rFonts w:asciiTheme="majorBidi" w:hAnsiTheme="majorBidi" w:cstheme="majorBidi"/>
          <w:color w:val="000000" w:themeColor="text1"/>
          <w:sz w:val="28"/>
          <w:szCs w:val="28"/>
        </w:rPr>
        <w:t>»</w:t>
      </w:r>
      <w:r w:rsidR="00CE2645" w:rsidRPr="00275112">
        <w:rPr>
          <w:rFonts w:asciiTheme="majorBidi" w:hAnsiTheme="majorBidi" w:cstheme="majorBidi"/>
          <w:color w:val="000000" w:themeColor="text1"/>
          <w:sz w:val="28"/>
          <w:szCs w:val="28"/>
        </w:rPr>
        <w:t>, которое оказало широкое влияние на индийский субконтинент </w:t>
      </w:r>
      <w:r w:rsidR="00CE2645" w:rsidRPr="00275112">
        <w:rPr>
          <w:rFonts w:asciiTheme="majorBidi" w:hAnsiTheme="majorBidi" w:cstheme="majorBidi"/>
          <w:color w:val="000000" w:themeColor="text1"/>
          <w:sz w:val="28"/>
          <w:szCs w:val="28"/>
          <w:vertAlign w:val="superscript"/>
        </w:rPr>
        <w:footnoteReference w:id="55"/>
      </w:r>
      <w:r w:rsidRPr="00275112">
        <w:rPr>
          <w:rFonts w:asciiTheme="majorBidi" w:hAnsiTheme="majorBidi" w:cstheme="majorBidi"/>
          <w:color w:val="000000" w:themeColor="text1"/>
          <w:sz w:val="28"/>
          <w:szCs w:val="28"/>
        </w:rPr>
        <w:t xml:space="preserve">. </w:t>
      </w:r>
      <w:r w:rsidR="00154E85" w:rsidRPr="00275112">
        <w:rPr>
          <w:rFonts w:asciiTheme="majorBidi" w:hAnsiTheme="majorBidi" w:cstheme="majorBidi"/>
          <w:color w:val="000000" w:themeColor="text1"/>
          <w:sz w:val="28"/>
          <w:szCs w:val="28"/>
        </w:rPr>
        <w:t xml:space="preserve">В </w:t>
      </w:r>
      <w:proofErr w:type="spellStart"/>
      <w:r w:rsidR="00154E85" w:rsidRPr="00275112">
        <w:rPr>
          <w:rFonts w:asciiTheme="majorBidi" w:hAnsiTheme="majorBidi" w:cstheme="majorBidi"/>
          <w:color w:val="000000" w:themeColor="text1"/>
          <w:sz w:val="28"/>
          <w:szCs w:val="28"/>
        </w:rPr>
        <w:t>Деобанде</w:t>
      </w:r>
      <w:proofErr w:type="spellEnd"/>
      <w:r w:rsidR="00154E85" w:rsidRPr="00275112">
        <w:rPr>
          <w:rFonts w:asciiTheme="majorBidi" w:hAnsiTheme="majorBidi" w:cstheme="majorBidi"/>
          <w:color w:val="000000" w:themeColor="text1"/>
          <w:sz w:val="28"/>
          <w:szCs w:val="28"/>
        </w:rPr>
        <w:t xml:space="preserve"> </w:t>
      </w:r>
      <w:proofErr w:type="spellStart"/>
      <w:r w:rsidR="00154E85" w:rsidRPr="00275112">
        <w:rPr>
          <w:rFonts w:asciiTheme="majorBidi" w:hAnsiTheme="majorBidi" w:cstheme="majorBidi"/>
          <w:color w:val="000000" w:themeColor="text1"/>
          <w:sz w:val="28"/>
          <w:szCs w:val="28"/>
        </w:rPr>
        <w:t>Шихаб</w:t>
      </w:r>
      <w:proofErr w:type="spellEnd"/>
      <w:r w:rsidR="00154E85" w:rsidRPr="00275112">
        <w:rPr>
          <w:rFonts w:asciiTheme="majorBidi" w:hAnsiTheme="majorBidi" w:cstheme="majorBidi"/>
          <w:color w:val="000000" w:themeColor="text1"/>
          <w:sz w:val="28"/>
          <w:szCs w:val="28"/>
        </w:rPr>
        <w:t xml:space="preserve"> ад-Дин имел честь посещать занятия некоторых местных ученых светил. Среди них был </w:t>
      </w:r>
      <w:proofErr w:type="spellStart"/>
      <w:r w:rsidR="00154E85" w:rsidRPr="00275112">
        <w:rPr>
          <w:rFonts w:asciiTheme="majorBidi" w:hAnsiTheme="majorBidi" w:cstheme="majorBidi"/>
          <w:color w:val="000000" w:themeColor="text1"/>
          <w:sz w:val="28"/>
          <w:szCs w:val="28"/>
        </w:rPr>
        <w:t>Маулана</w:t>
      </w:r>
      <w:proofErr w:type="spellEnd"/>
      <w:r w:rsidR="00154E85" w:rsidRPr="00275112">
        <w:rPr>
          <w:rFonts w:asciiTheme="majorBidi" w:hAnsiTheme="majorBidi" w:cstheme="majorBidi"/>
          <w:color w:val="000000" w:themeColor="text1"/>
          <w:sz w:val="28"/>
          <w:szCs w:val="28"/>
        </w:rPr>
        <w:t xml:space="preserve"> Махмуд </w:t>
      </w:r>
      <w:r w:rsidR="00D51788">
        <w:rPr>
          <w:rFonts w:asciiTheme="majorBidi" w:hAnsiTheme="majorBidi" w:cstheme="majorBidi"/>
          <w:color w:val="000000" w:themeColor="text1"/>
          <w:sz w:val="28"/>
          <w:szCs w:val="28"/>
        </w:rPr>
        <w:t>а</w:t>
      </w:r>
      <w:r w:rsidR="00154E85" w:rsidRPr="00275112">
        <w:rPr>
          <w:rFonts w:asciiTheme="majorBidi" w:hAnsiTheme="majorBidi" w:cstheme="majorBidi"/>
          <w:color w:val="000000" w:themeColor="text1"/>
          <w:sz w:val="28"/>
          <w:szCs w:val="28"/>
        </w:rPr>
        <w:t>л-Хасан (ум. 1920), более известный как «Шейх ал-</w:t>
      </w:r>
      <w:proofErr w:type="spellStart"/>
      <w:r w:rsidR="00154E85" w:rsidRPr="00275112">
        <w:rPr>
          <w:rFonts w:asciiTheme="majorBidi" w:hAnsiTheme="majorBidi" w:cstheme="majorBidi"/>
          <w:color w:val="000000" w:themeColor="text1"/>
          <w:sz w:val="28"/>
          <w:szCs w:val="28"/>
        </w:rPr>
        <w:t>Хинд</w:t>
      </w:r>
      <w:proofErr w:type="spellEnd"/>
      <w:r w:rsidR="00154E85" w:rsidRPr="00275112">
        <w:rPr>
          <w:rFonts w:asciiTheme="majorBidi" w:hAnsiTheme="majorBidi" w:cstheme="majorBidi"/>
          <w:color w:val="000000" w:themeColor="text1"/>
          <w:sz w:val="28"/>
          <w:szCs w:val="28"/>
        </w:rPr>
        <w:t>», а также прославленный правовед (</w:t>
      </w:r>
      <w:proofErr w:type="spellStart"/>
      <w:r w:rsidR="00154E85" w:rsidRPr="00275112">
        <w:rPr>
          <w:rFonts w:asciiTheme="majorBidi" w:hAnsiTheme="majorBidi" w:cstheme="majorBidi"/>
          <w:color w:val="000000" w:themeColor="text1"/>
          <w:sz w:val="28"/>
          <w:szCs w:val="28"/>
        </w:rPr>
        <w:t>факӣх</w:t>
      </w:r>
      <w:proofErr w:type="spellEnd"/>
      <w:r w:rsidR="00154E85" w:rsidRPr="00275112">
        <w:rPr>
          <w:rFonts w:asciiTheme="majorBidi" w:hAnsiTheme="majorBidi" w:cstheme="majorBidi"/>
          <w:color w:val="000000" w:themeColor="text1"/>
          <w:sz w:val="28"/>
          <w:szCs w:val="28"/>
        </w:rPr>
        <w:t xml:space="preserve">) и </w:t>
      </w:r>
      <w:proofErr w:type="spellStart"/>
      <w:r w:rsidR="00154E85" w:rsidRPr="00275112">
        <w:rPr>
          <w:rFonts w:asciiTheme="majorBidi" w:hAnsiTheme="majorBidi" w:cstheme="majorBidi"/>
          <w:color w:val="000000" w:themeColor="text1"/>
          <w:sz w:val="28"/>
          <w:szCs w:val="28"/>
        </w:rPr>
        <w:t>суфийский</w:t>
      </w:r>
      <w:proofErr w:type="spellEnd"/>
      <w:r w:rsidR="00154E85" w:rsidRPr="00275112">
        <w:rPr>
          <w:rFonts w:asciiTheme="majorBidi" w:hAnsiTheme="majorBidi" w:cstheme="majorBidi"/>
          <w:color w:val="000000" w:themeColor="text1"/>
          <w:sz w:val="28"/>
          <w:szCs w:val="28"/>
        </w:rPr>
        <w:t xml:space="preserve"> наставник </w:t>
      </w:r>
      <w:proofErr w:type="spellStart"/>
      <w:r w:rsidR="00154E85" w:rsidRPr="00275112">
        <w:rPr>
          <w:rFonts w:asciiTheme="majorBidi" w:hAnsiTheme="majorBidi" w:cstheme="majorBidi"/>
          <w:color w:val="000000" w:themeColor="text1"/>
          <w:sz w:val="28"/>
          <w:szCs w:val="28"/>
        </w:rPr>
        <w:t>Маулана</w:t>
      </w:r>
      <w:proofErr w:type="spellEnd"/>
      <w:r w:rsidR="00154E85" w:rsidRPr="00275112">
        <w:rPr>
          <w:rFonts w:asciiTheme="majorBidi" w:hAnsiTheme="majorBidi" w:cstheme="majorBidi"/>
          <w:color w:val="000000" w:themeColor="text1"/>
          <w:sz w:val="28"/>
          <w:szCs w:val="28"/>
        </w:rPr>
        <w:t xml:space="preserve"> Рашид Ахмад </w:t>
      </w:r>
      <w:proofErr w:type="spellStart"/>
      <w:r w:rsidR="00154E85" w:rsidRPr="00275112">
        <w:rPr>
          <w:rFonts w:asciiTheme="majorBidi" w:hAnsiTheme="majorBidi" w:cstheme="majorBidi"/>
          <w:color w:val="000000" w:themeColor="text1"/>
          <w:sz w:val="28"/>
          <w:szCs w:val="28"/>
        </w:rPr>
        <w:t>Гангохи</w:t>
      </w:r>
      <w:proofErr w:type="spellEnd"/>
      <w:r w:rsidR="00154E85" w:rsidRPr="00275112">
        <w:rPr>
          <w:rFonts w:asciiTheme="majorBidi" w:hAnsiTheme="majorBidi" w:cstheme="majorBidi"/>
          <w:color w:val="000000" w:themeColor="text1"/>
          <w:sz w:val="28"/>
          <w:szCs w:val="28"/>
        </w:rPr>
        <w:t xml:space="preserve"> (ум. 1905). Хотя Фазлур Рахман и не изучал традиционный </w:t>
      </w:r>
      <w:proofErr w:type="spellStart"/>
      <w:r w:rsidR="00154E85" w:rsidRPr="00275112">
        <w:rPr>
          <w:rFonts w:asciiTheme="majorBidi" w:hAnsiTheme="majorBidi" w:cstheme="majorBidi"/>
          <w:color w:val="000000" w:themeColor="text1"/>
          <w:sz w:val="28"/>
          <w:szCs w:val="28"/>
        </w:rPr>
        <w:t>дāр</w:t>
      </w:r>
      <w:proofErr w:type="spellEnd"/>
      <w:r w:rsidR="00154E85" w:rsidRPr="00275112">
        <w:rPr>
          <w:rFonts w:asciiTheme="majorBidi" w:hAnsiTheme="majorBidi" w:cstheme="majorBidi"/>
          <w:color w:val="000000" w:themeColor="text1"/>
          <w:sz w:val="28"/>
          <w:szCs w:val="28"/>
        </w:rPr>
        <w:t xml:space="preserve"> ал-‘</w:t>
      </w:r>
      <w:proofErr w:type="spellStart"/>
      <w:r w:rsidR="00154E85" w:rsidRPr="00275112">
        <w:rPr>
          <w:rFonts w:asciiTheme="majorBidi" w:hAnsiTheme="majorBidi" w:cstheme="majorBidi"/>
          <w:color w:val="000000" w:themeColor="text1"/>
          <w:sz w:val="28"/>
          <w:szCs w:val="28"/>
        </w:rPr>
        <w:t>улӯм</w:t>
      </w:r>
      <w:proofErr w:type="spellEnd"/>
      <w:r w:rsidR="00154E85" w:rsidRPr="00275112">
        <w:rPr>
          <w:rFonts w:asciiTheme="majorBidi" w:hAnsiTheme="majorBidi" w:cstheme="majorBidi"/>
          <w:color w:val="000000" w:themeColor="text1"/>
          <w:sz w:val="28"/>
          <w:szCs w:val="28"/>
        </w:rPr>
        <w:t xml:space="preserve">, он овладел учебной программой под названием </w:t>
      </w:r>
      <w:proofErr w:type="spellStart"/>
      <w:r w:rsidR="00154E85" w:rsidRPr="00275112">
        <w:rPr>
          <w:rFonts w:asciiTheme="majorBidi" w:hAnsiTheme="majorBidi" w:cstheme="majorBidi"/>
          <w:color w:val="000000" w:themeColor="text1"/>
          <w:sz w:val="28"/>
          <w:szCs w:val="28"/>
        </w:rPr>
        <w:t>дарс</w:t>
      </w:r>
      <w:proofErr w:type="spellEnd"/>
      <w:r w:rsidR="00154E85" w:rsidRPr="00275112">
        <w:rPr>
          <w:rFonts w:asciiTheme="majorBidi" w:hAnsiTheme="majorBidi" w:cstheme="majorBidi"/>
          <w:color w:val="000000" w:themeColor="text1"/>
          <w:sz w:val="28"/>
          <w:szCs w:val="28"/>
        </w:rPr>
        <w:t xml:space="preserve"> </w:t>
      </w:r>
      <w:proofErr w:type="spellStart"/>
      <w:r w:rsidR="00154E85" w:rsidRPr="00275112">
        <w:rPr>
          <w:rFonts w:asciiTheme="majorBidi" w:hAnsiTheme="majorBidi" w:cstheme="majorBidi"/>
          <w:color w:val="000000" w:themeColor="text1"/>
          <w:sz w:val="28"/>
          <w:szCs w:val="28"/>
        </w:rPr>
        <w:t>низāмӣ</w:t>
      </w:r>
      <w:proofErr w:type="spellEnd"/>
      <w:r w:rsidR="00154E85" w:rsidRPr="00275112">
        <w:rPr>
          <w:rFonts w:asciiTheme="majorBidi" w:hAnsiTheme="majorBidi" w:cstheme="majorBidi"/>
          <w:color w:val="000000" w:themeColor="text1"/>
          <w:sz w:val="28"/>
          <w:szCs w:val="28"/>
        </w:rPr>
        <w:t xml:space="preserve">, которую подобные институты предлагали ему пройти вместе с отцом в индивидуальном порядке. </w:t>
      </w:r>
      <w:r w:rsidRPr="00275112">
        <w:rPr>
          <w:rFonts w:asciiTheme="majorBidi" w:hAnsiTheme="majorBidi" w:cstheme="majorBidi"/>
          <w:color w:val="000000" w:themeColor="text1"/>
          <w:sz w:val="28"/>
          <w:szCs w:val="28"/>
        </w:rPr>
        <w:t>Под руководством отца Рахман</w:t>
      </w:r>
      <w:r w:rsidR="00D51788">
        <w:rPr>
          <w:rFonts w:asciiTheme="majorBidi" w:hAnsiTheme="majorBidi" w:cstheme="majorBidi"/>
          <w:color w:val="000000" w:themeColor="text1"/>
          <w:sz w:val="28"/>
          <w:szCs w:val="28"/>
        </w:rPr>
        <w:t>у</w:t>
      </w:r>
      <w:r w:rsidRPr="00275112">
        <w:rPr>
          <w:rFonts w:asciiTheme="majorBidi" w:hAnsiTheme="majorBidi" w:cstheme="majorBidi"/>
          <w:color w:val="000000" w:themeColor="text1"/>
          <w:sz w:val="28"/>
          <w:szCs w:val="28"/>
        </w:rPr>
        <w:t xml:space="preserve"> </w:t>
      </w:r>
      <w:r w:rsidR="00154E85" w:rsidRPr="00275112">
        <w:rPr>
          <w:rFonts w:asciiTheme="majorBidi" w:hAnsiTheme="majorBidi" w:cstheme="majorBidi"/>
          <w:color w:val="000000" w:themeColor="text1"/>
          <w:sz w:val="28"/>
          <w:szCs w:val="28"/>
        </w:rPr>
        <w:t>удалось приобрести знания в традиционных исламских науках</w:t>
      </w:r>
      <w:r w:rsidRPr="00275112">
        <w:rPr>
          <w:rFonts w:asciiTheme="majorBidi" w:hAnsiTheme="majorBidi" w:cstheme="majorBidi"/>
          <w:color w:val="000000" w:themeColor="text1"/>
          <w:sz w:val="28"/>
          <w:szCs w:val="28"/>
        </w:rPr>
        <w:t xml:space="preserve">, </w:t>
      </w:r>
      <w:r w:rsidR="00154E85" w:rsidRPr="00275112">
        <w:rPr>
          <w:rFonts w:asciiTheme="majorBidi" w:hAnsiTheme="majorBidi" w:cstheme="majorBidi"/>
          <w:color w:val="000000" w:themeColor="text1"/>
          <w:sz w:val="28"/>
          <w:szCs w:val="28"/>
        </w:rPr>
        <w:t>в особенности</w:t>
      </w:r>
      <w:r w:rsidRPr="00275112">
        <w:rPr>
          <w:rFonts w:asciiTheme="majorBidi" w:hAnsiTheme="majorBidi" w:cstheme="majorBidi"/>
          <w:color w:val="000000" w:themeColor="text1"/>
          <w:sz w:val="28"/>
          <w:szCs w:val="28"/>
        </w:rPr>
        <w:t xml:space="preserve"> </w:t>
      </w:r>
      <w:r w:rsidR="00391278" w:rsidRPr="00275112">
        <w:rPr>
          <w:rFonts w:asciiTheme="majorBidi" w:hAnsiTheme="majorBidi" w:cstheme="majorBidi"/>
          <w:color w:val="000000" w:themeColor="text1"/>
          <w:sz w:val="28"/>
          <w:szCs w:val="28"/>
        </w:rPr>
        <w:t xml:space="preserve">в </w:t>
      </w:r>
      <w:r w:rsidRPr="00275112">
        <w:rPr>
          <w:rFonts w:asciiTheme="majorBidi" w:hAnsiTheme="majorBidi" w:cstheme="majorBidi"/>
          <w:color w:val="000000" w:themeColor="text1"/>
          <w:sz w:val="28"/>
          <w:szCs w:val="28"/>
        </w:rPr>
        <w:t>правоведени</w:t>
      </w:r>
      <w:r w:rsidR="00391278" w:rsidRPr="00275112">
        <w:rPr>
          <w:rFonts w:asciiTheme="majorBidi" w:hAnsiTheme="majorBidi" w:cstheme="majorBidi"/>
          <w:color w:val="000000" w:themeColor="text1"/>
          <w:sz w:val="28"/>
          <w:szCs w:val="28"/>
        </w:rPr>
        <w:t>и (</w:t>
      </w:r>
      <w:proofErr w:type="spellStart"/>
      <w:r w:rsidR="00391278" w:rsidRPr="00275112">
        <w:rPr>
          <w:rFonts w:asciiTheme="majorBidi" w:hAnsiTheme="majorBidi" w:cstheme="majorBidi"/>
          <w:color w:val="000000" w:themeColor="text1"/>
          <w:sz w:val="28"/>
          <w:szCs w:val="28"/>
        </w:rPr>
        <w:t>фикх</w:t>
      </w:r>
      <w:proofErr w:type="spellEnd"/>
      <w:r w:rsidR="00391278"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w:t>
      </w:r>
      <w:r w:rsidR="00391278" w:rsidRPr="00275112">
        <w:rPr>
          <w:rFonts w:asciiTheme="majorBidi" w:hAnsiTheme="majorBidi" w:cstheme="majorBidi"/>
          <w:color w:val="000000" w:themeColor="text1"/>
          <w:sz w:val="28"/>
          <w:szCs w:val="28"/>
        </w:rPr>
        <w:t xml:space="preserve">диалектической теологии (‘илм ал-калāм), </w:t>
      </w:r>
      <w:proofErr w:type="spellStart"/>
      <w:r w:rsidR="00391278" w:rsidRPr="00275112">
        <w:rPr>
          <w:rFonts w:asciiTheme="majorBidi" w:hAnsiTheme="majorBidi" w:cstheme="majorBidi"/>
          <w:color w:val="000000" w:themeColor="text1"/>
          <w:sz w:val="28"/>
          <w:szCs w:val="28"/>
        </w:rPr>
        <w:t>хадисоведени</w:t>
      </w:r>
      <w:r w:rsidR="00D51788">
        <w:rPr>
          <w:rFonts w:asciiTheme="majorBidi" w:hAnsiTheme="majorBidi" w:cstheme="majorBidi"/>
          <w:color w:val="000000" w:themeColor="text1"/>
          <w:sz w:val="28"/>
          <w:szCs w:val="28"/>
        </w:rPr>
        <w:t>и</w:t>
      </w:r>
      <w:proofErr w:type="spellEnd"/>
      <w:r w:rsidR="00391278" w:rsidRPr="00275112">
        <w:rPr>
          <w:rFonts w:asciiTheme="majorBidi" w:hAnsiTheme="majorBidi" w:cstheme="majorBidi"/>
          <w:color w:val="000000" w:themeColor="text1"/>
          <w:sz w:val="28"/>
          <w:szCs w:val="28"/>
        </w:rPr>
        <w:t xml:space="preserve"> (‘</w:t>
      </w:r>
      <w:proofErr w:type="spellStart"/>
      <w:r w:rsidR="00391278" w:rsidRPr="00275112">
        <w:rPr>
          <w:rFonts w:asciiTheme="majorBidi" w:hAnsiTheme="majorBidi" w:cstheme="majorBidi"/>
          <w:color w:val="000000" w:themeColor="text1"/>
          <w:sz w:val="28"/>
          <w:szCs w:val="28"/>
        </w:rPr>
        <w:t>улӯм</w:t>
      </w:r>
      <w:proofErr w:type="spellEnd"/>
      <w:r w:rsidR="00391278" w:rsidRPr="00275112">
        <w:rPr>
          <w:rFonts w:asciiTheme="majorBidi" w:hAnsiTheme="majorBidi" w:cstheme="majorBidi"/>
          <w:color w:val="000000" w:themeColor="text1"/>
          <w:sz w:val="28"/>
          <w:szCs w:val="28"/>
        </w:rPr>
        <w:t xml:space="preserve"> ал-</w:t>
      </w:r>
      <w:proofErr w:type="spellStart"/>
      <w:r w:rsidR="00391278" w:rsidRPr="00275112">
        <w:rPr>
          <w:rFonts w:asciiTheme="majorBidi" w:hAnsiTheme="majorBidi" w:cstheme="majorBidi"/>
          <w:color w:val="000000" w:themeColor="text1"/>
          <w:sz w:val="28"/>
          <w:szCs w:val="28"/>
        </w:rPr>
        <w:t>хадӣс</w:t>
      </w:r>
      <w:proofErr w:type="spellEnd"/>
      <w:r w:rsidR="00391278" w:rsidRPr="00275112">
        <w:rPr>
          <w:rFonts w:asciiTheme="majorBidi" w:hAnsiTheme="majorBidi" w:cstheme="majorBidi"/>
          <w:color w:val="000000" w:themeColor="text1"/>
          <w:sz w:val="28"/>
          <w:szCs w:val="28"/>
        </w:rPr>
        <w:t>), герменевтике Корана (</w:t>
      </w:r>
      <w:proofErr w:type="spellStart"/>
      <w:r w:rsidR="00391278" w:rsidRPr="00275112">
        <w:rPr>
          <w:rFonts w:asciiTheme="majorBidi" w:hAnsiTheme="majorBidi" w:cstheme="majorBidi"/>
          <w:color w:val="000000" w:themeColor="text1"/>
          <w:sz w:val="28"/>
          <w:szCs w:val="28"/>
        </w:rPr>
        <w:t>тафсӣр</w:t>
      </w:r>
      <w:proofErr w:type="spellEnd"/>
      <w:r w:rsidR="00391278" w:rsidRPr="00275112">
        <w:rPr>
          <w:rFonts w:asciiTheme="majorBidi" w:hAnsiTheme="majorBidi" w:cstheme="majorBidi"/>
          <w:color w:val="000000" w:themeColor="text1"/>
          <w:sz w:val="28"/>
          <w:szCs w:val="28"/>
        </w:rPr>
        <w:t>), логике (</w:t>
      </w:r>
      <w:proofErr w:type="spellStart"/>
      <w:r w:rsidR="00391278" w:rsidRPr="00275112">
        <w:rPr>
          <w:rFonts w:asciiTheme="majorBidi" w:hAnsiTheme="majorBidi" w:cstheme="majorBidi"/>
          <w:color w:val="000000" w:themeColor="text1"/>
          <w:sz w:val="28"/>
          <w:szCs w:val="28"/>
        </w:rPr>
        <w:t>мантык</w:t>
      </w:r>
      <w:proofErr w:type="spellEnd"/>
      <w:r w:rsidR="00391278" w:rsidRPr="00275112">
        <w:rPr>
          <w:rFonts w:asciiTheme="majorBidi" w:hAnsiTheme="majorBidi" w:cstheme="majorBidi"/>
          <w:color w:val="000000" w:themeColor="text1"/>
          <w:sz w:val="28"/>
          <w:szCs w:val="28"/>
        </w:rPr>
        <w:t>) и философии (</w:t>
      </w:r>
      <w:proofErr w:type="spellStart"/>
      <w:r w:rsidR="00391278" w:rsidRPr="00275112">
        <w:rPr>
          <w:rFonts w:asciiTheme="majorBidi" w:hAnsiTheme="majorBidi" w:cstheme="majorBidi"/>
          <w:color w:val="000000" w:themeColor="text1"/>
          <w:sz w:val="28"/>
          <w:szCs w:val="28"/>
        </w:rPr>
        <w:t>фалсафа</w:t>
      </w:r>
      <w:proofErr w:type="spellEnd"/>
      <w:r w:rsidR="00391278"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Арабский язык Рахман изучал в Пенджабском университете</w:t>
      </w:r>
      <w:r w:rsidR="00391278" w:rsidRPr="00275112">
        <w:rPr>
          <w:rFonts w:asciiTheme="majorBidi" w:hAnsiTheme="majorBidi" w:cstheme="majorBidi"/>
          <w:color w:val="000000" w:themeColor="text1"/>
          <w:sz w:val="28"/>
          <w:szCs w:val="28"/>
        </w:rPr>
        <w:t xml:space="preserve"> в </w:t>
      </w:r>
      <w:proofErr w:type="spellStart"/>
      <w:r w:rsidR="00391278" w:rsidRPr="00275112">
        <w:rPr>
          <w:rFonts w:asciiTheme="majorBidi" w:hAnsiTheme="majorBidi" w:cstheme="majorBidi"/>
          <w:color w:val="000000" w:themeColor="text1"/>
          <w:sz w:val="28"/>
          <w:szCs w:val="28"/>
        </w:rPr>
        <w:t>Лахоре</w:t>
      </w:r>
      <w:proofErr w:type="spellEnd"/>
      <w:r w:rsidRPr="00275112">
        <w:rPr>
          <w:rFonts w:asciiTheme="majorBidi" w:hAnsiTheme="majorBidi" w:cstheme="majorBidi"/>
          <w:color w:val="000000" w:themeColor="text1"/>
          <w:sz w:val="28"/>
          <w:szCs w:val="28"/>
        </w:rPr>
        <w:t xml:space="preserve">, </w:t>
      </w:r>
      <w:r w:rsidR="00391278" w:rsidRPr="00275112">
        <w:rPr>
          <w:rFonts w:asciiTheme="majorBidi" w:hAnsiTheme="majorBidi" w:cstheme="majorBidi"/>
          <w:color w:val="000000" w:themeColor="text1"/>
          <w:sz w:val="28"/>
          <w:szCs w:val="28"/>
        </w:rPr>
        <w:t xml:space="preserve">где с отличием окончил </w:t>
      </w:r>
      <w:proofErr w:type="spellStart"/>
      <w:r w:rsidR="00391278" w:rsidRPr="00275112">
        <w:rPr>
          <w:rFonts w:asciiTheme="majorBidi" w:hAnsiTheme="majorBidi" w:cstheme="majorBidi"/>
          <w:color w:val="000000" w:themeColor="text1"/>
          <w:sz w:val="28"/>
          <w:szCs w:val="28"/>
        </w:rPr>
        <w:t>бакалавриат</w:t>
      </w:r>
      <w:proofErr w:type="spellEnd"/>
      <w:r w:rsidR="00391278" w:rsidRPr="00275112">
        <w:rPr>
          <w:rFonts w:asciiTheme="majorBidi" w:hAnsiTheme="majorBidi" w:cstheme="majorBidi"/>
          <w:color w:val="000000" w:themeColor="text1"/>
          <w:sz w:val="28"/>
          <w:szCs w:val="28"/>
        </w:rPr>
        <w:t>, а затем получил степень магистра</w:t>
      </w:r>
      <w:r w:rsidRPr="00275112">
        <w:rPr>
          <w:rFonts w:asciiTheme="majorBidi" w:hAnsiTheme="majorBidi" w:cstheme="majorBidi"/>
          <w:color w:val="000000" w:themeColor="text1"/>
          <w:sz w:val="28"/>
          <w:szCs w:val="28"/>
        </w:rPr>
        <w:t>.</w:t>
      </w:r>
    </w:p>
    <w:p w14:paraId="51A2E9F0" w14:textId="765059E9" w:rsidR="00E735F6"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 1946 г. он отправился в Оксфорд, где </w:t>
      </w:r>
      <w:r w:rsidR="00391278" w:rsidRPr="00275112">
        <w:rPr>
          <w:rFonts w:asciiTheme="majorBidi" w:hAnsiTheme="majorBidi" w:cstheme="majorBidi"/>
          <w:color w:val="000000" w:themeColor="text1"/>
          <w:sz w:val="28"/>
          <w:szCs w:val="28"/>
        </w:rPr>
        <w:t xml:space="preserve">под руководством профессора </w:t>
      </w:r>
      <w:proofErr w:type="spellStart"/>
      <w:r w:rsidR="00391278" w:rsidRPr="00275112">
        <w:rPr>
          <w:rFonts w:asciiTheme="majorBidi" w:hAnsiTheme="majorBidi" w:cstheme="majorBidi"/>
          <w:color w:val="000000" w:themeColor="text1"/>
          <w:sz w:val="28"/>
          <w:szCs w:val="28"/>
        </w:rPr>
        <w:t>Саймона</w:t>
      </w:r>
      <w:proofErr w:type="spellEnd"/>
      <w:r w:rsidR="00391278" w:rsidRPr="00275112">
        <w:rPr>
          <w:rFonts w:asciiTheme="majorBidi" w:hAnsiTheme="majorBidi" w:cstheme="majorBidi"/>
          <w:color w:val="000000" w:themeColor="text1"/>
          <w:sz w:val="28"/>
          <w:szCs w:val="28"/>
        </w:rPr>
        <w:t xml:space="preserve"> </w:t>
      </w:r>
      <w:proofErr w:type="spellStart"/>
      <w:r w:rsidR="00391278" w:rsidRPr="00275112">
        <w:rPr>
          <w:rFonts w:asciiTheme="majorBidi" w:hAnsiTheme="majorBidi" w:cstheme="majorBidi"/>
          <w:color w:val="000000" w:themeColor="text1"/>
          <w:sz w:val="28"/>
          <w:szCs w:val="28"/>
        </w:rPr>
        <w:t>ван</w:t>
      </w:r>
      <w:proofErr w:type="spellEnd"/>
      <w:r w:rsidR="00391278" w:rsidRPr="00275112">
        <w:rPr>
          <w:rFonts w:asciiTheme="majorBidi" w:hAnsiTheme="majorBidi" w:cstheme="majorBidi"/>
          <w:color w:val="000000" w:themeColor="text1"/>
          <w:sz w:val="28"/>
          <w:szCs w:val="28"/>
        </w:rPr>
        <w:t xml:space="preserve"> </w:t>
      </w:r>
      <w:proofErr w:type="spellStart"/>
      <w:r w:rsidR="00391278" w:rsidRPr="00275112">
        <w:rPr>
          <w:rFonts w:asciiTheme="majorBidi" w:hAnsiTheme="majorBidi" w:cstheme="majorBidi"/>
          <w:color w:val="000000" w:themeColor="text1"/>
          <w:sz w:val="28"/>
          <w:szCs w:val="28"/>
        </w:rPr>
        <w:t>ден</w:t>
      </w:r>
      <w:proofErr w:type="spellEnd"/>
      <w:r w:rsidR="00391278" w:rsidRPr="00275112">
        <w:rPr>
          <w:rFonts w:asciiTheme="majorBidi" w:hAnsiTheme="majorBidi" w:cstheme="majorBidi"/>
          <w:color w:val="000000" w:themeColor="text1"/>
          <w:sz w:val="28"/>
          <w:szCs w:val="28"/>
        </w:rPr>
        <w:t xml:space="preserve"> Берга </w:t>
      </w:r>
      <w:r w:rsidRPr="00275112">
        <w:rPr>
          <w:rFonts w:asciiTheme="majorBidi" w:hAnsiTheme="majorBidi" w:cstheme="majorBidi"/>
          <w:color w:val="000000" w:themeColor="text1"/>
          <w:sz w:val="28"/>
          <w:szCs w:val="28"/>
        </w:rPr>
        <w:t xml:space="preserve">защитил докторскую диссертацию по работе </w:t>
      </w:r>
      <w:r w:rsidR="00893C37" w:rsidRPr="00275112">
        <w:rPr>
          <w:rFonts w:asciiTheme="majorBidi" w:hAnsiTheme="majorBidi" w:cstheme="majorBidi"/>
          <w:color w:val="000000" w:themeColor="text1"/>
          <w:sz w:val="28"/>
          <w:szCs w:val="28"/>
        </w:rPr>
        <w:t xml:space="preserve">в области психологии выдающегося мусульманского философа XI в. </w:t>
      </w:r>
      <w:r w:rsidRPr="00275112">
        <w:rPr>
          <w:rFonts w:asciiTheme="majorBidi" w:hAnsiTheme="majorBidi" w:cstheme="majorBidi"/>
          <w:color w:val="000000" w:themeColor="text1"/>
          <w:sz w:val="28"/>
          <w:szCs w:val="28"/>
        </w:rPr>
        <w:t xml:space="preserve">Ибн Сины. </w:t>
      </w:r>
      <w:r w:rsidR="00893C37" w:rsidRPr="00275112">
        <w:rPr>
          <w:rFonts w:asciiTheme="majorBidi" w:hAnsiTheme="majorBidi" w:cstheme="majorBidi"/>
          <w:color w:val="000000" w:themeColor="text1"/>
          <w:sz w:val="28"/>
          <w:szCs w:val="28"/>
        </w:rPr>
        <w:t xml:space="preserve">Диссертация представляла собой перевод, критическое издание и комментарий раздела </w:t>
      </w:r>
      <w:proofErr w:type="spellStart"/>
      <w:r w:rsidR="00893C37" w:rsidRPr="00275112">
        <w:rPr>
          <w:rFonts w:asciiTheme="majorBidi" w:hAnsiTheme="majorBidi" w:cstheme="majorBidi"/>
          <w:color w:val="000000" w:themeColor="text1"/>
          <w:sz w:val="28"/>
          <w:szCs w:val="28"/>
        </w:rPr>
        <w:t>Китаб</w:t>
      </w:r>
      <w:proofErr w:type="spellEnd"/>
      <w:r w:rsidR="00893C37" w:rsidRPr="00275112">
        <w:rPr>
          <w:rFonts w:asciiTheme="majorBidi" w:hAnsiTheme="majorBidi" w:cstheme="majorBidi"/>
          <w:color w:val="000000" w:themeColor="text1"/>
          <w:sz w:val="28"/>
          <w:szCs w:val="28"/>
        </w:rPr>
        <w:t xml:space="preserve"> ан-</w:t>
      </w:r>
      <w:proofErr w:type="spellStart"/>
      <w:r w:rsidR="00893C37" w:rsidRPr="00275112">
        <w:rPr>
          <w:rFonts w:asciiTheme="majorBidi" w:hAnsiTheme="majorBidi" w:cstheme="majorBidi"/>
          <w:color w:val="000000" w:themeColor="text1"/>
          <w:sz w:val="28"/>
          <w:szCs w:val="28"/>
        </w:rPr>
        <w:t>Наджāт</w:t>
      </w:r>
      <w:proofErr w:type="spellEnd"/>
      <w:r w:rsidR="00893C37" w:rsidRPr="00275112">
        <w:rPr>
          <w:rFonts w:asciiTheme="majorBidi" w:hAnsiTheme="majorBidi" w:cstheme="majorBidi"/>
          <w:color w:val="000000" w:themeColor="text1"/>
          <w:sz w:val="28"/>
          <w:szCs w:val="28"/>
        </w:rPr>
        <w:t xml:space="preserve"> («Книга спасения»)</w:t>
      </w:r>
      <w:r w:rsidR="00893C37" w:rsidRPr="00275112">
        <w:rPr>
          <w:rFonts w:asciiTheme="majorBidi" w:hAnsiTheme="majorBidi" w:cstheme="majorBidi"/>
          <w:color w:val="000000" w:themeColor="text1"/>
          <w:sz w:val="28"/>
          <w:szCs w:val="28"/>
          <w:vertAlign w:val="superscript"/>
        </w:rPr>
        <w:footnoteReference w:id="56"/>
      </w:r>
      <w:r w:rsidR="00893C37" w:rsidRPr="00275112">
        <w:rPr>
          <w:rFonts w:asciiTheme="majorBidi" w:hAnsiTheme="majorBidi" w:cstheme="majorBidi"/>
          <w:color w:val="000000" w:themeColor="text1"/>
          <w:sz w:val="28"/>
          <w:szCs w:val="28"/>
        </w:rPr>
        <w:t xml:space="preserve">. После завершения обучения в </w:t>
      </w:r>
      <w:r w:rsidR="00893C37" w:rsidRPr="00275112">
        <w:rPr>
          <w:rFonts w:asciiTheme="majorBidi" w:hAnsiTheme="majorBidi" w:cstheme="majorBidi"/>
          <w:color w:val="000000" w:themeColor="text1"/>
          <w:sz w:val="28"/>
          <w:szCs w:val="28"/>
        </w:rPr>
        <w:lastRenderedPageBreak/>
        <w:t xml:space="preserve">Оксфорде </w:t>
      </w:r>
      <w:r w:rsidR="00C47F43" w:rsidRPr="00275112">
        <w:rPr>
          <w:rFonts w:asciiTheme="majorBidi" w:hAnsiTheme="majorBidi" w:cstheme="majorBidi"/>
          <w:color w:val="000000" w:themeColor="text1"/>
          <w:sz w:val="28"/>
          <w:szCs w:val="28"/>
        </w:rPr>
        <w:t>Рахман восемь лет (</w:t>
      </w:r>
      <w:r w:rsidR="00893C37" w:rsidRPr="00275112">
        <w:rPr>
          <w:rFonts w:asciiTheme="majorBidi" w:hAnsiTheme="majorBidi" w:cstheme="majorBidi"/>
          <w:color w:val="000000" w:themeColor="text1"/>
          <w:sz w:val="28"/>
          <w:szCs w:val="28"/>
        </w:rPr>
        <w:t>с</w:t>
      </w:r>
      <w:r w:rsidRPr="00275112">
        <w:rPr>
          <w:rFonts w:asciiTheme="majorBidi" w:hAnsiTheme="majorBidi" w:cstheme="majorBidi"/>
          <w:color w:val="000000" w:themeColor="text1"/>
          <w:sz w:val="28"/>
          <w:szCs w:val="28"/>
        </w:rPr>
        <w:t xml:space="preserve"> 1950 по 1958 г.</w:t>
      </w:r>
      <w:r w:rsidR="00C47F43"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преподавал исламскую философию</w:t>
      </w:r>
      <w:r w:rsidR="00893C37" w:rsidRPr="00275112">
        <w:rPr>
          <w:rFonts w:asciiTheme="majorBidi" w:hAnsiTheme="majorBidi" w:cstheme="majorBidi"/>
          <w:color w:val="000000" w:themeColor="text1"/>
          <w:sz w:val="28"/>
          <w:szCs w:val="28"/>
        </w:rPr>
        <w:t xml:space="preserve"> и персидский язык</w:t>
      </w:r>
      <w:r w:rsidRPr="00275112">
        <w:rPr>
          <w:rFonts w:asciiTheme="majorBidi" w:hAnsiTheme="majorBidi" w:cstheme="majorBidi"/>
          <w:color w:val="000000" w:themeColor="text1"/>
          <w:sz w:val="28"/>
          <w:szCs w:val="28"/>
        </w:rPr>
        <w:t xml:space="preserve"> в </w:t>
      </w:r>
      <w:proofErr w:type="spellStart"/>
      <w:r w:rsidRPr="00275112">
        <w:rPr>
          <w:rFonts w:asciiTheme="majorBidi" w:hAnsiTheme="majorBidi" w:cstheme="majorBidi"/>
          <w:color w:val="000000" w:themeColor="text1"/>
          <w:sz w:val="28"/>
          <w:szCs w:val="28"/>
        </w:rPr>
        <w:t>Даремском</w:t>
      </w:r>
      <w:proofErr w:type="spellEnd"/>
      <w:r w:rsidRPr="00275112">
        <w:rPr>
          <w:rFonts w:asciiTheme="majorBidi" w:hAnsiTheme="majorBidi" w:cstheme="majorBidi"/>
          <w:color w:val="000000" w:themeColor="text1"/>
          <w:sz w:val="28"/>
          <w:szCs w:val="28"/>
        </w:rPr>
        <w:t xml:space="preserve"> университете. Затем он отправился в Канаду и приступил к работе в Университете </w:t>
      </w:r>
      <w:proofErr w:type="spellStart"/>
      <w:r w:rsidRPr="00275112">
        <w:rPr>
          <w:rFonts w:asciiTheme="majorBidi" w:hAnsiTheme="majorBidi" w:cstheme="majorBidi"/>
          <w:color w:val="000000" w:themeColor="text1"/>
          <w:sz w:val="28"/>
          <w:szCs w:val="28"/>
        </w:rPr>
        <w:t>Мак</w:t>
      </w:r>
      <w:r w:rsidR="00C47F43" w:rsidRPr="00275112">
        <w:rPr>
          <w:rFonts w:asciiTheme="majorBidi" w:hAnsiTheme="majorBidi" w:cstheme="majorBidi"/>
          <w:color w:val="000000" w:themeColor="text1"/>
          <w:sz w:val="28"/>
          <w:szCs w:val="28"/>
        </w:rPr>
        <w:t>г</w:t>
      </w:r>
      <w:r w:rsidRPr="00275112">
        <w:rPr>
          <w:rFonts w:asciiTheme="majorBidi" w:hAnsiTheme="majorBidi" w:cstheme="majorBidi"/>
          <w:color w:val="000000" w:themeColor="text1"/>
          <w:sz w:val="28"/>
          <w:szCs w:val="28"/>
        </w:rPr>
        <w:t>илла</w:t>
      </w:r>
      <w:proofErr w:type="spellEnd"/>
      <w:r w:rsidR="00C47F43" w:rsidRPr="00275112">
        <w:rPr>
          <w:rFonts w:asciiTheme="majorBidi" w:hAnsiTheme="majorBidi" w:cstheme="majorBidi"/>
          <w:color w:val="000000" w:themeColor="text1"/>
          <w:sz w:val="28"/>
          <w:szCs w:val="28"/>
        </w:rPr>
        <w:t xml:space="preserve"> в Монреале</w:t>
      </w:r>
      <w:r w:rsidRPr="00275112">
        <w:rPr>
          <w:rFonts w:asciiTheme="majorBidi" w:hAnsiTheme="majorBidi" w:cstheme="majorBidi"/>
          <w:color w:val="000000" w:themeColor="text1"/>
          <w:sz w:val="28"/>
          <w:szCs w:val="28"/>
        </w:rPr>
        <w:t xml:space="preserve">, где вплоть до 1961 г. преподавал </w:t>
      </w:r>
      <w:proofErr w:type="spellStart"/>
      <w:r w:rsidRPr="00275112">
        <w:rPr>
          <w:rFonts w:asciiTheme="majorBidi" w:hAnsiTheme="majorBidi" w:cstheme="majorBidi"/>
          <w:color w:val="000000" w:themeColor="text1"/>
          <w:sz w:val="28"/>
          <w:szCs w:val="28"/>
        </w:rPr>
        <w:t>исламоведение</w:t>
      </w:r>
      <w:proofErr w:type="spellEnd"/>
      <w:r w:rsidRPr="00275112">
        <w:rPr>
          <w:rFonts w:asciiTheme="majorBidi" w:hAnsiTheme="majorBidi" w:cstheme="majorBidi"/>
          <w:color w:val="000000" w:themeColor="text1"/>
          <w:sz w:val="28"/>
          <w:szCs w:val="28"/>
        </w:rPr>
        <w:t>.</w:t>
      </w:r>
    </w:p>
    <w:p w14:paraId="4D8B1990" w14:textId="4FB93988" w:rsidR="00A952ED" w:rsidRPr="00275112" w:rsidRDefault="00E735F6"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Спустя три года пребывания в Канаде </w:t>
      </w:r>
      <w:r w:rsidR="00D819C1" w:rsidRPr="00275112">
        <w:rPr>
          <w:rFonts w:asciiTheme="majorBidi" w:hAnsiTheme="majorBidi" w:cstheme="majorBidi"/>
          <w:color w:val="000000" w:themeColor="text1"/>
          <w:sz w:val="28"/>
          <w:szCs w:val="28"/>
        </w:rPr>
        <w:t>Рахман вернулся в Пакистан</w:t>
      </w:r>
      <w:r w:rsidRPr="00275112">
        <w:rPr>
          <w:rFonts w:asciiTheme="majorBidi" w:hAnsiTheme="majorBidi" w:cstheme="majorBidi"/>
          <w:color w:val="000000" w:themeColor="text1"/>
          <w:sz w:val="28"/>
          <w:szCs w:val="28"/>
        </w:rPr>
        <w:t xml:space="preserve"> и присоединился к одному из самых амбициозных проектов в своей жизни, который также стал поворотным пунктом в его карьере. В это время Пакистан под руководством генерала Мухаммада </w:t>
      </w:r>
      <w:proofErr w:type="spellStart"/>
      <w:r w:rsidRPr="00275112">
        <w:rPr>
          <w:rFonts w:asciiTheme="majorBidi" w:hAnsiTheme="majorBidi" w:cstheme="majorBidi"/>
          <w:color w:val="000000" w:themeColor="text1"/>
          <w:sz w:val="28"/>
          <w:szCs w:val="28"/>
        </w:rPr>
        <w:t>Айюб</w:t>
      </w:r>
      <w:proofErr w:type="spellEnd"/>
      <w:r w:rsidRPr="00275112">
        <w:rPr>
          <w:rFonts w:asciiTheme="majorBidi" w:hAnsiTheme="majorBidi" w:cstheme="majorBidi"/>
          <w:color w:val="000000" w:themeColor="text1"/>
          <w:sz w:val="28"/>
          <w:szCs w:val="28"/>
        </w:rPr>
        <w:t xml:space="preserve"> Хана прилагал серьезные усилия по формированию государства. На взгляд Хана, среди составляющих возрождения национального духа с необходимостью должны были присутствовать реформаторские начинания в политической и правовой сфере. Их следовало направить в первую очередь на то, чтобы страна как можно больше соответствовала своему </w:t>
      </w:r>
      <w:r w:rsidR="00D51788">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смыслу существования</w:t>
      </w:r>
      <w:r w:rsidR="00D51788">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в качестве государства с исламскими идеалами и мировидением.</w:t>
      </w:r>
      <w:r w:rsidR="00FC0502" w:rsidRPr="00275112">
        <w:rPr>
          <w:rFonts w:asciiTheme="majorBidi" w:hAnsiTheme="majorBidi" w:cstheme="majorBidi"/>
          <w:color w:val="000000" w:themeColor="text1"/>
          <w:sz w:val="28"/>
          <w:szCs w:val="28"/>
        </w:rPr>
        <w:t xml:space="preserve"> Судить об охватившем Фазлур Рахмана энтузиазме по поводу этого проекта можно на основании того факта, что он оставил безопасную и комфортабельную академическую карьеру в Канаде ради помощи Пакистану в борьбе с вызовами, которые были брошены этому молодому государству.</w:t>
      </w:r>
    </w:p>
    <w:p w14:paraId="6BF65B23" w14:textId="6860CE23" w:rsidR="00E40F8E" w:rsidRPr="00275112" w:rsidRDefault="00A952ED"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П</w:t>
      </w:r>
      <w:r w:rsidR="00D819C1" w:rsidRPr="00275112">
        <w:rPr>
          <w:rFonts w:asciiTheme="majorBidi" w:hAnsiTheme="majorBidi" w:cstheme="majorBidi"/>
          <w:color w:val="000000" w:themeColor="text1"/>
          <w:sz w:val="28"/>
          <w:szCs w:val="28"/>
        </w:rPr>
        <w:t xml:space="preserve">роект генерала </w:t>
      </w:r>
      <w:proofErr w:type="spellStart"/>
      <w:r w:rsidR="00D819C1" w:rsidRPr="00275112">
        <w:rPr>
          <w:rFonts w:asciiTheme="majorBidi" w:hAnsiTheme="majorBidi" w:cstheme="majorBidi"/>
          <w:color w:val="000000" w:themeColor="text1"/>
          <w:sz w:val="28"/>
          <w:szCs w:val="28"/>
        </w:rPr>
        <w:t>Айюб</w:t>
      </w:r>
      <w:proofErr w:type="spellEnd"/>
      <w:r w:rsidR="00D819C1" w:rsidRPr="00275112">
        <w:rPr>
          <w:rFonts w:asciiTheme="majorBidi" w:hAnsiTheme="majorBidi" w:cstheme="majorBidi"/>
          <w:color w:val="000000" w:themeColor="text1"/>
          <w:sz w:val="28"/>
          <w:szCs w:val="28"/>
        </w:rPr>
        <w:t xml:space="preserve"> Хана предполагал приведение пакистанской политической и правовой системы в соответствие с исламскими принципами. В рамках этого проекта был создан Центральный институт исламских исследований, </w:t>
      </w:r>
      <w:r w:rsidRPr="00275112">
        <w:rPr>
          <w:rFonts w:asciiTheme="majorBidi" w:hAnsiTheme="majorBidi" w:cstheme="majorBidi"/>
          <w:color w:val="000000" w:themeColor="text1"/>
          <w:sz w:val="28"/>
          <w:szCs w:val="28"/>
        </w:rPr>
        <w:t>в котором Рахман сначала был в роли приглашенного профессора, а затем</w:t>
      </w:r>
      <w:r w:rsidR="00D819C1" w:rsidRPr="00275112">
        <w:rPr>
          <w:rFonts w:asciiTheme="majorBidi" w:hAnsiTheme="majorBidi" w:cstheme="majorBidi"/>
          <w:color w:val="000000" w:themeColor="text1"/>
          <w:sz w:val="28"/>
          <w:szCs w:val="28"/>
        </w:rPr>
        <w:t xml:space="preserve"> возглавлялся Рахманом</w:t>
      </w:r>
      <w:r w:rsidRPr="00275112">
        <w:rPr>
          <w:rFonts w:asciiTheme="majorBidi" w:hAnsiTheme="majorBidi" w:cstheme="majorBidi"/>
          <w:color w:val="000000" w:themeColor="text1"/>
          <w:sz w:val="28"/>
          <w:szCs w:val="28"/>
        </w:rPr>
        <w:t xml:space="preserve"> в течении семи лет</w:t>
      </w:r>
      <w:r w:rsidR="00D819C1"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(с</w:t>
      </w:r>
      <w:r w:rsidR="00D819C1" w:rsidRPr="00275112">
        <w:rPr>
          <w:rFonts w:asciiTheme="majorBidi" w:hAnsiTheme="majorBidi" w:cstheme="majorBidi"/>
          <w:color w:val="000000" w:themeColor="text1"/>
          <w:sz w:val="28"/>
          <w:szCs w:val="28"/>
        </w:rPr>
        <w:t xml:space="preserve"> 1961</w:t>
      </w:r>
      <w:r w:rsidRPr="00275112">
        <w:rPr>
          <w:rFonts w:asciiTheme="majorBidi" w:hAnsiTheme="majorBidi" w:cstheme="majorBidi"/>
          <w:color w:val="000000" w:themeColor="text1"/>
          <w:sz w:val="28"/>
          <w:szCs w:val="28"/>
        </w:rPr>
        <w:t xml:space="preserve"> по </w:t>
      </w:r>
      <w:r w:rsidR="00D819C1" w:rsidRPr="00275112">
        <w:rPr>
          <w:rFonts w:asciiTheme="majorBidi" w:hAnsiTheme="majorBidi" w:cstheme="majorBidi"/>
          <w:color w:val="000000" w:themeColor="text1"/>
          <w:sz w:val="28"/>
          <w:szCs w:val="28"/>
        </w:rPr>
        <w:t>1968 гг.</w:t>
      </w:r>
      <w:r w:rsidRPr="00275112">
        <w:rPr>
          <w:rFonts w:asciiTheme="majorBidi" w:hAnsiTheme="majorBidi" w:cstheme="majorBidi"/>
          <w:color w:val="000000" w:themeColor="text1"/>
          <w:sz w:val="28"/>
          <w:szCs w:val="28"/>
        </w:rPr>
        <w:t>).</w:t>
      </w:r>
      <w:r w:rsidR="00D819C1" w:rsidRPr="00275112">
        <w:rPr>
          <w:rFonts w:asciiTheme="majorBidi" w:hAnsiTheme="majorBidi" w:cstheme="majorBidi"/>
          <w:color w:val="000000" w:themeColor="text1"/>
          <w:sz w:val="28"/>
          <w:szCs w:val="28"/>
        </w:rPr>
        <w:t xml:space="preserve"> Он также работал в Консультационном совете по исламской идеологии, являвшемся высшим политическим</w:t>
      </w:r>
      <w:r w:rsidR="002D2142" w:rsidRPr="00275112">
        <w:rPr>
          <w:rFonts w:asciiTheme="majorBidi" w:hAnsiTheme="majorBidi" w:cstheme="majorBidi"/>
          <w:color w:val="000000" w:themeColor="text1"/>
          <w:sz w:val="28"/>
          <w:szCs w:val="28"/>
        </w:rPr>
        <w:t xml:space="preserve"> (конституционным)</w:t>
      </w:r>
      <w:r w:rsidR="00D819C1" w:rsidRPr="00275112">
        <w:rPr>
          <w:rFonts w:asciiTheme="majorBidi" w:hAnsiTheme="majorBidi" w:cstheme="majorBidi"/>
          <w:color w:val="000000" w:themeColor="text1"/>
          <w:sz w:val="28"/>
          <w:szCs w:val="28"/>
        </w:rPr>
        <w:t xml:space="preserve"> органом Пакистана. </w:t>
      </w:r>
      <w:r w:rsidR="002D2142" w:rsidRPr="00275112">
        <w:rPr>
          <w:rFonts w:asciiTheme="majorBidi" w:hAnsiTheme="majorBidi" w:cstheme="majorBidi"/>
          <w:color w:val="000000" w:themeColor="text1"/>
          <w:sz w:val="28"/>
          <w:szCs w:val="28"/>
        </w:rPr>
        <w:t xml:space="preserve">Помимо того, что такие высокие руководящие позиции предоставили ему возможность наблюдать за работой правительства и махинациями власти на очень близком расстоянии, они также связаны с самым бурным и беспокойным периодом в его жизни. </w:t>
      </w:r>
      <w:r w:rsidR="00D819C1" w:rsidRPr="00275112">
        <w:rPr>
          <w:rFonts w:asciiTheme="majorBidi" w:hAnsiTheme="majorBidi" w:cstheme="majorBidi"/>
          <w:color w:val="000000" w:themeColor="text1"/>
          <w:sz w:val="28"/>
          <w:szCs w:val="28"/>
        </w:rPr>
        <w:t xml:space="preserve">В этот период Рахман стал объектом многочисленных нападок со стороны консерваторов, стремившихся сорвать правительственный проект </w:t>
      </w:r>
      <w:r w:rsidR="00D819C1" w:rsidRPr="00275112">
        <w:rPr>
          <w:rFonts w:asciiTheme="majorBidi" w:hAnsiTheme="majorBidi" w:cstheme="majorBidi"/>
          <w:color w:val="000000" w:themeColor="text1"/>
          <w:sz w:val="28"/>
          <w:szCs w:val="28"/>
        </w:rPr>
        <w:lastRenderedPageBreak/>
        <w:t xml:space="preserve">реформ, в результате чего возникла угроза его жизни. </w:t>
      </w:r>
      <w:r w:rsidR="00E40F8E" w:rsidRPr="00275112">
        <w:rPr>
          <w:rFonts w:asciiTheme="majorBidi" w:hAnsiTheme="majorBidi" w:cstheme="majorBidi"/>
          <w:color w:val="000000" w:themeColor="text1"/>
          <w:sz w:val="28"/>
          <w:szCs w:val="28"/>
        </w:rPr>
        <w:t>Он столкнулся лицом к лицу с жестокими реалиями и сложными интеллектуальными и политическими проблемами, которыми были пронизаны религия и общество Пакистана. Опираясь на ресурсы Института исламских исследований, он должен был разработать и предложить Консультативному совету политическую программу, которую было обязано воплотить в жизнь правительство.</w:t>
      </w:r>
    </w:p>
    <w:p w14:paraId="183B5BC1" w14:textId="0ED3A1AE" w:rsidR="00C578A0" w:rsidRDefault="00E40F8E"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Политическая сторона его работы была открыта для публичного контроля, а это значило, что его идеи и предложения часто переплетались с вопросами власти и политики. Таким образом, интеллектуальный труд Фазлур Рахмана, поставленный на службу социальной реформе, был втянут в грязную политическую борьбу, царившую в Пакистане 60-х годов. Фазлур Рахману приходилось бороться с постоянной угрозой со стороны политики и власти, нависавшей над его интеллектуальной деятельностью. Несмотря на стремление реформировать общество, его политические покровители, такие как </w:t>
      </w:r>
      <w:proofErr w:type="spellStart"/>
      <w:r w:rsidRPr="00275112">
        <w:rPr>
          <w:rFonts w:asciiTheme="majorBidi" w:hAnsiTheme="majorBidi" w:cstheme="majorBidi"/>
          <w:color w:val="000000" w:themeColor="text1"/>
          <w:sz w:val="28"/>
          <w:szCs w:val="28"/>
        </w:rPr>
        <w:t>Айюб</w:t>
      </w:r>
      <w:proofErr w:type="spellEnd"/>
      <w:r w:rsidRPr="00275112">
        <w:rPr>
          <w:rFonts w:asciiTheme="majorBidi" w:hAnsiTheme="majorBidi" w:cstheme="majorBidi"/>
          <w:color w:val="000000" w:themeColor="text1"/>
          <w:sz w:val="28"/>
          <w:szCs w:val="28"/>
        </w:rPr>
        <w:t xml:space="preserve"> Хан, были вынуждены неизменно уравновешивать собственные политические идеалы львиной долей политического благоразумия и реализма. Политические партии и религиозные группы, составлявшие оппозицию правительству </w:t>
      </w:r>
      <w:proofErr w:type="spellStart"/>
      <w:r w:rsidRPr="00275112">
        <w:rPr>
          <w:rFonts w:asciiTheme="majorBidi" w:hAnsiTheme="majorBidi" w:cstheme="majorBidi"/>
          <w:color w:val="000000" w:themeColor="text1"/>
          <w:sz w:val="28"/>
          <w:szCs w:val="28"/>
        </w:rPr>
        <w:t>Айюб</w:t>
      </w:r>
      <w:proofErr w:type="spellEnd"/>
      <w:r w:rsidRPr="00275112">
        <w:rPr>
          <w:rFonts w:asciiTheme="majorBidi" w:hAnsiTheme="majorBidi" w:cstheme="majorBidi"/>
          <w:color w:val="000000" w:themeColor="text1"/>
          <w:sz w:val="28"/>
          <w:szCs w:val="28"/>
        </w:rPr>
        <w:t xml:space="preserve"> Хана, прекрасно понимали, что один из возможных путей срыва реформистской ориентации режима предполагал превращение Фазлур Рахмана (как главного идеологического архитектора реформы) в мишень для критики и </w:t>
      </w:r>
      <w:proofErr w:type="spellStart"/>
      <w:r w:rsidRPr="00275112">
        <w:rPr>
          <w:rFonts w:asciiTheme="majorBidi" w:hAnsiTheme="majorBidi" w:cstheme="majorBidi"/>
          <w:color w:val="000000" w:themeColor="text1"/>
          <w:sz w:val="28"/>
          <w:szCs w:val="28"/>
        </w:rPr>
        <w:t>демонизации</w:t>
      </w:r>
      <w:proofErr w:type="spellEnd"/>
      <w:r w:rsidRPr="00275112">
        <w:rPr>
          <w:rFonts w:asciiTheme="majorBidi" w:hAnsiTheme="majorBidi" w:cstheme="majorBidi"/>
          <w:color w:val="000000" w:themeColor="text1"/>
          <w:sz w:val="28"/>
          <w:szCs w:val="28"/>
        </w:rPr>
        <w:t xml:space="preserve">. Очень скоро противники Мухаммада </w:t>
      </w:r>
      <w:proofErr w:type="spellStart"/>
      <w:r w:rsidRPr="00275112">
        <w:rPr>
          <w:rFonts w:asciiTheme="majorBidi" w:hAnsiTheme="majorBidi" w:cstheme="majorBidi"/>
          <w:color w:val="000000" w:themeColor="text1"/>
          <w:sz w:val="28"/>
          <w:szCs w:val="28"/>
        </w:rPr>
        <w:t>Айюб</w:t>
      </w:r>
      <w:proofErr w:type="spellEnd"/>
      <w:r w:rsidRPr="00275112">
        <w:rPr>
          <w:rFonts w:asciiTheme="majorBidi" w:hAnsiTheme="majorBidi" w:cstheme="majorBidi"/>
          <w:color w:val="000000" w:themeColor="text1"/>
          <w:sz w:val="28"/>
          <w:szCs w:val="28"/>
        </w:rPr>
        <w:t xml:space="preserve"> Хана обратили все спорные решения по ключевым вопросам, предложенные правительством, в предмет напряженной политической дискуссии, уделяя при этом особое внимание фигуре директора института</w:t>
      </w:r>
      <w:r w:rsidRPr="00275112">
        <w:rPr>
          <w:rFonts w:asciiTheme="majorBidi" w:hAnsiTheme="majorBidi" w:cstheme="majorBidi"/>
          <w:color w:val="000000" w:themeColor="text1"/>
          <w:sz w:val="28"/>
          <w:szCs w:val="28"/>
          <w:vertAlign w:val="superscript"/>
        </w:rPr>
        <w:footnoteReference w:id="57"/>
      </w:r>
      <w:r w:rsidRPr="00275112">
        <w:rPr>
          <w:rFonts w:asciiTheme="majorBidi" w:hAnsiTheme="majorBidi" w:cstheme="majorBidi"/>
          <w:color w:val="000000" w:themeColor="text1"/>
          <w:sz w:val="28"/>
          <w:szCs w:val="28"/>
        </w:rPr>
        <w:t xml:space="preserve">; наиболее важные проблемы включали в себя вопросы о статусе банковского процента (о ссуде и т. п.), о </w:t>
      </w:r>
      <w:proofErr w:type="spellStart"/>
      <w:r w:rsidRPr="00275112">
        <w:rPr>
          <w:rFonts w:asciiTheme="majorBidi" w:hAnsiTheme="majorBidi" w:cstheme="majorBidi"/>
          <w:color w:val="000000" w:themeColor="text1"/>
          <w:sz w:val="28"/>
          <w:szCs w:val="28"/>
        </w:rPr>
        <w:t>закяте</w:t>
      </w:r>
      <w:proofErr w:type="spellEnd"/>
      <w:r w:rsidRPr="00275112">
        <w:rPr>
          <w:rFonts w:asciiTheme="majorBidi" w:hAnsiTheme="majorBidi" w:cstheme="majorBidi"/>
          <w:color w:val="000000" w:themeColor="text1"/>
          <w:sz w:val="28"/>
          <w:szCs w:val="28"/>
        </w:rPr>
        <w:t xml:space="preserve"> (обязательном религиозном налоге), о машинном забое скота, семейном праве и планировании семьи, об авторитете пророческих посланий (хадисах) и преданий о пророческих деяниях (Сунна), а также о природе Откровения</w:t>
      </w:r>
      <w:r w:rsidR="00C578A0" w:rsidRPr="00275112">
        <w:rPr>
          <w:rFonts w:asciiTheme="majorBidi" w:hAnsiTheme="majorBidi" w:cstheme="majorBidi"/>
          <w:color w:val="000000" w:themeColor="text1"/>
          <w:sz w:val="28"/>
          <w:szCs w:val="28"/>
        </w:rPr>
        <w:t xml:space="preserve"> (вахй)</w:t>
      </w:r>
      <w:r w:rsidRPr="00275112">
        <w:rPr>
          <w:rFonts w:asciiTheme="majorBidi" w:hAnsiTheme="majorBidi" w:cstheme="majorBidi"/>
          <w:color w:val="000000" w:themeColor="text1"/>
          <w:sz w:val="28"/>
          <w:szCs w:val="28"/>
        </w:rPr>
        <w:t xml:space="preserve">. После беспокойного периода, </w:t>
      </w:r>
      <w:r w:rsidRPr="00275112">
        <w:rPr>
          <w:rFonts w:asciiTheme="majorBidi" w:hAnsiTheme="majorBidi" w:cstheme="majorBidi"/>
          <w:color w:val="000000" w:themeColor="text1"/>
          <w:sz w:val="28"/>
          <w:szCs w:val="28"/>
        </w:rPr>
        <w:lastRenderedPageBreak/>
        <w:t xml:space="preserve">отрицательно сказавшегося на его </w:t>
      </w:r>
      <w:r w:rsidR="00C578A0" w:rsidRPr="00275112">
        <w:rPr>
          <w:rFonts w:asciiTheme="majorBidi" w:hAnsiTheme="majorBidi" w:cstheme="majorBidi"/>
          <w:color w:val="000000" w:themeColor="text1"/>
          <w:sz w:val="28"/>
          <w:szCs w:val="28"/>
        </w:rPr>
        <w:t>здоровье</w:t>
      </w:r>
      <w:r w:rsidRPr="00275112">
        <w:rPr>
          <w:rFonts w:asciiTheme="majorBidi" w:hAnsiTheme="majorBidi" w:cstheme="majorBidi"/>
          <w:color w:val="000000" w:themeColor="text1"/>
          <w:sz w:val="28"/>
          <w:szCs w:val="28"/>
        </w:rPr>
        <w:t xml:space="preserve"> и руководящей роли в Институте и Консультативном совете, Фазлур Рахман подал в отставку.</w:t>
      </w:r>
    </w:p>
    <w:p w14:paraId="2BF39E44" w14:textId="67EE427C" w:rsidR="00347468" w:rsidRPr="00275112" w:rsidRDefault="00347468" w:rsidP="00160BF8">
      <w:pPr>
        <w:spacing w:line="360" w:lineRule="auto"/>
        <w:ind w:firstLine="709"/>
        <w:jc w:val="both"/>
        <w:rPr>
          <w:rFonts w:asciiTheme="majorBidi" w:hAnsiTheme="majorBidi" w:cstheme="majorBidi"/>
          <w:color w:val="000000" w:themeColor="text1"/>
          <w:sz w:val="28"/>
          <w:szCs w:val="28"/>
        </w:rPr>
      </w:pPr>
      <w:r w:rsidRPr="00347468">
        <w:rPr>
          <w:rFonts w:asciiTheme="majorBidi" w:hAnsiTheme="majorBidi" w:cstheme="majorBidi"/>
          <w:color w:val="000000" w:themeColor="text1"/>
          <w:sz w:val="28"/>
          <w:szCs w:val="28"/>
        </w:rPr>
        <w:t xml:space="preserve">Полемика достигла своей наивысшей точки после того, как на урду были переведены некоторые разделы книги Фазлур Рахмана «Ислам». После данных публикаций в его адрес были направлены обвинения в отрицании несотворенной и божественной природы Корана. Это случилось после высказанного им суждения о том, что проблема природы откровения является более сложной, чем то, как она представляется мусульманским догматикам. Вслед за направленным против него общественным протестом Фазлур Рахман попытался объяснить несостоятельность выдвинутых обвинений на специальной совместной конференции с министром юстиции Пакистана, господином С. М. </w:t>
      </w:r>
      <w:proofErr w:type="spellStart"/>
      <w:r w:rsidRPr="00347468">
        <w:rPr>
          <w:rFonts w:asciiTheme="majorBidi" w:hAnsiTheme="majorBidi" w:cstheme="majorBidi"/>
          <w:color w:val="000000" w:themeColor="text1"/>
          <w:sz w:val="28"/>
          <w:szCs w:val="28"/>
        </w:rPr>
        <w:t>Зафаром</w:t>
      </w:r>
      <w:proofErr w:type="spellEnd"/>
      <w:r w:rsidRPr="00347468">
        <w:rPr>
          <w:rFonts w:asciiTheme="majorBidi" w:hAnsiTheme="majorBidi" w:cstheme="majorBidi"/>
          <w:color w:val="000000" w:themeColor="text1"/>
          <w:sz w:val="28"/>
          <w:szCs w:val="28"/>
        </w:rPr>
        <w:t>. Ситуация была столь напряженной, что, хотя министр категорически заявил о своей поддержке Фазлур Рахмана, а в течение пресс-конференции не обнаружил в высказываниях последнего «ничего вызывающего возражения», впоследствии он дал указание пресс-секретарям «изъять из его заявления слова „нет возражений“».</w:t>
      </w:r>
    </w:p>
    <w:p w14:paraId="27BB2A4C" w14:textId="75B1B377" w:rsidR="00E40F8E" w:rsidRPr="00275112" w:rsidRDefault="00C578A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 1968 г. он принял решение покинуть Пакистан и отправился в Соединенные Штаты. </w:t>
      </w:r>
      <w:r w:rsidR="00E40F8E" w:rsidRPr="00275112">
        <w:rPr>
          <w:rFonts w:asciiTheme="majorBidi" w:hAnsiTheme="majorBidi" w:cstheme="majorBidi"/>
          <w:color w:val="000000" w:themeColor="text1"/>
          <w:sz w:val="28"/>
          <w:szCs w:val="28"/>
        </w:rPr>
        <w:t>После непродолжительного пребывания весной 1969 г. в должности приглашенного профессора в Калифорнийском университете в Лос-Анджелесе, осенью 1969 г. он был назначен на должность профессора исламской мысли в Чикагском университете. В 1986 г. он становится заслуженным профессором исламской мысли им. Гарольда Х. Свифта в Чикагском университете</w:t>
      </w:r>
      <w:r w:rsidR="008B44C9" w:rsidRPr="00275112">
        <w:rPr>
          <w:rFonts w:asciiTheme="majorBidi" w:hAnsiTheme="majorBidi" w:cstheme="majorBidi"/>
          <w:color w:val="000000" w:themeColor="text1"/>
          <w:sz w:val="28"/>
          <w:szCs w:val="28"/>
        </w:rPr>
        <w:t xml:space="preserve"> в знак признания его вклада в науку</w:t>
      </w:r>
      <w:r w:rsidR="00E40F8E" w:rsidRPr="00275112">
        <w:rPr>
          <w:rFonts w:asciiTheme="majorBidi" w:hAnsiTheme="majorBidi" w:cstheme="majorBidi"/>
          <w:color w:val="000000" w:themeColor="text1"/>
          <w:sz w:val="28"/>
          <w:szCs w:val="28"/>
        </w:rPr>
        <w:t>, которым он оставался вплоть до самой своей смерти в 1988 г.</w:t>
      </w:r>
      <w:r w:rsidR="00D51788" w:rsidRPr="00275112">
        <w:rPr>
          <w:rStyle w:val="a6"/>
          <w:rFonts w:asciiTheme="majorBidi" w:hAnsiTheme="majorBidi" w:cstheme="majorBidi"/>
          <w:color w:val="000000" w:themeColor="text1"/>
          <w:sz w:val="28"/>
          <w:szCs w:val="28"/>
        </w:rPr>
        <w:footnoteReference w:id="58"/>
      </w:r>
      <w:r w:rsidR="00831280" w:rsidRPr="00275112">
        <w:rPr>
          <w:rFonts w:asciiTheme="majorBidi" w:hAnsiTheme="majorBidi" w:cstheme="majorBidi"/>
          <w:color w:val="000000" w:themeColor="text1"/>
          <w:sz w:val="28"/>
          <w:szCs w:val="28"/>
        </w:rPr>
        <w:t xml:space="preserve"> </w:t>
      </w:r>
      <w:r w:rsidR="008B44C9" w:rsidRPr="00275112">
        <w:rPr>
          <w:rFonts w:asciiTheme="majorBidi" w:hAnsiTheme="majorBidi" w:cstheme="majorBidi"/>
          <w:color w:val="000000" w:themeColor="text1"/>
          <w:sz w:val="28"/>
          <w:szCs w:val="28"/>
        </w:rPr>
        <w:t>Фазлур Рахман</w:t>
      </w:r>
      <w:r w:rsidR="00831280" w:rsidRPr="00275112">
        <w:rPr>
          <w:rFonts w:asciiTheme="majorBidi" w:hAnsiTheme="majorBidi" w:cstheme="majorBidi"/>
          <w:color w:val="000000" w:themeColor="text1"/>
          <w:sz w:val="28"/>
          <w:szCs w:val="28"/>
        </w:rPr>
        <w:t xml:space="preserve"> </w:t>
      </w:r>
      <w:r w:rsidR="008B44C9" w:rsidRPr="00275112">
        <w:rPr>
          <w:rFonts w:asciiTheme="majorBidi" w:hAnsiTheme="majorBidi" w:cstheme="majorBidi"/>
          <w:color w:val="000000" w:themeColor="text1"/>
          <w:sz w:val="28"/>
          <w:szCs w:val="28"/>
        </w:rPr>
        <w:t>скончался</w:t>
      </w:r>
      <w:r w:rsidR="00831280" w:rsidRPr="00275112">
        <w:rPr>
          <w:rFonts w:asciiTheme="majorBidi" w:hAnsiTheme="majorBidi" w:cstheme="majorBidi"/>
          <w:color w:val="000000" w:themeColor="text1"/>
          <w:sz w:val="28"/>
          <w:szCs w:val="28"/>
        </w:rPr>
        <w:t xml:space="preserve"> 26 июля 1988 г. в Чикаго, штат Иллинойс</w:t>
      </w:r>
      <w:r w:rsidR="008B44C9" w:rsidRPr="00275112">
        <w:rPr>
          <w:rFonts w:asciiTheme="majorBidi" w:hAnsiTheme="majorBidi" w:cstheme="majorBidi"/>
          <w:color w:val="000000" w:themeColor="text1"/>
          <w:sz w:val="28"/>
          <w:szCs w:val="28"/>
        </w:rPr>
        <w:t xml:space="preserve"> из-за осложнений операции на сердце. Ему было 68 лет</w:t>
      </w:r>
      <w:r w:rsidR="00D37BE9" w:rsidRPr="00275112">
        <w:rPr>
          <w:rStyle w:val="a6"/>
          <w:rFonts w:asciiTheme="majorBidi" w:hAnsiTheme="majorBidi" w:cstheme="majorBidi"/>
          <w:color w:val="000000" w:themeColor="text1"/>
          <w:sz w:val="28"/>
          <w:szCs w:val="28"/>
        </w:rPr>
        <w:footnoteReference w:id="59"/>
      </w:r>
      <w:r w:rsidR="008B44C9" w:rsidRPr="00275112">
        <w:rPr>
          <w:rFonts w:asciiTheme="majorBidi" w:hAnsiTheme="majorBidi" w:cstheme="majorBidi"/>
          <w:color w:val="000000" w:themeColor="text1"/>
          <w:sz w:val="28"/>
          <w:szCs w:val="28"/>
        </w:rPr>
        <w:t>.</w:t>
      </w:r>
    </w:p>
    <w:p w14:paraId="0B0229BC" w14:textId="0EEDC022" w:rsidR="00F711F0" w:rsidRPr="00B95695" w:rsidRDefault="00D819C1" w:rsidP="00B95695">
      <w:pPr>
        <w:keepNext/>
        <w:keepLines/>
        <w:spacing w:before="100" w:beforeAutospacing="1" w:after="100" w:afterAutospacing="1" w:line="360" w:lineRule="auto"/>
        <w:jc w:val="center"/>
        <w:outlineLvl w:val="2"/>
        <w:rPr>
          <w:rFonts w:asciiTheme="majorBidi" w:eastAsiaTheme="majorEastAsia" w:hAnsiTheme="majorBidi" w:cstheme="majorBidi"/>
          <w:b/>
          <w:bCs/>
          <w:color w:val="000000" w:themeColor="text1"/>
          <w:sz w:val="28"/>
          <w:szCs w:val="28"/>
        </w:rPr>
      </w:pPr>
      <w:bookmarkStart w:id="15" w:name="_Toc104154050"/>
      <w:r w:rsidRPr="00275112">
        <w:rPr>
          <w:rFonts w:asciiTheme="majorBidi" w:eastAsiaTheme="majorEastAsia" w:hAnsiTheme="majorBidi" w:cstheme="majorBidi"/>
          <w:b/>
          <w:bCs/>
          <w:color w:val="000000" w:themeColor="text1"/>
          <w:sz w:val="28"/>
          <w:szCs w:val="28"/>
        </w:rPr>
        <w:lastRenderedPageBreak/>
        <w:t>2.1.2 Взгляд на «вахй»</w:t>
      </w:r>
      <w:bookmarkEnd w:id="15"/>
    </w:p>
    <w:p w14:paraId="0B7A69C0" w14:textId="77660591" w:rsidR="005512A8" w:rsidRPr="00275112" w:rsidRDefault="00F711F0" w:rsidP="005512A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Приверженность Рахмана историческому, контекстуальному и гуманистическому подходу отразилась в его понимании природы Корана. В своей теории Рахман стремится отойти от представлений о фиксированности, несотворенности и </w:t>
      </w:r>
      <w:proofErr w:type="spellStart"/>
      <w:r w:rsidRPr="00275112">
        <w:rPr>
          <w:rFonts w:asciiTheme="majorBidi" w:hAnsiTheme="majorBidi" w:cstheme="majorBidi"/>
          <w:color w:val="000000" w:themeColor="text1"/>
          <w:sz w:val="28"/>
          <w:szCs w:val="28"/>
        </w:rPr>
        <w:t>неисторичности</w:t>
      </w:r>
      <w:proofErr w:type="spellEnd"/>
      <w:r w:rsidR="009A0F20"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текста Корана, акцентируя внимание на том, что известное нам Писание связано с фигурой Пророка в двух аспектах: в психологическом – как пропущенное через его сознание; и в историческом – как отражающее его жизнедеятельность и социальную обстановку Аравии VII в. н. э. Свои взгляды на феномен откровения Рахман подробно изложил в книге «Ислам»</w:t>
      </w:r>
      <w:r w:rsidR="009A0F20" w:rsidRPr="00275112">
        <w:rPr>
          <w:rStyle w:val="a6"/>
          <w:rFonts w:asciiTheme="majorBidi" w:hAnsiTheme="majorBidi" w:cstheme="majorBidi"/>
          <w:color w:val="000000" w:themeColor="text1"/>
          <w:sz w:val="28"/>
          <w:szCs w:val="28"/>
        </w:rPr>
        <w:footnoteReference w:id="60"/>
      </w:r>
      <w:r w:rsidRPr="00275112">
        <w:rPr>
          <w:rFonts w:asciiTheme="majorBidi" w:hAnsiTheme="majorBidi" w:cstheme="majorBidi"/>
          <w:color w:val="000000" w:themeColor="text1"/>
          <w:sz w:val="28"/>
          <w:szCs w:val="28"/>
        </w:rPr>
        <w:t xml:space="preserve">, впервые опубликованной в Лондоне в 1966 г. Когда в 1968 г. был подготовлен ее перевод на урду, он вызвал в Пакистане большой скандал. </w:t>
      </w:r>
      <w:r w:rsidR="005512A8" w:rsidRPr="00275112">
        <w:rPr>
          <w:rFonts w:asciiTheme="majorBidi" w:hAnsiTheme="majorBidi" w:cstheme="majorBidi"/>
          <w:color w:val="000000" w:themeColor="text1"/>
          <w:sz w:val="28"/>
          <w:szCs w:val="28"/>
        </w:rPr>
        <w:t>В переводе на урду позиция Рахмана приобрела такой вид, будто Коран был результатом совместной работы Бога и Мухаммада. Пакистанский мыслитель стремился прояснить свою позицию, но, как уже упоминалось, кампания, запущенная против него стала столь масштабной, что ему пришлось покинуть страну</w:t>
      </w:r>
      <w:r w:rsidR="005512A8" w:rsidRPr="00275112">
        <w:rPr>
          <w:rStyle w:val="a6"/>
          <w:rFonts w:asciiTheme="majorBidi" w:hAnsiTheme="majorBidi" w:cstheme="majorBidi"/>
          <w:color w:val="000000" w:themeColor="text1"/>
          <w:sz w:val="28"/>
          <w:szCs w:val="28"/>
        </w:rPr>
        <w:footnoteReference w:id="61"/>
      </w:r>
      <w:r w:rsidR="005512A8" w:rsidRPr="00275112">
        <w:rPr>
          <w:rFonts w:asciiTheme="majorBidi" w:hAnsiTheme="majorBidi" w:cstheme="majorBidi"/>
          <w:color w:val="000000" w:themeColor="text1"/>
          <w:sz w:val="28"/>
          <w:szCs w:val="28"/>
        </w:rPr>
        <w:t>.</w:t>
      </w:r>
    </w:p>
    <w:p w14:paraId="7610C685" w14:textId="7237AC9C" w:rsidR="00F711F0" w:rsidRPr="00275112" w:rsidRDefault="00F711F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Вспоминая те события, Рахман писал: «Как я и опасался, главным предметом дискуссий стал тезис о природе Корана как </w:t>
      </w:r>
      <w:proofErr w:type="spellStart"/>
      <w:r w:rsidRPr="00275112">
        <w:rPr>
          <w:rFonts w:asciiTheme="majorBidi" w:hAnsiTheme="majorBidi" w:cstheme="majorBidi"/>
          <w:color w:val="000000" w:themeColor="text1"/>
          <w:sz w:val="28"/>
          <w:szCs w:val="28"/>
        </w:rPr>
        <w:t>богооткровенной</w:t>
      </w:r>
      <w:proofErr w:type="spellEnd"/>
      <w:r w:rsidRPr="00275112">
        <w:rPr>
          <w:rFonts w:asciiTheme="majorBidi" w:hAnsiTheme="majorBidi" w:cstheme="majorBidi"/>
          <w:color w:val="000000" w:themeColor="text1"/>
          <w:sz w:val="28"/>
          <w:szCs w:val="28"/>
        </w:rPr>
        <w:t xml:space="preserve"> книги. Я отстаивал идею о </w:t>
      </w:r>
      <w:r w:rsidR="004A1EE0">
        <w:rPr>
          <w:rFonts w:asciiTheme="majorBidi" w:hAnsiTheme="majorBidi" w:cstheme="majorBidi"/>
          <w:color w:val="000000" w:themeColor="text1"/>
          <w:sz w:val="28"/>
          <w:szCs w:val="28"/>
        </w:rPr>
        <w:t>словесном (</w:t>
      </w:r>
      <w:r w:rsidRPr="00275112">
        <w:rPr>
          <w:rFonts w:asciiTheme="majorBidi" w:hAnsiTheme="majorBidi" w:cstheme="majorBidi"/>
          <w:color w:val="000000" w:themeColor="text1"/>
          <w:sz w:val="28"/>
          <w:szCs w:val="28"/>
        </w:rPr>
        <w:t>вербальном</w:t>
      </w:r>
      <w:r w:rsidR="004A1EE0">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ниспослании Корана, что является универсальным исламским </w:t>
      </w:r>
      <w:proofErr w:type="spellStart"/>
      <w:r w:rsidRPr="00275112">
        <w:rPr>
          <w:rFonts w:asciiTheme="majorBidi" w:hAnsiTheme="majorBidi" w:cstheme="majorBidi"/>
          <w:color w:val="000000" w:themeColor="text1"/>
          <w:sz w:val="28"/>
          <w:szCs w:val="28"/>
        </w:rPr>
        <w:t>вероубеждением</w:t>
      </w:r>
      <w:proofErr w:type="spellEnd"/>
      <w:r w:rsidRPr="00275112">
        <w:rPr>
          <w:rFonts w:asciiTheme="majorBidi" w:hAnsiTheme="majorBidi" w:cstheme="majorBidi"/>
          <w:color w:val="000000" w:themeColor="text1"/>
          <w:sz w:val="28"/>
          <w:szCs w:val="28"/>
        </w:rPr>
        <w:t xml:space="preserve">. Однако мне казалось, что обычные ортодоксальные объяснения откровения рисуют механическую и чисто внешнюю картину отношений между Мухаммадом и Кораном: Джибриль приходит и передает сообщения Бога подобно тому, как почтальон приносит письма. В самом Коране говорится, что ангел нисходит в сердце Мухаммада. Я высказал предположение, что Коран всецело является Словом Бога, и он сам по </w:t>
      </w:r>
      <w:r w:rsidRPr="00275112">
        <w:rPr>
          <w:rFonts w:asciiTheme="majorBidi" w:hAnsiTheme="majorBidi" w:cstheme="majorBidi"/>
          <w:color w:val="000000" w:themeColor="text1"/>
          <w:sz w:val="28"/>
          <w:szCs w:val="28"/>
        </w:rPr>
        <w:lastRenderedPageBreak/>
        <w:t>себе непогрешим и абсолютно чист от лжи, однако, когда он нисходит в сердце Пророка и затем попадает на его язык, он оказывается всецело его словом»</w:t>
      </w:r>
      <w:r w:rsidRPr="00275112">
        <w:rPr>
          <w:rFonts w:asciiTheme="majorBidi" w:hAnsiTheme="majorBidi" w:cstheme="majorBidi"/>
          <w:color w:val="000000" w:themeColor="text1"/>
          <w:sz w:val="28"/>
          <w:szCs w:val="28"/>
          <w:vertAlign w:val="superscript"/>
        </w:rPr>
        <w:footnoteReference w:id="62"/>
      </w:r>
      <w:r w:rsidRPr="00275112">
        <w:rPr>
          <w:rFonts w:asciiTheme="majorBidi" w:hAnsiTheme="majorBidi" w:cstheme="majorBidi"/>
          <w:color w:val="000000" w:themeColor="text1"/>
          <w:sz w:val="28"/>
          <w:szCs w:val="28"/>
        </w:rPr>
        <w:t>.</w:t>
      </w:r>
    </w:p>
    <w:p w14:paraId="26ED4146" w14:textId="0793E4CF" w:rsidR="00F711F0" w:rsidRDefault="009838A2" w:rsidP="00160BF8">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Дамир Мухетдинов</w:t>
      </w:r>
      <w:r w:rsidR="00272121">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в своей </w:t>
      </w:r>
      <w:r w:rsidRPr="009838A2">
        <w:rPr>
          <w:rFonts w:asciiTheme="majorBidi" w:hAnsiTheme="majorBidi" w:cstheme="majorBidi"/>
          <w:color w:val="000000" w:themeColor="text1"/>
          <w:sz w:val="28"/>
          <w:szCs w:val="28"/>
        </w:rPr>
        <w:t>диссертаци</w:t>
      </w:r>
      <w:r>
        <w:rPr>
          <w:rFonts w:asciiTheme="majorBidi" w:hAnsiTheme="majorBidi" w:cstheme="majorBidi"/>
          <w:color w:val="000000" w:themeColor="text1"/>
          <w:sz w:val="28"/>
          <w:szCs w:val="28"/>
        </w:rPr>
        <w:t>и</w:t>
      </w:r>
      <w:r w:rsidR="00272121">
        <w:rPr>
          <w:rStyle w:val="a6"/>
          <w:rFonts w:asciiTheme="majorBidi" w:hAnsiTheme="majorBidi" w:cstheme="majorBidi"/>
          <w:color w:val="000000" w:themeColor="text1"/>
          <w:sz w:val="28"/>
          <w:szCs w:val="28"/>
        </w:rPr>
        <w:footnoteReference w:id="63"/>
      </w:r>
      <w:r w:rsidRPr="009838A2">
        <w:rPr>
          <w:rFonts w:asciiTheme="majorBidi" w:hAnsiTheme="majorBidi" w:cstheme="majorBidi"/>
          <w:color w:val="000000" w:themeColor="text1"/>
          <w:sz w:val="28"/>
          <w:szCs w:val="28"/>
        </w:rPr>
        <w:t xml:space="preserve"> </w:t>
      </w:r>
      <w:r w:rsidR="00272121">
        <w:rPr>
          <w:rFonts w:asciiTheme="majorBidi" w:hAnsiTheme="majorBidi" w:cstheme="majorBidi"/>
          <w:color w:val="000000" w:themeColor="text1"/>
          <w:sz w:val="28"/>
          <w:szCs w:val="28"/>
        </w:rPr>
        <w:t>пишет:</w:t>
      </w:r>
      <w:r w:rsidRPr="009838A2">
        <w:rPr>
          <w:rFonts w:asciiTheme="majorBidi" w:hAnsiTheme="majorBidi" w:cstheme="majorBidi"/>
          <w:color w:val="000000" w:themeColor="text1"/>
          <w:sz w:val="28"/>
          <w:szCs w:val="28"/>
        </w:rPr>
        <w:t xml:space="preserve"> </w:t>
      </w:r>
      <w:r w:rsidR="00272121">
        <w:rPr>
          <w:rFonts w:asciiTheme="majorBidi" w:hAnsiTheme="majorBidi" w:cstheme="majorBidi"/>
          <w:color w:val="000000" w:themeColor="text1"/>
          <w:sz w:val="28"/>
          <w:szCs w:val="28"/>
        </w:rPr>
        <w:t>«</w:t>
      </w:r>
      <w:r w:rsidR="00F711F0" w:rsidRPr="00275112">
        <w:rPr>
          <w:rFonts w:asciiTheme="majorBidi" w:hAnsiTheme="majorBidi" w:cstheme="majorBidi"/>
          <w:color w:val="000000" w:themeColor="text1"/>
          <w:sz w:val="28"/>
          <w:szCs w:val="28"/>
        </w:rPr>
        <w:t xml:space="preserve">При разработке своей концепции Рахман отталкивается от критики традиционного подхода, согласно которому откровение является чем-то вроде «записи под диктовку». По его мнению, этот взгляд ограничивает функцию Пророка получением </w:t>
      </w:r>
      <w:r w:rsidR="00272121">
        <w:rPr>
          <w:rFonts w:asciiTheme="majorBidi" w:hAnsiTheme="majorBidi" w:cstheme="majorBidi"/>
          <w:color w:val="000000" w:themeColor="text1"/>
          <w:sz w:val="28"/>
          <w:szCs w:val="28"/>
        </w:rPr>
        <w:t>сообщений</w:t>
      </w:r>
      <w:r w:rsidR="00F711F0" w:rsidRPr="00275112">
        <w:rPr>
          <w:rFonts w:asciiTheme="majorBidi" w:hAnsiTheme="majorBidi" w:cstheme="majorBidi"/>
          <w:color w:val="000000" w:themeColor="text1"/>
          <w:sz w:val="28"/>
          <w:szCs w:val="28"/>
        </w:rPr>
        <w:t xml:space="preserve"> от Бога. Пророк понимается как канал передачи </w:t>
      </w:r>
      <w:r w:rsidR="00272121">
        <w:rPr>
          <w:rFonts w:asciiTheme="majorBidi" w:hAnsiTheme="majorBidi" w:cstheme="majorBidi"/>
          <w:color w:val="000000" w:themeColor="text1"/>
          <w:sz w:val="28"/>
          <w:szCs w:val="28"/>
        </w:rPr>
        <w:t>Божьего слова</w:t>
      </w:r>
      <w:r w:rsidR="00F711F0" w:rsidRPr="00275112">
        <w:rPr>
          <w:rFonts w:asciiTheme="majorBidi" w:hAnsiTheme="majorBidi" w:cstheme="majorBidi"/>
          <w:color w:val="000000" w:themeColor="text1"/>
          <w:sz w:val="28"/>
          <w:szCs w:val="28"/>
        </w:rPr>
        <w:t xml:space="preserve">, подобный, например, простому переписчику или прибору звукозаписи; он лишь фиксирует сообщение в его буквальной форме – его звуки, слова и предложения, а затем передает получившийся «текст». Рахман полагал, что эта точка зрения является ошибочной, поскольку </w:t>
      </w:r>
      <w:proofErr w:type="spellStart"/>
      <w:r w:rsidR="00F711F0" w:rsidRPr="00275112">
        <w:rPr>
          <w:rFonts w:asciiTheme="majorBidi" w:hAnsiTheme="majorBidi" w:cstheme="majorBidi"/>
          <w:color w:val="000000" w:themeColor="text1"/>
          <w:sz w:val="28"/>
          <w:szCs w:val="28"/>
        </w:rPr>
        <w:t>ревелятивный</w:t>
      </w:r>
      <w:proofErr w:type="spellEnd"/>
      <w:r w:rsidR="00F711F0" w:rsidRPr="00275112">
        <w:rPr>
          <w:rFonts w:asciiTheme="majorBidi" w:hAnsiTheme="majorBidi" w:cstheme="majorBidi"/>
          <w:color w:val="000000" w:themeColor="text1"/>
          <w:sz w:val="28"/>
          <w:szCs w:val="28"/>
        </w:rPr>
        <w:t xml:space="preserve"> процесс в структурном плане гораздо более сложен</w:t>
      </w:r>
      <w:r w:rsidR="00272121">
        <w:rPr>
          <w:rFonts w:asciiTheme="majorBidi" w:hAnsiTheme="majorBidi" w:cstheme="majorBidi"/>
          <w:color w:val="000000" w:themeColor="text1"/>
          <w:sz w:val="28"/>
          <w:szCs w:val="28"/>
        </w:rPr>
        <w:t>»</w:t>
      </w:r>
      <w:r w:rsidR="00377E8A" w:rsidRPr="00275112">
        <w:rPr>
          <w:rStyle w:val="a6"/>
          <w:rFonts w:asciiTheme="majorBidi" w:hAnsiTheme="majorBidi" w:cstheme="majorBidi"/>
          <w:color w:val="000000" w:themeColor="text1"/>
          <w:sz w:val="28"/>
          <w:szCs w:val="28"/>
        </w:rPr>
        <w:footnoteReference w:id="64"/>
      </w:r>
      <w:r w:rsidR="00F711F0" w:rsidRPr="00275112">
        <w:rPr>
          <w:rFonts w:asciiTheme="majorBidi" w:hAnsiTheme="majorBidi" w:cstheme="majorBidi"/>
          <w:color w:val="000000" w:themeColor="text1"/>
          <w:sz w:val="28"/>
          <w:szCs w:val="28"/>
        </w:rPr>
        <w:t>.</w:t>
      </w:r>
    </w:p>
    <w:p w14:paraId="0B583F40" w14:textId="2079EEC6" w:rsidR="00E37165" w:rsidRPr="00A11761" w:rsidRDefault="003D5CFC" w:rsidP="00E37165">
      <w:pPr>
        <w:spacing w:line="360" w:lineRule="auto"/>
        <w:ind w:firstLine="709"/>
        <w:jc w:val="both"/>
        <w:rPr>
          <w:rFonts w:asciiTheme="majorBidi" w:hAnsiTheme="majorBidi" w:cstheme="majorBidi"/>
          <w:color w:val="000000" w:themeColor="text1"/>
          <w:sz w:val="28"/>
          <w:szCs w:val="28"/>
        </w:rPr>
      </w:pPr>
      <w:r w:rsidRPr="003D5CFC">
        <w:rPr>
          <w:rFonts w:asciiTheme="majorBidi" w:hAnsiTheme="majorBidi" w:cstheme="majorBidi"/>
          <w:color w:val="000000" w:themeColor="text1"/>
          <w:sz w:val="28"/>
          <w:szCs w:val="28"/>
        </w:rPr>
        <w:t xml:space="preserve">По убеждению Рахмана, Пророк получил словесное, законченное откровение от Бога. Он пишет в своей книге «Ислам», что в самом Коране даются свидетельства того, что Коран является Божественной Речью (Калāм </w:t>
      </w:r>
      <w:proofErr w:type="spellStart"/>
      <w:r w:rsidRPr="003D5CFC">
        <w:rPr>
          <w:rFonts w:asciiTheme="majorBidi" w:hAnsiTheme="majorBidi" w:cstheme="majorBidi"/>
          <w:color w:val="000000" w:themeColor="text1"/>
          <w:sz w:val="28"/>
          <w:szCs w:val="28"/>
        </w:rPr>
        <w:t>Аллāх</w:t>
      </w:r>
      <w:proofErr w:type="spellEnd"/>
      <w:r w:rsidRPr="003D5CFC">
        <w:rPr>
          <w:rFonts w:asciiTheme="majorBidi" w:hAnsiTheme="majorBidi" w:cstheme="majorBidi"/>
          <w:color w:val="000000" w:themeColor="text1"/>
          <w:sz w:val="28"/>
          <w:szCs w:val="28"/>
        </w:rPr>
        <w:t>):</w:t>
      </w:r>
      <w:r w:rsidR="00E37165" w:rsidRPr="003D5CFC">
        <w:rPr>
          <w:rFonts w:asciiTheme="majorBidi" w:hAnsiTheme="majorBidi" w:cstheme="majorBidi"/>
          <w:color w:val="000000" w:themeColor="text1"/>
          <w:sz w:val="28"/>
          <w:szCs w:val="28"/>
        </w:rPr>
        <w:t xml:space="preserve"> «Для самого Корана и, следовательно, для мусульман Коран является Словом Божьим (Калам Аллах). Мухаммад тоже был непоколебимо убежден, что он был получателем послания от Бога, совершенно Другого ... </w:t>
      </w:r>
      <w:r w:rsidR="00E37165" w:rsidRPr="003D5CFC">
        <w:rPr>
          <w:rFonts w:asciiTheme="majorBidi" w:eastAsia="Times New Roman" w:hAnsiTheme="majorBidi" w:cstheme="majorBidi"/>
          <w:color w:val="000000" w:themeColor="text1"/>
          <w:sz w:val="28"/>
          <w:szCs w:val="28"/>
          <w:lang w:eastAsia="ru-RU"/>
        </w:rPr>
        <w:t xml:space="preserve">Этот «Другой» через какой-то канал «продиктовал» Коран с абсолютной властью. Голос из глубин жизни говорил отчетливо, безошибочно и властно. На это ясно указывает не только слово </w:t>
      </w:r>
      <w:proofErr w:type="spellStart"/>
      <w:r w:rsidR="00E37165" w:rsidRPr="003D5CFC">
        <w:rPr>
          <w:rFonts w:asciiTheme="majorBidi" w:hAnsiTheme="majorBidi" w:cstheme="majorBidi"/>
          <w:i/>
          <w:iCs/>
          <w:color w:val="000000" w:themeColor="text1"/>
          <w:sz w:val="28"/>
          <w:szCs w:val="28"/>
        </w:rPr>
        <w:t>кур’āн</w:t>
      </w:r>
      <w:proofErr w:type="spellEnd"/>
      <w:r w:rsidR="00E37165" w:rsidRPr="003D5CFC">
        <w:rPr>
          <w:rFonts w:asciiTheme="majorBidi" w:eastAsia="Times New Roman" w:hAnsiTheme="majorBidi" w:cstheme="majorBidi"/>
          <w:color w:val="000000" w:themeColor="text1"/>
          <w:sz w:val="28"/>
          <w:szCs w:val="28"/>
          <w:lang w:eastAsia="ru-RU"/>
        </w:rPr>
        <w:t>, означающее «чтение», но и</w:t>
      </w:r>
      <w:r w:rsidR="00E37165" w:rsidRPr="003D5CFC">
        <w:rPr>
          <w:rFonts w:asciiTheme="majorBidi" w:hAnsiTheme="majorBidi" w:cstheme="majorBidi"/>
          <w:color w:val="000000" w:themeColor="text1"/>
          <w:sz w:val="28"/>
          <w:szCs w:val="28"/>
        </w:rPr>
        <w:t xml:space="preserve"> в самом тексте Корана в нескольких местах говорится, что Коран ниспослан в устной форме, а не посредством лишь “значений” (</w:t>
      </w:r>
      <w:proofErr w:type="spellStart"/>
      <w:r w:rsidR="00E37165" w:rsidRPr="003D5CFC">
        <w:rPr>
          <w:rFonts w:asciiTheme="majorBidi" w:hAnsiTheme="majorBidi" w:cstheme="majorBidi"/>
          <w:color w:val="000000" w:themeColor="text1"/>
          <w:sz w:val="28"/>
          <w:szCs w:val="28"/>
        </w:rPr>
        <w:t>meaning</w:t>
      </w:r>
      <w:proofErr w:type="spellEnd"/>
      <w:r w:rsidR="00E37165" w:rsidRPr="003D5CFC">
        <w:rPr>
          <w:rFonts w:asciiTheme="majorBidi" w:hAnsiTheme="majorBidi" w:cstheme="majorBidi"/>
          <w:color w:val="000000" w:themeColor="text1"/>
          <w:sz w:val="28"/>
          <w:szCs w:val="28"/>
        </w:rPr>
        <w:t>) и идей»</w:t>
      </w:r>
      <w:r w:rsidR="00E37165" w:rsidRPr="003D5CFC">
        <w:rPr>
          <w:rFonts w:asciiTheme="majorBidi" w:hAnsiTheme="majorBidi" w:cstheme="majorBidi"/>
          <w:color w:val="000000" w:themeColor="text1"/>
          <w:sz w:val="28"/>
          <w:szCs w:val="28"/>
          <w:vertAlign w:val="superscript"/>
        </w:rPr>
        <w:footnoteReference w:id="65"/>
      </w:r>
      <w:r w:rsidR="002D10CA">
        <w:rPr>
          <w:rFonts w:asciiTheme="majorBidi" w:hAnsiTheme="majorBidi" w:cstheme="majorBidi"/>
          <w:color w:val="000000" w:themeColor="text1"/>
          <w:sz w:val="28"/>
          <w:szCs w:val="28"/>
        </w:rPr>
        <w:t>.</w:t>
      </w:r>
    </w:p>
    <w:p w14:paraId="07FBB921" w14:textId="77777777" w:rsidR="003D5CFC" w:rsidRDefault="003D5CFC" w:rsidP="003D5CFC">
      <w:pPr>
        <w:spacing w:line="360" w:lineRule="auto"/>
        <w:ind w:firstLine="709"/>
        <w:jc w:val="both"/>
        <w:rPr>
          <w:rFonts w:asciiTheme="majorBidi" w:hAnsiTheme="majorBidi" w:cstheme="majorBidi"/>
          <w:color w:val="000000" w:themeColor="text1"/>
          <w:sz w:val="28"/>
          <w:szCs w:val="28"/>
        </w:rPr>
      </w:pPr>
      <w:r w:rsidRPr="003D5CFC">
        <w:rPr>
          <w:rFonts w:asciiTheme="majorBidi" w:hAnsiTheme="majorBidi" w:cstheme="majorBidi"/>
          <w:color w:val="000000" w:themeColor="text1"/>
          <w:sz w:val="28"/>
          <w:szCs w:val="28"/>
        </w:rPr>
        <w:t>Он признает онтологическую «</w:t>
      </w:r>
      <w:proofErr w:type="spellStart"/>
      <w:r w:rsidRPr="003D5CFC">
        <w:rPr>
          <w:rFonts w:asciiTheme="majorBidi" w:hAnsiTheme="majorBidi" w:cstheme="majorBidi"/>
          <w:color w:val="000000" w:themeColor="text1"/>
          <w:sz w:val="28"/>
          <w:szCs w:val="28"/>
        </w:rPr>
        <w:t>инаковость</w:t>
      </w:r>
      <w:proofErr w:type="spellEnd"/>
      <w:r w:rsidRPr="003D5CFC">
        <w:rPr>
          <w:rFonts w:asciiTheme="majorBidi" w:hAnsiTheme="majorBidi" w:cstheme="majorBidi"/>
          <w:color w:val="000000" w:themeColor="text1"/>
          <w:sz w:val="28"/>
          <w:szCs w:val="28"/>
        </w:rPr>
        <w:t xml:space="preserve">» Корана, буквальный вахй, но также рассматривает его как часть речи Мухаммада, тесно связанную с его жизнью и религиозной личностью. Он пишет об этом так: «Нет никаких </w:t>
      </w:r>
      <w:r w:rsidRPr="003D5CFC">
        <w:rPr>
          <w:rFonts w:asciiTheme="majorBidi" w:hAnsiTheme="majorBidi" w:cstheme="majorBidi"/>
          <w:color w:val="000000" w:themeColor="text1"/>
          <w:sz w:val="28"/>
          <w:szCs w:val="28"/>
        </w:rPr>
        <w:lastRenderedPageBreak/>
        <w:t>сомнений в том, что, с одной стороны, Откровение исходило напрямую от Бога. С другой стороны, Откровение находилось в непосредственной связи с личностью Мухаммада во всей ее глубине. Поэтому недопустимо считать корректными распространенные в традиции мнения об абсолютно внешнем характере передачи Откровения»</w:t>
      </w:r>
      <w:r w:rsidRPr="003D5CFC">
        <w:rPr>
          <w:rStyle w:val="a6"/>
          <w:rFonts w:asciiTheme="majorBidi" w:hAnsiTheme="majorBidi" w:cstheme="majorBidi"/>
          <w:color w:val="000000" w:themeColor="text1"/>
          <w:sz w:val="28"/>
          <w:szCs w:val="28"/>
        </w:rPr>
        <w:footnoteReference w:id="66"/>
      </w:r>
      <w:r w:rsidRPr="003D5CFC">
        <w:rPr>
          <w:rFonts w:asciiTheme="majorBidi" w:hAnsiTheme="majorBidi" w:cstheme="majorBidi"/>
          <w:color w:val="000000" w:themeColor="text1"/>
          <w:sz w:val="28"/>
          <w:szCs w:val="28"/>
        </w:rPr>
        <w:t>.</w:t>
      </w:r>
    </w:p>
    <w:p w14:paraId="26150736" w14:textId="0FC26A1A" w:rsidR="002D10CA" w:rsidRPr="002D10CA" w:rsidRDefault="003D5CFC" w:rsidP="002D10CA">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В книге «Ислам» он приводит свою аргументацию по этому вопросу</w:t>
      </w:r>
      <w:r w:rsidR="00854395">
        <w:rPr>
          <w:rFonts w:asciiTheme="majorBidi" w:hAnsiTheme="majorBidi" w:cstheme="majorBidi"/>
          <w:color w:val="000000" w:themeColor="text1"/>
          <w:sz w:val="28"/>
          <w:szCs w:val="28"/>
        </w:rPr>
        <w:t>: «</w:t>
      </w:r>
      <w:r w:rsidR="00854395" w:rsidRPr="00854395">
        <w:rPr>
          <w:rFonts w:asciiTheme="majorBidi" w:hAnsiTheme="majorBidi" w:cstheme="majorBidi"/>
          <w:color w:val="000000" w:themeColor="text1"/>
          <w:sz w:val="28"/>
          <w:szCs w:val="28"/>
        </w:rPr>
        <w:t>Сам Коран, безусловно, сохранял “</w:t>
      </w:r>
      <w:proofErr w:type="spellStart"/>
      <w:r w:rsidR="00854395" w:rsidRPr="00854395">
        <w:rPr>
          <w:rFonts w:asciiTheme="majorBidi" w:hAnsiTheme="majorBidi" w:cstheme="majorBidi"/>
          <w:color w:val="000000" w:themeColor="text1"/>
          <w:sz w:val="28"/>
          <w:szCs w:val="28"/>
        </w:rPr>
        <w:t>инаковость</w:t>
      </w:r>
      <w:proofErr w:type="spellEnd"/>
      <w:r w:rsidR="00854395" w:rsidRPr="00854395">
        <w:rPr>
          <w:rFonts w:asciiTheme="majorBidi" w:hAnsiTheme="majorBidi" w:cstheme="majorBidi"/>
          <w:color w:val="000000" w:themeColor="text1"/>
          <w:sz w:val="28"/>
          <w:szCs w:val="28"/>
        </w:rPr>
        <w:t>”, “объективность” и словесный характер Откровения, но в равной степени определенно отвергал его внешность по отношению к Пророку. В нем говорится: “</w:t>
      </w:r>
      <w:r w:rsidR="00C53FC2" w:rsidRPr="00C53FC2">
        <w:rPr>
          <w:rFonts w:asciiTheme="majorBidi" w:hAnsiTheme="majorBidi" w:cstheme="majorBidi"/>
          <w:color w:val="000000" w:themeColor="text1"/>
          <w:sz w:val="28"/>
          <w:szCs w:val="28"/>
        </w:rPr>
        <w:t>Снизошел с ним дух верный</w:t>
      </w:r>
      <w:r w:rsidR="00C53FC2">
        <w:rPr>
          <w:rFonts w:asciiTheme="majorBidi" w:hAnsiTheme="majorBidi" w:cstheme="majorBidi"/>
          <w:color w:val="000000" w:themeColor="text1"/>
          <w:sz w:val="28"/>
          <w:szCs w:val="28"/>
        </w:rPr>
        <w:t xml:space="preserve"> </w:t>
      </w:r>
      <w:r w:rsidR="00C53FC2" w:rsidRPr="00C53FC2">
        <w:rPr>
          <w:rFonts w:asciiTheme="majorBidi" w:hAnsiTheme="majorBidi" w:cstheme="majorBidi"/>
          <w:color w:val="000000" w:themeColor="text1"/>
          <w:sz w:val="28"/>
          <w:szCs w:val="28"/>
        </w:rPr>
        <w:t>на твое сердце, чтобы оказаться тебе из числа</w:t>
      </w:r>
      <w:r w:rsidR="00C53FC2">
        <w:rPr>
          <w:rFonts w:asciiTheme="majorBidi" w:hAnsiTheme="majorBidi" w:cstheme="majorBidi"/>
          <w:color w:val="000000" w:themeColor="text1"/>
          <w:sz w:val="28"/>
          <w:szCs w:val="28"/>
        </w:rPr>
        <w:t xml:space="preserve"> увещающих</w:t>
      </w:r>
      <w:r w:rsidR="00854395" w:rsidRPr="00854395">
        <w:rPr>
          <w:rFonts w:asciiTheme="majorBidi" w:hAnsiTheme="majorBidi" w:cstheme="majorBidi"/>
          <w:color w:val="000000" w:themeColor="text1"/>
          <w:sz w:val="28"/>
          <w:szCs w:val="28"/>
        </w:rPr>
        <w:t>” (</w:t>
      </w:r>
      <w:r w:rsidR="00C53FC2">
        <w:rPr>
          <w:rFonts w:asciiTheme="majorBidi" w:hAnsiTheme="majorBidi" w:cstheme="majorBidi"/>
          <w:color w:val="000000" w:themeColor="text1"/>
          <w:sz w:val="28"/>
          <w:szCs w:val="28"/>
        </w:rPr>
        <w:t>26:</w:t>
      </w:r>
      <w:r w:rsidR="00854395" w:rsidRPr="00854395">
        <w:rPr>
          <w:rFonts w:asciiTheme="majorBidi" w:hAnsiTheme="majorBidi" w:cstheme="majorBidi"/>
          <w:color w:val="000000" w:themeColor="text1"/>
          <w:sz w:val="28"/>
          <w:szCs w:val="28"/>
        </w:rPr>
        <w:t xml:space="preserve">194), </w:t>
      </w:r>
      <w:r w:rsidR="00C53FC2">
        <w:rPr>
          <w:rFonts w:asciiTheme="majorBidi" w:hAnsiTheme="majorBidi" w:cstheme="majorBidi"/>
          <w:color w:val="000000" w:themeColor="text1"/>
          <w:sz w:val="28"/>
          <w:szCs w:val="28"/>
        </w:rPr>
        <w:t>а также</w:t>
      </w:r>
      <w:r w:rsidR="00854395" w:rsidRPr="00854395">
        <w:rPr>
          <w:rFonts w:asciiTheme="majorBidi" w:hAnsiTheme="majorBidi" w:cstheme="majorBidi"/>
          <w:color w:val="000000" w:themeColor="text1"/>
          <w:sz w:val="28"/>
          <w:szCs w:val="28"/>
        </w:rPr>
        <w:t>: “</w:t>
      </w:r>
      <w:r w:rsidR="00C53FC2" w:rsidRPr="00C53FC2">
        <w:rPr>
          <w:rFonts w:asciiTheme="majorBidi" w:hAnsiTheme="majorBidi" w:cstheme="majorBidi"/>
          <w:color w:val="000000" w:themeColor="text1"/>
          <w:sz w:val="28"/>
          <w:szCs w:val="28"/>
        </w:rPr>
        <w:t xml:space="preserve">Скажи: “Кто был врагом </w:t>
      </w:r>
      <w:proofErr w:type="spellStart"/>
      <w:r w:rsidR="00C53FC2" w:rsidRPr="00C53FC2">
        <w:rPr>
          <w:rFonts w:asciiTheme="majorBidi" w:hAnsiTheme="majorBidi" w:cstheme="majorBidi"/>
          <w:color w:val="000000" w:themeColor="text1"/>
          <w:sz w:val="28"/>
          <w:szCs w:val="28"/>
        </w:rPr>
        <w:t>Джибрилу</w:t>
      </w:r>
      <w:proofErr w:type="spellEnd"/>
      <w:r w:rsidR="00C53FC2" w:rsidRPr="00C53FC2">
        <w:rPr>
          <w:rFonts w:asciiTheme="majorBidi" w:hAnsiTheme="majorBidi" w:cstheme="majorBidi"/>
          <w:color w:val="000000" w:themeColor="text1"/>
          <w:sz w:val="28"/>
          <w:szCs w:val="28"/>
        </w:rPr>
        <w:t xml:space="preserve">...” — ведь он низвел его на твое сердце </w:t>
      </w:r>
      <w:r w:rsidR="004412F6" w:rsidRPr="004412F6">
        <w:rPr>
          <w:rFonts w:asciiTheme="majorBidi" w:hAnsiTheme="majorBidi" w:cstheme="majorBidi"/>
          <w:color w:val="000000" w:themeColor="text1"/>
          <w:sz w:val="28"/>
          <w:szCs w:val="28"/>
        </w:rPr>
        <w:t>…</w:t>
      </w:r>
      <w:r w:rsidR="00854395" w:rsidRPr="00854395">
        <w:rPr>
          <w:rFonts w:asciiTheme="majorBidi" w:hAnsiTheme="majorBidi" w:cstheme="majorBidi"/>
          <w:color w:val="000000" w:themeColor="text1"/>
          <w:sz w:val="28"/>
          <w:szCs w:val="28"/>
        </w:rPr>
        <w:t>” (</w:t>
      </w:r>
      <w:r w:rsidR="004412F6" w:rsidRPr="004412F6">
        <w:rPr>
          <w:rFonts w:asciiTheme="majorBidi" w:hAnsiTheme="majorBidi" w:cstheme="majorBidi"/>
          <w:color w:val="000000" w:themeColor="text1"/>
          <w:sz w:val="28"/>
          <w:szCs w:val="28"/>
        </w:rPr>
        <w:t>2:</w:t>
      </w:r>
      <w:r w:rsidR="00854395" w:rsidRPr="00854395">
        <w:rPr>
          <w:rFonts w:asciiTheme="majorBidi" w:hAnsiTheme="majorBidi" w:cstheme="majorBidi"/>
          <w:color w:val="000000" w:themeColor="text1"/>
          <w:sz w:val="28"/>
          <w:szCs w:val="28"/>
        </w:rPr>
        <w:t>97). Но ортодоксии (</w:t>
      </w:r>
      <w:r w:rsidR="004412F6">
        <w:rPr>
          <w:rFonts w:asciiTheme="majorBidi" w:hAnsiTheme="majorBidi" w:cstheme="majorBidi"/>
          <w:color w:val="000000" w:themeColor="text1"/>
          <w:sz w:val="28"/>
          <w:szCs w:val="28"/>
        </w:rPr>
        <w:t>более того</w:t>
      </w:r>
      <w:r w:rsidR="00854395" w:rsidRPr="00854395">
        <w:rPr>
          <w:rFonts w:asciiTheme="majorBidi" w:hAnsiTheme="majorBidi" w:cstheme="majorBidi"/>
          <w:color w:val="000000" w:themeColor="text1"/>
          <w:sz w:val="28"/>
          <w:szCs w:val="28"/>
        </w:rPr>
        <w:t xml:space="preserve">, всей средневековой мысли) не хватало необходимых интеллектуальных инструментов, чтобы объединить в своей формулировке догмы </w:t>
      </w:r>
      <w:proofErr w:type="spellStart"/>
      <w:r w:rsidR="00854395" w:rsidRPr="00854395">
        <w:rPr>
          <w:rFonts w:asciiTheme="majorBidi" w:hAnsiTheme="majorBidi" w:cstheme="majorBidi"/>
          <w:color w:val="000000" w:themeColor="text1"/>
          <w:sz w:val="28"/>
          <w:szCs w:val="28"/>
        </w:rPr>
        <w:t>инаковость</w:t>
      </w:r>
      <w:proofErr w:type="spellEnd"/>
      <w:r w:rsidR="00854395" w:rsidRPr="00854395">
        <w:rPr>
          <w:rFonts w:asciiTheme="majorBidi" w:hAnsiTheme="majorBidi" w:cstheme="majorBidi"/>
          <w:color w:val="000000" w:themeColor="text1"/>
          <w:sz w:val="28"/>
          <w:szCs w:val="28"/>
        </w:rPr>
        <w:t xml:space="preserve"> и словесный характер Откровения, с одной стороны, и его тесную связь с работой и религиозной личностью Пророка, с другой, т.</w:t>
      </w:r>
      <w:r w:rsidR="004412F6">
        <w:rPr>
          <w:rFonts w:asciiTheme="majorBidi" w:hAnsiTheme="majorBidi" w:cstheme="majorBidi"/>
          <w:color w:val="000000" w:themeColor="text1"/>
          <w:sz w:val="28"/>
          <w:szCs w:val="28"/>
        </w:rPr>
        <w:t xml:space="preserve"> </w:t>
      </w:r>
      <w:r w:rsidR="00854395" w:rsidRPr="00854395">
        <w:rPr>
          <w:rFonts w:asciiTheme="majorBidi" w:hAnsiTheme="majorBidi" w:cstheme="majorBidi"/>
          <w:color w:val="000000" w:themeColor="text1"/>
          <w:sz w:val="28"/>
          <w:szCs w:val="28"/>
        </w:rPr>
        <w:t xml:space="preserve">е. ей не хватало интеллектуальной способности, чтобы </w:t>
      </w:r>
      <w:r w:rsidR="004412F6">
        <w:rPr>
          <w:rFonts w:asciiTheme="majorBidi" w:hAnsiTheme="majorBidi" w:cstheme="majorBidi"/>
          <w:color w:val="000000" w:themeColor="text1"/>
          <w:sz w:val="28"/>
          <w:szCs w:val="28"/>
        </w:rPr>
        <w:t>сказать</w:t>
      </w:r>
      <w:r w:rsidR="00854395" w:rsidRPr="00854395">
        <w:rPr>
          <w:rFonts w:asciiTheme="majorBidi" w:hAnsiTheme="majorBidi" w:cstheme="majorBidi"/>
          <w:color w:val="000000" w:themeColor="text1"/>
          <w:sz w:val="28"/>
          <w:szCs w:val="28"/>
        </w:rPr>
        <w:t xml:space="preserve"> и то, и другое, что Коран </w:t>
      </w:r>
      <w:r w:rsidR="004412F6">
        <w:rPr>
          <w:rFonts w:asciiTheme="majorBidi" w:hAnsiTheme="majorBidi" w:cstheme="majorBidi"/>
          <w:color w:val="000000" w:themeColor="text1"/>
          <w:sz w:val="28"/>
          <w:szCs w:val="28"/>
        </w:rPr>
        <w:t>–</w:t>
      </w:r>
      <w:r w:rsidR="00854395" w:rsidRPr="00854395">
        <w:rPr>
          <w:rFonts w:asciiTheme="majorBidi" w:hAnsiTheme="majorBidi" w:cstheme="majorBidi"/>
          <w:color w:val="000000" w:themeColor="text1"/>
          <w:sz w:val="28"/>
          <w:szCs w:val="28"/>
        </w:rPr>
        <w:t xml:space="preserve"> это полностью Слово Божье и, в обычном смысле, также полностью слово Мухамм</w:t>
      </w:r>
      <w:r w:rsidR="004412F6">
        <w:rPr>
          <w:rFonts w:asciiTheme="majorBidi" w:hAnsiTheme="majorBidi" w:cstheme="majorBidi"/>
          <w:color w:val="000000" w:themeColor="text1"/>
          <w:sz w:val="28"/>
          <w:szCs w:val="28"/>
        </w:rPr>
        <w:t>а</w:t>
      </w:r>
      <w:r w:rsidR="00854395" w:rsidRPr="00854395">
        <w:rPr>
          <w:rFonts w:asciiTheme="majorBidi" w:hAnsiTheme="majorBidi" w:cstheme="majorBidi"/>
          <w:color w:val="000000" w:themeColor="text1"/>
          <w:sz w:val="28"/>
          <w:szCs w:val="28"/>
        </w:rPr>
        <w:t xml:space="preserve">да. Очевидно, что в Коране содержится и то, и другое, ибо, если он настаивает на том, что оно дошло до </w:t>
      </w:r>
      <w:r w:rsidR="004412F6" w:rsidRPr="004412F6">
        <w:rPr>
          <w:rFonts w:asciiTheme="majorBidi" w:hAnsiTheme="majorBidi" w:cstheme="majorBidi"/>
          <w:color w:val="000000" w:themeColor="text1"/>
          <w:sz w:val="28"/>
          <w:szCs w:val="28"/>
        </w:rPr>
        <w:t>“</w:t>
      </w:r>
      <w:r w:rsidR="00854395" w:rsidRPr="00854395">
        <w:rPr>
          <w:rFonts w:asciiTheme="majorBidi" w:hAnsiTheme="majorBidi" w:cstheme="majorBidi"/>
          <w:color w:val="000000" w:themeColor="text1"/>
          <w:sz w:val="28"/>
          <w:szCs w:val="28"/>
        </w:rPr>
        <w:t>сердца</w:t>
      </w:r>
      <w:r w:rsidR="004412F6" w:rsidRPr="004412F6">
        <w:rPr>
          <w:rFonts w:asciiTheme="majorBidi" w:hAnsiTheme="majorBidi" w:cstheme="majorBidi"/>
          <w:color w:val="000000" w:themeColor="text1"/>
          <w:sz w:val="28"/>
          <w:szCs w:val="28"/>
        </w:rPr>
        <w:t>”</w:t>
      </w:r>
      <w:r w:rsidR="00854395" w:rsidRPr="00854395">
        <w:rPr>
          <w:rFonts w:asciiTheme="majorBidi" w:hAnsiTheme="majorBidi" w:cstheme="majorBidi"/>
          <w:color w:val="000000" w:themeColor="text1"/>
          <w:sz w:val="28"/>
          <w:szCs w:val="28"/>
        </w:rPr>
        <w:t xml:space="preserve"> Пророка, как оно может быть внешним по отношению к нему?</w:t>
      </w:r>
      <w:r w:rsidR="002E6AAC">
        <w:rPr>
          <w:rFonts w:asciiTheme="majorBidi" w:hAnsiTheme="majorBidi" w:cstheme="majorBidi"/>
          <w:color w:val="000000" w:themeColor="text1"/>
          <w:sz w:val="28"/>
          <w:szCs w:val="28"/>
        </w:rPr>
        <w:t>»</w:t>
      </w:r>
      <w:r w:rsidR="002E6AAC">
        <w:rPr>
          <w:rStyle w:val="a6"/>
          <w:rFonts w:asciiTheme="majorBidi" w:hAnsiTheme="majorBidi" w:cstheme="majorBidi"/>
          <w:color w:val="000000" w:themeColor="text1"/>
          <w:sz w:val="28"/>
          <w:szCs w:val="28"/>
        </w:rPr>
        <w:footnoteReference w:id="67"/>
      </w:r>
    </w:p>
    <w:p w14:paraId="208A5AB5" w14:textId="306D25DD" w:rsidR="00F711F0" w:rsidRDefault="004C0D9E" w:rsidP="00160BF8">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Пакистанский мыслитель</w:t>
      </w:r>
      <w:r w:rsidR="00F711F0" w:rsidRPr="00275112">
        <w:rPr>
          <w:rFonts w:asciiTheme="majorBidi" w:hAnsiTheme="majorBidi" w:cstheme="majorBidi"/>
          <w:color w:val="000000" w:themeColor="text1"/>
          <w:sz w:val="28"/>
          <w:szCs w:val="28"/>
        </w:rPr>
        <w:t xml:space="preserve"> приходит к следующему </w:t>
      </w:r>
      <w:r w:rsidR="00F711F0" w:rsidRPr="003D5CFC">
        <w:rPr>
          <w:rFonts w:asciiTheme="majorBidi" w:hAnsiTheme="majorBidi" w:cstheme="majorBidi"/>
          <w:b/>
          <w:bCs/>
          <w:color w:val="000000" w:themeColor="text1"/>
          <w:sz w:val="28"/>
          <w:szCs w:val="28"/>
        </w:rPr>
        <w:t>заключению</w:t>
      </w:r>
      <w:r w:rsidR="00F711F0" w:rsidRPr="00275112">
        <w:rPr>
          <w:rFonts w:asciiTheme="majorBidi" w:hAnsiTheme="majorBidi" w:cstheme="majorBidi"/>
          <w:color w:val="000000" w:themeColor="text1"/>
          <w:sz w:val="28"/>
          <w:szCs w:val="28"/>
        </w:rPr>
        <w:t>: «Поскольку весь процесс происходит в сознании Пророка, следовательно, в той степени, в какой рассматривается процесс, это – его слово; однако оно также является Божьим Словом, поскольку его источник лежит за границами способностей Пророка»</w:t>
      </w:r>
      <w:r w:rsidR="00F711F0" w:rsidRPr="00275112">
        <w:rPr>
          <w:rFonts w:asciiTheme="majorBidi" w:hAnsiTheme="majorBidi" w:cstheme="majorBidi"/>
          <w:color w:val="000000" w:themeColor="text1"/>
          <w:sz w:val="28"/>
          <w:szCs w:val="28"/>
          <w:vertAlign w:val="superscript"/>
        </w:rPr>
        <w:footnoteReference w:id="68"/>
      </w:r>
      <w:r w:rsidR="00F711F0" w:rsidRPr="00275112">
        <w:rPr>
          <w:rFonts w:asciiTheme="majorBidi" w:hAnsiTheme="majorBidi" w:cstheme="majorBidi"/>
          <w:color w:val="000000" w:themeColor="text1"/>
          <w:sz w:val="28"/>
          <w:szCs w:val="28"/>
        </w:rPr>
        <w:t xml:space="preserve">. Ввиду того, что «слово» не означает только «звук», </w:t>
      </w:r>
      <w:r w:rsidR="0073342B">
        <w:rPr>
          <w:rFonts w:asciiTheme="majorBidi" w:hAnsiTheme="majorBidi" w:cstheme="majorBidi"/>
          <w:color w:val="000000" w:themeColor="text1"/>
          <w:sz w:val="28"/>
          <w:szCs w:val="28"/>
        </w:rPr>
        <w:t xml:space="preserve">для Фазлур Рахмана </w:t>
      </w:r>
      <w:r w:rsidR="00F711F0" w:rsidRPr="00275112">
        <w:rPr>
          <w:rFonts w:asciiTheme="majorBidi" w:hAnsiTheme="majorBidi" w:cstheme="majorBidi"/>
          <w:color w:val="000000" w:themeColor="text1"/>
          <w:sz w:val="28"/>
          <w:szCs w:val="28"/>
        </w:rPr>
        <w:t xml:space="preserve">нет никакого противоречия между утверждением о том, что </w:t>
      </w:r>
      <w:r w:rsidR="00F711F0" w:rsidRPr="00275112">
        <w:rPr>
          <w:rFonts w:asciiTheme="majorBidi" w:hAnsiTheme="majorBidi" w:cstheme="majorBidi"/>
          <w:color w:val="000000" w:themeColor="text1"/>
          <w:sz w:val="28"/>
          <w:szCs w:val="28"/>
        </w:rPr>
        <w:lastRenderedPageBreak/>
        <w:t>Коран является Словом Божьим, и утверждением о том, что он является словом Пророка</w:t>
      </w:r>
      <w:r w:rsidR="00F711F0" w:rsidRPr="00275112">
        <w:rPr>
          <w:rFonts w:asciiTheme="majorBidi" w:hAnsiTheme="majorBidi" w:cstheme="majorBidi"/>
          <w:color w:val="000000" w:themeColor="text1"/>
          <w:sz w:val="28"/>
          <w:szCs w:val="28"/>
          <w:vertAlign w:val="superscript"/>
        </w:rPr>
        <w:footnoteReference w:id="69"/>
      </w:r>
      <w:r w:rsidR="00F711F0" w:rsidRPr="00275112">
        <w:rPr>
          <w:rFonts w:asciiTheme="majorBidi" w:hAnsiTheme="majorBidi" w:cstheme="majorBidi"/>
          <w:color w:val="000000" w:themeColor="text1"/>
          <w:sz w:val="28"/>
          <w:szCs w:val="28"/>
        </w:rPr>
        <w:t>.</w:t>
      </w:r>
    </w:p>
    <w:p w14:paraId="7E9B5034" w14:textId="77777777" w:rsidR="002D10CA" w:rsidRPr="002D10CA" w:rsidRDefault="002D10CA" w:rsidP="002D10CA">
      <w:pPr>
        <w:spacing w:line="360" w:lineRule="auto"/>
        <w:ind w:firstLine="709"/>
        <w:jc w:val="both"/>
        <w:rPr>
          <w:rFonts w:asciiTheme="majorBidi" w:hAnsiTheme="majorBidi" w:cstheme="majorBidi"/>
          <w:color w:val="000000" w:themeColor="text1"/>
          <w:sz w:val="28"/>
          <w:szCs w:val="28"/>
        </w:rPr>
      </w:pPr>
      <w:r w:rsidRPr="002D10CA">
        <w:rPr>
          <w:rFonts w:asciiTheme="majorBidi" w:hAnsiTheme="majorBidi" w:cstheme="majorBidi"/>
          <w:b/>
          <w:bCs/>
          <w:color w:val="000000" w:themeColor="text1"/>
          <w:sz w:val="28"/>
          <w:szCs w:val="28"/>
        </w:rPr>
        <w:t>Он приходит к выводу</w:t>
      </w:r>
      <w:r w:rsidRPr="002D10CA">
        <w:rPr>
          <w:rFonts w:asciiTheme="majorBidi" w:hAnsiTheme="majorBidi" w:cstheme="majorBidi"/>
          <w:color w:val="000000" w:themeColor="text1"/>
          <w:sz w:val="28"/>
          <w:szCs w:val="28"/>
        </w:rPr>
        <w:t>, что вахй и Джибриль являются духовными и по отношению к Пророку внутренними. Поэтому рассказы о том, что Джибриль пришел к Пророку в человеческом облике и что Пророк видел Джибриля и говорил с ним, должны быть составлены позже. В подтверждение своего тезиса он ссылается на Коран (42:24</w:t>
      </w:r>
      <w:r w:rsidRPr="002D10CA">
        <w:rPr>
          <w:rFonts w:asciiTheme="majorBidi" w:hAnsiTheme="majorBidi" w:cstheme="majorBidi"/>
          <w:color w:val="000000" w:themeColor="text1"/>
          <w:sz w:val="28"/>
          <w:szCs w:val="28"/>
          <w:vertAlign w:val="superscript"/>
        </w:rPr>
        <w:footnoteReference w:id="70"/>
      </w:r>
      <w:r w:rsidRPr="002D10CA">
        <w:rPr>
          <w:rFonts w:asciiTheme="majorBidi" w:hAnsiTheme="majorBidi" w:cstheme="majorBidi"/>
          <w:color w:val="000000" w:themeColor="text1"/>
          <w:sz w:val="28"/>
          <w:szCs w:val="28"/>
        </w:rPr>
        <w:t>, 52; 40:15). Дух может быть истолкован как сила, чувство или средство, которое возникает в сердце Пророка и при необходимости преобразуется в вахй. Дух ниспослан Богом и исходит не из сердца Пророка</w:t>
      </w:r>
      <w:r w:rsidRPr="002D10CA">
        <w:rPr>
          <w:rFonts w:asciiTheme="majorBidi" w:hAnsiTheme="majorBidi" w:cstheme="majorBidi"/>
          <w:color w:val="000000" w:themeColor="text1"/>
          <w:sz w:val="28"/>
          <w:szCs w:val="28"/>
          <w:vertAlign w:val="superscript"/>
        </w:rPr>
        <w:footnoteReference w:id="71"/>
      </w:r>
      <w:r w:rsidRPr="002D10CA">
        <w:rPr>
          <w:rFonts w:asciiTheme="majorBidi" w:hAnsiTheme="majorBidi" w:cstheme="majorBidi"/>
          <w:color w:val="000000" w:themeColor="text1"/>
          <w:sz w:val="28"/>
          <w:szCs w:val="28"/>
        </w:rPr>
        <w:t>.</w:t>
      </w:r>
    </w:p>
    <w:p w14:paraId="2760DFD1" w14:textId="77777777" w:rsidR="002D10CA" w:rsidRPr="002D10CA" w:rsidRDefault="002D10CA" w:rsidP="002D10CA">
      <w:pPr>
        <w:spacing w:line="360" w:lineRule="auto"/>
        <w:ind w:firstLine="709"/>
        <w:jc w:val="both"/>
        <w:rPr>
          <w:rFonts w:asciiTheme="majorBidi" w:hAnsiTheme="majorBidi" w:cstheme="majorBidi"/>
          <w:color w:val="000000" w:themeColor="text1"/>
          <w:sz w:val="28"/>
          <w:szCs w:val="28"/>
        </w:rPr>
      </w:pPr>
      <w:r w:rsidRPr="002D10CA">
        <w:rPr>
          <w:rFonts w:asciiTheme="majorBidi" w:hAnsiTheme="majorBidi" w:cstheme="majorBidi"/>
          <w:color w:val="000000" w:themeColor="text1"/>
          <w:sz w:val="28"/>
          <w:szCs w:val="28"/>
        </w:rPr>
        <w:t>Что касается пути Откровения, Рахман сначала ссылается на аяты 42:51-52, а затем пишет: «Бог никогда не говорит напрямую с человеком, но Он может вселить Дух в разум Пророка, (1) который позволяет его видеть истину и возвещать ее (12:108, 53:3-4), или (2) который производит некий наличный ментальный звук, но не физический звук, и слово-идею, но не физическое акустическое слово; или (3) который принимает форму проводника, отправленного для «дарования» Пророку Откровения. Какой бы, однако, ни была действующая сила Откровения, истинным субъектом раскрытия, ниспослания остается исключительно Бог, поскольку именно Он всегда говорит от первого лица и даже в этом отрывке именно Он сообщает Мухаммаду, что “Мы, посредством Нашего повеления, даровали тебе вдохновение”»</w:t>
      </w:r>
      <w:r w:rsidRPr="002D10CA">
        <w:rPr>
          <w:rFonts w:asciiTheme="majorBidi" w:hAnsiTheme="majorBidi" w:cstheme="majorBidi"/>
          <w:color w:val="000000" w:themeColor="text1"/>
          <w:sz w:val="28"/>
          <w:szCs w:val="28"/>
          <w:vertAlign w:val="superscript"/>
        </w:rPr>
        <w:footnoteReference w:id="72"/>
      </w:r>
      <w:r w:rsidRPr="002D10CA">
        <w:rPr>
          <w:rFonts w:asciiTheme="majorBidi" w:hAnsiTheme="majorBidi" w:cstheme="majorBidi"/>
          <w:color w:val="000000" w:themeColor="text1"/>
          <w:sz w:val="28"/>
          <w:szCs w:val="28"/>
        </w:rPr>
        <w:t>.</w:t>
      </w:r>
    </w:p>
    <w:p w14:paraId="66524E86" w14:textId="04ABBD23" w:rsidR="002D10CA" w:rsidRPr="00275112" w:rsidRDefault="002D10CA" w:rsidP="002D10CA">
      <w:pPr>
        <w:spacing w:line="360" w:lineRule="auto"/>
        <w:ind w:firstLine="709"/>
        <w:jc w:val="both"/>
        <w:rPr>
          <w:rFonts w:asciiTheme="majorBidi" w:hAnsiTheme="majorBidi" w:cstheme="majorBidi"/>
          <w:color w:val="000000" w:themeColor="text1"/>
          <w:sz w:val="28"/>
          <w:szCs w:val="28"/>
        </w:rPr>
      </w:pPr>
      <w:r w:rsidRPr="002D10CA">
        <w:rPr>
          <w:rFonts w:asciiTheme="majorBidi" w:hAnsiTheme="majorBidi" w:cstheme="majorBidi"/>
          <w:color w:val="000000" w:themeColor="text1"/>
          <w:sz w:val="28"/>
          <w:szCs w:val="28"/>
        </w:rPr>
        <w:t xml:space="preserve">Он направляет свою критику против ортодоксии, которую обвиняет в том, что она подчеркивает внешность вахй, чтобы защитить его </w:t>
      </w:r>
      <w:proofErr w:type="spellStart"/>
      <w:r w:rsidRPr="002D10CA">
        <w:rPr>
          <w:rFonts w:asciiTheme="majorBidi" w:hAnsiTheme="majorBidi" w:cstheme="majorBidi"/>
          <w:color w:val="000000" w:themeColor="text1"/>
          <w:sz w:val="28"/>
          <w:szCs w:val="28"/>
        </w:rPr>
        <w:t>инаковость</w:t>
      </w:r>
      <w:proofErr w:type="spellEnd"/>
      <w:r w:rsidRPr="002D10CA">
        <w:rPr>
          <w:rFonts w:asciiTheme="majorBidi" w:hAnsiTheme="majorBidi" w:cstheme="majorBidi"/>
          <w:color w:val="000000" w:themeColor="text1"/>
          <w:sz w:val="28"/>
          <w:szCs w:val="28"/>
        </w:rPr>
        <w:t xml:space="preserve">, объективность и вербальный характер. С точки зрения Рахмана, ортодоксия опиралась на хадис, который был позже создан, чтобы поддержать свою концепцию Откровения (вахй). «Ортодоксии не хватало необходимых интеллектуальных инструментов, чтобы объединить </w:t>
      </w:r>
      <w:proofErr w:type="spellStart"/>
      <w:r w:rsidRPr="002D10CA">
        <w:rPr>
          <w:rFonts w:asciiTheme="majorBidi" w:hAnsiTheme="majorBidi" w:cstheme="majorBidi"/>
          <w:color w:val="000000" w:themeColor="text1"/>
          <w:sz w:val="28"/>
          <w:szCs w:val="28"/>
        </w:rPr>
        <w:t>инаковость</w:t>
      </w:r>
      <w:proofErr w:type="spellEnd"/>
      <w:r w:rsidRPr="002D10CA">
        <w:rPr>
          <w:rFonts w:asciiTheme="majorBidi" w:hAnsiTheme="majorBidi" w:cstheme="majorBidi"/>
          <w:color w:val="000000" w:themeColor="text1"/>
          <w:sz w:val="28"/>
          <w:szCs w:val="28"/>
        </w:rPr>
        <w:t xml:space="preserve"> Откровения и его словесный характер, а также тесную связь вахй с работой Пророка и </w:t>
      </w:r>
      <w:r w:rsidRPr="002D10CA">
        <w:rPr>
          <w:rFonts w:asciiTheme="majorBidi" w:hAnsiTheme="majorBidi" w:cstheme="majorBidi"/>
          <w:color w:val="000000" w:themeColor="text1"/>
          <w:sz w:val="28"/>
          <w:szCs w:val="28"/>
        </w:rPr>
        <w:lastRenderedPageBreak/>
        <w:t>религиозной личностью. Но ортодоксия (и даже вся средневековая мысль) не обладала достаточной интеллектуальной способностью утверждать, что Коран полностью является словом Божьим и, в обычном понимании, также полностью является словом Пророка»</w:t>
      </w:r>
      <w:r w:rsidRPr="002D10CA">
        <w:rPr>
          <w:rFonts w:asciiTheme="majorBidi" w:hAnsiTheme="majorBidi" w:cstheme="majorBidi"/>
          <w:color w:val="000000" w:themeColor="text1"/>
          <w:sz w:val="28"/>
          <w:szCs w:val="28"/>
          <w:vertAlign w:val="superscript"/>
        </w:rPr>
        <w:footnoteReference w:id="73"/>
      </w:r>
      <w:r w:rsidRPr="002D10CA">
        <w:rPr>
          <w:rFonts w:asciiTheme="majorBidi" w:hAnsiTheme="majorBidi" w:cstheme="majorBidi"/>
          <w:color w:val="000000" w:themeColor="text1"/>
          <w:sz w:val="28"/>
          <w:szCs w:val="28"/>
        </w:rPr>
        <w:t>.</w:t>
      </w:r>
    </w:p>
    <w:p w14:paraId="2F854E02" w14:textId="0ABB8F7D" w:rsidR="0073342B" w:rsidRDefault="0073342B" w:rsidP="00160BF8">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Дамир Мухетдинов пишет: «</w:t>
      </w:r>
      <w:r w:rsidR="00F711F0" w:rsidRPr="00275112">
        <w:rPr>
          <w:rFonts w:asciiTheme="majorBidi" w:hAnsiTheme="majorBidi" w:cstheme="majorBidi"/>
          <w:color w:val="000000" w:themeColor="text1"/>
          <w:sz w:val="28"/>
          <w:szCs w:val="28"/>
        </w:rPr>
        <w:t>Рахман полагает, что в процессе откровения «идеи и слова рождаются в сознании Пророка»</w:t>
      </w:r>
      <w:r w:rsidR="00F711F0" w:rsidRPr="00275112">
        <w:rPr>
          <w:rFonts w:asciiTheme="majorBidi" w:hAnsiTheme="majorBidi" w:cstheme="majorBidi"/>
          <w:color w:val="000000" w:themeColor="text1"/>
          <w:sz w:val="28"/>
          <w:szCs w:val="28"/>
          <w:vertAlign w:val="superscript"/>
        </w:rPr>
        <w:footnoteReference w:id="74"/>
      </w:r>
      <w:r w:rsidR="00F711F0" w:rsidRPr="00275112">
        <w:rPr>
          <w:rFonts w:asciiTheme="majorBidi" w:hAnsiTheme="majorBidi" w:cstheme="majorBidi"/>
          <w:color w:val="000000" w:themeColor="text1"/>
          <w:sz w:val="28"/>
          <w:szCs w:val="28"/>
        </w:rPr>
        <w:t>. Но, как отмечено в Коране, их источником не может быть только сознание Пророка, поскольку они являются «новаторскими». По этой причине «их источник должен рассматриваться как лежащий за пределами сознания Пророка»</w:t>
      </w:r>
      <w:r w:rsidR="00F711F0" w:rsidRPr="00275112">
        <w:rPr>
          <w:rFonts w:asciiTheme="majorBidi" w:hAnsiTheme="majorBidi" w:cstheme="majorBidi"/>
          <w:color w:val="000000" w:themeColor="text1"/>
          <w:sz w:val="28"/>
          <w:szCs w:val="28"/>
          <w:vertAlign w:val="superscript"/>
        </w:rPr>
        <w:footnoteReference w:id="75"/>
      </w:r>
      <w:r w:rsidR="00F711F0" w:rsidRPr="00275112">
        <w:rPr>
          <w:rFonts w:asciiTheme="majorBidi" w:hAnsiTheme="majorBidi" w:cstheme="majorBidi"/>
          <w:color w:val="000000" w:themeColor="text1"/>
          <w:sz w:val="28"/>
          <w:szCs w:val="28"/>
        </w:rPr>
        <w:t>. Рахман стремится отделить божественное откровение от других видов вдохновения – поэтического, мистического, художественного и пр. Хотя, по его мнению, божественное откровение «в психологическом плане подобно другим видам вдохновения и является высочайшей формой творческого вдохновения», всё же «в религиозном и этическом плане Коран является чем-то принципиально иным, и он не подобен никакому другому типу творческого мышления или художественного творчества»</w:t>
      </w:r>
      <w:r w:rsidR="00F711F0" w:rsidRPr="00275112">
        <w:rPr>
          <w:rFonts w:asciiTheme="majorBidi" w:hAnsiTheme="majorBidi" w:cstheme="majorBidi"/>
          <w:color w:val="000000" w:themeColor="text1"/>
          <w:sz w:val="28"/>
          <w:szCs w:val="28"/>
          <w:vertAlign w:val="superscript"/>
        </w:rPr>
        <w:footnoteReference w:id="76"/>
      </w:r>
      <w:r w:rsidR="00F711F0" w:rsidRPr="00275112">
        <w:rPr>
          <w:rFonts w:asciiTheme="majorBidi" w:hAnsiTheme="majorBidi" w:cstheme="majorBidi"/>
          <w:color w:val="000000" w:themeColor="text1"/>
          <w:sz w:val="28"/>
          <w:szCs w:val="28"/>
        </w:rPr>
        <w:t xml:space="preserve">. По словам Рахмана, источник и корень «психологии творческого процесса </w:t>
      </w:r>
      <w:proofErr w:type="spellStart"/>
      <w:r w:rsidR="00F711F0" w:rsidRPr="00275112">
        <w:rPr>
          <w:rFonts w:asciiTheme="majorBidi" w:hAnsiTheme="majorBidi" w:cstheme="majorBidi"/>
          <w:color w:val="000000" w:themeColor="text1"/>
          <w:sz w:val="28"/>
          <w:szCs w:val="28"/>
        </w:rPr>
        <w:t>Мухаммадова</w:t>
      </w:r>
      <w:proofErr w:type="spellEnd"/>
      <w:r w:rsidR="00F711F0" w:rsidRPr="00275112">
        <w:rPr>
          <w:rFonts w:asciiTheme="majorBidi" w:hAnsiTheme="majorBidi" w:cstheme="majorBidi"/>
          <w:color w:val="000000" w:themeColor="text1"/>
          <w:sz w:val="28"/>
          <w:szCs w:val="28"/>
        </w:rPr>
        <w:t xml:space="preserve"> сознания» лежит за пределами того, что обычно достижимо человеческой деятельностью</w:t>
      </w:r>
      <w:r w:rsidR="00103193" w:rsidRPr="00275112">
        <w:rPr>
          <w:rFonts w:asciiTheme="majorBidi" w:hAnsiTheme="majorBidi" w:cstheme="majorBidi"/>
          <w:color w:val="000000" w:themeColor="text1"/>
          <w:sz w:val="28"/>
          <w:szCs w:val="28"/>
          <w:vertAlign w:val="superscript"/>
        </w:rPr>
        <w:footnoteReference w:id="77"/>
      </w:r>
      <w:r>
        <w:rPr>
          <w:rFonts w:asciiTheme="majorBidi" w:hAnsiTheme="majorBidi" w:cstheme="majorBidi"/>
          <w:color w:val="000000" w:themeColor="text1"/>
          <w:sz w:val="28"/>
          <w:szCs w:val="28"/>
        </w:rPr>
        <w:t>»</w:t>
      </w:r>
      <w:r w:rsidR="00103193">
        <w:rPr>
          <w:rStyle w:val="a6"/>
          <w:rFonts w:asciiTheme="majorBidi" w:hAnsiTheme="majorBidi" w:cstheme="majorBidi"/>
          <w:color w:val="000000" w:themeColor="text1"/>
          <w:sz w:val="28"/>
          <w:szCs w:val="28"/>
        </w:rPr>
        <w:footnoteReference w:id="78"/>
      </w:r>
      <w:r w:rsidR="00F711F0" w:rsidRPr="00275112">
        <w:rPr>
          <w:rFonts w:asciiTheme="majorBidi" w:hAnsiTheme="majorBidi" w:cstheme="majorBidi"/>
          <w:color w:val="000000" w:themeColor="text1"/>
          <w:sz w:val="28"/>
          <w:szCs w:val="28"/>
        </w:rPr>
        <w:t>.</w:t>
      </w:r>
    </w:p>
    <w:p w14:paraId="76C69C01" w14:textId="2AEBB4D6" w:rsidR="00F711F0" w:rsidRPr="00275112" w:rsidRDefault="00F711F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Рахман стремится провести различие между источником откровения и процессом откровения. По его мнению, пророчество в связи со своим источником было внешним Пророку, но в отношении своего актуального процесса – внутренним. По факту пророчество состоит из </w:t>
      </w:r>
      <w:proofErr w:type="spellStart"/>
      <w:r w:rsidRPr="00275112">
        <w:rPr>
          <w:rFonts w:asciiTheme="majorBidi" w:hAnsiTheme="majorBidi" w:cstheme="majorBidi"/>
          <w:color w:val="000000" w:themeColor="text1"/>
          <w:sz w:val="28"/>
          <w:szCs w:val="28"/>
        </w:rPr>
        <w:t>исхождения</w:t>
      </w:r>
      <w:proofErr w:type="spellEnd"/>
      <w:r w:rsidRPr="00275112">
        <w:rPr>
          <w:rFonts w:asciiTheme="majorBidi" w:hAnsiTheme="majorBidi" w:cstheme="majorBidi"/>
          <w:color w:val="000000" w:themeColor="text1"/>
          <w:sz w:val="28"/>
          <w:szCs w:val="28"/>
        </w:rPr>
        <w:t xml:space="preserve"> (эманации) из внешнего источника, то есть Бога, а также внутреннего процесса, в рамках которого Пророк играл определенную роль. Кроме того, Рахман утверждает, что, хотя пророческое сознание должно было преодолеть определенные стадии, прежде чем стать получателем откровения, его </w:t>
      </w:r>
      <w:r w:rsidRPr="00275112">
        <w:rPr>
          <w:rFonts w:asciiTheme="majorBidi" w:hAnsiTheme="majorBidi" w:cstheme="majorBidi"/>
          <w:color w:val="000000" w:themeColor="text1"/>
          <w:sz w:val="28"/>
          <w:szCs w:val="28"/>
        </w:rPr>
        <w:lastRenderedPageBreak/>
        <w:t>экстраординарный разум и личность являлись Божественным даром. Это значит, что, хотя Мухаммад и должен был самостоятельно подготовиться к своей пророческой деятельности, в нем уже содержалось дарованное Богом «потенциальное откровение»</w:t>
      </w:r>
      <w:r w:rsidRPr="00275112">
        <w:rPr>
          <w:rFonts w:asciiTheme="majorBidi" w:hAnsiTheme="majorBidi" w:cstheme="majorBidi"/>
          <w:color w:val="000000" w:themeColor="text1"/>
          <w:sz w:val="28"/>
          <w:szCs w:val="28"/>
          <w:vertAlign w:val="superscript"/>
        </w:rPr>
        <w:footnoteReference w:id="79"/>
      </w:r>
      <w:r w:rsidRPr="00275112">
        <w:rPr>
          <w:rFonts w:asciiTheme="majorBidi" w:hAnsiTheme="majorBidi" w:cstheme="majorBidi"/>
          <w:color w:val="000000" w:themeColor="text1"/>
          <w:sz w:val="28"/>
          <w:szCs w:val="28"/>
        </w:rPr>
        <w:t>.</w:t>
      </w:r>
    </w:p>
    <w:p w14:paraId="3C5BD2CA" w14:textId="1ABBF01B" w:rsidR="00F711F0" w:rsidRPr="00275112" w:rsidRDefault="00103193" w:rsidP="00820EB5">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С</w:t>
      </w:r>
      <w:r w:rsidRPr="00275112">
        <w:rPr>
          <w:rFonts w:asciiTheme="majorBidi" w:hAnsiTheme="majorBidi" w:cstheme="majorBidi"/>
          <w:color w:val="000000" w:themeColor="text1"/>
          <w:sz w:val="28"/>
          <w:szCs w:val="28"/>
        </w:rPr>
        <w:t xml:space="preserve">огласно </w:t>
      </w:r>
      <w:r>
        <w:rPr>
          <w:rFonts w:asciiTheme="majorBidi" w:hAnsiTheme="majorBidi" w:cstheme="majorBidi"/>
          <w:color w:val="000000" w:themeColor="text1"/>
          <w:sz w:val="28"/>
          <w:szCs w:val="28"/>
        </w:rPr>
        <w:t xml:space="preserve">Фазлур </w:t>
      </w:r>
      <w:r w:rsidRPr="00275112">
        <w:rPr>
          <w:rFonts w:asciiTheme="majorBidi" w:hAnsiTheme="majorBidi" w:cstheme="majorBidi"/>
          <w:color w:val="000000" w:themeColor="text1"/>
          <w:sz w:val="28"/>
          <w:szCs w:val="28"/>
        </w:rPr>
        <w:t xml:space="preserve">Рахману, </w:t>
      </w:r>
      <w:r>
        <w:rPr>
          <w:rFonts w:asciiTheme="majorBidi" w:hAnsiTheme="majorBidi" w:cstheme="majorBidi"/>
          <w:color w:val="000000" w:themeColor="text1"/>
          <w:sz w:val="28"/>
          <w:szCs w:val="28"/>
        </w:rPr>
        <w:t>д</w:t>
      </w:r>
      <w:r w:rsidR="00F711F0" w:rsidRPr="00275112">
        <w:rPr>
          <w:rFonts w:asciiTheme="majorBidi" w:hAnsiTheme="majorBidi" w:cstheme="majorBidi"/>
          <w:color w:val="000000" w:themeColor="text1"/>
          <w:sz w:val="28"/>
          <w:szCs w:val="28"/>
        </w:rPr>
        <w:t>руг</w:t>
      </w:r>
      <w:r>
        <w:rPr>
          <w:rFonts w:asciiTheme="majorBidi" w:hAnsiTheme="majorBidi" w:cstheme="majorBidi"/>
          <w:color w:val="000000" w:themeColor="text1"/>
          <w:sz w:val="28"/>
          <w:szCs w:val="28"/>
        </w:rPr>
        <w:t>ой</w:t>
      </w:r>
      <w:r w:rsidR="00F711F0" w:rsidRPr="00275112">
        <w:rPr>
          <w:rFonts w:asciiTheme="majorBidi" w:hAnsiTheme="majorBidi" w:cstheme="majorBidi"/>
          <w:color w:val="000000" w:themeColor="text1"/>
          <w:sz w:val="28"/>
          <w:szCs w:val="28"/>
        </w:rPr>
        <w:t xml:space="preserve"> важн</w:t>
      </w:r>
      <w:r>
        <w:rPr>
          <w:rFonts w:asciiTheme="majorBidi" w:hAnsiTheme="majorBidi" w:cstheme="majorBidi"/>
          <w:color w:val="000000" w:themeColor="text1"/>
          <w:sz w:val="28"/>
          <w:szCs w:val="28"/>
        </w:rPr>
        <w:t>ой</w:t>
      </w:r>
      <w:r w:rsidR="00F711F0" w:rsidRPr="00275112">
        <w:rPr>
          <w:rFonts w:asciiTheme="majorBidi" w:hAnsiTheme="majorBidi" w:cstheme="majorBidi"/>
          <w:color w:val="000000" w:themeColor="text1"/>
          <w:sz w:val="28"/>
          <w:szCs w:val="28"/>
        </w:rPr>
        <w:t xml:space="preserve"> функци</w:t>
      </w:r>
      <w:r>
        <w:rPr>
          <w:rFonts w:asciiTheme="majorBidi" w:hAnsiTheme="majorBidi" w:cstheme="majorBidi"/>
          <w:color w:val="000000" w:themeColor="text1"/>
          <w:sz w:val="28"/>
          <w:szCs w:val="28"/>
        </w:rPr>
        <w:t>ей</w:t>
      </w:r>
      <w:r w:rsidR="00F711F0" w:rsidRPr="00275112">
        <w:rPr>
          <w:rFonts w:asciiTheme="majorBidi" w:hAnsiTheme="majorBidi" w:cstheme="majorBidi"/>
          <w:color w:val="000000" w:themeColor="text1"/>
          <w:sz w:val="28"/>
          <w:szCs w:val="28"/>
        </w:rPr>
        <w:t xml:space="preserve"> Пророка </w:t>
      </w:r>
      <w:r w:rsidR="00CB7C54">
        <w:rPr>
          <w:rFonts w:asciiTheme="majorBidi" w:hAnsiTheme="majorBidi" w:cstheme="majorBidi"/>
          <w:color w:val="000000" w:themeColor="text1"/>
          <w:sz w:val="28"/>
          <w:szCs w:val="28"/>
        </w:rPr>
        <w:t xml:space="preserve">Мухаммада </w:t>
      </w:r>
      <w:r>
        <w:rPr>
          <w:rFonts w:asciiTheme="majorBidi" w:hAnsiTheme="majorBidi" w:cstheme="majorBidi"/>
          <w:color w:val="000000" w:themeColor="text1"/>
          <w:sz w:val="28"/>
          <w:szCs w:val="28"/>
        </w:rPr>
        <w:t>было</w:t>
      </w:r>
      <w:r w:rsidR="00F711F0" w:rsidRPr="00275112">
        <w:rPr>
          <w:rFonts w:asciiTheme="majorBidi" w:hAnsiTheme="majorBidi" w:cstheme="majorBidi"/>
          <w:color w:val="000000" w:themeColor="text1"/>
          <w:sz w:val="28"/>
          <w:szCs w:val="28"/>
        </w:rPr>
        <w:t xml:space="preserve"> раскрыть в себе Дух, а также ментальные слова и видения, облекая их в «акустические» слова в контексте тех обстоятельств, которым они </w:t>
      </w:r>
      <w:r w:rsidR="00CB7C54">
        <w:rPr>
          <w:rFonts w:asciiTheme="majorBidi" w:hAnsiTheme="majorBidi" w:cstheme="majorBidi"/>
          <w:color w:val="000000" w:themeColor="text1"/>
          <w:sz w:val="28"/>
          <w:szCs w:val="28"/>
        </w:rPr>
        <w:t>относятся</w:t>
      </w:r>
      <w:r w:rsidR="00F711F0" w:rsidRPr="00275112">
        <w:rPr>
          <w:rFonts w:asciiTheme="majorBidi" w:hAnsiTheme="majorBidi" w:cstheme="majorBidi"/>
          <w:color w:val="000000" w:themeColor="text1"/>
          <w:sz w:val="28"/>
          <w:szCs w:val="28"/>
        </w:rPr>
        <w:t xml:space="preserve">. </w:t>
      </w:r>
      <w:r w:rsidR="00CB7C54">
        <w:rPr>
          <w:rFonts w:asciiTheme="majorBidi" w:hAnsiTheme="majorBidi" w:cstheme="majorBidi"/>
          <w:color w:val="000000" w:themeColor="text1"/>
          <w:sz w:val="28"/>
          <w:szCs w:val="28"/>
        </w:rPr>
        <w:t>Он</w:t>
      </w:r>
      <w:r w:rsidR="00F711F0" w:rsidRPr="00275112">
        <w:rPr>
          <w:rFonts w:asciiTheme="majorBidi" w:hAnsiTheme="majorBidi" w:cstheme="majorBidi"/>
          <w:color w:val="000000" w:themeColor="text1"/>
          <w:sz w:val="28"/>
          <w:szCs w:val="28"/>
        </w:rPr>
        <w:t xml:space="preserve"> утверждает</w:t>
      </w:r>
      <w:r w:rsidR="00820EB5">
        <w:rPr>
          <w:rFonts w:asciiTheme="majorBidi" w:hAnsiTheme="majorBidi" w:cstheme="majorBidi"/>
          <w:color w:val="000000" w:themeColor="text1"/>
          <w:sz w:val="28"/>
          <w:szCs w:val="28"/>
        </w:rPr>
        <w:t>, что</w:t>
      </w:r>
      <w:r w:rsidR="00F711F0" w:rsidRPr="00275112">
        <w:rPr>
          <w:rFonts w:asciiTheme="majorBidi" w:hAnsiTheme="majorBidi" w:cstheme="majorBidi"/>
          <w:color w:val="000000" w:themeColor="text1"/>
          <w:sz w:val="28"/>
          <w:szCs w:val="28"/>
        </w:rPr>
        <w:t xml:space="preserve"> «</w:t>
      </w:r>
      <w:r w:rsidR="00820EB5" w:rsidRPr="00820EB5">
        <w:rPr>
          <w:rFonts w:asciiTheme="majorBidi" w:hAnsiTheme="majorBidi" w:cstheme="majorBidi"/>
          <w:color w:val="000000" w:themeColor="text1"/>
          <w:sz w:val="28"/>
          <w:szCs w:val="28"/>
        </w:rPr>
        <w:t>Коран изначально был целиком “ниспослан”, “обрушен” на низший</w:t>
      </w:r>
      <w:r w:rsidR="00820EB5">
        <w:rPr>
          <w:rFonts w:asciiTheme="majorBidi" w:hAnsiTheme="majorBidi" w:cstheme="majorBidi"/>
          <w:color w:val="000000" w:themeColor="text1"/>
          <w:sz w:val="28"/>
          <w:szCs w:val="28"/>
        </w:rPr>
        <w:t xml:space="preserve"> </w:t>
      </w:r>
      <w:r w:rsidR="00820EB5" w:rsidRPr="00820EB5">
        <w:rPr>
          <w:rFonts w:asciiTheme="majorBidi" w:hAnsiTheme="majorBidi" w:cstheme="majorBidi"/>
          <w:color w:val="000000" w:themeColor="text1"/>
          <w:sz w:val="28"/>
          <w:szCs w:val="28"/>
        </w:rPr>
        <w:t>уровень небес (т. е. в сердце Пророка, как справедливо утверждали</w:t>
      </w:r>
      <w:r w:rsidR="00820EB5">
        <w:rPr>
          <w:rFonts w:asciiTheme="majorBidi" w:hAnsiTheme="majorBidi" w:cstheme="majorBidi"/>
          <w:color w:val="000000" w:themeColor="text1"/>
          <w:sz w:val="28"/>
          <w:szCs w:val="28"/>
        </w:rPr>
        <w:t xml:space="preserve"> </w:t>
      </w:r>
      <w:r w:rsidR="00820EB5" w:rsidRPr="00820EB5">
        <w:rPr>
          <w:rFonts w:asciiTheme="majorBidi" w:hAnsiTheme="majorBidi" w:cstheme="majorBidi"/>
          <w:color w:val="000000" w:themeColor="text1"/>
          <w:sz w:val="28"/>
          <w:szCs w:val="28"/>
        </w:rPr>
        <w:t xml:space="preserve">такие мыслители, как ал-Газали и Шах </w:t>
      </w:r>
      <w:proofErr w:type="spellStart"/>
      <w:r w:rsidR="00820EB5" w:rsidRPr="00820EB5">
        <w:rPr>
          <w:rFonts w:asciiTheme="majorBidi" w:hAnsiTheme="majorBidi" w:cstheme="majorBidi"/>
          <w:color w:val="000000" w:themeColor="text1"/>
          <w:sz w:val="28"/>
          <w:szCs w:val="28"/>
        </w:rPr>
        <w:t>Валиуллах</w:t>
      </w:r>
      <w:proofErr w:type="spellEnd"/>
      <w:r w:rsidR="00820EB5" w:rsidRPr="00820EB5">
        <w:rPr>
          <w:rFonts w:asciiTheme="majorBidi" w:hAnsiTheme="majorBidi" w:cstheme="majorBidi"/>
          <w:color w:val="000000" w:themeColor="text1"/>
          <w:sz w:val="28"/>
          <w:szCs w:val="28"/>
        </w:rPr>
        <w:t xml:space="preserve"> </w:t>
      </w:r>
      <w:proofErr w:type="spellStart"/>
      <w:r w:rsidR="00820EB5" w:rsidRPr="00820EB5">
        <w:rPr>
          <w:rFonts w:asciiTheme="majorBidi" w:hAnsiTheme="majorBidi" w:cstheme="majorBidi"/>
          <w:color w:val="000000" w:themeColor="text1"/>
          <w:sz w:val="28"/>
          <w:szCs w:val="28"/>
        </w:rPr>
        <w:t>Дехлеви</w:t>
      </w:r>
      <w:proofErr w:type="spellEnd"/>
      <w:r w:rsidR="00820EB5" w:rsidRPr="00820EB5">
        <w:rPr>
          <w:rFonts w:asciiTheme="majorBidi" w:hAnsiTheme="majorBidi" w:cstheme="majorBidi"/>
          <w:color w:val="000000" w:themeColor="text1"/>
          <w:sz w:val="28"/>
          <w:szCs w:val="28"/>
        </w:rPr>
        <w:t>) и только затем по мере необходимости раскрывался в соответствующих</w:t>
      </w:r>
      <w:r w:rsidR="00820EB5">
        <w:rPr>
          <w:rFonts w:asciiTheme="majorBidi" w:hAnsiTheme="majorBidi" w:cstheme="majorBidi"/>
          <w:color w:val="000000" w:themeColor="text1"/>
          <w:sz w:val="28"/>
          <w:szCs w:val="28"/>
        </w:rPr>
        <w:t xml:space="preserve"> </w:t>
      </w:r>
      <w:r w:rsidR="00820EB5" w:rsidRPr="00820EB5">
        <w:rPr>
          <w:rFonts w:asciiTheme="majorBidi" w:hAnsiTheme="majorBidi" w:cstheme="majorBidi"/>
          <w:color w:val="000000" w:themeColor="text1"/>
          <w:sz w:val="28"/>
          <w:szCs w:val="28"/>
        </w:rPr>
        <w:t>словесных отрывках</w:t>
      </w:r>
      <w:r w:rsidR="00F711F0" w:rsidRPr="00275112">
        <w:rPr>
          <w:rFonts w:asciiTheme="majorBidi" w:hAnsiTheme="majorBidi" w:cstheme="majorBidi"/>
          <w:color w:val="000000" w:themeColor="text1"/>
          <w:sz w:val="28"/>
          <w:szCs w:val="28"/>
        </w:rPr>
        <w:t>»</w:t>
      </w:r>
      <w:r w:rsidR="00F711F0" w:rsidRPr="00275112">
        <w:rPr>
          <w:rFonts w:asciiTheme="majorBidi" w:hAnsiTheme="majorBidi" w:cstheme="majorBidi"/>
          <w:color w:val="000000" w:themeColor="text1"/>
          <w:sz w:val="28"/>
          <w:szCs w:val="28"/>
          <w:vertAlign w:val="superscript"/>
        </w:rPr>
        <w:footnoteReference w:id="80"/>
      </w:r>
      <w:r w:rsidR="00F711F0" w:rsidRPr="00275112">
        <w:rPr>
          <w:rFonts w:asciiTheme="majorBidi" w:hAnsiTheme="majorBidi" w:cstheme="majorBidi"/>
          <w:color w:val="000000" w:themeColor="text1"/>
          <w:sz w:val="28"/>
          <w:szCs w:val="28"/>
        </w:rPr>
        <w:t>. В этой схеме Пророк наделен мощной способностью, позволявшей ему «автоматически переводить свои чувства в идею, а идею автоматически выражать в словах»</w:t>
      </w:r>
      <w:r w:rsidR="00F711F0" w:rsidRPr="00275112">
        <w:rPr>
          <w:rFonts w:asciiTheme="majorBidi" w:hAnsiTheme="majorBidi" w:cstheme="majorBidi"/>
          <w:color w:val="000000" w:themeColor="text1"/>
          <w:sz w:val="28"/>
          <w:szCs w:val="28"/>
          <w:vertAlign w:val="superscript"/>
        </w:rPr>
        <w:footnoteReference w:id="81"/>
      </w:r>
      <w:r w:rsidR="00F711F0" w:rsidRPr="00275112">
        <w:rPr>
          <w:rFonts w:asciiTheme="majorBidi" w:hAnsiTheme="majorBidi" w:cstheme="majorBidi"/>
          <w:color w:val="000000" w:themeColor="text1"/>
          <w:sz w:val="28"/>
          <w:szCs w:val="28"/>
        </w:rPr>
        <w:t xml:space="preserve">. Рахман проводит различие между природой слов, которые Пророк слышит в откровении, и природой тех слов, которые он использует, обращаясь к своей аудитории: первые являются «нефизическими» словами, тогда как последние предполагают «физический» способ существования. Для своей аудитории Пророк использовал свои собственные слова (физико-акустические), однако они соответствовали ментальным словам (или </w:t>
      </w:r>
      <w:proofErr w:type="spellStart"/>
      <w:r w:rsidR="00F711F0" w:rsidRPr="00275112">
        <w:rPr>
          <w:rFonts w:asciiTheme="majorBidi" w:hAnsiTheme="majorBidi" w:cstheme="majorBidi"/>
          <w:color w:val="000000" w:themeColor="text1"/>
          <w:sz w:val="28"/>
          <w:szCs w:val="28"/>
        </w:rPr>
        <w:t>ви́дениям</w:t>
      </w:r>
      <w:proofErr w:type="spellEnd"/>
      <w:r w:rsidR="00F711F0" w:rsidRPr="00275112">
        <w:rPr>
          <w:rFonts w:asciiTheme="majorBidi" w:hAnsiTheme="majorBidi" w:cstheme="majorBidi"/>
          <w:color w:val="000000" w:themeColor="text1"/>
          <w:sz w:val="28"/>
          <w:szCs w:val="28"/>
        </w:rPr>
        <w:t xml:space="preserve">), воспринятым в процессе откровения. По этой причине, помимо той центральной роли, которую Пророк играет в актуальном процессе откровения, он выполняет задачу трансформации ментальных слов (или того, что для него предстает как «идеи-слова») в акустические слова (или в то, что для него предстает как «звуки-слова»). В данном отношении Коран является частью речи </w:t>
      </w:r>
      <w:r w:rsidR="003E3182">
        <w:rPr>
          <w:rFonts w:asciiTheme="majorBidi" w:hAnsiTheme="majorBidi" w:cstheme="majorBidi"/>
          <w:color w:val="000000" w:themeColor="text1"/>
          <w:sz w:val="28"/>
          <w:szCs w:val="28"/>
        </w:rPr>
        <w:t xml:space="preserve">Пророка </w:t>
      </w:r>
      <w:r w:rsidR="00F711F0" w:rsidRPr="00275112">
        <w:rPr>
          <w:rFonts w:asciiTheme="majorBidi" w:hAnsiTheme="majorBidi" w:cstheme="majorBidi"/>
          <w:color w:val="000000" w:themeColor="text1"/>
          <w:sz w:val="28"/>
          <w:szCs w:val="28"/>
        </w:rPr>
        <w:t>Мухаммада; он заключает в себе как вербальный характер откровения, так и интимную связь с религиозной личностью Пророка. По своей природе он является одновременно как Божественным, так и человеческим</w:t>
      </w:r>
      <w:r w:rsidR="003E3182">
        <w:rPr>
          <w:rStyle w:val="a6"/>
          <w:rFonts w:asciiTheme="majorBidi" w:hAnsiTheme="majorBidi" w:cstheme="majorBidi"/>
          <w:color w:val="000000" w:themeColor="text1"/>
          <w:sz w:val="28"/>
          <w:szCs w:val="28"/>
        </w:rPr>
        <w:footnoteReference w:id="82"/>
      </w:r>
      <w:r w:rsidR="00F711F0" w:rsidRPr="00275112">
        <w:rPr>
          <w:rFonts w:asciiTheme="majorBidi" w:hAnsiTheme="majorBidi" w:cstheme="majorBidi"/>
          <w:color w:val="000000" w:themeColor="text1"/>
          <w:sz w:val="28"/>
          <w:szCs w:val="28"/>
        </w:rPr>
        <w:t>.</w:t>
      </w:r>
    </w:p>
    <w:p w14:paraId="29B2761C" w14:textId="77777777" w:rsidR="00F711F0" w:rsidRPr="00275112" w:rsidRDefault="00F711F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lastRenderedPageBreak/>
        <w:t xml:space="preserve">Следует обратить внимание на принципы историчности и </w:t>
      </w:r>
      <w:proofErr w:type="spellStart"/>
      <w:r w:rsidRPr="00275112">
        <w:rPr>
          <w:rFonts w:asciiTheme="majorBidi" w:hAnsiTheme="majorBidi" w:cstheme="majorBidi"/>
          <w:color w:val="000000" w:themeColor="text1"/>
          <w:sz w:val="28"/>
          <w:szCs w:val="28"/>
        </w:rPr>
        <w:t>контекстуальности</w:t>
      </w:r>
      <w:proofErr w:type="spellEnd"/>
      <w:r w:rsidRPr="00275112">
        <w:rPr>
          <w:rFonts w:asciiTheme="majorBidi" w:hAnsiTheme="majorBidi" w:cstheme="majorBidi"/>
          <w:color w:val="000000" w:themeColor="text1"/>
          <w:sz w:val="28"/>
          <w:szCs w:val="28"/>
        </w:rPr>
        <w:t>, отраженные в интерпретации природы откровения Рахманом. По мнению пакистанского мыслителя, откровение является результатом встречи двух реальностей: несотворенной и сотворенной. Во время этой встречи Пророк был «вдохновлен» Богом, притом измерению сотворенного, то есть миру Пророка и его сообщества, было отведено важное место, в результате чего Коран оказался тесно связан с исторической ситуацией VII в. н. э. Ожидания, беспокойства, проблемы и интересы Пророка и его ближайших соратников получили отражение в Коране, и этому факту, по убеждению Рахмана, должно быть придано большое значение.</w:t>
      </w:r>
    </w:p>
    <w:p w14:paraId="3E69EB23" w14:textId="77777777" w:rsidR="00F711F0" w:rsidRPr="00275112" w:rsidRDefault="00F711F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Рахман постоянно подчеркивает, что откровение – это не «книга», которая была ниспослана одномоментно; напротив, оно являлось процессом, который совпал с пророческой миссией Мухаммада, длившейся более двадцати двух лет. Переменчивые обстоятельства, в которых находился Мухаммад, а также характер Пророка и особенности его сообщества оставили след в Коране. По мнению Рахмана, Коран не должен пониматься как книга, спущенная из несотворенного мира в сотворенный мир и не связанная с контекстом сотворенного мира. Выраженные в Коране беспокойства, интересы и руководства напрямую соотносятся с языковой, культурной, политической, экономической и религиозной жизнью людей Аравии. Вне этой соотнесенности откровение имело бы мало смысла для Пророка и его соратников, не говоря уже о том, чтобы быть мудрым руководством для всего человечества.</w:t>
      </w:r>
    </w:p>
    <w:p w14:paraId="006E64D3" w14:textId="3B45358B" w:rsidR="00F711F0" w:rsidRPr="00275112" w:rsidRDefault="00F711F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С точки зрения Рахмана, тесная связь между откровением и его контекстом была проигнорирована в период становления исламской теологии и правовой теории, что привело к последующей стагнации исламской мысли. Имелась тенденция к тому, чтобы всячески подчеркивать трансцендентное происхождение Корана, и в итоге весь текст стал осмысляться как «аспект» Божества, что хорошо заметно в дебатах вокруг проблемы «сотворенности Корана» (</w:t>
      </w:r>
      <w:proofErr w:type="spellStart"/>
      <w:r w:rsidRPr="00275112">
        <w:rPr>
          <w:rFonts w:asciiTheme="majorBidi" w:hAnsiTheme="majorBidi" w:cstheme="majorBidi"/>
          <w:color w:val="000000" w:themeColor="text1"/>
          <w:sz w:val="28"/>
          <w:szCs w:val="28"/>
        </w:rPr>
        <w:t>халк</w:t>
      </w:r>
      <w:proofErr w:type="spellEnd"/>
      <w:r w:rsidRPr="00275112">
        <w:rPr>
          <w:rFonts w:asciiTheme="majorBidi" w:hAnsiTheme="majorBidi" w:cstheme="majorBidi"/>
          <w:color w:val="000000" w:themeColor="text1"/>
          <w:sz w:val="28"/>
          <w:szCs w:val="28"/>
        </w:rPr>
        <w:t xml:space="preserve"> ал-</w:t>
      </w:r>
      <w:proofErr w:type="spellStart"/>
      <w:r w:rsidRPr="00275112">
        <w:rPr>
          <w:rFonts w:asciiTheme="majorBidi" w:hAnsiTheme="majorBidi" w:cstheme="majorBidi"/>
          <w:color w:val="000000" w:themeColor="text1"/>
          <w:sz w:val="28"/>
          <w:szCs w:val="28"/>
        </w:rPr>
        <w:t>Кур’āн</w:t>
      </w:r>
      <w:proofErr w:type="spellEnd"/>
      <w:r w:rsidRPr="00275112">
        <w:rPr>
          <w:rFonts w:asciiTheme="majorBidi" w:hAnsiTheme="majorBidi" w:cstheme="majorBidi"/>
          <w:color w:val="000000" w:themeColor="text1"/>
          <w:sz w:val="28"/>
          <w:szCs w:val="28"/>
        </w:rPr>
        <w:t xml:space="preserve">), в особенности в позиции </w:t>
      </w:r>
      <w:proofErr w:type="spellStart"/>
      <w:r w:rsidRPr="00275112">
        <w:rPr>
          <w:rFonts w:asciiTheme="majorBidi" w:hAnsiTheme="majorBidi" w:cstheme="majorBidi"/>
          <w:color w:val="000000" w:themeColor="text1"/>
          <w:sz w:val="28"/>
          <w:szCs w:val="28"/>
        </w:rPr>
        <w:t>ханбалитских</w:t>
      </w:r>
      <w:proofErr w:type="spellEnd"/>
      <w:r w:rsidRPr="00275112">
        <w:rPr>
          <w:rFonts w:asciiTheme="majorBidi" w:hAnsiTheme="majorBidi" w:cstheme="majorBidi"/>
          <w:color w:val="000000" w:themeColor="text1"/>
          <w:sz w:val="28"/>
          <w:szCs w:val="28"/>
        </w:rPr>
        <w:t xml:space="preserve"> традиционалистов, которая затем повлияла на </w:t>
      </w:r>
      <w:proofErr w:type="spellStart"/>
      <w:r w:rsidRPr="00275112">
        <w:rPr>
          <w:rFonts w:asciiTheme="majorBidi" w:hAnsiTheme="majorBidi" w:cstheme="majorBidi"/>
          <w:color w:val="000000" w:themeColor="text1"/>
          <w:sz w:val="28"/>
          <w:szCs w:val="28"/>
        </w:rPr>
        <w:t>аш</w:t>
      </w:r>
      <w:r w:rsidR="008C4BF2" w:rsidRPr="008C4BF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аритскую</w:t>
      </w:r>
      <w:proofErr w:type="spellEnd"/>
      <w:r w:rsidRPr="00275112">
        <w:rPr>
          <w:rFonts w:asciiTheme="majorBidi" w:hAnsiTheme="majorBidi" w:cstheme="majorBidi"/>
          <w:color w:val="000000" w:themeColor="text1"/>
          <w:sz w:val="28"/>
          <w:szCs w:val="28"/>
        </w:rPr>
        <w:t xml:space="preserve"> теологию. </w:t>
      </w:r>
      <w:r w:rsidRPr="00275112">
        <w:rPr>
          <w:rFonts w:asciiTheme="majorBidi" w:hAnsiTheme="majorBidi" w:cstheme="majorBidi"/>
          <w:color w:val="000000" w:themeColor="text1"/>
          <w:sz w:val="28"/>
          <w:szCs w:val="28"/>
        </w:rPr>
        <w:lastRenderedPageBreak/>
        <w:t xml:space="preserve">Трансцендентность Божества стала приписываться и самому Корану (как Божьей речи, калāм </w:t>
      </w:r>
      <w:proofErr w:type="spellStart"/>
      <w:r w:rsidRPr="00275112">
        <w:rPr>
          <w:rFonts w:asciiTheme="majorBidi" w:hAnsiTheme="majorBidi" w:cstheme="majorBidi"/>
          <w:color w:val="000000" w:themeColor="text1"/>
          <w:sz w:val="28"/>
          <w:szCs w:val="28"/>
        </w:rPr>
        <w:t>Аллāх</w:t>
      </w:r>
      <w:proofErr w:type="spellEnd"/>
      <w:r w:rsidRPr="00275112">
        <w:rPr>
          <w:rFonts w:asciiTheme="majorBidi" w:hAnsiTheme="majorBidi" w:cstheme="majorBidi"/>
          <w:color w:val="000000" w:themeColor="text1"/>
          <w:sz w:val="28"/>
          <w:szCs w:val="28"/>
        </w:rPr>
        <w:t>), что лишь усилило «</w:t>
      </w:r>
      <w:proofErr w:type="spellStart"/>
      <w:r w:rsidRPr="00275112">
        <w:rPr>
          <w:rFonts w:asciiTheme="majorBidi" w:hAnsiTheme="majorBidi" w:cstheme="majorBidi"/>
          <w:color w:val="000000" w:themeColor="text1"/>
          <w:sz w:val="28"/>
          <w:szCs w:val="28"/>
        </w:rPr>
        <w:t>инаковый</w:t>
      </w:r>
      <w:proofErr w:type="spellEnd"/>
      <w:r w:rsidRPr="00275112">
        <w:rPr>
          <w:rFonts w:asciiTheme="majorBidi" w:hAnsiTheme="majorBidi" w:cstheme="majorBidi"/>
          <w:color w:val="000000" w:themeColor="text1"/>
          <w:sz w:val="28"/>
          <w:szCs w:val="28"/>
        </w:rPr>
        <w:t>» статус откровения. По мнению Рахмана, эта точка зрения предполагает, что откровение является неисторичным и оно непостижимо для человечества. Возражая против традиционного взгляда, пакистанский мыслитель отмечает, что откровение не функционирует за пределами истории, и если мы хотим понять тесную связь между Кораном и сообществом, которому он был изначально адресован, нам необходимо учитывать это</w:t>
      </w:r>
      <w:r w:rsidRPr="00275112">
        <w:rPr>
          <w:rFonts w:asciiTheme="majorBidi" w:hAnsiTheme="majorBidi" w:cstheme="majorBidi"/>
          <w:color w:val="000000" w:themeColor="text1"/>
          <w:sz w:val="28"/>
          <w:szCs w:val="28"/>
          <w:vertAlign w:val="superscript"/>
        </w:rPr>
        <w:footnoteReference w:id="83"/>
      </w:r>
      <w:r w:rsidRPr="00275112">
        <w:rPr>
          <w:rFonts w:asciiTheme="majorBidi" w:hAnsiTheme="majorBidi" w:cstheme="majorBidi"/>
          <w:color w:val="000000" w:themeColor="text1"/>
          <w:sz w:val="28"/>
          <w:szCs w:val="28"/>
        </w:rPr>
        <w:t>.</w:t>
      </w:r>
    </w:p>
    <w:p w14:paraId="28FBCE07" w14:textId="77777777" w:rsidR="002721F7" w:rsidRDefault="00F711F0" w:rsidP="002721F7">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Следствием традиционного понимания откровения как лежащего за пределами социально-исторического контекста является тезис о том, что Коран с его конкретными нормами применим ко всем эпохам и обстоятельствам. Бог имеет абсолютное знание о прошлом, настоящем и будущем, и поскольку Коран – это Слово Божье, то содержащиеся в нем указания также должны быть актуальными во все эпохи и при любых обстоятельствах. Откровение, таким образом, является событием, предопределенным всезнающим Богом, и оно необязательно связано с заботами людей, к которым оно адресовано. По мнению Рахмана, эта «</w:t>
      </w:r>
      <w:proofErr w:type="spellStart"/>
      <w:r w:rsidRPr="00275112">
        <w:rPr>
          <w:rFonts w:asciiTheme="majorBidi" w:hAnsiTheme="majorBidi" w:cstheme="majorBidi"/>
          <w:color w:val="000000" w:themeColor="text1"/>
          <w:sz w:val="28"/>
          <w:szCs w:val="28"/>
        </w:rPr>
        <w:t>инаковость</w:t>
      </w:r>
      <w:proofErr w:type="spellEnd"/>
      <w:r w:rsidRPr="00275112">
        <w:rPr>
          <w:rFonts w:asciiTheme="majorBidi" w:hAnsiTheme="majorBidi" w:cstheme="majorBidi"/>
          <w:color w:val="000000" w:themeColor="text1"/>
          <w:sz w:val="28"/>
          <w:szCs w:val="28"/>
        </w:rPr>
        <w:t xml:space="preserve">» и «трансцендентность» Корана была догматизирована в исламской теологии в </w:t>
      </w:r>
      <w:proofErr w:type="spellStart"/>
      <w:r w:rsidRPr="00275112">
        <w:rPr>
          <w:rFonts w:asciiTheme="majorBidi" w:hAnsiTheme="majorBidi" w:cstheme="majorBidi"/>
          <w:color w:val="000000" w:themeColor="text1"/>
          <w:sz w:val="28"/>
          <w:szCs w:val="28"/>
        </w:rPr>
        <w:t>постмутазилитский</w:t>
      </w:r>
      <w:proofErr w:type="spellEnd"/>
      <w:r w:rsidRPr="00275112">
        <w:rPr>
          <w:rFonts w:asciiTheme="majorBidi" w:hAnsiTheme="majorBidi" w:cstheme="majorBidi"/>
          <w:color w:val="000000" w:themeColor="text1"/>
          <w:sz w:val="28"/>
          <w:szCs w:val="28"/>
        </w:rPr>
        <w:t xml:space="preserve"> период. Исламский </w:t>
      </w:r>
      <w:proofErr w:type="spellStart"/>
      <w:r w:rsidRPr="00275112">
        <w:rPr>
          <w:rFonts w:asciiTheme="majorBidi" w:hAnsiTheme="majorBidi" w:cstheme="majorBidi"/>
          <w:color w:val="000000" w:themeColor="text1"/>
          <w:sz w:val="28"/>
          <w:szCs w:val="28"/>
        </w:rPr>
        <w:t>фикх</w:t>
      </w:r>
      <w:proofErr w:type="spellEnd"/>
      <w:r w:rsidRPr="00275112">
        <w:rPr>
          <w:rFonts w:asciiTheme="majorBidi" w:hAnsiTheme="majorBidi" w:cstheme="majorBidi"/>
          <w:color w:val="000000" w:themeColor="text1"/>
          <w:sz w:val="28"/>
          <w:szCs w:val="28"/>
        </w:rPr>
        <w:t xml:space="preserve"> был приспособлен к этому факту, и вместе с теологией они оказали влияние на другие дисциплины, в частности в науке комментирования Корана (</w:t>
      </w:r>
      <w:proofErr w:type="spellStart"/>
      <w:r w:rsidRPr="00275112">
        <w:rPr>
          <w:rFonts w:asciiTheme="majorBidi" w:hAnsiTheme="majorBidi" w:cstheme="majorBidi"/>
          <w:color w:val="000000" w:themeColor="text1"/>
          <w:sz w:val="28"/>
          <w:szCs w:val="28"/>
        </w:rPr>
        <w:t>тафсӣр</w:t>
      </w:r>
      <w:proofErr w:type="spellEnd"/>
      <w:r w:rsidRPr="00275112">
        <w:rPr>
          <w:rFonts w:asciiTheme="majorBidi" w:hAnsiTheme="majorBidi" w:cstheme="majorBidi"/>
          <w:color w:val="000000" w:themeColor="text1"/>
          <w:sz w:val="28"/>
          <w:szCs w:val="28"/>
        </w:rPr>
        <w:t xml:space="preserve">) была принята та же самая позиция, согласно которой социальное и юридическое содержание текста не имеет исторических и </w:t>
      </w:r>
      <w:proofErr w:type="spellStart"/>
      <w:r w:rsidRPr="00275112">
        <w:rPr>
          <w:rFonts w:asciiTheme="majorBidi" w:hAnsiTheme="majorBidi" w:cstheme="majorBidi"/>
          <w:color w:val="000000" w:themeColor="text1"/>
          <w:sz w:val="28"/>
          <w:szCs w:val="28"/>
        </w:rPr>
        <w:t>временны́х</w:t>
      </w:r>
      <w:proofErr w:type="spellEnd"/>
      <w:r w:rsidRPr="00275112">
        <w:rPr>
          <w:rFonts w:asciiTheme="majorBidi" w:hAnsiTheme="majorBidi" w:cstheme="majorBidi"/>
          <w:color w:val="000000" w:themeColor="text1"/>
          <w:sz w:val="28"/>
          <w:szCs w:val="28"/>
        </w:rPr>
        <w:t xml:space="preserve"> ограничений.</w:t>
      </w:r>
    </w:p>
    <w:p w14:paraId="73C79F0F" w14:textId="6DF7B5E7" w:rsidR="00DB54E9" w:rsidRPr="00275112" w:rsidRDefault="00A900AC" w:rsidP="006002F7">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Ибрахим Муса, исследователь жизни и учения Фазлур Рахмана, пишет: «</w:t>
      </w:r>
      <w:r w:rsidR="00DB54E9" w:rsidRPr="00275112">
        <w:rPr>
          <w:rFonts w:asciiTheme="majorBidi" w:hAnsiTheme="majorBidi" w:cstheme="majorBidi"/>
          <w:color w:val="000000" w:themeColor="text1"/>
          <w:sz w:val="28"/>
          <w:szCs w:val="28"/>
        </w:rPr>
        <w:t xml:space="preserve">Отталкиваясь от раннего интеллектуального наследия ислама, Фазлур Рахман пытался разработать сложную теорию откровения, которая совмещала аргументы философского и психологического плана с социологией и антропологией истории. Эта важнейшая задача, безусловно, является одним из самых амбициозных интеллектуальных опытов мыслителя. Порой его доводы, как защитные, так и полемические, были довольно краткими. Благодаря таким </w:t>
      </w:r>
      <w:r w:rsidR="00DB54E9" w:rsidRPr="00275112">
        <w:rPr>
          <w:rFonts w:asciiTheme="majorBidi" w:hAnsiTheme="majorBidi" w:cstheme="majorBidi"/>
          <w:color w:val="000000" w:themeColor="text1"/>
          <w:sz w:val="28"/>
          <w:szCs w:val="28"/>
        </w:rPr>
        <w:lastRenderedPageBreak/>
        <w:t>индийским ученым, как ас-</w:t>
      </w:r>
      <w:proofErr w:type="spellStart"/>
      <w:r w:rsidR="00DB54E9" w:rsidRPr="00275112">
        <w:rPr>
          <w:rFonts w:asciiTheme="majorBidi" w:hAnsiTheme="majorBidi" w:cstheme="majorBidi"/>
          <w:color w:val="000000" w:themeColor="text1"/>
          <w:sz w:val="28"/>
          <w:szCs w:val="28"/>
        </w:rPr>
        <w:t>Сирхинди</w:t>
      </w:r>
      <w:proofErr w:type="spellEnd"/>
      <w:r w:rsidR="00DB54E9" w:rsidRPr="00275112">
        <w:rPr>
          <w:rFonts w:asciiTheme="majorBidi" w:hAnsiTheme="majorBidi" w:cstheme="majorBidi"/>
          <w:color w:val="000000" w:themeColor="text1"/>
          <w:sz w:val="28"/>
          <w:szCs w:val="28"/>
        </w:rPr>
        <w:t xml:space="preserve"> и Шах </w:t>
      </w:r>
      <w:proofErr w:type="spellStart"/>
      <w:r w:rsidR="00DB54E9" w:rsidRPr="00275112">
        <w:rPr>
          <w:rFonts w:asciiTheme="majorBidi" w:hAnsiTheme="majorBidi" w:cstheme="majorBidi"/>
          <w:color w:val="000000" w:themeColor="text1"/>
          <w:sz w:val="28"/>
          <w:szCs w:val="28"/>
        </w:rPr>
        <w:t>Валиуллах</w:t>
      </w:r>
      <w:proofErr w:type="spellEnd"/>
      <w:r w:rsidR="00DB54E9" w:rsidRPr="00275112">
        <w:rPr>
          <w:rFonts w:asciiTheme="majorBidi" w:hAnsiTheme="majorBidi" w:cstheme="majorBidi"/>
          <w:color w:val="000000" w:themeColor="text1"/>
          <w:sz w:val="28"/>
          <w:szCs w:val="28"/>
        </w:rPr>
        <w:t>, он сумел выстроить теорию откровения, выходившую за рамки традиционного мнения. Ас-</w:t>
      </w:r>
      <w:proofErr w:type="spellStart"/>
      <w:r w:rsidR="00DB54E9" w:rsidRPr="00275112">
        <w:rPr>
          <w:rFonts w:asciiTheme="majorBidi" w:hAnsiTheme="majorBidi" w:cstheme="majorBidi"/>
          <w:color w:val="000000" w:themeColor="text1"/>
          <w:sz w:val="28"/>
          <w:szCs w:val="28"/>
        </w:rPr>
        <w:t>Сирхинди</w:t>
      </w:r>
      <w:proofErr w:type="spellEnd"/>
      <w:r w:rsidR="00DB54E9" w:rsidRPr="00275112">
        <w:rPr>
          <w:rFonts w:asciiTheme="majorBidi" w:hAnsiTheme="majorBidi" w:cstheme="majorBidi"/>
          <w:color w:val="000000" w:themeColor="text1"/>
          <w:sz w:val="28"/>
          <w:szCs w:val="28"/>
        </w:rPr>
        <w:t xml:space="preserve"> обеспечил его объяснением, которое дополняло стандартную </w:t>
      </w:r>
      <w:proofErr w:type="spellStart"/>
      <w:r w:rsidR="00DB54E9" w:rsidRPr="00275112">
        <w:rPr>
          <w:rFonts w:asciiTheme="majorBidi" w:hAnsiTheme="majorBidi" w:cstheme="majorBidi"/>
          <w:color w:val="000000" w:themeColor="text1"/>
          <w:sz w:val="28"/>
          <w:szCs w:val="28"/>
        </w:rPr>
        <w:t>ашаритскую</w:t>
      </w:r>
      <w:proofErr w:type="spellEnd"/>
      <w:r w:rsidR="00DB54E9" w:rsidRPr="00275112">
        <w:rPr>
          <w:rFonts w:asciiTheme="majorBidi" w:hAnsiTheme="majorBidi" w:cstheme="majorBidi"/>
          <w:color w:val="000000" w:themeColor="text1"/>
          <w:sz w:val="28"/>
          <w:szCs w:val="28"/>
        </w:rPr>
        <w:t xml:space="preserve"> идею «внутренней речи» (ал-калāм ан-</w:t>
      </w:r>
      <w:proofErr w:type="spellStart"/>
      <w:r w:rsidR="00DB54E9" w:rsidRPr="00275112">
        <w:rPr>
          <w:rFonts w:asciiTheme="majorBidi" w:hAnsiTheme="majorBidi" w:cstheme="majorBidi"/>
          <w:color w:val="000000" w:themeColor="text1"/>
          <w:sz w:val="28"/>
          <w:szCs w:val="28"/>
        </w:rPr>
        <w:t>нафсийй</w:t>
      </w:r>
      <w:proofErr w:type="spellEnd"/>
      <w:r w:rsidR="00DB54E9" w:rsidRPr="00275112">
        <w:rPr>
          <w:rFonts w:asciiTheme="majorBidi" w:hAnsiTheme="majorBidi" w:cstheme="majorBidi"/>
          <w:color w:val="000000" w:themeColor="text1"/>
          <w:sz w:val="28"/>
          <w:szCs w:val="28"/>
        </w:rPr>
        <w:t>)</w:t>
      </w:r>
      <w:r w:rsidR="00DB54E9" w:rsidRPr="00275112">
        <w:rPr>
          <w:rFonts w:asciiTheme="majorBidi" w:hAnsiTheme="majorBidi" w:cstheme="majorBidi"/>
          <w:color w:val="000000" w:themeColor="text1"/>
          <w:sz w:val="28"/>
          <w:szCs w:val="28"/>
          <w:vertAlign w:val="superscript"/>
        </w:rPr>
        <w:footnoteReference w:id="84"/>
      </w:r>
      <w:r w:rsidR="00DB54E9" w:rsidRPr="00275112">
        <w:rPr>
          <w:rFonts w:asciiTheme="majorBidi" w:hAnsiTheme="majorBidi" w:cstheme="majorBidi"/>
          <w:color w:val="000000" w:themeColor="text1"/>
          <w:sz w:val="28"/>
          <w:szCs w:val="28"/>
        </w:rPr>
        <w:t>. В глазах самого Бога, как говорил ас-</w:t>
      </w:r>
      <w:proofErr w:type="spellStart"/>
      <w:r w:rsidR="00DB54E9" w:rsidRPr="00275112">
        <w:rPr>
          <w:rFonts w:asciiTheme="majorBidi" w:hAnsiTheme="majorBidi" w:cstheme="majorBidi"/>
          <w:color w:val="000000" w:themeColor="text1"/>
          <w:sz w:val="28"/>
          <w:szCs w:val="28"/>
        </w:rPr>
        <w:t>Сирхинди</w:t>
      </w:r>
      <w:proofErr w:type="spellEnd"/>
      <w:r w:rsidR="00DB54E9" w:rsidRPr="00275112">
        <w:rPr>
          <w:rFonts w:asciiTheme="majorBidi" w:hAnsiTheme="majorBidi" w:cstheme="majorBidi"/>
          <w:color w:val="000000" w:themeColor="text1"/>
          <w:sz w:val="28"/>
          <w:szCs w:val="28"/>
        </w:rPr>
        <w:t>, «Божественное слово поистине является одним единственным актом»</w:t>
      </w:r>
      <w:r w:rsidR="00DB54E9" w:rsidRPr="00275112">
        <w:rPr>
          <w:rFonts w:asciiTheme="majorBidi" w:hAnsiTheme="majorBidi" w:cstheme="majorBidi"/>
          <w:color w:val="000000" w:themeColor="text1"/>
          <w:sz w:val="28"/>
          <w:szCs w:val="28"/>
          <w:vertAlign w:val="superscript"/>
        </w:rPr>
        <w:footnoteReference w:id="85"/>
      </w:r>
      <w:r w:rsidR="00DB54E9" w:rsidRPr="00275112">
        <w:rPr>
          <w:rFonts w:asciiTheme="majorBidi" w:hAnsiTheme="majorBidi" w:cstheme="majorBidi"/>
          <w:color w:val="000000" w:themeColor="text1"/>
          <w:sz w:val="28"/>
          <w:szCs w:val="28"/>
        </w:rPr>
        <w:t xml:space="preserve">. Откровение, взятое в своей сущностной и непроявленной перспективе, является непостижимой идентичностью Творца. В качестве же Божественного ментального акта (т. е. на уровне проявленного действия) откровение раскрывало себя на протяжении истории в нескольких различных формах. В такой перспективе Тора, Новый Завет и Коран являются частями одной и той же сущности. Шах </w:t>
      </w:r>
      <w:proofErr w:type="spellStart"/>
      <w:r w:rsidR="00DB54E9" w:rsidRPr="00275112">
        <w:rPr>
          <w:rFonts w:asciiTheme="majorBidi" w:hAnsiTheme="majorBidi" w:cstheme="majorBidi"/>
          <w:color w:val="000000" w:themeColor="text1"/>
          <w:sz w:val="28"/>
          <w:szCs w:val="28"/>
        </w:rPr>
        <w:t>Валиуллах</w:t>
      </w:r>
      <w:proofErr w:type="spellEnd"/>
      <w:r w:rsidR="00DB54E9" w:rsidRPr="00275112">
        <w:rPr>
          <w:rFonts w:asciiTheme="majorBidi" w:hAnsiTheme="majorBidi" w:cstheme="majorBidi"/>
          <w:color w:val="000000" w:themeColor="text1"/>
          <w:sz w:val="28"/>
          <w:szCs w:val="28"/>
        </w:rPr>
        <w:t xml:space="preserve"> утверждал, что «вербальное откровение раскрывается посредством словесных форм, идиом и стиля, уже существовавших на тот момент в уме Пророка» </w:t>
      </w:r>
      <w:r w:rsidR="00DB54E9" w:rsidRPr="00275112">
        <w:rPr>
          <w:rFonts w:asciiTheme="majorBidi" w:hAnsiTheme="majorBidi" w:cstheme="majorBidi"/>
          <w:color w:val="000000" w:themeColor="text1"/>
          <w:sz w:val="28"/>
          <w:szCs w:val="28"/>
          <w:vertAlign w:val="superscript"/>
        </w:rPr>
        <w:footnoteReference w:id="86"/>
      </w:r>
      <w:r w:rsidR="00DB54E9" w:rsidRPr="00275112">
        <w:rPr>
          <w:rFonts w:asciiTheme="majorBidi" w:hAnsiTheme="majorBidi" w:cstheme="majorBidi"/>
          <w:color w:val="000000" w:themeColor="text1"/>
          <w:sz w:val="28"/>
          <w:szCs w:val="28"/>
        </w:rPr>
        <w:t xml:space="preserve">. В другом месте Шах </w:t>
      </w:r>
      <w:proofErr w:type="spellStart"/>
      <w:r w:rsidR="00DB54E9" w:rsidRPr="00275112">
        <w:rPr>
          <w:rFonts w:asciiTheme="majorBidi" w:hAnsiTheme="majorBidi" w:cstheme="majorBidi"/>
          <w:color w:val="000000" w:themeColor="text1"/>
          <w:sz w:val="28"/>
          <w:szCs w:val="28"/>
        </w:rPr>
        <w:t>Валиуллах</w:t>
      </w:r>
      <w:proofErr w:type="spellEnd"/>
      <w:r w:rsidR="00DB54E9" w:rsidRPr="00275112">
        <w:rPr>
          <w:rFonts w:asciiTheme="majorBidi" w:hAnsiTheme="majorBidi" w:cstheme="majorBidi"/>
          <w:color w:val="000000" w:themeColor="text1"/>
          <w:sz w:val="28"/>
          <w:szCs w:val="28"/>
        </w:rPr>
        <w:t xml:space="preserve"> писал, что Бог «… смирил и умиротворил разум Пророка благодаря тому, что ниспослал в его „чистое сердце“ (</w:t>
      </w:r>
      <w:proofErr w:type="spellStart"/>
      <w:r w:rsidR="00DB54E9" w:rsidRPr="00275112">
        <w:rPr>
          <w:rFonts w:asciiTheme="majorBidi" w:hAnsiTheme="majorBidi" w:cstheme="majorBidi"/>
          <w:color w:val="000000" w:themeColor="text1"/>
          <w:sz w:val="28"/>
          <w:szCs w:val="28"/>
        </w:rPr>
        <w:t>хаджар</w:t>
      </w:r>
      <w:proofErr w:type="spellEnd"/>
      <w:r w:rsidR="00DB54E9" w:rsidRPr="00275112">
        <w:rPr>
          <w:rFonts w:asciiTheme="majorBidi" w:hAnsiTheme="majorBidi" w:cstheme="majorBidi"/>
          <w:color w:val="000000" w:themeColor="text1"/>
          <w:sz w:val="28"/>
          <w:szCs w:val="28"/>
        </w:rPr>
        <w:t xml:space="preserve"> </w:t>
      </w:r>
      <w:proofErr w:type="spellStart"/>
      <w:r w:rsidR="00DB54E9" w:rsidRPr="00275112">
        <w:rPr>
          <w:rFonts w:asciiTheme="majorBidi" w:hAnsiTheme="majorBidi" w:cstheme="majorBidi"/>
          <w:color w:val="000000" w:themeColor="text1"/>
          <w:sz w:val="28"/>
          <w:szCs w:val="28"/>
        </w:rPr>
        <w:t>бахт</w:t>
      </w:r>
      <w:proofErr w:type="spellEnd"/>
      <w:r w:rsidR="00DB54E9" w:rsidRPr="00275112">
        <w:rPr>
          <w:rFonts w:asciiTheme="majorBidi" w:hAnsiTheme="majorBidi" w:cstheme="majorBidi"/>
          <w:color w:val="000000" w:themeColor="text1"/>
          <w:sz w:val="28"/>
          <w:szCs w:val="28"/>
        </w:rPr>
        <w:t>; букв. „чистый камень“) Книгу Бога в смутной и неясной манере (</w:t>
      </w:r>
      <w:proofErr w:type="spellStart"/>
      <w:r w:rsidR="00DB54E9" w:rsidRPr="00275112">
        <w:rPr>
          <w:rFonts w:asciiTheme="majorBidi" w:hAnsiTheme="majorBidi" w:cstheme="majorBidi"/>
          <w:color w:val="000000" w:themeColor="text1"/>
          <w:sz w:val="28"/>
          <w:szCs w:val="28"/>
        </w:rPr>
        <w:t>иджмāлан</w:t>
      </w:r>
      <w:proofErr w:type="spellEnd"/>
      <w:r w:rsidR="00DB54E9" w:rsidRPr="00275112">
        <w:rPr>
          <w:rFonts w:asciiTheme="majorBidi" w:hAnsiTheme="majorBidi" w:cstheme="majorBidi"/>
          <w:color w:val="000000" w:themeColor="text1"/>
          <w:sz w:val="28"/>
          <w:szCs w:val="28"/>
        </w:rPr>
        <w:t>). В чистом сердце Пророка Божественная речь становится столько же прозрачной, какой она проявляется в пречистых садах (</w:t>
      </w:r>
      <w:proofErr w:type="spellStart"/>
      <w:r w:rsidR="00DB54E9" w:rsidRPr="00275112">
        <w:rPr>
          <w:rFonts w:asciiTheme="majorBidi" w:hAnsiTheme="majorBidi" w:cstheme="majorBidi"/>
          <w:color w:val="000000" w:themeColor="text1"/>
          <w:sz w:val="28"/>
          <w:szCs w:val="28"/>
        </w:rPr>
        <w:t>хазӣрат</w:t>
      </w:r>
      <w:proofErr w:type="spellEnd"/>
      <w:r w:rsidR="00DB54E9" w:rsidRPr="00275112">
        <w:rPr>
          <w:rFonts w:asciiTheme="majorBidi" w:hAnsiTheme="majorBidi" w:cstheme="majorBidi"/>
          <w:color w:val="000000" w:themeColor="text1"/>
          <w:sz w:val="28"/>
          <w:szCs w:val="28"/>
        </w:rPr>
        <w:t xml:space="preserve"> ал-</w:t>
      </w:r>
      <w:proofErr w:type="spellStart"/>
      <w:r w:rsidR="00DB54E9" w:rsidRPr="00275112">
        <w:rPr>
          <w:rFonts w:asciiTheme="majorBidi" w:hAnsiTheme="majorBidi" w:cstheme="majorBidi"/>
          <w:color w:val="000000" w:themeColor="text1"/>
          <w:sz w:val="28"/>
          <w:szCs w:val="28"/>
        </w:rPr>
        <w:t>кудс</w:t>
      </w:r>
      <w:proofErr w:type="spellEnd"/>
      <w:r w:rsidR="00DB54E9" w:rsidRPr="00275112">
        <w:rPr>
          <w:rFonts w:asciiTheme="majorBidi" w:hAnsiTheme="majorBidi" w:cstheme="majorBidi"/>
          <w:color w:val="000000" w:themeColor="text1"/>
          <w:sz w:val="28"/>
          <w:szCs w:val="28"/>
        </w:rPr>
        <w:t>). В силу этого Пророк приходит к уверенности, что это воистину Слово Божье. В дальнейшем, по мере возникающей необходимости, ясная и отчетливая речь с помощью ангела выводится [непосредственно] из рациональных способностей Пророка»</w:t>
      </w:r>
      <w:r w:rsidR="00DB54E9" w:rsidRPr="00275112">
        <w:rPr>
          <w:rFonts w:asciiTheme="majorBidi" w:hAnsiTheme="majorBidi" w:cstheme="majorBidi"/>
          <w:color w:val="000000" w:themeColor="text1"/>
          <w:sz w:val="28"/>
          <w:szCs w:val="28"/>
          <w:vertAlign w:val="superscript"/>
        </w:rPr>
        <w:footnoteReference w:id="87"/>
      </w:r>
      <w:r w:rsidR="00DB54E9" w:rsidRPr="00275112">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00DB54E9" w:rsidRPr="00A900AC">
        <w:rPr>
          <w:rFonts w:asciiTheme="majorBidi" w:hAnsiTheme="majorBidi" w:cstheme="majorBidi"/>
          <w:color w:val="000000" w:themeColor="text1"/>
          <w:sz w:val="28"/>
          <w:szCs w:val="28"/>
        </w:rPr>
        <w:t xml:space="preserve">Здесь очевидно влияние, оказанное на формулировки идеи откровения, которые предложены множеством различных индийских мыслителей, со стороны мистика средневековой мусульманской Испании – </w:t>
      </w:r>
      <w:proofErr w:type="spellStart"/>
      <w:r w:rsidR="00DB54E9" w:rsidRPr="00A900AC">
        <w:rPr>
          <w:rFonts w:asciiTheme="majorBidi" w:hAnsiTheme="majorBidi" w:cstheme="majorBidi"/>
          <w:color w:val="000000" w:themeColor="text1"/>
          <w:sz w:val="28"/>
          <w:szCs w:val="28"/>
        </w:rPr>
        <w:t>Мухиддина</w:t>
      </w:r>
      <w:proofErr w:type="spellEnd"/>
      <w:r w:rsidR="00DB54E9" w:rsidRPr="00A900AC">
        <w:rPr>
          <w:rFonts w:asciiTheme="majorBidi" w:hAnsiTheme="majorBidi" w:cstheme="majorBidi"/>
          <w:color w:val="000000" w:themeColor="text1"/>
          <w:sz w:val="28"/>
          <w:szCs w:val="28"/>
        </w:rPr>
        <w:t xml:space="preserve"> ибн ‘</w:t>
      </w:r>
      <w:proofErr w:type="spellStart"/>
      <w:r w:rsidR="00DB54E9" w:rsidRPr="00A900AC">
        <w:rPr>
          <w:rFonts w:asciiTheme="majorBidi" w:hAnsiTheme="majorBidi" w:cstheme="majorBidi"/>
          <w:color w:val="000000" w:themeColor="text1"/>
          <w:sz w:val="28"/>
          <w:szCs w:val="28"/>
        </w:rPr>
        <w:t>Араби</w:t>
      </w:r>
      <w:proofErr w:type="spellEnd"/>
      <w:r w:rsidR="006002F7">
        <w:rPr>
          <w:rFonts w:asciiTheme="majorBidi" w:hAnsiTheme="majorBidi" w:cstheme="majorBidi"/>
          <w:color w:val="000000" w:themeColor="text1"/>
          <w:sz w:val="28"/>
          <w:szCs w:val="28"/>
        </w:rPr>
        <w:t>. …</w:t>
      </w:r>
      <w:r w:rsidR="006002F7" w:rsidRPr="006002F7">
        <w:rPr>
          <w:rFonts w:asciiTheme="majorBidi" w:hAnsiTheme="majorBidi" w:cstheme="majorBidi"/>
          <w:color w:val="000000" w:themeColor="text1"/>
          <w:sz w:val="28"/>
          <w:szCs w:val="28"/>
        </w:rPr>
        <w:t xml:space="preserve"> </w:t>
      </w:r>
      <w:r w:rsidR="006002F7" w:rsidRPr="00275112">
        <w:rPr>
          <w:rFonts w:asciiTheme="majorBidi" w:hAnsiTheme="majorBidi" w:cstheme="majorBidi"/>
          <w:color w:val="000000" w:themeColor="text1"/>
          <w:sz w:val="28"/>
          <w:szCs w:val="28"/>
        </w:rPr>
        <w:t xml:space="preserve">Эта сложная, хотя пока незрелая, идея </w:t>
      </w:r>
      <w:r w:rsidR="006002F7" w:rsidRPr="00275112">
        <w:rPr>
          <w:rFonts w:asciiTheme="majorBidi" w:hAnsiTheme="majorBidi" w:cstheme="majorBidi"/>
          <w:color w:val="000000" w:themeColor="text1"/>
          <w:sz w:val="28"/>
          <w:szCs w:val="28"/>
        </w:rPr>
        <w:lastRenderedPageBreak/>
        <w:t>откровения становится фоном его теории интерпретации Корана, которая называется теорией «двойного сдвига»</w:t>
      </w:r>
      <w:r w:rsidR="006002F7" w:rsidRPr="00275112">
        <w:rPr>
          <w:rFonts w:asciiTheme="majorBidi" w:hAnsiTheme="majorBidi" w:cstheme="majorBidi"/>
          <w:color w:val="000000" w:themeColor="text1"/>
          <w:sz w:val="28"/>
          <w:szCs w:val="28"/>
          <w:vertAlign w:val="superscript"/>
        </w:rPr>
        <w:footnoteReference w:id="88"/>
      </w:r>
      <w:r>
        <w:rPr>
          <w:rFonts w:asciiTheme="majorBidi" w:hAnsiTheme="majorBidi" w:cstheme="majorBidi"/>
          <w:color w:val="000000" w:themeColor="text1"/>
          <w:sz w:val="28"/>
          <w:szCs w:val="28"/>
        </w:rPr>
        <w:t>»</w:t>
      </w:r>
      <w:r>
        <w:rPr>
          <w:rStyle w:val="a6"/>
          <w:rFonts w:asciiTheme="majorBidi" w:hAnsiTheme="majorBidi" w:cstheme="majorBidi"/>
          <w:color w:val="000000" w:themeColor="text1"/>
          <w:sz w:val="28"/>
          <w:szCs w:val="28"/>
        </w:rPr>
        <w:footnoteReference w:id="89"/>
      </w:r>
      <w:r w:rsidR="00DB54E9" w:rsidRPr="00A900AC">
        <w:rPr>
          <w:rFonts w:asciiTheme="majorBidi" w:hAnsiTheme="majorBidi" w:cstheme="majorBidi"/>
          <w:color w:val="000000" w:themeColor="text1"/>
          <w:sz w:val="28"/>
          <w:szCs w:val="28"/>
        </w:rPr>
        <w:t>.</w:t>
      </w:r>
    </w:p>
    <w:p w14:paraId="6348467E" w14:textId="5A2E8B8C" w:rsidR="00F711F0" w:rsidRPr="00275112" w:rsidRDefault="00F711F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Стоит отметить, что, помимо упомянутых выше мыслителей, на специфическое понимание </w:t>
      </w:r>
      <w:r w:rsidR="009357C2">
        <w:rPr>
          <w:rFonts w:asciiTheme="majorBidi" w:hAnsiTheme="majorBidi" w:cstheme="majorBidi"/>
          <w:color w:val="000000" w:themeColor="text1"/>
          <w:sz w:val="28"/>
          <w:szCs w:val="28"/>
        </w:rPr>
        <w:t xml:space="preserve">Фазлур </w:t>
      </w:r>
      <w:r w:rsidRPr="00275112">
        <w:rPr>
          <w:rFonts w:asciiTheme="majorBidi" w:hAnsiTheme="majorBidi" w:cstheme="majorBidi"/>
          <w:color w:val="000000" w:themeColor="text1"/>
          <w:sz w:val="28"/>
          <w:szCs w:val="28"/>
        </w:rPr>
        <w:t xml:space="preserve">Рахманом феномена откровения, по-видимому, оказали существенное влияние и представители </w:t>
      </w:r>
      <w:proofErr w:type="spellStart"/>
      <w:r w:rsidRPr="00275112">
        <w:rPr>
          <w:rFonts w:asciiTheme="majorBidi" w:hAnsiTheme="majorBidi" w:cstheme="majorBidi"/>
          <w:color w:val="000000" w:themeColor="text1"/>
          <w:sz w:val="28"/>
          <w:szCs w:val="28"/>
        </w:rPr>
        <w:t>фальсафы</w:t>
      </w:r>
      <w:proofErr w:type="spellEnd"/>
      <w:r w:rsidRPr="00275112">
        <w:rPr>
          <w:rFonts w:asciiTheme="majorBidi" w:hAnsiTheme="majorBidi" w:cstheme="majorBidi"/>
          <w:color w:val="000000" w:themeColor="text1"/>
          <w:sz w:val="28"/>
          <w:szCs w:val="28"/>
        </w:rPr>
        <w:t xml:space="preserve"> – ал-</w:t>
      </w:r>
      <w:proofErr w:type="spellStart"/>
      <w:r w:rsidRPr="00275112">
        <w:rPr>
          <w:rFonts w:asciiTheme="majorBidi" w:hAnsiTheme="majorBidi" w:cstheme="majorBidi"/>
          <w:color w:val="000000" w:themeColor="text1"/>
          <w:sz w:val="28"/>
          <w:szCs w:val="28"/>
        </w:rPr>
        <w:t>Кинди</w:t>
      </w:r>
      <w:proofErr w:type="spellEnd"/>
      <w:r w:rsidRPr="00275112">
        <w:rPr>
          <w:rFonts w:asciiTheme="majorBidi" w:hAnsiTheme="majorBidi" w:cstheme="majorBidi"/>
          <w:color w:val="000000" w:themeColor="text1"/>
          <w:sz w:val="28"/>
          <w:szCs w:val="28"/>
        </w:rPr>
        <w:t xml:space="preserve"> (ум. 873), ал-</w:t>
      </w:r>
      <w:proofErr w:type="spellStart"/>
      <w:r w:rsidRPr="00275112">
        <w:rPr>
          <w:rFonts w:asciiTheme="majorBidi" w:hAnsiTheme="majorBidi" w:cstheme="majorBidi"/>
          <w:color w:val="000000" w:themeColor="text1"/>
          <w:sz w:val="28"/>
          <w:szCs w:val="28"/>
        </w:rPr>
        <w:t>Фараби</w:t>
      </w:r>
      <w:proofErr w:type="spellEnd"/>
      <w:r w:rsidRPr="00275112">
        <w:rPr>
          <w:rFonts w:asciiTheme="majorBidi" w:hAnsiTheme="majorBidi" w:cstheme="majorBidi"/>
          <w:color w:val="000000" w:themeColor="text1"/>
          <w:sz w:val="28"/>
          <w:szCs w:val="28"/>
        </w:rPr>
        <w:t xml:space="preserve"> (ум. 950) и Ибн Сина (ум. 1037), с творчеством которых пакистанский </w:t>
      </w:r>
      <w:r w:rsidR="009357C2">
        <w:rPr>
          <w:rFonts w:asciiTheme="majorBidi" w:hAnsiTheme="majorBidi" w:cstheme="majorBidi"/>
          <w:color w:val="000000" w:themeColor="text1"/>
          <w:sz w:val="28"/>
          <w:szCs w:val="28"/>
        </w:rPr>
        <w:t>мыслитель</w:t>
      </w:r>
      <w:r w:rsidRPr="00275112">
        <w:rPr>
          <w:rFonts w:asciiTheme="majorBidi" w:hAnsiTheme="majorBidi" w:cstheme="majorBidi"/>
          <w:color w:val="000000" w:themeColor="text1"/>
          <w:sz w:val="28"/>
          <w:szCs w:val="28"/>
        </w:rPr>
        <w:t xml:space="preserve"> был хорошо знаком. Сходство между теорией Рахмана и идеями этих мыслителей проявляется в пяти положениях</w:t>
      </w:r>
      <w:r w:rsidRPr="00275112">
        <w:rPr>
          <w:rFonts w:asciiTheme="majorBidi" w:hAnsiTheme="majorBidi" w:cstheme="majorBidi"/>
          <w:color w:val="000000" w:themeColor="text1"/>
          <w:sz w:val="28"/>
          <w:szCs w:val="28"/>
          <w:vertAlign w:val="superscript"/>
        </w:rPr>
        <w:footnoteReference w:id="90"/>
      </w:r>
      <w:r w:rsidRPr="00275112">
        <w:rPr>
          <w:rFonts w:asciiTheme="majorBidi" w:hAnsiTheme="majorBidi" w:cstheme="majorBidi"/>
          <w:color w:val="000000" w:themeColor="text1"/>
          <w:sz w:val="28"/>
          <w:szCs w:val="28"/>
        </w:rPr>
        <w:t>:</w:t>
      </w:r>
    </w:p>
    <w:p w14:paraId="66C54C74" w14:textId="35EF26AF" w:rsidR="00F711F0" w:rsidRPr="009357C2" w:rsidRDefault="00F711F0" w:rsidP="009357C2">
      <w:pPr>
        <w:pStyle w:val="a3"/>
        <w:numPr>
          <w:ilvl w:val="0"/>
          <w:numId w:val="32"/>
        </w:numPr>
        <w:tabs>
          <w:tab w:val="left" w:pos="993"/>
          <w:tab w:val="left" w:pos="1134"/>
        </w:tabs>
        <w:spacing w:line="360" w:lineRule="auto"/>
        <w:ind w:left="0" w:firstLine="709"/>
        <w:jc w:val="both"/>
        <w:rPr>
          <w:rFonts w:asciiTheme="majorBidi" w:hAnsiTheme="majorBidi" w:cstheme="majorBidi"/>
          <w:color w:val="000000" w:themeColor="text1"/>
          <w:sz w:val="28"/>
          <w:szCs w:val="28"/>
        </w:rPr>
      </w:pPr>
      <w:r w:rsidRPr="009357C2">
        <w:rPr>
          <w:rFonts w:asciiTheme="majorBidi" w:hAnsiTheme="majorBidi" w:cstheme="majorBidi"/>
          <w:color w:val="000000" w:themeColor="text1"/>
          <w:sz w:val="28"/>
          <w:szCs w:val="28"/>
        </w:rPr>
        <w:t>Откровение состоит не из физико-акустических слов, а, скорее, из видений, образов и ментальных слов.</w:t>
      </w:r>
    </w:p>
    <w:p w14:paraId="3A12E192" w14:textId="475A2CD4" w:rsidR="00F711F0" w:rsidRPr="009357C2" w:rsidRDefault="00F711F0" w:rsidP="009357C2">
      <w:pPr>
        <w:pStyle w:val="a3"/>
        <w:numPr>
          <w:ilvl w:val="0"/>
          <w:numId w:val="32"/>
        </w:numPr>
        <w:tabs>
          <w:tab w:val="left" w:pos="993"/>
          <w:tab w:val="left" w:pos="1134"/>
        </w:tabs>
        <w:spacing w:line="360" w:lineRule="auto"/>
        <w:ind w:left="0" w:firstLine="709"/>
        <w:jc w:val="both"/>
        <w:rPr>
          <w:rFonts w:asciiTheme="majorBidi" w:hAnsiTheme="majorBidi" w:cstheme="majorBidi"/>
          <w:color w:val="000000" w:themeColor="text1"/>
          <w:sz w:val="28"/>
          <w:szCs w:val="28"/>
        </w:rPr>
      </w:pPr>
      <w:r w:rsidRPr="009357C2">
        <w:rPr>
          <w:rFonts w:asciiTheme="majorBidi" w:hAnsiTheme="majorBidi" w:cstheme="majorBidi"/>
          <w:color w:val="000000" w:themeColor="text1"/>
          <w:sz w:val="28"/>
          <w:szCs w:val="28"/>
        </w:rPr>
        <w:t>Вкладом Пророка в откровение стала подготовка своего интеллекта, разума и души. Для озарения откровением его разум должен был находиться в состоянии наивысшей восприимчивости.</w:t>
      </w:r>
    </w:p>
    <w:p w14:paraId="0164794E" w14:textId="3F526B81" w:rsidR="00F711F0" w:rsidRPr="009357C2" w:rsidRDefault="00F711F0" w:rsidP="009357C2">
      <w:pPr>
        <w:pStyle w:val="a3"/>
        <w:numPr>
          <w:ilvl w:val="0"/>
          <w:numId w:val="32"/>
        </w:numPr>
        <w:tabs>
          <w:tab w:val="left" w:pos="993"/>
          <w:tab w:val="left" w:pos="1134"/>
        </w:tabs>
        <w:spacing w:line="360" w:lineRule="auto"/>
        <w:ind w:left="0" w:firstLine="709"/>
        <w:jc w:val="both"/>
        <w:rPr>
          <w:rFonts w:asciiTheme="majorBidi" w:hAnsiTheme="majorBidi" w:cstheme="majorBidi"/>
          <w:color w:val="000000" w:themeColor="text1"/>
          <w:sz w:val="28"/>
          <w:szCs w:val="28"/>
        </w:rPr>
      </w:pPr>
      <w:r w:rsidRPr="009357C2">
        <w:rPr>
          <w:rFonts w:asciiTheme="majorBidi" w:hAnsiTheme="majorBidi" w:cstheme="majorBidi"/>
          <w:color w:val="000000" w:themeColor="text1"/>
          <w:sz w:val="28"/>
          <w:szCs w:val="28"/>
        </w:rPr>
        <w:t>При передаче откровения в Пророке протекал определенный внутренний психический процесс.</w:t>
      </w:r>
    </w:p>
    <w:p w14:paraId="068E61F5" w14:textId="4481255C" w:rsidR="00F711F0" w:rsidRPr="009357C2" w:rsidRDefault="00F711F0" w:rsidP="009357C2">
      <w:pPr>
        <w:pStyle w:val="a3"/>
        <w:numPr>
          <w:ilvl w:val="0"/>
          <w:numId w:val="32"/>
        </w:numPr>
        <w:tabs>
          <w:tab w:val="left" w:pos="993"/>
          <w:tab w:val="left" w:pos="1134"/>
        </w:tabs>
        <w:spacing w:line="360" w:lineRule="auto"/>
        <w:ind w:left="0" w:firstLine="709"/>
        <w:jc w:val="both"/>
        <w:rPr>
          <w:rFonts w:asciiTheme="majorBidi" w:hAnsiTheme="majorBidi" w:cstheme="majorBidi"/>
          <w:color w:val="000000" w:themeColor="text1"/>
          <w:sz w:val="28"/>
          <w:szCs w:val="28"/>
        </w:rPr>
      </w:pPr>
      <w:r w:rsidRPr="009357C2">
        <w:rPr>
          <w:rFonts w:asciiTheme="majorBidi" w:hAnsiTheme="majorBidi" w:cstheme="majorBidi"/>
          <w:color w:val="000000" w:themeColor="text1"/>
          <w:sz w:val="28"/>
          <w:szCs w:val="28"/>
        </w:rPr>
        <w:t xml:space="preserve">Благодаря своим экстраординарным рациональным и </w:t>
      </w:r>
      <w:proofErr w:type="spellStart"/>
      <w:r w:rsidRPr="009357C2">
        <w:rPr>
          <w:rFonts w:asciiTheme="majorBidi" w:hAnsiTheme="majorBidi" w:cstheme="majorBidi"/>
          <w:color w:val="000000" w:themeColor="text1"/>
          <w:sz w:val="28"/>
          <w:szCs w:val="28"/>
        </w:rPr>
        <w:t>имагинативным</w:t>
      </w:r>
      <w:proofErr w:type="spellEnd"/>
      <w:r w:rsidRPr="009357C2">
        <w:rPr>
          <w:rFonts w:asciiTheme="majorBidi" w:hAnsiTheme="majorBidi" w:cstheme="majorBidi"/>
          <w:color w:val="000000" w:themeColor="text1"/>
          <w:sz w:val="28"/>
          <w:szCs w:val="28"/>
        </w:rPr>
        <w:t xml:space="preserve"> способностям Пророк обладал возможностями для получения откровения. Эти способности были дарованы ему Богом.</w:t>
      </w:r>
    </w:p>
    <w:p w14:paraId="43803740" w14:textId="2A28DE2B" w:rsidR="009357C2" w:rsidRPr="009357C2" w:rsidRDefault="00F711F0" w:rsidP="009357C2">
      <w:pPr>
        <w:pStyle w:val="a3"/>
        <w:numPr>
          <w:ilvl w:val="0"/>
          <w:numId w:val="32"/>
        </w:numPr>
        <w:tabs>
          <w:tab w:val="left" w:pos="993"/>
          <w:tab w:val="left" w:pos="1134"/>
        </w:tabs>
        <w:spacing w:line="360" w:lineRule="auto"/>
        <w:ind w:left="0" w:firstLine="709"/>
        <w:jc w:val="both"/>
        <w:rPr>
          <w:rFonts w:asciiTheme="majorBidi" w:hAnsiTheme="majorBidi" w:cstheme="majorBidi"/>
          <w:color w:val="000000" w:themeColor="text1"/>
          <w:sz w:val="28"/>
          <w:szCs w:val="28"/>
        </w:rPr>
      </w:pPr>
      <w:r w:rsidRPr="009357C2">
        <w:rPr>
          <w:rFonts w:asciiTheme="majorBidi" w:hAnsiTheme="majorBidi" w:cstheme="majorBidi"/>
          <w:color w:val="000000" w:themeColor="text1"/>
          <w:sz w:val="28"/>
          <w:szCs w:val="28"/>
        </w:rPr>
        <w:t xml:space="preserve">Посредством особой внутренней силы Пророк был способен ясным и лаконичным способом передавать свой </w:t>
      </w:r>
      <w:proofErr w:type="spellStart"/>
      <w:r w:rsidRPr="009357C2">
        <w:rPr>
          <w:rFonts w:asciiTheme="majorBidi" w:hAnsiTheme="majorBidi" w:cstheme="majorBidi"/>
          <w:color w:val="000000" w:themeColor="text1"/>
          <w:sz w:val="28"/>
          <w:szCs w:val="28"/>
        </w:rPr>
        <w:t>богооткровенный</w:t>
      </w:r>
      <w:proofErr w:type="spellEnd"/>
      <w:r w:rsidRPr="009357C2">
        <w:rPr>
          <w:rFonts w:asciiTheme="majorBidi" w:hAnsiTheme="majorBidi" w:cstheme="majorBidi"/>
          <w:color w:val="000000" w:themeColor="text1"/>
          <w:sz w:val="28"/>
          <w:szCs w:val="28"/>
        </w:rPr>
        <w:t xml:space="preserve"> опыт.</w:t>
      </w:r>
    </w:p>
    <w:p w14:paraId="6B360756" w14:textId="527D07F7" w:rsidR="009357C2" w:rsidRPr="00AF0358" w:rsidRDefault="006002F7" w:rsidP="006002F7">
      <w:pPr>
        <w:tabs>
          <w:tab w:val="left" w:pos="851"/>
        </w:tabs>
        <w:spacing w:line="360" w:lineRule="auto"/>
        <w:ind w:firstLine="709"/>
        <w:contextualSpacing/>
        <w:jc w:val="both"/>
        <w:rPr>
          <w:rFonts w:asciiTheme="majorBidi" w:hAnsiTheme="majorBidi" w:cstheme="majorBidi"/>
          <w:color w:val="000000" w:themeColor="text1"/>
          <w:sz w:val="28"/>
          <w:szCs w:val="28"/>
        </w:rPr>
      </w:pPr>
      <w:r w:rsidRPr="00AF0358">
        <w:rPr>
          <w:rFonts w:asciiTheme="majorBidi" w:hAnsiTheme="majorBidi" w:cstheme="majorBidi"/>
          <w:color w:val="000000" w:themeColor="text1"/>
          <w:sz w:val="28"/>
          <w:szCs w:val="28"/>
        </w:rPr>
        <w:t xml:space="preserve">В то же время, как отмечает Ибрахим Муса, «разумеется, что теоретические допущения </w:t>
      </w:r>
      <w:proofErr w:type="spellStart"/>
      <w:r w:rsidRPr="00AF0358">
        <w:rPr>
          <w:rFonts w:asciiTheme="majorBidi" w:hAnsiTheme="majorBidi" w:cstheme="majorBidi"/>
          <w:color w:val="000000" w:themeColor="text1"/>
          <w:sz w:val="28"/>
          <w:szCs w:val="28"/>
        </w:rPr>
        <w:t>рахмановской</w:t>
      </w:r>
      <w:proofErr w:type="spellEnd"/>
      <w:r w:rsidRPr="00AF0358">
        <w:rPr>
          <w:rFonts w:asciiTheme="majorBidi" w:hAnsiTheme="majorBidi" w:cstheme="majorBidi"/>
          <w:color w:val="000000" w:themeColor="text1"/>
          <w:sz w:val="28"/>
          <w:szCs w:val="28"/>
        </w:rPr>
        <w:t xml:space="preserve"> герменевтики несли на себе слабые отголоски </w:t>
      </w:r>
      <w:proofErr w:type="spellStart"/>
      <w:r w:rsidRPr="00AF0358">
        <w:rPr>
          <w:rFonts w:asciiTheme="majorBidi" w:hAnsiTheme="majorBidi" w:cstheme="majorBidi"/>
          <w:color w:val="000000" w:themeColor="text1"/>
          <w:sz w:val="28"/>
          <w:szCs w:val="28"/>
        </w:rPr>
        <w:t>мутазилитских</w:t>
      </w:r>
      <w:proofErr w:type="spellEnd"/>
      <w:r w:rsidRPr="00AF0358">
        <w:rPr>
          <w:rFonts w:asciiTheme="majorBidi" w:hAnsiTheme="majorBidi" w:cstheme="majorBidi"/>
          <w:color w:val="000000" w:themeColor="text1"/>
          <w:sz w:val="28"/>
          <w:szCs w:val="28"/>
        </w:rPr>
        <w:t xml:space="preserve"> воззрений IX в., особенно идеи относительной </w:t>
      </w:r>
      <w:r w:rsidRPr="00AF0358">
        <w:rPr>
          <w:rFonts w:asciiTheme="majorBidi" w:hAnsiTheme="majorBidi" w:cstheme="majorBidi"/>
          <w:color w:val="000000" w:themeColor="text1"/>
          <w:sz w:val="28"/>
          <w:szCs w:val="28"/>
        </w:rPr>
        <w:lastRenderedPageBreak/>
        <w:t xml:space="preserve">автономии ценностей, которую </w:t>
      </w:r>
      <w:proofErr w:type="spellStart"/>
      <w:r w:rsidRPr="00AF0358">
        <w:rPr>
          <w:rFonts w:asciiTheme="majorBidi" w:hAnsiTheme="majorBidi" w:cstheme="majorBidi"/>
          <w:color w:val="000000" w:themeColor="text1"/>
          <w:sz w:val="28"/>
          <w:szCs w:val="28"/>
        </w:rPr>
        <w:t>Хурани</w:t>
      </w:r>
      <w:proofErr w:type="spellEnd"/>
      <w:r w:rsidRPr="00AF0358">
        <w:rPr>
          <w:rFonts w:asciiTheme="majorBidi" w:hAnsiTheme="majorBidi" w:cstheme="majorBidi"/>
          <w:color w:val="000000" w:themeColor="text1"/>
          <w:sz w:val="28"/>
          <w:szCs w:val="28"/>
        </w:rPr>
        <w:t xml:space="preserve"> описал как рационалистический объективизм</w:t>
      </w:r>
      <w:r w:rsidRPr="00AF0358">
        <w:rPr>
          <w:rFonts w:asciiTheme="majorBidi" w:hAnsiTheme="majorBidi" w:cstheme="majorBidi"/>
          <w:color w:val="000000" w:themeColor="text1"/>
          <w:sz w:val="28"/>
          <w:szCs w:val="28"/>
          <w:vertAlign w:val="superscript"/>
        </w:rPr>
        <w:footnoteReference w:id="91"/>
      </w:r>
      <w:r w:rsidRPr="00AF0358">
        <w:rPr>
          <w:rFonts w:asciiTheme="majorBidi" w:hAnsiTheme="majorBidi" w:cstheme="majorBidi"/>
          <w:color w:val="000000" w:themeColor="text1"/>
          <w:sz w:val="28"/>
          <w:szCs w:val="28"/>
        </w:rPr>
        <w:t>»</w:t>
      </w:r>
      <w:r w:rsidRPr="00AF0358">
        <w:rPr>
          <w:rStyle w:val="a6"/>
          <w:rFonts w:asciiTheme="majorBidi" w:hAnsiTheme="majorBidi" w:cstheme="majorBidi"/>
          <w:color w:val="000000" w:themeColor="text1"/>
          <w:sz w:val="28"/>
          <w:szCs w:val="28"/>
        </w:rPr>
        <w:footnoteReference w:id="92"/>
      </w:r>
      <w:r w:rsidRPr="00AF0358">
        <w:rPr>
          <w:rFonts w:asciiTheme="majorBidi" w:hAnsiTheme="majorBidi" w:cstheme="majorBidi"/>
          <w:color w:val="000000" w:themeColor="text1"/>
          <w:sz w:val="28"/>
          <w:szCs w:val="28"/>
        </w:rPr>
        <w:t>.</w:t>
      </w:r>
    </w:p>
    <w:p w14:paraId="5FDF7139" w14:textId="77777777" w:rsidR="00C420C3" w:rsidRDefault="00F711F0" w:rsidP="00C420C3">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Таким образом, с опорой на традицию и собственные размышления Рахман развил историческое, контекстуальное и гуманистическое понимание природы откровения, которое позволило ему преодолеть традиционные представления о «трансцендентности» и фиксированности коранического текста и поставить вопрос о необходимости новой контекстуальной, холистической и этической герменевтики Корана.</w:t>
      </w:r>
    </w:p>
    <w:p w14:paraId="01151948" w14:textId="1A0788B4" w:rsidR="00D819C1" w:rsidRPr="00275112" w:rsidRDefault="00D819C1" w:rsidP="00C420C3">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Рахман пишет, что крайне важно разработать новый герменевтический метод, который включает когнитивный аспект вахй и исключает его эстетическое и литературное превосходство. Это полностью познавательное начинание должно быть частью как мусульман, так и в некоторых областях </w:t>
      </w:r>
      <w:proofErr w:type="spellStart"/>
      <w:r w:rsidRPr="00275112">
        <w:rPr>
          <w:rFonts w:asciiTheme="majorBidi" w:hAnsiTheme="majorBidi" w:cstheme="majorBidi"/>
          <w:color w:val="000000" w:themeColor="text1"/>
          <w:sz w:val="28"/>
          <w:szCs w:val="28"/>
        </w:rPr>
        <w:t>немусульман</w:t>
      </w:r>
      <w:proofErr w:type="spellEnd"/>
      <w:r w:rsidRPr="00275112">
        <w:rPr>
          <w:rFonts w:asciiTheme="majorBidi" w:hAnsiTheme="majorBidi" w:cstheme="majorBidi"/>
          <w:color w:val="000000" w:themeColor="text1"/>
          <w:sz w:val="28"/>
          <w:szCs w:val="28"/>
          <w:vertAlign w:val="superscript"/>
        </w:rPr>
        <w:footnoteReference w:id="93"/>
      </w:r>
      <w:r w:rsidRPr="00275112">
        <w:rPr>
          <w:rFonts w:asciiTheme="majorBidi" w:hAnsiTheme="majorBidi" w:cstheme="majorBidi"/>
          <w:color w:val="000000" w:themeColor="text1"/>
          <w:sz w:val="28"/>
          <w:szCs w:val="28"/>
        </w:rPr>
        <w:t>.</w:t>
      </w:r>
    </w:p>
    <w:p w14:paraId="21779987" w14:textId="38A30BB8" w:rsidR="00D819C1" w:rsidRPr="00275112" w:rsidRDefault="00D819C1" w:rsidP="00160BF8">
      <w:pPr>
        <w:spacing w:line="360" w:lineRule="auto"/>
        <w:ind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Рахман представляет в своей теории эффективной истории, что мусульмане должны вернуться к периоду откровения Корана, когда Коран был неотразимо воплощен в исторических и культурных ценностях. Объективная среда Корана является непременным условием для понимания Корана. Он описывает это как Божий ответ через разум Пророка на историческую ситуацию (который, по словам Рахмана, радикально подавляется ортодоксией). Поскольку Коран является абсолютной нормативной книгой, которая отвечала на исторические события через разум </w:t>
      </w:r>
      <w:r w:rsidR="00D01C3B" w:rsidRPr="00275112">
        <w:rPr>
          <w:rFonts w:asciiTheme="majorBidi" w:hAnsiTheme="majorBidi" w:cstheme="majorBidi"/>
          <w:color w:val="000000" w:themeColor="text1"/>
          <w:sz w:val="28"/>
          <w:szCs w:val="28"/>
        </w:rPr>
        <w:t>П</w:t>
      </w:r>
      <w:r w:rsidRPr="00275112">
        <w:rPr>
          <w:rFonts w:asciiTheme="majorBidi" w:hAnsiTheme="majorBidi" w:cstheme="majorBidi"/>
          <w:color w:val="000000" w:themeColor="text1"/>
          <w:sz w:val="28"/>
          <w:szCs w:val="28"/>
        </w:rPr>
        <w:t xml:space="preserve">ророка, </w:t>
      </w:r>
      <w:r w:rsidR="00D01C3B" w:rsidRPr="00275112">
        <w:rPr>
          <w:rFonts w:asciiTheme="majorBidi" w:hAnsiTheme="majorBidi" w:cstheme="majorBidi"/>
          <w:color w:val="000000" w:themeColor="text1"/>
          <w:sz w:val="28"/>
          <w:szCs w:val="28"/>
        </w:rPr>
        <w:t>то</w:t>
      </w:r>
      <w:r w:rsidRPr="00275112">
        <w:rPr>
          <w:rFonts w:asciiTheme="majorBidi" w:hAnsiTheme="majorBidi" w:cstheme="majorBidi"/>
          <w:color w:val="000000" w:themeColor="text1"/>
          <w:sz w:val="28"/>
          <w:szCs w:val="28"/>
        </w:rPr>
        <w:t xml:space="preserve"> необходимо вернуться к объективной среде Корана</w:t>
      </w:r>
      <w:r w:rsidRPr="00275112">
        <w:rPr>
          <w:rFonts w:asciiTheme="majorBidi" w:hAnsiTheme="majorBidi" w:cstheme="majorBidi"/>
          <w:color w:val="000000" w:themeColor="text1"/>
          <w:sz w:val="28"/>
          <w:szCs w:val="28"/>
          <w:vertAlign w:val="superscript"/>
        </w:rPr>
        <w:footnoteReference w:id="94"/>
      </w:r>
      <w:r w:rsidRPr="00275112">
        <w:rPr>
          <w:rFonts w:asciiTheme="majorBidi" w:hAnsiTheme="majorBidi" w:cstheme="majorBidi"/>
          <w:color w:val="000000" w:themeColor="text1"/>
          <w:sz w:val="28"/>
          <w:szCs w:val="28"/>
        </w:rPr>
        <w:t>.</w:t>
      </w:r>
    </w:p>
    <w:p w14:paraId="2F92A2D8" w14:textId="2B883AD4" w:rsidR="00D819C1" w:rsidRPr="00275112" w:rsidRDefault="00B67E44" w:rsidP="00160BF8">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Фазлур </w:t>
      </w:r>
      <w:r w:rsidR="003215AE" w:rsidRPr="00275112">
        <w:rPr>
          <w:rFonts w:asciiTheme="majorBidi" w:hAnsiTheme="majorBidi" w:cstheme="majorBidi"/>
          <w:color w:val="000000" w:themeColor="text1"/>
          <w:sz w:val="28"/>
          <w:szCs w:val="28"/>
        </w:rPr>
        <w:t xml:space="preserve">Рахман пишет, что </w:t>
      </w:r>
      <w:r w:rsidR="00B03BFE" w:rsidRPr="00275112">
        <w:rPr>
          <w:rFonts w:asciiTheme="majorBidi" w:hAnsiTheme="majorBidi" w:cstheme="majorBidi"/>
          <w:color w:val="000000" w:themeColor="text1"/>
          <w:sz w:val="28"/>
          <w:szCs w:val="28"/>
        </w:rPr>
        <w:t>«не вполне точно использовать термин “ангел” (</w:t>
      </w:r>
      <w:proofErr w:type="spellStart"/>
      <w:r w:rsidR="00B03BFE" w:rsidRPr="00275112">
        <w:rPr>
          <w:rFonts w:asciiTheme="majorBidi" w:hAnsiTheme="majorBidi" w:cstheme="majorBidi"/>
          <w:color w:val="000000" w:themeColor="text1"/>
          <w:sz w:val="28"/>
          <w:szCs w:val="28"/>
        </w:rPr>
        <w:t>маляк</w:t>
      </w:r>
      <w:proofErr w:type="spellEnd"/>
      <w:r w:rsidR="00B03BFE" w:rsidRPr="00275112">
        <w:rPr>
          <w:rFonts w:asciiTheme="majorBidi" w:hAnsiTheme="majorBidi" w:cstheme="majorBidi"/>
          <w:color w:val="000000" w:themeColor="text1"/>
          <w:sz w:val="28"/>
          <w:szCs w:val="28"/>
        </w:rPr>
        <w:t>) для указания на проводника Откровения, которое было даровано Мухаммаду, поскольку Коран никогда не описывает проводника Откровения (вахй), по крайней мере в случае Мухаммада, в качестве «ангела», но всегда называет того Духом (</w:t>
      </w:r>
      <w:r w:rsidR="00251370">
        <w:rPr>
          <w:rFonts w:asciiTheme="majorBidi" w:hAnsiTheme="majorBidi" w:cstheme="majorBidi"/>
          <w:color w:val="000000" w:themeColor="text1"/>
          <w:sz w:val="28"/>
          <w:szCs w:val="28"/>
        </w:rPr>
        <w:t>ар-р</w:t>
      </w:r>
      <w:r w:rsidR="00B03BFE" w:rsidRPr="00275112">
        <w:rPr>
          <w:rFonts w:asciiTheme="majorBidi" w:hAnsiTheme="majorBidi" w:cstheme="majorBidi"/>
          <w:color w:val="000000" w:themeColor="text1"/>
          <w:sz w:val="28"/>
          <w:szCs w:val="28"/>
        </w:rPr>
        <w:t>ух) или же духовным посланником</w:t>
      </w:r>
      <w:r w:rsidR="003A71D5" w:rsidRPr="00275112">
        <w:rPr>
          <w:rFonts w:asciiTheme="majorBidi" w:hAnsiTheme="majorBidi" w:cstheme="majorBidi"/>
          <w:color w:val="000000" w:themeColor="text1"/>
          <w:sz w:val="28"/>
          <w:szCs w:val="28"/>
        </w:rPr>
        <w:t>»</w:t>
      </w:r>
      <w:r w:rsidR="00B03BFE" w:rsidRPr="00275112">
        <w:rPr>
          <w:rFonts w:asciiTheme="majorBidi" w:hAnsiTheme="majorBidi" w:cstheme="majorBidi"/>
          <w:color w:val="000000" w:themeColor="text1"/>
          <w:sz w:val="28"/>
          <w:szCs w:val="28"/>
        </w:rPr>
        <w:t xml:space="preserve">. </w:t>
      </w:r>
      <w:r w:rsidR="00D819C1" w:rsidRPr="00275112">
        <w:rPr>
          <w:rFonts w:asciiTheme="majorBidi" w:hAnsiTheme="majorBidi" w:cstheme="majorBidi"/>
          <w:color w:val="000000" w:themeColor="text1"/>
          <w:sz w:val="28"/>
          <w:szCs w:val="28"/>
        </w:rPr>
        <w:t xml:space="preserve">Посланник, </w:t>
      </w:r>
      <w:r w:rsidR="00D819C1" w:rsidRPr="00275112">
        <w:rPr>
          <w:rFonts w:asciiTheme="majorBidi" w:hAnsiTheme="majorBidi" w:cstheme="majorBidi"/>
          <w:color w:val="000000" w:themeColor="text1"/>
          <w:sz w:val="28"/>
          <w:szCs w:val="28"/>
        </w:rPr>
        <w:lastRenderedPageBreak/>
        <w:t>пришедший к Пророку, это Дух, пришедший к Марии (19:17-22; 21:91 и 66:12) и верующим (58:22</w:t>
      </w:r>
      <w:r w:rsidR="003A71D5" w:rsidRPr="00275112">
        <w:rPr>
          <w:rFonts w:asciiTheme="majorBidi" w:hAnsiTheme="majorBidi" w:cstheme="majorBidi"/>
          <w:color w:val="000000" w:themeColor="text1"/>
          <w:sz w:val="28"/>
          <w:szCs w:val="28"/>
        </w:rPr>
        <w:t>, см. также 2:87, 253; 5:110</w:t>
      </w:r>
      <w:r w:rsidR="00D819C1" w:rsidRPr="00275112">
        <w:rPr>
          <w:rFonts w:asciiTheme="majorBidi" w:hAnsiTheme="majorBidi" w:cstheme="majorBidi"/>
          <w:color w:val="000000" w:themeColor="text1"/>
          <w:sz w:val="28"/>
          <w:szCs w:val="28"/>
        </w:rPr>
        <w:t xml:space="preserve">). </w:t>
      </w:r>
      <w:r w:rsidR="003A71D5" w:rsidRPr="00275112">
        <w:rPr>
          <w:rFonts w:asciiTheme="majorBidi" w:hAnsiTheme="majorBidi" w:cstheme="majorBidi"/>
          <w:color w:val="000000" w:themeColor="text1"/>
          <w:sz w:val="28"/>
          <w:szCs w:val="28"/>
        </w:rPr>
        <w:t>У Рахмана «н</w:t>
      </w:r>
      <w:r w:rsidR="00D819C1" w:rsidRPr="00275112">
        <w:rPr>
          <w:rFonts w:asciiTheme="majorBidi" w:hAnsiTheme="majorBidi" w:cstheme="majorBidi"/>
          <w:color w:val="000000" w:themeColor="text1"/>
          <w:sz w:val="28"/>
          <w:szCs w:val="28"/>
        </w:rPr>
        <w:t xml:space="preserve">ет </w:t>
      </w:r>
      <w:r w:rsidR="003A71D5" w:rsidRPr="00275112">
        <w:rPr>
          <w:rFonts w:asciiTheme="majorBidi" w:hAnsiTheme="majorBidi" w:cstheme="majorBidi"/>
          <w:color w:val="000000" w:themeColor="text1"/>
          <w:sz w:val="28"/>
          <w:szCs w:val="28"/>
        </w:rPr>
        <w:t xml:space="preserve">никаких </w:t>
      </w:r>
      <w:r w:rsidR="00D819C1" w:rsidRPr="00275112">
        <w:rPr>
          <w:rFonts w:asciiTheme="majorBidi" w:hAnsiTheme="majorBidi" w:cstheme="majorBidi"/>
          <w:color w:val="000000" w:themeColor="text1"/>
          <w:sz w:val="28"/>
          <w:szCs w:val="28"/>
        </w:rPr>
        <w:t xml:space="preserve">сомнений в том, что именно Дух был послан </w:t>
      </w:r>
      <w:r w:rsidR="00F2791B" w:rsidRPr="00275112">
        <w:rPr>
          <w:rFonts w:asciiTheme="majorBidi" w:hAnsiTheme="majorBidi" w:cstheme="majorBidi"/>
          <w:color w:val="000000" w:themeColor="text1"/>
          <w:sz w:val="28"/>
          <w:szCs w:val="28"/>
        </w:rPr>
        <w:t>Мухаммаду</w:t>
      </w:r>
      <w:r w:rsidR="00D819C1" w:rsidRPr="00275112">
        <w:rPr>
          <w:rFonts w:asciiTheme="majorBidi" w:hAnsiTheme="majorBidi" w:cstheme="majorBidi"/>
          <w:color w:val="000000" w:themeColor="text1"/>
          <w:sz w:val="28"/>
          <w:szCs w:val="28"/>
        </w:rPr>
        <w:t xml:space="preserve"> в качестве </w:t>
      </w:r>
      <w:r w:rsidR="003A71D5" w:rsidRPr="00275112">
        <w:rPr>
          <w:rFonts w:asciiTheme="majorBidi" w:hAnsiTheme="majorBidi" w:cstheme="majorBidi"/>
          <w:color w:val="000000" w:themeColor="text1"/>
          <w:sz w:val="28"/>
          <w:szCs w:val="28"/>
        </w:rPr>
        <w:t>проводника</w:t>
      </w:r>
      <w:r w:rsidR="00D819C1" w:rsidRPr="00275112">
        <w:rPr>
          <w:rFonts w:asciiTheme="majorBidi" w:hAnsiTheme="majorBidi" w:cstheme="majorBidi"/>
          <w:color w:val="000000" w:themeColor="text1"/>
          <w:sz w:val="28"/>
          <w:szCs w:val="28"/>
        </w:rPr>
        <w:t xml:space="preserve"> </w:t>
      </w:r>
      <w:r w:rsidR="003A71D5" w:rsidRPr="00275112">
        <w:rPr>
          <w:rFonts w:asciiTheme="majorBidi" w:hAnsiTheme="majorBidi" w:cstheme="majorBidi"/>
          <w:color w:val="000000" w:themeColor="text1"/>
          <w:sz w:val="28"/>
          <w:szCs w:val="28"/>
        </w:rPr>
        <w:t>О</w:t>
      </w:r>
      <w:r w:rsidR="00D819C1" w:rsidRPr="00275112">
        <w:rPr>
          <w:rFonts w:asciiTheme="majorBidi" w:hAnsiTheme="majorBidi" w:cstheme="majorBidi"/>
          <w:color w:val="000000" w:themeColor="text1"/>
          <w:sz w:val="28"/>
          <w:szCs w:val="28"/>
        </w:rPr>
        <w:t>ткровения</w:t>
      </w:r>
      <w:r w:rsidR="00F2791B" w:rsidRPr="00275112">
        <w:rPr>
          <w:rFonts w:asciiTheme="majorBidi" w:hAnsiTheme="majorBidi" w:cstheme="majorBidi"/>
          <w:color w:val="000000" w:themeColor="text1"/>
          <w:sz w:val="28"/>
          <w:szCs w:val="28"/>
        </w:rPr>
        <w:t>. … можно с уверенностью утверждать, что ангелы не посещали Пророка, – его Откровение исходило непосредственно от Святого Духа, который иногда упоминается под именем “Верного Духа” (ар-рух ал-амин)»</w:t>
      </w:r>
      <w:r w:rsidR="00D819C1" w:rsidRPr="00275112">
        <w:rPr>
          <w:rFonts w:asciiTheme="majorBidi" w:hAnsiTheme="majorBidi" w:cstheme="majorBidi"/>
          <w:color w:val="000000" w:themeColor="text1"/>
          <w:sz w:val="28"/>
          <w:szCs w:val="28"/>
        </w:rPr>
        <w:t xml:space="preserve">. Далее он добавляет, что не следует думать, что </w:t>
      </w:r>
      <w:r w:rsidR="00F2791B" w:rsidRPr="00275112">
        <w:rPr>
          <w:rFonts w:asciiTheme="majorBidi" w:hAnsiTheme="majorBidi" w:cstheme="majorBidi"/>
          <w:color w:val="000000" w:themeColor="text1"/>
          <w:sz w:val="28"/>
          <w:szCs w:val="28"/>
        </w:rPr>
        <w:t>будто Д</w:t>
      </w:r>
      <w:r w:rsidR="00D819C1" w:rsidRPr="00275112">
        <w:rPr>
          <w:rFonts w:asciiTheme="majorBidi" w:hAnsiTheme="majorBidi" w:cstheme="majorBidi"/>
          <w:color w:val="000000" w:themeColor="text1"/>
          <w:sz w:val="28"/>
          <w:szCs w:val="28"/>
        </w:rPr>
        <w:t xml:space="preserve">ух и </w:t>
      </w:r>
      <w:r w:rsidR="00F2791B" w:rsidRPr="00275112">
        <w:rPr>
          <w:rFonts w:asciiTheme="majorBidi" w:hAnsiTheme="majorBidi" w:cstheme="majorBidi"/>
          <w:color w:val="000000" w:themeColor="text1"/>
          <w:sz w:val="28"/>
          <w:szCs w:val="28"/>
        </w:rPr>
        <w:t>а</w:t>
      </w:r>
      <w:r w:rsidR="00D819C1" w:rsidRPr="00275112">
        <w:rPr>
          <w:rFonts w:asciiTheme="majorBidi" w:hAnsiTheme="majorBidi" w:cstheme="majorBidi"/>
          <w:color w:val="000000" w:themeColor="text1"/>
          <w:sz w:val="28"/>
          <w:szCs w:val="28"/>
        </w:rPr>
        <w:t xml:space="preserve">нгелы совершенно </w:t>
      </w:r>
      <w:r w:rsidR="00F2791B" w:rsidRPr="00275112">
        <w:rPr>
          <w:rFonts w:asciiTheme="majorBidi" w:hAnsiTheme="majorBidi" w:cstheme="majorBidi"/>
          <w:color w:val="000000" w:themeColor="text1"/>
          <w:sz w:val="28"/>
          <w:szCs w:val="28"/>
        </w:rPr>
        <w:t>различны по своей сути</w:t>
      </w:r>
      <w:r w:rsidR="00D819C1" w:rsidRPr="00275112">
        <w:rPr>
          <w:rFonts w:asciiTheme="majorBidi" w:hAnsiTheme="majorBidi" w:cstheme="majorBidi"/>
          <w:color w:val="000000" w:themeColor="text1"/>
          <w:sz w:val="28"/>
          <w:szCs w:val="28"/>
        </w:rPr>
        <w:t xml:space="preserve">. Вполне вероятно, что </w:t>
      </w:r>
      <w:r w:rsidR="00F2791B" w:rsidRPr="00275112">
        <w:rPr>
          <w:rFonts w:asciiTheme="majorBidi" w:hAnsiTheme="majorBidi" w:cstheme="majorBidi"/>
          <w:color w:val="000000" w:themeColor="text1"/>
          <w:sz w:val="28"/>
          <w:szCs w:val="28"/>
        </w:rPr>
        <w:t>Д</w:t>
      </w:r>
      <w:r w:rsidR="00D819C1" w:rsidRPr="00275112">
        <w:rPr>
          <w:rFonts w:asciiTheme="majorBidi" w:hAnsiTheme="majorBidi" w:cstheme="majorBidi"/>
          <w:color w:val="000000" w:themeColor="text1"/>
          <w:sz w:val="28"/>
          <w:szCs w:val="28"/>
        </w:rPr>
        <w:t xml:space="preserve">ух является высшей формой ангельской природы, и, следовательно, </w:t>
      </w:r>
      <w:r w:rsidR="00DD1F9B" w:rsidRPr="00275112">
        <w:rPr>
          <w:rFonts w:asciiTheme="majorBidi" w:hAnsiTheme="majorBidi" w:cstheme="majorBidi"/>
          <w:color w:val="000000" w:themeColor="text1"/>
          <w:sz w:val="28"/>
          <w:szCs w:val="28"/>
        </w:rPr>
        <w:t>существо, наиболее близкое</w:t>
      </w:r>
      <w:r w:rsidR="00D819C1" w:rsidRPr="00275112">
        <w:rPr>
          <w:rFonts w:asciiTheme="majorBidi" w:hAnsiTheme="majorBidi" w:cstheme="majorBidi"/>
          <w:color w:val="000000" w:themeColor="text1"/>
          <w:sz w:val="28"/>
          <w:szCs w:val="28"/>
        </w:rPr>
        <w:t xml:space="preserve"> к Богу</w:t>
      </w:r>
      <w:r w:rsidR="00DD1F9B" w:rsidRPr="00275112">
        <w:rPr>
          <w:rFonts w:asciiTheme="majorBidi" w:hAnsiTheme="majorBidi" w:cstheme="majorBidi"/>
          <w:color w:val="000000" w:themeColor="text1"/>
          <w:sz w:val="28"/>
          <w:szCs w:val="28"/>
        </w:rPr>
        <w:t xml:space="preserve"> (ср. 81:19-21)»</w:t>
      </w:r>
      <w:r w:rsidR="00D819C1" w:rsidRPr="00275112">
        <w:rPr>
          <w:rFonts w:asciiTheme="majorBidi" w:hAnsiTheme="majorBidi" w:cstheme="majorBidi"/>
          <w:color w:val="000000" w:themeColor="text1"/>
          <w:sz w:val="28"/>
          <w:szCs w:val="28"/>
          <w:vertAlign w:val="superscript"/>
        </w:rPr>
        <w:footnoteReference w:id="95"/>
      </w:r>
      <w:r w:rsidR="00D819C1" w:rsidRPr="00275112">
        <w:rPr>
          <w:rFonts w:asciiTheme="majorBidi" w:hAnsiTheme="majorBidi" w:cstheme="majorBidi"/>
          <w:color w:val="000000" w:themeColor="text1"/>
          <w:sz w:val="28"/>
          <w:szCs w:val="28"/>
        </w:rPr>
        <w:t xml:space="preserve">. Рахман использует аят 16:2 в качестве основы для своего утверждения о том, что </w:t>
      </w:r>
      <w:r w:rsidR="00710B74" w:rsidRPr="00275112">
        <w:rPr>
          <w:rFonts w:asciiTheme="majorBidi" w:hAnsiTheme="majorBidi" w:cstheme="majorBidi"/>
          <w:color w:val="000000" w:themeColor="text1"/>
          <w:sz w:val="28"/>
          <w:szCs w:val="28"/>
        </w:rPr>
        <w:t>«Д</w:t>
      </w:r>
      <w:r w:rsidR="00D819C1" w:rsidRPr="00275112">
        <w:rPr>
          <w:rFonts w:asciiTheme="majorBidi" w:hAnsiTheme="majorBidi" w:cstheme="majorBidi"/>
          <w:color w:val="000000" w:themeColor="text1"/>
          <w:sz w:val="28"/>
          <w:szCs w:val="28"/>
        </w:rPr>
        <w:t xml:space="preserve">ух </w:t>
      </w:r>
      <w:r w:rsidR="00710B74" w:rsidRPr="00275112">
        <w:rPr>
          <w:rFonts w:asciiTheme="majorBidi" w:hAnsiTheme="majorBidi" w:cstheme="majorBidi"/>
          <w:color w:val="000000" w:themeColor="text1"/>
          <w:sz w:val="28"/>
          <w:szCs w:val="28"/>
        </w:rPr>
        <w:t>является не чем-то самостоятельным по отношению к ангелам, а чем-то заложенным в них (или несомым ими)»</w:t>
      </w:r>
      <w:r w:rsidR="00D819C1" w:rsidRPr="00275112">
        <w:rPr>
          <w:rFonts w:asciiTheme="majorBidi" w:hAnsiTheme="majorBidi" w:cstheme="majorBidi"/>
          <w:color w:val="000000" w:themeColor="text1"/>
          <w:sz w:val="28"/>
          <w:szCs w:val="28"/>
          <w:vertAlign w:val="superscript"/>
        </w:rPr>
        <w:footnoteReference w:id="96"/>
      </w:r>
      <w:r w:rsidR="00D819C1" w:rsidRPr="00275112">
        <w:rPr>
          <w:rFonts w:asciiTheme="majorBidi" w:hAnsiTheme="majorBidi" w:cstheme="majorBidi"/>
          <w:color w:val="000000" w:themeColor="text1"/>
          <w:sz w:val="28"/>
          <w:szCs w:val="28"/>
        </w:rPr>
        <w:t xml:space="preserve">. С другой стороны, Рахман </w:t>
      </w:r>
      <w:r w:rsidR="00842BBC" w:rsidRPr="00275112">
        <w:rPr>
          <w:rFonts w:asciiTheme="majorBidi" w:hAnsiTheme="majorBidi" w:cstheme="majorBidi"/>
          <w:color w:val="000000" w:themeColor="text1"/>
          <w:sz w:val="28"/>
          <w:szCs w:val="28"/>
        </w:rPr>
        <w:t>также предполагает</w:t>
      </w:r>
      <w:r w:rsidR="00D819C1" w:rsidRPr="00275112">
        <w:rPr>
          <w:rFonts w:asciiTheme="majorBidi" w:hAnsiTheme="majorBidi" w:cstheme="majorBidi"/>
          <w:color w:val="000000" w:themeColor="text1"/>
          <w:sz w:val="28"/>
          <w:szCs w:val="28"/>
        </w:rPr>
        <w:t>, ссылаясь на аят</w:t>
      </w:r>
      <w:r w:rsidR="00842BBC" w:rsidRPr="00275112">
        <w:rPr>
          <w:rFonts w:asciiTheme="majorBidi" w:hAnsiTheme="majorBidi" w:cstheme="majorBidi"/>
          <w:color w:val="000000" w:themeColor="text1"/>
          <w:sz w:val="28"/>
          <w:szCs w:val="28"/>
        </w:rPr>
        <w:t>ы</w:t>
      </w:r>
      <w:r w:rsidR="00D819C1" w:rsidRPr="00275112">
        <w:rPr>
          <w:rFonts w:asciiTheme="majorBidi" w:hAnsiTheme="majorBidi" w:cstheme="majorBidi"/>
          <w:color w:val="000000" w:themeColor="text1"/>
          <w:sz w:val="28"/>
          <w:szCs w:val="28"/>
        </w:rPr>
        <w:t xml:space="preserve"> 40:15 и 42:52, что в Коране также есть намеки на то, что </w:t>
      </w:r>
      <w:r w:rsidR="00842BBC" w:rsidRPr="00275112">
        <w:rPr>
          <w:rFonts w:asciiTheme="majorBidi" w:hAnsiTheme="majorBidi" w:cstheme="majorBidi"/>
          <w:color w:val="000000" w:themeColor="text1"/>
          <w:sz w:val="28"/>
          <w:szCs w:val="28"/>
        </w:rPr>
        <w:t>Д</w:t>
      </w:r>
      <w:r w:rsidR="00D819C1" w:rsidRPr="00275112">
        <w:rPr>
          <w:rFonts w:asciiTheme="majorBidi" w:hAnsiTheme="majorBidi" w:cstheme="majorBidi"/>
          <w:color w:val="000000" w:themeColor="text1"/>
          <w:sz w:val="28"/>
          <w:szCs w:val="28"/>
        </w:rPr>
        <w:t>ух является фактическим содержанием вахй</w:t>
      </w:r>
      <w:r w:rsidR="00C432DD" w:rsidRPr="00275112">
        <w:rPr>
          <w:rFonts w:asciiTheme="majorBidi" w:hAnsiTheme="majorBidi" w:cstheme="majorBidi"/>
          <w:color w:val="000000" w:themeColor="text1"/>
          <w:sz w:val="28"/>
          <w:szCs w:val="28"/>
        </w:rPr>
        <w:t xml:space="preserve"> в акте его фактической передачи</w:t>
      </w:r>
      <w:r w:rsidR="00D819C1" w:rsidRPr="00275112">
        <w:rPr>
          <w:rFonts w:asciiTheme="majorBidi" w:hAnsiTheme="majorBidi" w:cstheme="majorBidi"/>
          <w:color w:val="000000" w:themeColor="text1"/>
          <w:sz w:val="28"/>
          <w:szCs w:val="28"/>
        </w:rPr>
        <w:t>.</w:t>
      </w:r>
      <w:r w:rsidR="00C432DD" w:rsidRPr="00275112">
        <w:rPr>
          <w:rFonts w:asciiTheme="majorBidi" w:hAnsiTheme="majorBidi" w:cstheme="majorBidi"/>
          <w:color w:val="000000" w:themeColor="text1"/>
          <w:sz w:val="28"/>
          <w:szCs w:val="28"/>
        </w:rPr>
        <w:t xml:space="preserve"> Он пишет следующее: «Возможно, Дух – это сила, способность или образ действия, который развивается в сердце Пророка и участвует в актуальном </w:t>
      </w:r>
      <w:proofErr w:type="spellStart"/>
      <w:r w:rsidR="00C432DD" w:rsidRPr="00275112">
        <w:rPr>
          <w:rFonts w:asciiTheme="majorBidi" w:hAnsiTheme="majorBidi" w:cstheme="majorBidi"/>
          <w:color w:val="000000" w:themeColor="text1"/>
          <w:sz w:val="28"/>
          <w:szCs w:val="28"/>
        </w:rPr>
        <w:t>богооткровенном</w:t>
      </w:r>
      <w:proofErr w:type="spellEnd"/>
      <w:r w:rsidR="00C432DD" w:rsidRPr="00275112">
        <w:rPr>
          <w:rFonts w:asciiTheme="majorBidi" w:hAnsiTheme="majorBidi" w:cstheme="majorBidi"/>
          <w:color w:val="000000" w:themeColor="text1"/>
          <w:sz w:val="28"/>
          <w:szCs w:val="28"/>
        </w:rPr>
        <w:t xml:space="preserve"> процессе, когда в нем возникает нужда, хотя изначально он «нисходит» в Пророка «свыше». Это идеально согласуется с известным исламским преданием, в соответствии с которым Коран изначально был целиком «ниспослан», «обрушен» на низший уровень небес (т. е. в сердце Пророка, как справедливо утверждали такие мыслители, как ал-Газали и Шах </w:t>
      </w:r>
      <w:proofErr w:type="spellStart"/>
      <w:r w:rsidR="00C432DD" w:rsidRPr="00275112">
        <w:rPr>
          <w:rFonts w:asciiTheme="majorBidi" w:hAnsiTheme="majorBidi" w:cstheme="majorBidi"/>
          <w:color w:val="000000" w:themeColor="text1"/>
          <w:sz w:val="28"/>
          <w:szCs w:val="28"/>
        </w:rPr>
        <w:t>Валиуллах</w:t>
      </w:r>
      <w:proofErr w:type="spellEnd"/>
      <w:r w:rsidR="00C432DD" w:rsidRPr="00275112">
        <w:rPr>
          <w:rFonts w:asciiTheme="majorBidi" w:hAnsiTheme="majorBidi" w:cstheme="majorBidi"/>
          <w:color w:val="000000" w:themeColor="text1"/>
          <w:sz w:val="28"/>
          <w:szCs w:val="28"/>
        </w:rPr>
        <w:t xml:space="preserve"> </w:t>
      </w:r>
      <w:proofErr w:type="spellStart"/>
      <w:r w:rsidR="00C432DD" w:rsidRPr="00275112">
        <w:rPr>
          <w:rFonts w:asciiTheme="majorBidi" w:hAnsiTheme="majorBidi" w:cstheme="majorBidi"/>
          <w:color w:val="000000" w:themeColor="text1"/>
          <w:sz w:val="28"/>
          <w:szCs w:val="28"/>
        </w:rPr>
        <w:t>Дехлеви</w:t>
      </w:r>
      <w:proofErr w:type="spellEnd"/>
      <w:r w:rsidR="00C432DD" w:rsidRPr="00275112">
        <w:rPr>
          <w:rFonts w:asciiTheme="majorBidi" w:hAnsiTheme="majorBidi" w:cstheme="majorBidi"/>
          <w:color w:val="000000" w:themeColor="text1"/>
          <w:sz w:val="28"/>
          <w:szCs w:val="28"/>
        </w:rPr>
        <w:t>) и только затем по мере необходимости раскрывался в соответствующих словесных отрывках»</w:t>
      </w:r>
      <w:r w:rsidR="005F6018" w:rsidRPr="00275112">
        <w:rPr>
          <w:rFonts w:asciiTheme="majorBidi" w:hAnsiTheme="majorBidi" w:cstheme="majorBidi"/>
          <w:color w:val="000000" w:themeColor="text1"/>
          <w:sz w:val="28"/>
          <w:szCs w:val="28"/>
          <w:vertAlign w:val="superscript"/>
        </w:rPr>
        <w:footnoteReference w:id="97"/>
      </w:r>
      <w:r w:rsidR="00C432DD" w:rsidRPr="00275112">
        <w:rPr>
          <w:rFonts w:asciiTheme="majorBidi" w:hAnsiTheme="majorBidi" w:cstheme="majorBidi"/>
          <w:color w:val="000000" w:themeColor="text1"/>
          <w:sz w:val="28"/>
          <w:szCs w:val="28"/>
        </w:rPr>
        <w:t>.</w:t>
      </w:r>
    </w:p>
    <w:p w14:paraId="277E03EC" w14:textId="12939A51"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Рахман особо</w:t>
      </w:r>
      <w:r w:rsidR="003131A3" w:rsidRPr="00275112">
        <w:rPr>
          <w:rFonts w:asciiTheme="majorBidi" w:hAnsiTheme="majorBidi" w:cstheme="majorBidi"/>
          <w:color w:val="000000" w:themeColor="text1"/>
          <w:sz w:val="28"/>
          <w:szCs w:val="28"/>
        </w:rPr>
        <w:t xml:space="preserve"> выделяет</w:t>
      </w:r>
      <w:r w:rsidRPr="00275112">
        <w:rPr>
          <w:rFonts w:asciiTheme="majorBidi" w:hAnsiTheme="majorBidi" w:cstheme="majorBidi"/>
          <w:color w:val="000000" w:themeColor="text1"/>
          <w:sz w:val="28"/>
          <w:szCs w:val="28"/>
        </w:rPr>
        <w:t xml:space="preserve"> 5 аятов (16:2; 17:85; 40:15; 42:52; 97:4) для анализа природы вахй и отношений вахй-Джибриль</w:t>
      </w:r>
      <w:r w:rsidR="00A60CC9" w:rsidRPr="00275112">
        <w:rPr>
          <w:rStyle w:val="a6"/>
          <w:rFonts w:asciiTheme="majorBidi" w:hAnsiTheme="majorBidi" w:cstheme="majorBidi"/>
          <w:color w:val="000000" w:themeColor="text1"/>
          <w:sz w:val="28"/>
          <w:szCs w:val="28"/>
        </w:rPr>
        <w:footnoteReference w:id="98"/>
      </w:r>
      <w:r w:rsidRPr="00275112">
        <w:rPr>
          <w:rFonts w:asciiTheme="majorBidi" w:hAnsiTheme="majorBidi" w:cstheme="majorBidi"/>
          <w:color w:val="000000" w:themeColor="text1"/>
          <w:sz w:val="28"/>
          <w:szCs w:val="28"/>
        </w:rPr>
        <w:t>:</w:t>
      </w:r>
    </w:p>
    <w:p w14:paraId="28694B34" w14:textId="77777777" w:rsidR="00D819C1" w:rsidRPr="00275112" w:rsidRDefault="00D819C1" w:rsidP="00251370">
      <w:pPr>
        <w:numPr>
          <w:ilvl w:val="0"/>
          <w:numId w:val="17"/>
        </w:numPr>
        <w:tabs>
          <w:tab w:val="left" w:pos="993"/>
        </w:tabs>
        <w:spacing w:line="360" w:lineRule="auto"/>
        <w:ind w:left="0"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Перевод Рахмана: «Он ниспосылает ангелов с Духом из Своего Повеления на того, кого Он пожелает из Своих слуг» (16:2).</w:t>
      </w:r>
    </w:p>
    <w:p w14:paraId="6A76D4E4" w14:textId="19DB817E" w:rsidR="00D819C1" w:rsidRPr="00275112" w:rsidRDefault="00D819C1" w:rsidP="00251370">
      <w:pPr>
        <w:numPr>
          <w:ilvl w:val="0"/>
          <w:numId w:val="17"/>
        </w:numPr>
        <w:tabs>
          <w:tab w:val="left" w:pos="993"/>
        </w:tabs>
        <w:spacing w:line="360" w:lineRule="auto"/>
        <w:ind w:left="0"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lastRenderedPageBreak/>
        <w:t>Перевод Рахмана: «Они спрашивают тебя [о Мухаммад] о Духе; скажи: Дух – по Повелению моего Господа, и тебе было дано лишь небольшое знание об этом» (17:85).</w:t>
      </w:r>
    </w:p>
    <w:p w14:paraId="6BD22836" w14:textId="77777777" w:rsidR="00D819C1" w:rsidRPr="00275112" w:rsidRDefault="00D819C1" w:rsidP="00251370">
      <w:pPr>
        <w:numPr>
          <w:ilvl w:val="0"/>
          <w:numId w:val="17"/>
        </w:numPr>
        <w:tabs>
          <w:tab w:val="left" w:pos="993"/>
        </w:tabs>
        <w:spacing w:line="360" w:lineRule="auto"/>
        <w:ind w:left="0"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Перевод Рахмана: «…Он бросает Дух своего повеления на кого пожелает из Своих слуг…» (40:15).</w:t>
      </w:r>
    </w:p>
    <w:p w14:paraId="785D8358" w14:textId="77777777" w:rsidR="00D819C1" w:rsidRPr="00275112" w:rsidRDefault="00D819C1" w:rsidP="00251370">
      <w:pPr>
        <w:numPr>
          <w:ilvl w:val="0"/>
          <w:numId w:val="17"/>
        </w:numPr>
        <w:tabs>
          <w:tab w:val="left" w:pos="993"/>
        </w:tabs>
        <w:spacing w:line="360" w:lineRule="auto"/>
        <w:ind w:left="0"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Перевод Рахмана: «Даже так я открыл вам Дух нашего Повеления» (42:52).</w:t>
      </w:r>
    </w:p>
    <w:p w14:paraId="1D80C441" w14:textId="66550AE2" w:rsidR="00D819C1" w:rsidRPr="00275112" w:rsidRDefault="00D819C1" w:rsidP="00251370">
      <w:pPr>
        <w:numPr>
          <w:ilvl w:val="0"/>
          <w:numId w:val="17"/>
        </w:numPr>
        <w:tabs>
          <w:tab w:val="left" w:pos="993"/>
        </w:tabs>
        <w:spacing w:line="360" w:lineRule="auto"/>
        <w:ind w:left="0"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Перевод Рахмана: «[В Ночь Предопределения] ангелы и Дух нисходят с [решением] по каждому вопросу с разрешения их Господа» (97:4).</w:t>
      </w:r>
    </w:p>
    <w:p w14:paraId="380CD398" w14:textId="72697703" w:rsidR="00D819C1" w:rsidRPr="00275112" w:rsidRDefault="000C73C1" w:rsidP="00160BF8">
      <w:pPr>
        <w:spacing w:line="360" w:lineRule="auto"/>
        <w:ind w:firstLine="709"/>
        <w:jc w:val="both"/>
        <w:rPr>
          <w:rFonts w:asciiTheme="majorBidi" w:hAnsiTheme="majorBidi" w:cstheme="majorBidi"/>
          <w:color w:val="000000" w:themeColor="text1"/>
          <w:sz w:val="28"/>
          <w:szCs w:val="28"/>
        </w:rPr>
      </w:pPr>
      <w:r w:rsidRPr="00AC4F05">
        <w:rPr>
          <w:rFonts w:asciiTheme="majorBidi" w:hAnsiTheme="majorBidi" w:cstheme="majorBidi"/>
          <w:color w:val="000000" w:themeColor="text1"/>
          <w:sz w:val="28"/>
          <w:szCs w:val="28"/>
        </w:rPr>
        <w:t>Резюмируя можно сказать,</w:t>
      </w:r>
      <w:r w:rsidRPr="00275112">
        <w:rPr>
          <w:rFonts w:asciiTheme="majorBidi" w:hAnsiTheme="majorBidi" w:cstheme="majorBidi"/>
          <w:color w:val="000000" w:themeColor="text1"/>
          <w:sz w:val="28"/>
          <w:szCs w:val="28"/>
        </w:rPr>
        <w:t xml:space="preserve"> что п</w:t>
      </w:r>
      <w:r w:rsidR="00D819C1" w:rsidRPr="00275112">
        <w:rPr>
          <w:rFonts w:asciiTheme="majorBidi" w:hAnsiTheme="majorBidi" w:cstheme="majorBidi"/>
          <w:color w:val="000000" w:themeColor="text1"/>
          <w:sz w:val="28"/>
          <w:szCs w:val="28"/>
        </w:rPr>
        <w:t>о мнению Рахмана, Коран – это Божественное Слово Божье, но, с другой стороны, он, конечно, так же тесно связан с внутренней личностью Пророка</w:t>
      </w:r>
      <w:r w:rsidR="00D819C1" w:rsidRPr="00275112">
        <w:rPr>
          <w:rFonts w:asciiTheme="majorBidi" w:hAnsiTheme="majorBidi" w:cstheme="majorBidi"/>
          <w:color w:val="000000" w:themeColor="text1"/>
          <w:sz w:val="28"/>
          <w:szCs w:val="28"/>
          <w:vertAlign w:val="superscript"/>
        </w:rPr>
        <w:footnoteReference w:id="99"/>
      </w:r>
      <w:r w:rsidR="00D819C1" w:rsidRPr="00275112">
        <w:rPr>
          <w:rFonts w:asciiTheme="majorBidi" w:hAnsiTheme="majorBidi" w:cstheme="majorBidi"/>
          <w:color w:val="000000" w:themeColor="text1"/>
          <w:sz w:val="28"/>
          <w:szCs w:val="28"/>
        </w:rPr>
        <w:t>. Коран – это прежде всего книга религиозных и моральных принципов и наставлений, а не юридический документ. Тем не менее, Коран содержит некоторые важные и четкие юридические термины, изданные во время строительства общинного государства в Медине.</w:t>
      </w:r>
      <w:r w:rsidRPr="00275112">
        <w:rPr>
          <w:rFonts w:asciiTheme="majorBidi" w:hAnsiTheme="majorBidi" w:cstheme="majorBidi"/>
          <w:color w:val="000000" w:themeColor="text1"/>
          <w:sz w:val="28"/>
          <w:szCs w:val="28"/>
        </w:rPr>
        <w:t xml:space="preserve"> </w:t>
      </w:r>
      <w:r w:rsidR="00D819C1" w:rsidRPr="00275112">
        <w:rPr>
          <w:rFonts w:asciiTheme="majorBidi" w:hAnsiTheme="majorBidi" w:cstheme="majorBidi"/>
          <w:color w:val="000000" w:themeColor="text1"/>
          <w:sz w:val="28"/>
          <w:szCs w:val="28"/>
        </w:rPr>
        <w:t>Рахман воспринимает Коран как результат вахй</w:t>
      </w:r>
      <w:r w:rsidR="00D819C1" w:rsidRPr="00275112">
        <w:rPr>
          <w:rFonts w:asciiTheme="majorBidi" w:hAnsiTheme="majorBidi" w:cstheme="majorBidi"/>
          <w:color w:val="000000" w:themeColor="text1"/>
          <w:sz w:val="28"/>
          <w:szCs w:val="28"/>
          <w:vertAlign w:val="superscript"/>
        </w:rPr>
        <w:footnoteReference w:id="100"/>
      </w:r>
      <w:r w:rsidR="00D819C1" w:rsidRPr="00275112">
        <w:rPr>
          <w:rFonts w:asciiTheme="majorBidi" w:hAnsiTheme="majorBidi" w:cstheme="majorBidi"/>
          <w:color w:val="000000" w:themeColor="text1"/>
          <w:sz w:val="28"/>
          <w:szCs w:val="28"/>
        </w:rPr>
        <w:t>, чья бестелесность заключается в его лингвистическом стиле и выражении, в котором есть консенсус среди тех, кто владеет арабским языком</w:t>
      </w:r>
      <w:r w:rsidR="00D819C1" w:rsidRPr="00275112">
        <w:rPr>
          <w:rFonts w:asciiTheme="majorBidi" w:hAnsiTheme="majorBidi" w:cstheme="majorBidi"/>
          <w:color w:val="000000" w:themeColor="text1"/>
          <w:sz w:val="28"/>
          <w:szCs w:val="28"/>
          <w:vertAlign w:val="superscript"/>
        </w:rPr>
        <w:footnoteReference w:id="101"/>
      </w:r>
      <w:r w:rsidR="00D819C1" w:rsidRPr="00275112">
        <w:rPr>
          <w:rFonts w:asciiTheme="majorBidi" w:hAnsiTheme="majorBidi" w:cstheme="majorBidi"/>
          <w:color w:val="000000" w:themeColor="text1"/>
          <w:sz w:val="28"/>
          <w:szCs w:val="28"/>
        </w:rPr>
        <w:t>. Коран наставляет Человека создать на Земле социальную систему, основанную на этике. Это то, что Коран описывает как управление вверенным имуществом (33:72). Коран в целом прививает определенный образ жизни и имеет конкретное мировоззрение, которое заключается в том, что в его учениях нет внутреннего противоречия, напротив, они согласуются как единое целое</w:t>
      </w:r>
      <w:r w:rsidR="00D819C1" w:rsidRPr="00275112">
        <w:rPr>
          <w:rFonts w:asciiTheme="majorBidi" w:hAnsiTheme="majorBidi" w:cstheme="majorBidi"/>
          <w:color w:val="000000" w:themeColor="text1"/>
          <w:sz w:val="28"/>
          <w:szCs w:val="28"/>
          <w:vertAlign w:val="superscript"/>
        </w:rPr>
        <w:footnoteReference w:id="102"/>
      </w:r>
      <w:r w:rsidR="00D819C1" w:rsidRPr="00275112">
        <w:rPr>
          <w:rFonts w:asciiTheme="majorBidi" w:hAnsiTheme="majorBidi" w:cstheme="majorBidi"/>
          <w:color w:val="000000" w:themeColor="text1"/>
          <w:sz w:val="28"/>
          <w:szCs w:val="28"/>
        </w:rPr>
        <w:t>.</w:t>
      </w:r>
    </w:p>
    <w:p w14:paraId="50BAC373" w14:textId="630B1109" w:rsidR="00DA7039" w:rsidRPr="00275112" w:rsidRDefault="00DA7039" w:rsidP="00160BF8">
      <w:pPr>
        <w:spacing w:line="360" w:lineRule="auto"/>
        <w:ind w:firstLine="709"/>
        <w:rPr>
          <w:rFonts w:asciiTheme="majorBidi" w:hAnsiTheme="majorBidi" w:cstheme="majorBidi"/>
          <w:sz w:val="28"/>
          <w:szCs w:val="28"/>
        </w:rPr>
      </w:pPr>
      <w:r w:rsidRPr="00275112">
        <w:rPr>
          <w:rFonts w:asciiTheme="majorBidi" w:hAnsiTheme="majorBidi" w:cstheme="majorBidi"/>
          <w:sz w:val="28"/>
          <w:szCs w:val="28"/>
        </w:rPr>
        <w:br w:type="page"/>
      </w:r>
    </w:p>
    <w:p w14:paraId="7B0069F8" w14:textId="77777777" w:rsidR="00D819C1" w:rsidRPr="00275112" w:rsidRDefault="00D819C1" w:rsidP="00160BF8">
      <w:pPr>
        <w:spacing w:beforeAutospacing="1" w:afterAutospacing="1" w:line="360" w:lineRule="auto"/>
        <w:jc w:val="center"/>
        <w:outlineLvl w:val="1"/>
        <w:rPr>
          <w:rFonts w:asciiTheme="majorBidi" w:eastAsia="Times New Roman" w:hAnsiTheme="majorBidi" w:cstheme="majorBidi"/>
          <w:b/>
          <w:bCs/>
          <w:color w:val="000000" w:themeColor="text1"/>
          <w:sz w:val="28"/>
          <w:szCs w:val="28"/>
          <w:lang w:eastAsia="ru-RU"/>
        </w:rPr>
      </w:pPr>
      <w:bookmarkStart w:id="16" w:name="_Toc101279286"/>
      <w:bookmarkStart w:id="17" w:name="_Toc104154051"/>
      <w:r w:rsidRPr="00275112">
        <w:rPr>
          <w:rFonts w:asciiTheme="majorBidi" w:eastAsia="Times New Roman" w:hAnsiTheme="majorBidi" w:cstheme="majorBidi"/>
          <w:b/>
          <w:bCs/>
          <w:color w:val="000000" w:themeColor="text1"/>
          <w:sz w:val="28"/>
          <w:szCs w:val="28"/>
          <w:lang w:eastAsia="ru-RU"/>
        </w:rPr>
        <w:lastRenderedPageBreak/>
        <w:t>2.2 НАСР ХАМИД АБУ ЗАЙД</w:t>
      </w:r>
      <w:bookmarkEnd w:id="17"/>
    </w:p>
    <w:p w14:paraId="59EE54FD" w14:textId="77777777" w:rsidR="00D819C1" w:rsidRPr="00275112" w:rsidRDefault="00D819C1" w:rsidP="00160BF8">
      <w:pPr>
        <w:keepNext/>
        <w:keepLines/>
        <w:spacing w:before="100" w:beforeAutospacing="1" w:after="100" w:afterAutospacing="1" w:line="360" w:lineRule="auto"/>
        <w:jc w:val="center"/>
        <w:outlineLvl w:val="2"/>
        <w:rPr>
          <w:rFonts w:asciiTheme="majorBidi" w:eastAsiaTheme="majorEastAsia" w:hAnsiTheme="majorBidi" w:cstheme="majorBidi"/>
          <w:b/>
          <w:bCs/>
          <w:color w:val="000000" w:themeColor="text1"/>
          <w:sz w:val="28"/>
          <w:szCs w:val="28"/>
        </w:rPr>
      </w:pPr>
      <w:bookmarkStart w:id="18" w:name="_Toc104154052"/>
      <w:bookmarkEnd w:id="16"/>
      <w:r w:rsidRPr="00275112">
        <w:rPr>
          <w:rFonts w:asciiTheme="majorBidi" w:eastAsiaTheme="majorEastAsia" w:hAnsiTheme="majorBidi" w:cstheme="majorBidi"/>
          <w:b/>
          <w:bCs/>
          <w:color w:val="000000" w:themeColor="text1"/>
          <w:sz w:val="28"/>
          <w:szCs w:val="28"/>
        </w:rPr>
        <w:t>2.2.1 Биография</w:t>
      </w:r>
      <w:bookmarkEnd w:id="18"/>
    </w:p>
    <w:p w14:paraId="1A5A6163" w14:textId="42204FC8"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Н</w:t>
      </w:r>
      <w:r w:rsidR="008C1639">
        <w:rPr>
          <w:rFonts w:asciiTheme="majorBidi" w:hAnsiTheme="majorBidi" w:cstheme="majorBidi"/>
          <w:color w:val="000000" w:themeColor="text1"/>
          <w:sz w:val="28"/>
          <w:szCs w:val="28"/>
        </w:rPr>
        <w:t xml:space="preserve">аср </w:t>
      </w:r>
      <w:r w:rsidRPr="00275112">
        <w:rPr>
          <w:rFonts w:asciiTheme="majorBidi" w:hAnsiTheme="majorBidi" w:cstheme="majorBidi"/>
          <w:color w:val="000000" w:themeColor="text1"/>
          <w:sz w:val="28"/>
          <w:szCs w:val="28"/>
        </w:rPr>
        <w:t>Х</w:t>
      </w:r>
      <w:r w:rsidR="008C1639">
        <w:rPr>
          <w:rFonts w:asciiTheme="majorBidi" w:hAnsiTheme="majorBidi" w:cstheme="majorBidi"/>
          <w:color w:val="000000" w:themeColor="text1"/>
          <w:sz w:val="28"/>
          <w:szCs w:val="28"/>
        </w:rPr>
        <w:t>амид</w:t>
      </w:r>
      <w:r w:rsidRPr="00275112">
        <w:rPr>
          <w:rFonts w:asciiTheme="majorBidi" w:hAnsiTheme="majorBidi" w:cstheme="majorBidi"/>
          <w:color w:val="000000" w:themeColor="text1"/>
          <w:sz w:val="28"/>
          <w:szCs w:val="28"/>
        </w:rPr>
        <w:t xml:space="preserve"> Абу Зайд родился в небольшой деревне в дельте Нила под названием </w:t>
      </w:r>
      <w:proofErr w:type="spellStart"/>
      <w:r w:rsidRPr="00275112">
        <w:rPr>
          <w:rFonts w:asciiTheme="majorBidi" w:hAnsiTheme="majorBidi" w:cstheme="majorBidi"/>
          <w:color w:val="000000" w:themeColor="text1"/>
          <w:sz w:val="28"/>
          <w:szCs w:val="28"/>
        </w:rPr>
        <w:t>Кухаф</w:t>
      </w:r>
      <w:r w:rsidR="00C8209C">
        <w:rPr>
          <w:rFonts w:asciiTheme="majorBidi" w:hAnsiTheme="majorBidi" w:cstheme="majorBidi"/>
          <w:color w:val="000000" w:themeColor="text1"/>
          <w:sz w:val="28"/>
          <w:szCs w:val="28"/>
        </w:rPr>
        <w:t>а</w:t>
      </w:r>
      <w:proofErr w:type="spellEnd"/>
      <w:r w:rsidR="00C8209C" w:rsidRPr="00C8209C">
        <w:rPr>
          <w:rFonts w:asciiTheme="majorBidi" w:hAnsiTheme="majorBidi" w:cstheme="majorBidi"/>
          <w:color w:val="000000" w:themeColor="text1"/>
          <w:sz w:val="28"/>
          <w:szCs w:val="28"/>
        </w:rPr>
        <w:t xml:space="preserve"> </w:t>
      </w:r>
      <w:r w:rsidR="00C8209C">
        <w:rPr>
          <w:rFonts w:asciiTheme="majorBidi" w:hAnsiTheme="majorBidi" w:cstheme="majorBidi"/>
          <w:color w:val="000000" w:themeColor="text1"/>
          <w:sz w:val="28"/>
          <w:szCs w:val="28"/>
        </w:rPr>
        <w:t xml:space="preserve">(близ </w:t>
      </w:r>
      <w:proofErr w:type="spellStart"/>
      <w:r w:rsidR="00C8209C">
        <w:rPr>
          <w:rFonts w:asciiTheme="majorBidi" w:hAnsiTheme="majorBidi" w:cstheme="majorBidi"/>
          <w:color w:val="000000" w:themeColor="text1"/>
          <w:sz w:val="28"/>
          <w:szCs w:val="28"/>
        </w:rPr>
        <w:t>Танты</w:t>
      </w:r>
      <w:proofErr w:type="spellEnd"/>
      <w:r w:rsidR="00C8209C">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расположенной </w:t>
      </w:r>
      <w:r w:rsidR="00556441" w:rsidRPr="00275112">
        <w:rPr>
          <w:rFonts w:asciiTheme="majorBidi" w:hAnsiTheme="majorBidi" w:cstheme="majorBidi"/>
          <w:color w:val="000000" w:themeColor="text1"/>
          <w:sz w:val="28"/>
          <w:szCs w:val="28"/>
        </w:rPr>
        <w:t>в 1</w:t>
      </w:r>
      <w:r w:rsidR="00912433" w:rsidRPr="00275112">
        <w:rPr>
          <w:rFonts w:asciiTheme="majorBidi" w:hAnsiTheme="majorBidi" w:cstheme="majorBidi"/>
          <w:color w:val="000000" w:themeColor="text1"/>
          <w:sz w:val="28"/>
          <w:szCs w:val="28"/>
        </w:rPr>
        <w:t>00</w:t>
      </w:r>
      <w:r w:rsidR="00556441" w:rsidRPr="00275112">
        <w:rPr>
          <w:rFonts w:asciiTheme="majorBidi" w:hAnsiTheme="majorBidi" w:cstheme="majorBidi"/>
          <w:color w:val="000000" w:themeColor="text1"/>
          <w:sz w:val="28"/>
          <w:szCs w:val="28"/>
        </w:rPr>
        <w:t xml:space="preserve"> км от Каира</w:t>
      </w:r>
      <w:r w:rsidRPr="00275112">
        <w:rPr>
          <w:rFonts w:asciiTheme="majorBidi" w:hAnsiTheme="majorBidi" w:cstheme="majorBidi"/>
          <w:color w:val="000000" w:themeColor="text1"/>
          <w:sz w:val="28"/>
          <w:szCs w:val="28"/>
        </w:rPr>
        <w:t xml:space="preserve">. Дата его рождения установлена примерно на 10 июля 1943 года; неопределенность </w:t>
      </w:r>
      <w:r w:rsidR="00912433" w:rsidRPr="00275112">
        <w:rPr>
          <w:rFonts w:asciiTheme="majorBidi" w:hAnsiTheme="majorBidi" w:cstheme="majorBidi"/>
          <w:color w:val="000000" w:themeColor="text1"/>
          <w:sz w:val="28"/>
          <w:szCs w:val="28"/>
        </w:rPr>
        <w:t>связана с тем</w:t>
      </w:r>
      <w:r w:rsidRPr="00275112">
        <w:rPr>
          <w:rFonts w:asciiTheme="majorBidi" w:hAnsiTheme="majorBidi" w:cstheme="majorBidi"/>
          <w:color w:val="000000" w:themeColor="text1"/>
          <w:sz w:val="28"/>
          <w:szCs w:val="28"/>
        </w:rPr>
        <w:t xml:space="preserve">, что в то время, чтобы зарегистрировать рождение ребенка, родители должны были поехать в региональную столицу и зарегистрировать </w:t>
      </w:r>
      <w:r w:rsidR="00912433" w:rsidRPr="00275112">
        <w:rPr>
          <w:rFonts w:asciiTheme="majorBidi" w:hAnsiTheme="majorBidi" w:cstheme="majorBidi"/>
          <w:color w:val="000000" w:themeColor="text1"/>
          <w:sz w:val="28"/>
          <w:szCs w:val="28"/>
        </w:rPr>
        <w:t>рождение ребенка</w:t>
      </w:r>
      <w:r w:rsidRPr="00275112">
        <w:rPr>
          <w:rFonts w:asciiTheme="majorBidi" w:hAnsiTheme="majorBidi" w:cstheme="majorBidi"/>
          <w:color w:val="000000" w:themeColor="text1"/>
          <w:sz w:val="28"/>
          <w:szCs w:val="28"/>
        </w:rPr>
        <w:t xml:space="preserve">. Однако, когда семьи жили в такой деревне, как </w:t>
      </w:r>
      <w:r w:rsidR="00912433" w:rsidRPr="00275112">
        <w:rPr>
          <w:rFonts w:asciiTheme="majorBidi" w:hAnsiTheme="majorBidi" w:cstheme="majorBidi"/>
          <w:color w:val="000000" w:themeColor="text1"/>
          <w:sz w:val="28"/>
          <w:szCs w:val="28"/>
        </w:rPr>
        <w:t xml:space="preserve">Абу </w:t>
      </w:r>
      <w:r w:rsidRPr="00275112">
        <w:rPr>
          <w:rFonts w:asciiTheme="majorBidi" w:hAnsiTheme="majorBidi" w:cstheme="majorBidi"/>
          <w:color w:val="000000" w:themeColor="text1"/>
          <w:sz w:val="28"/>
          <w:szCs w:val="28"/>
        </w:rPr>
        <w:t>З</w:t>
      </w:r>
      <w:r w:rsidR="00FC712A" w:rsidRPr="00275112">
        <w:rPr>
          <w:rFonts w:asciiTheme="majorBidi" w:hAnsiTheme="majorBidi" w:cstheme="majorBidi"/>
          <w:color w:val="000000" w:themeColor="text1"/>
          <w:sz w:val="28"/>
          <w:szCs w:val="28"/>
        </w:rPr>
        <w:t>а</w:t>
      </w:r>
      <w:r w:rsidRPr="00275112">
        <w:rPr>
          <w:rFonts w:asciiTheme="majorBidi" w:hAnsiTheme="majorBidi" w:cstheme="majorBidi"/>
          <w:color w:val="000000" w:themeColor="text1"/>
          <w:sz w:val="28"/>
          <w:szCs w:val="28"/>
        </w:rPr>
        <w:t xml:space="preserve">йд, и стоимость транспорта была настолько высокой, </w:t>
      </w:r>
      <w:r w:rsidR="00912433" w:rsidRPr="00275112">
        <w:rPr>
          <w:rFonts w:asciiTheme="majorBidi" w:hAnsiTheme="majorBidi" w:cstheme="majorBidi"/>
          <w:color w:val="000000" w:themeColor="text1"/>
          <w:sz w:val="28"/>
          <w:szCs w:val="28"/>
        </w:rPr>
        <w:t xml:space="preserve">что </w:t>
      </w:r>
      <w:r w:rsidRPr="00275112">
        <w:rPr>
          <w:rFonts w:asciiTheme="majorBidi" w:hAnsiTheme="majorBidi" w:cstheme="majorBidi"/>
          <w:color w:val="000000" w:themeColor="text1"/>
          <w:sz w:val="28"/>
          <w:szCs w:val="28"/>
        </w:rPr>
        <w:t xml:space="preserve">они ждали несколько дней, прежде чем </w:t>
      </w:r>
      <w:r w:rsidR="008661D6" w:rsidRPr="00275112">
        <w:rPr>
          <w:rFonts w:asciiTheme="majorBidi" w:hAnsiTheme="majorBidi" w:cstheme="majorBidi"/>
          <w:color w:val="000000" w:themeColor="text1"/>
          <w:sz w:val="28"/>
          <w:szCs w:val="28"/>
        </w:rPr>
        <w:t>ехать регистрироваться</w:t>
      </w:r>
      <w:r w:rsidRPr="00275112">
        <w:rPr>
          <w:rFonts w:asciiTheme="majorBidi" w:hAnsiTheme="majorBidi" w:cstheme="majorBidi"/>
          <w:color w:val="000000" w:themeColor="text1"/>
          <w:sz w:val="28"/>
          <w:szCs w:val="28"/>
        </w:rPr>
        <w:t>: если ребенок умрет преждевременно, они избегали бесполезно</w:t>
      </w:r>
      <w:r w:rsidR="008661D6" w:rsidRPr="00275112">
        <w:rPr>
          <w:rFonts w:asciiTheme="majorBidi" w:hAnsiTheme="majorBidi" w:cstheme="majorBidi"/>
          <w:color w:val="000000" w:themeColor="text1"/>
          <w:sz w:val="28"/>
          <w:szCs w:val="28"/>
        </w:rPr>
        <w:t>й поездки</w:t>
      </w:r>
      <w:r w:rsidRPr="00275112">
        <w:rPr>
          <w:rFonts w:asciiTheme="majorBidi" w:hAnsiTheme="majorBidi" w:cstheme="majorBidi"/>
          <w:color w:val="000000" w:themeColor="text1"/>
          <w:sz w:val="28"/>
          <w:szCs w:val="28"/>
        </w:rPr>
        <w:t xml:space="preserve">; вот почему, как только они добирались до места назначения, родители часто больше не могли вспомнить точную дату рождения своего ребенка. В первые годы своей жизни Абу Зайд </w:t>
      </w:r>
      <w:r w:rsidR="00912433" w:rsidRPr="00275112">
        <w:rPr>
          <w:rFonts w:asciiTheme="majorBidi" w:hAnsiTheme="majorBidi" w:cstheme="majorBidi"/>
          <w:color w:val="000000" w:themeColor="text1"/>
          <w:sz w:val="28"/>
          <w:szCs w:val="28"/>
        </w:rPr>
        <w:t>осознал</w:t>
      </w:r>
      <w:r w:rsidRPr="00275112">
        <w:rPr>
          <w:rFonts w:asciiTheme="majorBidi" w:hAnsiTheme="majorBidi" w:cstheme="majorBidi"/>
          <w:color w:val="000000" w:themeColor="text1"/>
          <w:sz w:val="28"/>
          <w:szCs w:val="28"/>
        </w:rPr>
        <w:t xml:space="preserve"> реальность своей деревни; </w:t>
      </w:r>
      <w:r w:rsidR="00556441" w:rsidRPr="00275112">
        <w:rPr>
          <w:rFonts w:asciiTheme="majorBidi" w:hAnsiTheme="majorBidi" w:cstheme="majorBidi"/>
          <w:color w:val="000000" w:themeColor="text1"/>
          <w:sz w:val="28"/>
          <w:szCs w:val="28"/>
        </w:rPr>
        <w:t xml:space="preserve">он получил традиционное религиозное образование: </w:t>
      </w:r>
      <w:r w:rsidRPr="00275112">
        <w:rPr>
          <w:rFonts w:asciiTheme="majorBidi" w:hAnsiTheme="majorBidi" w:cstheme="majorBidi"/>
          <w:color w:val="000000" w:themeColor="text1"/>
          <w:sz w:val="28"/>
          <w:szCs w:val="28"/>
        </w:rPr>
        <w:t xml:space="preserve">посещал местную школу Корана, </w:t>
      </w:r>
      <w:proofErr w:type="spellStart"/>
      <w:r w:rsidRPr="00275112">
        <w:rPr>
          <w:rFonts w:asciiTheme="majorBidi" w:hAnsiTheme="majorBidi" w:cstheme="majorBidi"/>
          <w:color w:val="000000" w:themeColor="text1"/>
          <w:sz w:val="28"/>
          <w:szCs w:val="28"/>
        </w:rPr>
        <w:t>куттаб</w:t>
      </w:r>
      <w:proofErr w:type="spellEnd"/>
      <w:r w:rsidRPr="00275112">
        <w:rPr>
          <w:rFonts w:asciiTheme="majorBidi" w:hAnsiTheme="majorBidi" w:cstheme="majorBidi"/>
          <w:color w:val="000000" w:themeColor="text1"/>
          <w:sz w:val="28"/>
          <w:szCs w:val="28"/>
        </w:rPr>
        <w:t>, где студенты изучали Коран и алфавит наизусть. Абу Зайд очень рано влюбился в Коран, наблюдая за своей матерью во время ее молитв дома, и оказался образцовым учеником в школе. В возрасте восьми лет он уже был способен читать весь Коран наизусть</w:t>
      </w:r>
      <w:r w:rsidR="00BB2628" w:rsidRPr="00275112">
        <w:rPr>
          <w:rFonts w:asciiTheme="majorBidi" w:hAnsiTheme="majorBidi" w:cstheme="majorBidi"/>
          <w:color w:val="000000" w:themeColor="text1"/>
          <w:sz w:val="28"/>
          <w:szCs w:val="28"/>
          <w:vertAlign w:val="superscript"/>
          <w:lang w:val="en-US"/>
        </w:rPr>
        <w:footnoteReference w:id="103"/>
      </w:r>
      <w:r w:rsidRPr="00275112">
        <w:rPr>
          <w:rFonts w:asciiTheme="majorBidi" w:hAnsiTheme="majorBidi" w:cstheme="majorBidi"/>
          <w:color w:val="000000" w:themeColor="text1"/>
          <w:sz w:val="28"/>
          <w:szCs w:val="28"/>
        </w:rPr>
        <w:t>.</w:t>
      </w:r>
    </w:p>
    <w:p w14:paraId="1856DFFE" w14:textId="77777777"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В возрасте четырнадцати лет он потерял отца. Что касается этого опыта, Абу Зайд сказал очень мало, ограничив свой рассказ тем фактом, что: «Когда мой отец умер, я не плакал. Я потерял голос»</w:t>
      </w:r>
      <w:r w:rsidRPr="00275112">
        <w:rPr>
          <w:rFonts w:asciiTheme="majorBidi" w:hAnsiTheme="majorBidi" w:cstheme="majorBidi"/>
          <w:color w:val="000000" w:themeColor="text1"/>
          <w:sz w:val="28"/>
          <w:szCs w:val="28"/>
          <w:vertAlign w:val="superscript"/>
        </w:rPr>
        <w:footnoteReference w:id="104"/>
      </w:r>
      <w:r w:rsidRPr="00275112">
        <w:rPr>
          <w:rFonts w:asciiTheme="majorBidi" w:hAnsiTheme="majorBidi" w:cstheme="majorBidi"/>
          <w:color w:val="000000" w:themeColor="text1"/>
          <w:sz w:val="28"/>
          <w:szCs w:val="28"/>
        </w:rPr>
        <w:t>.</w:t>
      </w:r>
    </w:p>
    <w:p w14:paraId="57DBE29F" w14:textId="2432B2BB"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Когда пришло время покинуть </w:t>
      </w:r>
      <w:proofErr w:type="spellStart"/>
      <w:r w:rsidRPr="00275112">
        <w:rPr>
          <w:rFonts w:asciiTheme="majorBidi" w:hAnsiTheme="majorBidi" w:cstheme="majorBidi"/>
          <w:color w:val="000000" w:themeColor="text1"/>
          <w:sz w:val="28"/>
          <w:szCs w:val="28"/>
        </w:rPr>
        <w:t>куттаб</w:t>
      </w:r>
      <w:proofErr w:type="spellEnd"/>
      <w:r w:rsidRPr="00275112">
        <w:rPr>
          <w:rFonts w:asciiTheme="majorBidi" w:hAnsiTheme="majorBidi" w:cstheme="majorBidi"/>
          <w:color w:val="000000" w:themeColor="text1"/>
          <w:sz w:val="28"/>
          <w:szCs w:val="28"/>
        </w:rPr>
        <w:t xml:space="preserve">, Абу Зайд </w:t>
      </w:r>
      <w:r w:rsidR="00890B0B" w:rsidRPr="00275112">
        <w:rPr>
          <w:rFonts w:asciiTheme="majorBidi" w:hAnsiTheme="majorBidi" w:cstheme="majorBidi"/>
          <w:color w:val="000000" w:themeColor="text1"/>
          <w:sz w:val="28"/>
          <w:szCs w:val="28"/>
        </w:rPr>
        <w:t>воспользовался</w:t>
      </w:r>
      <w:r w:rsidRPr="00275112">
        <w:rPr>
          <w:rFonts w:asciiTheme="majorBidi" w:hAnsiTheme="majorBidi" w:cstheme="majorBidi"/>
          <w:color w:val="000000" w:themeColor="text1"/>
          <w:sz w:val="28"/>
          <w:szCs w:val="28"/>
        </w:rPr>
        <w:t xml:space="preserve"> </w:t>
      </w:r>
      <w:r w:rsidR="00890B0B" w:rsidRPr="00275112">
        <w:rPr>
          <w:rFonts w:asciiTheme="majorBidi" w:hAnsiTheme="majorBidi" w:cstheme="majorBidi"/>
          <w:color w:val="000000" w:themeColor="text1"/>
          <w:sz w:val="28"/>
          <w:szCs w:val="28"/>
        </w:rPr>
        <w:t>возможностью</w:t>
      </w:r>
      <w:r w:rsidRPr="00275112">
        <w:rPr>
          <w:rFonts w:asciiTheme="majorBidi" w:hAnsiTheme="majorBidi" w:cstheme="majorBidi"/>
          <w:color w:val="000000" w:themeColor="text1"/>
          <w:sz w:val="28"/>
          <w:szCs w:val="28"/>
        </w:rPr>
        <w:t xml:space="preserve"> продолж</w:t>
      </w:r>
      <w:r w:rsidR="00890B0B" w:rsidRPr="00275112">
        <w:rPr>
          <w:rFonts w:asciiTheme="majorBidi" w:hAnsiTheme="majorBidi" w:cstheme="majorBidi"/>
          <w:color w:val="000000" w:themeColor="text1"/>
          <w:sz w:val="28"/>
          <w:szCs w:val="28"/>
        </w:rPr>
        <w:t>и</w:t>
      </w:r>
      <w:r w:rsidRPr="00275112">
        <w:rPr>
          <w:rFonts w:asciiTheme="majorBidi" w:hAnsiTheme="majorBidi" w:cstheme="majorBidi"/>
          <w:color w:val="000000" w:themeColor="text1"/>
          <w:sz w:val="28"/>
          <w:szCs w:val="28"/>
        </w:rPr>
        <w:t xml:space="preserve">ть учебу в христианской школе. Став более зрелым и чувствуя желание участвовать в современной политической ситуации, он </w:t>
      </w:r>
      <w:r w:rsidR="00F23D3E">
        <w:rPr>
          <w:rFonts w:asciiTheme="majorBidi" w:hAnsiTheme="majorBidi" w:cstheme="majorBidi"/>
          <w:color w:val="000000" w:themeColor="text1"/>
          <w:sz w:val="28"/>
          <w:szCs w:val="28"/>
        </w:rPr>
        <w:t>за</w:t>
      </w:r>
      <w:r w:rsidR="008661D6" w:rsidRPr="00275112">
        <w:rPr>
          <w:rFonts w:asciiTheme="majorBidi" w:hAnsiTheme="majorBidi" w:cstheme="majorBidi"/>
          <w:color w:val="000000" w:themeColor="text1"/>
          <w:sz w:val="28"/>
          <w:szCs w:val="28"/>
        </w:rPr>
        <w:t>интересовался</w:t>
      </w:r>
      <w:r w:rsidRPr="00275112">
        <w:rPr>
          <w:rFonts w:asciiTheme="majorBidi" w:hAnsiTheme="majorBidi" w:cstheme="majorBidi"/>
          <w:color w:val="000000" w:themeColor="text1"/>
          <w:sz w:val="28"/>
          <w:szCs w:val="28"/>
        </w:rPr>
        <w:t xml:space="preserve"> </w:t>
      </w:r>
      <w:r w:rsidR="00F23D3E">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Братьям</w:t>
      </w:r>
      <w:r w:rsidR="008661D6" w:rsidRPr="00275112">
        <w:rPr>
          <w:rFonts w:asciiTheme="majorBidi" w:hAnsiTheme="majorBidi" w:cstheme="majorBidi"/>
          <w:color w:val="000000" w:themeColor="text1"/>
          <w:sz w:val="28"/>
          <w:szCs w:val="28"/>
        </w:rPr>
        <w:t>и</w:t>
      </w:r>
      <w:r w:rsidRPr="00275112">
        <w:rPr>
          <w:rFonts w:asciiTheme="majorBidi" w:hAnsiTheme="majorBidi" w:cstheme="majorBidi"/>
          <w:color w:val="000000" w:themeColor="text1"/>
          <w:sz w:val="28"/>
          <w:szCs w:val="28"/>
        </w:rPr>
        <w:t>-мусульманам</w:t>
      </w:r>
      <w:r w:rsidR="008661D6" w:rsidRPr="00275112">
        <w:rPr>
          <w:rFonts w:asciiTheme="majorBidi" w:hAnsiTheme="majorBidi" w:cstheme="majorBidi"/>
          <w:color w:val="000000" w:themeColor="text1"/>
          <w:sz w:val="28"/>
          <w:szCs w:val="28"/>
        </w:rPr>
        <w:t>и</w:t>
      </w:r>
      <w:r w:rsidR="00F23D3E">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w:t>
      </w:r>
      <w:r w:rsidR="00426B31" w:rsidRPr="00275112">
        <w:rPr>
          <w:rFonts w:asciiTheme="majorBidi" w:hAnsiTheme="majorBidi" w:cstheme="majorBidi"/>
          <w:color w:val="000000" w:themeColor="text1"/>
          <w:sz w:val="28"/>
          <w:szCs w:val="28"/>
        </w:rPr>
        <w:t xml:space="preserve">в частности увлекался идеями </w:t>
      </w:r>
      <w:proofErr w:type="spellStart"/>
      <w:r w:rsidR="00426B31" w:rsidRPr="00275112">
        <w:rPr>
          <w:rFonts w:asciiTheme="majorBidi" w:hAnsiTheme="majorBidi" w:cstheme="majorBidi"/>
          <w:color w:val="000000" w:themeColor="text1"/>
          <w:sz w:val="28"/>
          <w:szCs w:val="28"/>
        </w:rPr>
        <w:t>Сайида</w:t>
      </w:r>
      <w:proofErr w:type="spellEnd"/>
      <w:r w:rsidR="00426B31" w:rsidRPr="00275112">
        <w:rPr>
          <w:rFonts w:asciiTheme="majorBidi" w:hAnsiTheme="majorBidi" w:cstheme="majorBidi"/>
          <w:color w:val="000000" w:themeColor="text1"/>
          <w:sz w:val="28"/>
          <w:szCs w:val="28"/>
        </w:rPr>
        <w:t xml:space="preserve"> </w:t>
      </w:r>
      <w:proofErr w:type="spellStart"/>
      <w:r w:rsidR="00426B31" w:rsidRPr="00275112">
        <w:rPr>
          <w:rFonts w:asciiTheme="majorBidi" w:hAnsiTheme="majorBidi" w:cstheme="majorBidi"/>
          <w:color w:val="000000" w:themeColor="text1"/>
          <w:sz w:val="28"/>
          <w:szCs w:val="28"/>
        </w:rPr>
        <w:t>Кутба</w:t>
      </w:r>
      <w:proofErr w:type="spellEnd"/>
      <w:r w:rsidR="00705FC1">
        <w:rPr>
          <w:rFonts w:asciiTheme="majorBidi" w:hAnsiTheme="majorBidi" w:cstheme="majorBidi"/>
          <w:color w:val="000000" w:themeColor="text1"/>
          <w:sz w:val="28"/>
          <w:szCs w:val="28"/>
        </w:rPr>
        <w:t xml:space="preserve"> (1906-1966)</w:t>
      </w:r>
      <w:r w:rsidR="00426B31" w:rsidRPr="00275112">
        <w:rPr>
          <w:rFonts w:asciiTheme="majorBidi" w:hAnsiTheme="majorBidi" w:cstheme="majorBidi"/>
          <w:color w:val="000000" w:themeColor="text1"/>
          <w:sz w:val="28"/>
          <w:szCs w:val="28"/>
        </w:rPr>
        <w:t>, однако позже отрекся от них</w:t>
      </w:r>
      <w:r w:rsidR="00426B31" w:rsidRPr="00275112">
        <w:rPr>
          <w:rStyle w:val="a6"/>
          <w:rFonts w:asciiTheme="majorBidi" w:hAnsiTheme="majorBidi" w:cstheme="majorBidi"/>
          <w:color w:val="000000" w:themeColor="text1"/>
          <w:sz w:val="28"/>
          <w:szCs w:val="28"/>
        </w:rPr>
        <w:footnoteReference w:id="105"/>
      </w:r>
      <w:r w:rsidR="00426B31" w:rsidRPr="00275112">
        <w:rPr>
          <w:rFonts w:asciiTheme="majorBidi" w:hAnsiTheme="majorBidi" w:cstheme="majorBidi"/>
          <w:color w:val="000000" w:themeColor="text1"/>
          <w:sz w:val="28"/>
          <w:szCs w:val="28"/>
        </w:rPr>
        <w:t>. Ч</w:t>
      </w:r>
      <w:r w:rsidRPr="00275112">
        <w:rPr>
          <w:rFonts w:asciiTheme="majorBidi" w:hAnsiTheme="majorBidi" w:cstheme="majorBidi"/>
          <w:color w:val="000000" w:themeColor="text1"/>
          <w:sz w:val="28"/>
          <w:szCs w:val="28"/>
        </w:rPr>
        <w:t xml:space="preserve">асто посещал </w:t>
      </w:r>
      <w:r w:rsidRPr="00275112">
        <w:rPr>
          <w:rFonts w:asciiTheme="majorBidi" w:hAnsiTheme="majorBidi" w:cstheme="majorBidi"/>
          <w:color w:val="000000" w:themeColor="text1"/>
          <w:sz w:val="28"/>
          <w:szCs w:val="28"/>
        </w:rPr>
        <w:lastRenderedPageBreak/>
        <w:t xml:space="preserve">марксистские круги и начал писать стихи. В то время он </w:t>
      </w:r>
      <w:r w:rsidR="00426B31" w:rsidRPr="00275112">
        <w:rPr>
          <w:rFonts w:asciiTheme="majorBidi" w:hAnsiTheme="majorBidi" w:cstheme="majorBidi"/>
          <w:color w:val="000000" w:themeColor="text1"/>
          <w:sz w:val="28"/>
          <w:szCs w:val="28"/>
        </w:rPr>
        <w:t>обучался в радиоотделе египетского министерства транспорта</w:t>
      </w:r>
      <w:r w:rsidR="00426B31" w:rsidRPr="00275112">
        <w:rPr>
          <w:rStyle w:val="a6"/>
          <w:rFonts w:asciiTheme="majorBidi" w:hAnsiTheme="majorBidi" w:cstheme="majorBidi"/>
          <w:color w:val="000000" w:themeColor="text1"/>
          <w:sz w:val="28"/>
          <w:szCs w:val="28"/>
        </w:rPr>
        <w:footnoteReference w:id="106"/>
      </w:r>
      <w:r w:rsidR="00426B31" w:rsidRPr="00275112">
        <w:rPr>
          <w:rFonts w:asciiTheme="majorBidi" w:hAnsiTheme="majorBidi" w:cstheme="majorBidi"/>
          <w:color w:val="000000" w:themeColor="text1"/>
          <w:sz w:val="28"/>
          <w:szCs w:val="28"/>
        </w:rPr>
        <w:t xml:space="preserve">, а также работал в области радиосвязи. </w:t>
      </w:r>
      <w:r w:rsidR="00890B0B" w:rsidRPr="00275112">
        <w:rPr>
          <w:rFonts w:asciiTheme="majorBidi" w:hAnsiTheme="majorBidi" w:cstheme="majorBidi"/>
          <w:color w:val="000000" w:themeColor="text1"/>
          <w:sz w:val="28"/>
          <w:szCs w:val="28"/>
        </w:rPr>
        <w:t>Об этом периоде жизни Абу Зайд пишет следующее:</w:t>
      </w:r>
    </w:p>
    <w:p w14:paraId="2991D550" w14:textId="77777777"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«Я был взволнован идеей о том, что все мужчины, молодые и старые, бедные и богатые, были одинаковыми. Мне показалось невероятным, что мне разрешили обратиться к директору в качестве «брата». Кроме того, я никогда не слышал, чтобы братья-мусульмане, которых я встретил в деревне, плохо отзывались о христианах или других религиозных общинах. Они злились только на колониалистов»</w:t>
      </w:r>
      <w:r w:rsidRPr="00275112">
        <w:rPr>
          <w:rFonts w:asciiTheme="majorBidi" w:hAnsiTheme="majorBidi" w:cstheme="majorBidi"/>
          <w:color w:val="000000" w:themeColor="text1"/>
          <w:sz w:val="28"/>
          <w:szCs w:val="28"/>
          <w:vertAlign w:val="superscript"/>
        </w:rPr>
        <w:footnoteReference w:id="107"/>
      </w:r>
      <w:r w:rsidRPr="00275112">
        <w:rPr>
          <w:rFonts w:asciiTheme="majorBidi" w:hAnsiTheme="majorBidi" w:cstheme="majorBidi"/>
          <w:color w:val="000000" w:themeColor="text1"/>
          <w:sz w:val="28"/>
          <w:szCs w:val="28"/>
        </w:rPr>
        <w:t>.</w:t>
      </w:r>
    </w:p>
    <w:p w14:paraId="5BE2A8C7" w14:textId="29098E16"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В 1961 году Абу Зайд впервые отправился в Каир.</w:t>
      </w:r>
      <w:r w:rsidR="00357FC1" w:rsidRPr="00275112">
        <w:rPr>
          <w:rFonts w:asciiTheme="majorBidi" w:hAnsiTheme="majorBidi" w:cstheme="majorBidi"/>
          <w:color w:val="000000" w:themeColor="text1"/>
          <w:sz w:val="28"/>
          <w:szCs w:val="28"/>
        </w:rPr>
        <w:t xml:space="preserve"> Он так описывал свои ощущения к этому городу: </w:t>
      </w:r>
      <w:r w:rsidRPr="00275112">
        <w:rPr>
          <w:rFonts w:asciiTheme="majorBidi" w:hAnsiTheme="majorBidi" w:cstheme="majorBidi"/>
          <w:color w:val="000000" w:themeColor="text1"/>
          <w:sz w:val="28"/>
          <w:szCs w:val="28"/>
        </w:rPr>
        <w:t>«Для людей, приезжающих из деревни, Каир огромен, осьминог, пугающий монстр»</w:t>
      </w:r>
      <w:r w:rsidRPr="00275112">
        <w:rPr>
          <w:rFonts w:asciiTheme="majorBidi" w:hAnsiTheme="majorBidi" w:cstheme="majorBidi"/>
          <w:color w:val="000000" w:themeColor="text1"/>
          <w:sz w:val="28"/>
          <w:szCs w:val="28"/>
          <w:vertAlign w:val="superscript"/>
        </w:rPr>
        <w:footnoteReference w:id="108"/>
      </w:r>
      <w:r w:rsidRPr="00275112">
        <w:rPr>
          <w:rFonts w:asciiTheme="majorBidi" w:hAnsiTheme="majorBidi" w:cstheme="majorBidi"/>
          <w:color w:val="000000" w:themeColor="text1"/>
          <w:sz w:val="28"/>
          <w:szCs w:val="28"/>
        </w:rPr>
        <w:t>.</w:t>
      </w:r>
    </w:p>
    <w:p w14:paraId="2171C6B7" w14:textId="53CEDC74" w:rsidR="00D819C1" w:rsidRPr="00275112"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Несколько лет спустя он, наконец, осуществил свою мечту о поступлении в Каирский университет, где первоначально решил изучать письма. Однако вскоре он понял, что в рамках этой дисциплины ему никогда не разрешат свободно изучать Коран; таким образом, после получения степени</w:t>
      </w:r>
      <w:r w:rsidR="00A80FA3">
        <w:rPr>
          <w:rFonts w:asciiTheme="majorBidi" w:hAnsiTheme="majorBidi" w:cstheme="majorBidi"/>
          <w:color w:val="000000" w:themeColor="text1"/>
          <w:sz w:val="28"/>
          <w:szCs w:val="28"/>
        </w:rPr>
        <w:t xml:space="preserve"> бакалавра в 1972 г.,</w:t>
      </w:r>
      <w:r w:rsidRPr="00275112">
        <w:rPr>
          <w:rFonts w:asciiTheme="majorBidi" w:hAnsiTheme="majorBidi" w:cstheme="majorBidi"/>
          <w:color w:val="000000" w:themeColor="text1"/>
          <w:sz w:val="28"/>
          <w:szCs w:val="28"/>
        </w:rPr>
        <w:t xml:space="preserve"> он решил перенаправить свое обучение и выбрал риторику в качестве основной дисциплины. Названием его </w:t>
      </w:r>
      <w:r w:rsidR="00A80FA3">
        <w:rPr>
          <w:rFonts w:asciiTheme="majorBidi" w:hAnsiTheme="majorBidi" w:cstheme="majorBidi"/>
          <w:color w:val="000000" w:themeColor="text1"/>
          <w:sz w:val="28"/>
          <w:szCs w:val="28"/>
        </w:rPr>
        <w:t xml:space="preserve">магистерской </w:t>
      </w:r>
      <w:r w:rsidRPr="00275112">
        <w:rPr>
          <w:rFonts w:asciiTheme="majorBidi" w:hAnsiTheme="majorBidi" w:cstheme="majorBidi"/>
          <w:color w:val="000000" w:themeColor="text1"/>
          <w:sz w:val="28"/>
          <w:szCs w:val="28"/>
        </w:rPr>
        <w:t xml:space="preserve">диссертации </w:t>
      </w:r>
      <w:r w:rsidR="00BC41B4">
        <w:rPr>
          <w:rFonts w:asciiTheme="majorBidi" w:hAnsiTheme="majorBidi" w:cstheme="majorBidi"/>
          <w:color w:val="000000" w:themeColor="text1"/>
          <w:sz w:val="28"/>
          <w:szCs w:val="28"/>
        </w:rPr>
        <w:t>стало</w:t>
      </w:r>
      <w:r w:rsidRPr="00275112">
        <w:rPr>
          <w:rFonts w:asciiTheme="majorBidi" w:hAnsiTheme="majorBidi" w:cstheme="majorBidi"/>
          <w:color w:val="000000" w:themeColor="text1"/>
          <w:sz w:val="28"/>
          <w:szCs w:val="28"/>
        </w:rPr>
        <w:t xml:space="preserve"> </w:t>
      </w:r>
      <w:r w:rsidR="00ED1D4D" w:rsidRPr="00ED1D4D">
        <w:rPr>
          <w:rFonts w:asciiTheme="majorBidi" w:hAnsiTheme="majorBidi" w:cstheme="majorBidi"/>
          <w:color w:val="000000" w:themeColor="text1"/>
          <w:sz w:val="28"/>
          <w:szCs w:val="28"/>
        </w:rPr>
        <w:t>Ал-</w:t>
      </w:r>
      <w:proofErr w:type="spellStart"/>
      <w:r w:rsidR="00ED1D4D" w:rsidRPr="00ED1D4D">
        <w:rPr>
          <w:rFonts w:asciiTheme="majorBidi" w:hAnsiTheme="majorBidi" w:cstheme="majorBidi"/>
          <w:color w:val="000000" w:themeColor="text1"/>
          <w:sz w:val="28"/>
          <w:szCs w:val="28"/>
        </w:rPr>
        <w:t>Иттиджах</w:t>
      </w:r>
      <w:proofErr w:type="spellEnd"/>
      <w:r w:rsidR="00ED1D4D" w:rsidRPr="00ED1D4D">
        <w:rPr>
          <w:rFonts w:asciiTheme="majorBidi" w:hAnsiTheme="majorBidi" w:cstheme="majorBidi"/>
          <w:color w:val="000000" w:themeColor="text1"/>
          <w:sz w:val="28"/>
          <w:szCs w:val="28"/>
        </w:rPr>
        <w:t xml:space="preserve"> ал-</w:t>
      </w:r>
      <w:r w:rsidR="00CA55D5" w:rsidRPr="00CA55D5">
        <w:rPr>
          <w:rFonts w:asciiTheme="majorBidi" w:hAnsiTheme="majorBidi" w:cstheme="majorBidi"/>
          <w:color w:val="000000" w:themeColor="text1"/>
          <w:sz w:val="28"/>
          <w:szCs w:val="28"/>
        </w:rPr>
        <w:t>‘</w:t>
      </w:r>
      <w:proofErr w:type="spellStart"/>
      <w:r w:rsidR="00ED1D4D" w:rsidRPr="00ED1D4D">
        <w:rPr>
          <w:rFonts w:asciiTheme="majorBidi" w:hAnsiTheme="majorBidi" w:cstheme="majorBidi"/>
          <w:color w:val="000000" w:themeColor="text1"/>
          <w:sz w:val="28"/>
          <w:szCs w:val="28"/>
        </w:rPr>
        <w:t>акли</w:t>
      </w:r>
      <w:proofErr w:type="spellEnd"/>
      <w:r w:rsidR="00ED1D4D" w:rsidRPr="00ED1D4D">
        <w:rPr>
          <w:rFonts w:asciiTheme="majorBidi" w:hAnsiTheme="majorBidi" w:cstheme="majorBidi"/>
          <w:color w:val="000000" w:themeColor="text1"/>
          <w:sz w:val="28"/>
          <w:szCs w:val="28"/>
        </w:rPr>
        <w:t xml:space="preserve"> фи </w:t>
      </w:r>
      <w:proofErr w:type="spellStart"/>
      <w:r w:rsidR="00ED1D4D" w:rsidRPr="00ED1D4D">
        <w:rPr>
          <w:rFonts w:asciiTheme="majorBidi" w:hAnsiTheme="majorBidi" w:cstheme="majorBidi"/>
          <w:color w:val="000000" w:themeColor="text1"/>
          <w:sz w:val="28"/>
          <w:szCs w:val="28"/>
        </w:rPr>
        <w:t>ат</w:t>
      </w:r>
      <w:r w:rsidR="00ED1D4D">
        <w:rPr>
          <w:rFonts w:asciiTheme="majorBidi" w:hAnsiTheme="majorBidi" w:cstheme="majorBidi"/>
          <w:color w:val="000000" w:themeColor="text1"/>
          <w:sz w:val="28"/>
          <w:szCs w:val="28"/>
        </w:rPr>
        <w:t>-</w:t>
      </w:r>
      <w:r w:rsidR="00BC41B4">
        <w:rPr>
          <w:rFonts w:asciiTheme="majorBidi" w:hAnsiTheme="majorBidi" w:cstheme="majorBidi"/>
          <w:color w:val="000000" w:themeColor="text1"/>
          <w:sz w:val="28"/>
          <w:szCs w:val="28"/>
        </w:rPr>
        <w:t>т</w:t>
      </w:r>
      <w:r w:rsidR="00ED1D4D" w:rsidRPr="00ED1D4D">
        <w:rPr>
          <w:rFonts w:asciiTheme="majorBidi" w:hAnsiTheme="majorBidi" w:cstheme="majorBidi"/>
          <w:color w:val="000000" w:themeColor="text1"/>
          <w:sz w:val="28"/>
          <w:szCs w:val="28"/>
        </w:rPr>
        <w:t>афсир</w:t>
      </w:r>
      <w:proofErr w:type="spellEnd"/>
      <w:r w:rsidR="00ED1D4D" w:rsidRPr="00ED1D4D">
        <w:rPr>
          <w:rFonts w:asciiTheme="majorBidi" w:hAnsiTheme="majorBidi" w:cstheme="majorBidi"/>
          <w:color w:val="000000" w:themeColor="text1"/>
          <w:sz w:val="28"/>
          <w:szCs w:val="28"/>
        </w:rPr>
        <w:t xml:space="preserve">: </w:t>
      </w:r>
      <w:proofErr w:type="spellStart"/>
      <w:r w:rsidR="00ED1D4D" w:rsidRPr="00ED1D4D">
        <w:rPr>
          <w:rFonts w:asciiTheme="majorBidi" w:hAnsiTheme="majorBidi" w:cstheme="majorBidi"/>
          <w:color w:val="000000" w:themeColor="text1"/>
          <w:sz w:val="28"/>
          <w:szCs w:val="28"/>
        </w:rPr>
        <w:t>Дираса</w:t>
      </w:r>
      <w:proofErr w:type="spellEnd"/>
      <w:r w:rsidR="00ED1D4D" w:rsidRPr="00ED1D4D">
        <w:rPr>
          <w:rFonts w:asciiTheme="majorBidi" w:hAnsiTheme="majorBidi" w:cstheme="majorBidi"/>
          <w:color w:val="000000" w:themeColor="text1"/>
          <w:sz w:val="28"/>
          <w:szCs w:val="28"/>
        </w:rPr>
        <w:t xml:space="preserve"> фи </w:t>
      </w:r>
      <w:proofErr w:type="spellStart"/>
      <w:r w:rsidR="00BC41B4">
        <w:rPr>
          <w:rFonts w:asciiTheme="majorBidi" w:hAnsiTheme="majorBidi" w:cstheme="majorBidi"/>
          <w:color w:val="000000" w:themeColor="text1"/>
          <w:sz w:val="28"/>
          <w:szCs w:val="28"/>
        </w:rPr>
        <w:t>к</w:t>
      </w:r>
      <w:r w:rsidR="00ED1D4D" w:rsidRPr="00ED1D4D">
        <w:rPr>
          <w:rFonts w:asciiTheme="majorBidi" w:hAnsiTheme="majorBidi" w:cstheme="majorBidi"/>
          <w:color w:val="000000" w:themeColor="text1"/>
          <w:sz w:val="28"/>
          <w:szCs w:val="28"/>
        </w:rPr>
        <w:t>адийа</w:t>
      </w:r>
      <w:proofErr w:type="spellEnd"/>
      <w:r w:rsidR="00ED1D4D" w:rsidRPr="00ED1D4D">
        <w:rPr>
          <w:rFonts w:asciiTheme="majorBidi" w:hAnsiTheme="majorBidi" w:cstheme="majorBidi"/>
          <w:color w:val="000000" w:themeColor="text1"/>
          <w:sz w:val="28"/>
          <w:szCs w:val="28"/>
        </w:rPr>
        <w:t xml:space="preserve"> ал-</w:t>
      </w:r>
      <w:proofErr w:type="spellStart"/>
      <w:r w:rsidR="00BC41B4">
        <w:rPr>
          <w:rFonts w:asciiTheme="majorBidi" w:hAnsiTheme="majorBidi" w:cstheme="majorBidi"/>
          <w:color w:val="000000" w:themeColor="text1"/>
          <w:sz w:val="28"/>
          <w:szCs w:val="28"/>
        </w:rPr>
        <w:t>м</w:t>
      </w:r>
      <w:r w:rsidR="00ED1D4D" w:rsidRPr="00ED1D4D">
        <w:rPr>
          <w:rFonts w:asciiTheme="majorBidi" w:hAnsiTheme="majorBidi" w:cstheme="majorBidi"/>
          <w:color w:val="000000" w:themeColor="text1"/>
          <w:sz w:val="28"/>
          <w:szCs w:val="28"/>
        </w:rPr>
        <w:t>аджаз</w:t>
      </w:r>
      <w:proofErr w:type="spellEnd"/>
      <w:r w:rsidR="00ED1D4D" w:rsidRPr="00ED1D4D">
        <w:rPr>
          <w:rFonts w:asciiTheme="majorBidi" w:hAnsiTheme="majorBidi" w:cstheme="majorBidi"/>
          <w:color w:val="000000" w:themeColor="text1"/>
          <w:sz w:val="28"/>
          <w:szCs w:val="28"/>
        </w:rPr>
        <w:t xml:space="preserve"> фи ал-Кур’ан</w:t>
      </w:r>
      <w:r w:rsidR="00ED1D4D">
        <w:rPr>
          <w:rFonts w:asciiTheme="majorBidi" w:hAnsiTheme="majorBidi" w:cstheme="majorBidi"/>
          <w:color w:val="000000" w:themeColor="text1"/>
          <w:sz w:val="28"/>
          <w:szCs w:val="28"/>
        </w:rPr>
        <w:t xml:space="preserve"> </w:t>
      </w:r>
      <w:r w:rsidR="00CA55D5" w:rsidRPr="00CA55D5">
        <w:rPr>
          <w:rFonts w:asciiTheme="majorBidi" w:hAnsiTheme="majorBidi" w:cstheme="majorBidi"/>
          <w:color w:val="000000" w:themeColor="text1"/>
          <w:sz w:val="28"/>
          <w:szCs w:val="28"/>
        </w:rPr>
        <w:t>‘</w:t>
      </w:r>
      <w:r w:rsidR="00ED1D4D" w:rsidRPr="00ED1D4D">
        <w:rPr>
          <w:rFonts w:asciiTheme="majorBidi" w:hAnsiTheme="majorBidi" w:cstheme="majorBidi"/>
          <w:color w:val="000000" w:themeColor="text1"/>
          <w:sz w:val="28"/>
          <w:szCs w:val="28"/>
        </w:rPr>
        <w:t>инда ал-</w:t>
      </w:r>
      <w:proofErr w:type="spellStart"/>
      <w:r w:rsidR="00ED1D4D" w:rsidRPr="00ED1D4D">
        <w:rPr>
          <w:rFonts w:asciiTheme="majorBidi" w:hAnsiTheme="majorBidi" w:cstheme="majorBidi"/>
          <w:color w:val="000000" w:themeColor="text1"/>
          <w:sz w:val="28"/>
          <w:szCs w:val="28"/>
        </w:rPr>
        <w:t>му</w:t>
      </w:r>
      <w:r w:rsidR="00BC41B4" w:rsidRPr="00CA55D5">
        <w:rPr>
          <w:rFonts w:asciiTheme="majorBidi" w:hAnsiTheme="majorBidi" w:cstheme="majorBidi"/>
          <w:color w:val="000000" w:themeColor="text1"/>
          <w:sz w:val="28"/>
          <w:szCs w:val="28"/>
        </w:rPr>
        <w:t>‘</w:t>
      </w:r>
      <w:r w:rsidR="00ED1D4D" w:rsidRPr="00ED1D4D">
        <w:rPr>
          <w:rFonts w:asciiTheme="majorBidi" w:hAnsiTheme="majorBidi" w:cstheme="majorBidi"/>
          <w:color w:val="000000" w:themeColor="text1"/>
          <w:sz w:val="28"/>
          <w:szCs w:val="28"/>
        </w:rPr>
        <w:t>тазиля</w:t>
      </w:r>
      <w:proofErr w:type="spellEnd"/>
      <w:r w:rsidR="00ED1D4D" w:rsidRPr="00ED1D4D">
        <w:rPr>
          <w:rFonts w:asciiTheme="majorBidi" w:hAnsiTheme="majorBidi" w:cstheme="majorBidi"/>
          <w:color w:val="000000" w:themeColor="text1"/>
          <w:sz w:val="28"/>
          <w:szCs w:val="28"/>
        </w:rPr>
        <w:t xml:space="preserve"> («Рационализм в экзегезе: проблема исследования</w:t>
      </w:r>
      <w:r w:rsidR="00CA55D5">
        <w:rPr>
          <w:rFonts w:asciiTheme="majorBidi" w:hAnsiTheme="majorBidi" w:cstheme="majorBidi"/>
          <w:color w:val="000000" w:themeColor="text1"/>
          <w:sz w:val="28"/>
          <w:szCs w:val="28"/>
        </w:rPr>
        <w:t xml:space="preserve"> </w:t>
      </w:r>
      <w:r w:rsidR="00CA55D5" w:rsidRPr="00CA55D5">
        <w:rPr>
          <w:rFonts w:asciiTheme="majorBidi" w:hAnsiTheme="majorBidi" w:cstheme="majorBidi"/>
          <w:color w:val="000000" w:themeColor="text1"/>
          <w:sz w:val="28"/>
          <w:szCs w:val="28"/>
        </w:rPr>
        <w:t>метафоры в сочинениях му</w:t>
      </w:r>
      <w:r w:rsidR="00BC41B4" w:rsidRPr="00CA55D5">
        <w:rPr>
          <w:rFonts w:asciiTheme="majorBidi" w:hAnsiTheme="majorBidi" w:cstheme="majorBidi"/>
          <w:color w:val="000000" w:themeColor="text1"/>
          <w:sz w:val="28"/>
          <w:szCs w:val="28"/>
        </w:rPr>
        <w:t>‘</w:t>
      </w:r>
      <w:r w:rsidR="00CA55D5" w:rsidRPr="00CA55D5">
        <w:rPr>
          <w:rFonts w:asciiTheme="majorBidi" w:hAnsiTheme="majorBidi" w:cstheme="majorBidi"/>
          <w:color w:val="000000" w:themeColor="text1"/>
          <w:sz w:val="28"/>
          <w:szCs w:val="28"/>
        </w:rPr>
        <w:t>тазилитов</w:t>
      </w:r>
      <w:r w:rsidR="00CA55D5">
        <w:rPr>
          <w:rFonts w:asciiTheme="majorBidi" w:hAnsiTheme="majorBidi" w:cstheme="majorBidi"/>
          <w:color w:val="000000" w:themeColor="text1"/>
          <w:sz w:val="28"/>
          <w:szCs w:val="28"/>
        </w:rPr>
        <w:t>»</w:t>
      </w:r>
      <w:r w:rsidR="00CA55D5" w:rsidRPr="00CA55D5">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которая, помимо того, что была его магистерской диссертацией, также была его первой интеллектуальной работой. Разработка этого текста была очень важна для развития мысли Абу Зайда, учитывая, что именно по этому случаю он впервые понял, что «Коран стал сценарием политической и социальной битвы, возглавляемой богословским оружием, то есть концепциями, определениями, догмами»</w:t>
      </w:r>
      <w:r w:rsidRPr="00275112">
        <w:rPr>
          <w:rFonts w:asciiTheme="majorBidi" w:hAnsiTheme="majorBidi" w:cstheme="majorBidi"/>
          <w:color w:val="000000" w:themeColor="text1"/>
          <w:sz w:val="28"/>
          <w:szCs w:val="28"/>
          <w:vertAlign w:val="superscript"/>
        </w:rPr>
        <w:footnoteReference w:id="109"/>
      </w:r>
      <w:r w:rsidRPr="00275112">
        <w:rPr>
          <w:rFonts w:asciiTheme="majorBidi" w:hAnsiTheme="majorBidi" w:cstheme="majorBidi"/>
          <w:color w:val="000000" w:themeColor="text1"/>
          <w:sz w:val="28"/>
          <w:szCs w:val="28"/>
        </w:rPr>
        <w:t>.</w:t>
      </w:r>
    </w:p>
    <w:p w14:paraId="6E8FCEAB" w14:textId="37C35119" w:rsidR="005002CF" w:rsidRDefault="00D819C1"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lastRenderedPageBreak/>
        <w:t xml:space="preserve">1977 </w:t>
      </w:r>
      <w:r w:rsidR="00DE285E" w:rsidRPr="00275112">
        <w:rPr>
          <w:rFonts w:asciiTheme="majorBidi" w:hAnsiTheme="majorBidi" w:cstheme="majorBidi"/>
          <w:color w:val="000000" w:themeColor="text1"/>
          <w:sz w:val="28"/>
          <w:szCs w:val="28"/>
        </w:rPr>
        <w:t>г</w:t>
      </w:r>
      <w:r w:rsidR="00DE285E">
        <w:rPr>
          <w:rFonts w:asciiTheme="majorBidi" w:hAnsiTheme="majorBidi" w:cstheme="majorBidi"/>
          <w:color w:val="000000" w:themeColor="text1"/>
          <w:sz w:val="28"/>
          <w:szCs w:val="28"/>
        </w:rPr>
        <w:t>.</w:t>
      </w:r>
      <w:r w:rsidR="00DE285E" w:rsidRPr="00275112">
        <w:rPr>
          <w:rFonts w:asciiTheme="majorBidi" w:hAnsiTheme="majorBidi" w:cstheme="majorBidi"/>
          <w:color w:val="000000" w:themeColor="text1"/>
          <w:sz w:val="28"/>
          <w:szCs w:val="28"/>
        </w:rPr>
        <w:t xml:space="preserve"> был решающим в жизни Абу Зайда</w:t>
      </w:r>
      <w:r w:rsidR="00DE285E">
        <w:rPr>
          <w:rFonts w:asciiTheme="majorBidi" w:hAnsiTheme="majorBidi" w:cstheme="majorBidi"/>
          <w:color w:val="000000" w:themeColor="text1"/>
          <w:sz w:val="28"/>
          <w:szCs w:val="28"/>
        </w:rPr>
        <w:t>:</w:t>
      </w:r>
      <w:r w:rsidR="00DE285E"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политический и социальный кризис из-за «хлебных беспорядков» также вызвал кризис в жизни Абу Зайда</w:t>
      </w:r>
      <w:r w:rsidR="00DE285E">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w:t>
      </w:r>
      <w:r w:rsidR="00DE285E">
        <w:rPr>
          <w:rFonts w:asciiTheme="majorBidi" w:hAnsiTheme="majorBidi" w:cstheme="majorBidi"/>
          <w:color w:val="000000" w:themeColor="text1"/>
          <w:sz w:val="28"/>
          <w:szCs w:val="28"/>
        </w:rPr>
        <w:t>О</w:t>
      </w:r>
      <w:r w:rsidRPr="00275112">
        <w:rPr>
          <w:rFonts w:asciiTheme="majorBidi" w:hAnsiTheme="majorBidi" w:cstheme="majorBidi"/>
          <w:color w:val="000000" w:themeColor="text1"/>
          <w:sz w:val="28"/>
          <w:szCs w:val="28"/>
        </w:rPr>
        <w:t xml:space="preserve">н чувствовал себя ограниченным в мучительной реальности, которая больше не позволяла ему продолжать учебу. </w:t>
      </w:r>
      <w:r w:rsidR="00B26055">
        <w:rPr>
          <w:rFonts w:asciiTheme="majorBidi" w:hAnsiTheme="majorBidi" w:cstheme="majorBidi"/>
          <w:color w:val="000000" w:themeColor="text1"/>
          <w:sz w:val="28"/>
          <w:szCs w:val="28"/>
        </w:rPr>
        <w:t>Е</w:t>
      </w:r>
      <w:r w:rsidRPr="00275112">
        <w:rPr>
          <w:rFonts w:asciiTheme="majorBidi" w:hAnsiTheme="majorBidi" w:cstheme="majorBidi"/>
          <w:color w:val="000000" w:themeColor="text1"/>
          <w:sz w:val="28"/>
          <w:szCs w:val="28"/>
        </w:rPr>
        <w:t xml:space="preserve">му удалось получить стипендию в Соединенных Штатах в Филадельфийском университете, где он должен был изучать этнографию и методы эмпирических исследований. </w:t>
      </w:r>
      <w:r w:rsidR="00DE285E">
        <w:rPr>
          <w:rFonts w:asciiTheme="majorBidi" w:hAnsiTheme="majorBidi" w:cstheme="majorBidi"/>
          <w:color w:val="000000" w:themeColor="text1"/>
          <w:sz w:val="28"/>
          <w:szCs w:val="28"/>
        </w:rPr>
        <w:t>Тогда</w:t>
      </w:r>
      <w:r w:rsidR="005D6564">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 xml:space="preserve">Абу Зайд впервые открыл </w:t>
      </w:r>
      <w:r w:rsidR="00AD7839" w:rsidRPr="00275112">
        <w:rPr>
          <w:rFonts w:asciiTheme="majorBidi" w:hAnsiTheme="majorBidi" w:cstheme="majorBidi"/>
          <w:color w:val="000000" w:themeColor="text1"/>
          <w:sz w:val="28"/>
          <w:szCs w:val="28"/>
        </w:rPr>
        <w:t xml:space="preserve">для себя </w:t>
      </w:r>
      <w:r w:rsidRPr="00275112">
        <w:rPr>
          <w:rFonts w:asciiTheme="majorBidi" w:hAnsiTheme="majorBidi" w:cstheme="majorBidi"/>
          <w:color w:val="000000" w:themeColor="text1"/>
          <w:sz w:val="28"/>
          <w:szCs w:val="28"/>
        </w:rPr>
        <w:t xml:space="preserve">классику современной западной герменевтики, прежде всего </w:t>
      </w:r>
      <w:r w:rsidR="00357FC1" w:rsidRPr="00275112">
        <w:rPr>
          <w:rFonts w:asciiTheme="majorBidi" w:hAnsiTheme="majorBidi" w:cstheme="majorBidi"/>
          <w:color w:val="000000" w:themeColor="text1"/>
          <w:sz w:val="28"/>
          <w:szCs w:val="28"/>
        </w:rPr>
        <w:t>«Истин</w:t>
      </w:r>
      <w:r w:rsidR="00AD7839" w:rsidRPr="00275112">
        <w:rPr>
          <w:rFonts w:asciiTheme="majorBidi" w:hAnsiTheme="majorBidi" w:cstheme="majorBidi"/>
          <w:color w:val="000000" w:themeColor="text1"/>
          <w:sz w:val="28"/>
          <w:szCs w:val="28"/>
        </w:rPr>
        <w:t>у</w:t>
      </w:r>
      <w:r w:rsidR="00357FC1" w:rsidRPr="00275112">
        <w:rPr>
          <w:rFonts w:asciiTheme="majorBidi" w:hAnsiTheme="majorBidi" w:cstheme="majorBidi"/>
          <w:color w:val="000000" w:themeColor="text1"/>
          <w:sz w:val="28"/>
          <w:szCs w:val="28"/>
        </w:rPr>
        <w:t xml:space="preserve"> и метод»</w:t>
      </w:r>
      <w:r w:rsidRPr="00275112">
        <w:rPr>
          <w:rFonts w:asciiTheme="majorBidi" w:hAnsiTheme="majorBidi" w:cstheme="majorBidi"/>
          <w:color w:val="000000" w:themeColor="text1"/>
          <w:sz w:val="28"/>
          <w:szCs w:val="28"/>
        </w:rPr>
        <w:t xml:space="preserve"> </w:t>
      </w:r>
      <w:r w:rsidR="00357FC1" w:rsidRPr="00275112">
        <w:rPr>
          <w:rFonts w:asciiTheme="majorBidi" w:hAnsiTheme="majorBidi" w:cstheme="majorBidi"/>
          <w:color w:val="000000" w:themeColor="text1"/>
          <w:sz w:val="28"/>
          <w:szCs w:val="28"/>
        </w:rPr>
        <w:t>Х</w:t>
      </w:r>
      <w:r w:rsidRPr="00275112">
        <w:rPr>
          <w:rFonts w:asciiTheme="majorBidi" w:hAnsiTheme="majorBidi" w:cstheme="majorBidi"/>
          <w:color w:val="000000" w:themeColor="text1"/>
          <w:sz w:val="28"/>
          <w:szCs w:val="28"/>
        </w:rPr>
        <w:t>.</w:t>
      </w:r>
      <w:r w:rsidR="00357FC1" w:rsidRPr="00275112">
        <w:rPr>
          <w:rFonts w:asciiTheme="majorBidi" w:hAnsiTheme="majorBidi" w:cstheme="majorBidi"/>
          <w:color w:val="000000" w:themeColor="text1"/>
          <w:sz w:val="28"/>
          <w:szCs w:val="28"/>
        </w:rPr>
        <w:t>-Г</w:t>
      </w:r>
      <w:r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Гадамер</w:t>
      </w:r>
      <w:r w:rsidR="00357FC1" w:rsidRPr="00275112">
        <w:rPr>
          <w:rFonts w:asciiTheme="majorBidi" w:hAnsiTheme="majorBidi" w:cstheme="majorBidi"/>
          <w:color w:val="000000" w:themeColor="text1"/>
          <w:sz w:val="28"/>
          <w:szCs w:val="28"/>
        </w:rPr>
        <w:t>а</w:t>
      </w:r>
      <w:proofErr w:type="spellEnd"/>
      <w:r w:rsidRPr="00275112">
        <w:rPr>
          <w:rFonts w:asciiTheme="majorBidi" w:hAnsiTheme="majorBidi" w:cstheme="majorBidi"/>
          <w:color w:val="000000" w:themeColor="text1"/>
          <w:sz w:val="28"/>
          <w:szCs w:val="28"/>
        </w:rPr>
        <w:t>.</w:t>
      </w:r>
      <w:r w:rsidR="005002CF">
        <w:rPr>
          <w:rFonts w:asciiTheme="majorBidi" w:hAnsiTheme="majorBidi" w:cstheme="majorBidi"/>
          <w:color w:val="000000" w:themeColor="text1"/>
          <w:sz w:val="28"/>
          <w:szCs w:val="28"/>
        </w:rPr>
        <w:t xml:space="preserve"> </w:t>
      </w:r>
      <w:r w:rsidR="005002CF" w:rsidRPr="00275112">
        <w:rPr>
          <w:rFonts w:asciiTheme="majorBidi" w:hAnsiTheme="majorBidi" w:cstheme="majorBidi"/>
          <w:color w:val="000000" w:themeColor="text1"/>
          <w:sz w:val="28"/>
          <w:szCs w:val="28"/>
        </w:rPr>
        <w:t xml:space="preserve">Анализ фундаментального текста этого философа </w:t>
      </w:r>
      <w:r w:rsidR="005002CF">
        <w:rPr>
          <w:rFonts w:asciiTheme="majorBidi" w:hAnsiTheme="majorBidi" w:cstheme="majorBidi"/>
          <w:color w:val="000000" w:themeColor="text1"/>
          <w:sz w:val="28"/>
          <w:szCs w:val="28"/>
        </w:rPr>
        <w:t xml:space="preserve">ввел </w:t>
      </w:r>
      <w:r w:rsidR="005002CF" w:rsidRPr="00275112">
        <w:rPr>
          <w:rFonts w:asciiTheme="majorBidi" w:hAnsiTheme="majorBidi" w:cstheme="majorBidi"/>
          <w:color w:val="000000" w:themeColor="text1"/>
          <w:sz w:val="28"/>
          <w:szCs w:val="28"/>
        </w:rPr>
        <w:t>Абу Зайда</w:t>
      </w:r>
      <w:r w:rsidR="005002CF">
        <w:rPr>
          <w:rFonts w:asciiTheme="majorBidi" w:hAnsiTheme="majorBidi" w:cstheme="majorBidi"/>
          <w:color w:val="000000" w:themeColor="text1"/>
          <w:sz w:val="28"/>
          <w:szCs w:val="28"/>
        </w:rPr>
        <w:t xml:space="preserve"> в своего рода тупик: он </w:t>
      </w:r>
      <w:r w:rsidR="005002CF" w:rsidRPr="00275112">
        <w:rPr>
          <w:rFonts w:asciiTheme="majorBidi" w:hAnsiTheme="majorBidi" w:cstheme="majorBidi"/>
          <w:color w:val="000000" w:themeColor="text1"/>
          <w:sz w:val="28"/>
          <w:szCs w:val="28"/>
        </w:rPr>
        <w:t xml:space="preserve">сразу понял, что новый мир и захватывающие возможности раскрываются на его глазах, но также и то, что ему не хватает инструментов, чтобы полностью понять их. Он понимает, что для того, чтобы понять </w:t>
      </w:r>
      <w:proofErr w:type="spellStart"/>
      <w:r w:rsidR="005002CF" w:rsidRPr="00275112">
        <w:rPr>
          <w:rFonts w:asciiTheme="majorBidi" w:hAnsiTheme="majorBidi" w:cstheme="majorBidi"/>
          <w:color w:val="000000" w:themeColor="text1"/>
          <w:sz w:val="28"/>
          <w:szCs w:val="28"/>
        </w:rPr>
        <w:t>Гадамера</w:t>
      </w:r>
      <w:proofErr w:type="spellEnd"/>
      <w:r w:rsidR="005002CF" w:rsidRPr="00275112">
        <w:rPr>
          <w:rFonts w:asciiTheme="majorBidi" w:hAnsiTheme="majorBidi" w:cstheme="majorBidi"/>
          <w:color w:val="000000" w:themeColor="text1"/>
          <w:sz w:val="28"/>
          <w:szCs w:val="28"/>
        </w:rPr>
        <w:t xml:space="preserve">, ему сначала придется провести предварительное исследование западной герменевтики, от ее истоков до </w:t>
      </w:r>
      <w:proofErr w:type="spellStart"/>
      <w:r w:rsidR="005002CF" w:rsidRPr="00275112">
        <w:rPr>
          <w:rFonts w:asciiTheme="majorBidi" w:hAnsiTheme="majorBidi" w:cstheme="majorBidi"/>
          <w:color w:val="000000" w:themeColor="text1"/>
          <w:sz w:val="28"/>
          <w:szCs w:val="28"/>
        </w:rPr>
        <w:t>Гадамера</w:t>
      </w:r>
      <w:proofErr w:type="spellEnd"/>
      <w:r w:rsidR="005002CF" w:rsidRPr="00275112">
        <w:rPr>
          <w:rFonts w:asciiTheme="majorBidi" w:hAnsiTheme="majorBidi" w:cstheme="majorBidi"/>
          <w:color w:val="000000" w:themeColor="text1"/>
          <w:sz w:val="28"/>
          <w:szCs w:val="28"/>
        </w:rPr>
        <w:t>, с углубленным анализом более поздних результатов.</w:t>
      </w:r>
    </w:p>
    <w:p w14:paraId="668487CA" w14:textId="4DCD047D" w:rsidR="00EA608B" w:rsidRPr="00275112" w:rsidRDefault="00EA608B" w:rsidP="00160BF8">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Это </w:t>
      </w:r>
      <w:r w:rsidRPr="00275112">
        <w:rPr>
          <w:rFonts w:asciiTheme="majorBidi" w:hAnsiTheme="majorBidi" w:cstheme="majorBidi"/>
          <w:color w:val="000000" w:themeColor="text1"/>
          <w:sz w:val="28"/>
          <w:szCs w:val="28"/>
        </w:rPr>
        <w:t>позволил</w:t>
      </w:r>
      <w:r>
        <w:rPr>
          <w:rFonts w:asciiTheme="majorBidi" w:hAnsiTheme="majorBidi" w:cstheme="majorBidi"/>
          <w:color w:val="000000" w:themeColor="text1"/>
          <w:sz w:val="28"/>
          <w:szCs w:val="28"/>
        </w:rPr>
        <w:t>о</w:t>
      </w:r>
      <w:r w:rsidRPr="00275112">
        <w:rPr>
          <w:rFonts w:asciiTheme="majorBidi" w:hAnsiTheme="majorBidi" w:cstheme="majorBidi"/>
          <w:color w:val="000000" w:themeColor="text1"/>
          <w:sz w:val="28"/>
          <w:szCs w:val="28"/>
        </w:rPr>
        <w:t xml:space="preserve"> ему не только углубить и обогатить свои исследования по интерпретации Корана, но и построить мост между двумя культурами</w:t>
      </w:r>
      <w:r>
        <w:rPr>
          <w:rFonts w:asciiTheme="majorBidi" w:hAnsiTheme="majorBidi" w:cstheme="majorBidi"/>
          <w:color w:val="000000" w:themeColor="text1"/>
          <w:sz w:val="28"/>
          <w:szCs w:val="28"/>
        </w:rPr>
        <w:t xml:space="preserve"> – </w:t>
      </w:r>
      <w:r w:rsidRPr="00275112">
        <w:rPr>
          <w:rFonts w:asciiTheme="majorBidi" w:hAnsiTheme="majorBidi" w:cstheme="majorBidi"/>
          <w:color w:val="000000" w:themeColor="text1"/>
          <w:sz w:val="28"/>
          <w:szCs w:val="28"/>
        </w:rPr>
        <w:t>арабо-мусульманской и западной. В своей биографии</w:t>
      </w:r>
      <w:r w:rsidRPr="00275112">
        <w:rPr>
          <w:rStyle w:val="a6"/>
          <w:rFonts w:asciiTheme="majorBidi" w:hAnsiTheme="majorBidi" w:cstheme="majorBidi"/>
          <w:color w:val="000000" w:themeColor="text1"/>
          <w:sz w:val="28"/>
          <w:szCs w:val="28"/>
        </w:rPr>
        <w:footnoteReference w:id="110"/>
      </w:r>
      <w:r w:rsidRPr="00275112">
        <w:rPr>
          <w:rFonts w:asciiTheme="majorBidi" w:hAnsiTheme="majorBidi" w:cstheme="majorBidi"/>
          <w:color w:val="000000" w:themeColor="text1"/>
          <w:sz w:val="28"/>
          <w:szCs w:val="28"/>
        </w:rPr>
        <w:t xml:space="preserve"> Абу Зайд рассказывает, что незадолго до отъезда в путешествие он вступил в контакт с мистической философией Ибн </w:t>
      </w:r>
      <w:r w:rsidRPr="00DE285E">
        <w:rPr>
          <w:rFonts w:asciiTheme="majorBidi" w:hAnsiTheme="majorBidi" w:cstheme="majorBidi"/>
          <w:color w:val="000000" w:themeColor="text1"/>
          <w:sz w:val="28"/>
          <w:szCs w:val="28"/>
        </w:rPr>
        <w:t>‘</w:t>
      </w:r>
      <w:proofErr w:type="spellStart"/>
      <w:r w:rsidRPr="00275112">
        <w:rPr>
          <w:rFonts w:asciiTheme="majorBidi" w:hAnsiTheme="majorBidi" w:cstheme="majorBidi"/>
          <w:color w:val="000000" w:themeColor="text1"/>
          <w:sz w:val="28"/>
          <w:szCs w:val="28"/>
        </w:rPr>
        <w:t>Араби</w:t>
      </w:r>
      <w:proofErr w:type="spellEnd"/>
      <w:r w:rsidRPr="00275112">
        <w:rPr>
          <w:rFonts w:asciiTheme="majorBidi" w:hAnsiTheme="majorBidi" w:cstheme="majorBidi"/>
          <w:color w:val="000000" w:themeColor="text1"/>
          <w:sz w:val="28"/>
          <w:szCs w:val="28"/>
        </w:rPr>
        <w:t>.</w:t>
      </w:r>
    </w:p>
    <w:p w14:paraId="2A46767F" w14:textId="64CBF028" w:rsidR="005002CF" w:rsidRDefault="005002CF"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Абу Зайд пишет об этом </w:t>
      </w:r>
      <w:r w:rsidR="00B26055">
        <w:rPr>
          <w:rFonts w:asciiTheme="majorBidi" w:hAnsiTheme="majorBidi" w:cstheme="majorBidi"/>
          <w:color w:val="000000" w:themeColor="text1"/>
          <w:sz w:val="28"/>
          <w:szCs w:val="28"/>
        </w:rPr>
        <w:t>периоде следующее</w:t>
      </w:r>
      <w:r w:rsidRPr="00275112">
        <w:rPr>
          <w:rFonts w:asciiTheme="majorBidi" w:hAnsiTheme="majorBidi" w:cstheme="majorBidi"/>
          <w:color w:val="000000" w:themeColor="text1"/>
          <w:sz w:val="28"/>
          <w:szCs w:val="28"/>
        </w:rPr>
        <w:t>: «Впервые я познакомился с антропологией. Я прочитал Леви-</w:t>
      </w:r>
      <w:proofErr w:type="spellStart"/>
      <w:r w:rsidRPr="00275112">
        <w:rPr>
          <w:rFonts w:asciiTheme="majorBidi" w:hAnsiTheme="majorBidi" w:cstheme="majorBidi"/>
          <w:color w:val="000000" w:themeColor="text1"/>
          <w:sz w:val="28"/>
          <w:szCs w:val="28"/>
        </w:rPr>
        <w:t>Страсс</w:t>
      </w:r>
      <w:proofErr w:type="spellEnd"/>
      <w:r w:rsidRPr="00275112">
        <w:rPr>
          <w:rFonts w:asciiTheme="majorBidi" w:hAnsiTheme="majorBidi" w:cstheme="majorBidi"/>
          <w:color w:val="000000" w:themeColor="text1"/>
          <w:sz w:val="28"/>
          <w:szCs w:val="28"/>
        </w:rPr>
        <w:t xml:space="preserve">, Соссюр и изучал дебаты о структурализме. И наряду со всем этим замечательным опытом я столкнулся с работой </w:t>
      </w:r>
      <w:proofErr w:type="spellStart"/>
      <w:r w:rsidRPr="00275112">
        <w:rPr>
          <w:rFonts w:asciiTheme="majorBidi" w:hAnsiTheme="majorBidi" w:cstheme="majorBidi"/>
          <w:color w:val="000000" w:themeColor="text1"/>
          <w:sz w:val="28"/>
          <w:szCs w:val="28"/>
        </w:rPr>
        <w:t>Гадамера</w:t>
      </w:r>
      <w:proofErr w:type="spellEnd"/>
      <w:r w:rsidRPr="00275112">
        <w:rPr>
          <w:rFonts w:asciiTheme="majorBidi" w:hAnsiTheme="majorBidi" w:cstheme="majorBidi"/>
          <w:color w:val="000000" w:themeColor="text1"/>
          <w:sz w:val="28"/>
          <w:szCs w:val="28"/>
        </w:rPr>
        <w:t xml:space="preserve">. Всего через несколько страниц я понял, что наконец-то нашел то, что искал. Однако по мере развития чтения я понял, что мне не хватает базовых знаний, чтобы понять их. Поэтому я обратился к классике герменевтики. Я начал с греков, встретил </w:t>
      </w:r>
      <w:proofErr w:type="spellStart"/>
      <w:r w:rsidRPr="00275112">
        <w:rPr>
          <w:rFonts w:asciiTheme="majorBidi" w:hAnsiTheme="majorBidi" w:cstheme="majorBidi"/>
          <w:color w:val="000000" w:themeColor="text1"/>
          <w:sz w:val="28"/>
          <w:szCs w:val="28"/>
        </w:rPr>
        <w:t>Шлейермахера</w:t>
      </w:r>
      <w:proofErr w:type="spellEnd"/>
      <w:r w:rsidRPr="00275112">
        <w:rPr>
          <w:rFonts w:asciiTheme="majorBidi" w:hAnsiTheme="majorBidi" w:cstheme="majorBidi"/>
          <w:color w:val="000000" w:themeColor="text1"/>
          <w:sz w:val="28"/>
          <w:szCs w:val="28"/>
        </w:rPr>
        <w:t xml:space="preserve"> и пришел к В. </w:t>
      </w:r>
      <w:proofErr w:type="spellStart"/>
      <w:r w:rsidRPr="00275112">
        <w:rPr>
          <w:rFonts w:asciiTheme="majorBidi" w:hAnsiTheme="majorBidi" w:cstheme="majorBidi"/>
          <w:color w:val="000000" w:themeColor="text1"/>
          <w:sz w:val="28"/>
          <w:szCs w:val="28"/>
        </w:rPr>
        <w:t>Дильтею</w:t>
      </w:r>
      <w:proofErr w:type="spellEnd"/>
      <w:r w:rsidRPr="00275112">
        <w:rPr>
          <w:rFonts w:asciiTheme="majorBidi" w:hAnsiTheme="majorBidi" w:cstheme="majorBidi"/>
          <w:color w:val="000000" w:themeColor="text1"/>
          <w:sz w:val="28"/>
          <w:szCs w:val="28"/>
        </w:rPr>
        <w:t xml:space="preserve"> и Мартину Хайдеггеру; затем я вернулся к </w:t>
      </w:r>
      <w:proofErr w:type="spellStart"/>
      <w:r w:rsidRPr="00275112">
        <w:rPr>
          <w:rFonts w:asciiTheme="majorBidi" w:hAnsiTheme="majorBidi" w:cstheme="majorBidi"/>
          <w:color w:val="000000" w:themeColor="text1"/>
          <w:sz w:val="28"/>
          <w:szCs w:val="28"/>
        </w:rPr>
        <w:t>Гадамеру</w:t>
      </w:r>
      <w:proofErr w:type="spellEnd"/>
      <w:r w:rsidRPr="00275112">
        <w:rPr>
          <w:rFonts w:asciiTheme="majorBidi" w:hAnsiTheme="majorBidi" w:cstheme="majorBidi"/>
          <w:color w:val="000000" w:themeColor="text1"/>
          <w:sz w:val="28"/>
          <w:szCs w:val="28"/>
        </w:rPr>
        <w:t xml:space="preserve"> и продолжил с П. </w:t>
      </w:r>
      <w:proofErr w:type="spellStart"/>
      <w:r w:rsidRPr="00275112">
        <w:rPr>
          <w:rFonts w:asciiTheme="majorBidi" w:hAnsiTheme="majorBidi" w:cstheme="majorBidi"/>
          <w:color w:val="000000" w:themeColor="text1"/>
          <w:sz w:val="28"/>
          <w:szCs w:val="28"/>
        </w:rPr>
        <w:t>Рикером</w:t>
      </w:r>
      <w:proofErr w:type="spellEnd"/>
      <w:r w:rsidRPr="00275112">
        <w:rPr>
          <w:rFonts w:asciiTheme="majorBidi" w:hAnsiTheme="majorBidi" w:cstheme="majorBidi"/>
          <w:color w:val="000000" w:themeColor="text1"/>
          <w:sz w:val="28"/>
          <w:szCs w:val="28"/>
        </w:rPr>
        <w:t xml:space="preserve"> [...] Я постепенно осознавал, что мир, который я нашел таким чужим, потому что я не </w:t>
      </w:r>
      <w:r w:rsidRPr="00275112">
        <w:rPr>
          <w:rFonts w:asciiTheme="majorBidi" w:hAnsiTheme="majorBidi" w:cstheme="majorBidi"/>
          <w:color w:val="000000" w:themeColor="text1"/>
          <w:sz w:val="28"/>
          <w:szCs w:val="28"/>
        </w:rPr>
        <w:lastRenderedPageBreak/>
        <w:t xml:space="preserve">знал его концепций и терминов, становится все более моим собственным миром. И вдруг в этом мире я нашел Ибн </w:t>
      </w:r>
      <w:proofErr w:type="spellStart"/>
      <w:r w:rsidRPr="00275112">
        <w:rPr>
          <w:rFonts w:asciiTheme="majorBidi" w:hAnsiTheme="majorBidi" w:cstheme="majorBidi"/>
          <w:color w:val="000000" w:themeColor="text1"/>
          <w:sz w:val="28"/>
          <w:szCs w:val="28"/>
        </w:rPr>
        <w:t>Араби</w:t>
      </w:r>
      <w:proofErr w:type="spellEnd"/>
      <w:r w:rsidRPr="00275112">
        <w:rPr>
          <w:rFonts w:asciiTheme="majorBidi" w:hAnsiTheme="majorBidi" w:cstheme="majorBidi"/>
          <w:color w:val="000000" w:themeColor="text1"/>
          <w:sz w:val="28"/>
          <w:szCs w:val="28"/>
        </w:rPr>
        <w:t>»</w:t>
      </w:r>
      <w:r w:rsidRPr="00275112">
        <w:rPr>
          <w:rStyle w:val="a6"/>
          <w:rFonts w:asciiTheme="majorBidi" w:hAnsiTheme="majorBidi" w:cstheme="majorBidi"/>
          <w:color w:val="000000" w:themeColor="text1"/>
          <w:sz w:val="28"/>
          <w:szCs w:val="28"/>
        </w:rPr>
        <w:footnoteReference w:id="111"/>
      </w:r>
      <w:r w:rsidRPr="00275112">
        <w:rPr>
          <w:rFonts w:asciiTheme="majorBidi" w:hAnsiTheme="majorBidi" w:cstheme="majorBidi"/>
          <w:color w:val="000000" w:themeColor="text1"/>
          <w:sz w:val="28"/>
          <w:szCs w:val="28"/>
        </w:rPr>
        <w:t>.</w:t>
      </w:r>
    </w:p>
    <w:p w14:paraId="73B05DF0" w14:textId="7A0B07FC" w:rsidR="004D6C30" w:rsidRPr="00275112" w:rsidRDefault="004D6C30" w:rsidP="00160BF8">
      <w:pPr>
        <w:spacing w:line="360" w:lineRule="auto"/>
        <w:ind w:firstLine="709"/>
        <w:jc w:val="both"/>
        <w:rPr>
          <w:rFonts w:asciiTheme="majorBidi" w:hAnsiTheme="majorBidi" w:cstheme="majorBidi"/>
          <w:color w:val="000000" w:themeColor="text1"/>
          <w:sz w:val="28"/>
          <w:szCs w:val="28"/>
        </w:rPr>
      </w:pPr>
      <w:r w:rsidRPr="00230451">
        <w:rPr>
          <w:rFonts w:asciiTheme="majorBidi" w:hAnsiTheme="majorBidi" w:cstheme="majorBidi"/>
          <w:color w:val="000000" w:themeColor="text1"/>
          <w:sz w:val="28"/>
          <w:szCs w:val="28"/>
        </w:rPr>
        <w:t xml:space="preserve">За время, проведенное в Филадельфийском университете, благодаря сравнительному исследованию </w:t>
      </w:r>
      <w:proofErr w:type="spellStart"/>
      <w:r w:rsidRPr="00230451">
        <w:rPr>
          <w:rFonts w:asciiTheme="majorBidi" w:hAnsiTheme="majorBidi" w:cstheme="majorBidi"/>
          <w:color w:val="000000" w:themeColor="text1"/>
          <w:sz w:val="28"/>
          <w:szCs w:val="28"/>
        </w:rPr>
        <w:t>Гадамера</w:t>
      </w:r>
      <w:proofErr w:type="spellEnd"/>
      <w:r w:rsidRPr="00230451">
        <w:rPr>
          <w:rFonts w:asciiTheme="majorBidi" w:hAnsiTheme="majorBidi" w:cstheme="majorBidi"/>
          <w:color w:val="000000" w:themeColor="text1"/>
          <w:sz w:val="28"/>
          <w:szCs w:val="28"/>
        </w:rPr>
        <w:t xml:space="preserve"> и Ибн </w:t>
      </w:r>
      <w:proofErr w:type="spellStart"/>
      <w:r w:rsidRPr="00230451">
        <w:rPr>
          <w:rFonts w:asciiTheme="majorBidi" w:hAnsiTheme="majorBidi" w:cstheme="majorBidi"/>
          <w:color w:val="000000" w:themeColor="text1"/>
          <w:sz w:val="28"/>
          <w:szCs w:val="28"/>
        </w:rPr>
        <w:t>Араби</w:t>
      </w:r>
      <w:proofErr w:type="spellEnd"/>
      <w:r w:rsidRPr="00230451">
        <w:rPr>
          <w:rFonts w:asciiTheme="majorBidi" w:hAnsiTheme="majorBidi" w:cstheme="majorBidi"/>
          <w:color w:val="000000" w:themeColor="text1"/>
          <w:sz w:val="28"/>
          <w:szCs w:val="28"/>
        </w:rPr>
        <w:t xml:space="preserve"> Абу Зайд понял, насколько хрупкими на самом деле являются границы между западной и восточной культурой. Он познал связь, установленную герменевтикой между текстом и читателем, а также интерпретирующую природу истины</w:t>
      </w:r>
      <w:r w:rsidR="00EA608B" w:rsidRPr="00230451">
        <w:rPr>
          <w:rFonts w:asciiTheme="majorBidi" w:hAnsiTheme="majorBidi" w:cstheme="majorBidi"/>
          <w:color w:val="000000" w:themeColor="text1"/>
          <w:sz w:val="28"/>
          <w:szCs w:val="28"/>
        </w:rPr>
        <w:t xml:space="preserve">. </w:t>
      </w:r>
      <w:r w:rsidR="00142D01" w:rsidRPr="00230451">
        <w:rPr>
          <w:rFonts w:asciiTheme="majorBidi" w:hAnsiTheme="majorBidi" w:cstheme="majorBidi"/>
          <w:color w:val="000000" w:themeColor="text1"/>
          <w:sz w:val="28"/>
          <w:szCs w:val="28"/>
        </w:rPr>
        <w:t xml:space="preserve">Абу Зайд в этот период задается следующими вопросами: </w:t>
      </w:r>
      <w:r w:rsidRPr="00230451">
        <w:rPr>
          <w:rFonts w:asciiTheme="majorBidi" w:hAnsiTheme="majorBidi" w:cstheme="majorBidi"/>
          <w:color w:val="000000" w:themeColor="text1"/>
          <w:sz w:val="28"/>
          <w:szCs w:val="28"/>
        </w:rPr>
        <w:t>«Где же истина? Находится ли это во мне или во внешнем мире, в читателе или в тексте? Или это можно найти во взаимодействии между ними?»</w:t>
      </w:r>
      <w:r w:rsidRPr="00230451">
        <w:rPr>
          <w:rStyle w:val="a6"/>
          <w:rFonts w:asciiTheme="majorBidi" w:hAnsiTheme="majorBidi" w:cstheme="majorBidi"/>
          <w:color w:val="000000" w:themeColor="text1"/>
          <w:sz w:val="28"/>
          <w:szCs w:val="28"/>
        </w:rPr>
        <w:footnoteReference w:id="112"/>
      </w:r>
    </w:p>
    <w:p w14:paraId="1F265225" w14:textId="77777777" w:rsidR="005D6564" w:rsidRPr="00275112" w:rsidRDefault="005D6564" w:rsidP="00160BF8">
      <w:pPr>
        <w:spacing w:line="360" w:lineRule="auto"/>
        <w:ind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 1982 г. Абу Зайд начал работать преподавателем в Каирском университете, ведя несколько </w:t>
      </w:r>
      <w:proofErr w:type="spellStart"/>
      <w:r w:rsidRPr="00275112">
        <w:rPr>
          <w:rFonts w:asciiTheme="majorBidi" w:hAnsiTheme="majorBidi" w:cstheme="majorBidi"/>
          <w:color w:val="000000" w:themeColor="text1"/>
          <w:sz w:val="28"/>
          <w:szCs w:val="28"/>
        </w:rPr>
        <w:t>исламоведческих</w:t>
      </w:r>
      <w:proofErr w:type="spellEnd"/>
      <w:r w:rsidRPr="00275112">
        <w:rPr>
          <w:rFonts w:asciiTheme="majorBidi" w:hAnsiTheme="majorBidi" w:cstheme="majorBidi"/>
          <w:color w:val="000000" w:themeColor="text1"/>
          <w:sz w:val="28"/>
          <w:szCs w:val="28"/>
        </w:rPr>
        <w:t xml:space="preserve"> курсов. С 1985 по 1989 гг., Абу Зайд проходит стажировку в Японии. Там он пишет одну из своих основополагающих работ </w:t>
      </w:r>
      <w:proofErr w:type="spellStart"/>
      <w:r w:rsidRPr="00275112">
        <w:rPr>
          <w:rFonts w:asciiTheme="majorBidi" w:hAnsiTheme="majorBidi" w:cstheme="majorBidi"/>
          <w:color w:val="000000" w:themeColor="text1"/>
          <w:sz w:val="28"/>
          <w:szCs w:val="28"/>
        </w:rPr>
        <w:t>Мафхум</w:t>
      </w:r>
      <w:proofErr w:type="spellEnd"/>
      <w:r w:rsidRPr="00275112">
        <w:rPr>
          <w:rFonts w:asciiTheme="majorBidi" w:hAnsiTheme="majorBidi" w:cstheme="majorBidi"/>
          <w:color w:val="000000" w:themeColor="text1"/>
          <w:sz w:val="28"/>
          <w:szCs w:val="28"/>
        </w:rPr>
        <w:t xml:space="preserve"> ан-</w:t>
      </w:r>
      <w:proofErr w:type="spellStart"/>
      <w:r w:rsidRPr="00275112">
        <w:rPr>
          <w:rFonts w:asciiTheme="majorBidi" w:hAnsiTheme="majorBidi" w:cstheme="majorBidi"/>
          <w:color w:val="000000" w:themeColor="text1"/>
          <w:sz w:val="28"/>
          <w:szCs w:val="28"/>
        </w:rPr>
        <w:t>насс</w:t>
      </w:r>
      <w:proofErr w:type="spellEnd"/>
      <w:r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Дираса</w:t>
      </w:r>
      <w:proofErr w:type="spellEnd"/>
      <w:r w:rsidRPr="00275112">
        <w:rPr>
          <w:rFonts w:asciiTheme="majorBidi" w:hAnsiTheme="majorBidi" w:cstheme="majorBidi"/>
          <w:color w:val="000000" w:themeColor="text1"/>
          <w:sz w:val="28"/>
          <w:szCs w:val="28"/>
        </w:rPr>
        <w:t xml:space="preserve"> фи ‘</w:t>
      </w:r>
      <w:proofErr w:type="spellStart"/>
      <w:r w:rsidRPr="00275112">
        <w:rPr>
          <w:rFonts w:asciiTheme="majorBidi" w:hAnsiTheme="majorBidi" w:cstheme="majorBidi"/>
          <w:color w:val="000000" w:themeColor="text1"/>
          <w:sz w:val="28"/>
          <w:szCs w:val="28"/>
        </w:rPr>
        <w:t>улум</w:t>
      </w:r>
      <w:proofErr w:type="spellEnd"/>
      <w:r w:rsidRPr="00275112">
        <w:rPr>
          <w:rFonts w:asciiTheme="majorBidi" w:hAnsiTheme="majorBidi" w:cstheme="majorBidi"/>
          <w:color w:val="000000" w:themeColor="text1"/>
          <w:sz w:val="28"/>
          <w:szCs w:val="28"/>
        </w:rPr>
        <w:t xml:space="preserve"> ал-Кур’ан («Концепция текста: исследование коранических наук»), в которой настаивает на том, что текст Корана следует рассматривать с историко-лингвистической позиции, принимая во внимание тот факт, что текст сформировался в определенной культурной и исторической среде</w:t>
      </w:r>
      <w:r w:rsidRPr="00275112">
        <w:rPr>
          <w:rStyle w:val="a6"/>
          <w:rFonts w:asciiTheme="majorBidi" w:hAnsiTheme="majorBidi" w:cstheme="majorBidi"/>
          <w:color w:val="000000" w:themeColor="text1"/>
          <w:sz w:val="28"/>
          <w:szCs w:val="28"/>
        </w:rPr>
        <w:footnoteReference w:id="113"/>
      </w:r>
      <w:r>
        <w:rPr>
          <w:rFonts w:asciiTheme="majorBidi" w:hAnsiTheme="majorBidi" w:cstheme="majorBidi"/>
          <w:color w:val="000000" w:themeColor="text1"/>
          <w:sz w:val="28"/>
          <w:szCs w:val="28"/>
        </w:rPr>
        <w:t>.</w:t>
      </w:r>
    </w:p>
    <w:p w14:paraId="473DFE08" w14:textId="1E730278" w:rsidR="00C41544" w:rsidRPr="00275112" w:rsidRDefault="00307CD7"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После преподавания арабского языка в Университете Осаки в Японии</w:t>
      </w:r>
      <w:r w:rsidRPr="00275112">
        <w:rPr>
          <w:rStyle w:val="a6"/>
          <w:rFonts w:asciiTheme="majorBidi" w:hAnsiTheme="majorBidi" w:cstheme="majorBidi"/>
          <w:color w:val="000000" w:themeColor="text1"/>
          <w:sz w:val="28"/>
          <w:szCs w:val="28"/>
        </w:rPr>
        <w:footnoteReference w:id="114"/>
      </w:r>
      <w:r w:rsidRPr="00275112">
        <w:rPr>
          <w:rFonts w:asciiTheme="majorBidi" w:hAnsiTheme="majorBidi" w:cstheme="majorBidi"/>
          <w:color w:val="000000" w:themeColor="text1"/>
          <w:sz w:val="28"/>
          <w:szCs w:val="28"/>
        </w:rPr>
        <w:t xml:space="preserve">, где испытал значительное влияние со стороны </w:t>
      </w:r>
      <w:proofErr w:type="spellStart"/>
      <w:r w:rsidRPr="00275112">
        <w:rPr>
          <w:rFonts w:asciiTheme="majorBidi" w:hAnsiTheme="majorBidi" w:cstheme="majorBidi"/>
          <w:color w:val="000000" w:themeColor="text1"/>
          <w:sz w:val="28"/>
          <w:szCs w:val="28"/>
        </w:rPr>
        <w:t>Тосихико</w:t>
      </w:r>
      <w:proofErr w:type="spellEnd"/>
      <w:r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Идзуцу</w:t>
      </w:r>
      <w:proofErr w:type="spellEnd"/>
      <w:r w:rsidRPr="00275112">
        <w:rPr>
          <w:rFonts w:asciiTheme="majorBidi" w:hAnsiTheme="majorBidi" w:cstheme="majorBidi"/>
          <w:color w:val="000000" w:themeColor="text1"/>
          <w:sz w:val="28"/>
          <w:szCs w:val="28"/>
        </w:rPr>
        <w:t>, он вернулся в Египет</w:t>
      </w:r>
      <w:r w:rsidR="00C41544" w:rsidRPr="00275112">
        <w:rPr>
          <w:rFonts w:asciiTheme="majorBidi" w:hAnsiTheme="majorBidi" w:cstheme="majorBidi"/>
          <w:color w:val="000000" w:themeColor="text1"/>
          <w:sz w:val="28"/>
          <w:szCs w:val="28"/>
        </w:rPr>
        <w:t xml:space="preserve"> с заметно обогащенным культурным и эпистемологическим опытом</w:t>
      </w:r>
      <w:r w:rsidRPr="00275112">
        <w:rPr>
          <w:rFonts w:asciiTheme="majorBidi" w:hAnsiTheme="majorBidi" w:cstheme="majorBidi"/>
          <w:color w:val="000000" w:themeColor="text1"/>
          <w:sz w:val="28"/>
          <w:szCs w:val="28"/>
        </w:rPr>
        <w:t xml:space="preserve"> и был назначен адъюнкт-профессором на кафедре арабского языка и литературы в Каирском университете.</w:t>
      </w:r>
      <w:r w:rsidR="00C378D6" w:rsidRPr="00275112">
        <w:rPr>
          <w:rFonts w:asciiTheme="majorBidi" w:hAnsiTheme="majorBidi" w:cstheme="majorBidi"/>
          <w:color w:val="000000" w:themeColor="text1"/>
          <w:sz w:val="28"/>
          <w:szCs w:val="28"/>
        </w:rPr>
        <w:t xml:space="preserve"> </w:t>
      </w:r>
      <w:r w:rsidR="00C41544" w:rsidRPr="00275112">
        <w:rPr>
          <w:rFonts w:asciiTheme="majorBidi" w:hAnsiTheme="majorBidi" w:cstheme="majorBidi"/>
          <w:color w:val="000000" w:themeColor="text1"/>
          <w:sz w:val="28"/>
          <w:szCs w:val="28"/>
        </w:rPr>
        <w:t xml:space="preserve">Первые несколько лет были счастливыми для египетского философа, который, однако, вскоре понял, что во время его </w:t>
      </w:r>
      <w:r w:rsidR="00C41544" w:rsidRPr="00275112">
        <w:rPr>
          <w:rFonts w:asciiTheme="majorBidi" w:hAnsiTheme="majorBidi" w:cstheme="majorBidi"/>
          <w:color w:val="000000" w:themeColor="text1"/>
          <w:sz w:val="28"/>
          <w:szCs w:val="28"/>
        </w:rPr>
        <w:lastRenderedPageBreak/>
        <w:t xml:space="preserve">отсутствия все изменилось и что </w:t>
      </w:r>
      <w:r w:rsidR="00055699">
        <w:rPr>
          <w:rFonts w:asciiTheme="majorBidi" w:hAnsiTheme="majorBidi" w:cstheme="majorBidi"/>
          <w:color w:val="000000" w:themeColor="text1"/>
          <w:sz w:val="28"/>
          <w:szCs w:val="28"/>
        </w:rPr>
        <w:t>влияние</w:t>
      </w:r>
      <w:r w:rsidR="00C41544" w:rsidRPr="00275112">
        <w:rPr>
          <w:rFonts w:asciiTheme="majorBidi" w:hAnsiTheme="majorBidi" w:cstheme="majorBidi"/>
          <w:color w:val="000000" w:themeColor="text1"/>
          <w:sz w:val="28"/>
          <w:szCs w:val="28"/>
        </w:rPr>
        <w:t xml:space="preserve"> </w:t>
      </w:r>
      <w:r w:rsidR="00055699">
        <w:rPr>
          <w:rFonts w:asciiTheme="majorBidi" w:hAnsiTheme="majorBidi" w:cstheme="majorBidi"/>
          <w:color w:val="000000" w:themeColor="text1"/>
          <w:sz w:val="28"/>
          <w:szCs w:val="28"/>
        </w:rPr>
        <w:t>традиционалистов</w:t>
      </w:r>
      <w:r w:rsidR="00C41544" w:rsidRPr="00275112">
        <w:rPr>
          <w:rFonts w:asciiTheme="majorBidi" w:hAnsiTheme="majorBidi" w:cstheme="majorBidi"/>
          <w:color w:val="000000" w:themeColor="text1"/>
          <w:sz w:val="28"/>
          <w:szCs w:val="28"/>
        </w:rPr>
        <w:t xml:space="preserve"> стал</w:t>
      </w:r>
      <w:r w:rsidR="00055699">
        <w:rPr>
          <w:rFonts w:asciiTheme="majorBidi" w:hAnsiTheme="majorBidi" w:cstheme="majorBidi"/>
          <w:color w:val="000000" w:themeColor="text1"/>
          <w:sz w:val="28"/>
          <w:szCs w:val="28"/>
        </w:rPr>
        <w:t>о</w:t>
      </w:r>
      <w:r w:rsidR="00C41544" w:rsidRPr="00275112">
        <w:rPr>
          <w:rFonts w:asciiTheme="majorBidi" w:hAnsiTheme="majorBidi" w:cstheme="majorBidi"/>
          <w:color w:val="000000" w:themeColor="text1"/>
          <w:sz w:val="28"/>
          <w:szCs w:val="28"/>
        </w:rPr>
        <w:t xml:space="preserve"> намного сильнее, чем был</w:t>
      </w:r>
      <w:r w:rsidR="00055699">
        <w:rPr>
          <w:rFonts w:asciiTheme="majorBidi" w:hAnsiTheme="majorBidi" w:cstheme="majorBidi"/>
          <w:color w:val="000000" w:themeColor="text1"/>
          <w:sz w:val="28"/>
          <w:szCs w:val="28"/>
        </w:rPr>
        <w:t>о</w:t>
      </w:r>
      <w:r w:rsidR="00C41544" w:rsidRPr="00275112">
        <w:rPr>
          <w:rFonts w:asciiTheme="majorBidi" w:hAnsiTheme="majorBidi" w:cstheme="majorBidi"/>
          <w:color w:val="000000" w:themeColor="text1"/>
          <w:sz w:val="28"/>
          <w:szCs w:val="28"/>
        </w:rPr>
        <w:t xml:space="preserve"> раньше в дельте Нила. Его обвинителей можно было найти во множестве традиционалистов, чьи звания</w:t>
      </w:r>
      <w:r w:rsidR="00236B29">
        <w:rPr>
          <w:rFonts w:asciiTheme="majorBidi" w:hAnsiTheme="majorBidi" w:cstheme="majorBidi"/>
          <w:color w:val="000000" w:themeColor="text1"/>
          <w:sz w:val="28"/>
          <w:szCs w:val="28"/>
        </w:rPr>
        <w:t xml:space="preserve"> и должности</w:t>
      </w:r>
      <w:r w:rsidR="00C41544" w:rsidRPr="00275112">
        <w:rPr>
          <w:rFonts w:asciiTheme="majorBidi" w:hAnsiTheme="majorBidi" w:cstheme="majorBidi"/>
          <w:color w:val="000000" w:themeColor="text1"/>
          <w:sz w:val="28"/>
          <w:szCs w:val="28"/>
        </w:rPr>
        <w:t xml:space="preserve"> росли с каждым днем из-за исторической и культурной ситуации.</w:t>
      </w:r>
    </w:p>
    <w:p w14:paraId="24C3CBF9" w14:textId="4B72373C" w:rsidR="00C41544" w:rsidRDefault="00307CD7"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Когда он подал заявку на должность профессора в 1992 году, он представил, среди других книг, свое исследование </w:t>
      </w:r>
      <w:proofErr w:type="spellStart"/>
      <w:r w:rsidRPr="00275112">
        <w:rPr>
          <w:rFonts w:asciiTheme="majorBidi" w:hAnsiTheme="majorBidi" w:cstheme="majorBidi"/>
          <w:sz w:val="28"/>
          <w:szCs w:val="28"/>
        </w:rPr>
        <w:t>Накд</w:t>
      </w:r>
      <w:proofErr w:type="spellEnd"/>
      <w:r w:rsidRPr="00275112">
        <w:rPr>
          <w:rFonts w:asciiTheme="majorBidi" w:hAnsiTheme="majorBidi" w:cstheme="majorBidi"/>
          <w:sz w:val="28"/>
          <w:szCs w:val="28"/>
        </w:rPr>
        <w:t xml:space="preserve"> ал-</w:t>
      </w:r>
      <w:proofErr w:type="spellStart"/>
      <w:r w:rsidRPr="00275112">
        <w:rPr>
          <w:rFonts w:asciiTheme="majorBidi" w:hAnsiTheme="majorBidi" w:cstheme="majorBidi"/>
          <w:sz w:val="28"/>
          <w:szCs w:val="28"/>
        </w:rPr>
        <w:t>хитāб</w:t>
      </w:r>
      <w:proofErr w:type="spellEnd"/>
      <w:r w:rsidRPr="00275112">
        <w:rPr>
          <w:rFonts w:asciiTheme="majorBidi" w:hAnsiTheme="majorBidi" w:cstheme="majorBidi"/>
          <w:sz w:val="28"/>
          <w:szCs w:val="28"/>
        </w:rPr>
        <w:t xml:space="preserve"> а</w:t>
      </w:r>
      <w:r w:rsidR="00BB6C69">
        <w:rPr>
          <w:rFonts w:asciiTheme="majorBidi" w:hAnsiTheme="majorBidi" w:cstheme="majorBidi"/>
          <w:sz w:val="28"/>
          <w:szCs w:val="28"/>
        </w:rPr>
        <w:t>д</w:t>
      </w:r>
      <w:r w:rsidRPr="00275112">
        <w:rPr>
          <w:rFonts w:asciiTheme="majorBidi" w:hAnsiTheme="majorBidi" w:cstheme="majorBidi"/>
          <w:sz w:val="28"/>
          <w:szCs w:val="28"/>
        </w:rPr>
        <w:t>-</w:t>
      </w:r>
      <w:proofErr w:type="spellStart"/>
      <w:r w:rsidRPr="00275112">
        <w:rPr>
          <w:rFonts w:asciiTheme="majorBidi" w:hAnsiTheme="majorBidi" w:cstheme="majorBidi"/>
          <w:sz w:val="28"/>
          <w:szCs w:val="28"/>
        </w:rPr>
        <w:t>дӣнӣ</w:t>
      </w:r>
      <w:proofErr w:type="spellEnd"/>
      <w:r w:rsidR="00C16C97">
        <w:rPr>
          <w:rFonts w:asciiTheme="majorBidi" w:hAnsiTheme="majorBidi" w:cstheme="majorBidi"/>
          <w:color w:val="000000" w:themeColor="text1"/>
          <w:sz w:val="28"/>
          <w:szCs w:val="28"/>
        </w:rPr>
        <w:t xml:space="preserve">. </w:t>
      </w:r>
      <w:proofErr w:type="spellStart"/>
      <w:r w:rsidRPr="00C16C97">
        <w:rPr>
          <w:rFonts w:asciiTheme="majorBidi" w:hAnsiTheme="majorBidi" w:cstheme="majorBidi"/>
          <w:color w:val="000000" w:themeColor="text1"/>
          <w:sz w:val="28"/>
          <w:szCs w:val="28"/>
        </w:rPr>
        <w:t>Ру</w:t>
      </w:r>
      <w:r w:rsidR="00C16C97" w:rsidRPr="00C16C97">
        <w:rPr>
          <w:rFonts w:asciiTheme="majorBidi" w:hAnsiTheme="majorBidi" w:cstheme="majorBidi"/>
          <w:color w:val="000000" w:themeColor="text1"/>
          <w:sz w:val="28"/>
          <w:szCs w:val="28"/>
        </w:rPr>
        <w:t>’</w:t>
      </w:r>
      <w:r w:rsidRPr="00C16C97">
        <w:rPr>
          <w:rFonts w:asciiTheme="majorBidi" w:hAnsiTheme="majorBidi" w:cstheme="majorBidi"/>
          <w:color w:val="000000" w:themeColor="text1"/>
          <w:sz w:val="28"/>
          <w:szCs w:val="28"/>
        </w:rPr>
        <w:t>йя</w:t>
      </w:r>
      <w:proofErr w:type="spellEnd"/>
      <w:r w:rsidRPr="00C16C97">
        <w:rPr>
          <w:rFonts w:asciiTheme="majorBidi" w:hAnsiTheme="majorBidi" w:cstheme="majorBidi"/>
          <w:color w:val="000000" w:themeColor="text1"/>
          <w:sz w:val="28"/>
          <w:szCs w:val="28"/>
        </w:rPr>
        <w:t xml:space="preserve"> </w:t>
      </w:r>
      <w:proofErr w:type="spellStart"/>
      <w:r w:rsidRPr="00C16C97">
        <w:rPr>
          <w:rFonts w:asciiTheme="majorBidi" w:hAnsiTheme="majorBidi" w:cstheme="majorBidi"/>
          <w:color w:val="000000" w:themeColor="text1"/>
          <w:sz w:val="28"/>
          <w:szCs w:val="28"/>
        </w:rPr>
        <w:t>накдийя</w:t>
      </w:r>
      <w:proofErr w:type="spellEnd"/>
      <w:r w:rsidRPr="00C16C97">
        <w:rPr>
          <w:rFonts w:asciiTheme="majorBidi" w:hAnsiTheme="majorBidi" w:cstheme="majorBidi"/>
          <w:color w:val="000000" w:themeColor="text1"/>
          <w:sz w:val="28"/>
          <w:szCs w:val="28"/>
        </w:rPr>
        <w:t xml:space="preserve">. </w:t>
      </w:r>
      <w:proofErr w:type="spellStart"/>
      <w:r w:rsidR="00C16C97" w:rsidRPr="00C16C97">
        <w:rPr>
          <w:rFonts w:asciiTheme="majorBidi" w:hAnsiTheme="majorBidi" w:cstheme="majorBidi"/>
          <w:color w:val="000000" w:themeColor="text1"/>
          <w:sz w:val="28"/>
          <w:szCs w:val="28"/>
        </w:rPr>
        <w:t>Нахв</w:t>
      </w:r>
      <w:proofErr w:type="spellEnd"/>
      <w:r w:rsidRPr="00C16C97">
        <w:rPr>
          <w:rFonts w:asciiTheme="majorBidi" w:hAnsiTheme="majorBidi" w:cstheme="majorBidi"/>
          <w:color w:val="000000" w:themeColor="text1"/>
          <w:sz w:val="28"/>
          <w:szCs w:val="28"/>
        </w:rPr>
        <w:t xml:space="preserve"> </w:t>
      </w:r>
      <w:proofErr w:type="spellStart"/>
      <w:r w:rsidR="00C16C97" w:rsidRPr="00C16C97">
        <w:rPr>
          <w:rFonts w:asciiTheme="majorBidi" w:hAnsiTheme="majorBidi" w:cstheme="majorBidi"/>
          <w:color w:val="000000" w:themeColor="text1"/>
          <w:sz w:val="28"/>
          <w:szCs w:val="28"/>
        </w:rPr>
        <w:t>интадж</w:t>
      </w:r>
      <w:proofErr w:type="spellEnd"/>
      <w:r w:rsidRPr="00C16C97">
        <w:rPr>
          <w:rFonts w:asciiTheme="majorBidi" w:hAnsiTheme="majorBidi" w:cstheme="majorBidi"/>
          <w:color w:val="000000" w:themeColor="text1"/>
          <w:sz w:val="28"/>
          <w:szCs w:val="28"/>
        </w:rPr>
        <w:t xml:space="preserve"> </w:t>
      </w:r>
      <w:proofErr w:type="spellStart"/>
      <w:r w:rsidR="00C16C97" w:rsidRPr="00C16C97">
        <w:rPr>
          <w:rFonts w:asciiTheme="majorBidi" w:hAnsiTheme="majorBidi" w:cstheme="majorBidi"/>
          <w:color w:val="000000" w:themeColor="text1"/>
          <w:sz w:val="28"/>
          <w:szCs w:val="28"/>
        </w:rPr>
        <w:t>ва‘й</w:t>
      </w:r>
      <w:proofErr w:type="spellEnd"/>
      <w:r w:rsidRPr="00C16C97">
        <w:rPr>
          <w:rFonts w:asciiTheme="majorBidi" w:hAnsiTheme="majorBidi" w:cstheme="majorBidi"/>
          <w:color w:val="000000" w:themeColor="text1"/>
          <w:sz w:val="28"/>
          <w:szCs w:val="28"/>
        </w:rPr>
        <w:t xml:space="preserve"> </w:t>
      </w:r>
      <w:proofErr w:type="spellStart"/>
      <w:r w:rsidR="00C16C97" w:rsidRPr="00C16C97">
        <w:rPr>
          <w:rFonts w:asciiTheme="majorBidi" w:hAnsiTheme="majorBidi" w:cstheme="majorBidi"/>
          <w:color w:val="000000" w:themeColor="text1"/>
          <w:sz w:val="28"/>
          <w:szCs w:val="28"/>
        </w:rPr>
        <w:t>сильми</w:t>
      </w:r>
      <w:proofErr w:type="spellEnd"/>
      <w:r w:rsidRPr="00C16C97">
        <w:rPr>
          <w:rFonts w:asciiTheme="majorBidi" w:hAnsiTheme="majorBidi" w:cstheme="majorBidi"/>
          <w:color w:val="000000" w:themeColor="text1"/>
          <w:sz w:val="28"/>
          <w:szCs w:val="28"/>
        </w:rPr>
        <w:t xml:space="preserve"> </w:t>
      </w:r>
      <w:proofErr w:type="spellStart"/>
      <w:r w:rsidR="00C16C97" w:rsidRPr="00C16C97">
        <w:rPr>
          <w:rFonts w:asciiTheme="majorBidi" w:hAnsiTheme="majorBidi" w:cstheme="majorBidi"/>
          <w:color w:val="000000" w:themeColor="text1"/>
          <w:sz w:val="28"/>
          <w:szCs w:val="28"/>
        </w:rPr>
        <w:t>бидаляля</w:t>
      </w:r>
      <w:proofErr w:type="spellEnd"/>
      <w:r w:rsidRPr="00C16C97">
        <w:rPr>
          <w:rFonts w:asciiTheme="majorBidi" w:hAnsiTheme="majorBidi" w:cstheme="majorBidi"/>
          <w:color w:val="000000" w:themeColor="text1"/>
          <w:sz w:val="28"/>
          <w:szCs w:val="28"/>
        </w:rPr>
        <w:t xml:space="preserve"> </w:t>
      </w:r>
      <w:r w:rsidR="00C16C97" w:rsidRPr="00C16C97">
        <w:rPr>
          <w:rFonts w:asciiTheme="majorBidi" w:hAnsiTheme="majorBidi" w:cstheme="majorBidi"/>
          <w:color w:val="000000" w:themeColor="text1"/>
          <w:sz w:val="28"/>
          <w:szCs w:val="28"/>
        </w:rPr>
        <w:t>ан-</w:t>
      </w:r>
      <w:proofErr w:type="spellStart"/>
      <w:r w:rsidR="00C16C97" w:rsidRPr="00C16C97">
        <w:rPr>
          <w:rFonts w:asciiTheme="majorBidi" w:hAnsiTheme="majorBidi" w:cstheme="majorBidi"/>
          <w:color w:val="000000" w:themeColor="text1"/>
          <w:sz w:val="28"/>
          <w:szCs w:val="28"/>
        </w:rPr>
        <w:t>нусус</w:t>
      </w:r>
      <w:proofErr w:type="spellEnd"/>
      <w:r w:rsidRPr="00C16C97">
        <w:rPr>
          <w:rFonts w:asciiTheme="majorBidi" w:hAnsiTheme="majorBidi" w:cstheme="majorBidi"/>
          <w:color w:val="000000" w:themeColor="text1"/>
          <w:sz w:val="28"/>
          <w:szCs w:val="28"/>
        </w:rPr>
        <w:t xml:space="preserve"> </w:t>
      </w:r>
      <w:r w:rsidR="00C16C97">
        <w:rPr>
          <w:rFonts w:asciiTheme="majorBidi" w:hAnsiTheme="majorBidi" w:cstheme="majorBidi"/>
          <w:color w:val="000000" w:themeColor="text1"/>
          <w:sz w:val="28"/>
          <w:szCs w:val="28"/>
        </w:rPr>
        <w:t>ад-</w:t>
      </w:r>
      <w:proofErr w:type="spellStart"/>
      <w:r w:rsidR="00C16C97">
        <w:rPr>
          <w:rFonts w:asciiTheme="majorBidi" w:hAnsiTheme="majorBidi" w:cstheme="majorBidi"/>
          <w:color w:val="000000" w:themeColor="text1"/>
          <w:sz w:val="28"/>
          <w:szCs w:val="28"/>
        </w:rPr>
        <w:t>диниййа</w:t>
      </w:r>
      <w:proofErr w:type="spellEnd"/>
      <w:r w:rsidRPr="00275112">
        <w:rPr>
          <w:rFonts w:asciiTheme="majorBidi" w:hAnsiTheme="majorBidi" w:cstheme="majorBidi"/>
          <w:color w:val="000000" w:themeColor="text1"/>
          <w:sz w:val="28"/>
          <w:szCs w:val="28"/>
        </w:rPr>
        <w:t xml:space="preserve"> («Религиозный дискурс. Критический взгляд. К формированию мирного осознания семантики религиозных текстов», Каир, 1992). В этой книге в качестве отправной точки берутся замечания </w:t>
      </w:r>
      <w:proofErr w:type="spellStart"/>
      <w:r w:rsidRPr="00275112">
        <w:rPr>
          <w:rFonts w:asciiTheme="majorBidi" w:hAnsiTheme="majorBidi" w:cstheme="majorBidi"/>
          <w:color w:val="000000" w:themeColor="text1"/>
          <w:sz w:val="28"/>
          <w:szCs w:val="28"/>
        </w:rPr>
        <w:t>Тахи</w:t>
      </w:r>
      <w:proofErr w:type="spellEnd"/>
      <w:r w:rsidRPr="00275112">
        <w:rPr>
          <w:rFonts w:asciiTheme="majorBidi" w:hAnsiTheme="majorBidi" w:cstheme="majorBidi"/>
          <w:color w:val="000000" w:themeColor="text1"/>
          <w:sz w:val="28"/>
          <w:szCs w:val="28"/>
        </w:rPr>
        <w:t xml:space="preserve"> Хусейна (1889–1973) о мифических элементах Корана в первом издании его работы «Фи </w:t>
      </w:r>
      <w:proofErr w:type="spellStart"/>
      <w:r w:rsidRPr="00275112">
        <w:rPr>
          <w:rFonts w:asciiTheme="majorBidi" w:hAnsiTheme="majorBidi" w:cstheme="majorBidi"/>
          <w:color w:val="000000" w:themeColor="text1"/>
          <w:sz w:val="28"/>
          <w:szCs w:val="28"/>
        </w:rPr>
        <w:t>аш-ши‘р</w:t>
      </w:r>
      <w:proofErr w:type="spellEnd"/>
      <w:r w:rsidRPr="00275112">
        <w:rPr>
          <w:rFonts w:asciiTheme="majorBidi" w:hAnsiTheme="majorBidi" w:cstheme="majorBidi"/>
          <w:color w:val="000000" w:themeColor="text1"/>
          <w:sz w:val="28"/>
          <w:szCs w:val="28"/>
        </w:rPr>
        <w:t xml:space="preserve"> а</w:t>
      </w:r>
      <w:r w:rsidR="009678F0">
        <w:rPr>
          <w:rFonts w:asciiTheme="majorBidi" w:hAnsiTheme="majorBidi" w:cstheme="majorBidi"/>
          <w:color w:val="000000" w:themeColor="text1"/>
          <w:sz w:val="28"/>
          <w:szCs w:val="28"/>
        </w:rPr>
        <w:t>д</w:t>
      </w:r>
      <w:r w:rsidRPr="00275112">
        <w:rPr>
          <w:rFonts w:asciiTheme="majorBidi" w:hAnsiTheme="majorBidi" w:cstheme="majorBidi"/>
          <w:color w:val="000000" w:themeColor="text1"/>
          <w:sz w:val="28"/>
          <w:szCs w:val="28"/>
        </w:rPr>
        <w:t>-</w:t>
      </w:r>
      <w:proofErr w:type="spellStart"/>
      <w:r w:rsidRPr="00275112">
        <w:rPr>
          <w:rFonts w:asciiTheme="majorBidi" w:hAnsiTheme="majorBidi" w:cstheme="majorBidi"/>
          <w:color w:val="000000" w:themeColor="text1"/>
          <w:sz w:val="28"/>
          <w:szCs w:val="28"/>
        </w:rPr>
        <w:t>джахилий</w:t>
      </w:r>
      <w:proofErr w:type="spellEnd"/>
      <w:r w:rsidRPr="00275112">
        <w:rPr>
          <w:rFonts w:asciiTheme="majorBidi" w:hAnsiTheme="majorBidi" w:cstheme="majorBidi"/>
          <w:color w:val="000000" w:themeColor="text1"/>
          <w:sz w:val="28"/>
          <w:szCs w:val="28"/>
        </w:rPr>
        <w:t>» («О доисламской поэзии», Каир, 1925) и Мухаммад</w:t>
      </w:r>
      <w:r w:rsidR="00C41544" w:rsidRPr="00275112">
        <w:rPr>
          <w:rFonts w:asciiTheme="majorBidi" w:hAnsiTheme="majorBidi" w:cstheme="majorBidi"/>
          <w:color w:val="000000" w:themeColor="text1"/>
          <w:sz w:val="28"/>
          <w:szCs w:val="28"/>
        </w:rPr>
        <w:t>а</w:t>
      </w:r>
      <w:r w:rsidRPr="00275112">
        <w:rPr>
          <w:rFonts w:asciiTheme="majorBidi" w:hAnsiTheme="majorBidi" w:cstheme="majorBidi"/>
          <w:color w:val="000000" w:themeColor="text1"/>
          <w:sz w:val="28"/>
          <w:szCs w:val="28"/>
        </w:rPr>
        <w:t xml:space="preserve"> Ахмад </w:t>
      </w:r>
      <w:proofErr w:type="spellStart"/>
      <w:r w:rsidRPr="00275112">
        <w:rPr>
          <w:rFonts w:asciiTheme="majorBidi" w:hAnsiTheme="majorBidi" w:cstheme="majorBidi"/>
          <w:color w:val="000000" w:themeColor="text1"/>
          <w:sz w:val="28"/>
          <w:szCs w:val="28"/>
        </w:rPr>
        <w:t>Хамад</w:t>
      </w:r>
      <w:r w:rsidR="00C41544" w:rsidRPr="00275112">
        <w:rPr>
          <w:rFonts w:asciiTheme="majorBidi" w:hAnsiTheme="majorBidi" w:cstheme="majorBidi"/>
          <w:color w:val="000000" w:themeColor="text1"/>
          <w:sz w:val="28"/>
          <w:szCs w:val="28"/>
        </w:rPr>
        <w:t>а</w:t>
      </w:r>
      <w:proofErr w:type="spellEnd"/>
      <w:r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Халафаллы</w:t>
      </w:r>
      <w:proofErr w:type="spellEnd"/>
      <w:r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ок</w:t>
      </w:r>
      <w:proofErr w:type="spellEnd"/>
      <w:r w:rsidRPr="00275112">
        <w:rPr>
          <w:rFonts w:asciiTheme="majorBidi" w:hAnsiTheme="majorBidi" w:cstheme="majorBidi"/>
          <w:color w:val="000000" w:themeColor="text1"/>
          <w:sz w:val="28"/>
          <w:szCs w:val="28"/>
        </w:rPr>
        <w:t>. 1916–</w:t>
      </w:r>
      <w:r w:rsidR="00C914BB">
        <w:rPr>
          <w:rFonts w:asciiTheme="majorBidi" w:hAnsiTheme="majorBidi" w:cstheme="majorBidi"/>
          <w:color w:val="000000" w:themeColor="text1"/>
          <w:sz w:val="28"/>
          <w:szCs w:val="28"/>
        </w:rPr>
        <w:t>19</w:t>
      </w:r>
      <w:r w:rsidRPr="00275112">
        <w:rPr>
          <w:rFonts w:asciiTheme="majorBidi" w:hAnsiTheme="majorBidi" w:cstheme="majorBidi"/>
          <w:color w:val="000000" w:themeColor="text1"/>
          <w:sz w:val="28"/>
          <w:szCs w:val="28"/>
        </w:rPr>
        <w:t>97), изучавшего транс</w:t>
      </w:r>
      <w:r w:rsidR="00C41544"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историческую природу коранических повествований, ал-</w:t>
      </w:r>
      <w:proofErr w:type="spellStart"/>
      <w:r w:rsidRPr="00275112">
        <w:rPr>
          <w:rFonts w:asciiTheme="majorBidi" w:hAnsiTheme="majorBidi" w:cstheme="majorBidi"/>
          <w:color w:val="000000" w:themeColor="text1"/>
          <w:sz w:val="28"/>
          <w:szCs w:val="28"/>
        </w:rPr>
        <w:t>Фанн</w:t>
      </w:r>
      <w:proofErr w:type="spellEnd"/>
      <w:r w:rsidRPr="00275112">
        <w:rPr>
          <w:rFonts w:asciiTheme="majorBidi" w:hAnsiTheme="majorBidi" w:cstheme="majorBidi"/>
          <w:color w:val="000000" w:themeColor="text1"/>
          <w:sz w:val="28"/>
          <w:szCs w:val="28"/>
        </w:rPr>
        <w:t xml:space="preserve"> ал-</w:t>
      </w:r>
      <w:proofErr w:type="spellStart"/>
      <w:r w:rsidRPr="00275112">
        <w:rPr>
          <w:rFonts w:asciiTheme="majorBidi" w:hAnsiTheme="majorBidi" w:cstheme="majorBidi"/>
          <w:color w:val="000000" w:themeColor="text1"/>
          <w:sz w:val="28"/>
          <w:szCs w:val="28"/>
        </w:rPr>
        <w:t>касаси</w:t>
      </w:r>
      <w:proofErr w:type="spellEnd"/>
      <w:r w:rsidRPr="00275112">
        <w:rPr>
          <w:rFonts w:asciiTheme="majorBidi" w:hAnsiTheme="majorBidi" w:cstheme="majorBidi"/>
          <w:color w:val="000000" w:themeColor="text1"/>
          <w:sz w:val="28"/>
          <w:szCs w:val="28"/>
        </w:rPr>
        <w:t xml:space="preserve"> фи ал-Кур’ан ал-карим («Искусство повествования в Благородном Коране, Каир, 1972). Абу Зайд определил то, что он охарактеризовал как продолжающуюся битву между «силами суеверия и мифа во имя религии и цепляющимися за буквальные значения религиозных текстов», с одной стороны, и «силами прогресса и рациональности», с другой</w:t>
      </w:r>
      <w:r w:rsidRPr="00275112">
        <w:rPr>
          <w:rStyle w:val="a6"/>
          <w:rFonts w:asciiTheme="majorBidi" w:hAnsiTheme="majorBidi" w:cstheme="majorBidi"/>
          <w:color w:val="000000" w:themeColor="text1"/>
          <w:sz w:val="28"/>
          <w:szCs w:val="28"/>
        </w:rPr>
        <w:footnoteReference w:id="115"/>
      </w:r>
      <w:r w:rsidRPr="00275112">
        <w:rPr>
          <w:rFonts w:asciiTheme="majorBidi" w:hAnsiTheme="majorBidi" w:cstheme="majorBidi"/>
          <w:color w:val="000000" w:themeColor="text1"/>
          <w:sz w:val="28"/>
          <w:szCs w:val="28"/>
        </w:rPr>
        <w:t xml:space="preserve">. Его решение состоит в том, чтобы избавиться от «комплекса экзегезы и </w:t>
      </w:r>
      <w:proofErr w:type="spellStart"/>
      <w:r w:rsidRPr="00275112">
        <w:rPr>
          <w:rFonts w:asciiTheme="majorBidi" w:hAnsiTheme="majorBidi" w:cstheme="majorBidi"/>
          <w:color w:val="000000" w:themeColor="text1"/>
          <w:sz w:val="28"/>
          <w:szCs w:val="28"/>
        </w:rPr>
        <w:t>контр</w:t>
      </w:r>
      <w:r w:rsidR="001A33B1"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экзегезы</w:t>
      </w:r>
      <w:proofErr w:type="spellEnd"/>
      <w:r w:rsidRPr="00275112">
        <w:rPr>
          <w:rFonts w:asciiTheme="majorBidi" w:hAnsiTheme="majorBidi" w:cstheme="majorBidi"/>
          <w:color w:val="000000" w:themeColor="text1"/>
          <w:sz w:val="28"/>
          <w:szCs w:val="28"/>
        </w:rPr>
        <w:t>», что, по его мнению, может быть сделано «путем определения природы самого религиозного текста»</w:t>
      </w:r>
      <w:r w:rsidRPr="00275112">
        <w:rPr>
          <w:rStyle w:val="a6"/>
          <w:rFonts w:asciiTheme="majorBidi" w:hAnsiTheme="majorBidi" w:cstheme="majorBidi"/>
          <w:color w:val="000000" w:themeColor="text1"/>
          <w:sz w:val="28"/>
          <w:szCs w:val="28"/>
        </w:rPr>
        <w:footnoteReference w:id="116"/>
      </w:r>
      <w:r w:rsidRPr="00275112">
        <w:rPr>
          <w:rFonts w:asciiTheme="majorBidi" w:hAnsiTheme="majorBidi" w:cstheme="majorBidi"/>
          <w:color w:val="000000" w:themeColor="text1"/>
          <w:sz w:val="28"/>
          <w:szCs w:val="28"/>
        </w:rPr>
        <w:t>.</w:t>
      </w:r>
    </w:p>
    <w:p w14:paraId="57B94248" w14:textId="7C9613CF" w:rsidR="00C914BB" w:rsidRPr="00275112" w:rsidRDefault="00C914BB" w:rsidP="00C914BB">
      <w:pPr>
        <w:spacing w:line="360" w:lineRule="auto"/>
        <w:ind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Его критический анализ политических последствий преобладающего религиозного дискурса, выдвинутого ведущими мусульманскими учеными в Египте и в других местах, усилил гнев многих его коллег. Он нажил больше врагов, разоблачая то, что он считал неправильным использованием священных текстов на службе политического оппортунизма. Это был прямой вызов египетскому религиозному истеблишменту и дискурсу таких ученых, как Юсуф </w:t>
      </w:r>
      <w:r w:rsidRPr="00275112">
        <w:rPr>
          <w:rFonts w:asciiTheme="majorBidi" w:hAnsiTheme="majorBidi" w:cstheme="majorBidi"/>
          <w:color w:val="000000" w:themeColor="text1"/>
          <w:sz w:val="28"/>
          <w:szCs w:val="28"/>
        </w:rPr>
        <w:lastRenderedPageBreak/>
        <w:t>ал-</w:t>
      </w:r>
      <w:proofErr w:type="spellStart"/>
      <w:r w:rsidRPr="00275112">
        <w:rPr>
          <w:rFonts w:asciiTheme="majorBidi" w:hAnsiTheme="majorBidi" w:cstheme="majorBidi"/>
          <w:color w:val="000000" w:themeColor="text1"/>
          <w:sz w:val="28"/>
          <w:szCs w:val="28"/>
        </w:rPr>
        <w:t>Карадави</w:t>
      </w:r>
      <w:proofErr w:type="spellEnd"/>
      <w:r w:rsidRPr="00275112">
        <w:rPr>
          <w:rFonts w:asciiTheme="majorBidi" w:hAnsiTheme="majorBidi" w:cstheme="majorBidi"/>
          <w:color w:val="000000" w:themeColor="text1"/>
          <w:sz w:val="28"/>
          <w:szCs w:val="28"/>
        </w:rPr>
        <w:t xml:space="preserve"> (р. 1926) и Мухаммад ал-Газали (1917-</w:t>
      </w:r>
      <w:r>
        <w:rPr>
          <w:rFonts w:asciiTheme="majorBidi" w:hAnsiTheme="majorBidi" w:cstheme="majorBidi"/>
          <w:color w:val="000000" w:themeColor="text1"/>
          <w:sz w:val="28"/>
          <w:szCs w:val="28"/>
        </w:rPr>
        <w:t>19</w:t>
      </w:r>
      <w:r w:rsidRPr="00275112">
        <w:rPr>
          <w:rFonts w:asciiTheme="majorBidi" w:hAnsiTheme="majorBidi" w:cstheme="majorBidi"/>
          <w:color w:val="000000" w:themeColor="text1"/>
          <w:sz w:val="28"/>
          <w:szCs w:val="28"/>
        </w:rPr>
        <w:t>96). Абу Зайд не видел большой разницы между умеренными и радикалами</w:t>
      </w:r>
      <w:r w:rsidRPr="00275112">
        <w:rPr>
          <w:rStyle w:val="a6"/>
          <w:rFonts w:asciiTheme="majorBidi" w:hAnsiTheme="majorBidi" w:cstheme="majorBidi"/>
          <w:color w:val="000000" w:themeColor="text1"/>
          <w:sz w:val="28"/>
          <w:szCs w:val="28"/>
        </w:rPr>
        <w:footnoteReference w:id="117"/>
      </w:r>
      <w:r w:rsidRPr="00275112">
        <w:rPr>
          <w:rFonts w:asciiTheme="majorBidi" w:hAnsiTheme="majorBidi" w:cstheme="majorBidi"/>
          <w:color w:val="000000" w:themeColor="text1"/>
          <w:sz w:val="28"/>
          <w:szCs w:val="28"/>
        </w:rPr>
        <w:t>.</w:t>
      </w:r>
    </w:p>
    <w:p w14:paraId="6DACAA73" w14:textId="5F978D20" w:rsidR="00D819C1" w:rsidRPr="00275112" w:rsidRDefault="003177A5" w:rsidP="00160BF8">
      <w:pPr>
        <w:spacing w:line="360" w:lineRule="auto"/>
        <w:ind w:firstLine="709"/>
        <w:jc w:val="both"/>
        <w:rPr>
          <w:rFonts w:asciiTheme="majorBidi" w:hAnsiTheme="majorBidi" w:cstheme="majorBidi"/>
          <w:color w:val="000000" w:themeColor="text1"/>
          <w:sz w:val="28"/>
          <w:szCs w:val="28"/>
        </w:rPr>
      </w:pPr>
      <w:r w:rsidRPr="004C7CA2">
        <w:rPr>
          <w:rFonts w:asciiTheme="majorBidi" w:hAnsiTheme="majorBidi" w:cstheme="majorBidi"/>
          <w:color w:val="000000" w:themeColor="text1"/>
          <w:sz w:val="28"/>
          <w:szCs w:val="28"/>
        </w:rPr>
        <w:t xml:space="preserve">Тогда в жизни Абу Зайда начался тяжелый период, который должен был продолжаться до конца его жизни. </w:t>
      </w:r>
      <w:r w:rsidR="004C7CA2" w:rsidRPr="004C7CA2">
        <w:rPr>
          <w:rFonts w:asciiTheme="majorBidi" w:hAnsiTheme="majorBidi" w:cstheme="majorBidi"/>
          <w:color w:val="000000" w:themeColor="text1"/>
          <w:sz w:val="28"/>
          <w:szCs w:val="28"/>
        </w:rPr>
        <w:t xml:space="preserve">Ситуация ухудшилась после доклада, написанного престижным профессором Каирского университета ‘Абд ас-Сабуром </w:t>
      </w:r>
      <w:proofErr w:type="spellStart"/>
      <w:r w:rsidR="004C7CA2" w:rsidRPr="004C7CA2">
        <w:rPr>
          <w:rFonts w:asciiTheme="majorBidi" w:hAnsiTheme="majorBidi" w:cstheme="majorBidi"/>
          <w:color w:val="000000" w:themeColor="text1"/>
          <w:sz w:val="28"/>
          <w:szCs w:val="28"/>
        </w:rPr>
        <w:t>Шахином</w:t>
      </w:r>
      <w:proofErr w:type="spellEnd"/>
      <w:r w:rsidR="004C7CA2" w:rsidRPr="004C7CA2">
        <w:rPr>
          <w:rFonts w:asciiTheme="majorBidi" w:hAnsiTheme="majorBidi" w:cstheme="majorBidi"/>
          <w:color w:val="000000" w:themeColor="text1"/>
          <w:sz w:val="28"/>
          <w:szCs w:val="28"/>
        </w:rPr>
        <w:t xml:space="preserve">, который заявил, что вся мысль и объем работы Абу Зайда являются антирелигиозными и неприемлемыми. В результате этого доклада Абу Зайду было отказано в кафедре, которую он запросил на следующий год. Это безвозвратно поставило под угрозу его университетскую карьеру, а также подорвало его авторитет в глазах студентов. </w:t>
      </w:r>
      <w:r w:rsidR="008549A6" w:rsidRPr="004C7CA2">
        <w:rPr>
          <w:rFonts w:asciiTheme="majorBidi" w:hAnsiTheme="majorBidi" w:cstheme="majorBidi"/>
          <w:color w:val="000000" w:themeColor="text1"/>
          <w:sz w:val="28"/>
          <w:szCs w:val="28"/>
        </w:rPr>
        <w:t xml:space="preserve">В 1993 году египетский адвокат подал иск, призывая гражданский суд расторгнуть брак Абу Зайда с доктором </w:t>
      </w:r>
      <w:proofErr w:type="spellStart"/>
      <w:r w:rsidR="008549A6" w:rsidRPr="004C7CA2">
        <w:rPr>
          <w:rFonts w:asciiTheme="majorBidi" w:hAnsiTheme="majorBidi" w:cstheme="majorBidi"/>
          <w:color w:val="000000" w:themeColor="text1"/>
          <w:sz w:val="28"/>
          <w:szCs w:val="28"/>
        </w:rPr>
        <w:t>Ибтихал</w:t>
      </w:r>
      <w:proofErr w:type="spellEnd"/>
      <w:r w:rsidR="008549A6" w:rsidRPr="004C7CA2">
        <w:rPr>
          <w:rFonts w:asciiTheme="majorBidi" w:hAnsiTheme="majorBidi" w:cstheme="majorBidi"/>
          <w:color w:val="000000" w:themeColor="text1"/>
          <w:sz w:val="28"/>
          <w:szCs w:val="28"/>
        </w:rPr>
        <w:t xml:space="preserve"> </w:t>
      </w:r>
      <w:proofErr w:type="spellStart"/>
      <w:r w:rsidR="008549A6" w:rsidRPr="004C7CA2">
        <w:rPr>
          <w:rFonts w:asciiTheme="majorBidi" w:hAnsiTheme="majorBidi" w:cstheme="majorBidi"/>
          <w:color w:val="000000" w:themeColor="text1"/>
          <w:sz w:val="28"/>
          <w:szCs w:val="28"/>
        </w:rPr>
        <w:t>Юнис</w:t>
      </w:r>
      <w:proofErr w:type="spellEnd"/>
      <w:r w:rsidR="00E13DF3" w:rsidRPr="004C7CA2">
        <w:rPr>
          <w:rFonts w:asciiTheme="majorBidi" w:hAnsiTheme="majorBidi" w:cstheme="majorBidi"/>
          <w:color w:val="000000" w:themeColor="text1"/>
          <w:sz w:val="28"/>
          <w:szCs w:val="28"/>
        </w:rPr>
        <w:t>, профессор</w:t>
      </w:r>
      <w:r w:rsidR="008549A6" w:rsidRPr="004C7CA2">
        <w:rPr>
          <w:rFonts w:asciiTheme="majorBidi" w:hAnsiTheme="majorBidi" w:cstheme="majorBidi"/>
          <w:color w:val="000000" w:themeColor="text1"/>
          <w:sz w:val="28"/>
          <w:szCs w:val="28"/>
        </w:rPr>
        <w:t>ом</w:t>
      </w:r>
      <w:r w:rsidR="00E13DF3" w:rsidRPr="004C7CA2">
        <w:rPr>
          <w:rFonts w:asciiTheme="majorBidi" w:hAnsiTheme="majorBidi" w:cstheme="majorBidi"/>
          <w:color w:val="000000" w:themeColor="text1"/>
          <w:sz w:val="28"/>
          <w:szCs w:val="28"/>
        </w:rPr>
        <w:t xml:space="preserve"> романских языков в Каирском университете</w:t>
      </w:r>
      <w:r w:rsidR="00D819C1" w:rsidRPr="004C7CA2">
        <w:rPr>
          <w:rFonts w:asciiTheme="majorBidi" w:hAnsiTheme="majorBidi" w:cstheme="majorBidi"/>
          <w:color w:val="000000" w:themeColor="text1"/>
          <w:sz w:val="28"/>
          <w:szCs w:val="28"/>
        </w:rPr>
        <w:t xml:space="preserve">. Тезис обвинения заключался в том, что Абу Зайд вероотступник и, следовательно, </w:t>
      </w:r>
      <w:proofErr w:type="spellStart"/>
      <w:r w:rsidR="00D819C1" w:rsidRPr="004C7CA2">
        <w:rPr>
          <w:rFonts w:asciiTheme="majorBidi" w:hAnsiTheme="majorBidi" w:cstheme="majorBidi"/>
          <w:color w:val="000000" w:themeColor="text1"/>
          <w:sz w:val="28"/>
          <w:szCs w:val="28"/>
        </w:rPr>
        <w:t>немусульманин</w:t>
      </w:r>
      <w:proofErr w:type="spellEnd"/>
      <w:r w:rsidR="00D819C1" w:rsidRPr="004C7CA2">
        <w:rPr>
          <w:rFonts w:asciiTheme="majorBidi" w:hAnsiTheme="majorBidi" w:cstheme="majorBidi"/>
          <w:color w:val="000000" w:themeColor="text1"/>
          <w:sz w:val="28"/>
          <w:szCs w:val="28"/>
        </w:rPr>
        <w:t>, не име</w:t>
      </w:r>
      <w:r w:rsidR="00B477C8" w:rsidRPr="004C7CA2">
        <w:rPr>
          <w:rFonts w:asciiTheme="majorBidi" w:hAnsiTheme="majorBidi" w:cstheme="majorBidi"/>
          <w:color w:val="000000" w:themeColor="text1"/>
          <w:sz w:val="28"/>
          <w:szCs w:val="28"/>
        </w:rPr>
        <w:t>ет</w:t>
      </w:r>
      <w:r w:rsidR="00D819C1" w:rsidRPr="004C7CA2">
        <w:rPr>
          <w:rFonts w:asciiTheme="majorBidi" w:hAnsiTheme="majorBidi" w:cstheme="majorBidi"/>
          <w:color w:val="000000" w:themeColor="text1"/>
          <w:sz w:val="28"/>
          <w:szCs w:val="28"/>
        </w:rPr>
        <w:t xml:space="preserve"> права оставаться в браке с мусульманкой в соответствии с египетскими законами. Эт</w:t>
      </w:r>
      <w:r w:rsidR="00B477C8" w:rsidRPr="004C7CA2">
        <w:rPr>
          <w:rFonts w:asciiTheme="majorBidi" w:hAnsiTheme="majorBidi" w:cstheme="majorBidi"/>
          <w:color w:val="000000" w:themeColor="text1"/>
          <w:sz w:val="28"/>
          <w:szCs w:val="28"/>
        </w:rPr>
        <w:t xml:space="preserve">о </w:t>
      </w:r>
      <w:r w:rsidR="00D819C1" w:rsidRPr="004C7CA2">
        <w:rPr>
          <w:rFonts w:asciiTheme="majorBidi" w:hAnsiTheme="majorBidi" w:cstheme="majorBidi"/>
          <w:color w:val="000000" w:themeColor="text1"/>
          <w:sz w:val="28"/>
          <w:szCs w:val="28"/>
        </w:rPr>
        <w:t>вынудил</w:t>
      </w:r>
      <w:r w:rsidR="00B477C8" w:rsidRPr="004C7CA2">
        <w:rPr>
          <w:rFonts w:asciiTheme="majorBidi" w:hAnsiTheme="majorBidi" w:cstheme="majorBidi"/>
          <w:color w:val="000000" w:themeColor="text1"/>
          <w:sz w:val="28"/>
          <w:szCs w:val="28"/>
        </w:rPr>
        <w:t>о</w:t>
      </w:r>
      <w:r w:rsidR="00D819C1" w:rsidRPr="004C7CA2">
        <w:rPr>
          <w:rFonts w:asciiTheme="majorBidi" w:hAnsiTheme="majorBidi" w:cstheme="majorBidi"/>
          <w:color w:val="000000" w:themeColor="text1"/>
          <w:sz w:val="28"/>
          <w:szCs w:val="28"/>
        </w:rPr>
        <w:t xml:space="preserve"> Абу Зайда и </w:t>
      </w:r>
      <w:proofErr w:type="spellStart"/>
      <w:r w:rsidR="00D819C1" w:rsidRPr="004C7CA2">
        <w:rPr>
          <w:rFonts w:asciiTheme="majorBidi" w:hAnsiTheme="majorBidi" w:cstheme="majorBidi"/>
          <w:color w:val="000000" w:themeColor="text1"/>
          <w:sz w:val="28"/>
          <w:szCs w:val="28"/>
        </w:rPr>
        <w:t>Ибтихал</w:t>
      </w:r>
      <w:proofErr w:type="spellEnd"/>
      <w:r w:rsidR="00D819C1" w:rsidRPr="004C7CA2">
        <w:rPr>
          <w:rFonts w:asciiTheme="majorBidi" w:hAnsiTheme="majorBidi" w:cstheme="majorBidi"/>
          <w:color w:val="000000" w:themeColor="text1"/>
          <w:sz w:val="28"/>
          <w:szCs w:val="28"/>
        </w:rPr>
        <w:t xml:space="preserve"> покинуть Египет</w:t>
      </w:r>
      <w:r w:rsidR="00E13DF3" w:rsidRPr="004C7CA2">
        <w:rPr>
          <w:rFonts w:asciiTheme="majorBidi" w:hAnsiTheme="majorBidi" w:cstheme="majorBidi"/>
          <w:color w:val="000000" w:themeColor="text1"/>
          <w:sz w:val="28"/>
          <w:szCs w:val="28"/>
          <w:vertAlign w:val="superscript"/>
        </w:rPr>
        <w:footnoteReference w:id="118"/>
      </w:r>
      <w:r w:rsidR="00D819C1" w:rsidRPr="004C7CA2">
        <w:rPr>
          <w:rFonts w:asciiTheme="majorBidi" w:hAnsiTheme="majorBidi" w:cstheme="majorBidi"/>
          <w:color w:val="000000" w:themeColor="text1"/>
          <w:sz w:val="28"/>
          <w:szCs w:val="28"/>
        </w:rPr>
        <w:t>.</w:t>
      </w:r>
    </w:p>
    <w:p w14:paraId="6C8D8EDB" w14:textId="21322201" w:rsidR="006F3E53" w:rsidRPr="004C7CA2" w:rsidRDefault="00D819C1" w:rsidP="004C7E36">
      <w:pPr>
        <w:spacing w:line="360" w:lineRule="auto"/>
        <w:ind w:firstLine="709"/>
        <w:jc w:val="both"/>
        <w:rPr>
          <w:rFonts w:asciiTheme="majorBidi" w:hAnsiTheme="majorBidi" w:cstheme="majorBidi"/>
          <w:color w:val="000000" w:themeColor="text1"/>
          <w:sz w:val="28"/>
          <w:szCs w:val="28"/>
        </w:rPr>
      </w:pPr>
      <w:r w:rsidRPr="004C7E36">
        <w:rPr>
          <w:rFonts w:asciiTheme="majorBidi" w:hAnsiTheme="majorBidi" w:cstheme="majorBidi"/>
          <w:color w:val="000000" w:themeColor="text1"/>
          <w:sz w:val="28"/>
          <w:szCs w:val="28"/>
        </w:rPr>
        <w:t>Последняя глава биографии Абу Зайда озаглавлена «Изгнание – это не место» и описывает в меланхолических тонах двойственные чувства египетского философа к своей родине, котор</w:t>
      </w:r>
      <w:r w:rsidR="00B477C8" w:rsidRPr="004C7E36">
        <w:rPr>
          <w:rFonts w:asciiTheme="majorBidi" w:hAnsiTheme="majorBidi" w:cstheme="majorBidi"/>
          <w:color w:val="000000" w:themeColor="text1"/>
          <w:sz w:val="28"/>
          <w:szCs w:val="28"/>
        </w:rPr>
        <w:t>ая</w:t>
      </w:r>
      <w:r w:rsidRPr="004C7E36">
        <w:rPr>
          <w:rFonts w:asciiTheme="majorBidi" w:hAnsiTheme="majorBidi" w:cstheme="majorBidi"/>
          <w:color w:val="000000" w:themeColor="text1"/>
          <w:sz w:val="28"/>
          <w:szCs w:val="28"/>
        </w:rPr>
        <w:t>, по его мнению, накормил</w:t>
      </w:r>
      <w:r w:rsidR="00B477C8" w:rsidRPr="004C7E36">
        <w:rPr>
          <w:rFonts w:asciiTheme="majorBidi" w:hAnsiTheme="majorBidi" w:cstheme="majorBidi"/>
          <w:color w:val="000000" w:themeColor="text1"/>
          <w:sz w:val="28"/>
          <w:szCs w:val="28"/>
        </w:rPr>
        <w:t>а</w:t>
      </w:r>
      <w:r w:rsidRPr="004C7E36">
        <w:rPr>
          <w:rFonts w:asciiTheme="majorBidi" w:hAnsiTheme="majorBidi" w:cstheme="majorBidi"/>
          <w:color w:val="000000" w:themeColor="text1"/>
          <w:sz w:val="28"/>
          <w:szCs w:val="28"/>
        </w:rPr>
        <w:t xml:space="preserve"> его, но позже предал</w:t>
      </w:r>
      <w:r w:rsidR="00B477C8" w:rsidRPr="004C7E36">
        <w:rPr>
          <w:rFonts w:asciiTheme="majorBidi" w:hAnsiTheme="majorBidi" w:cstheme="majorBidi"/>
          <w:color w:val="000000" w:themeColor="text1"/>
          <w:sz w:val="28"/>
          <w:szCs w:val="28"/>
        </w:rPr>
        <w:t>а</w:t>
      </w:r>
      <w:r w:rsidRPr="004C7E36">
        <w:rPr>
          <w:rFonts w:asciiTheme="majorBidi" w:hAnsiTheme="majorBidi" w:cstheme="majorBidi"/>
          <w:color w:val="000000" w:themeColor="text1"/>
          <w:sz w:val="28"/>
          <w:szCs w:val="28"/>
        </w:rPr>
        <w:t xml:space="preserve"> его и котор</w:t>
      </w:r>
      <w:r w:rsidR="00B477C8" w:rsidRPr="004C7E36">
        <w:rPr>
          <w:rFonts w:asciiTheme="majorBidi" w:hAnsiTheme="majorBidi" w:cstheme="majorBidi"/>
          <w:color w:val="000000" w:themeColor="text1"/>
          <w:sz w:val="28"/>
          <w:szCs w:val="28"/>
        </w:rPr>
        <w:t>ую</w:t>
      </w:r>
      <w:r w:rsidRPr="004C7E36">
        <w:rPr>
          <w:rFonts w:asciiTheme="majorBidi" w:hAnsiTheme="majorBidi" w:cstheme="majorBidi"/>
          <w:color w:val="000000" w:themeColor="text1"/>
          <w:sz w:val="28"/>
          <w:szCs w:val="28"/>
        </w:rPr>
        <w:t xml:space="preserve"> он никогда не мог перестать любить, несмотря на все, что произошло. Абу Зайд провел свои последние годы преподавания в Нидерландах</w:t>
      </w:r>
      <w:r w:rsidR="00C914BB">
        <w:rPr>
          <w:rFonts w:asciiTheme="majorBidi" w:hAnsiTheme="majorBidi" w:cstheme="majorBidi"/>
          <w:color w:val="000000" w:themeColor="text1"/>
          <w:sz w:val="28"/>
          <w:szCs w:val="28"/>
        </w:rPr>
        <w:t xml:space="preserve">: </w:t>
      </w:r>
      <w:r w:rsidR="00C914BB" w:rsidRPr="00C914BB">
        <w:rPr>
          <w:rFonts w:asciiTheme="majorBidi" w:hAnsiTheme="majorBidi" w:cstheme="majorBidi"/>
          <w:color w:val="000000" w:themeColor="text1"/>
          <w:sz w:val="28"/>
          <w:szCs w:val="28"/>
        </w:rPr>
        <w:t xml:space="preserve">Абу Зайд принял должность в Лейденском университете в 1996 году, а в 2004 году был назначен на кафедру гуманизма и ислама Ибн Рушда в Университете </w:t>
      </w:r>
      <w:proofErr w:type="spellStart"/>
      <w:r w:rsidR="00C914BB" w:rsidRPr="00C914BB">
        <w:rPr>
          <w:rFonts w:asciiTheme="majorBidi" w:hAnsiTheme="majorBidi" w:cstheme="majorBidi"/>
          <w:color w:val="000000" w:themeColor="text1"/>
          <w:sz w:val="28"/>
          <w:szCs w:val="28"/>
        </w:rPr>
        <w:t>гуманистики</w:t>
      </w:r>
      <w:proofErr w:type="spellEnd"/>
      <w:r w:rsidR="00C914BB" w:rsidRPr="00C914BB">
        <w:rPr>
          <w:rFonts w:asciiTheme="majorBidi" w:hAnsiTheme="majorBidi" w:cstheme="majorBidi"/>
          <w:color w:val="000000" w:themeColor="text1"/>
          <w:sz w:val="28"/>
          <w:szCs w:val="28"/>
        </w:rPr>
        <w:t xml:space="preserve"> в Утрехте</w:t>
      </w:r>
      <w:r w:rsidRPr="00C914BB">
        <w:rPr>
          <w:rFonts w:asciiTheme="majorBidi" w:hAnsiTheme="majorBidi" w:cstheme="majorBidi"/>
          <w:color w:val="000000" w:themeColor="text1"/>
          <w:sz w:val="28"/>
          <w:szCs w:val="28"/>
        </w:rPr>
        <w:t>.</w:t>
      </w:r>
      <w:r w:rsidRPr="004C7E36">
        <w:rPr>
          <w:rFonts w:asciiTheme="majorBidi" w:hAnsiTheme="majorBidi" w:cstheme="majorBidi"/>
          <w:color w:val="000000" w:themeColor="text1"/>
          <w:sz w:val="28"/>
          <w:szCs w:val="28"/>
        </w:rPr>
        <w:t xml:space="preserve"> </w:t>
      </w:r>
      <w:r w:rsidR="004C7CA2" w:rsidRPr="004C7E36">
        <w:rPr>
          <w:rFonts w:asciiTheme="majorBidi" w:hAnsiTheme="majorBidi" w:cstheme="majorBidi"/>
          <w:color w:val="000000" w:themeColor="text1"/>
          <w:sz w:val="28"/>
          <w:szCs w:val="28"/>
        </w:rPr>
        <w:t xml:space="preserve">В Европе он получил широкую известность как представитель обновленческого движения исламской мысли. В последующий </w:t>
      </w:r>
      <w:r w:rsidR="004C7CA2" w:rsidRPr="004C7E36">
        <w:rPr>
          <w:rFonts w:asciiTheme="majorBidi" w:hAnsiTheme="majorBidi" w:cstheme="majorBidi"/>
          <w:color w:val="000000" w:themeColor="text1"/>
          <w:sz w:val="28"/>
          <w:szCs w:val="28"/>
        </w:rPr>
        <w:lastRenderedPageBreak/>
        <w:t xml:space="preserve">период он еще несколько раз приезжал в Египет, в том числе для чтения лекций. </w:t>
      </w:r>
      <w:r w:rsidR="006F3E53" w:rsidRPr="004C7E36">
        <w:rPr>
          <w:rFonts w:asciiTheme="majorBidi" w:hAnsiTheme="majorBidi" w:cstheme="majorBidi"/>
          <w:color w:val="000000" w:themeColor="text1"/>
          <w:sz w:val="28"/>
          <w:szCs w:val="28"/>
        </w:rPr>
        <w:t xml:space="preserve">Во время </w:t>
      </w:r>
      <w:r w:rsidR="005810AA">
        <w:rPr>
          <w:rFonts w:asciiTheme="majorBidi" w:hAnsiTheme="majorBidi" w:cstheme="majorBidi"/>
          <w:color w:val="000000" w:themeColor="text1"/>
          <w:sz w:val="28"/>
          <w:szCs w:val="28"/>
        </w:rPr>
        <w:t>лекционного тур по Индонезии</w:t>
      </w:r>
      <w:r w:rsidR="006F3E53" w:rsidRPr="004C7E36">
        <w:rPr>
          <w:rFonts w:asciiTheme="majorBidi" w:hAnsiTheme="majorBidi" w:cstheme="majorBidi"/>
          <w:color w:val="000000" w:themeColor="text1"/>
          <w:sz w:val="28"/>
          <w:szCs w:val="28"/>
        </w:rPr>
        <w:t xml:space="preserve"> он</w:t>
      </w:r>
      <w:r w:rsidR="005810AA">
        <w:rPr>
          <w:rFonts w:asciiTheme="majorBidi" w:hAnsiTheme="majorBidi" w:cstheme="majorBidi"/>
          <w:color w:val="000000" w:themeColor="text1"/>
          <w:sz w:val="28"/>
          <w:szCs w:val="28"/>
        </w:rPr>
        <w:t xml:space="preserve"> тяжело заболел</w:t>
      </w:r>
      <w:r w:rsidR="006F3E53" w:rsidRPr="004C7E36">
        <w:rPr>
          <w:rFonts w:asciiTheme="majorBidi" w:hAnsiTheme="majorBidi" w:cstheme="majorBidi"/>
          <w:color w:val="000000" w:themeColor="text1"/>
          <w:sz w:val="28"/>
          <w:szCs w:val="28"/>
        </w:rPr>
        <w:t xml:space="preserve"> и умер от неизвестной болезни</w:t>
      </w:r>
      <w:r w:rsidR="005810AA">
        <w:rPr>
          <w:rFonts w:asciiTheme="majorBidi" w:hAnsiTheme="majorBidi" w:cstheme="majorBidi"/>
          <w:color w:val="000000" w:themeColor="text1"/>
          <w:sz w:val="28"/>
          <w:szCs w:val="28"/>
        </w:rPr>
        <w:t xml:space="preserve"> в каирской больнице</w:t>
      </w:r>
      <w:r w:rsidR="006F3E53" w:rsidRPr="004C7E36">
        <w:rPr>
          <w:rFonts w:asciiTheme="majorBidi" w:hAnsiTheme="majorBidi" w:cstheme="majorBidi"/>
          <w:color w:val="000000" w:themeColor="text1"/>
          <w:sz w:val="28"/>
          <w:szCs w:val="28"/>
        </w:rPr>
        <w:t xml:space="preserve"> 5 июля 2010 г.</w:t>
      </w:r>
    </w:p>
    <w:p w14:paraId="33416014" w14:textId="0140F145" w:rsidR="006F3E53" w:rsidRDefault="00C532B0" w:rsidP="005810AA">
      <w:pPr>
        <w:spacing w:line="360" w:lineRule="auto"/>
        <w:ind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В ноябре 2011 года его вдове было разрешено открыть в его память Институт исламских исследований доктора Наср Хамида Абу Зайда в Каире</w:t>
      </w:r>
      <w:r w:rsidR="0041635D" w:rsidRPr="00275112">
        <w:rPr>
          <w:rStyle w:val="a6"/>
          <w:rFonts w:asciiTheme="majorBidi" w:hAnsiTheme="majorBidi" w:cstheme="majorBidi"/>
          <w:color w:val="000000" w:themeColor="text1"/>
          <w:sz w:val="28"/>
          <w:szCs w:val="28"/>
        </w:rPr>
        <w:footnoteReference w:id="119"/>
      </w:r>
      <w:r w:rsidRPr="00275112">
        <w:rPr>
          <w:rFonts w:asciiTheme="majorBidi" w:hAnsiTheme="majorBidi" w:cstheme="majorBidi"/>
          <w:color w:val="000000" w:themeColor="text1"/>
          <w:sz w:val="28"/>
          <w:szCs w:val="28"/>
        </w:rPr>
        <w:t>.</w:t>
      </w:r>
    </w:p>
    <w:p w14:paraId="14C4B9F1" w14:textId="5A1E1370" w:rsidR="008F7DB7" w:rsidRPr="008F7DB7" w:rsidRDefault="00D819C1" w:rsidP="008F7DB7">
      <w:pPr>
        <w:keepNext/>
        <w:keepLines/>
        <w:spacing w:before="100" w:beforeAutospacing="1" w:after="100" w:afterAutospacing="1" w:line="360" w:lineRule="auto"/>
        <w:jc w:val="center"/>
        <w:outlineLvl w:val="2"/>
        <w:rPr>
          <w:rFonts w:asciiTheme="majorBidi" w:eastAsiaTheme="majorEastAsia" w:hAnsiTheme="majorBidi" w:cstheme="majorBidi"/>
          <w:b/>
          <w:bCs/>
          <w:color w:val="000000" w:themeColor="text1"/>
          <w:sz w:val="28"/>
          <w:szCs w:val="28"/>
        </w:rPr>
      </w:pPr>
      <w:bookmarkStart w:id="19" w:name="_Toc104154053"/>
      <w:r w:rsidRPr="00CD315B">
        <w:rPr>
          <w:rFonts w:asciiTheme="majorBidi" w:eastAsiaTheme="majorEastAsia" w:hAnsiTheme="majorBidi" w:cstheme="majorBidi"/>
          <w:b/>
          <w:bCs/>
          <w:color w:val="000000" w:themeColor="text1"/>
          <w:sz w:val="28"/>
          <w:szCs w:val="28"/>
        </w:rPr>
        <w:t xml:space="preserve">2.2.2 </w:t>
      </w:r>
      <w:r w:rsidRPr="00275112">
        <w:rPr>
          <w:rFonts w:asciiTheme="majorBidi" w:eastAsiaTheme="majorEastAsia" w:hAnsiTheme="majorBidi" w:cstheme="majorBidi"/>
          <w:b/>
          <w:bCs/>
          <w:color w:val="000000" w:themeColor="text1"/>
          <w:sz w:val="28"/>
          <w:szCs w:val="28"/>
        </w:rPr>
        <w:t>Взгляд</w:t>
      </w:r>
      <w:r w:rsidRPr="00CD315B">
        <w:rPr>
          <w:rFonts w:asciiTheme="majorBidi" w:eastAsiaTheme="majorEastAsia" w:hAnsiTheme="majorBidi" w:cstheme="majorBidi"/>
          <w:b/>
          <w:bCs/>
          <w:color w:val="000000" w:themeColor="text1"/>
          <w:sz w:val="28"/>
          <w:szCs w:val="28"/>
        </w:rPr>
        <w:t xml:space="preserve"> </w:t>
      </w:r>
      <w:r w:rsidRPr="00275112">
        <w:rPr>
          <w:rFonts w:asciiTheme="majorBidi" w:eastAsiaTheme="majorEastAsia" w:hAnsiTheme="majorBidi" w:cstheme="majorBidi"/>
          <w:b/>
          <w:bCs/>
          <w:color w:val="000000" w:themeColor="text1"/>
          <w:sz w:val="28"/>
          <w:szCs w:val="28"/>
        </w:rPr>
        <w:t>на</w:t>
      </w:r>
      <w:r w:rsidRPr="00CD315B">
        <w:rPr>
          <w:rFonts w:asciiTheme="majorBidi" w:eastAsiaTheme="majorEastAsia" w:hAnsiTheme="majorBidi" w:cstheme="majorBidi"/>
          <w:b/>
          <w:bCs/>
          <w:color w:val="000000" w:themeColor="text1"/>
          <w:sz w:val="28"/>
          <w:szCs w:val="28"/>
        </w:rPr>
        <w:t xml:space="preserve"> «</w:t>
      </w:r>
      <w:r w:rsidRPr="00275112">
        <w:rPr>
          <w:rFonts w:asciiTheme="majorBidi" w:eastAsiaTheme="majorEastAsia" w:hAnsiTheme="majorBidi" w:cstheme="majorBidi"/>
          <w:b/>
          <w:bCs/>
          <w:color w:val="000000" w:themeColor="text1"/>
          <w:sz w:val="28"/>
          <w:szCs w:val="28"/>
        </w:rPr>
        <w:t>вахй</w:t>
      </w:r>
      <w:r w:rsidRPr="00CD315B">
        <w:rPr>
          <w:rFonts w:asciiTheme="majorBidi" w:eastAsiaTheme="majorEastAsia" w:hAnsiTheme="majorBidi" w:cstheme="majorBidi"/>
          <w:b/>
          <w:bCs/>
          <w:color w:val="000000" w:themeColor="text1"/>
          <w:sz w:val="28"/>
          <w:szCs w:val="28"/>
        </w:rPr>
        <w:t>»</w:t>
      </w:r>
      <w:bookmarkEnd w:id="19"/>
    </w:p>
    <w:p w14:paraId="4DE10A2D" w14:textId="622915C9" w:rsidR="00BB6CB9" w:rsidRDefault="006766DB" w:rsidP="005C16CA">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Абу Зайд определяет Коран не только как Слово Бога, но также и как слово </w:t>
      </w:r>
      <w:r w:rsidR="004F524C">
        <w:rPr>
          <w:rFonts w:asciiTheme="majorBidi" w:hAnsiTheme="majorBidi" w:cstheme="majorBidi"/>
          <w:color w:val="000000" w:themeColor="text1"/>
          <w:sz w:val="28"/>
          <w:szCs w:val="28"/>
        </w:rPr>
        <w:t>п</w:t>
      </w:r>
      <w:r>
        <w:rPr>
          <w:rFonts w:asciiTheme="majorBidi" w:hAnsiTheme="majorBidi" w:cstheme="majorBidi"/>
          <w:color w:val="000000" w:themeColor="text1"/>
          <w:sz w:val="28"/>
          <w:szCs w:val="28"/>
        </w:rPr>
        <w:t xml:space="preserve">ророка Мухаммада. Он разделяет природу Корана на две части: божественную и человеческую. Божественным Коран был, пока он </w:t>
      </w:r>
      <w:r w:rsidR="00AA4611">
        <w:rPr>
          <w:rFonts w:asciiTheme="majorBidi" w:hAnsiTheme="majorBidi" w:cstheme="majorBidi"/>
          <w:color w:val="000000" w:themeColor="text1"/>
          <w:sz w:val="28"/>
          <w:szCs w:val="28"/>
        </w:rPr>
        <w:t>не был облачен в форму (л</w:t>
      </w:r>
      <w:r w:rsidR="00825140">
        <w:rPr>
          <w:rFonts w:asciiTheme="majorBidi" w:hAnsiTheme="majorBidi" w:cstheme="majorBidi"/>
          <w:color w:val="000000" w:themeColor="text1"/>
          <w:sz w:val="28"/>
          <w:szCs w:val="28"/>
        </w:rPr>
        <w:t>а</w:t>
      </w:r>
      <w:r w:rsidR="00AA4611">
        <w:rPr>
          <w:rFonts w:asciiTheme="majorBidi" w:hAnsiTheme="majorBidi" w:cstheme="majorBidi"/>
          <w:color w:val="000000" w:themeColor="text1"/>
          <w:sz w:val="28"/>
          <w:szCs w:val="28"/>
        </w:rPr>
        <w:t>фз) языка и представлял собой лишь смыслы (ма</w:t>
      </w:r>
      <w:r w:rsidR="00AA4611" w:rsidRPr="00AA4611">
        <w:rPr>
          <w:rFonts w:asciiTheme="majorBidi" w:hAnsiTheme="majorBidi" w:cstheme="majorBidi"/>
          <w:color w:val="000000" w:themeColor="text1"/>
          <w:sz w:val="28"/>
          <w:szCs w:val="28"/>
        </w:rPr>
        <w:t>‘</w:t>
      </w:r>
      <w:r w:rsidR="00AA4611">
        <w:rPr>
          <w:rFonts w:asciiTheme="majorBidi" w:hAnsiTheme="majorBidi" w:cstheme="majorBidi"/>
          <w:color w:val="000000" w:themeColor="text1"/>
          <w:sz w:val="28"/>
          <w:szCs w:val="28"/>
        </w:rPr>
        <w:t>на). Когда Коран был ниспослан</w:t>
      </w:r>
      <w:r w:rsidR="004F524C">
        <w:rPr>
          <w:rFonts w:asciiTheme="majorBidi" w:hAnsiTheme="majorBidi" w:cstheme="majorBidi"/>
          <w:color w:val="000000" w:themeColor="text1"/>
          <w:sz w:val="28"/>
          <w:szCs w:val="28"/>
        </w:rPr>
        <w:t xml:space="preserve"> (</w:t>
      </w:r>
      <w:proofErr w:type="spellStart"/>
      <w:r w:rsidR="004F524C">
        <w:rPr>
          <w:rFonts w:asciiTheme="majorBidi" w:hAnsiTheme="majorBidi" w:cstheme="majorBidi"/>
          <w:color w:val="000000" w:themeColor="text1"/>
          <w:sz w:val="28"/>
          <w:szCs w:val="28"/>
        </w:rPr>
        <w:t>унзила</w:t>
      </w:r>
      <w:proofErr w:type="spellEnd"/>
      <w:r w:rsidR="004F524C">
        <w:rPr>
          <w:rFonts w:asciiTheme="majorBidi" w:hAnsiTheme="majorBidi" w:cstheme="majorBidi"/>
          <w:color w:val="000000" w:themeColor="text1"/>
          <w:sz w:val="28"/>
          <w:szCs w:val="28"/>
        </w:rPr>
        <w:t>)</w:t>
      </w:r>
      <w:r w:rsidR="00AA4611">
        <w:rPr>
          <w:rFonts w:asciiTheme="majorBidi" w:hAnsiTheme="majorBidi" w:cstheme="majorBidi"/>
          <w:color w:val="000000" w:themeColor="text1"/>
          <w:sz w:val="28"/>
          <w:szCs w:val="28"/>
        </w:rPr>
        <w:t xml:space="preserve"> в сердце Пророка и был им произнесен на арабском языке, то Коран перешел в природу человеческую.</w:t>
      </w:r>
      <w:r w:rsidR="00825140">
        <w:rPr>
          <w:rFonts w:asciiTheme="majorBidi" w:hAnsiTheme="majorBidi" w:cstheme="majorBidi"/>
          <w:color w:val="000000" w:themeColor="text1"/>
          <w:sz w:val="28"/>
          <w:szCs w:val="28"/>
        </w:rPr>
        <w:t xml:space="preserve"> </w:t>
      </w:r>
      <w:r w:rsidR="00825140" w:rsidRPr="00275112">
        <w:rPr>
          <w:rFonts w:asciiTheme="majorBidi" w:hAnsiTheme="majorBidi" w:cstheme="majorBidi"/>
          <w:color w:val="000000" w:themeColor="text1"/>
          <w:sz w:val="28"/>
          <w:szCs w:val="28"/>
        </w:rPr>
        <w:t>Абу Зайд утверждает, что роль Пророка заключается в его толковании Корана как изначально «божественного текста» (</w:t>
      </w:r>
      <w:proofErr w:type="spellStart"/>
      <w:r w:rsidR="00825140" w:rsidRPr="00275112">
        <w:rPr>
          <w:rFonts w:asciiTheme="majorBidi" w:hAnsiTheme="majorBidi" w:cstheme="majorBidi"/>
          <w:color w:val="000000" w:themeColor="text1"/>
          <w:sz w:val="28"/>
          <w:szCs w:val="28"/>
        </w:rPr>
        <w:t>насс</w:t>
      </w:r>
      <w:proofErr w:type="spellEnd"/>
      <w:r w:rsidR="00825140" w:rsidRPr="00275112">
        <w:rPr>
          <w:rFonts w:asciiTheme="majorBidi" w:hAnsiTheme="majorBidi" w:cstheme="majorBidi"/>
          <w:color w:val="000000" w:themeColor="text1"/>
          <w:sz w:val="28"/>
          <w:szCs w:val="28"/>
        </w:rPr>
        <w:t xml:space="preserve"> </w:t>
      </w:r>
      <w:proofErr w:type="spellStart"/>
      <w:r w:rsidR="00825140" w:rsidRPr="00275112">
        <w:rPr>
          <w:rFonts w:asciiTheme="majorBidi" w:hAnsiTheme="majorBidi" w:cstheme="majorBidi"/>
          <w:color w:val="000000" w:themeColor="text1"/>
          <w:sz w:val="28"/>
          <w:szCs w:val="28"/>
        </w:rPr>
        <w:t>илāхийй</w:t>
      </w:r>
      <w:proofErr w:type="spellEnd"/>
      <w:r w:rsidR="00825140" w:rsidRPr="00275112">
        <w:rPr>
          <w:rFonts w:asciiTheme="majorBidi" w:hAnsiTheme="majorBidi" w:cstheme="majorBidi"/>
          <w:color w:val="000000" w:themeColor="text1"/>
          <w:sz w:val="28"/>
          <w:szCs w:val="28"/>
        </w:rPr>
        <w:t xml:space="preserve">), который затем подвергается </w:t>
      </w:r>
      <w:proofErr w:type="spellStart"/>
      <w:r w:rsidR="00825140" w:rsidRPr="00275112">
        <w:rPr>
          <w:rFonts w:asciiTheme="majorBidi" w:hAnsiTheme="majorBidi" w:cstheme="majorBidi"/>
          <w:color w:val="000000" w:themeColor="text1"/>
          <w:sz w:val="28"/>
          <w:szCs w:val="28"/>
        </w:rPr>
        <w:t>десакрализации</w:t>
      </w:r>
      <w:proofErr w:type="spellEnd"/>
      <w:r w:rsidR="00825140" w:rsidRPr="00275112">
        <w:rPr>
          <w:rFonts w:asciiTheme="majorBidi" w:hAnsiTheme="majorBidi" w:cstheme="majorBidi"/>
          <w:color w:val="000000" w:themeColor="text1"/>
          <w:sz w:val="28"/>
          <w:szCs w:val="28"/>
        </w:rPr>
        <w:t xml:space="preserve"> и становится «концептом» (</w:t>
      </w:r>
      <w:proofErr w:type="spellStart"/>
      <w:r w:rsidR="00825140" w:rsidRPr="00275112">
        <w:rPr>
          <w:rFonts w:asciiTheme="majorBidi" w:hAnsiTheme="majorBidi" w:cstheme="majorBidi"/>
          <w:color w:val="000000" w:themeColor="text1"/>
          <w:sz w:val="28"/>
          <w:szCs w:val="28"/>
        </w:rPr>
        <w:t>мафхӯм</w:t>
      </w:r>
      <w:proofErr w:type="spellEnd"/>
      <w:r w:rsidR="00825140" w:rsidRPr="00275112">
        <w:rPr>
          <w:rFonts w:asciiTheme="majorBidi" w:hAnsiTheme="majorBidi" w:cstheme="majorBidi"/>
          <w:color w:val="000000" w:themeColor="text1"/>
          <w:sz w:val="28"/>
          <w:szCs w:val="28"/>
        </w:rPr>
        <w:t xml:space="preserve">) или «понятным для человека текстом» </w:t>
      </w:r>
      <w:r w:rsidR="00825140" w:rsidRPr="00F91E63">
        <w:rPr>
          <w:rFonts w:asciiTheme="majorBidi" w:hAnsiTheme="majorBidi" w:cstheme="majorBidi"/>
          <w:color w:val="000000" w:themeColor="text1"/>
          <w:sz w:val="28"/>
          <w:szCs w:val="28"/>
        </w:rPr>
        <w:t>(</w:t>
      </w:r>
      <w:proofErr w:type="spellStart"/>
      <w:r w:rsidR="00825140" w:rsidRPr="00F91E63">
        <w:rPr>
          <w:rFonts w:asciiTheme="majorBidi" w:hAnsiTheme="majorBidi" w:cstheme="majorBidi"/>
          <w:color w:val="000000" w:themeColor="text1"/>
          <w:sz w:val="28"/>
          <w:szCs w:val="28"/>
        </w:rPr>
        <w:t>насс</w:t>
      </w:r>
      <w:proofErr w:type="spellEnd"/>
      <w:r w:rsidR="00825140" w:rsidRPr="00F91E63">
        <w:rPr>
          <w:rFonts w:asciiTheme="majorBidi" w:hAnsiTheme="majorBidi" w:cstheme="majorBidi"/>
          <w:color w:val="000000" w:themeColor="text1"/>
          <w:sz w:val="28"/>
          <w:szCs w:val="28"/>
        </w:rPr>
        <w:t xml:space="preserve"> </w:t>
      </w:r>
      <w:proofErr w:type="spellStart"/>
      <w:r w:rsidR="00825140" w:rsidRPr="00F91E63">
        <w:rPr>
          <w:rFonts w:asciiTheme="majorBidi" w:hAnsiTheme="majorBidi" w:cstheme="majorBidi"/>
          <w:color w:val="000000" w:themeColor="text1"/>
          <w:sz w:val="28"/>
          <w:szCs w:val="28"/>
        </w:rPr>
        <w:t>инсāнийй</w:t>
      </w:r>
      <w:proofErr w:type="spellEnd"/>
      <w:r w:rsidR="00825140" w:rsidRPr="00F91E63">
        <w:rPr>
          <w:rFonts w:asciiTheme="majorBidi" w:hAnsiTheme="majorBidi" w:cstheme="majorBidi"/>
          <w:color w:val="000000" w:themeColor="text1"/>
          <w:sz w:val="28"/>
          <w:szCs w:val="28"/>
        </w:rPr>
        <w:t xml:space="preserve"> – «человеческий текст»).</w:t>
      </w:r>
    </w:p>
    <w:p w14:paraId="7159285D" w14:textId="2428210F" w:rsidR="009A21BD" w:rsidRDefault="009A21BD" w:rsidP="009A21BD">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 своей инаугурационной лекции 2000 г. при вступлении в должность Клеверингского профессора права в Лейденском университете, </w:t>
      </w:r>
      <w:r>
        <w:rPr>
          <w:rFonts w:asciiTheme="majorBidi" w:hAnsiTheme="majorBidi" w:cstheme="majorBidi"/>
          <w:color w:val="000000" w:themeColor="text1"/>
          <w:sz w:val="28"/>
          <w:szCs w:val="28"/>
        </w:rPr>
        <w:t>Абу Зайд</w:t>
      </w:r>
      <w:r w:rsidRPr="0027511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впервые </w:t>
      </w:r>
      <w:r w:rsidRPr="00275112">
        <w:rPr>
          <w:rFonts w:asciiTheme="majorBidi" w:hAnsiTheme="majorBidi" w:cstheme="majorBidi"/>
          <w:color w:val="000000" w:themeColor="text1"/>
          <w:sz w:val="28"/>
          <w:szCs w:val="28"/>
        </w:rPr>
        <w:t xml:space="preserve">ввел концепт </w:t>
      </w:r>
      <w:r w:rsidRPr="006C3ED7">
        <w:rPr>
          <w:rFonts w:asciiTheme="majorBidi" w:hAnsiTheme="majorBidi" w:cstheme="majorBidi"/>
          <w:color w:val="000000" w:themeColor="text1"/>
          <w:sz w:val="28"/>
          <w:szCs w:val="28"/>
        </w:rPr>
        <w:t xml:space="preserve">«человеческого измерения» Корана. Абу Зайд пишет, что поступив подобным образом, </w:t>
      </w:r>
      <w:r w:rsidR="007B62EB">
        <w:rPr>
          <w:rFonts w:asciiTheme="majorBidi" w:hAnsiTheme="majorBidi" w:cstheme="majorBidi"/>
          <w:color w:val="000000" w:themeColor="text1"/>
          <w:sz w:val="28"/>
          <w:szCs w:val="28"/>
        </w:rPr>
        <w:t>он</w:t>
      </w:r>
      <w:r w:rsidRPr="006C3ED7">
        <w:rPr>
          <w:rFonts w:asciiTheme="majorBidi" w:hAnsiTheme="majorBidi" w:cstheme="majorBidi"/>
          <w:color w:val="000000" w:themeColor="text1"/>
          <w:sz w:val="28"/>
          <w:szCs w:val="28"/>
        </w:rPr>
        <w:t xml:space="preserve"> представил идею Корана как пространство общения между Богом и человеком</w:t>
      </w:r>
      <w:r>
        <w:rPr>
          <w:rStyle w:val="a6"/>
          <w:rFonts w:asciiTheme="majorBidi" w:hAnsiTheme="majorBidi" w:cstheme="majorBidi"/>
          <w:color w:val="000000" w:themeColor="text1"/>
          <w:sz w:val="28"/>
          <w:szCs w:val="28"/>
        </w:rPr>
        <w:footnoteReference w:id="120"/>
      </w:r>
      <w:r w:rsidRPr="006C3ED7">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В этой лекции, которая называ</w:t>
      </w:r>
      <w:r w:rsidR="007B62EB">
        <w:rPr>
          <w:rFonts w:asciiTheme="majorBidi" w:hAnsiTheme="majorBidi" w:cstheme="majorBidi"/>
          <w:color w:val="000000" w:themeColor="text1"/>
          <w:sz w:val="28"/>
          <w:szCs w:val="28"/>
        </w:rPr>
        <w:t xml:space="preserve">ется </w:t>
      </w:r>
      <w:r w:rsidRPr="00275112">
        <w:rPr>
          <w:rFonts w:asciiTheme="majorBidi" w:hAnsiTheme="majorBidi" w:cstheme="majorBidi"/>
          <w:color w:val="000000" w:themeColor="text1"/>
          <w:sz w:val="28"/>
          <w:szCs w:val="28"/>
        </w:rPr>
        <w:t>«Коран как процесс коммуникации между Богом и человеком»</w:t>
      </w:r>
      <w:r>
        <w:rPr>
          <w:rStyle w:val="a6"/>
          <w:rFonts w:asciiTheme="majorBidi" w:hAnsiTheme="majorBidi" w:cstheme="majorBidi"/>
          <w:color w:val="000000" w:themeColor="text1"/>
          <w:sz w:val="28"/>
          <w:szCs w:val="28"/>
        </w:rPr>
        <w:footnoteReference w:id="121"/>
      </w:r>
      <w:r w:rsidRPr="0027511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Абу Зайд</w:t>
      </w:r>
      <w:r w:rsidRPr="00275112">
        <w:rPr>
          <w:rFonts w:asciiTheme="majorBidi" w:hAnsiTheme="majorBidi" w:cstheme="majorBidi"/>
          <w:color w:val="000000" w:themeColor="text1"/>
          <w:sz w:val="28"/>
          <w:szCs w:val="28"/>
        </w:rPr>
        <w:t xml:space="preserve"> попытался развить свое </w:t>
      </w:r>
      <w:proofErr w:type="spellStart"/>
      <w:r w:rsidRPr="00275112">
        <w:rPr>
          <w:rFonts w:asciiTheme="majorBidi" w:hAnsiTheme="majorBidi" w:cstheme="majorBidi"/>
          <w:color w:val="000000" w:themeColor="text1"/>
          <w:sz w:val="28"/>
          <w:szCs w:val="28"/>
        </w:rPr>
        <w:t>перетолкование</w:t>
      </w:r>
      <w:proofErr w:type="spellEnd"/>
      <w:r w:rsidRPr="00275112">
        <w:rPr>
          <w:rFonts w:asciiTheme="majorBidi" w:hAnsiTheme="majorBidi" w:cstheme="majorBidi"/>
          <w:color w:val="000000" w:themeColor="text1"/>
          <w:sz w:val="28"/>
          <w:szCs w:val="28"/>
        </w:rPr>
        <w:t xml:space="preserve"> и, следовательно, переосмысление «наук о Коране», в особенности тех, что занимаются природой Корана, его историей и структурой. В рамках этого начинания </w:t>
      </w:r>
      <w:r>
        <w:rPr>
          <w:rFonts w:asciiTheme="majorBidi" w:hAnsiTheme="majorBidi" w:cstheme="majorBidi"/>
          <w:color w:val="000000" w:themeColor="text1"/>
          <w:sz w:val="28"/>
          <w:szCs w:val="28"/>
        </w:rPr>
        <w:t>он</w:t>
      </w:r>
      <w:r w:rsidRPr="00275112">
        <w:rPr>
          <w:rFonts w:asciiTheme="majorBidi" w:hAnsiTheme="majorBidi" w:cstheme="majorBidi"/>
          <w:color w:val="000000" w:themeColor="text1"/>
          <w:sz w:val="28"/>
          <w:szCs w:val="28"/>
        </w:rPr>
        <w:t xml:space="preserve"> использовал целый ряд дополняющих </w:t>
      </w:r>
      <w:r w:rsidRPr="00275112">
        <w:rPr>
          <w:rFonts w:asciiTheme="majorBidi" w:hAnsiTheme="majorBidi" w:cstheme="majorBidi"/>
          <w:color w:val="000000" w:themeColor="text1"/>
          <w:sz w:val="28"/>
          <w:szCs w:val="28"/>
        </w:rPr>
        <w:lastRenderedPageBreak/>
        <w:t xml:space="preserve">историческую критику и герменевтику методологических подходов, включая семантику и </w:t>
      </w:r>
      <w:r w:rsidRPr="00F91E63">
        <w:rPr>
          <w:rFonts w:asciiTheme="majorBidi" w:hAnsiTheme="majorBidi" w:cstheme="majorBidi"/>
          <w:color w:val="000000" w:themeColor="text1"/>
          <w:sz w:val="28"/>
          <w:szCs w:val="28"/>
        </w:rPr>
        <w:t>семиотику</w:t>
      </w:r>
      <w:r w:rsidRPr="00275112">
        <w:rPr>
          <w:rFonts w:asciiTheme="majorBidi" w:hAnsiTheme="majorBidi" w:cstheme="majorBidi"/>
          <w:color w:val="000000" w:themeColor="text1"/>
          <w:sz w:val="28"/>
          <w:szCs w:val="28"/>
        </w:rPr>
        <w:t xml:space="preserve">, которые никогда не применялись и не получали оценку в традиционных коранических исследованиях в мусульманском мире. </w:t>
      </w:r>
      <w:r>
        <w:rPr>
          <w:rFonts w:asciiTheme="majorBidi" w:hAnsiTheme="majorBidi" w:cstheme="majorBidi"/>
          <w:color w:val="000000" w:themeColor="text1"/>
          <w:sz w:val="28"/>
          <w:szCs w:val="28"/>
        </w:rPr>
        <w:t>Как пишет Абу Зайд, он</w:t>
      </w:r>
      <w:r w:rsidRPr="0027511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сосредоточил внимание </w:t>
      </w:r>
      <w:r w:rsidRPr="00F91E63">
        <w:rPr>
          <w:rFonts w:asciiTheme="majorBidi" w:hAnsiTheme="majorBidi" w:cstheme="majorBidi"/>
          <w:color w:val="000000" w:themeColor="text1"/>
          <w:sz w:val="28"/>
          <w:szCs w:val="28"/>
        </w:rPr>
        <w:t>на вертикальном аспекте откровения (вахй),</w:t>
      </w:r>
      <w:r w:rsidRPr="00275112">
        <w:rPr>
          <w:rFonts w:asciiTheme="majorBidi" w:hAnsiTheme="majorBidi" w:cstheme="majorBidi"/>
          <w:color w:val="000000" w:themeColor="text1"/>
          <w:sz w:val="28"/>
          <w:szCs w:val="28"/>
        </w:rPr>
        <w:t xml:space="preserve"> т. е. на создавшем Коран процессе коммуникации между Богом и пророком Мухаммадом. Эта вертикальная коммуникация, продолжавшаяся более 20 лет, породила множество дискурсов (в виде </w:t>
      </w:r>
      <w:r>
        <w:rPr>
          <w:rFonts w:asciiTheme="majorBidi" w:hAnsiTheme="majorBidi" w:cstheme="majorBidi"/>
          <w:color w:val="000000" w:themeColor="text1"/>
          <w:sz w:val="28"/>
          <w:szCs w:val="28"/>
        </w:rPr>
        <w:t>стихов</w:t>
      </w:r>
      <w:r w:rsidRPr="00275112">
        <w:rPr>
          <w:rFonts w:asciiTheme="majorBidi" w:hAnsiTheme="majorBidi" w:cstheme="majorBidi"/>
          <w:color w:val="000000" w:themeColor="text1"/>
          <w:sz w:val="28"/>
          <w:szCs w:val="28"/>
        </w:rPr>
        <w:t>, параграфов и коротких глав)</w:t>
      </w:r>
      <w:r>
        <w:rPr>
          <w:rFonts w:asciiTheme="majorBidi" w:hAnsiTheme="majorBidi" w:cstheme="majorBidi"/>
          <w:color w:val="000000" w:themeColor="text1"/>
          <w:sz w:val="28"/>
          <w:szCs w:val="28"/>
        </w:rPr>
        <w:t>»</w:t>
      </w:r>
      <w:r>
        <w:rPr>
          <w:rStyle w:val="a6"/>
          <w:rFonts w:asciiTheme="majorBidi" w:hAnsiTheme="majorBidi" w:cstheme="majorBidi"/>
          <w:color w:val="000000" w:themeColor="text1"/>
          <w:sz w:val="28"/>
          <w:szCs w:val="28"/>
        </w:rPr>
        <w:footnoteReference w:id="122"/>
      </w:r>
      <w:r w:rsidRPr="00275112">
        <w:rPr>
          <w:rFonts w:asciiTheme="majorBidi" w:hAnsiTheme="majorBidi" w:cstheme="majorBidi"/>
          <w:color w:val="000000" w:themeColor="text1"/>
          <w:sz w:val="28"/>
          <w:szCs w:val="28"/>
        </w:rPr>
        <w:t>.</w:t>
      </w:r>
    </w:p>
    <w:p w14:paraId="4D899E5C" w14:textId="5DC91E88" w:rsidR="00601665" w:rsidRDefault="00601665" w:rsidP="009A21BD">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Абу Зайд отказывается от трактовок, которые чересчур полагаются на «божественное измерение Корана, в ущерб человеческой стороне текста»</w:t>
      </w:r>
      <w:r w:rsidRPr="00275112">
        <w:rPr>
          <w:rFonts w:asciiTheme="majorBidi" w:hAnsiTheme="majorBidi" w:cstheme="majorBidi"/>
          <w:color w:val="000000" w:themeColor="text1"/>
          <w:sz w:val="28"/>
          <w:szCs w:val="28"/>
          <w:vertAlign w:val="superscript"/>
        </w:rPr>
        <w:footnoteReference w:id="123"/>
      </w:r>
      <w:r w:rsidRPr="00275112">
        <w:rPr>
          <w:rFonts w:asciiTheme="majorBidi" w:hAnsiTheme="majorBidi" w:cstheme="majorBidi"/>
          <w:color w:val="000000" w:themeColor="text1"/>
          <w:sz w:val="28"/>
          <w:szCs w:val="28"/>
        </w:rPr>
        <w:t xml:space="preserve">. В то же время, будучи верующим мусульманином, ученый все же убежден в том, что по своему происхождению Коран носит метафизический характер. В своем рассуждении он не оспаривает метафизический статус Корана в </w:t>
      </w:r>
      <w:proofErr w:type="spellStart"/>
      <w:r w:rsidRPr="00275112">
        <w:rPr>
          <w:rFonts w:asciiTheme="majorBidi" w:hAnsiTheme="majorBidi" w:cstheme="majorBidi"/>
          <w:color w:val="000000" w:themeColor="text1"/>
          <w:sz w:val="28"/>
          <w:szCs w:val="28"/>
        </w:rPr>
        <w:t>предсуществовавшем</w:t>
      </w:r>
      <w:proofErr w:type="spellEnd"/>
      <w:r w:rsidRPr="00275112">
        <w:rPr>
          <w:rFonts w:asciiTheme="majorBidi" w:hAnsiTheme="majorBidi" w:cstheme="majorBidi"/>
          <w:color w:val="000000" w:themeColor="text1"/>
          <w:sz w:val="28"/>
          <w:szCs w:val="28"/>
        </w:rPr>
        <w:t xml:space="preserve"> мире. Для </w:t>
      </w:r>
      <w:r>
        <w:rPr>
          <w:rFonts w:asciiTheme="majorBidi" w:hAnsiTheme="majorBidi" w:cstheme="majorBidi"/>
          <w:color w:val="000000" w:themeColor="text1"/>
          <w:sz w:val="28"/>
          <w:szCs w:val="28"/>
        </w:rPr>
        <w:t>Абу Зайда</w:t>
      </w:r>
      <w:r w:rsidRPr="00275112">
        <w:rPr>
          <w:rFonts w:asciiTheme="majorBidi" w:hAnsiTheme="majorBidi" w:cstheme="majorBidi"/>
          <w:color w:val="000000" w:themeColor="text1"/>
          <w:sz w:val="28"/>
          <w:szCs w:val="28"/>
        </w:rPr>
        <w:t xml:space="preserve"> Коран более интересен в том виде, в каком он существует в действительности сотворенного и обладающего историей мира людей</w:t>
      </w:r>
      <w:r w:rsidR="00F715B4">
        <w:rPr>
          <w:rStyle w:val="a6"/>
          <w:rFonts w:asciiTheme="majorBidi" w:hAnsiTheme="majorBidi" w:cstheme="majorBidi"/>
          <w:color w:val="000000" w:themeColor="text1"/>
          <w:sz w:val="28"/>
          <w:szCs w:val="28"/>
        </w:rPr>
        <w:footnoteReference w:id="124"/>
      </w:r>
      <w:r w:rsidRPr="00275112">
        <w:rPr>
          <w:rFonts w:asciiTheme="majorBidi" w:hAnsiTheme="majorBidi" w:cstheme="majorBidi"/>
          <w:color w:val="000000" w:themeColor="text1"/>
          <w:sz w:val="28"/>
          <w:szCs w:val="28"/>
        </w:rPr>
        <w:t>.</w:t>
      </w:r>
    </w:p>
    <w:p w14:paraId="1E48AB1E" w14:textId="6E3E9096" w:rsidR="00080439" w:rsidRDefault="00140911" w:rsidP="009D2BFF">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Абу Зайд считает арабский язык языком откровения, </w:t>
      </w:r>
      <w:r w:rsidR="00080439">
        <w:rPr>
          <w:rFonts w:asciiTheme="majorBidi" w:hAnsiTheme="majorBidi" w:cstheme="majorBidi"/>
          <w:color w:val="000000" w:themeColor="text1"/>
          <w:sz w:val="28"/>
          <w:szCs w:val="28"/>
        </w:rPr>
        <w:t>но</w:t>
      </w:r>
      <w:r>
        <w:rPr>
          <w:rFonts w:asciiTheme="majorBidi" w:hAnsiTheme="majorBidi" w:cstheme="majorBidi"/>
          <w:color w:val="000000" w:themeColor="text1"/>
          <w:sz w:val="28"/>
          <w:szCs w:val="28"/>
        </w:rPr>
        <w:t xml:space="preserve"> име</w:t>
      </w:r>
      <w:r w:rsidR="00080439">
        <w:rPr>
          <w:rFonts w:asciiTheme="majorBidi" w:hAnsiTheme="majorBidi" w:cstheme="majorBidi"/>
          <w:color w:val="000000" w:themeColor="text1"/>
          <w:sz w:val="28"/>
          <w:szCs w:val="28"/>
        </w:rPr>
        <w:t>ющим</w:t>
      </w:r>
      <w:r>
        <w:rPr>
          <w:rFonts w:asciiTheme="majorBidi" w:hAnsiTheme="majorBidi" w:cstheme="majorBidi"/>
          <w:color w:val="000000" w:themeColor="text1"/>
          <w:sz w:val="28"/>
          <w:szCs w:val="28"/>
        </w:rPr>
        <w:t xml:space="preserve"> человеческую природу и </w:t>
      </w:r>
      <w:r w:rsidR="00080439">
        <w:rPr>
          <w:rFonts w:asciiTheme="majorBidi" w:hAnsiTheme="majorBidi" w:cstheme="majorBidi"/>
          <w:color w:val="000000" w:themeColor="text1"/>
          <w:sz w:val="28"/>
          <w:szCs w:val="28"/>
        </w:rPr>
        <w:t xml:space="preserve">созданным на основе </w:t>
      </w:r>
      <w:r w:rsidR="00080439" w:rsidRPr="00F91E63">
        <w:rPr>
          <w:rFonts w:asciiTheme="majorBidi" w:hAnsiTheme="majorBidi" w:cstheme="majorBidi"/>
          <w:color w:val="000000" w:themeColor="text1"/>
          <w:sz w:val="28"/>
          <w:szCs w:val="28"/>
        </w:rPr>
        <w:t>договора</w:t>
      </w:r>
      <w:r w:rsidR="00F975AB" w:rsidRPr="00F91E63">
        <w:rPr>
          <w:rFonts w:asciiTheme="majorBidi" w:hAnsiTheme="majorBidi" w:cstheme="majorBidi"/>
          <w:color w:val="000000" w:themeColor="text1"/>
          <w:sz w:val="28"/>
          <w:szCs w:val="28"/>
        </w:rPr>
        <w:t xml:space="preserve"> людей (</w:t>
      </w:r>
      <w:proofErr w:type="spellStart"/>
      <w:r w:rsidR="00F975AB" w:rsidRPr="00F91E63">
        <w:rPr>
          <w:rFonts w:asciiTheme="majorBidi" w:hAnsiTheme="majorBidi" w:cstheme="majorBidi"/>
          <w:color w:val="000000" w:themeColor="text1"/>
          <w:sz w:val="28"/>
          <w:szCs w:val="28"/>
        </w:rPr>
        <w:t>истилāх</w:t>
      </w:r>
      <w:proofErr w:type="spellEnd"/>
      <w:r w:rsidR="00F975AB" w:rsidRPr="00F91E63">
        <w:rPr>
          <w:rFonts w:asciiTheme="majorBidi" w:hAnsiTheme="majorBidi" w:cstheme="majorBidi"/>
          <w:color w:val="000000" w:themeColor="text1"/>
          <w:sz w:val="28"/>
          <w:szCs w:val="28"/>
        </w:rPr>
        <w:t>)</w:t>
      </w:r>
      <w:r w:rsidR="00F975AB" w:rsidRPr="00F91E63">
        <w:rPr>
          <w:rFonts w:asciiTheme="majorBidi" w:hAnsiTheme="majorBidi" w:cstheme="majorBidi"/>
          <w:color w:val="000000" w:themeColor="text1"/>
          <w:sz w:val="28"/>
          <w:szCs w:val="28"/>
          <w:vertAlign w:val="superscript"/>
        </w:rPr>
        <w:footnoteReference w:id="125"/>
      </w:r>
      <w:r w:rsidR="00080439" w:rsidRPr="00F91E63">
        <w:rPr>
          <w:rFonts w:asciiTheme="majorBidi" w:hAnsiTheme="majorBidi" w:cstheme="majorBidi"/>
          <w:color w:val="000000" w:themeColor="text1"/>
          <w:sz w:val="28"/>
          <w:szCs w:val="28"/>
        </w:rPr>
        <w:t>,</w:t>
      </w:r>
      <w:r w:rsidR="00080439">
        <w:rPr>
          <w:rFonts w:asciiTheme="majorBidi" w:hAnsiTheme="majorBidi" w:cstheme="majorBidi"/>
          <w:color w:val="000000" w:themeColor="text1"/>
          <w:sz w:val="28"/>
          <w:szCs w:val="28"/>
        </w:rPr>
        <w:t xml:space="preserve"> ввиду чего </w:t>
      </w:r>
      <w:r w:rsidR="00161B68">
        <w:rPr>
          <w:rFonts w:asciiTheme="majorBidi" w:hAnsiTheme="majorBidi" w:cstheme="majorBidi"/>
          <w:color w:val="000000" w:themeColor="text1"/>
          <w:sz w:val="28"/>
          <w:szCs w:val="28"/>
        </w:rPr>
        <w:t>Коран</w:t>
      </w:r>
      <w:r w:rsidR="00080439">
        <w:rPr>
          <w:rFonts w:asciiTheme="majorBidi" w:hAnsiTheme="majorBidi" w:cstheme="majorBidi"/>
          <w:color w:val="000000" w:themeColor="text1"/>
          <w:sz w:val="28"/>
          <w:szCs w:val="28"/>
        </w:rPr>
        <w:t xml:space="preserve"> должен рассматриваться </w:t>
      </w:r>
      <w:r w:rsidR="00BB6CB9" w:rsidRPr="001F171D">
        <w:rPr>
          <w:rFonts w:asciiTheme="majorBidi" w:hAnsiTheme="majorBidi" w:cstheme="majorBidi"/>
          <w:color w:val="000000" w:themeColor="text1"/>
          <w:sz w:val="28"/>
          <w:szCs w:val="28"/>
        </w:rPr>
        <w:t>с помощью инструментов текстологии</w:t>
      </w:r>
      <w:r w:rsidR="00080439">
        <w:rPr>
          <w:rFonts w:asciiTheme="majorBidi" w:hAnsiTheme="majorBidi" w:cstheme="majorBidi"/>
          <w:color w:val="000000" w:themeColor="text1"/>
          <w:sz w:val="28"/>
          <w:szCs w:val="28"/>
        </w:rPr>
        <w:t>.</w:t>
      </w:r>
      <w:r w:rsidR="009D2BFF">
        <w:rPr>
          <w:rFonts w:asciiTheme="majorBidi" w:hAnsiTheme="majorBidi" w:cstheme="majorBidi"/>
          <w:color w:val="000000" w:themeColor="text1"/>
          <w:sz w:val="28"/>
          <w:szCs w:val="28"/>
        </w:rPr>
        <w:t xml:space="preserve"> </w:t>
      </w:r>
      <w:r w:rsidR="00080439">
        <w:rPr>
          <w:rFonts w:asciiTheme="majorBidi" w:hAnsiTheme="majorBidi" w:cstheme="majorBidi"/>
          <w:color w:val="000000" w:themeColor="text1"/>
          <w:sz w:val="28"/>
          <w:szCs w:val="28"/>
        </w:rPr>
        <w:t>Он</w:t>
      </w:r>
      <w:r w:rsidR="00080439" w:rsidRPr="00275112">
        <w:rPr>
          <w:rFonts w:asciiTheme="majorBidi" w:hAnsiTheme="majorBidi" w:cstheme="majorBidi"/>
          <w:color w:val="000000" w:themeColor="text1"/>
          <w:sz w:val="28"/>
          <w:szCs w:val="28"/>
        </w:rPr>
        <w:t xml:space="preserve"> стремится достичь критического и конструктивного понимания человеческого характера Корана, что позволяет радикально «переосмыслить» священный текст и его устоявшийся дискурс. По словам Абу Зайда, динамичный дискурс Корана следует отличать от того, что он называет «религиозным дискурсом», который сводит «живой феномен» Корана «всего лишь к тексту»</w:t>
      </w:r>
      <w:r w:rsidR="00080439" w:rsidRPr="00275112">
        <w:rPr>
          <w:rStyle w:val="a6"/>
          <w:rFonts w:asciiTheme="majorBidi" w:hAnsiTheme="majorBidi" w:cstheme="majorBidi"/>
          <w:color w:val="000000" w:themeColor="text1"/>
          <w:sz w:val="28"/>
          <w:szCs w:val="28"/>
        </w:rPr>
        <w:footnoteReference w:id="126"/>
      </w:r>
      <w:r w:rsidR="00080439" w:rsidRPr="00275112">
        <w:rPr>
          <w:rFonts w:asciiTheme="majorBidi" w:hAnsiTheme="majorBidi" w:cstheme="majorBidi"/>
          <w:color w:val="000000" w:themeColor="text1"/>
          <w:sz w:val="28"/>
          <w:szCs w:val="28"/>
        </w:rPr>
        <w:t>.</w:t>
      </w:r>
    </w:p>
    <w:p w14:paraId="11EC8F78" w14:textId="77777777" w:rsidR="00AC4F05" w:rsidRDefault="00F66195" w:rsidP="00AC4F05">
      <w:pPr>
        <w:spacing w:line="360" w:lineRule="auto"/>
        <w:ind w:firstLine="709"/>
        <w:jc w:val="both"/>
        <w:rPr>
          <w:rFonts w:asciiTheme="majorBidi" w:hAnsiTheme="majorBidi" w:cstheme="majorBidi"/>
          <w:color w:val="000000" w:themeColor="text1"/>
          <w:sz w:val="28"/>
          <w:szCs w:val="28"/>
        </w:rPr>
      </w:pPr>
      <w:r w:rsidRPr="001F171D">
        <w:rPr>
          <w:rFonts w:asciiTheme="majorBidi" w:hAnsiTheme="majorBidi" w:cstheme="majorBidi"/>
          <w:color w:val="000000" w:themeColor="text1"/>
          <w:sz w:val="28"/>
          <w:szCs w:val="28"/>
        </w:rPr>
        <w:lastRenderedPageBreak/>
        <w:t xml:space="preserve">Первая крупная работа Абу Зайда о текстуальности Корана, </w:t>
      </w:r>
      <w:proofErr w:type="spellStart"/>
      <w:r w:rsidRPr="001F171D">
        <w:rPr>
          <w:rFonts w:asciiTheme="majorBidi" w:hAnsiTheme="majorBidi" w:cstheme="majorBidi"/>
          <w:color w:val="000000" w:themeColor="text1"/>
          <w:sz w:val="28"/>
          <w:szCs w:val="28"/>
        </w:rPr>
        <w:t>Мафхум</w:t>
      </w:r>
      <w:proofErr w:type="spellEnd"/>
      <w:r w:rsidRPr="001F171D">
        <w:rPr>
          <w:rFonts w:asciiTheme="majorBidi" w:hAnsiTheme="majorBidi" w:cstheme="majorBidi"/>
          <w:color w:val="000000" w:themeColor="text1"/>
          <w:sz w:val="28"/>
          <w:szCs w:val="28"/>
        </w:rPr>
        <w:t xml:space="preserve"> ан-</w:t>
      </w:r>
      <w:proofErr w:type="spellStart"/>
      <w:r w:rsidRPr="001F171D">
        <w:rPr>
          <w:rFonts w:asciiTheme="majorBidi" w:hAnsiTheme="majorBidi" w:cstheme="majorBidi"/>
          <w:color w:val="000000" w:themeColor="text1"/>
          <w:sz w:val="28"/>
          <w:szCs w:val="28"/>
        </w:rPr>
        <w:t>насс</w:t>
      </w:r>
      <w:proofErr w:type="spellEnd"/>
      <w:r w:rsidRPr="001F171D">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д</w:t>
      </w:r>
      <w:r w:rsidRPr="001F171D">
        <w:rPr>
          <w:rFonts w:asciiTheme="majorBidi" w:hAnsiTheme="majorBidi" w:cstheme="majorBidi"/>
          <w:color w:val="000000" w:themeColor="text1"/>
          <w:sz w:val="28"/>
          <w:szCs w:val="28"/>
        </w:rPr>
        <w:t>ираса</w:t>
      </w:r>
      <w:proofErr w:type="spellEnd"/>
      <w:r w:rsidRPr="001F171D">
        <w:rPr>
          <w:rFonts w:asciiTheme="majorBidi" w:hAnsiTheme="majorBidi" w:cstheme="majorBidi"/>
          <w:color w:val="000000" w:themeColor="text1"/>
          <w:sz w:val="28"/>
          <w:szCs w:val="28"/>
        </w:rPr>
        <w:t xml:space="preserve"> фи ‘</w:t>
      </w:r>
      <w:proofErr w:type="spellStart"/>
      <w:r w:rsidRPr="001F171D">
        <w:rPr>
          <w:rFonts w:asciiTheme="majorBidi" w:hAnsiTheme="majorBidi" w:cstheme="majorBidi"/>
          <w:color w:val="000000" w:themeColor="text1"/>
          <w:sz w:val="28"/>
          <w:szCs w:val="28"/>
        </w:rPr>
        <w:t>улюм</w:t>
      </w:r>
      <w:proofErr w:type="spellEnd"/>
      <w:r w:rsidRPr="001F171D">
        <w:rPr>
          <w:rFonts w:asciiTheme="majorBidi" w:hAnsiTheme="majorBidi" w:cstheme="majorBidi"/>
          <w:color w:val="000000" w:themeColor="text1"/>
          <w:sz w:val="28"/>
          <w:szCs w:val="28"/>
        </w:rPr>
        <w:t xml:space="preserve"> ал-Кур’ан («Понимание текста. Исследования в области науки Корана. – Каир, 1990) была частично основана на семиотических теориях советского структуралиста Юрия М. Лотмана (1922-</w:t>
      </w:r>
      <w:r>
        <w:rPr>
          <w:rFonts w:asciiTheme="majorBidi" w:hAnsiTheme="majorBidi" w:cstheme="majorBidi"/>
          <w:color w:val="000000" w:themeColor="text1"/>
          <w:sz w:val="28"/>
          <w:szCs w:val="28"/>
        </w:rPr>
        <w:t>19</w:t>
      </w:r>
      <w:r w:rsidRPr="001F171D">
        <w:rPr>
          <w:rFonts w:asciiTheme="majorBidi" w:hAnsiTheme="majorBidi" w:cstheme="majorBidi"/>
          <w:color w:val="000000" w:themeColor="text1"/>
          <w:sz w:val="28"/>
          <w:szCs w:val="28"/>
        </w:rPr>
        <w:t>93), некоторые из работ которого Абу Зайд помог перевести на арабский язык</w:t>
      </w:r>
      <w:r w:rsidR="004F524C">
        <w:rPr>
          <w:rStyle w:val="a6"/>
          <w:rFonts w:asciiTheme="majorBidi" w:hAnsiTheme="majorBidi" w:cstheme="majorBidi"/>
          <w:color w:val="000000" w:themeColor="text1"/>
          <w:sz w:val="28"/>
          <w:szCs w:val="28"/>
        </w:rPr>
        <w:footnoteReference w:id="127"/>
      </w:r>
      <w:r w:rsidRPr="001F171D">
        <w:rPr>
          <w:rFonts w:asciiTheme="majorBidi" w:hAnsiTheme="majorBidi" w:cstheme="majorBidi"/>
          <w:color w:val="000000" w:themeColor="text1"/>
          <w:sz w:val="28"/>
          <w:szCs w:val="28"/>
        </w:rPr>
        <w:t>. Книга некоторое время была запрещена во многих арабских странах.</w:t>
      </w:r>
      <w:r w:rsidR="001902BB">
        <w:rPr>
          <w:rFonts w:asciiTheme="majorBidi" w:hAnsiTheme="majorBidi" w:cstheme="majorBidi"/>
          <w:color w:val="000000" w:themeColor="text1"/>
          <w:sz w:val="28"/>
          <w:szCs w:val="28"/>
        </w:rPr>
        <w:t xml:space="preserve"> </w:t>
      </w:r>
      <w:r w:rsidR="001902BB">
        <w:rPr>
          <w:rFonts w:asciiTheme="majorBidi" w:hAnsiTheme="majorBidi" w:cstheme="majorBidi"/>
          <w:color w:val="000000" w:themeColor="text1"/>
          <w:sz w:val="28"/>
          <w:szCs w:val="28"/>
        </w:rPr>
        <w:t>Абу Зайд пишет: «</w:t>
      </w:r>
      <w:r w:rsidR="001902BB" w:rsidRPr="00275112">
        <w:rPr>
          <w:rFonts w:asciiTheme="majorBidi" w:hAnsiTheme="majorBidi" w:cstheme="majorBidi"/>
          <w:color w:val="000000" w:themeColor="text1"/>
          <w:sz w:val="28"/>
          <w:szCs w:val="28"/>
        </w:rPr>
        <w:t xml:space="preserve">Изначально я был сторонником трактовки Корана в качестве определенного текста, подлежащего текстуальному анализу. В книге </w:t>
      </w:r>
      <w:r w:rsidR="001902BB">
        <w:rPr>
          <w:rFonts w:asciiTheme="majorBidi" w:hAnsiTheme="majorBidi" w:cstheme="majorBidi"/>
          <w:color w:val="000000" w:themeColor="text1"/>
          <w:sz w:val="28"/>
          <w:szCs w:val="28"/>
        </w:rPr>
        <w:t>«</w:t>
      </w:r>
      <w:proofErr w:type="spellStart"/>
      <w:r w:rsidR="001902BB" w:rsidRPr="006C3ED7">
        <w:rPr>
          <w:rFonts w:asciiTheme="majorBidi" w:hAnsiTheme="majorBidi" w:cstheme="majorBidi"/>
          <w:color w:val="000000" w:themeColor="text1"/>
          <w:sz w:val="28"/>
          <w:szCs w:val="28"/>
        </w:rPr>
        <w:t>Мафхӯм</w:t>
      </w:r>
      <w:proofErr w:type="spellEnd"/>
      <w:r w:rsidR="001902BB" w:rsidRPr="006C3ED7">
        <w:rPr>
          <w:rFonts w:asciiTheme="majorBidi" w:hAnsiTheme="majorBidi" w:cstheme="majorBidi"/>
          <w:color w:val="000000" w:themeColor="text1"/>
          <w:sz w:val="28"/>
          <w:szCs w:val="28"/>
        </w:rPr>
        <w:t xml:space="preserve"> ан-</w:t>
      </w:r>
      <w:proofErr w:type="spellStart"/>
      <w:r w:rsidR="001902BB" w:rsidRPr="006C3ED7">
        <w:rPr>
          <w:rFonts w:asciiTheme="majorBidi" w:hAnsiTheme="majorBidi" w:cstheme="majorBidi"/>
          <w:color w:val="000000" w:themeColor="text1"/>
          <w:sz w:val="28"/>
          <w:szCs w:val="28"/>
        </w:rPr>
        <w:t>насс</w:t>
      </w:r>
      <w:proofErr w:type="spellEnd"/>
      <w:r w:rsidR="001902BB">
        <w:rPr>
          <w:rFonts w:asciiTheme="majorBidi" w:hAnsiTheme="majorBidi" w:cstheme="majorBidi"/>
          <w:color w:val="000000" w:themeColor="text1"/>
          <w:sz w:val="28"/>
          <w:szCs w:val="28"/>
        </w:rPr>
        <w:t>»</w:t>
      </w:r>
      <w:r w:rsidR="001902BB" w:rsidRPr="006C3ED7">
        <w:rPr>
          <w:rFonts w:asciiTheme="majorBidi" w:hAnsiTheme="majorBidi" w:cstheme="majorBidi"/>
          <w:color w:val="000000" w:themeColor="text1"/>
          <w:sz w:val="28"/>
          <w:szCs w:val="28"/>
        </w:rPr>
        <w:t xml:space="preserve"> я</w:t>
      </w:r>
      <w:r w:rsidR="001902BB" w:rsidRPr="00275112">
        <w:rPr>
          <w:rFonts w:asciiTheme="majorBidi" w:hAnsiTheme="majorBidi" w:cstheme="majorBidi"/>
          <w:color w:val="000000" w:themeColor="text1"/>
          <w:sz w:val="28"/>
          <w:szCs w:val="28"/>
        </w:rPr>
        <w:t xml:space="preserve"> сумел установить на основании критического пересмотра классической науки о Коране (‘</w:t>
      </w:r>
      <w:proofErr w:type="spellStart"/>
      <w:r w:rsidR="001902BB" w:rsidRPr="00275112">
        <w:rPr>
          <w:rFonts w:asciiTheme="majorBidi" w:hAnsiTheme="majorBidi" w:cstheme="majorBidi"/>
          <w:color w:val="000000" w:themeColor="text1"/>
          <w:sz w:val="28"/>
          <w:szCs w:val="28"/>
        </w:rPr>
        <w:t>улӯм</w:t>
      </w:r>
      <w:proofErr w:type="spellEnd"/>
      <w:r w:rsidR="001902BB" w:rsidRPr="00275112">
        <w:rPr>
          <w:rFonts w:asciiTheme="majorBidi" w:hAnsiTheme="majorBidi" w:cstheme="majorBidi"/>
          <w:color w:val="000000" w:themeColor="text1"/>
          <w:sz w:val="28"/>
          <w:szCs w:val="28"/>
        </w:rPr>
        <w:t xml:space="preserve"> ал-</w:t>
      </w:r>
      <w:proofErr w:type="spellStart"/>
      <w:r w:rsidR="001902BB" w:rsidRPr="00275112">
        <w:rPr>
          <w:rFonts w:asciiTheme="majorBidi" w:hAnsiTheme="majorBidi" w:cstheme="majorBidi"/>
          <w:color w:val="000000" w:themeColor="text1"/>
          <w:sz w:val="28"/>
          <w:szCs w:val="28"/>
        </w:rPr>
        <w:t>кур’āн</w:t>
      </w:r>
      <w:proofErr w:type="spellEnd"/>
      <w:r w:rsidR="001902BB" w:rsidRPr="00275112">
        <w:rPr>
          <w:rFonts w:asciiTheme="majorBidi" w:hAnsiTheme="majorBidi" w:cstheme="majorBidi"/>
          <w:color w:val="000000" w:themeColor="text1"/>
          <w:sz w:val="28"/>
          <w:szCs w:val="28"/>
        </w:rPr>
        <w:t>) его историческое и языковое измерение. Я пришел к выводу, что Коран являлся культурным продуктом, так как посредством определенной языковой структуры он участвовал в переустройстве доисламской культуры и ее идей. Я подчеркивал, что хотя Коран и стал истоком новой культуры, любая честная герменевтика должна принимать во внимание доисламскую культуру в качестве фундаментального контекста его возникновения, без учета которого будет преобладать исключительно идеологическая интерпретация</w:t>
      </w:r>
      <w:r w:rsidR="001902BB">
        <w:rPr>
          <w:rFonts w:asciiTheme="majorBidi" w:hAnsiTheme="majorBidi" w:cstheme="majorBidi"/>
          <w:color w:val="000000" w:themeColor="text1"/>
          <w:sz w:val="28"/>
          <w:szCs w:val="28"/>
        </w:rPr>
        <w:t>»</w:t>
      </w:r>
      <w:r w:rsidR="001902BB">
        <w:rPr>
          <w:rStyle w:val="a6"/>
          <w:rFonts w:asciiTheme="majorBidi" w:hAnsiTheme="majorBidi" w:cstheme="majorBidi"/>
          <w:color w:val="000000" w:themeColor="text1"/>
          <w:sz w:val="28"/>
          <w:szCs w:val="28"/>
        </w:rPr>
        <w:footnoteReference w:id="128"/>
      </w:r>
      <w:r w:rsidR="001902BB" w:rsidRPr="00275112">
        <w:rPr>
          <w:rFonts w:asciiTheme="majorBidi" w:hAnsiTheme="majorBidi" w:cstheme="majorBidi"/>
          <w:color w:val="000000" w:themeColor="text1"/>
          <w:sz w:val="28"/>
          <w:szCs w:val="28"/>
        </w:rPr>
        <w:t>.</w:t>
      </w:r>
    </w:p>
    <w:p w14:paraId="023BF46A" w14:textId="3B4CF1FF" w:rsidR="005542E5" w:rsidRPr="009A6B96" w:rsidRDefault="005542E5" w:rsidP="00AC4F05">
      <w:pPr>
        <w:spacing w:line="360" w:lineRule="auto"/>
        <w:ind w:firstLine="709"/>
        <w:jc w:val="both"/>
        <w:rPr>
          <w:rFonts w:asciiTheme="majorBidi" w:hAnsiTheme="majorBidi" w:cstheme="majorBidi"/>
          <w:color w:val="000000" w:themeColor="text1"/>
          <w:sz w:val="28"/>
          <w:szCs w:val="28"/>
        </w:rPr>
      </w:pPr>
      <w:r w:rsidRPr="009A6B96">
        <w:rPr>
          <w:rFonts w:asciiTheme="majorBidi" w:hAnsiTheme="majorBidi" w:cstheme="majorBidi"/>
          <w:color w:val="000000" w:themeColor="text1"/>
          <w:sz w:val="28"/>
          <w:szCs w:val="28"/>
        </w:rPr>
        <w:t>Предисловие к своей работе «</w:t>
      </w:r>
      <w:proofErr w:type="spellStart"/>
      <w:r w:rsidRPr="009A6B96">
        <w:rPr>
          <w:rFonts w:asciiTheme="majorBidi" w:hAnsiTheme="majorBidi" w:cstheme="majorBidi"/>
          <w:color w:val="000000" w:themeColor="text1"/>
          <w:sz w:val="28"/>
          <w:szCs w:val="28"/>
        </w:rPr>
        <w:t>Мафхӯм</w:t>
      </w:r>
      <w:proofErr w:type="spellEnd"/>
      <w:r w:rsidRPr="009A6B96">
        <w:rPr>
          <w:rFonts w:asciiTheme="majorBidi" w:hAnsiTheme="majorBidi" w:cstheme="majorBidi"/>
          <w:color w:val="000000" w:themeColor="text1"/>
          <w:sz w:val="28"/>
          <w:szCs w:val="28"/>
        </w:rPr>
        <w:t xml:space="preserve"> ан-</w:t>
      </w:r>
      <w:proofErr w:type="spellStart"/>
      <w:r w:rsidRPr="009A6B96">
        <w:rPr>
          <w:rFonts w:asciiTheme="majorBidi" w:hAnsiTheme="majorBidi" w:cstheme="majorBidi"/>
          <w:color w:val="000000" w:themeColor="text1"/>
          <w:sz w:val="28"/>
          <w:szCs w:val="28"/>
        </w:rPr>
        <w:t>насс</w:t>
      </w:r>
      <w:proofErr w:type="spellEnd"/>
      <w:r w:rsidRPr="009A6B96">
        <w:rPr>
          <w:rFonts w:asciiTheme="majorBidi" w:hAnsiTheme="majorBidi" w:cstheme="majorBidi"/>
          <w:color w:val="000000" w:themeColor="text1"/>
          <w:sz w:val="28"/>
          <w:szCs w:val="28"/>
        </w:rPr>
        <w:t>…» Абу Зайд начинает с герменевтического акта определения Корана как «языкового текста», или «текста языка»</w:t>
      </w:r>
      <w:r w:rsidRPr="009A6B96">
        <w:rPr>
          <w:rFonts w:asciiTheme="majorBidi" w:hAnsiTheme="majorBidi" w:cstheme="majorBidi"/>
          <w:color w:val="000000" w:themeColor="text1"/>
          <w:sz w:val="28"/>
          <w:szCs w:val="28"/>
          <w:vertAlign w:val="superscript"/>
        </w:rPr>
        <w:footnoteReference w:id="129"/>
      </w:r>
      <w:r w:rsidRPr="009A6B96">
        <w:rPr>
          <w:rFonts w:asciiTheme="majorBidi" w:hAnsiTheme="majorBidi" w:cstheme="majorBidi"/>
          <w:color w:val="000000" w:themeColor="text1"/>
          <w:sz w:val="28"/>
          <w:szCs w:val="28"/>
        </w:rPr>
        <w:t>. Статус Корана как текста ничем не отличается от статуса любого другого текста в любом другом языке человеческой цивилизации</w:t>
      </w:r>
      <w:r w:rsidRPr="009A6B96">
        <w:rPr>
          <w:rFonts w:asciiTheme="majorBidi" w:hAnsiTheme="majorBidi" w:cstheme="majorBidi"/>
          <w:color w:val="000000" w:themeColor="text1"/>
          <w:sz w:val="28"/>
          <w:szCs w:val="28"/>
          <w:vertAlign w:val="superscript"/>
        </w:rPr>
        <w:footnoteReference w:id="130"/>
      </w:r>
      <w:r w:rsidRPr="009A6B96">
        <w:rPr>
          <w:rFonts w:asciiTheme="majorBidi" w:hAnsiTheme="majorBidi" w:cstheme="majorBidi"/>
          <w:color w:val="000000" w:themeColor="text1"/>
          <w:sz w:val="28"/>
          <w:szCs w:val="28"/>
        </w:rPr>
        <w:t>. Его божественное происхождение отнюдь не означает, что люди нуждаются в особой концептуальной схеме и знаниях для понимания информации, идущей от Бога. Абу Зайд развивает эту мысль следующим образом. Как только Коран был ниспослан Мухаммаду на понятном человеку языке (арабском), он превратился в «языковой текст» и попал в подчинение общим законам (ал-</w:t>
      </w:r>
      <w:proofErr w:type="spellStart"/>
      <w:r w:rsidRPr="009A6B96">
        <w:rPr>
          <w:rFonts w:asciiTheme="majorBidi" w:hAnsiTheme="majorBidi" w:cstheme="majorBidi"/>
          <w:color w:val="000000" w:themeColor="text1"/>
          <w:sz w:val="28"/>
          <w:szCs w:val="28"/>
        </w:rPr>
        <w:t>кавāнӣн</w:t>
      </w:r>
      <w:proofErr w:type="spellEnd"/>
      <w:r w:rsidRPr="009A6B96">
        <w:rPr>
          <w:rFonts w:asciiTheme="majorBidi" w:hAnsiTheme="majorBidi" w:cstheme="majorBidi"/>
          <w:color w:val="000000" w:themeColor="text1"/>
          <w:sz w:val="28"/>
          <w:szCs w:val="28"/>
        </w:rPr>
        <w:t xml:space="preserve"> ал-‘</w:t>
      </w:r>
      <w:proofErr w:type="spellStart"/>
      <w:r w:rsidRPr="009A6B96">
        <w:rPr>
          <w:rFonts w:asciiTheme="majorBidi" w:hAnsiTheme="majorBidi" w:cstheme="majorBidi"/>
          <w:color w:val="000000" w:themeColor="text1"/>
          <w:sz w:val="28"/>
          <w:szCs w:val="28"/>
        </w:rPr>
        <w:t>āмма</w:t>
      </w:r>
      <w:proofErr w:type="spellEnd"/>
      <w:r w:rsidRPr="009A6B96">
        <w:rPr>
          <w:rFonts w:asciiTheme="majorBidi" w:hAnsiTheme="majorBidi" w:cstheme="majorBidi"/>
          <w:color w:val="000000" w:themeColor="text1"/>
          <w:sz w:val="28"/>
          <w:szCs w:val="28"/>
        </w:rPr>
        <w:t>), в соответствии с которыми появляются другие тексты определенного языка (ал-</w:t>
      </w:r>
      <w:r w:rsidRPr="009A6B96">
        <w:rPr>
          <w:rFonts w:asciiTheme="majorBidi" w:hAnsiTheme="majorBidi" w:cstheme="majorBidi"/>
          <w:color w:val="000000" w:themeColor="text1"/>
          <w:sz w:val="28"/>
          <w:szCs w:val="28"/>
        </w:rPr>
        <w:lastRenderedPageBreak/>
        <w:t>люга), культуры (ас-</w:t>
      </w:r>
      <w:proofErr w:type="spellStart"/>
      <w:r w:rsidRPr="009A6B96">
        <w:rPr>
          <w:rFonts w:asciiTheme="majorBidi" w:hAnsiTheme="majorBidi" w:cstheme="majorBidi"/>
          <w:color w:val="000000" w:themeColor="text1"/>
          <w:sz w:val="28"/>
          <w:szCs w:val="28"/>
        </w:rPr>
        <w:t>сакāфа</w:t>
      </w:r>
      <w:proofErr w:type="spellEnd"/>
      <w:r w:rsidRPr="009A6B96">
        <w:rPr>
          <w:rFonts w:asciiTheme="majorBidi" w:hAnsiTheme="majorBidi" w:cstheme="majorBidi"/>
          <w:color w:val="000000" w:themeColor="text1"/>
          <w:sz w:val="28"/>
          <w:szCs w:val="28"/>
        </w:rPr>
        <w:t>) и реальности (ал-</w:t>
      </w:r>
      <w:proofErr w:type="spellStart"/>
      <w:r w:rsidRPr="009A6B96">
        <w:rPr>
          <w:rFonts w:asciiTheme="majorBidi" w:hAnsiTheme="majorBidi" w:cstheme="majorBidi"/>
          <w:color w:val="000000" w:themeColor="text1"/>
          <w:sz w:val="28"/>
          <w:szCs w:val="28"/>
        </w:rPr>
        <w:t>вāки</w:t>
      </w:r>
      <w:proofErr w:type="spellEnd"/>
      <w:r w:rsidRPr="009A6B96">
        <w:rPr>
          <w:rFonts w:asciiTheme="majorBidi" w:hAnsiTheme="majorBidi" w:cstheme="majorBidi"/>
          <w:color w:val="000000" w:themeColor="text1"/>
          <w:sz w:val="28"/>
          <w:szCs w:val="28"/>
        </w:rPr>
        <w:t>‘)</w:t>
      </w:r>
      <w:r w:rsidRPr="009A6B96">
        <w:rPr>
          <w:rFonts w:asciiTheme="majorBidi" w:hAnsiTheme="majorBidi" w:cstheme="majorBidi"/>
          <w:color w:val="000000" w:themeColor="text1"/>
          <w:sz w:val="28"/>
          <w:szCs w:val="28"/>
          <w:vertAlign w:val="superscript"/>
        </w:rPr>
        <w:footnoteReference w:id="131"/>
      </w:r>
      <w:r w:rsidRPr="009A6B96">
        <w:rPr>
          <w:rFonts w:asciiTheme="majorBidi" w:hAnsiTheme="majorBidi" w:cstheme="majorBidi"/>
          <w:color w:val="000000" w:themeColor="text1"/>
          <w:sz w:val="28"/>
          <w:szCs w:val="28"/>
        </w:rPr>
        <w:t>. Текст помещается внутрь «диалектического отношения» (‘</w:t>
      </w:r>
      <w:proofErr w:type="spellStart"/>
      <w:r w:rsidRPr="009A6B96">
        <w:rPr>
          <w:rFonts w:asciiTheme="majorBidi" w:hAnsiTheme="majorBidi" w:cstheme="majorBidi"/>
          <w:color w:val="000000" w:themeColor="text1"/>
          <w:sz w:val="28"/>
          <w:szCs w:val="28"/>
        </w:rPr>
        <w:t>алāка</w:t>
      </w:r>
      <w:proofErr w:type="spellEnd"/>
      <w:r w:rsidRPr="009A6B96">
        <w:rPr>
          <w:rFonts w:asciiTheme="majorBidi" w:hAnsiTheme="majorBidi" w:cstheme="majorBidi"/>
          <w:color w:val="000000" w:themeColor="text1"/>
          <w:sz w:val="28"/>
          <w:szCs w:val="28"/>
        </w:rPr>
        <w:t xml:space="preserve"> </w:t>
      </w:r>
      <w:proofErr w:type="spellStart"/>
      <w:r w:rsidRPr="009A6B96">
        <w:rPr>
          <w:rFonts w:asciiTheme="majorBidi" w:hAnsiTheme="majorBidi" w:cstheme="majorBidi"/>
          <w:color w:val="000000" w:themeColor="text1"/>
          <w:sz w:val="28"/>
          <w:szCs w:val="28"/>
        </w:rPr>
        <w:t>джадалиййа</w:t>
      </w:r>
      <w:proofErr w:type="spellEnd"/>
      <w:r w:rsidRPr="009A6B96">
        <w:rPr>
          <w:rFonts w:asciiTheme="majorBidi" w:hAnsiTheme="majorBidi" w:cstheme="majorBidi"/>
          <w:color w:val="000000" w:themeColor="text1"/>
          <w:sz w:val="28"/>
          <w:szCs w:val="28"/>
        </w:rPr>
        <w:t>) между Кораном как текстом, с одной стороны, и культурой, а также реальностью, которым текст принадлежит и воплощением которых является, – с другой. Определение Корана в качестве «языкового текста» – отправная точка в проекте мыслителя, целью которого является рассмотрение истории арабской культуры под новым углом. Ученый мыслит арабскую культуру как «культуру текста» (</w:t>
      </w:r>
      <w:proofErr w:type="spellStart"/>
      <w:r w:rsidRPr="009A6B96">
        <w:rPr>
          <w:rFonts w:asciiTheme="majorBidi" w:hAnsiTheme="majorBidi" w:cstheme="majorBidi"/>
          <w:color w:val="000000" w:themeColor="text1"/>
          <w:sz w:val="28"/>
          <w:szCs w:val="28"/>
        </w:rPr>
        <w:t>хадāрат</w:t>
      </w:r>
      <w:proofErr w:type="spellEnd"/>
      <w:r w:rsidRPr="009A6B96">
        <w:rPr>
          <w:rFonts w:asciiTheme="majorBidi" w:hAnsiTheme="majorBidi" w:cstheme="majorBidi"/>
          <w:color w:val="000000" w:themeColor="text1"/>
          <w:sz w:val="28"/>
          <w:szCs w:val="28"/>
        </w:rPr>
        <w:t xml:space="preserve"> ан-</w:t>
      </w:r>
      <w:proofErr w:type="spellStart"/>
      <w:r w:rsidRPr="009A6B96">
        <w:rPr>
          <w:rFonts w:asciiTheme="majorBidi" w:hAnsiTheme="majorBidi" w:cstheme="majorBidi"/>
          <w:color w:val="000000" w:themeColor="text1"/>
          <w:sz w:val="28"/>
          <w:szCs w:val="28"/>
        </w:rPr>
        <w:t>насс</w:t>
      </w:r>
      <w:proofErr w:type="spellEnd"/>
      <w:r w:rsidRPr="009A6B96">
        <w:rPr>
          <w:rFonts w:asciiTheme="majorBidi" w:hAnsiTheme="majorBidi" w:cstheme="majorBidi"/>
          <w:color w:val="000000" w:themeColor="text1"/>
          <w:sz w:val="28"/>
          <w:szCs w:val="28"/>
        </w:rPr>
        <w:t>)</w:t>
      </w:r>
      <w:r w:rsidRPr="009A6B96">
        <w:rPr>
          <w:rFonts w:asciiTheme="majorBidi" w:hAnsiTheme="majorBidi" w:cstheme="majorBidi"/>
          <w:color w:val="000000" w:themeColor="text1"/>
          <w:sz w:val="28"/>
          <w:szCs w:val="28"/>
          <w:vertAlign w:val="superscript"/>
        </w:rPr>
        <w:footnoteReference w:id="132"/>
      </w:r>
      <w:r w:rsidRPr="009A6B96">
        <w:rPr>
          <w:rFonts w:asciiTheme="majorBidi" w:hAnsiTheme="majorBidi" w:cstheme="majorBidi"/>
          <w:color w:val="000000" w:themeColor="text1"/>
          <w:sz w:val="28"/>
          <w:szCs w:val="28"/>
        </w:rPr>
        <w:t>. Согласно его замечанию, мы можем именовать таким образом ту культуру, распространение и развитие которой в первую очередь связано с человеческим противостоянием реальности, с одной стороны, и с дискурсивным диалогом с текстом, с другой стороны </w:t>
      </w:r>
      <w:r w:rsidRPr="009A6B96">
        <w:rPr>
          <w:rFonts w:asciiTheme="majorBidi" w:hAnsiTheme="majorBidi" w:cstheme="majorBidi"/>
          <w:color w:val="000000" w:themeColor="text1"/>
          <w:sz w:val="28"/>
          <w:szCs w:val="28"/>
          <w:vertAlign w:val="superscript"/>
        </w:rPr>
        <w:footnoteReference w:id="133"/>
      </w:r>
      <w:r w:rsidRPr="009A6B96">
        <w:rPr>
          <w:rFonts w:asciiTheme="majorBidi" w:hAnsiTheme="majorBidi" w:cstheme="majorBidi"/>
          <w:color w:val="000000" w:themeColor="text1"/>
          <w:sz w:val="28"/>
          <w:szCs w:val="28"/>
        </w:rPr>
        <w:t xml:space="preserve">. В условиях </w:t>
      </w:r>
      <w:proofErr w:type="spellStart"/>
      <w:r w:rsidRPr="009A6B96">
        <w:rPr>
          <w:rFonts w:asciiTheme="majorBidi" w:hAnsiTheme="majorBidi" w:cstheme="majorBidi"/>
          <w:color w:val="000000" w:themeColor="text1"/>
          <w:sz w:val="28"/>
          <w:szCs w:val="28"/>
        </w:rPr>
        <w:t>текстоцентричной</w:t>
      </w:r>
      <w:proofErr w:type="spellEnd"/>
      <w:r w:rsidRPr="009A6B96">
        <w:rPr>
          <w:rFonts w:asciiTheme="majorBidi" w:hAnsiTheme="majorBidi" w:cstheme="majorBidi"/>
          <w:color w:val="000000" w:themeColor="text1"/>
          <w:sz w:val="28"/>
          <w:szCs w:val="28"/>
        </w:rPr>
        <w:t xml:space="preserve"> цивилизации способ интерпретации обязан играть важную роль в поиске смысла текста</w:t>
      </w:r>
      <w:r>
        <w:rPr>
          <w:rStyle w:val="a6"/>
          <w:rFonts w:asciiTheme="majorBidi" w:hAnsiTheme="majorBidi" w:cstheme="majorBidi"/>
          <w:color w:val="000000" w:themeColor="text1"/>
          <w:sz w:val="28"/>
          <w:szCs w:val="28"/>
        </w:rPr>
        <w:footnoteReference w:id="134"/>
      </w:r>
      <w:r w:rsidRPr="009A6B96">
        <w:rPr>
          <w:rFonts w:asciiTheme="majorBidi" w:hAnsiTheme="majorBidi" w:cstheme="majorBidi"/>
          <w:color w:val="000000" w:themeColor="text1"/>
          <w:sz w:val="28"/>
          <w:szCs w:val="28"/>
        </w:rPr>
        <w:t>.</w:t>
      </w:r>
    </w:p>
    <w:p w14:paraId="39580EC9" w14:textId="1F819528" w:rsidR="005542E5" w:rsidRPr="000833C1" w:rsidRDefault="005542E5" w:rsidP="005542E5">
      <w:pPr>
        <w:spacing w:line="360" w:lineRule="auto"/>
        <w:ind w:firstLine="709"/>
        <w:contextualSpacing/>
        <w:jc w:val="both"/>
        <w:rPr>
          <w:rFonts w:asciiTheme="majorBidi" w:hAnsiTheme="majorBidi" w:cstheme="majorBidi"/>
          <w:color w:val="000000" w:themeColor="text1"/>
          <w:sz w:val="28"/>
          <w:szCs w:val="28"/>
        </w:rPr>
      </w:pPr>
      <w:r w:rsidRPr="000833C1">
        <w:rPr>
          <w:rFonts w:asciiTheme="majorBidi" w:hAnsiTheme="majorBidi" w:cstheme="majorBidi"/>
          <w:color w:val="000000" w:themeColor="text1"/>
          <w:sz w:val="28"/>
          <w:szCs w:val="28"/>
        </w:rPr>
        <w:t>Согласно Абу Зайду, Коран утрачивает свою неподвижность и превращается в открытый для постижения концепт, то есть в человеческий текст, как только он становится объектом мысли человека (ал-‘</w:t>
      </w:r>
      <w:proofErr w:type="spellStart"/>
      <w:r w:rsidRPr="000833C1">
        <w:rPr>
          <w:rFonts w:asciiTheme="majorBidi" w:hAnsiTheme="majorBidi" w:cstheme="majorBidi"/>
          <w:color w:val="000000" w:themeColor="text1"/>
          <w:sz w:val="28"/>
          <w:szCs w:val="28"/>
        </w:rPr>
        <w:t>акл</w:t>
      </w:r>
      <w:proofErr w:type="spellEnd"/>
      <w:r w:rsidRPr="000833C1">
        <w:rPr>
          <w:rFonts w:asciiTheme="majorBidi" w:hAnsiTheme="majorBidi" w:cstheme="majorBidi"/>
          <w:color w:val="000000" w:themeColor="text1"/>
          <w:sz w:val="28"/>
          <w:szCs w:val="28"/>
        </w:rPr>
        <w:t xml:space="preserve"> ал-</w:t>
      </w:r>
      <w:proofErr w:type="spellStart"/>
      <w:r w:rsidRPr="000833C1">
        <w:rPr>
          <w:rFonts w:asciiTheme="majorBidi" w:hAnsiTheme="majorBidi" w:cstheme="majorBidi"/>
          <w:color w:val="000000" w:themeColor="text1"/>
          <w:sz w:val="28"/>
          <w:szCs w:val="28"/>
        </w:rPr>
        <w:t>инсāнийй</w:t>
      </w:r>
      <w:proofErr w:type="spellEnd"/>
      <w:r w:rsidRPr="000833C1">
        <w:rPr>
          <w:rFonts w:asciiTheme="majorBidi" w:hAnsiTheme="majorBidi" w:cstheme="majorBidi"/>
          <w:color w:val="000000" w:themeColor="text1"/>
          <w:sz w:val="28"/>
          <w:szCs w:val="28"/>
        </w:rPr>
        <w:t>)</w:t>
      </w:r>
      <w:r w:rsidRPr="000833C1">
        <w:rPr>
          <w:rFonts w:asciiTheme="majorBidi" w:hAnsiTheme="majorBidi" w:cstheme="majorBidi"/>
          <w:color w:val="000000" w:themeColor="text1"/>
          <w:sz w:val="28"/>
          <w:szCs w:val="28"/>
          <w:vertAlign w:val="superscript"/>
        </w:rPr>
        <w:footnoteReference w:id="135"/>
      </w:r>
      <w:r w:rsidRPr="000833C1">
        <w:rPr>
          <w:rFonts w:asciiTheme="majorBidi" w:hAnsiTheme="majorBidi" w:cstheme="majorBidi"/>
          <w:color w:val="000000" w:themeColor="text1"/>
          <w:sz w:val="28"/>
          <w:szCs w:val="28"/>
        </w:rPr>
        <w:t>. Покорение текста разумом человека началось в тот самый момент, когда Пророк получил божественное послание, изложил его на человеческом языке (арабском) и истолковал в соответствии со своим мышлением. По мнению Абу Зайда, с тех самых пор Коран перестал существовать в аспекте «божественного текста» и стал текстом, понятным человеку. Это связано с тем, что он превратился из откровения (</w:t>
      </w:r>
      <w:proofErr w:type="spellStart"/>
      <w:r w:rsidRPr="000833C1">
        <w:rPr>
          <w:rFonts w:asciiTheme="majorBidi" w:hAnsiTheme="majorBidi" w:cstheme="majorBidi"/>
          <w:color w:val="000000" w:themeColor="text1"/>
          <w:sz w:val="28"/>
          <w:szCs w:val="28"/>
        </w:rPr>
        <w:t>ат-танзӣл</w:t>
      </w:r>
      <w:proofErr w:type="spellEnd"/>
      <w:r w:rsidRPr="000833C1">
        <w:rPr>
          <w:rFonts w:asciiTheme="majorBidi" w:hAnsiTheme="majorBidi" w:cstheme="majorBidi"/>
          <w:color w:val="000000" w:themeColor="text1"/>
          <w:sz w:val="28"/>
          <w:szCs w:val="28"/>
        </w:rPr>
        <w:t>) в толкование (</w:t>
      </w:r>
      <w:proofErr w:type="spellStart"/>
      <w:r w:rsidRPr="000833C1">
        <w:rPr>
          <w:rFonts w:asciiTheme="majorBidi" w:hAnsiTheme="majorBidi" w:cstheme="majorBidi"/>
          <w:color w:val="000000" w:themeColor="text1"/>
          <w:sz w:val="28"/>
          <w:szCs w:val="28"/>
        </w:rPr>
        <w:t>ат-та’вӣл</w:t>
      </w:r>
      <w:proofErr w:type="spellEnd"/>
      <w:r w:rsidRPr="000833C1">
        <w:rPr>
          <w:rFonts w:asciiTheme="majorBidi" w:hAnsiTheme="majorBidi" w:cstheme="majorBidi"/>
          <w:color w:val="000000" w:themeColor="text1"/>
          <w:sz w:val="28"/>
          <w:szCs w:val="28"/>
        </w:rPr>
        <w:t>)</w:t>
      </w:r>
      <w:r w:rsidRPr="000833C1">
        <w:rPr>
          <w:rFonts w:asciiTheme="majorBidi" w:hAnsiTheme="majorBidi" w:cstheme="majorBidi"/>
          <w:color w:val="000000" w:themeColor="text1"/>
          <w:sz w:val="28"/>
          <w:szCs w:val="28"/>
          <w:vertAlign w:val="superscript"/>
        </w:rPr>
        <w:footnoteReference w:id="136"/>
      </w:r>
      <w:r w:rsidRPr="000833C1">
        <w:rPr>
          <w:rFonts w:asciiTheme="majorBidi" w:hAnsiTheme="majorBidi" w:cstheme="majorBidi"/>
          <w:color w:val="000000" w:themeColor="text1"/>
          <w:sz w:val="28"/>
          <w:szCs w:val="28"/>
        </w:rPr>
        <w:t>. Как только Коран стал «человеческим текстом», он тут же оказался подчинен законам человеческого понимания и толкования</w:t>
      </w:r>
      <w:r w:rsidRPr="000833C1">
        <w:rPr>
          <w:rStyle w:val="a6"/>
          <w:rFonts w:asciiTheme="majorBidi" w:hAnsiTheme="majorBidi" w:cstheme="majorBidi"/>
          <w:color w:val="000000" w:themeColor="text1"/>
          <w:sz w:val="28"/>
          <w:szCs w:val="28"/>
        </w:rPr>
        <w:footnoteReference w:id="137"/>
      </w:r>
      <w:r w:rsidRPr="000833C1">
        <w:rPr>
          <w:rFonts w:asciiTheme="majorBidi" w:hAnsiTheme="majorBidi" w:cstheme="majorBidi"/>
          <w:color w:val="000000" w:themeColor="text1"/>
          <w:sz w:val="28"/>
          <w:szCs w:val="28"/>
        </w:rPr>
        <w:t>.</w:t>
      </w:r>
    </w:p>
    <w:p w14:paraId="22A48172" w14:textId="64693B1C" w:rsidR="00F66195" w:rsidRDefault="00A86BE6" w:rsidP="00F66195">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И</w:t>
      </w:r>
      <w:r w:rsidR="00F66195" w:rsidRPr="001F171D">
        <w:rPr>
          <w:rFonts w:asciiTheme="majorBidi" w:hAnsiTheme="majorBidi" w:cstheme="majorBidi"/>
          <w:color w:val="000000" w:themeColor="text1"/>
          <w:sz w:val="28"/>
          <w:szCs w:val="28"/>
        </w:rPr>
        <w:t>сследование</w:t>
      </w:r>
      <w:r>
        <w:rPr>
          <w:rFonts w:asciiTheme="majorBidi" w:hAnsiTheme="majorBidi" w:cstheme="majorBidi"/>
          <w:color w:val="000000" w:themeColor="text1"/>
          <w:sz w:val="28"/>
          <w:szCs w:val="28"/>
        </w:rPr>
        <w:t xml:space="preserve"> Абу Зайда</w:t>
      </w:r>
      <w:r w:rsidR="00F66195" w:rsidRPr="001F171D">
        <w:rPr>
          <w:rFonts w:asciiTheme="majorBidi" w:hAnsiTheme="majorBidi" w:cstheme="majorBidi"/>
          <w:color w:val="000000" w:themeColor="text1"/>
          <w:sz w:val="28"/>
          <w:szCs w:val="28"/>
        </w:rPr>
        <w:t xml:space="preserve"> рационализма в экзегезе, Ал-</w:t>
      </w:r>
      <w:proofErr w:type="spellStart"/>
      <w:r w:rsidR="00F66195" w:rsidRPr="001F171D">
        <w:rPr>
          <w:rFonts w:asciiTheme="majorBidi" w:hAnsiTheme="majorBidi" w:cstheme="majorBidi"/>
          <w:color w:val="000000" w:themeColor="text1"/>
          <w:sz w:val="28"/>
          <w:szCs w:val="28"/>
        </w:rPr>
        <w:t>Иттиджах</w:t>
      </w:r>
      <w:proofErr w:type="spellEnd"/>
      <w:r w:rsidR="00F66195" w:rsidRPr="001F171D">
        <w:rPr>
          <w:rFonts w:asciiTheme="majorBidi" w:hAnsiTheme="majorBidi" w:cstheme="majorBidi"/>
          <w:color w:val="000000" w:themeColor="text1"/>
          <w:sz w:val="28"/>
          <w:szCs w:val="28"/>
        </w:rPr>
        <w:t xml:space="preserve"> ал-‘</w:t>
      </w:r>
      <w:proofErr w:type="spellStart"/>
      <w:r w:rsidR="00F66195" w:rsidRPr="001F171D">
        <w:rPr>
          <w:rFonts w:asciiTheme="majorBidi" w:hAnsiTheme="majorBidi" w:cstheme="majorBidi"/>
          <w:color w:val="000000" w:themeColor="text1"/>
          <w:sz w:val="28"/>
          <w:szCs w:val="28"/>
        </w:rPr>
        <w:t>аклий</w:t>
      </w:r>
      <w:proofErr w:type="spellEnd"/>
      <w:r w:rsidR="00F66195" w:rsidRPr="001F171D">
        <w:rPr>
          <w:rFonts w:asciiTheme="majorBidi" w:hAnsiTheme="majorBidi" w:cstheme="majorBidi"/>
          <w:color w:val="000000" w:themeColor="text1"/>
          <w:sz w:val="28"/>
          <w:szCs w:val="28"/>
        </w:rPr>
        <w:t xml:space="preserve"> фи </w:t>
      </w:r>
      <w:proofErr w:type="spellStart"/>
      <w:r w:rsidR="00F66195" w:rsidRPr="001F171D">
        <w:rPr>
          <w:rFonts w:asciiTheme="majorBidi" w:hAnsiTheme="majorBidi" w:cstheme="majorBidi"/>
          <w:color w:val="000000" w:themeColor="text1"/>
          <w:sz w:val="28"/>
          <w:szCs w:val="28"/>
        </w:rPr>
        <w:t>ат-тафсир</w:t>
      </w:r>
      <w:proofErr w:type="spellEnd"/>
      <w:r w:rsidR="00F66195" w:rsidRPr="001F171D">
        <w:rPr>
          <w:rFonts w:asciiTheme="majorBidi" w:hAnsiTheme="majorBidi" w:cstheme="majorBidi"/>
          <w:color w:val="000000" w:themeColor="text1"/>
          <w:sz w:val="28"/>
          <w:szCs w:val="28"/>
        </w:rPr>
        <w:t xml:space="preserve">. </w:t>
      </w:r>
      <w:proofErr w:type="spellStart"/>
      <w:r w:rsidR="00F66195" w:rsidRPr="001F171D">
        <w:rPr>
          <w:rFonts w:asciiTheme="majorBidi" w:hAnsiTheme="majorBidi" w:cstheme="majorBidi"/>
          <w:color w:val="000000" w:themeColor="text1"/>
          <w:sz w:val="28"/>
          <w:szCs w:val="28"/>
        </w:rPr>
        <w:t>Дираса</w:t>
      </w:r>
      <w:proofErr w:type="spellEnd"/>
      <w:r w:rsidR="00F66195" w:rsidRPr="001F171D">
        <w:rPr>
          <w:rFonts w:asciiTheme="majorBidi" w:hAnsiTheme="majorBidi" w:cstheme="majorBidi"/>
          <w:color w:val="000000" w:themeColor="text1"/>
          <w:sz w:val="28"/>
          <w:szCs w:val="28"/>
        </w:rPr>
        <w:t xml:space="preserve"> фи </w:t>
      </w:r>
      <w:proofErr w:type="spellStart"/>
      <w:r w:rsidR="00F66195" w:rsidRPr="001F171D">
        <w:rPr>
          <w:rFonts w:asciiTheme="majorBidi" w:hAnsiTheme="majorBidi" w:cstheme="majorBidi"/>
          <w:color w:val="000000" w:themeColor="text1"/>
          <w:sz w:val="28"/>
          <w:szCs w:val="28"/>
        </w:rPr>
        <w:t>кадиййа</w:t>
      </w:r>
      <w:proofErr w:type="spellEnd"/>
      <w:r w:rsidR="00F66195" w:rsidRPr="001F171D">
        <w:rPr>
          <w:rFonts w:asciiTheme="majorBidi" w:hAnsiTheme="majorBidi" w:cstheme="majorBidi"/>
          <w:color w:val="000000" w:themeColor="text1"/>
          <w:sz w:val="28"/>
          <w:szCs w:val="28"/>
        </w:rPr>
        <w:t xml:space="preserve"> ал-</w:t>
      </w:r>
      <w:proofErr w:type="spellStart"/>
      <w:r w:rsidR="00F66195" w:rsidRPr="001F171D">
        <w:rPr>
          <w:rFonts w:asciiTheme="majorBidi" w:hAnsiTheme="majorBidi" w:cstheme="majorBidi"/>
          <w:color w:val="000000" w:themeColor="text1"/>
          <w:sz w:val="28"/>
          <w:szCs w:val="28"/>
        </w:rPr>
        <w:t>маджаз</w:t>
      </w:r>
      <w:proofErr w:type="spellEnd"/>
      <w:r w:rsidR="00F66195" w:rsidRPr="001F171D">
        <w:rPr>
          <w:rFonts w:asciiTheme="majorBidi" w:hAnsiTheme="majorBidi" w:cstheme="majorBidi"/>
          <w:color w:val="000000" w:themeColor="text1"/>
          <w:sz w:val="28"/>
          <w:szCs w:val="28"/>
        </w:rPr>
        <w:t xml:space="preserve"> фи ал-Кур’ан ‘инда ал-</w:t>
      </w:r>
      <w:proofErr w:type="spellStart"/>
      <w:r w:rsidR="00F66195" w:rsidRPr="001F171D">
        <w:rPr>
          <w:rFonts w:asciiTheme="majorBidi" w:hAnsiTheme="majorBidi" w:cstheme="majorBidi"/>
          <w:color w:val="000000" w:themeColor="text1"/>
          <w:sz w:val="28"/>
          <w:szCs w:val="28"/>
        </w:rPr>
        <w:t>му‘тазиля</w:t>
      </w:r>
      <w:proofErr w:type="spellEnd"/>
      <w:r w:rsidR="00F66195" w:rsidRPr="001F171D">
        <w:rPr>
          <w:rFonts w:asciiTheme="majorBidi" w:hAnsiTheme="majorBidi" w:cstheme="majorBidi"/>
          <w:color w:val="000000" w:themeColor="text1"/>
          <w:sz w:val="28"/>
          <w:szCs w:val="28"/>
        </w:rPr>
        <w:t xml:space="preserve"> («Рационалистическое направление в экзегезе. </w:t>
      </w:r>
      <w:r w:rsidR="001F51B6" w:rsidRPr="001F171D">
        <w:rPr>
          <w:rFonts w:asciiTheme="majorBidi" w:hAnsiTheme="majorBidi" w:cstheme="majorBidi"/>
          <w:color w:val="000000" w:themeColor="text1"/>
          <w:sz w:val="28"/>
          <w:szCs w:val="28"/>
        </w:rPr>
        <w:t xml:space="preserve">Исследования по проблеме </w:t>
      </w:r>
      <w:r w:rsidR="001F51B6" w:rsidRPr="001F171D">
        <w:rPr>
          <w:rFonts w:asciiTheme="majorBidi" w:hAnsiTheme="majorBidi" w:cstheme="majorBidi"/>
          <w:color w:val="000000" w:themeColor="text1"/>
          <w:sz w:val="28"/>
          <w:szCs w:val="28"/>
        </w:rPr>
        <w:lastRenderedPageBreak/>
        <w:t>метафоры в Коране в мышлении му</w:t>
      </w:r>
      <w:r w:rsidR="00555296" w:rsidRPr="00555296">
        <w:rPr>
          <w:rFonts w:asciiTheme="majorBidi" w:hAnsiTheme="majorBidi" w:cstheme="majorBidi"/>
          <w:color w:val="000000" w:themeColor="text1"/>
          <w:sz w:val="28"/>
          <w:szCs w:val="28"/>
        </w:rPr>
        <w:t>‘</w:t>
      </w:r>
      <w:r w:rsidR="001F51B6" w:rsidRPr="001F171D">
        <w:rPr>
          <w:rFonts w:asciiTheme="majorBidi" w:hAnsiTheme="majorBidi" w:cstheme="majorBidi"/>
          <w:color w:val="000000" w:themeColor="text1"/>
          <w:sz w:val="28"/>
          <w:szCs w:val="28"/>
        </w:rPr>
        <w:t>тазилитов (Бейрут, 1993) показали возможности преодоления буквалистского подхода, особенно в отношении атрибутов Бога в Коране</w:t>
      </w:r>
      <w:r w:rsidR="001F51B6" w:rsidRPr="00275112">
        <w:rPr>
          <w:rStyle w:val="a6"/>
          <w:rFonts w:asciiTheme="majorBidi" w:hAnsiTheme="majorBidi" w:cstheme="majorBidi"/>
          <w:color w:val="000000" w:themeColor="text1"/>
          <w:sz w:val="28"/>
          <w:szCs w:val="28"/>
        </w:rPr>
        <w:footnoteReference w:id="138"/>
      </w:r>
      <w:r w:rsidR="001F51B6" w:rsidRPr="001F171D">
        <w:rPr>
          <w:rFonts w:asciiTheme="majorBidi" w:hAnsiTheme="majorBidi" w:cstheme="majorBidi"/>
          <w:color w:val="000000" w:themeColor="text1"/>
          <w:sz w:val="28"/>
          <w:szCs w:val="28"/>
        </w:rPr>
        <w:t>.</w:t>
      </w:r>
      <w:r w:rsidR="001F51B6">
        <w:rPr>
          <w:rFonts w:asciiTheme="majorBidi" w:hAnsiTheme="majorBidi" w:cstheme="majorBidi"/>
          <w:color w:val="000000" w:themeColor="text1"/>
          <w:sz w:val="28"/>
          <w:szCs w:val="28"/>
        </w:rPr>
        <w:t xml:space="preserve"> </w:t>
      </w:r>
      <w:r w:rsidR="004F524C" w:rsidRPr="004F524C">
        <w:rPr>
          <w:rFonts w:asciiTheme="majorBidi" w:hAnsiTheme="majorBidi" w:cstheme="majorBidi"/>
          <w:color w:val="000000" w:themeColor="text1"/>
          <w:sz w:val="28"/>
          <w:szCs w:val="28"/>
        </w:rPr>
        <w:t xml:space="preserve">Абу Зайд так пишет про выбор </w:t>
      </w:r>
      <w:r>
        <w:rPr>
          <w:rFonts w:asciiTheme="majorBidi" w:hAnsiTheme="majorBidi" w:cstheme="majorBidi"/>
          <w:color w:val="000000" w:themeColor="text1"/>
          <w:sz w:val="28"/>
          <w:szCs w:val="28"/>
        </w:rPr>
        <w:t xml:space="preserve">данной </w:t>
      </w:r>
      <w:r w:rsidR="004F524C" w:rsidRPr="004F524C">
        <w:rPr>
          <w:rFonts w:asciiTheme="majorBidi" w:hAnsiTheme="majorBidi" w:cstheme="majorBidi"/>
          <w:color w:val="000000" w:themeColor="text1"/>
          <w:sz w:val="28"/>
          <w:szCs w:val="28"/>
        </w:rPr>
        <w:t xml:space="preserve">темы: «Темой магистерской диссертации я избрал </w:t>
      </w:r>
      <w:proofErr w:type="spellStart"/>
      <w:r w:rsidR="004F524C" w:rsidRPr="004F524C">
        <w:rPr>
          <w:rFonts w:asciiTheme="majorBidi" w:hAnsiTheme="majorBidi" w:cstheme="majorBidi"/>
          <w:color w:val="000000" w:themeColor="text1"/>
          <w:sz w:val="28"/>
          <w:szCs w:val="28"/>
        </w:rPr>
        <w:t>му</w:t>
      </w:r>
      <w:r w:rsidR="00555296" w:rsidRPr="00555296">
        <w:rPr>
          <w:rFonts w:asciiTheme="majorBidi" w:hAnsiTheme="majorBidi" w:cstheme="majorBidi"/>
          <w:color w:val="000000" w:themeColor="text1"/>
          <w:sz w:val="28"/>
          <w:szCs w:val="28"/>
        </w:rPr>
        <w:t>‘</w:t>
      </w:r>
      <w:r w:rsidR="004F524C" w:rsidRPr="004F524C">
        <w:rPr>
          <w:rFonts w:asciiTheme="majorBidi" w:hAnsiTheme="majorBidi" w:cstheme="majorBidi"/>
          <w:color w:val="000000" w:themeColor="text1"/>
          <w:sz w:val="28"/>
          <w:szCs w:val="28"/>
        </w:rPr>
        <w:t>тазилитский</w:t>
      </w:r>
      <w:proofErr w:type="spellEnd"/>
      <w:r w:rsidR="004F524C" w:rsidRPr="004F524C">
        <w:rPr>
          <w:rFonts w:asciiTheme="majorBidi" w:hAnsiTheme="majorBidi" w:cstheme="majorBidi"/>
          <w:color w:val="000000" w:themeColor="text1"/>
          <w:sz w:val="28"/>
          <w:szCs w:val="28"/>
        </w:rPr>
        <w:t xml:space="preserve"> подход к Корану, на первый взгляд кажущийся рациональным по своей сути. Я сосредоточился на </w:t>
      </w:r>
      <w:proofErr w:type="spellStart"/>
      <w:r w:rsidR="004F524C" w:rsidRPr="004F524C">
        <w:rPr>
          <w:rFonts w:asciiTheme="majorBidi" w:hAnsiTheme="majorBidi" w:cstheme="majorBidi"/>
          <w:color w:val="000000" w:themeColor="text1"/>
          <w:sz w:val="28"/>
          <w:szCs w:val="28"/>
        </w:rPr>
        <w:t>му</w:t>
      </w:r>
      <w:r w:rsidR="00555296" w:rsidRPr="00555296">
        <w:rPr>
          <w:rFonts w:asciiTheme="majorBidi" w:hAnsiTheme="majorBidi" w:cstheme="majorBidi"/>
          <w:color w:val="000000" w:themeColor="text1"/>
          <w:sz w:val="28"/>
          <w:szCs w:val="28"/>
        </w:rPr>
        <w:t>‘</w:t>
      </w:r>
      <w:r w:rsidR="004F524C" w:rsidRPr="004F524C">
        <w:rPr>
          <w:rFonts w:asciiTheme="majorBidi" w:hAnsiTheme="majorBidi" w:cstheme="majorBidi"/>
          <w:color w:val="000000" w:themeColor="text1"/>
          <w:sz w:val="28"/>
          <w:szCs w:val="28"/>
        </w:rPr>
        <w:t>тазилитской</w:t>
      </w:r>
      <w:proofErr w:type="spellEnd"/>
      <w:r w:rsidR="004F524C" w:rsidRPr="004F524C">
        <w:rPr>
          <w:rFonts w:asciiTheme="majorBidi" w:hAnsiTheme="majorBidi" w:cstheme="majorBidi"/>
          <w:color w:val="000000" w:themeColor="text1"/>
          <w:sz w:val="28"/>
          <w:szCs w:val="28"/>
        </w:rPr>
        <w:t xml:space="preserve"> концепции метафоры, которая в начале IX в. стала для их методологии важнейшим инструментом толкования языка. Мой выбор не был беспристрастен: я был и, как мне кажется, остаюсь одним из арабо-мусульманских последователей «рационализма» – того вида рационализма, который не исключает религию всецело и не воспринимает ее презрительно в качестве одного из фантомов человеческой психологии. … Избрав в качестве объекта исследования образные выражения (</w:t>
      </w:r>
      <w:proofErr w:type="spellStart"/>
      <w:r w:rsidR="004F524C" w:rsidRPr="004F524C">
        <w:rPr>
          <w:rFonts w:asciiTheme="majorBidi" w:hAnsiTheme="majorBidi" w:cstheme="majorBidi"/>
          <w:color w:val="000000" w:themeColor="text1"/>
          <w:sz w:val="28"/>
          <w:szCs w:val="28"/>
        </w:rPr>
        <w:t>маджāз</w:t>
      </w:r>
      <w:proofErr w:type="spellEnd"/>
      <w:r w:rsidR="004F524C" w:rsidRPr="004F524C">
        <w:rPr>
          <w:rFonts w:asciiTheme="majorBidi" w:hAnsiTheme="majorBidi" w:cstheme="majorBidi"/>
          <w:color w:val="000000" w:themeColor="text1"/>
          <w:sz w:val="28"/>
          <w:szCs w:val="28"/>
        </w:rPr>
        <w:t xml:space="preserve">) в </w:t>
      </w:r>
      <w:proofErr w:type="spellStart"/>
      <w:r w:rsidR="004F524C" w:rsidRPr="004F524C">
        <w:rPr>
          <w:rFonts w:asciiTheme="majorBidi" w:hAnsiTheme="majorBidi" w:cstheme="majorBidi"/>
          <w:color w:val="000000" w:themeColor="text1"/>
          <w:sz w:val="28"/>
          <w:szCs w:val="28"/>
        </w:rPr>
        <w:t>му</w:t>
      </w:r>
      <w:r w:rsidR="00555296" w:rsidRPr="00555296">
        <w:rPr>
          <w:rFonts w:asciiTheme="majorBidi" w:hAnsiTheme="majorBidi" w:cstheme="majorBidi"/>
          <w:color w:val="000000" w:themeColor="text1"/>
          <w:sz w:val="28"/>
          <w:szCs w:val="28"/>
        </w:rPr>
        <w:t>‘</w:t>
      </w:r>
      <w:r w:rsidR="004F524C" w:rsidRPr="004F524C">
        <w:rPr>
          <w:rFonts w:asciiTheme="majorBidi" w:hAnsiTheme="majorBidi" w:cstheme="majorBidi"/>
          <w:color w:val="000000" w:themeColor="text1"/>
          <w:sz w:val="28"/>
          <w:szCs w:val="28"/>
        </w:rPr>
        <w:t>тазилитской</w:t>
      </w:r>
      <w:proofErr w:type="spellEnd"/>
      <w:r w:rsidR="004F524C" w:rsidRPr="004F524C">
        <w:rPr>
          <w:rFonts w:asciiTheme="majorBidi" w:hAnsiTheme="majorBidi" w:cstheme="majorBidi"/>
          <w:color w:val="000000" w:themeColor="text1"/>
          <w:sz w:val="28"/>
          <w:szCs w:val="28"/>
        </w:rPr>
        <w:t xml:space="preserve"> экзегезе Корана, я сделал шаг в новом направлении – шаг в сторону литературоведческого (филологического) исследования Корана»</w:t>
      </w:r>
      <w:r w:rsidR="004F524C" w:rsidRPr="006F3E53">
        <w:rPr>
          <w:rStyle w:val="a6"/>
          <w:rFonts w:asciiTheme="majorBidi" w:hAnsiTheme="majorBidi" w:cstheme="majorBidi"/>
          <w:color w:val="000000" w:themeColor="text1"/>
          <w:sz w:val="28"/>
          <w:szCs w:val="28"/>
        </w:rPr>
        <w:footnoteReference w:id="139"/>
      </w:r>
      <w:r w:rsidR="004F524C" w:rsidRPr="004F524C">
        <w:rPr>
          <w:rFonts w:asciiTheme="majorBidi" w:hAnsiTheme="majorBidi" w:cstheme="majorBidi"/>
          <w:color w:val="000000" w:themeColor="text1"/>
          <w:sz w:val="28"/>
          <w:szCs w:val="28"/>
        </w:rPr>
        <w:t>.</w:t>
      </w:r>
    </w:p>
    <w:p w14:paraId="1D229B45" w14:textId="71DFEA84" w:rsidR="00651489" w:rsidRDefault="00651489" w:rsidP="00651489">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Относительно связи Абу Зайда с </w:t>
      </w:r>
      <w:proofErr w:type="spellStart"/>
      <w:r>
        <w:rPr>
          <w:rFonts w:asciiTheme="majorBidi" w:hAnsiTheme="majorBidi" w:cstheme="majorBidi"/>
          <w:color w:val="000000" w:themeColor="text1"/>
          <w:sz w:val="28"/>
          <w:szCs w:val="28"/>
        </w:rPr>
        <w:t>му</w:t>
      </w:r>
      <w:r w:rsidR="006B4857" w:rsidRPr="006B4857">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тазилитским</w:t>
      </w:r>
      <w:proofErr w:type="spellEnd"/>
      <w:r>
        <w:rPr>
          <w:rFonts w:asciiTheme="majorBidi" w:hAnsiTheme="majorBidi" w:cstheme="majorBidi"/>
          <w:color w:val="000000" w:themeColor="text1"/>
          <w:sz w:val="28"/>
          <w:szCs w:val="28"/>
        </w:rPr>
        <w:t xml:space="preserve"> учением, М. </w:t>
      </w:r>
      <w:proofErr w:type="spellStart"/>
      <w:r>
        <w:rPr>
          <w:rFonts w:asciiTheme="majorBidi" w:hAnsiTheme="majorBidi" w:cstheme="majorBidi"/>
          <w:color w:val="000000" w:themeColor="text1"/>
          <w:sz w:val="28"/>
          <w:szCs w:val="28"/>
        </w:rPr>
        <w:t>Сукиди</w:t>
      </w:r>
      <w:proofErr w:type="spellEnd"/>
      <w:r>
        <w:rPr>
          <w:rFonts w:asciiTheme="majorBidi" w:hAnsiTheme="majorBidi" w:cstheme="majorBidi"/>
          <w:color w:val="000000" w:themeColor="text1"/>
          <w:sz w:val="28"/>
          <w:szCs w:val="28"/>
        </w:rPr>
        <w:t xml:space="preserve"> пишет: «</w:t>
      </w:r>
      <w:r w:rsidRPr="00275112">
        <w:rPr>
          <w:rFonts w:asciiTheme="majorBidi" w:hAnsiTheme="majorBidi" w:cstheme="majorBidi"/>
          <w:color w:val="000000" w:themeColor="text1"/>
          <w:sz w:val="28"/>
          <w:szCs w:val="28"/>
        </w:rPr>
        <w:t xml:space="preserve">Абу Зайд провозгласил себя </w:t>
      </w:r>
      <w:proofErr w:type="spellStart"/>
      <w:r w:rsidRPr="00601665">
        <w:rPr>
          <w:rFonts w:asciiTheme="majorBidi" w:hAnsiTheme="majorBidi" w:cstheme="majorBidi"/>
          <w:color w:val="000000" w:themeColor="text1"/>
          <w:sz w:val="28"/>
          <w:szCs w:val="28"/>
        </w:rPr>
        <w:t>неомутазилитским</w:t>
      </w:r>
      <w:proofErr w:type="spellEnd"/>
      <w:r w:rsidRPr="00601665">
        <w:rPr>
          <w:rFonts w:asciiTheme="majorBidi" w:hAnsiTheme="majorBidi" w:cstheme="majorBidi"/>
          <w:color w:val="000000" w:themeColor="text1"/>
          <w:sz w:val="28"/>
          <w:szCs w:val="28"/>
        </w:rPr>
        <w:t xml:space="preserve"> мыслителем</w:t>
      </w:r>
      <w:r w:rsidRPr="00275112">
        <w:rPr>
          <w:rFonts w:asciiTheme="majorBidi" w:hAnsiTheme="majorBidi" w:cstheme="majorBidi"/>
          <w:color w:val="000000" w:themeColor="text1"/>
          <w:sz w:val="28"/>
          <w:szCs w:val="28"/>
        </w:rPr>
        <w:t>. Именно поэтому он в первую очередь характеризует Коран как сотворенное Слово Божье, существующее в мире людей – в противовес определению Слова Божьего как предвечного и несотворенного</w:t>
      </w:r>
      <w:r w:rsidRPr="00275112">
        <w:rPr>
          <w:rFonts w:asciiTheme="majorBidi" w:hAnsiTheme="majorBidi" w:cstheme="majorBidi"/>
          <w:color w:val="000000" w:themeColor="text1"/>
          <w:sz w:val="28"/>
          <w:szCs w:val="28"/>
          <w:vertAlign w:val="superscript"/>
        </w:rPr>
        <w:footnoteReference w:id="140"/>
      </w:r>
      <w:r w:rsidRPr="00275112">
        <w:rPr>
          <w:rFonts w:asciiTheme="majorBidi" w:hAnsiTheme="majorBidi" w:cstheme="majorBidi"/>
          <w:color w:val="000000" w:themeColor="text1"/>
          <w:sz w:val="28"/>
          <w:szCs w:val="28"/>
        </w:rPr>
        <w:t>. Выступая в качестве сотворенного Слова Божьего, Коран тем самым становится атрибутом божественных деяний (</w:t>
      </w:r>
      <w:proofErr w:type="spellStart"/>
      <w:r w:rsidRPr="00275112">
        <w:rPr>
          <w:rFonts w:asciiTheme="majorBidi" w:hAnsiTheme="majorBidi" w:cstheme="majorBidi"/>
          <w:color w:val="000000" w:themeColor="text1"/>
          <w:sz w:val="28"/>
          <w:szCs w:val="28"/>
        </w:rPr>
        <w:t>сифат</w:t>
      </w:r>
      <w:proofErr w:type="spellEnd"/>
      <w:r w:rsidRPr="00275112">
        <w:rPr>
          <w:rFonts w:asciiTheme="majorBidi" w:hAnsiTheme="majorBidi" w:cstheme="majorBidi"/>
          <w:color w:val="000000" w:themeColor="text1"/>
          <w:sz w:val="28"/>
          <w:szCs w:val="28"/>
        </w:rPr>
        <w:t xml:space="preserve"> ал-</w:t>
      </w:r>
      <w:proofErr w:type="spellStart"/>
      <w:r w:rsidRPr="00275112">
        <w:rPr>
          <w:rFonts w:asciiTheme="majorBidi" w:hAnsiTheme="majorBidi" w:cstheme="majorBidi"/>
          <w:color w:val="000000" w:themeColor="text1"/>
          <w:sz w:val="28"/>
          <w:szCs w:val="28"/>
        </w:rPr>
        <w:t>аф‘āл</w:t>
      </w:r>
      <w:proofErr w:type="spellEnd"/>
      <w:r w:rsidRPr="00275112">
        <w:rPr>
          <w:rFonts w:asciiTheme="majorBidi" w:hAnsiTheme="majorBidi" w:cstheme="majorBidi"/>
          <w:color w:val="000000" w:themeColor="text1"/>
          <w:sz w:val="28"/>
          <w:szCs w:val="28"/>
        </w:rPr>
        <w:t xml:space="preserve">), а не атрибутом божественной </w:t>
      </w:r>
      <w:proofErr w:type="spellStart"/>
      <w:r w:rsidRPr="00275112">
        <w:rPr>
          <w:rFonts w:asciiTheme="majorBidi" w:hAnsiTheme="majorBidi" w:cstheme="majorBidi"/>
          <w:color w:val="000000" w:themeColor="text1"/>
          <w:sz w:val="28"/>
          <w:szCs w:val="28"/>
        </w:rPr>
        <w:t>самосущности</w:t>
      </w:r>
      <w:proofErr w:type="spellEnd"/>
      <w:r w:rsidRPr="00275112">
        <w:rPr>
          <w:rFonts w:asciiTheme="majorBidi" w:hAnsiTheme="majorBidi" w:cstheme="majorBidi"/>
          <w:color w:val="000000" w:themeColor="text1"/>
          <w:sz w:val="28"/>
          <w:szCs w:val="28"/>
        </w:rPr>
        <w:t xml:space="preserve"> (аз-</w:t>
      </w:r>
      <w:proofErr w:type="spellStart"/>
      <w:r w:rsidRPr="00275112">
        <w:rPr>
          <w:rFonts w:asciiTheme="majorBidi" w:hAnsiTheme="majorBidi" w:cstheme="majorBidi"/>
          <w:color w:val="000000" w:themeColor="text1"/>
          <w:sz w:val="28"/>
          <w:szCs w:val="28"/>
        </w:rPr>
        <w:t>зāт</w:t>
      </w:r>
      <w:proofErr w:type="spellEnd"/>
      <w:r w:rsidRPr="00275112">
        <w:rPr>
          <w:rFonts w:asciiTheme="majorBidi" w:hAnsiTheme="majorBidi" w:cstheme="majorBidi"/>
          <w:color w:val="000000" w:themeColor="text1"/>
          <w:sz w:val="28"/>
          <w:szCs w:val="28"/>
        </w:rPr>
        <w:t xml:space="preserve"> ал-’</w:t>
      </w:r>
      <w:proofErr w:type="spellStart"/>
      <w:r w:rsidRPr="00275112">
        <w:rPr>
          <w:rFonts w:asciiTheme="majorBidi" w:hAnsiTheme="majorBidi" w:cstheme="majorBidi"/>
          <w:color w:val="000000" w:themeColor="text1"/>
          <w:sz w:val="28"/>
          <w:szCs w:val="28"/>
        </w:rPr>
        <w:t>илāхиййа</w:t>
      </w:r>
      <w:proofErr w:type="spellEnd"/>
      <w:r w:rsidRPr="00275112">
        <w:rPr>
          <w:rFonts w:asciiTheme="majorBidi" w:hAnsiTheme="majorBidi" w:cstheme="majorBidi"/>
          <w:color w:val="000000" w:themeColor="text1"/>
          <w:sz w:val="28"/>
          <w:szCs w:val="28"/>
        </w:rPr>
        <w:t xml:space="preserve">). Атрибуты божественной </w:t>
      </w:r>
      <w:proofErr w:type="spellStart"/>
      <w:r w:rsidRPr="00275112">
        <w:rPr>
          <w:rFonts w:asciiTheme="majorBidi" w:hAnsiTheme="majorBidi" w:cstheme="majorBidi"/>
          <w:color w:val="000000" w:themeColor="text1"/>
          <w:sz w:val="28"/>
          <w:szCs w:val="28"/>
        </w:rPr>
        <w:t>самосущности</w:t>
      </w:r>
      <w:proofErr w:type="spellEnd"/>
      <w:r w:rsidRPr="00275112">
        <w:rPr>
          <w:rFonts w:asciiTheme="majorBidi" w:hAnsiTheme="majorBidi" w:cstheme="majorBidi"/>
          <w:color w:val="000000" w:themeColor="text1"/>
          <w:sz w:val="28"/>
          <w:szCs w:val="28"/>
        </w:rPr>
        <w:t xml:space="preserve"> не всегда проявляют себя в ткани исторической реальности, зато имеет место проявление божественных деяний. Поскольку Коран – Слово Божье (ал-калāм ал-’</w:t>
      </w:r>
      <w:proofErr w:type="spellStart"/>
      <w:r w:rsidRPr="00275112">
        <w:rPr>
          <w:rFonts w:asciiTheme="majorBidi" w:hAnsiTheme="majorBidi" w:cstheme="majorBidi"/>
          <w:color w:val="000000" w:themeColor="text1"/>
          <w:sz w:val="28"/>
          <w:szCs w:val="28"/>
        </w:rPr>
        <w:t>илāхийй</w:t>
      </w:r>
      <w:proofErr w:type="spellEnd"/>
      <w:r w:rsidRPr="00275112">
        <w:rPr>
          <w:rFonts w:asciiTheme="majorBidi" w:hAnsiTheme="majorBidi" w:cstheme="majorBidi"/>
          <w:color w:val="000000" w:themeColor="text1"/>
          <w:sz w:val="28"/>
          <w:szCs w:val="28"/>
        </w:rPr>
        <w:t>), и Слово это есть также деяние (</w:t>
      </w:r>
      <w:proofErr w:type="spellStart"/>
      <w:r w:rsidRPr="00275112">
        <w:rPr>
          <w:rFonts w:asciiTheme="majorBidi" w:hAnsiTheme="majorBidi" w:cstheme="majorBidi"/>
          <w:color w:val="000000" w:themeColor="text1"/>
          <w:sz w:val="28"/>
          <w:szCs w:val="28"/>
        </w:rPr>
        <w:t>фи‘л</w:t>
      </w:r>
      <w:proofErr w:type="spellEnd"/>
      <w:r w:rsidRPr="00275112">
        <w:rPr>
          <w:rFonts w:asciiTheme="majorBidi" w:hAnsiTheme="majorBidi" w:cstheme="majorBidi"/>
          <w:color w:val="000000" w:themeColor="text1"/>
          <w:sz w:val="28"/>
          <w:szCs w:val="28"/>
        </w:rPr>
        <w:t>) само по себе, то Коран является историческим феноменом (</w:t>
      </w:r>
      <w:proofErr w:type="spellStart"/>
      <w:r w:rsidRPr="00275112">
        <w:rPr>
          <w:rFonts w:asciiTheme="majorBidi" w:hAnsiTheme="majorBidi" w:cstheme="majorBidi"/>
          <w:color w:val="000000" w:themeColor="text1"/>
          <w:sz w:val="28"/>
          <w:szCs w:val="28"/>
        </w:rPr>
        <w:t>зāхира</w:t>
      </w:r>
      <w:proofErr w:type="spellEnd"/>
      <w:r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та’рӣхиййа</w:t>
      </w:r>
      <w:proofErr w:type="spellEnd"/>
      <w:r w:rsidRPr="00275112">
        <w:rPr>
          <w:rFonts w:asciiTheme="majorBidi" w:hAnsiTheme="majorBidi" w:cstheme="majorBidi"/>
          <w:color w:val="000000" w:themeColor="text1"/>
          <w:sz w:val="28"/>
          <w:szCs w:val="28"/>
        </w:rPr>
        <w:t xml:space="preserve">). Обусловлено это тем, что божественные деяния происходят в </w:t>
      </w:r>
      <w:r w:rsidRPr="00275112">
        <w:rPr>
          <w:rFonts w:asciiTheme="majorBidi" w:hAnsiTheme="majorBidi" w:cstheme="majorBidi"/>
          <w:color w:val="000000" w:themeColor="text1"/>
          <w:sz w:val="28"/>
          <w:szCs w:val="28"/>
        </w:rPr>
        <w:lastRenderedPageBreak/>
        <w:t>нашем сотворенном мире (</w:t>
      </w:r>
      <w:proofErr w:type="spellStart"/>
      <w:r w:rsidRPr="00275112">
        <w:rPr>
          <w:rFonts w:asciiTheme="majorBidi" w:hAnsiTheme="majorBidi" w:cstheme="majorBidi"/>
          <w:color w:val="000000" w:themeColor="text1"/>
          <w:sz w:val="28"/>
          <w:szCs w:val="28"/>
        </w:rPr>
        <w:t>фӣ-л‘āлам</w:t>
      </w:r>
      <w:proofErr w:type="spellEnd"/>
      <w:r w:rsidRPr="00275112">
        <w:rPr>
          <w:rFonts w:asciiTheme="majorBidi" w:hAnsiTheme="majorBidi" w:cstheme="majorBidi"/>
          <w:color w:val="000000" w:themeColor="text1"/>
          <w:sz w:val="28"/>
          <w:szCs w:val="28"/>
        </w:rPr>
        <w:t xml:space="preserve"> ал-</w:t>
      </w:r>
      <w:proofErr w:type="spellStart"/>
      <w:r w:rsidRPr="00275112">
        <w:rPr>
          <w:rFonts w:asciiTheme="majorBidi" w:hAnsiTheme="majorBidi" w:cstheme="majorBidi"/>
          <w:color w:val="000000" w:themeColor="text1"/>
          <w:sz w:val="28"/>
          <w:szCs w:val="28"/>
        </w:rPr>
        <w:t>махлӯк</w:t>
      </w:r>
      <w:proofErr w:type="spellEnd"/>
      <w:r w:rsidRPr="00275112">
        <w:rPr>
          <w:rFonts w:asciiTheme="majorBidi" w:hAnsiTheme="majorBidi" w:cstheme="majorBidi"/>
          <w:color w:val="000000" w:themeColor="text1"/>
          <w:sz w:val="28"/>
          <w:szCs w:val="28"/>
        </w:rPr>
        <w:t>), они возникают [порождаются, имеют начало во времени] (</w:t>
      </w:r>
      <w:proofErr w:type="spellStart"/>
      <w:r w:rsidRPr="00275112">
        <w:rPr>
          <w:rFonts w:asciiTheme="majorBidi" w:hAnsiTheme="majorBidi" w:cstheme="majorBidi"/>
          <w:color w:val="000000" w:themeColor="text1"/>
          <w:sz w:val="28"/>
          <w:szCs w:val="28"/>
        </w:rPr>
        <w:t>мухдас</w:t>
      </w:r>
      <w:proofErr w:type="spellEnd"/>
      <w:r w:rsidRPr="00275112">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vertAlign w:val="superscript"/>
        </w:rPr>
        <w:footnoteReference w:id="141"/>
      </w:r>
      <w:r w:rsidRPr="00275112">
        <w:rPr>
          <w:rFonts w:asciiTheme="majorBidi" w:hAnsiTheme="majorBidi" w:cstheme="majorBidi"/>
          <w:color w:val="000000" w:themeColor="text1"/>
          <w:sz w:val="28"/>
          <w:szCs w:val="28"/>
        </w:rPr>
        <w:t>. Коран рассматривается тем самым как часть истории; его «историчность» представляет собой конкретное выражение Слова Божьего в мире людей</w:t>
      </w:r>
      <w:r>
        <w:rPr>
          <w:rFonts w:asciiTheme="majorBidi" w:hAnsiTheme="majorBidi" w:cstheme="majorBidi"/>
          <w:color w:val="000000" w:themeColor="text1"/>
          <w:sz w:val="28"/>
          <w:szCs w:val="28"/>
        </w:rPr>
        <w:t>»</w:t>
      </w:r>
      <w:r>
        <w:rPr>
          <w:rStyle w:val="a6"/>
          <w:rFonts w:asciiTheme="majorBidi" w:hAnsiTheme="majorBidi" w:cstheme="majorBidi"/>
          <w:color w:val="000000" w:themeColor="text1"/>
          <w:sz w:val="28"/>
          <w:szCs w:val="28"/>
        </w:rPr>
        <w:footnoteReference w:id="142"/>
      </w:r>
      <w:r w:rsidRPr="00275112">
        <w:rPr>
          <w:rFonts w:asciiTheme="majorBidi" w:hAnsiTheme="majorBidi" w:cstheme="majorBidi"/>
          <w:color w:val="000000" w:themeColor="text1"/>
          <w:sz w:val="28"/>
          <w:szCs w:val="28"/>
        </w:rPr>
        <w:t>.</w:t>
      </w:r>
    </w:p>
    <w:p w14:paraId="52246B0D" w14:textId="55F73D4E" w:rsidR="009D2BFF" w:rsidRDefault="009D2BFF" w:rsidP="009D2BFF">
      <w:pPr>
        <w:spacing w:line="360" w:lineRule="auto"/>
        <w:ind w:firstLine="709"/>
        <w:contextualSpacing/>
        <w:jc w:val="both"/>
        <w:rPr>
          <w:rFonts w:asciiTheme="majorBidi" w:hAnsiTheme="majorBidi" w:cstheme="majorBidi"/>
          <w:color w:val="000000" w:themeColor="text1"/>
          <w:sz w:val="28"/>
          <w:szCs w:val="28"/>
        </w:rPr>
      </w:pPr>
      <w:r w:rsidRPr="00F04433">
        <w:rPr>
          <w:rFonts w:asciiTheme="majorBidi" w:hAnsiTheme="majorBidi" w:cstheme="majorBidi"/>
          <w:color w:val="000000" w:themeColor="text1"/>
          <w:sz w:val="28"/>
          <w:szCs w:val="28"/>
        </w:rPr>
        <w:t xml:space="preserve">Что касается текста и его живого дискурса, </w:t>
      </w:r>
      <w:r w:rsidR="00257FE0">
        <w:rPr>
          <w:rFonts w:asciiTheme="majorBidi" w:hAnsiTheme="majorBidi" w:cstheme="majorBidi"/>
          <w:color w:val="000000" w:themeColor="text1"/>
          <w:sz w:val="28"/>
          <w:szCs w:val="28"/>
        </w:rPr>
        <w:t>Абу Зайд</w:t>
      </w:r>
      <w:r w:rsidRPr="00F04433">
        <w:rPr>
          <w:rFonts w:asciiTheme="majorBidi" w:hAnsiTheme="majorBidi" w:cstheme="majorBidi"/>
          <w:color w:val="000000" w:themeColor="text1"/>
          <w:sz w:val="28"/>
          <w:szCs w:val="28"/>
        </w:rPr>
        <w:t xml:space="preserve"> утверждает, что Коран имеет человеческое измерение по крайней мере в трех смыслах:</w:t>
      </w:r>
      <w:r w:rsidRPr="00275112">
        <w:rPr>
          <w:rFonts w:asciiTheme="majorBidi" w:hAnsiTheme="majorBidi" w:cstheme="majorBidi"/>
          <w:color w:val="000000" w:themeColor="text1"/>
          <w:sz w:val="28"/>
          <w:szCs w:val="28"/>
        </w:rPr>
        <w:t xml:space="preserve"> (1) </w:t>
      </w:r>
      <w:r w:rsidR="00E63169">
        <w:rPr>
          <w:rFonts w:asciiTheme="majorBidi" w:hAnsiTheme="majorBidi" w:cstheme="majorBidi"/>
          <w:color w:val="000000" w:themeColor="text1"/>
          <w:sz w:val="28"/>
          <w:szCs w:val="28"/>
        </w:rPr>
        <w:t>к</w:t>
      </w:r>
      <w:r w:rsidRPr="00275112">
        <w:rPr>
          <w:rFonts w:asciiTheme="majorBidi" w:hAnsiTheme="majorBidi" w:cstheme="majorBidi"/>
          <w:color w:val="000000" w:themeColor="text1"/>
          <w:sz w:val="28"/>
          <w:szCs w:val="28"/>
        </w:rPr>
        <w:t>ак и у любого другого текста, у него есть свой особый «дискурс», связанный с основными структурами арабского языка, через которые он оказал свое влияние</w:t>
      </w:r>
      <w:r w:rsidR="00E63169">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(2) </w:t>
      </w:r>
      <w:r w:rsidR="00E63169">
        <w:rPr>
          <w:rFonts w:asciiTheme="majorBidi" w:hAnsiTheme="majorBidi" w:cstheme="majorBidi"/>
          <w:color w:val="000000" w:themeColor="text1"/>
          <w:sz w:val="28"/>
          <w:szCs w:val="28"/>
        </w:rPr>
        <w:t>о</w:t>
      </w:r>
      <w:r w:rsidRPr="00275112">
        <w:rPr>
          <w:rFonts w:asciiTheme="majorBidi" w:hAnsiTheme="majorBidi" w:cstheme="majorBidi"/>
          <w:color w:val="000000" w:themeColor="text1"/>
          <w:sz w:val="28"/>
          <w:szCs w:val="28"/>
        </w:rPr>
        <w:t xml:space="preserve">н </w:t>
      </w:r>
      <w:r w:rsidR="00555296">
        <w:rPr>
          <w:rFonts w:asciiTheme="majorBidi" w:hAnsiTheme="majorBidi" w:cstheme="majorBidi"/>
          <w:color w:val="000000" w:themeColor="text1"/>
          <w:sz w:val="28"/>
          <w:szCs w:val="28"/>
        </w:rPr>
        <w:t>ниспосылался постепенно, часть за частью (</w:t>
      </w:r>
      <w:proofErr w:type="spellStart"/>
      <w:r w:rsidR="00555296" w:rsidRPr="000833C1">
        <w:rPr>
          <w:rFonts w:asciiTheme="majorBidi" w:hAnsiTheme="majorBidi" w:cstheme="majorBidi"/>
          <w:color w:val="000000" w:themeColor="text1"/>
          <w:sz w:val="28"/>
          <w:szCs w:val="28"/>
        </w:rPr>
        <w:t>мунаджам</w:t>
      </w:r>
      <w:proofErr w:type="spellEnd"/>
      <w:r w:rsidR="00555296">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как ответ на потребности сообщества в определенных исторических ситуациях</w:t>
      </w:r>
      <w:r w:rsidR="00E63169">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и (3) </w:t>
      </w:r>
      <w:r w:rsidR="000F7539">
        <w:rPr>
          <w:rFonts w:asciiTheme="majorBidi" w:hAnsiTheme="majorBidi" w:cstheme="majorBidi"/>
          <w:color w:val="000000" w:themeColor="text1"/>
          <w:sz w:val="28"/>
          <w:szCs w:val="28"/>
        </w:rPr>
        <w:t>о</w:t>
      </w:r>
      <w:r w:rsidRPr="00275112">
        <w:rPr>
          <w:rFonts w:asciiTheme="majorBidi" w:hAnsiTheme="majorBidi" w:cstheme="majorBidi"/>
          <w:color w:val="000000" w:themeColor="text1"/>
          <w:sz w:val="28"/>
          <w:szCs w:val="28"/>
        </w:rPr>
        <w:t>н был отредактирован и кодифицирован после события откровения</w:t>
      </w:r>
      <w:r w:rsidR="00555296">
        <w:rPr>
          <w:rFonts w:asciiTheme="majorBidi" w:hAnsiTheme="majorBidi" w:cstheme="majorBidi"/>
          <w:color w:val="000000" w:themeColor="text1"/>
          <w:sz w:val="28"/>
          <w:szCs w:val="28"/>
        </w:rPr>
        <w:t xml:space="preserve"> и зависел от действий людей</w:t>
      </w:r>
      <w:r w:rsidRPr="00275112">
        <w:rPr>
          <w:rFonts w:asciiTheme="majorBidi" w:hAnsiTheme="majorBidi" w:cstheme="majorBidi"/>
          <w:color w:val="000000" w:themeColor="text1"/>
          <w:sz w:val="28"/>
          <w:szCs w:val="28"/>
        </w:rPr>
        <w:t>. Прежде всего, это зависимость Корана от «области языка», которая выражает его человеческую природу. «Тогда маловероятно, заключает он, предполагать, что Коран представляет буквально и исключительно слово Божье».</w:t>
      </w:r>
    </w:p>
    <w:p w14:paraId="04D9052C" w14:textId="39BC65F2" w:rsidR="00313636" w:rsidRDefault="006C3ED7" w:rsidP="009D2BFF">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Относительно</w:t>
      </w:r>
      <w:r w:rsidR="00313636" w:rsidRPr="00313636">
        <w:rPr>
          <w:rFonts w:asciiTheme="majorBidi" w:hAnsiTheme="majorBidi" w:cstheme="majorBidi"/>
          <w:color w:val="000000" w:themeColor="text1"/>
          <w:sz w:val="28"/>
          <w:szCs w:val="28"/>
        </w:rPr>
        <w:t xml:space="preserve"> </w:t>
      </w:r>
      <w:r w:rsidR="00313636">
        <w:rPr>
          <w:rFonts w:asciiTheme="majorBidi" w:hAnsiTheme="majorBidi" w:cstheme="majorBidi"/>
          <w:color w:val="000000" w:themeColor="text1"/>
          <w:sz w:val="28"/>
          <w:szCs w:val="28"/>
        </w:rPr>
        <w:t>третьего аспекта «человеческого измерения» Корана Абу Зайд пишет</w:t>
      </w:r>
      <w:r>
        <w:rPr>
          <w:rFonts w:asciiTheme="majorBidi" w:hAnsiTheme="majorBidi" w:cstheme="majorBidi"/>
          <w:color w:val="000000" w:themeColor="text1"/>
          <w:sz w:val="28"/>
          <w:szCs w:val="28"/>
        </w:rPr>
        <w:t xml:space="preserve"> </w:t>
      </w:r>
      <w:r w:rsidR="00313636">
        <w:rPr>
          <w:rFonts w:asciiTheme="majorBidi" w:hAnsiTheme="majorBidi" w:cstheme="majorBidi"/>
          <w:color w:val="000000" w:themeColor="text1"/>
          <w:sz w:val="28"/>
          <w:szCs w:val="28"/>
        </w:rPr>
        <w:t>следующее: «</w:t>
      </w:r>
      <w:r w:rsidR="00313636" w:rsidRPr="00275112">
        <w:rPr>
          <w:rFonts w:asciiTheme="majorBidi" w:hAnsiTheme="majorBidi" w:cstheme="majorBidi"/>
          <w:color w:val="000000" w:themeColor="text1"/>
          <w:sz w:val="28"/>
          <w:szCs w:val="28"/>
        </w:rPr>
        <w:t>Первоначально им</w:t>
      </w:r>
      <w:r w:rsidR="00313636">
        <w:rPr>
          <w:rFonts w:asciiTheme="majorBidi" w:hAnsiTheme="majorBidi" w:cstheme="majorBidi"/>
          <w:color w:val="000000" w:themeColor="text1"/>
          <w:sz w:val="28"/>
          <w:szCs w:val="28"/>
        </w:rPr>
        <w:t xml:space="preserve"> </w:t>
      </w:r>
      <w:r w:rsidR="00A5400D">
        <w:rPr>
          <w:rFonts w:asciiTheme="majorBidi" w:hAnsiTheme="majorBidi" w:cstheme="majorBidi"/>
          <w:color w:val="000000" w:themeColor="text1"/>
          <w:sz w:val="28"/>
          <w:szCs w:val="28"/>
        </w:rPr>
        <w:t>(</w:t>
      </w:r>
      <w:proofErr w:type="spellStart"/>
      <w:r w:rsidR="00A5400D">
        <w:rPr>
          <w:rFonts w:asciiTheme="majorBidi" w:hAnsiTheme="majorBidi" w:cstheme="majorBidi"/>
          <w:color w:val="000000" w:themeColor="text1"/>
          <w:sz w:val="28"/>
          <w:szCs w:val="28"/>
        </w:rPr>
        <w:t>аятам</w:t>
      </w:r>
      <w:proofErr w:type="spellEnd"/>
      <w:r w:rsidR="00A5400D">
        <w:rPr>
          <w:rFonts w:asciiTheme="majorBidi" w:hAnsiTheme="majorBidi" w:cstheme="majorBidi"/>
          <w:color w:val="000000" w:themeColor="text1"/>
          <w:sz w:val="28"/>
          <w:szCs w:val="28"/>
        </w:rPr>
        <w:t>)</w:t>
      </w:r>
      <w:r w:rsidR="00313636" w:rsidRPr="00275112">
        <w:rPr>
          <w:rFonts w:asciiTheme="majorBidi" w:hAnsiTheme="majorBidi" w:cstheme="majorBidi"/>
          <w:color w:val="000000" w:themeColor="text1"/>
          <w:sz w:val="28"/>
          <w:szCs w:val="28"/>
        </w:rPr>
        <w:t xml:space="preserve"> был присущ хронологический порядок, утраченный в процессе канонизации, в рамках которой возник мусхаф, т. е. каноническое писание (т. н. кодификация Корана в период правления </w:t>
      </w:r>
      <w:proofErr w:type="spellStart"/>
      <w:r w:rsidR="00313636" w:rsidRPr="00275112">
        <w:rPr>
          <w:rFonts w:asciiTheme="majorBidi" w:hAnsiTheme="majorBidi" w:cstheme="majorBidi"/>
          <w:color w:val="000000" w:themeColor="text1"/>
          <w:sz w:val="28"/>
          <w:szCs w:val="28"/>
        </w:rPr>
        <w:t>Усмана</w:t>
      </w:r>
      <w:proofErr w:type="spellEnd"/>
      <w:r w:rsidR="00313636" w:rsidRPr="00275112">
        <w:rPr>
          <w:rFonts w:asciiTheme="majorBidi" w:hAnsiTheme="majorBidi" w:cstheme="majorBidi"/>
          <w:color w:val="000000" w:themeColor="text1"/>
          <w:sz w:val="28"/>
          <w:szCs w:val="28"/>
        </w:rPr>
        <w:t xml:space="preserve">). Фактически он был заменен на то, что сейчас известно как «порядок чтения», или, как выражается </w:t>
      </w:r>
      <w:proofErr w:type="spellStart"/>
      <w:r w:rsidR="00313636" w:rsidRPr="00275112">
        <w:rPr>
          <w:rFonts w:asciiTheme="majorBidi" w:hAnsiTheme="majorBidi" w:cstheme="majorBidi"/>
          <w:color w:val="000000" w:themeColor="text1"/>
          <w:sz w:val="28"/>
          <w:szCs w:val="28"/>
        </w:rPr>
        <w:t>Аркун</w:t>
      </w:r>
      <w:proofErr w:type="spellEnd"/>
      <w:r w:rsidR="00313636" w:rsidRPr="00275112">
        <w:rPr>
          <w:rFonts w:asciiTheme="majorBidi" w:hAnsiTheme="majorBidi" w:cstheme="majorBidi"/>
          <w:color w:val="000000" w:themeColor="text1"/>
          <w:sz w:val="28"/>
          <w:szCs w:val="28"/>
        </w:rPr>
        <w:t xml:space="preserve">, «официальный закрытый корпус». Согласно ортодоксальной точке зрения, с самого своего начала Коран был прекрасно сохранен в устном виде и записан еще при жизни Мухаммада или вскоре после его смерти, когда был «собран» и впервые организован в форме текста сподвижниками. Считается, что полный текст Корана без огласовок был создан во время правления третьего халифа </w:t>
      </w:r>
      <w:proofErr w:type="spellStart"/>
      <w:r w:rsidR="00313636" w:rsidRPr="00275112">
        <w:rPr>
          <w:rFonts w:asciiTheme="majorBidi" w:hAnsiTheme="majorBidi" w:cstheme="majorBidi"/>
          <w:color w:val="000000" w:themeColor="text1"/>
          <w:sz w:val="28"/>
          <w:szCs w:val="28"/>
        </w:rPr>
        <w:t>Усмана</w:t>
      </w:r>
      <w:proofErr w:type="spellEnd"/>
      <w:r w:rsidR="00313636" w:rsidRPr="00275112">
        <w:rPr>
          <w:rFonts w:asciiTheme="majorBidi" w:hAnsiTheme="majorBidi" w:cstheme="majorBidi"/>
          <w:color w:val="000000" w:themeColor="text1"/>
          <w:sz w:val="28"/>
          <w:szCs w:val="28"/>
        </w:rPr>
        <w:t xml:space="preserve"> ибн </w:t>
      </w:r>
      <w:proofErr w:type="spellStart"/>
      <w:r w:rsidR="00313636" w:rsidRPr="00275112">
        <w:rPr>
          <w:rFonts w:asciiTheme="majorBidi" w:hAnsiTheme="majorBidi" w:cstheme="majorBidi"/>
          <w:color w:val="000000" w:themeColor="text1"/>
          <w:sz w:val="28"/>
          <w:szCs w:val="28"/>
        </w:rPr>
        <w:t>Аффана</w:t>
      </w:r>
      <w:proofErr w:type="spellEnd"/>
      <w:r w:rsidR="00313636" w:rsidRPr="00275112">
        <w:rPr>
          <w:rFonts w:asciiTheme="majorBidi" w:hAnsiTheme="majorBidi" w:cstheme="majorBidi"/>
          <w:color w:val="000000" w:themeColor="text1"/>
          <w:sz w:val="28"/>
          <w:szCs w:val="28"/>
        </w:rPr>
        <w:t xml:space="preserve"> (644–656 гг.), а окончательная </w:t>
      </w:r>
      <w:proofErr w:type="spellStart"/>
      <w:r w:rsidR="00313636" w:rsidRPr="00275112">
        <w:rPr>
          <w:rFonts w:asciiTheme="majorBidi" w:hAnsiTheme="majorBidi" w:cstheme="majorBidi"/>
          <w:color w:val="000000" w:themeColor="text1"/>
          <w:sz w:val="28"/>
          <w:szCs w:val="28"/>
        </w:rPr>
        <w:t>огласованная</w:t>
      </w:r>
      <w:proofErr w:type="spellEnd"/>
      <w:r w:rsidR="00313636" w:rsidRPr="00275112">
        <w:rPr>
          <w:rFonts w:asciiTheme="majorBidi" w:hAnsiTheme="majorBidi" w:cstheme="majorBidi"/>
          <w:color w:val="000000" w:themeColor="text1"/>
          <w:sz w:val="28"/>
          <w:szCs w:val="28"/>
        </w:rPr>
        <w:t xml:space="preserve"> версия была </w:t>
      </w:r>
      <w:r w:rsidR="00313636" w:rsidRPr="00275112">
        <w:rPr>
          <w:rFonts w:asciiTheme="majorBidi" w:hAnsiTheme="majorBidi" w:cstheme="majorBidi"/>
          <w:color w:val="000000" w:themeColor="text1"/>
          <w:sz w:val="28"/>
          <w:szCs w:val="28"/>
        </w:rPr>
        <w:lastRenderedPageBreak/>
        <w:t xml:space="preserve">разработана в начале X в. Даже если мы некритично воспримем ортодоксальный взгляд, в любом случае важно осознавать еще одно человеческое измерение, неявно присутствовавшее в этом процессе канонизации, а именно: раннюю переорганизацию текста и дальнейшее применение знаков огласовки к </w:t>
      </w:r>
      <w:proofErr w:type="spellStart"/>
      <w:r w:rsidR="00313636" w:rsidRPr="00275112">
        <w:rPr>
          <w:rFonts w:asciiTheme="majorBidi" w:hAnsiTheme="majorBidi" w:cstheme="majorBidi"/>
          <w:color w:val="000000" w:themeColor="text1"/>
          <w:sz w:val="28"/>
          <w:szCs w:val="28"/>
        </w:rPr>
        <w:t>неогласованному</w:t>
      </w:r>
      <w:proofErr w:type="spellEnd"/>
      <w:r w:rsidR="00313636" w:rsidRPr="00275112">
        <w:rPr>
          <w:rFonts w:asciiTheme="majorBidi" w:hAnsiTheme="majorBidi" w:cstheme="majorBidi"/>
          <w:color w:val="000000" w:themeColor="text1"/>
          <w:sz w:val="28"/>
          <w:szCs w:val="28"/>
        </w:rPr>
        <w:t xml:space="preserve"> оригиналу писания</w:t>
      </w:r>
      <w:r w:rsidR="00313636">
        <w:rPr>
          <w:rFonts w:asciiTheme="majorBidi" w:hAnsiTheme="majorBidi" w:cstheme="majorBidi"/>
          <w:color w:val="000000" w:themeColor="text1"/>
          <w:sz w:val="28"/>
          <w:szCs w:val="28"/>
        </w:rPr>
        <w:t>»</w:t>
      </w:r>
      <w:r w:rsidR="00313636" w:rsidRPr="00275112">
        <w:rPr>
          <w:rStyle w:val="a6"/>
          <w:rFonts w:asciiTheme="majorBidi" w:hAnsiTheme="majorBidi" w:cstheme="majorBidi"/>
          <w:color w:val="000000" w:themeColor="text1"/>
          <w:sz w:val="28"/>
          <w:szCs w:val="28"/>
        </w:rPr>
        <w:footnoteReference w:id="143"/>
      </w:r>
      <w:r w:rsidR="00313636" w:rsidRPr="00275112">
        <w:rPr>
          <w:rFonts w:asciiTheme="majorBidi" w:hAnsiTheme="majorBidi" w:cstheme="majorBidi"/>
          <w:color w:val="000000" w:themeColor="text1"/>
          <w:sz w:val="28"/>
          <w:szCs w:val="28"/>
        </w:rPr>
        <w:t>.</w:t>
      </w:r>
    </w:p>
    <w:p w14:paraId="0B9FCD8F" w14:textId="0FE58DB2" w:rsidR="001D418C" w:rsidRDefault="001D418C" w:rsidP="009D2BFF">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В</w:t>
      </w:r>
      <w:r w:rsidRPr="00275112">
        <w:rPr>
          <w:rFonts w:asciiTheme="majorBidi" w:hAnsiTheme="majorBidi" w:cstheme="majorBidi"/>
          <w:color w:val="000000" w:themeColor="text1"/>
          <w:sz w:val="28"/>
          <w:szCs w:val="28"/>
        </w:rPr>
        <w:t xml:space="preserve"> инаугурационной лекции при получении именной профессуры Ибн Рушда за ислам и гуманизм (</w:t>
      </w:r>
      <w:r w:rsidRPr="00275112">
        <w:rPr>
          <w:rFonts w:asciiTheme="majorBidi" w:hAnsiTheme="majorBidi" w:cstheme="majorBidi"/>
          <w:color w:val="000000" w:themeColor="text1"/>
          <w:sz w:val="28"/>
          <w:szCs w:val="28"/>
          <w:lang w:val="en-US"/>
        </w:rPr>
        <w:t>Ibn</w:t>
      </w:r>
      <w:r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lang w:val="en-US"/>
        </w:rPr>
        <w:t>Rushd</w:t>
      </w:r>
      <w:proofErr w:type="spellEnd"/>
      <w:r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lang w:val="en-US"/>
        </w:rPr>
        <w:t>Chair</w:t>
      </w:r>
      <w:r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lang w:val="en-US"/>
        </w:rPr>
        <w:t>for</w:t>
      </w:r>
      <w:r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lang w:val="en-US"/>
        </w:rPr>
        <w:t>Islam</w:t>
      </w:r>
      <w:r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lang w:val="en-US"/>
        </w:rPr>
        <w:t>and</w:t>
      </w:r>
      <w:r w:rsidRPr="00275112">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lang w:val="en-US"/>
        </w:rPr>
        <w:t>Humanism</w:t>
      </w:r>
      <w:r w:rsidRPr="00275112">
        <w:rPr>
          <w:rFonts w:asciiTheme="majorBidi" w:hAnsiTheme="majorBidi" w:cstheme="majorBidi"/>
          <w:color w:val="000000" w:themeColor="text1"/>
          <w:sz w:val="28"/>
          <w:szCs w:val="28"/>
        </w:rPr>
        <w:t xml:space="preserve">) в Университете гуманитарных исследований в Утрехте (27 мая 2004 г.) </w:t>
      </w:r>
      <w:r w:rsidR="0048569F">
        <w:rPr>
          <w:rFonts w:asciiTheme="majorBidi" w:hAnsiTheme="majorBidi" w:cstheme="majorBidi"/>
          <w:color w:val="000000" w:themeColor="text1"/>
          <w:sz w:val="28"/>
          <w:szCs w:val="28"/>
        </w:rPr>
        <w:t>Абу Зайд</w:t>
      </w:r>
      <w:r w:rsidRPr="00275112">
        <w:rPr>
          <w:rFonts w:asciiTheme="majorBidi" w:hAnsiTheme="majorBidi" w:cstheme="majorBidi"/>
          <w:color w:val="000000" w:themeColor="text1"/>
          <w:sz w:val="28"/>
          <w:szCs w:val="28"/>
        </w:rPr>
        <w:t xml:space="preserve"> сделал еще один шаг вперед в развитии своего тезиса о человеческом аспекте Корана, перейдя </w:t>
      </w:r>
      <w:r w:rsidRPr="00F91E63">
        <w:rPr>
          <w:rFonts w:asciiTheme="majorBidi" w:hAnsiTheme="majorBidi" w:cstheme="majorBidi"/>
          <w:color w:val="000000" w:themeColor="text1"/>
          <w:sz w:val="28"/>
          <w:szCs w:val="28"/>
        </w:rPr>
        <w:t>от вертикального к горизонтальному его измерению</w:t>
      </w:r>
      <w:r w:rsidRPr="00275112">
        <w:rPr>
          <w:rFonts w:asciiTheme="majorBidi" w:hAnsiTheme="majorBidi" w:cstheme="majorBidi"/>
          <w:color w:val="000000" w:themeColor="text1"/>
          <w:sz w:val="28"/>
          <w:szCs w:val="28"/>
        </w:rPr>
        <w:t xml:space="preserve">. Под горизонтальным измерением </w:t>
      </w:r>
      <w:r w:rsidR="0048569F">
        <w:rPr>
          <w:rFonts w:asciiTheme="majorBidi" w:hAnsiTheme="majorBidi" w:cstheme="majorBidi"/>
          <w:color w:val="000000" w:themeColor="text1"/>
          <w:sz w:val="28"/>
          <w:szCs w:val="28"/>
        </w:rPr>
        <w:t>Абу Зайд</w:t>
      </w:r>
      <w:r w:rsidRPr="00275112">
        <w:rPr>
          <w:rFonts w:asciiTheme="majorBidi" w:hAnsiTheme="majorBidi" w:cstheme="majorBidi"/>
          <w:color w:val="000000" w:themeColor="text1"/>
          <w:sz w:val="28"/>
          <w:szCs w:val="28"/>
        </w:rPr>
        <w:t xml:space="preserve"> подразумева</w:t>
      </w:r>
      <w:r w:rsidR="0048569F">
        <w:rPr>
          <w:rFonts w:asciiTheme="majorBidi" w:hAnsiTheme="majorBidi" w:cstheme="majorBidi"/>
          <w:color w:val="000000" w:themeColor="text1"/>
          <w:sz w:val="28"/>
          <w:szCs w:val="28"/>
        </w:rPr>
        <w:t>ет</w:t>
      </w:r>
      <w:r w:rsidRPr="00275112">
        <w:rPr>
          <w:rFonts w:asciiTheme="majorBidi" w:hAnsiTheme="majorBidi" w:cstheme="majorBidi"/>
          <w:color w:val="000000" w:themeColor="text1"/>
          <w:sz w:val="28"/>
          <w:szCs w:val="28"/>
        </w:rPr>
        <w:t xml:space="preserve"> нечто большее, чем факт его канонизации или то, что некоторые ученые идентифицируют как акт постепенного распространения Пророком коранического послания после его получения – </w:t>
      </w:r>
      <w:proofErr w:type="spellStart"/>
      <w:r w:rsidRPr="00275112">
        <w:rPr>
          <w:rFonts w:asciiTheme="majorBidi" w:hAnsiTheme="majorBidi" w:cstheme="majorBidi"/>
          <w:color w:val="000000" w:themeColor="text1"/>
          <w:sz w:val="28"/>
          <w:szCs w:val="28"/>
        </w:rPr>
        <w:t>Аркун</w:t>
      </w:r>
      <w:proofErr w:type="spellEnd"/>
      <w:r w:rsidRPr="00275112">
        <w:rPr>
          <w:rFonts w:asciiTheme="majorBidi" w:hAnsiTheme="majorBidi" w:cstheme="majorBidi"/>
          <w:color w:val="000000" w:themeColor="text1"/>
          <w:sz w:val="28"/>
          <w:szCs w:val="28"/>
        </w:rPr>
        <w:t xml:space="preserve"> называет этот процесс распространением послания посредством «</w:t>
      </w:r>
      <w:proofErr w:type="spellStart"/>
      <w:r w:rsidRPr="00275112">
        <w:rPr>
          <w:rFonts w:asciiTheme="majorBidi" w:hAnsiTheme="majorBidi" w:cstheme="majorBidi"/>
          <w:color w:val="000000" w:themeColor="text1"/>
          <w:sz w:val="28"/>
          <w:szCs w:val="28"/>
        </w:rPr>
        <w:t>интерпретативного</w:t>
      </w:r>
      <w:proofErr w:type="spellEnd"/>
      <w:r w:rsidRPr="00275112">
        <w:rPr>
          <w:rFonts w:asciiTheme="majorBidi" w:hAnsiTheme="majorBidi" w:cstheme="majorBidi"/>
          <w:color w:val="000000" w:themeColor="text1"/>
          <w:sz w:val="28"/>
          <w:szCs w:val="28"/>
        </w:rPr>
        <w:t xml:space="preserve"> корпуса». </w:t>
      </w:r>
      <w:r w:rsidR="0048569F" w:rsidRPr="0048569F">
        <w:rPr>
          <w:rFonts w:asciiTheme="majorBidi" w:hAnsiTheme="majorBidi" w:cstheme="majorBidi"/>
          <w:color w:val="000000" w:themeColor="text1"/>
          <w:sz w:val="28"/>
          <w:szCs w:val="28"/>
        </w:rPr>
        <w:t>Он пишет: «</w:t>
      </w:r>
      <w:r w:rsidRPr="0048569F">
        <w:rPr>
          <w:rFonts w:asciiTheme="majorBidi" w:hAnsiTheme="majorBidi" w:cstheme="majorBidi"/>
          <w:color w:val="000000" w:themeColor="text1"/>
          <w:sz w:val="28"/>
          <w:szCs w:val="28"/>
        </w:rPr>
        <w:t xml:space="preserve">Я имею в виду то измерение, которое встроено в структуру Корана и проявляется во время самого процесса коммуникации (т. е. во время </w:t>
      </w:r>
      <w:r w:rsidRPr="008366F3">
        <w:rPr>
          <w:rFonts w:asciiTheme="majorBidi" w:hAnsiTheme="majorBidi" w:cstheme="majorBidi"/>
          <w:color w:val="000000" w:themeColor="text1"/>
          <w:sz w:val="28"/>
          <w:szCs w:val="28"/>
        </w:rPr>
        <w:t>чтения Корана верующим</w:t>
      </w:r>
      <w:r w:rsidRPr="0048569F">
        <w:rPr>
          <w:rFonts w:asciiTheme="majorBidi" w:hAnsiTheme="majorBidi" w:cstheme="majorBidi"/>
          <w:color w:val="000000" w:themeColor="text1"/>
          <w:sz w:val="28"/>
          <w:szCs w:val="28"/>
        </w:rPr>
        <w:t>). Осуществление этого горизонтального измерения возможно только в том случае, если мы сдвинем нашу концептуальную схему от Корана как «текста» к Корану как «дискурсу» («речи»)</w:t>
      </w:r>
      <w:r w:rsidR="0048569F" w:rsidRPr="0048569F">
        <w:rPr>
          <w:rStyle w:val="a6"/>
          <w:rFonts w:asciiTheme="majorBidi" w:hAnsiTheme="majorBidi" w:cstheme="majorBidi"/>
          <w:color w:val="000000" w:themeColor="text1"/>
          <w:sz w:val="28"/>
          <w:szCs w:val="28"/>
        </w:rPr>
        <w:footnoteReference w:id="144"/>
      </w:r>
      <w:r w:rsidR="0048569F" w:rsidRPr="0048569F">
        <w:rPr>
          <w:rFonts w:asciiTheme="majorBidi" w:hAnsiTheme="majorBidi" w:cstheme="majorBidi"/>
          <w:color w:val="000000" w:themeColor="text1"/>
          <w:sz w:val="28"/>
          <w:szCs w:val="28"/>
        </w:rPr>
        <w:t>»</w:t>
      </w:r>
      <w:r w:rsidR="0048569F">
        <w:rPr>
          <w:rStyle w:val="a6"/>
          <w:rFonts w:asciiTheme="majorBidi" w:hAnsiTheme="majorBidi" w:cstheme="majorBidi"/>
          <w:color w:val="000000" w:themeColor="text1"/>
          <w:sz w:val="28"/>
          <w:szCs w:val="28"/>
        </w:rPr>
        <w:footnoteReference w:id="145"/>
      </w:r>
      <w:r w:rsidRPr="0048569F">
        <w:rPr>
          <w:rFonts w:asciiTheme="majorBidi" w:hAnsiTheme="majorBidi" w:cstheme="majorBidi"/>
          <w:color w:val="000000" w:themeColor="text1"/>
          <w:sz w:val="28"/>
          <w:szCs w:val="28"/>
        </w:rPr>
        <w:t>.</w:t>
      </w:r>
    </w:p>
    <w:p w14:paraId="7479AE1E" w14:textId="255604B3" w:rsidR="00C972D1" w:rsidRPr="000769E1" w:rsidRDefault="00C972D1" w:rsidP="009D2BFF">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Здесь имеет смысл рассмотреть взгляд Абу Зайда на </w:t>
      </w:r>
      <w:proofErr w:type="spellStart"/>
      <w:r w:rsidRPr="00C972D1">
        <w:rPr>
          <w:rFonts w:asciiTheme="majorBidi" w:hAnsiTheme="majorBidi" w:cstheme="majorBidi"/>
          <w:color w:val="000000" w:themeColor="text1"/>
          <w:sz w:val="28"/>
          <w:szCs w:val="28"/>
        </w:rPr>
        <w:t>салāт</w:t>
      </w:r>
      <w:proofErr w:type="spellEnd"/>
      <w:r>
        <w:rPr>
          <w:rFonts w:asciiTheme="majorBidi" w:hAnsiTheme="majorBidi" w:cstheme="majorBidi"/>
          <w:color w:val="000000" w:themeColor="text1"/>
          <w:sz w:val="28"/>
          <w:szCs w:val="28"/>
        </w:rPr>
        <w:t xml:space="preserve"> (молитва) как на область ежедневной встречи божественного и человеческого. </w:t>
      </w:r>
      <w:r w:rsidR="000769E1">
        <w:rPr>
          <w:rFonts w:asciiTheme="majorBidi" w:hAnsiTheme="majorBidi" w:cstheme="majorBidi"/>
          <w:color w:val="000000" w:themeColor="text1"/>
          <w:sz w:val="28"/>
          <w:szCs w:val="28"/>
        </w:rPr>
        <w:t xml:space="preserve">Абу Зайд рассуждает так: вахй («вдохновение») и </w:t>
      </w:r>
      <w:proofErr w:type="spellStart"/>
      <w:r w:rsidR="000769E1">
        <w:rPr>
          <w:rFonts w:asciiTheme="majorBidi" w:hAnsiTheme="majorBidi" w:cstheme="majorBidi"/>
          <w:color w:val="000000" w:themeColor="text1"/>
          <w:sz w:val="28"/>
          <w:szCs w:val="28"/>
        </w:rPr>
        <w:t>кира</w:t>
      </w:r>
      <w:r w:rsidR="000769E1" w:rsidRPr="000769E1">
        <w:rPr>
          <w:rFonts w:asciiTheme="majorBidi" w:hAnsiTheme="majorBidi" w:cstheme="majorBidi"/>
          <w:color w:val="000000" w:themeColor="text1"/>
          <w:sz w:val="28"/>
          <w:szCs w:val="28"/>
        </w:rPr>
        <w:t>’</w:t>
      </w:r>
      <w:r w:rsidR="000769E1">
        <w:rPr>
          <w:rFonts w:asciiTheme="majorBidi" w:hAnsiTheme="majorBidi" w:cstheme="majorBidi"/>
          <w:color w:val="000000" w:themeColor="text1"/>
          <w:sz w:val="28"/>
          <w:szCs w:val="28"/>
        </w:rPr>
        <w:t>а</w:t>
      </w:r>
      <w:proofErr w:type="spellEnd"/>
      <w:r w:rsidR="000769E1">
        <w:rPr>
          <w:rFonts w:asciiTheme="majorBidi" w:hAnsiTheme="majorBidi" w:cstheme="majorBidi"/>
          <w:color w:val="000000" w:themeColor="text1"/>
          <w:sz w:val="28"/>
          <w:szCs w:val="28"/>
        </w:rPr>
        <w:t xml:space="preserve"> («чтение») представляют собой два неразделимых аспекта Корана, которые «вместе составляют средний уровень бытия, на котором возможна встреча Бога и человека. Присутствие на этом уровне имеет временную привязку: </w:t>
      </w:r>
      <w:r w:rsidR="000769E1" w:rsidRPr="00275112">
        <w:rPr>
          <w:rFonts w:asciiTheme="majorBidi" w:hAnsiTheme="majorBidi" w:cstheme="majorBidi"/>
          <w:color w:val="000000" w:themeColor="text1"/>
          <w:sz w:val="28"/>
          <w:szCs w:val="28"/>
        </w:rPr>
        <w:t xml:space="preserve">встреча характеризуется началом и </w:t>
      </w:r>
      <w:r w:rsidR="000769E1" w:rsidRPr="00275112">
        <w:rPr>
          <w:rFonts w:asciiTheme="majorBidi" w:hAnsiTheme="majorBidi" w:cstheme="majorBidi"/>
          <w:color w:val="000000" w:themeColor="text1"/>
          <w:sz w:val="28"/>
          <w:szCs w:val="28"/>
        </w:rPr>
        <w:lastRenderedPageBreak/>
        <w:t>концом</w:t>
      </w:r>
      <w:r w:rsidR="000769E1">
        <w:rPr>
          <w:rFonts w:asciiTheme="majorBidi" w:hAnsiTheme="majorBidi" w:cstheme="majorBidi"/>
          <w:color w:val="000000" w:themeColor="text1"/>
          <w:sz w:val="28"/>
          <w:szCs w:val="28"/>
        </w:rPr>
        <w:t>»</w:t>
      </w:r>
      <w:r w:rsidR="000769E1">
        <w:rPr>
          <w:rStyle w:val="a6"/>
          <w:rFonts w:asciiTheme="majorBidi" w:hAnsiTheme="majorBidi" w:cstheme="majorBidi"/>
          <w:color w:val="000000" w:themeColor="text1"/>
          <w:sz w:val="28"/>
          <w:szCs w:val="28"/>
        </w:rPr>
        <w:footnoteReference w:id="146"/>
      </w:r>
      <w:r w:rsidR="000769E1" w:rsidRPr="00275112">
        <w:rPr>
          <w:rFonts w:asciiTheme="majorBidi" w:hAnsiTheme="majorBidi" w:cstheme="majorBidi"/>
          <w:color w:val="000000" w:themeColor="text1"/>
          <w:sz w:val="28"/>
          <w:szCs w:val="28"/>
        </w:rPr>
        <w:t>.</w:t>
      </w:r>
      <w:r w:rsidR="00D30049">
        <w:rPr>
          <w:rFonts w:asciiTheme="majorBidi" w:hAnsiTheme="majorBidi" w:cstheme="majorBidi"/>
          <w:color w:val="000000" w:themeColor="text1"/>
          <w:sz w:val="28"/>
          <w:szCs w:val="28"/>
        </w:rPr>
        <w:t xml:space="preserve"> Здесь Абу Зайд рассматривает вахй как временный канал коммуникации между Богом и человеком, </w:t>
      </w:r>
      <w:r w:rsidR="00D30049" w:rsidRPr="00275112">
        <w:rPr>
          <w:rFonts w:asciiTheme="majorBidi" w:hAnsiTheme="majorBidi" w:cstheme="majorBidi"/>
          <w:color w:val="000000" w:themeColor="text1"/>
          <w:sz w:val="28"/>
          <w:szCs w:val="28"/>
        </w:rPr>
        <w:t>в котором послание Бога эксплицитно выражается только человеческим голосом.</w:t>
      </w:r>
      <w:r w:rsidR="00D30049">
        <w:rPr>
          <w:rFonts w:asciiTheme="majorBidi" w:hAnsiTheme="majorBidi" w:cstheme="majorBidi"/>
          <w:color w:val="000000" w:themeColor="text1"/>
          <w:sz w:val="28"/>
          <w:szCs w:val="28"/>
        </w:rPr>
        <w:t xml:space="preserve"> Он задается вопросом: «</w:t>
      </w:r>
      <w:r w:rsidR="00D30049" w:rsidRPr="00275112">
        <w:rPr>
          <w:rFonts w:asciiTheme="majorBidi" w:hAnsiTheme="majorBidi" w:cstheme="majorBidi"/>
          <w:color w:val="000000" w:themeColor="text1"/>
          <w:sz w:val="28"/>
          <w:szCs w:val="28"/>
        </w:rPr>
        <w:t xml:space="preserve">Можем ли мы принять </w:t>
      </w:r>
      <w:proofErr w:type="spellStart"/>
      <w:r w:rsidR="00D30049" w:rsidRPr="00D30049">
        <w:rPr>
          <w:rFonts w:asciiTheme="majorBidi" w:hAnsiTheme="majorBidi" w:cstheme="majorBidi"/>
          <w:color w:val="000000" w:themeColor="text1"/>
          <w:sz w:val="28"/>
          <w:szCs w:val="28"/>
        </w:rPr>
        <w:t>салāт</w:t>
      </w:r>
      <w:proofErr w:type="spellEnd"/>
      <w:r w:rsidR="00D30049" w:rsidRPr="00275112">
        <w:rPr>
          <w:rFonts w:asciiTheme="majorBidi" w:hAnsiTheme="majorBidi" w:cstheme="majorBidi"/>
          <w:color w:val="000000" w:themeColor="text1"/>
          <w:sz w:val="28"/>
          <w:szCs w:val="28"/>
        </w:rPr>
        <w:t xml:space="preserve"> в качестве выражения ежедневного канала коммуникации между верующим и Богом?</w:t>
      </w:r>
      <w:r w:rsidR="00D30049">
        <w:rPr>
          <w:rFonts w:asciiTheme="majorBidi" w:hAnsiTheme="majorBidi" w:cstheme="majorBidi"/>
          <w:color w:val="000000" w:themeColor="text1"/>
          <w:sz w:val="28"/>
          <w:szCs w:val="28"/>
        </w:rPr>
        <w:t>»</w:t>
      </w:r>
      <w:r w:rsidR="00D30049" w:rsidRPr="00275112">
        <w:rPr>
          <w:rFonts w:asciiTheme="majorBidi" w:hAnsiTheme="majorBidi" w:cstheme="majorBidi"/>
          <w:color w:val="000000" w:themeColor="text1"/>
          <w:sz w:val="28"/>
          <w:szCs w:val="28"/>
        </w:rPr>
        <w:t xml:space="preserve"> </w:t>
      </w:r>
      <w:r w:rsidR="00A45143">
        <w:rPr>
          <w:rFonts w:asciiTheme="majorBidi" w:hAnsiTheme="majorBidi" w:cstheme="majorBidi"/>
          <w:color w:val="000000" w:themeColor="text1"/>
          <w:sz w:val="28"/>
          <w:szCs w:val="28"/>
        </w:rPr>
        <w:t>Он считает, что т</w:t>
      </w:r>
      <w:r w:rsidR="00D30049" w:rsidRPr="00275112">
        <w:rPr>
          <w:rFonts w:asciiTheme="majorBidi" w:hAnsiTheme="majorBidi" w:cstheme="majorBidi"/>
          <w:color w:val="000000" w:themeColor="text1"/>
          <w:sz w:val="28"/>
          <w:szCs w:val="28"/>
        </w:rPr>
        <w:t>акой вариант возможен, если мы примем еще один аспект вахй – измерение слушания</w:t>
      </w:r>
      <w:r w:rsidR="00A45143">
        <w:rPr>
          <w:rFonts w:asciiTheme="majorBidi" w:hAnsiTheme="majorBidi" w:cstheme="majorBidi"/>
          <w:color w:val="000000" w:themeColor="text1"/>
          <w:sz w:val="28"/>
          <w:szCs w:val="28"/>
        </w:rPr>
        <w:t xml:space="preserve"> (</w:t>
      </w:r>
      <w:proofErr w:type="spellStart"/>
      <w:r w:rsidR="00A45143" w:rsidRPr="00275112">
        <w:rPr>
          <w:rFonts w:asciiTheme="majorBidi" w:hAnsiTheme="majorBidi" w:cstheme="majorBidi"/>
          <w:color w:val="000000" w:themeColor="text1"/>
          <w:sz w:val="28"/>
          <w:szCs w:val="28"/>
        </w:rPr>
        <w:t>инсāт</w:t>
      </w:r>
      <w:proofErr w:type="spellEnd"/>
      <w:r w:rsidR="00A45143">
        <w:rPr>
          <w:rFonts w:asciiTheme="majorBidi" w:hAnsiTheme="majorBidi" w:cstheme="majorBidi"/>
          <w:color w:val="000000" w:themeColor="text1"/>
          <w:sz w:val="28"/>
          <w:szCs w:val="28"/>
        </w:rPr>
        <w:t>)</w:t>
      </w:r>
      <w:r w:rsidR="00D30049" w:rsidRPr="00275112">
        <w:rPr>
          <w:rFonts w:asciiTheme="majorBidi" w:hAnsiTheme="majorBidi" w:cstheme="majorBidi"/>
          <w:color w:val="000000" w:themeColor="text1"/>
          <w:sz w:val="28"/>
          <w:szCs w:val="28"/>
        </w:rPr>
        <w:t xml:space="preserve"> и говорения</w:t>
      </w:r>
      <w:r w:rsidR="00A45143">
        <w:rPr>
          <w:rFonts w:asciiTheme="majorBidi" w:hAnsiTheme="majorBidi" w:cstheme="majorBidi"/>
          <w:color w:val="000000" w:themeColor="text1"/>
          <w:sz w:val="28"/>
          <w:szCs w:val="28"/>
        </w:rPr>
        <w:t xml:space="preserve"> (</w:t>
      </w:r>
      <w:proofErr w:type="spellStart"/>
      <w:r w:rsidR="00A45143" w:rsidRPr="00275112">
        <w:rPr>
          <w:rFonts w:asciiTheme="majorBidi" w:hAnsiTheme="majorBidi" w:cstheme="majorBidi"/>
          <w:color w:val="000000" w:themeColor="text1"/>
          <w:sz w:val="28"/>
          <w:szCs w:val="28"/>
        </w:rPr>
        <w:t>кирāʼа</w:t>
      </w:r>
      <w:proofErr w:type="spellEnd"/>
      <w:r w:rsidR="00A45143" w:rsidRPr="00275112">
        <w:rPr>
          <w:rFonts w:asciiTheme="majorBidi" w:hAnsiTheme="majorBidi" w:cstheme="majorBidi"/>
          <w:color w:val="000000" w:themeColor="text1"/>
          <w:sz w:val="28"/>
          <w:szCs w:val="28"/>
        </w:rPr>
        <w:t xml:space="preserve"> или </w:t>
      </w:r>
      <w:proofErr w:type="spellStart"/>
      <w:r w:rsidR="00A45143" w:rsidRPr="00275112">
        <w:rPr>
          <w:rFonts w:asciiTheme="majorBidi" w:hAnsiTheme="majorBidi" w:cstheme="majorBidi"/>
          <w:color w:val="000000" w:themeColor="text1"/>
          <w:sz w:val="28"/>
          <w:szCs w:val="28"/>
        </w:rPr>
        <w:t>тартӣль</w:t>
      </w:r>
      <w:proofErr w:type="spellEnd"/>
      <w:r w:rsidR="00A45143">
        <w:rPr>
          <w:rFonts w:asciiTheme="majorBidi" w:hAnsiTheme="majorBidi" w:cstheme="majorBidi"/>
          <w:color w:val="000000" w:themeColor="text1"/>
          <w:sz w:val="28"/>
          <w:szCs w:val="28"/>
        </w:rPr>
        <w:t>)</w:t>
      </w:r>
      <w:r w:rsidR="00D30049" w:rsidRPr="00275112">
        <w:rPr>
          <w:rFonts w:asciiTheme="majorBidi" w:hAnsiTheme="majorBidi" w:cstheme="majorBidi"/>
          <w:color w:val="000000" w:themeColor="text1"/>
          <w:sz w:val="28"/>
          <w:szCs w:val="28"/>
        </w:rPr>
        <w:t>, которое присутств</w:t>
      </w:r>
      <w:r w:rsidR="00A45143">
        <w:rPr>
          <w:rFonts w:asciiTheme="majorBidi" w:hAnsiTheme="majorBidi" w:cstheme="majorBidi"/>
          <w:color w:val="000000" w:themeColor="text1"/>
          <w:sz w:val="28"/>
          <w:szCs w:val="28"/>
        </w:rPr>
        <w:t>овало</w:t>
      </w:r>
      <w:r w:rsidR="00D30049" w:rsidRPr="00275112">
        <w:rPr>
          <w:rFonts w:asciiTheme="majorBidi" w:hAnsiTheme="majorBidi" w:cstheme="majorBidi"/>
          <w:color w:val="000000" w:themeColor="text1"/>
          <w:sz w:val="28"/>
          <w:szCs w:val="28"/>
        </w:rPr>
        <w:t xml:space="preserve"> при первой встрече </w:t>
      </w:r>
      <w:r w:rsidR="00A45143">
        <w:rPr>
          <w:rFonts w:asciiTheme="majorBidi" w:hAnsiTheme="majorBidi" w:cstheme="majorBidi"/>
          <w:color w:val="000000" w:themeColor="text1"/>
          <w:sz w:val="28"/>
          <w:szCs w:val="28"/>
        </w:rPr>
        <w:t xml:space="preserve">пророка </w:t>
      </w:r>
      <w:r w:rsidR="00D30049" w:rsidRPr="00275112">
        <w:rPr>
          <w:rFonts w:asciiTheme="majorBidi" w:hAnsiTheme="majorBidi" w:cstheme="majorBidi"/>
          <w:color w:val="000000" w:themeColor="text1"/>
          <w:sz w:val="28"/>
          <w:szCs w:val="28"/>
        </w:rPr>
        <w:t xml:space="preserve">Мухаммада и </w:t>
      </w:r>
      <w:r w:rsidR="00A45143">
        <w:rPr>
          <w:rFonts w:asciiTheme="majorBidi" w:hAnsiTheme="majorBidi" w:cstheme="majorBidi"/>
          <w:color w:val="000000" w:themeColor="text1"/>
          <w:sz w:val="28"/>
          <w:szCs w:val="28"/>
        </w:rPr>
        <w:t xml:space="preserve">ангела </w:t>
      </w:r>
      <w:r w:rsidR="00D30049" w:rsidRPr="00275112">
        <w:rPr>
          <w:rFonts w:asciiTheme="majorBidi" w:hAnsiTheme="majorBidi" w:cstheme="majorBidi"/>
          <w:color w:val="000000" w:themeColor="text1"/>
          <w:sz w:val="28"/>
          <w:szCs w:val="28"/>
        </w:rPr>
        <w:t xml:space="preserve">Джибриля. </w:t>
      </w:r>
      <w:r w:rsidR="00A45143">
        <w:rPr>
          <w:rFonts w:asciiTheme="majorBidi" w:hAnsiTheme="majorBidi" w:cstheme="majorBidi"/>
          <w:color w:val="000000" w:themeColor="text1"/>
          <w:sz w:val="28"/>
          <w:szCs w:val="28"/>
        </w:rPr>
        <w:t xml:space="preserve">Он заключает, что </w:t>
      </w:r>
      <w:r w:rsidR="00A45143" w:rsidRPr="00A45143">
        <w:rPr>
          <w:rFonts w:asciiTheme="majorBidi" w:hAnsiTheme="majorBidi" w:cstheme="majorBidi"/>
          <w:color w:val="000000" w:themeColor="text1"/>
          <w:sz w:val="28"/>
          <w:szCs w:val="28"/>
        </w:rPr>
        <w:t>«</w:t>
      </w:r>
      <w:proofErr w:type="spellStart"/>
      <w:r w:rsidR="00D30049" w:rsidRPr="00A45143">
        <w:rPr>
          <w:rFonts w:asciiTheme="majorBidi" w:hAnsiTheme="majorBidi" w:cstheme="majorBidi"/>
          <w:color w:val="000000" w:themeColor="text1"/>
          <w:sz w:val="28"/>
          <w:szCs w:val="28"/>
        </w:rPr>
        <w:t>салāт</w:t>
      </w:r>
      <w:proofErr w:type="spellEnd"/>
      <w:r w:rsidR="00D30049" w:rsidRPr="00A45143">
        <w:rPr>
          <w:rFonts w:asciiTheme="majorBidi" w:hAnsiTheme="majorBidi" w:cstheme="majorBidi"/>
          <w:color w:val="000000" w:themeColor="text1"/>
          <w:sz w:val="28"/>
          <w:szCs w:val="28"/>
        </w:rPr>
        <w:t xml:space="preserve"> представляет собой область ежедневной встречи божественного и человеческого</w:t>
      </w:r>
      <w:r w:rsidR="00A45143" w:rsidRPr="00A45143">
        <w:rPr>
          <w:rFonts w:asciiTheme="majorBidi" w:hAnsiTheme="majorBidi" w:cstheme="majorBidi"/>
          <w:color w:val="000000" w:themeColor="text1"/>
          <w:sz w:val="28"/>
          <w:szCs w:val="28"/>
        </w:rPr>
        <w:t>»</w:t>
      </w:r>
      <w:r w:rsidR="00A45143">
        <w:rPr>
          <w:rStyle w:val="a6"/>
          <w:rFonts w:asciiTheme="majorBidi" w:hAnsiTheme="majorBidi" w:cstheme="majorBidi"/>
          <w:color w:val="000000" w:themeColor="text1"/>
          <w:sz w:val="28"/>
          <w:szCs w:val="28"/>
        </w:rPr>
        <w:footnoteReference w:id="147"/>
      </w:r>
      <w:r w:rsidR="00D30049" w:rsidRPr="00A45143">
        <w:rPr>
          <w:rFonts w:asciiTheme="majorBidi" w:hAnsiTheme="majorBidi" w:cstheme="majorBidi"/>
          <w:color w:val="000000" w:themeColor="text1"/>
          <w:sz w:val="28"/>
          <w:szCs w:val="28"/>
        </w:rPr>
        <w:t>.</w:t>
      </w:r>
      <w:r w:rsidR="00DD332F" w:rsidRPr="00DD332F">
        <w:rPr>
          <w:rFonts w:asciiTheme="majorBidi" w:hAnsiTheme="majorBidi" w:cstheme="majorBidi"/>
          <w:color w:val="000000" w:themeColor="text1"/>
          <w:sz w:val="28"/>
          <w:szCs w:val="28"/>
        </w:rPr>
        <w:t xml:space="preserve"> </w:t>
      </w:r>
      <w:r w:rsidR="00DD332F">
        <w:rPr>
          <w:rFonts w:asciiTheme="majorBidi" w:hAnsiTheme="majorBidi" w:cstheme="majorBidi"/>
          <w:color w:val="000000" w:themeColor="text1"/>
          <w:sz w:val="28"/>
          <w:szCs w:val="28"/>
        </w:rPr>
        <w:t>При этом он пишет, что Пророку и всем верующим предписывается «</w:t>
      </w:r>
      <w:r w:rsidR="00DD332F">
        <w:rPr>
          <w:rFonts w:asciiTheme="majorBidi" w:hAnsiTheme="majorBidi" w:cstheme="majorBidi"/>
          <w:color w:val="000000" w:themeColor="text1"/>
          <w:sz w:val="28"/>
          <w:szCs w:val="28"/>
        </w:rPr>
        <w:t xml:space="preserve">не молиться громко и не молиться тихо, но предпочтительнее всего средний </w:t>
      </w:r>
      <w:r w:rsidR="00F11E55">
        <w:rPr>
          <w:rFonts w:asciiTheme="majorBidi" w:hAnsiTheme="majorBidi" w:cstheme="majorBidi"/>
          <w:color w:val="000000" w:themeColor="text1"/>
          <w:sz w:val="28"/>
          <w:szCs w:val="28"/>
        </w:rPr>
        <w:t>путь между этим</w:t>
      </w:r>
      <w:r w:rsidR="00DD332F">
        <w:rPr>
          <w:rFonts w:asciiTheme="majorBidi" w:hAnsiTheme="majorBidi" w:cstheme="majorBidi"/>
          <w:color w:val="000000" w:themeColor="text1"/>
          <w:sz w:val="28"/>
          <w:szCs w:val="28"/>
        </w:rPr>
        <w:t>», ссылаясь при этом на аят 17:110</w:t>
      </w:r>
      <w:r w:rsidR="00DD332F">
        <w:rPr>
          <w:rStyle w:val="a6"/>
          <w:rFonts w:asciiTheme="majorBidi" w:hAnsiTheme="majorBidi" w:cstheme="majorBidi"/>
          <w:color w:val="000000" w:themeColor="text1"/>
          <w:sz w:val="28"/>
          <w:szCs w:val="28"/>
        </w:rPr>
        <w:footnoteReference w:id="148"/>
      </w:r>
      <w:r w:rsidR="00DD332F">
        <w:rPr>
          <w:rFonts w:asciiTheme="majorBidi" w:hAnsiTheme="majorBidi" w:cstheme="majorBidi"/>
          <w:color w:val="000000" w:themeColor="text1"/>
          <w:sz w:val="28"/>
          <w:szCs w:val="28"/>
        </w:rPr>
        <w:t>.</w:t>
      </w:r>
      <w:r w:rsidR="00E06A51">
        <w:rPr>
          <w:rFonts w:asciiTheme="majorBidi" w:hAnsiTheme="majorBidi" w:cstheme="majorBidi"/>
          <w:color w:val="000000" w:themeColor="text1"/>
          <w:sz w:val="28"/>
          <w:szCs w:val="28"/>
        </w:rPr>
        <w:t xml:space="preserve"> </w:t>
      </w:r>
      <w:r w:rsidR="00267B4B">
        <w:rPr>
          <w:rFonts w:asciiTheme="majorBidi" w:hAnsiTheme="majorBidi" w:cstheme="majorBidi"/>
          <w:color w:val="000000" w:themeColor="text1"/>
          <w:sz w:val="28"/>
          <w:szCs w:val="28"/>
        </w:rPr>
        <w:t>Объясняет он это тем, что при громком чтении страдает аспект слушания, в то время как при тихом чтении ущерб несет аспект говорения. В конце он добавляет: «</w:t>
      </w:r>
      <w:r w:rsidR="00267B4B" w:rsidRPr="00275112">
        <w:rPr>
          <w:rFonts w:asciiTheme="majorBidi" w:hAnsiTheme="majorBidi" w:cstheme="majorBidi"/>
          <w:color w:val="000000" w:themeColor="text1"/>
          <w:sz w:val="28"/>
          <w:szCs w:val="28"/>
        </w:rPr>
        <w:t xml:space="preserve">Не будет преувеличением заключить, что в </w:t>
      </w:r>
      <w:proofErr w:type="spellStart"/>
      <w:r w:rsidR="00267B4B" w:rsidRPr="00267B4B">
        <w:rPr>
          <w:rFonts w:asciiTheme="majorBidi" w:hAnsiTheme="majorBidi" w:cstheme="majorBidi"/>
          <w:color w:val="000000" w:themeColor="text1"/>
          <w:sz w:val="28"/>
          <w:szCs w:val="28"/>
        </w:rPr>
        <w:t>салāте</w:t>
      </w:r>
      <w:proofErr w:type="spellEnd"/>
      <w:r w:rsidR="00267B4B" w:rsidRPr="00267B4B">
        <w:rPr>
          <w:rFonts w:asciiTheme="majorBidi" w:hAnsiTheme="majorBidi" w:cstheme="majorBidi"/>
          <w:color w:val="000000" w:themeColor="text1"/>
          <w:sz w:val="28"/>
          <w:szCs w:val="28"/>
        </w:rPr>
        <w:t xml:space="preserve"> выражен в краткой форме Коран.</w:t>
      </w:r>
      <w:r w:rsidR="00267B4B" w:rsidRPr="00275112">
        <w:rPr>
          <w:rFonts w:asciiTheme="majorBidi" w:hAnsiTheme="majorBidi" w:cstheme="majorBidi"/>
          <w:color w:val="000000" w:themeColor="text1"/>
          <w:sz w:val="28"/>
          <w:szCs w:val="28"/>
        </w:rPr>
        <w:t xml:space="preserve"> Тем самым обеспечивается ежедневный процесс, подобный вахй, в котором верующий – и чтец, и слушатель (то есть одновременно и говорящий, и получатель послания)</w:t>
      </w:r>
      <w:r w:rsidR="00267B4B">
        <w:rPr>
          <w:rFonts w:asciiTheme="majorBidi" w:hAnsiTheme="majorBidi" w:cstheme="majorBidi"/>
          <w:color w:val="000000" w:themeColor="text1"/>
          <w:sz w:val="28"/>
          <w:szCs w:val="28"/>
        </w:rPr>
        <w:t>»</w:t>
      </w:r>
      <w:r w:rsidR="00267B4B">
        <w:rPr>
          <w:rStyle w:val="a6"/>
          <w:rFonts w:asciiTheme="majorBidi" w:hAnsiTheme="majorBidi" w:cstheme="majorBidi"/>
          <w:color w:val="000000" w:themeColor="text1"/>
          <w:sz w:val="28"/>
          <w:szCs w:val="28"/>
        </w:rPr>
        <w:footnoteReference w:id="149"/>
      </w:r>
      <w:r w:rsidR="00267B4B" w:rsidRPr="00275112">
        <w:rPr>
          <w:rFonts w:asciiTheme="majorBidi" w:hAnsiTheme="majorBidi" w:cstheme="majorBidi"/>
          <w:color w:val="000000" w:themeColor="text1"/>
          <w:sz w:val="28"/>
          <w:szCs w:val="28"/>
        </w:rPr>
        <w:t>.</w:t>
      </w:r>
    </w:p>
    <w:p w14:paraId="11727FB4" w14:textId="3589EB71" w:rsidR="00DE4A11" w:rsidRPr="00275112" w:rsidRDefault="00DE4A11" w:rsidP="00DE4A11">
      <w:pPr>
        <w:spacing w:line="360" w:lineRule="auto"/>
        <w:ind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Абу Зайд рассматривает Коран как «результат диалога, обсуждения, расширения, принятия и отвержения. Это горизонтальное, коммуникативное и гуманистическое измерение находится в «структуре» Корана, а не вне его»</w:t>
      </w:r>
      <w:r w:rsidRPr="00275112">
        <w:rPr>
          <w:rStyle w:val="a6"/>
          <w:rFonts w:asciiTheme="majorBidi" w:hAnsiTheme="majorBidi" w:cstheme="majorBidi"/>
          <w:color w:val="000000" w:themeColor="text1"/>
          <w:sz w:val="28"/>
          <w:szCs w:val="28"/>
        </w:rPr>
        <w:footnoteReference w:id="150"/>
      </w:r>
      <w:r w:rsidRPr="00275112">
        <w:rPr>
          <w:rFonts w:asciiTheme="majorBidi" w:hAnsiTheme="majorBidi" w:cstheme="majorBidi"/>
          <w:color w:val="000000" w:themeColor="text1"/>
          <w:sz w:val="28"/>
          <w:szCs w:val="28"/>
        </w:rPr>
        <w:t>. Он делает аналогичную точку зрения, когда в «</w:t>
      </w:r>
      <w:proofErr w:type="spellStart"/>
      <w:r w:rsidRPr="00275112">
        <w:rPr>
          <w:rFonts w:asciiTheme="majorBidi" w:hAnsiTheme="majorBidi" w:cstheme="majorBidi"/>
          <w:color w:val="000000" w:themeColor="text1"/>
          <w:sz w:val="28"/>
          <w:szCs w:val="28"/>
        </w:rPr>
        <w:t>Накд</w:t>
      </w:r>
      <w:proofErr w:type="spellEnd"/>
      <w:r w:rsidRPr="00275112">
        <w:rPr>
          <w:rFonts w:asciiTheme="majorBidi" w:hAnsiTheme="majorBidi" w:cstheme="majorBidi"/>
          <w:color w:val="000000" w:themeColor="text1"/>
          <w:sz w:val="28"/>
          <w:szCs w:val="28"/>
        </w:rPr>
        <w:t xml:space="preserve"> ал-</w:t>
      </w:r>
      <w:proofErr w:type="spellStart"/>
      <w:r w:rsidRPr="00275112">
        <w:rPr>
          <w:rFonts w:asciiTheme="majorBidi" w:hAnsiTheme="majorBidi" w:cstheme="majorBidi"/>
          <w:color w:val="000000" w:themeColor="text1"/>
          <w:sz w:val="28"/>
          <w:szCs w:val="28"/>
        </w:rPr>
        <w:t>хитаб</w:t>
      </w:r>
      <w:proofErr w:type="spellEnd"/>
      <w:r w:rsidRPr="00275112">
        <w:rPr>
          <w:rFonts w:asciiTheme="majorBidi" w:hAnsiTheme="majorBidi" w:cstheme="majorBidi"/>
          <w:color w:val="000000" w:themeColor="text1"/>
          <w:sz w:val="28"/>
          <w:szCs w:val="28"/>
        </w:rPr>
        <w:t xml:space="preserve"> ад-</w:t>
      </w:r>
      <w:proofErr w:type="spellStart"/>
      <w:r w:rsidRPr="00275112">
        <w:rPr>
          <w:rFonts w:asciiTheme="majorBidi" w:hAnsiTheme="majorBidi" w:cstheme="majorBidi"/>
          <w:color w:val="000000" w:themeColor="text1"/>
          <w:sz w:val="28"/>
          <w:szCs w:val="28"/>
        </w:rPr>
        <w:t>диний</w:t>
      </w:r>
      <w:proofErr w:type="spellEnd"/>
      <w:r w:rsidRPr="00275112">
        <w:rPr>
          <w:rFonts w:asciiTheme="majorBidi" w:hAnsiTheme="majorBidi" w:cstheme="majorBidi"/>
          <w:color w:val="000000" w:themeColor="text1"/>
          <w:sz w:val="28"/>
          <w:szCs w:val="28"/>
        </w:rPr>
        <w:t xml:space="preserve">» цитирует высказывание </w:t>
      </w:r>
      <w:r w:rsidR="00E63169" w:rsidRPr="00E63169">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Али</w:t>
      </w:r>
      <w:r w:rsidR="00E63169">
        <w:rPr>
          <w:rFonts w:asciiTheme="majorBidi" w:hAnsiTheme="majorBidi" w:cstheme="majorBidi"/>
          <w:color w:val="000000" w:themeColor="text1"/>
          <w:sz w:val="28"/>
          <w:szCs w:val="28"/>
        </w:rPr>
        <w:t xml:space="preserve"> ибн </w:t>
      </w:r>
      <w:proofErr w:type="spellStart"/>
      <w:r w:rsidR="00E63169">
        <w:rPr>
          <w:rFonts w:asciiTheme="majorBidi" w:hAnsiTheme="majorBidi" w:cstheme="majorBidi"/>
          <w:color w:val="000000" w:themeColor="text1"/>
          <w:sz w:val="28"/>
          <w:szCs w:val="28"/>
        </w:rPr>
        <w:t>Аби</w:t>
      </w:r>
      <w:proofErr w:type="spellEnd"/>
      <w:r w:rsidR="00E63169">
        <w:rPr>
          <w:rFonts w:asciiTheme="majorBidi" w:hAnsiTheme="majorBidi" w:cstheme="majorBidi"/>
          <w:color w:val="000000" w:themeColor="text1"/>
          <w:sz w:val="28"/>
          <w:szCs w:val="28"/>
        </w:rPr>
        <w:t xml:space="preserve"> Талиба</w:t>
      </w:r>
      <w:r w:rsidRPr="00275112">
        <w:rPr>
          <w:rFonts w:asciiTheme="majorBidi" w:hAnsiTheme="majorBidi" w:cstheme="majorBidi"/>
          <w:color w:val="000000" w:themeColor="text1"/>
          <w:sz w:val="28"/>
          <w:szCs w:val="28"/>
        </w:rPr>
        <w:t>: «Коран – это записанный текст между двумя обложками книг: он говорит только тогда, когда люди говорят по нему»</w:t>
      </w:r>
      <w:r w:rsidRPr="00275112">
        <w:rPr>
          <w:rStyle w:val="a6"/>
          <w:rFonts w:asciiTheme="majorBidi" w:hAnsiTheme="majorBidi" w:cstheme="majorBidi"/>
          <w:color w:val="000000" w:themeColor="text1"/>
          <w:sz w:val="28"/>
          <w:szCs w:val="28"/>
        </w:rPr>
        <w:footnoteReference w:id="151"/>
      </w:r>
      <w:r w:rsidRPr="00275112">
        <w:rPr>
          <w:rFonts w:asciiTheme="majorBidi" w:hAnsiTheme="majorBidi" w:cstheme="majorBidi"/>
          <w:color w:val="000000" w:themeColor="text1"/>
          <w:sz w:val="28"/>
          <w:szCs w:val="28"/>
        </w:rPr>
        <w:t>.</w:t>
      </w:r>
    </w:p>
    <w:p w14:paraId="1F608B6E" w14:textId="77777777" w:rsidR="00257237" w:rsidRDefault="00DE4A11" w:rsidP="0031182B">
      <w:pPr>
        <w:spacing w:line="360" w:lineRule="auto"/>
        <w:ind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lastRenderedPageBreak/>
        <w:t xml:space="preserve">Опираясь на </w:t>
      </w:r>
      <w:proofErr w:type="spellStart"/>
      <w:r w:rsidR="0031182B" w:rsidRPr="00275112">
        <w:rPr>
          <w:rFonts w:asciiTheme="majorBidi" w:hAnsiTheme="majorBidi" w:cstheme="majorBidi"/>
          <w:color w:val="000000" w:themeColor="text1"/>
          <w:sz w:val="28"/>
          <w:szCs w:val="28"/>
        </w:rPr>
        <w:t>Тосихико</w:t>
      </w:r>
      <w:proofErr w:type="spellEnd"/>
      <w:r w:rsidR="0031182B" w:rsidRPr="00275112">
        <w:rPr>
          <w:rFonts w:asciiTheme="majorBidi" w:hAnsiTheme="majorBidi" w:cstheme="majorBidi"/>
          <w:color w:val="000000" w:themeColor="text1"/>
          <w:sz w:val="28"/>
          <w:szCs w:val="28"/>
        </w:rPr>
        <w:t xml:space="preserve"> </w:t>
      </w:r>
      <w:proofErr w:type="spellStart"/>
      <w:r w:rsidR="0031182B" w:rsidRPr="00275112">
        <w:rPr>
          <w:rFonts w:asciiTheme="majorBidi" w:hAnsiTheme="majorBidi" w:cstheme="majorBidi"/>
          <w:color w:val="000000" w:themeColor="text1"/>
          <w:sz w:val="28"/>
          <w:szCs w:val="28"/>
        </w:rPr>
        <w:t>Идзуцу</w:t>
      </w:r>
      <w:proofErr w:type="spellEnd"/>
      <w:r w:rsidRPr="00275112">
        <w:rPr>
          <w:rFonts w:asciiTheme="majorBidi" w:hAnsiTheme="majorBidi" w:cstheme="majorBidi"/>
          <w:color w:val="000000" w:themeColor="text1"/>
          <w:sz w:val="28"/>
          <w:szCs w:val="28"/>
        </w:rPr>
        <w:t xml:space="preserve">, Абу Зайд отмечает, что вахй этимологически относится к некоему таинственному невербальному общению. </w:t>
      </w:r>
      <w:r w:rsidR="00CF4126">
        <w:rPr>
          <w:rFonts w:asciiTheme="majorBidi" w:hAnsiTheme="majorBidi" w:cstheme="majorBidi"/>
          <w:color w:val="000000" w:themeColor="text1"/>
          <w:sz w:val="28"/>
          <w:szCs w:val="28"/>
        </w:rPr>
        <w:t>Он пишет: «</w:t>
      </w:r>
      <w:r w:rsidR="00CF4126" w:rsidRPr="00275112">
        <w:rPr>
          <w:rFonts w:asciiTheme="majorBidi" w:hAnsiTheme="majorBidi" w:cstheme="majorBidi"/>
          <w:color w:val="000000" w:themeColor="text1"/>
          <w:sz w:val="28"/>
          <w:szCs w:val="28"/>
        </w:rPr>
        <w:t xml:space="preserve">Этимологически корень этого слова означает некий вид </w:t>
      </w:r>
      <w:r w:rsidR="00C0733D" w:rsidRPr="00C0733D">
        <w:rPr>
          <w:rFonts w:asciiTheme="majorBidi" w:hAnsiTheme="majorBidi" w:cstheme="majorBidi"/>
          <w:color w:val="000000" w:themeColor="text1"/>
          <w:sz w:val="28"/>
          <w:szCs w:val="28"/>
        </w:rPr>
        <w:t>“</w:t>
      </w:r>
      <w:r w:rsidR="00CF4126" w:rsidRPr="00275112">
        <w:rPr>
          <w:rFonts w:asciiTheme="majorBidi" w:hAnsiTheme="majorBidi" w:cstheme="majorBidi"/>
          <w:color w:val="000000" w:themeColor="text1"/>
          <w:sz w:val="28"/>
          <w:szCs w:val="28"/>
        </w:rPr>
        <w:t>непостижимой несловесной коммуникации</w:t>
      </w:r>
      <w:r w:rsidR="00C0733D" w:rsidRPr="00C0733D">
        <w:rPr>
          <w:rFonts w:asciiTheme="majorBidi" w:hAnsiTheme="majorBidi" w:cstheme="majorBidi"/>
          <w:color w:val="000000" w:themeColor="text1"/>
          <w:sz w:val="28"/>
          <w:szCs w:val="28"/>
        </w:rPr>
        <w:t>”</w:t>
      </w:r>
      <w:r w:rsidR="00CF4126" w:rsidRPr="00275112">
        <w:rPr>
          <w:rFonts w:asciiTheme="majorBidi" w:hAnsiTheme="majorBidi" w:cstheme="majorBidi"/>
          <w:color w:val="000000" w:themeColor="text1"/>
          <w:sz w:val="28"/>
          <w:szCs w:val="28"/>
        </w:rPr>
        <w:t xml:space="preserve">. Термин этот употребляется в доисламской литературе и в Коране для описания вида </w:t>
      </w:r>
      <w:r w:rsidR="00C0733D" w:rsidRPr="00C0733D">
        <w:rPr>
          <w:rFonts w:asciiTheme="majorBidi" w:hAnsiTheme="majorBidi" w:cstheme="majorBidi"/>
          <w:color w:val="000000" w:themeColor="text1"/>
          <w:sz w:val="28"/>
          <w:szCs w:val="28"/>
        </w:rPr>
        <w:t>“</w:t>
      </w:r>
      <w:r w:rsidR="00CF4126" w:rsidRPr="00275112">
        <w:rPr>
          <w:rFonts w:asciiTheme="majorBidi" w:hAnsiTheme="majorBidi" w:cstheme="majorBidi"/>
          <w:color w:val="000000" w:themeColor="text1"/>
          <w:sz w:val="28"/>
          <w:szCs w:val="28"/>
        </w:rPr>
        <w:t>непостижимой несловесной</w:t>
      </w:r>
      <w:r w:rsidR="00C0733D" w:rsidRPr="00257237">
        <w:rPr>
          <w:rFonts w:asciiTheme="majorBidi" w:hAnsiTheme="majorBidi" w:cstheme="majorBidi"/>
          <w:color w:val="000000" w:themeColor="text1"/>
          <w:sz w:val="28"/>
          <w:szCs w:val="28"/>
        </w:rPr>
        <w:t>”</w:t>
      </w:r>
      <w:r w:rsidR="00CF4126" w:rsidRPr="00275112">
        <w:rPr>
          <w:rFonts w:asciiTheme="majorBidi" w:hAnsiTheme="majorBidi" w:cstheme="majorBidi"/>
          <w:color w:val="000000" w:themeColor="text1"/>
          <w:sz w:val="28"/>
          <w:szCs w:val="28"/>
        </w:rPr>
        <w:t xml:space="preserve"> коммуникативной схемы, в которой участвуют два субъекта, находящиеся на разных уровнях бытия</w:t>
      </w:r>
      <w:r w:rsidR="00CF4126" w:rsidRPr="00275112">
        <w:rPr>
          <w:rFonts w:asciiTheme="majorBidi" w:hAnsiTheme="majorBidi" w:cstheme="majorBidi"/>
          <w:color w:val="000000" w:themeColor="text1"/>
          <w:sz w:val="28"/>
          <w:szCs w:val="28"/>
          <w:vertAlign w:val="superscript"/>
        </w:rPr>
        <w:footnoteReference w:id="152"/>
      </w:r>
      <w:r w:rsidR="00CF4126" w:rsidRPr="00275112">
        <w:rPr>
          <w:rFonts w:asciiTheme="majorBidi" w:hAnsiTheme="majorBidi" w:cstheme="majorBidi"/>
          <w:color w:val="000000" w:themeColor="text1"/>
          <w:sz w:val="28"/>
          <w:szCs w:val="28"/>
        </w:rPr>
        <w:t xml:space="preserve">. </w:t>
      </w:r>
      <w:r w:rsidR="00CF4126" w:rsidRPr="00227762">
        <w:rPr>
          <w:rFonts w:asciiTheme="majorBidi" w:hAnsiTheme="majorBidi" w:cstheme="majorBidi"/>
          <w:color w:val="000000" w:themeColor="text1"/>
          <w:sz w:val="28"/>
          <w:szCs w:val="28"/>
        </w:rPr>
        <w:t xml:space="preserve">Однако в процессе коранического откровения таких субъектов три: Бог, ангел Джибриль как посредник и </w:t>
      </w:r>
      <w:r w:rsidR="00257237">
        <w:rPr>
          <w:rFonts w:asciiTheme="majorBidi" w:hAnsiTheme="majorBidi" w:cstheme="majorBidi"/>
          <w:color w:val="000000" w:themeColor="text1"/>
          <w:sz w:val="28"/>
          <w:szCs w:val="28"/>
        </w:rPr>
        <w:t>п</w:t>
      </w:r>
      <w:r w:rsidR="00CF4126" w:rsidRPr="00227762">
        <w:rPr>
          <w:rFonts w:asciiTheme="majorBidi" w:hAnsiTheme="majorBidi" w:cstheme="majorBidi"/>
          <w:color w:val="000000" w:themeColor="text1"/>
          <w:sz w:val="28"/>
          <w:szCs w:val="28"/>
        </w:rPr>
        <w:t xml:space="preserve">ророк </w:t>
      </w:r>
      <w:r w:rsidR="00257237">
        <w:rPr>
          <w:rFonts w:asciiTheme="majorBidi" w:hAnsiTheme="majorBidi" w:cstheme="majorBidi"/>
          <w:color w:val="000000" w:themeColor="text1"/>
          <w:sz w:val="28"/>
          <w:szCs w:val="28"/>
        </w:rPr>
        <w:t xml:space="preserve">Мухаммад </w:t>
      </w:r>
      <w:r w:rsidR="00CF4126" w:rsidRPr="00227762">
        <w:rPr>
          <w:rFonts w:asciiTheme="majorBidi" w:hAnsiTheme="majorBidi" w:cstheme="majorBidi"/>
          <w:color w:val="000000" w:themeColor="text1"/>
          <w:sz w:val="28"/>
          <w:szCs w:val="28"/>
        </w:rPr>
        <w:t>как получатель</w:t>
      </w:r>
      <w:r w:rsidR="00CF4126" w:rsidRPr="00227762">
        <w:rPr>
          <w:rFonts w:asciiTheme="majorBidi" w:hAnsiTheme="majorBidi" w:cstheme="majorBidi"/>
          <w:color w:val="000000" w:themeColor="text1"/>
          <w:sz w:val="28"/>
          <w:szCs w:val="28"/>
        </w:rPr>
        <w:t>»</w:t>
      </w:r>
      <w:r w:rsidR="00CF4126" w:rsidRPr="00227762">
        <w:rPr>
          <w:rStyle w:val="a6"/>
          <w:rFonts w:asciiTheme="majorBidi" w:hAnsiTheme="majorBidi" w:cstheme="majorBidi"/>
          <w:color w:val="000000" w:themeColor="text1"/>
          <w:sz w:val="28"/>
          <w:szCs w:val="28"/>
        </w:rPr>
        <w:footnoteReference w:id="153"/>
      </w:r>
      <w:r w:rsidR="00CF4126" w:rsidRPr="00227762">
        <w:rPr>
          <w:rFonts w:asciiTheme="majorBidi" w:hAnsiTheme="majorBidi" w:cstheme="majorBidi"/>
          <w:color w:val="000000" w:themeColor="text1"/>
          <w:sz w:val="28"/>
          <w:szCs w:val="28"/>
        </w:rPr>
        <w:t>.</w:t>
      </w:r>
      <w:r w:rsidR="00CF4126" w:rsidRPr="00275112">
        <w:rPr>
          <w:rFonts w:asciiTheme="majorBidi" w:hAnsiTheme="majorBidi" w:cstheme="majorBidi"/>
          <w:color w:val="000000" w:themeColor="text1"/>
          <w:sz w:val="28"/>
          <w:szCs w:val="28"/>
        </w:rPr>
        <w:t xml:space="preserve"> </w:t>
      </w:r>
      <w:r w:rsidR="0031182B">
        <w:rPr>
          <w:rFonts w:asciiTheme="majorBidi" w:hAnsiTheme="majorBidi" w:cstheme="majorBidi"/>
          <w:color w:val="000000" w:themeColor="text1"/>
          <w:sz w:val="28"/>
          <w:szCs w:val="28"/>
        </w:rPr>
        <w:t xml:space="preserve">Абу Зайд полемизирует с </w:t>
      </w:r>
      <w:proofErr w:type="spellStart"/>
      <w:r w:rsidR="0031182B" w:rsidRPr="00275112">
        <w:rPr>
          <w:rFonts w:asciiTheme="majorBidi" w:hAnsiTheme="majorBidi" w:cstheme="majorBidi"/>
          <w:color w:val="000000" w:themeColor="text1"/>
          <w:sz w:val="28"/>
          <w:szCs w:val="28"/>
        </w:rPr>
        <w:t>Идзуцу</w:t>
      </w:r>
      <w:proofErr w:type="spellEnd"/>
      <w:r w:rsidR="0031182B">
        <w:rPr>
          <w:rFonts w:asciiTheme="majorBidi" w:hAnsiTheme="majorBidi" w:cstheme="majorBidi"/>
          <w:color w:val="000000" w:themeColor="text1"/>
          <w:sz w:val="28"/>
          <w:szCs w:val="28"/>
        </w:rPr>
        <w:t xml:space="preserve"> в том, что вахй не может считаться равнозначным Корану, а скорее вахй «</w:t>
      </w:r>
      <w:r w:rsidR="0031182B" w:rsidRPr="0031182B">
        <w:rPr>
          <w:rFonts w:asciiTheme="majorBidi" w:hAnsiTheme="majorBidi" w:cstheme="majorBidi"/>
          <w:color w:val="000000" w:themeColor="text1"/>
          <w:sz w:val="28"/>
          <w:szCs w:val="28"/>
        </w:rPr>
        <w:t>является тем каналом, с помощью которого как таковое Слово Божье вообще может быть открыто людям</w:t>
      </w:r>
      <w:r w:rsidR="0031182B">
        <w:rPr>
          <w:rFonts w:asciiTheme="majorBidi" w:hAnsiTheme="majorBidi" w:cstheme="majorBidi"/>
          <w:color w:val="000000" w:themeColor="text1"/>
          <w:sz w:val="28"/>
          <w:szCs w:val="28"/>
        </w:rPr>
        <w:t>»</w:t>
      </w:r>
      <w:r w:rsidR="0031182B">
        <w:rPr>
          <w:rStyle w:val="a6"/>
          <w:rFonts w:asciiTheme="majorBidi" w:hAnsiTheme="majorBidi" w:cstheme="majorBidi"/>
          <w:color w:val="000000" w:themeColor="text1"/>
          <w:sz w:val="28"/>
          <w:szCs w:val="28"/>
        </w:rPr>
        <w:footnoteReference w:id="154"/>
      </w:r>
      <w:r w:rsidR="0031182B" w:rsidRPr="00275112">
        <w:rPr>
          <w:rFonts w:asciiTheme="majorBidi" w:hAnsiTheme="majorBidi" w:cstheme="majorBidi"/>
          <w:color w:val="000000" w:themeColor="text1"/>
          <w:sz w:val="28"/>
          <w:szCs w:val="28"/>
        </w:rPr>
        <w:t xml:space="preserve">. </w:t>
      </w:r>
      <w:r w:rsidR="0031182B">
        <w:rPr>
          <w:rFonts w:asciiTheme="majorBidi" w:hAnsiTheme="majorBidi" w:cstheme="majorBidi"/>
          <w:color w:val="000000" w:themeColor="text1"/>
          <w:sz w:val="28"/>
          <w:szCs w:val="28"/>
        </w:rPr>
        <w:t xml:space="preserve">Он ссылается на аят 42:51 в подтверждение того, что </w:t>
      </w:r>
      <w:r w:rsidR="0031182B" w:rsidRPr="00275112">
        <w:rPr>
          <w:rFonts w:asciiTheme="majorBidi" w:hAnsiTheme="majorBidi" w:cstheme="majorBidi"/>
          <w:color w:val="000000" w:themeColor="text1"/>
          <w:sz w:val="28"/>
          <w:szCs w:val="28"/>
        </w:rPr>
        <w:t>существует только три канала коммуникации Бога и человека: «посредством вдохновения, или через завесу, или же Он направляет посланника, который с Его позволения [посредством вдохновения] раскрывает то, что Он желает</w:t>
      </w:r>
      <w:r w:rsidR="0031182B">
        <w:rPr>
          <w:rFonts w:asciiTheme="majorBidi" w:hAnsiTheme="majorBidi" w:cstheme="majorBidi"/>
          <w:color w:val="000000" w:themeColor="text1"/>
          <w:sz w:val="28"/>
          <w:szCs w:val="28"/>
        </w:rPr>
        <w:t>».</w:t>
      </w:r>
    </w:p>
    <w:p w14:paraId="7099CC6B" w14:textId="5CF4334A" w:rsidR="00DE4A11" w:rsidRPr="00275112" w:rsidRDefault="0031182B" w:rsidP="0031182B">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В </w:t>
      </w:r>
      <w:r w:rsidR="00DE4A11" w:rsidRPr="00275112">
        <w:rPr>
          <w:rFonts w:asciiTheme="majorBidi" w:hAnsiTheme="majorBidi" w:cstheme="majorBidi"/>
          <w:color w:val="000000" w:themeColor="text1"/>
          <w:sz w:val="28"/>
          <w:szCs w:val="28"/>
        </w:rPr>
        <w:t xml:space="preserve">его понимании </w:t>
      </w:r>
      <w:r w:rsidR="00DE4A11" w:rsidRPr="004D172A">
        <w:rPr>
          <w:rFonts w:asciiTheme="majorBidi" w:hAnsiTheme="majorBidi" w:cstheme="majorBidi"/>
          <w:color w:val="000000" w:themeColor="text1"/>
          <w:sz w:val="28"/>
          <w:szCs w:val="28"/>
        </w:rPr>
        <w:t>вахй это канал, через который был ниспослан Коран, как и все Священные Писания. Вахй, таким образом, является ограниченным по времени каналом связи между Богом и человеком, в котором только человеческий голос является явным, раскрывая Божье послание.</w:t>
      </w:r>
      <w:r w:rsidR="00D41B99">
        <w:rPr>
          <w:rFonts w:asciiTheme="majorBidi" w:hAnsiTheme="majorBidi" w:cstheme="majorBidi"/>
          <w:color w:val="000000" w:themeColor="text1"/>
          <w:sz w:val="28"/>
          <w:szCs w:val="28"/>
        </w:rPr>
        <w:t xml:space="preserve"> Из всего этого он делает заключение, что «</w:t>
      </w:r>
      <w:r w:rsidR="00D41B99" w:rsidRPr="00275112">
        <w:rPr>
          <w:rFonts w:asciiTheme="majorBidi" w:hAnsiTheme="majorBidi" w:cstheme="majorBidi"/>
          <w:color w:val="000000" w:themeColor="text1"/>
          <w:sz w:val="28"/>
          <w:szCs w:val="28"/>
        </w:rPr>
        <w:t>семантически вахй не является в Коране синонимом Божественной речи</w:t>
      </w:r>
      <w:r w:rsidR="00D41B99">
        <w:rPr>
          <w:rFonts w:asciiTheme="majorBidi" w:hAnsiTheme="majorBidi" w:cstheme="majorBidi"/>
          <w:color w:val="000000" w:themeColor="text1"/>
          <w:sz w:val="28"/>
          <w:szCs w:val="28"/>
        </w:rPr>
        <w:t>»</w:t>
      </w:r>
      <w:r w:rsidR="00D41B99">
        <w:rPr>
          <w:rStyle w:val="a6"/>
          <w:rFonts w:asciiTheme="majorBidi" w:hAnsiTheme="majorBidi" w:cstheme="majorBidi"/>
          <w:color w:val="000000" w:themeColor="text1"/>
          <w:sz w:val="28"/>
          <w:szCs w:val="28"/>
        </w:rPr>
        <w:footnoteReference w:id="155"/>
      </w:r>
      <w:r w:rsidR="00D41B99" w:rsidRPr="00275112">
        <w:rPr>
          <w:rFonts w:asciiTheme="majorBidi" w:hAnsiTheme="majorBidi" w:cstheme="majorBidi"/>
          <w:color w:val="000000" w:themeColor="text1"/>
          <w:sz w:val="28"/>
          <w:szCs w:val="28"/>
        </w:rPr>
        <w:t>.</w:t>
      </w:r>
    </w:p>
    <w:p w14:paraId="57440F45" w14:textId="4E9BE324" w:rsidR="00DE4A11" w:rsidRPr="00275112" w:rsidRDefault="00DE4A11" w:rsidP="00DE4A11">
      <w:pPr>
        <w:spacing w:line="360" w:lineRule="auto"/>
        <w:ind w:firstLine="709"/>
        <w:contextualSpacing/>
        <w:jc w:val="both"/>
        <w:rPr>
          <w:rFonts w:asciiTheme="majorBidi" w:hAnsiTheme="majorBidi" w:cstheme="majorBidi"/>
          <w:color w:val="000000" w:themeColor="text1"/>
          <w:sz w:val="28"/>
          <w:szCs w:val="28"/>
        </w:rPr>
      </w:pPr>
      <w:r w:rsidRPr="00B03688">
        <w:rPr>
          <w:rFonts w:asciiTheme="majorBidi" w:hAnsiTheme="majorBidi" w:cstheme="majorBidi"/>
          <w:color w:val="000000" w:themeColor="text1"/>
          <w:sz w:val="28"/>
          <w:szCs w:val="28"/>
        </w:rPr>
        <w:t>Абу Зайд также посвящает значительную часть «</w:t>
      </w:r>
      <w:proofErr w:type="spellStart"/>
      <w:r w:rsidRPr="00B03688">
        <w:rPr>
          <w:rFonts w:asciiTheme="majorBidi" w:hAnsiTheme="majorBidi" w:cstheme="majorBidi"/>
          <w:color w:val="000000" w:themeColor="text1"/>
          <w:sz w:val="28"/>
          <w:szCs w:val="28"/>
        </w:rPr>
        <w:t>Мафхум</w:t>
      </w:r>
      <w:proofErr w:type="spellEnd"/>
      <w:r w:rsidRPr="00B03688">
        <w:rPr>
          <w:rFonts w:asciiTheme="majorBidi" w:hAnsiTheme="majorBidi" w:cstheme="majorBidi"/>
          <w:color w:val="000000" w:themeColor="text1"/>
          <w:sz w:val="28"/>
          <w:szCs w:val="28"/>
        </w:rPr>
        <w:t xml:space="preserve"> ан-</w:t>
      </w:r>
      <w:proofErr w:type="spellStart"/>
      <w:r w:rsidRPr="00B03688">
        <w:rPr>
          <w:rFonts w:asciiTheme="majorBidi" w:hAnsiTheme="majorBidi" w:cstheme="majorBidi"/>
          <w:color w:val="000000" w:themeColor="text1"/>
          <w:sz w:val="28"/>
          <w:szCs w:val="28"/>
        </w:rPr>
        <w:t>насс</w:t>
      </w:r>
      <w:proofErr w:type="spellEnd"/>
      <w:r w:rsidRPr="00B03688">
        <w:rPr>
          <w:rFonts w:asciiTheme="majorBidi" w:hAnsiTheme="majorBidi" w:cstheme="majorBidi"/>
          <w:color w:val="000000" w:themeColor="text1"/>
          <w:sz w:val="28"/>
          <w:szCs w:val="28"/>
        </w:rPr>
        <w:t xml:space="preserve">» концепции вахй и ее связи с </w:t>
      </w:r>
      <w:proofErr w:type="spellStart"/>
      <w:r w:rsidRPr="00B03688">
        <w:rPr>
          <w:rFonts w:asciiTheme="majorBidi" w:hAnsiTheme="majorBidi" w:cstheme="majorBidi"/>
          <w:color w:val="000000" w:themeColor="text1"/>
          <w:sz w:val="28"/>
          <w:szCs w:val="28"/>
        </w:rPr>
        <w:t>танзилем</w:t>
      </w:r>
      <w:proofErr w:type="spellEnd"/>
      <w:r w:rsidRPr="00B03688">
        <w:rPr>
          <w:rStyle w:val="a6"/>
          <w:rFonts w:asciiTheme="majorBidi" w:hAnsiTheme="majorBidi" w:cstheme="majorBidi"/>
          <w:color w:val="000000" w:themeColor="text1"/>
          <w:sz w:val="28"/>
          <w:szCs w:val="28"/>
        </w:rPr>
        <w:footnoteReference w:id="156"/>
      </w:r>
      <w:r w:rsidRPr="00B03688">
        <w:rPr>
          <w:rFonts w:asciiTheme="majorBidi" w:hAnsiTheme="majorBidi" w:cstheme="majorBidi"/>
          <w:color w:val="000000" w:themeColor="text1"/>
          <w:sz w:val="28"/>
          <w:szCs w:val="28"/>
        </w:rPr>
        <w:t xml:space="preserve">. Здесь он связывает </w:t>
      </w:r>
      <w:proofErr w:type="spellStart"/>
      <w:r w:rsidR="00E83792">
        <w:rPr>
          <w:rFonts w:asciiTheme="majorBidi" w:hAnsiTheme="majorBidi" w:cstheme="majorBidi"/>
          <w:color w:val="000000" w:themeColor="text1"/>
          <w:sz w:val="28"/>
          <w:szCs w:val="28"/>
        </w:rPr>
        <w:t>танзил</w:t>
      </w:r>
      <w:proofErr w:type="spellEnd"/>
      <w:r w:rsidRPr="00B03688">
        <w:rPr>
          <w:rFonts w:asciiTheme="majorBidi" w:hAnsiTheme="majorBidi" w:cstheme="majorBidi"/>
          <w:color w:val="000000" w:themeColor="text1"/>
          <w:sz w:val="28"/>
          <w:szCs w:val="28"/>
        </w:rPr>
        <w:t xml:space="preserve"> с Божьим ниспосланием своего послания через </w:t>
      </w:r>
      <w:proofErr w:type="spellStart"/>
      <w:r w:rsidR="004D172A">
        <w:rPr>
          <w:rFonts w:asciiTheme="majorBidi" w:hAnsiTheme="majorBidi" w:cstheme="majorBidi"/>
          <w:color w:val="000000" w:themeColor="text1"/>
          <w:sz w:val="28"/>
          <w:szCs w:val="28"/>
        </w:rPr>
        <w:t>Джибрил</w:t>
      </w:r>
      <w:r w:rsidR="00D70E43">
        <w:rPr>
          <w:rFonts w:asciiTheme="majorBidi" w:hAnsiTheme="majorBidi" w:cstheme="majorBidi"/>
          <w:color w:val="000000" w:themeColor="text1"/>
          <w:sz w:val="28"/>
          <w:szCs w:val="28"/>
        </w:rPr>
        <w:t>а</w:t>
      </w:r>
      <w:proofErr w:type="spellEnd"/>
      <w:r w:rsidRPr="00B03688">
        <w:rPr>
          <w:rFonts w:asciiTheme="majorBidi" w:hAnsiTheme="majorBidi" w:cstheme="majorBidi"/>
          <w:color w:val="000000" w:themeColor="text1"/>
          <w:sz w:val="28"/>
          <w:szCs w:val="28"/>
        </w:rPr>
        <w:t xml:space="preserve">, а вахй с передачей послания от </w:t>
      </w:r>
      <w:r w:rsidR="004D172A">
        <w:rPr>
          <w:rFonts w:asciiTheme="majorBidi" w:hAnsiTheme="majorBidi" w:cstheme="majorBidi"/>
          <w:color w:val="000000" w:themeColor="text1"/>
          <w:sz w:val="28"/>
          <w:szCs w:val="28"/>
        </w:rPr>
        <w:t>Джибриля</w:t>
      </w:r>
      <w:r w:rsidRPr="00B03688">
        <w:rPr>
          <w:rFonts w:asciiTheme="majorBidi" w:hAnsiTheme="majorBidi" w:cstheme="majorBidi"/>
          <w:color w:val="000000" w:themeColor="text1"/>
          <w:sz w:val="28"/>
          <w:szCs w:val="28"/>
        </w:rPr>
        <w:t xml:space="preserve"> к посланнику. Затем он поднимает вопрос о том, что именно было ниспослано: был ли это смысл или даже формулировка? Другими словами, было </w:t>
      </w:r>
      <w:r w:rsidRPr="00B03688">
        <w:rPr>
          <w:rFonts w:asciiTheme="majorBidi" w:hAnsiTheme="majorBidi" w:cstheme="majorBidi"/>
          <w:color w:val="000000" w:themeColor="text1"/>
          <w:sz w:val="28"/>
          <w:szCs w:val="28"/>
        </w:rPr>
        <w:lastRenderedPageBreak/>
        <w:t>ли общение между ангелом и Мухаммадом вахй в смысле вдохновения (илхам) или на словах (би</w:t>
      </w:r>
      <w:r w:rsidR="00B03688" w:rsidRPr="00B03688">
        <w:rPr>
          <w:rFonts w:asciiTheme="majorBidi" w:hAnsiTheme="majorBidi" w:cstheme="majorBidi"/>
          <w:color w:val="000000" w:themeColor="text1"/>
          <w:sz w:val="28"/>
          <w:szCs w:val="28"/>
        </w:rPr>
        <w:t xml:space="preserve"> а</w:t>
      </w:r>
      <w:r w:rsidRPr="00B03688">
        <w:rPr>
          <w:rFonts w:asciiTheme="majorBidi" w:hAnsiTheme="majorBidi" w:cstheme="majorBidi"/>
          <w:color w:val="000000" w:themeColor="text1"/>
          <w:sz w:val="28"/>
          <w:szCs w:val="28"/>
        </w:rPr>
        <w:t>л</w:t>
      </w:r>
      <w:r w:rsidR="00B03688" w:rsidRPr="00B03688">
        <w:rPr>
          <w:rFonts w:asciiTheme="majorBidi" w:hAnsiTheme="majorBidi" w:cstheme="majorBidi"/>
          <w:color w:val="000000" w:themeColor="text1"/>
          <w:sz w:val="28"/>
          <w:szCs w:val="28"/>
        </w:rPr>
        <w:t>-</w:t>
      </w:r>
      <w:proofErr w:type="spellStart"/>
      <w:r w:rsidRPr="00B03688">
        <w:rPr>
          <w:rFonts w:asciiTheme="majorBidi" w:hAnsiTheme="majorBidi" w:cstheme="majorBidi"/>
          <w:color w:val="000000" w:themeColor="text1"/>
          <w:sz w:val="28"/>
          <w:szCs w:val="28"/>
        </w:rPr>
        <w:t>кавл</w:t>
      </w:r>
      <w:proofErr w:type="spellEnd"/>
      <w:r w:rsidRPr="00B03688">
        <w:rPr>
          <w:rFonts w:asciiTheme="majorBidi" w:hAnsiTheme="majorBidi" w:cstheme="majorBidi"/>
          <w:color w:val="000000" w:themeColor="text1"/>
          <w:sz w:val="28"/>
          <w:szCs w:val="28"/>
        </w:rPr>
        <w:t>)?</w:t>
      </w:r>
      <w:r w:rsidRPr="00B03688">
        <w:rPr>
          <w:rStyle w:val="a6"/>
          <w:rFonts w:asciiTheme="majorBidi" w:hAnsiTheme="majorBidi" w:cstheme="majorBidi"/>
          <w:color w:val="000000" w:themeColor="text1"/>
          <w:sz w:val="28"/>
          <w:szCs w:val="28"/>
        </w:rPr>
        <w:footnoteReference w:id="157"/>
      </w:r>
    </w:p>
    <w:p w14:paraId="690AA135" w14:textId="7459419C" w:rsidR="00DE4A11" w:rsidRPr="00275112" w:rsidRDefault="00DE4A11" w:rsidP="00DE4A11">
      <w:pPr>
        <w:spacing w:line="360" w:lineRule="auto"/>
        <w:ind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Для Абу Зайда этот вопрос следует рассматривать в свете другого коранического термина, а именно </w:t>
      </w:r>
      <w:proofErr w:type="spellStart"/>
      <w:r w:rsidR="00E83792" w:rsidRPr="000833C1">
        <w:rPr>
          <w:rFonts w:asciiTheme="majorBidi" w:hAnsiTheme="majorBidi" w:cstheme="majorBidi"/>
          <w:color w:val="000000" w:themeColor="text1"/>
          <w:sz w:val="28"/>
          <w:szCs w:val="28"/>
        </w:rPr>
        <w:t>та’вил</w:t>
      </w:r>
      <w:proofErr w:type="spellEnd"/>
      <w:r w:rsidRPr="00275112">
        <w:rPr>
          <w:rFonts w:asciiTheme="majorBidi" w:hAnsiTheme="majorBidi" w:cstheme="majorBidi"/>
          <w:color w:val="000000" w:themeColor="text1"/>
          <w:sz w:val="28"/>
          <w:szCs w:val="28"/>
        </w:rPr>
        <w:t xml:space="preserve"> (толкование). Как отмечает Навид Кермани, Абу Зайд в первую очередь озабочен вопросами толкования, а не обстоятельствами вдохновения или тем, как понять феномен ниспослания текста</w:t>
      </w:r>
      <w:r w:rsidRPr="00275112">
        <w:rPr>
          <w:rStyle w:val="a6"/>
          <w:rFonts w:asciiTheme="majorBidi" w:hAnsiTheme="majorBidi" w:cstheme="majorBidi"/>
          <w:color w:val="000000" w:themeColor="text1"/>
          <w:sz w:val="28"/>
          <w:szCs w:val="28"/>
        </w:rPr>
        <w:footnoteReference w:id="158"/>
      </w:r>
      <w:r w:rsidR="003249DE">
        <w:rPr>
          <w:rFonts w:asciiTheme="majorBidi" w:hAnsiTheme="majorBidi" w:cstheme="majorBidi"/>
          <w:color w:val="000000" w:themeColor="text1"/>
          <w:sz w:val="28"/>
          <w:szCs w:val="28"/>
        </w:rPr>
        <w:t>.</w:t>
      </w:r>
      <w:r w:rsidRPr="00275112">
        <w:rPr>
          <w:rFonts w:asciiTheme="majorBidi" w:hAnsiTheme="majorBidi" w:cstheme="majorBidi"/>
          <w:color w:val="000000" w:themeColor="text1"/>
          <w:sz w:val="28"/>
          <w:szCs w:val="28"/>
        </w:rPr>
        <w:t xml:space="preserve"> Таким образом, Абу Зайд утверждает, что, когда Коран читался в момент вдохновения (</w:t>
      </w:r>
      <w:proofErr w:type="spellStart"/>
      <w:r w:rsidRPr="00275112">
        <w:rPr>
          <w:rFonts w:asciiTheme="majorBidi" w:hAnsiTheme="majorBidi" w:cstheme="majorBidi"/>
          <w:color w:val="000000" w:themeColor="text1"/>
          <w:sz w:val="28"/>
          <w:szCs w:val="28"/>
        </w:rPr>
        <w:t>л</w:t>
      </w:r>
      <w:r w:rsidR="0094600F">
        <w:rPr>
          <w:rFonts w:asciiTheme="majorBidi" w:hAnsiTheme="majorBidi" w:cstheme="majorBidi"/>
          <w:color w:val="000000" w:themeColor="text1"/>
          <w:sz w:val="28"/>
          <w:szCs w:val="28"/>
        </w:rPr>
        <w:t>а</w:t>
      </w:r>
      <w:r w:rsidRPr="00275112">
        <w:rPr>
          <w:rFonts w:asciiTheme="majorBidi" w:hAnsiTheme="majorBidi" w:cstheme="majorBidi"/>
          <w:color w:val="000000" w:themeColor="text1"/>
          <w:sz w:val="28"/>
          <w:szCs w:val="28"/>
        </w:rPr>
        <w:t>хзат</w:t>
      </w:r>
      <w:proofErr w:type="spellEnd"/>
      <w:r w:rsidRPr="00275112">
        <w:rPr>
          <w:rFonts w:asciiTheme="majorBidi" w:hAnsiTheme="majorBidi" w:cstheme="majorBidi"/>
          <w:color w:val="000000" w:themeColor="text1"/>
          <w:sz w:val="28"/>
          <w:szCs w:val="28"/>
        </w:rPr>
        <w:t xml:space="preserve"> ал-вахй), он также превратился из ниспосланного текста (</w:t>
      </w:r>
      <w:proofErr w:type="spellStart"/>
      <w:r w:rsidR="00E83792">
        <w:rPr>
          <w:rFonts w:asciiTheme="majorBidi" w:hAnsiTheme="majorBidi" w:cstheme="majorBidi"/>
          <w:color w:val="000000" w:themeColor="text1"/>
          <w:sz w:val="28"/>
          <w:szCs w:val="28"/>
        </w:rPr>
        <w:t>танзил</w:t>
      </w:r>
      <w:proofErr w:type="spellEnd"/>
      <w:r w:rsidRPr="00275112">
        <w:rPr>
          <w:rFonts w:asciiTheme="majorBidi" w:hAnsiTheme="majorBidi" w:cstheme="majorBidi"/>
          <w:color w:val="000000" w:themeColor="text1"/>
          <w:sz w:val="28"/>
          <w:szCs w:val="28"/>
        </w:rPr>
        <w:t>) в объект толкования (</w:t>
      </w:r>
      <w:proofErr w:type="spellStart"/>
      <w:r w:rsidR="00E83792">
        <w:rPr>
          <w:rFonts w:asciiTheme="majorBidi" w:hAnsiTheme="majorBidi" w:cstheme="majorBidi"/>
          <w:color w:val="000000" w:themeColor="text1"/>
          <w:sz w:val="28"/>
          <w:szCs w:val="28"/>
        </w:rPr>
        <w:t>та’вил</w:t>
      </w:r>
      <w:proofErr w:type="spellEnd"/>
      <w:r w:rsidRPr="00275112">
        <w:rPr>
          <w:rFonts w:asciiTheme="majorBidi" w:hAnsiTheme="majorBidi" w:cstheme="majorBidi"/>
          <w:color w:val="000000" w:themeColor="text1"/>
          <w:sz w:val="28"/>
          <w:szCs w:val="28"/>
        </w:rPr>
        <w:t>)</w:t>
      </w:r>
      <w:r w:rsidRPr="00275112">
        <w:rPr>
          <w:rStyle w:val="a6"/>
          <w:rFonts w:asciiTheme="majorBidi" w:hAnsiTheme="majorBidi" w:cstheme="majorBidi"/>
          <w:color w:val="000000" w:themeColor="text1"/>
          <w:sz w:val="28"/>
          <w:szCs w:val="28"/>
        </w:rPr>
        <w:footnoteReference w:id="159"/>
      </w:r>
      <w:r w:rsidR="003249DE">
        <w:rPr>
          <w:rFonts w:asciiTheme="majorBidi" w:hAnsiTheme="majorBidi" w:cstheme="majorBidi"/>
          <w:color w:val="000000" w:themeColor="text1"/>
          <w:sz w:val="28"/>
          <w:szCs w:val="28"/>
        </w:rPr>
        <w:t>.</w:t>
      </w:r>
    </w:p>
    <w:p w14:paraId="57D7519C" w14:textId="0A9D2119" w:rsidR="00DE4A11" w:rsidRPr="00275112" w:rsidRDefault="00DE4A11" w:rsidP="00DE4A11">
      <w:pPr>
        <w:spacing w:line="360" w:lineRule="auto"/>
        <w:ind w:firstLine="709"/>
        <w:contextualSpacing/>
        <w:jc w:val="both"/>
        <w:rPr>
          <w:rFonts w:asciiTheme="majorBidi" w:hAnsiTheme="majorBidi" w:cstheme="majorBidi"/>
          <w:color w:val="000000" w:themeColor="text1"/>
          <w:sz w:val="28"/>
          <w:szCs w:val="28"/>
        </w:rPr>
      </w:pPr>
      <w:r w:rsidRPr="00A10D04">
        <w:rPr>
          <w:rFonts w:asciiTheme="majorBidi" w:hAnsiTheme="majorBidi" w:cstheme="majorBidi"/>
          <w:color w:val="000000" w:themeColor="text1"/>
          <w:sz w:val="28"/>
          <w:szCs w:val="28"/>
        </w:rPr>
        <w:t xml:space="preserve">Означает ли концентрация Абу Зайда на тексте и его интерпретации, что он в конечном итоге способствует пониманию </w:t>
      </w:r>
      <w:r w:rsidR="00E83792" w:rsidRPr="00A10D04">
        <w:rPr>
          <w:rFonts w:asciiTheme="majorBidi" w:hAnsiTheme="majorBidi" w:cstheme="majorBidi"/>
          <w:color w:val="000000" w:themeColor="text1"/>
          <w:sz w:val="28"/>
          <w:szCs w:val="28"/>
        </w:rPr>
        <w:t>танзила</w:t>
      </w:r>
      <w:r w:rsidRPr="00A10D04">
        <w:rPr>
          <w:rFonts w:asciiTheme="majorBidi" w:hAnsiTheme="majorBidi" w:cstheme="majorBidi"/>
          <w:color w:val="000000" w:themeColor="text1"/>
          <w:sz w:val="28"/>
          <w:szCs w:val="28"/>
        </w:rPr>
        <w:t xml:space="preserve"> и вахй, которое, по словам Кермани, можно охарактеризовать как «словесное вдохновение»</w:t>
      </w:r>
      <w:r w:rsidR="00A10D04" w:rsidRPr="00A10D04">
        <w:rPr>
          <w:rFonts w:asciiTheme="majorBidi" w:hAnsiTheme="majorBidi" w:cstheme="majorBidi"/>
          <w:color w:val="000000" w:themeColor="text1"/>
          <w:sz w:val="28"/>
          <w:szCs w:val="28"/>
        </w:rPr>
        <w:t>?</w:t>
      </w:r>
      <w:r w:rsidRPr="00A10D04">
        <w:rPr>
          <w:rFonts w:asciiTheme="majorBidi" w:hAnsiTheme="majorBidi" w:cstheme="majorBidi"/>
          <w:color w:val="000000" w:themeColor="text1"/>
          <w:sz w:val="28"/>
          <w:szCs w:val="28"/>
        </w:rPr>
        <w:t xml:space="preserve"> </w:t>
      </w:r>
      <w:r w:rsidR="00A10D04" w:rsidRPr="00A10D04">
        <w:rPr>
          <w:rFonts w:asciiTheme="majorBidi" w:hAnsiTheme="majorBidi" w:cstheme="majorBidi"/>
          <w:color w:val="000000" w:themeColor="text1"/>
          <w:sz w:val="28"/>
          <w:szCs w:val="28"/>
        </w:rPr>
        <w:t xml:space="preserve">По словам Кермани, это не так: </w:t>
      </w:r>
      <w:r w:rsidR="00A10D04" w:rsidRPr="00A10D04">
        <w:rPr>
          <w:rFonts w:asciiTheme="majorBidi" w:hAnsiTheme="majorBidi" w:cstheme="majorBidi"/>
          <w:color w:val="000000" w:themeColor="text1"/>
          <w:sz w:val="28"/>
          <w:szCs w:val="28"/>
        </w:rPr>
        <w:t>«</w:t>
      </w:r>
      <w:r w:rsidR="00A10D04" w:rsidRPr="00A10D04">
        <w:rPr>
          <w:rFonts w:asciiTheme="majorBidi" w:hAnsiTheme="majorBidi" w:cstheme="majorBidi"/>
          <w:color w:val="000000" w:themeColor="text1"/>
          <w:sz w:val="28"/>
          <w:szCs w:val="28"/>
        </w:rPr>
        <w:t xml:space="preserve">Критический вопрос заключается не в том, является ли Коран </w:t>
      </w:r>
      <w:r w:rsidR="00A10D04" w:rsidRPr="00A10D04">
        <w:rPr>
          <w:rFonts w:asciiTheme="majorBidi" w:hAnsiTheme="majorBidi" w:cstheme="majorBidi"/>
          <w:color w:val="000000" w:themeColor="text1"/>
          <w:sz w:val="28"/>
          <w:szCs w:val="28"/>
        </w:rPr>
        <w:t>«</w:t>
      </w:r>
      <w:r w:rsidR="00A10D04" w:rsidRPr="00A10D04">
        <w:rPr>
          <w:rFonts w:asciiTheme="majorBidi" w:hAnsiTheme="majorBidi" w:cstheme="majorBidi"/>
          <w:color w:val="000000" w:themeColor="text1"/>
          <w:sz w:val="28"/>
          <w:szCs w:val="28"/>
        </w:rPr>
        <w:t xml:space="preserve">буквально </w:t>
      </w:r>
      <w:r w:rsidR="00A10D04" w:rsidRPr="00A10D04">
        <w:rPr>
          <w:rFonts w:asciiTheme="majorBidi" w:hAnsiTheme="majorBidi" w:cstheme="majorBidi"/>
          <w:color w:val="000000" w:themeColor="text1"/>
          <w:sz w:val="28"/>
          <w:szCs w:val="28"/>
        </w:rPr>
        <w:t>вдохновленным»</w:t>
      </w:r>
      <w:r w:rsidR="00A10D04" w:rsidRPr="00A10D04">
        <w:rPr>
          <w:rFonts w:asciiTheme="majorBidi" w:hAnsiTheme="majorBidi" w:cstheme="majorBidi"/>
          <w:color w:val="000000" w:themeColor="text1"/>
          <w:sz w:val="28"/>
          <w:szCs w:val="28"/>
        </w:rPr>
        <w:t xml:space="preserve">, а в том, </w:t>
      </w:r>
      <w:r w:rsidR="00A10D04" w:rsidRPr="00A10D04">
        <w:rPr>
          <w:rFonts w:asciiTheme="majorBidi" w:hAnsiTheme="majorBidi" w:cstheme="majorBidi"/>
          <w:color w:val="000000" w:themeColor="text1"/>
          <w:sz w:val="28"/>
          <w:szCs w:val="28"/>
        </w:rPr>
        <w:t>«</w:t>
      </w:r>
      <w:r w:rsidR="00A10D04" w:rsidRPr="00A10D04">
        <w:rPr>
          <w:rFonts w:asciiTheme="majorBidi" w:hAnsiTheme="majorBidi" w:cstheme="majorBidi"/>
          <w:color w:val="000000" w:themeColor="text1"/>
          <w:sz w:val="28"/>
          <w:szCs w:val="28"/>
        </w:rPr>
        <w:t>истолковывается ли он буквально</w:t>
      </w:r>
      <w:r w:rsidR="00A10D04" w:rsidRPr="00A10D04">
        <w:rPr>
          <w:rFonts w:asciiTheme="majorBidi" w:hAnsiTheme="majorBidi" w:cstheme="majorBidi"/>
          <w:color w:val="000000" w:themeColor="text1"/>
          <w:sz w:val="28"/>
          <w:szCs w:val="28"/>
        </w:rPr>
        <w:t>»</w:t>
      </w:r>
      <w:r w:rsidR="003249DE" w:rsidRPr="00A10D04">
        <w:rPr>
          <w:rStyle w:val="a6"/>
          <w:rFonts w:asciiTheme="majorBidi" w:hAnsiTheme="majorBidi" w:cstheme="majorBidi"/>
          <w:color w:val="000000" w:themeColor="text1"/>
          <w:sz w:val="28"/>
          <w:szCs w:val="28"/>
        </w:rPr>
        <w:footnoteReference w:id="160"/>
      </w:r>
      <w:r w:rsidRPr="00A10D04">
        <w:rPr>
          <w:rFonts w:asciiTheme="majorBidi" w:hAnsiTheme="majorBidi" w:cstheme="majorBidi"/>
          <w:color w:val="000000" w:themeColor="text1"/>
          <w:sz w:val="28"/>
          <w:szCs w:val="28"/>
        </w:rPr>
        <w:t>.</w:t>
      </w:r>
    </w:p>
    <w:p w14:paraId="7A62A1F7" w14:textId="490B7DDE" w:rsidR="00DE4A11" w:rsidRPr="00275112" w:rsidRDefault="00DE4A11" w:rsidP="00DE4A11">
      <w:pPr>
        <w:spacing w:line="360" w:lineRule="auto"/>
        <w:ind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 отличие от западных востоковедов и мусульманских реформаторов, которые подчеркивали </w:t>
      </w:r>
      <w:r w:rsidRPr="00A10D04">
        <w:rPr>
          <w:rFonts w:asciiTheme="majorBidi" w:hAnsiTheme="majorBidi" w:cstheme="majorBidi"/>
          <w:color w:val="000000" w:themeColor="text1"/>
          <w:sz w:val="28"/>
          <w:szCs w:val="28"/>
        </w:rPr>
        <w:t>вдохновляющий аспект</w:t>
      </w:r>
      <w:r w:rsidRPr="00275112">
        <w:rPr>
          <w:rFonts w:asciiTheme="majorBidi" w:hAnsiTheme="majorBidi" w:cstheme="majorBidi"/>
          <w:color w:val="000000" w:themeColor="text1"/>
          <w:sz w:val="28"/>
          <w:szCs w:val="28"/>
        </w:rPr>
        <w:t>, пытаясь найти откровение за текстом, Абу Зайд настаивает на том, что то, что ниспослано, на самом деле является текстом – только текст Корана, будучи ниспосланным, неразрывно стал частью арабского языка, арабской культуры и, следовательно, истории.</w:t>
      </w:r>
    </w:p>
    <w:p w14:paraId="34EC67D5" w14:textId="13F006CB" w:rsidR="00DE4A11" w:rsidRPr="00275112" w:rsidRDefault="00DE4A11" w:rsidP="00DE4A11">
      <w:pPr>
        <w:spacing w:line="360" w:lineRule="auto"/>
        <w:ind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Как отмечает Навид Кермани, понимание Абу Зайда нелегко вписывается в классическую дискуссию между аш‘аритами и му‘тазилитами о несотворенном или сотворенном Коране. Хотя Абу Зайд</w:t>
      </w:r>
      <w:r w:rsidR="00E47999">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отрицает, что материальную книгу можно считать божественной, он подтверждает божественную «</w:t>
      </w:r>
      <w:r w:rsidR="00D33AE9">
        <w:rPr>
          <w:rFonts w:asciiTheme="majorBidi" w:hAnsiTheme="majorBidi" w:cstheme="majorBidi"/>
          <w:color w:val="000000" w:themeColor="text1"/>
          <w:sz w:val="28"/>
          <w:szCs w:val="28"/>
        </w:rPr>
        <w:t>инвербацию</w:t>
      </w:r>
      <w:r w:rsidRPr="00275112">
        <w:rPr>
          <w:rFonts w:asciiTheme="majorBidi" w:hAnsiTheme="majorBidi" w:cstheme="majorBidi"/>
          <w:color w:val="000000" w:themeColor="text1"/>
          <w:sz w:val="28"/>
          <w:szCs w:val="28"/>
        </w:rPr>
        <w:t>» текста</w:t>
      </w:r>
      <w:r w:rsidRPr="00275112">
        <w:rPr>
          <w:rStyle w:val="a6"/>
          <w:rFonts w:asciiTheme="majorBidi" w:hAnsiTheme="majorBidi" w:cstheme="majorBidi"/>
          <w:color w:val="000000" w:themeColor="text1"/>
          <w:sz w:val="28"/>
          <w:szCs w:val="28"/>
        </w:rPr>
        <w:footnoteReference w:id="161"/>
      </w:r>
      <w:r w:rsidR="003249DE">
        <w:rPr>
          <w:rFonts w:asciiTheme="majorBidi" w:hAnsiTheme="majorBidi" w:cstheme="majorBidi"/>
          <w:color w:val="000000" w:themeColor="text1"/>
          <w:sz w:val="28"/>
          <w:szCs w:val="28"/>
        </w:rPr>
        <w:t>.</w:t>
      </w:r>
    </w:p>
    <w:p w14:paraId="75814925" w14:textId="3FC7C287" w:rsidR="00DE4A11" w:rsidRDefault="00DE4A11" w:rsidP="00E47999">
      <w:pPr>
        <w:spacing w:line="360" w:lineRule="auto"/>
        <w:ind w:firstLine="709"/>
        <w:contextualSpacing/>
        <w:jc w:val="both"/>
        <w:rPr>
          <w:rFonts w:asciiTheme="majorBidi" w:hAnsiTheme="majorBidi" w:cstheme="majorBidi"/>
          <w:color w:val="000000" w:themeColor="text1"/>
          <w:sz w:val="28"/>
          <w:szCs w:val="28"/>
        </w:rPr>
      </w:pPr>
      <w:r w:rsidRPr="00161B68">
        <w:rPr>
          <w:rFonts w:asciiTheme="majorBidi" w:hAnsiTheme="majorBidi" w:cstheme="majorBidi"/>
          <w:color w:val="000000" w:themeColor="text1"/>
          <w:sz w:val="28"/>
          <w:szCs w:val="28"/>
        </w:rPr>
        <w:lastRenderedPageBreak/>
        <w:t>Абу Зайд неоднократно подчеркивает, что божественн</w:t>
      </w:r>
      <w:r w:rsidR="00D33AE9">
        <w:rPr>
          <w:rFonts w:asciiTheme="majorBidi" w:hAnsiTheme="majorBidi" w:cstheme="majorBidi"/>
          <w:color w:val="000000" w:themeColor="text1"/>
          <w:sz w:val="28"/>
          <w:szCs w:val="28"/>
        </w:rPr>
        <w:t>ый</w:t>
      </w:r>
      <w:r w:rsidRPr="00161B68">
        <w:rPr>
          <w:rFonts w:asciiTheme="majorBidi" w:hAnsiTheme="majorBidi" w:cstheme="majorBidi"/>
          <w:color w:val="000000" w:themeColor="text1"/>
          <w:sz w:val="28"/>
          <w:szCs w:val="28"/>
        </w:rPr>
        <w:t xml:space="preserve"> </w:t>
      </w:r>
      <w:r w:rsidR="00D33AE9">
        <w:rPr>
          <w:rFonts w:asciiTheme="majorBidi" w:hAnsiTheme="majorBidi" w:cstheme="majorBidi"/>
          <w:color w:val="000000" w:themeColor="text1"/>
          <w:sz w:val="28"/>
          <w:szCs w:val="28"/>
        </w:rPr>
        <w:t>первоисточник</w:t>
      </w:r>
      <w:r w:rsidRPr="00161B68">
        <w:rPr>
          <w:rFonts w:asciiTheme="majorBidi" w:hAnsiTheme="majorBidi" w:cstheme="majorBidi"/>
          <w:color w:val="000000" w:themeColor="text1"/>
          <w:sz w:val="28"/>
          <w:szCs w:val="28"/>
        </w:rPr>
        <w:t xml:space="preserve"> ниспосланного послания недоступно для исследования</w:t>
      </w:r>
      <w:r w:rsidRPr="00161B68">
        <w:rPr>
          <w:rStyle w:val="a6"/>
          <w:rFonts w:asciiTheme="majorBidi" w:hAnsiTheme="majorBidi" w:cstheme="majorBidi"/>
          <w:color w:val="000000" w:themeColor="text1"/>
          <w:sz w:val="28"/>
          <w:szCs w:val="28"/>
        </w:rPr>
        <w:footnoteReference w:id="162"/>
      </w:r>
      <w:r w:rsidR="003249DE" w:rsidRPr="00161B68">
        <w:rPr>
          <w:rFonts w:asciiTheme="majorBidi" w:hAnsiTheme="majorBidi" w:cstheme="majorBidi"/>
          <w:color w:val="000000" w:themeColor="text1"/>
          <w:sz w:val="28"/>
          <w:szCs w:val="28"/>
        </w:rPr>
        <w:t>.</w:t>
      </w:r>
      <w:r w:rsidR="003249DE" w:rsidRPr="00161B68">
        <w:rPr>
          <w:rFonts w:asciiTheme="majorBidi" w:hAnsiTheme="majorBidi" w:cstheme="majorBidi"/>
          <w:color w:val="000000" w:themeColor="text1"/>
          <w:sz w:val="28"/>
          <w:szCs w:val="28"/>
        </w:rPr>
        <w:t xml:space="preserve"> </w:t>
      </w:r>
      <w:r w:rsidRPr="00161B68">
        <w:rPr>
          <w:rFonts w:asciiTheme="majorBidi" w:hAnsiTheme="majorBidi" w:cstheme="majorBidi"/>
          <w:color w:val="000000" w:themeColor="text1"/>
          <w:sz w:val="28"/>
          <w:szCs w:val="28"/>
        </w:rPr>
        <w:t>Перед нами текст, который в силу того, что он «ниспослан», по сути является человеческим: «Абсолют открывает (</w:t>
      </w:r>
      <w:proofErr w:type="spellStart"/>
      <w:r w:rsidRPr="00161B68">
        <w:rPr>
          <w:rFonts w:asciiTheme="majorBidi" w:hAnsiTheme="majorBidi" w:cstheme="majorBidi"/>
          <w:color w:val="000000" w:themeColor="text1"/>
          <w:sz w:val="28"/>
          <w:szCs w:val="28"/>
        </w:rPr>
        <w:t>якшафу</w:t>
      </w:r>
      <w:proofErr w:type="spellEnd"/>
      <w:r w:rsidRPr="00161B68">
        <w:rPr>
          <w:rFonts w:asciiTheme="majorBidi" w:hAnsiTheme="majorBidi" w:cstheme="majorBidi"/>
          <w:color w:val="000000" w:themeColor="text1"/>
          <w:sz w:val="28"/>
          <w:szCs w:val="28"/>
        </w:rPr>
        <w:t>) себя человечеству, он «опускается» (</w:t>
      </w:r>
      <w:proofErr w:type="spellStart"/>
      <w:r w:rsidRPr="00161B68">
        <w:rPr>
          <w:rFonts w:asciiTheme="majorBidi" w:hAnsiTheme="majorBidi" w:cstheme="majorBidi"/>
          <w:color w:val="000000" w:themeColor="text1"/>
          <w:sz w:val="28"/>
          <w:szCs w:val="28"/>
        </w:rPr>
        <w:t>ятаназзал</w:t>
      </w:r>
      <w:r w:rsidR="00885F51">
        <w:rPr>
          <w:rFonts w:asciiTheme="majorBidi" w:hAnsiTheme="majorBidi" w:cstheme="majorBidi"/>
          <w:color w:val="000000" w:themeColor="text1"/>
          <w:sz w:val="28"/>
          <w:szCs w:val="28"/>
        </w:rPr>
        <w:t>у</w:t>
      </w:r>
      <w:proofErr w:type="spellEnd"/>
      <w:r w:rsidRPr="00161B68">
        <w:rPr>
          <w:rFonts w:asciiTheme="majorBidi" w:hAnsiTheme="majorBidi" w:cstheme="majorBidi"/>
          <w:color w:val="000000" w:themeColor="text1"/>
          <w:sz w:val="28"/>
          <w:szCs w:val="28"/>
        </w:rPr>
        <w:t>) перед ними, говоря через систему знаков их культуры и языка»</w:t>
      </w:r>
      <w:r w:rsidRPr="00161B68">
        <w:rPr>
          <w:rStyle w:val="a6"/>
          <w:rFonts w:asciiTheme="majorBidi" w:hAnsiTheme="majorBidi" w:cstheme="majorBidi"/>
          <w:color w:val="000000" w:themeColor="text1"/>
          <w:sz w:val="28"/>
          <w:szCs w:val="28"/>
        </w:rPr>
        <w:footnoteReference w:id="163"/>
      </w:r>
      <w:r w:rsidRPr="00161B68">
        <w:rPr>
          <w:rFonts w:asciiTheme="majorBidi" w:hAnsiTheme="majorBidi" w:cstheme="majorBidi"/>
          <w:color w:val="000000" w:themeColor="text1"/>
          <w:sz w:val="28"/>
          <w:szCs w:val="28"/>
        </w:rPr>
        <w:t>.</w:t>
      </w:r>
      <w:r w:rsidR="00E47999">
        <w:rPr>
          <w:rFonts w:asciiTheme="majorBidi" w:hAnsiTheme="majorBidi" w:cstheme="majorBidi"/>
          <w:color w:val="000000" w:themeColor="text1"/>
          <w:sz w:val="28"/>
          <w:szCs w:val="28"/>
        </w:rPr>
        <w:t xml:space="preserve"> </w:t>
      </w:r>
      <w:r w:rsidRPr="00161B68">
        <w:rPr>
          <w:rFonts w:asciiTheme="majorBidi" w:hAnsiTheme="majorBidi" w:cstheme="majorBidi"/>
          <w:color w:val="000000" w:themeColor="text1"/>
          <w:sz w:val="28"/>
          <w:szCs w:val="28"/>
        </w:rPr>
        <w:t xml:space="preserve">На уровне божественного </w:t>
      </w:r>
      <w:r w:rsidR="00885F51">
        <w:rPr>
          <w:rFonts w:asciiTheme="majorBidi" w:hAnsiTheme="majorBidi" w:cstheme="majorBidi"/>
          <w:color w:val="000000" w:themeColor="text1"/>
          <w:sz w:val="28"/>
          <w:szCs w:val="28"/>
        </w:rPr>
        <w:t>первоисточника</w:t>
      </w:r>
      <w:r w:rsidRPr="00161B68">
        <w:rPr>
          <w:rFonts w:asciiTheme="majorBidi" w:hAnsiTheme="majorBidi" w:cstheme="majorBidi"/>
          <w:color w:val="000000" w:themeColor="text1"/>
          <w:sz w:val="28"/>
          <w:szCs w:val="28"/>
        </w:rPr>
        <w:t xml:space="preserve"> текст остается загадкой. Что остается для человеческих усилий, так это интерпретация человеческого текста божественного происхождения и критика «религиозного дискурса», </w:t>
      </w:r>
      <w:r w:rsidR="0094600F" w:rsidRPr="00161B68">
        <w:rPr>
          <w:rFonts w:asciiTheme="majorBidi" w:hAnsiTheme="majorBidi" w:cstheme="majorBidi"/>
          <w:color w:val="000000" w:themeColor="text1"/>
          <w:sz w:val="28"/>
          <w:szCs w:val="28"/>
        </w:rPr>
        <w:t>который, по его словам,</w:t>
      </w:r>
      <w:r w:rsidR="00885F51">
        <w:rPr>
          <w:rFonts w:asciiTheme="majorBidi" w:hAnsiTheme="majorBidi" w:cstheme="majorBidi"/>
          <w:color w:val="000000" w:themeColor="text1"/>
          <w:sz w:val="28"/>
          <w:szCs w:val="28"/>
        </w:rPr>
        <w:t xml:space="preserve"> </w:t>
      </w:r>
      <w:r w:rsidRPr="00161B68">
        <w:rPr>
          <w:rFonts w:asciiTheme="majorBidi" w:hAnsiTheme="majorBidi" w:cstheme="majorBidi"/>
          <w:color w:val="000000" w:themeColor="text1"/>
          <w:sz w:val="28"/>
          <w:szCs w:val="28"/>
        </w:rPr>
        <w:t>похищает текст, настаивая на единственном, установленном значении.</w:t>
      </w:r>
    </w:p>
    <w:p w14:paraId="650C25C8" w14:textId="43D8D921" w:rsidR="00947D06" w:rsidRPr="00947D06" w:rsidRDefault="00AA10C5" w:rsidP="00947D06">
      <w:pPr>
        <w:spacing w:line="360" w:lineRule="auto"/>
        <w:ind w:firstLine="708"/>
        <w:contextualSpacing/>
        <w:jc w:val="both"/>
        <w:rPr>
          <w:rFonts w:asciiTheme="majorBidi" w:hAnsiTheme="majorBidi" w:cstheme="majorBidi"/>
          <w:color w:val="000000" w:themeColor="text1"/>
          <w:sz w:val="28"/>
          <w:szCs w:val="28"/>
        </w:rPr>
      </w:pPr>
      <w:r w:rsidRPr="003D4B31">
        <w:rPr>
          <w:rFonts w:asciiTheme="majorBidi" w:hAnsiTheme="majorBidi" w:cstheme="majorBidi"/>
          <w:color w:val="000000" w:themeColor="text1"/>
          <w:sz w:val="28"/>
          <w:szCs w:val="28"/>
        </w:rPr>
        <w:t>Абу Зайд</w:t>
      </w:r>
      <w:r w:rsidRPr="003D4B31">
        <w:rPr>
          <w:rFonts w:asciiTheme="majorBidi" w:hAnsiTheme="majorBidi" w:cstheme="majorBidi"/>
          <w:color w:val="000000" w:themeColor="text1"/>
          <w:sz w:val="28"/>
          <w:szCs w:val="28"/>
        </w:rPr>
        <w:t xml:space="preserve"> </w:t>
      </w:r>
      <w:r w:rsidRPr="003D4B31">
        <w:rPr>
          <w:rFonts w:asciiTheme="majorBidi" w:hAnsiTheme="majorBidi" w:cstheme="majorBidi"/>
          <w:color w:val="000000" w:themeColor="text1"/>
          <w:sz w:val="28"/>
          <w:szCs w:val="28"/>
        </w:rPr>
        <w:t xml:space="preserve">поддерживает тезис, который можно определить как </w:t>
      </w:r>
      <w:proofErr w:type="spellStart"/>
      <w:r w:rsidR="00E91928" w:rsidRPr="003D4B31">
        <w:rPr>
          <w:rFonts w:asciiTheme="majorBidi" w:hAnsiTheme="majorBidi" w:cstheme="majorBidi"/>
          <w:color w:val="000000" w:themeColor="text1"/>
          <w:sz w:val="28"/>
          <w:szCs w:val="28"/>
        </w:rPr>
        <w:t>формативность</w:t>
      </w:r>
      <w:proofErr w:type="spellEnd"/>
      <w:r w:rsidRPr="003D4B31">
        <w:rPr>
          <w:rFonts w:asciiTheme="majorBidi" w:hAnsiTheme="majorBidi" w:cstheme="majorBidi"/>
          <w:color w:val="000000" w:themeColor="text1"/>
          <w:sz w:val="28"/>
          <w:szCs w:val="28"/>
        </w:rPr>
        <w:t xml:space="preserve"> Корана: Коран, несомненно, является оригинальным текстом, но он все еще остается текстом, который является как продуктом культуры (</w:t>
      </w:r>
      <w:proofErr w:type="spellStart"/>
      <w:r w:rsidR="00E91928" w:rsidRPr="007D5D34">
        <w:rPr>
          <w:rFonts w:asciiTheme="majorBidi" w:hAnsiTheme="majorBidi" w:cstheme="majorBidi"/>
          <w:color w:val="000000" w:themeColor="text1"/>
          <w:sz w:val="28"/>
          <w:szCs w:val="28"/>
        </w:rPr>
        <w:t>мунтадж</w:t>
      </w:r>
      <w:proofErr w:type="spellEnd"/>
      <w:r w:rsidR="00E91928" w:rsidRPr="007D5D34">
        <w:rPr>
          <w:rFonts w:asciiTheme="majorBidi" w:hAnsiTheme="majorBidi" w:cstheme="majorBidi"/>
          <w:color w:val="000000" w:themeColor="text1"/>
          <w:sz w:val="28"/>
          <w:szCs w:val="28"/>
        </w:rPr>
        <w:t xml:space="preserve"> ас-</w:t>
      </w:r>
      <w:proofErr w:type="spellStart"/>
      <w:r w:rsidR="00E91928" w:rsidRPr="007D5D34">
        <w:rPr>
          <w:rFonts w:asciiTheme="majorBidi" w:hAnsiTheme="majorBidi" w:cstheme="majorBidi"/>
          <w:color w:val="000000" w:themeColor="text1"/>
          <w:sz w:val="28"/>
          <w:szCs w:val="28"/>
        </w:rPr>
        <w:t>сакаф</w:t>
      </w:r>
      <w:r w:rsidR="00313636" w:rsidRPr="007D5D34">
        <w:rPr>
          <w:rFonts w:asciiTheme="majorBidi" w:hAnsiTheme="majorBidi" w:cstheme="majorBidi"/>
          <w:color w:val="000000" w:themeColor="text1"/>
          <w:sz w:val="28"/>
          <w:szCs w:val="28"/>
        </w:rPr>
        <w:t>ийй</w:t>
      </w:r>
      <w:proofErr w:type="spellEnd"/>
      <w:r w:rsidR="00E91928" w:rsidRPr="003D4B31">
        <w:rPr>
          <w:rFonts w:asciiTheme="majorBidi" w:hAnsiTheme="majorBidi" w:cstheme="majorBidi"/>
          <w:color w:val="000000" w:themeColor="text1"/>
          <w:sz w:val="28"/>
          <w:szCs w:val="28"/>
        </w:rPr>
        <w:t xml:space="preserve">; </w:t>
      </w:r>
      <w:r w:rsidRPr="003D4B31">
        <w:rPr>
          <w:rFonts w:asciiTheme="majorBidi" w:hAnsiTheme="majorBidi" w:cstheme="majorBidi"/>
          <w:color w:val="000000" w:themeColor="text1"/>
          <w:sz w:val="28"/>
          <w:szCs w:val="28"/>
        </w:rPr>
        <w:t>в частности, арабской культуры VII в</w:t>
      </w:r>
      <w:r w:rsidR="00E91928" w:rsidRPr="003D4B31">
        <w:rPr>
          <w:rFonts w:asciiTheme="majorBidi" w:hAnsiTheme="majorBidi" w:cstheme="majorBidi"/>
          <w:color w:val="000000" w:themeColor="text1"/>
          <w:sz w:val="28"/>
          <w:szCs w:val="28"/>
        </w:rPr>
        <w:t>.</w:t>
      </w:r>
      <w:r w:rsidRPr="003D4B31">
        <w:rPr>
          <w:rFonts w:asciiTheme="majorBidi" w:hAnsiTheme="majorBidi" w:cstheme="majorBidi"/>
          <w:color w:val="000000" w:themeColor="text1"/>
          <w:sz w:val="28"/>
          <w:szCs w:val="28"/>
        </w:rPr>
        <w:t>), так и производителем беспрецедентных культурных форм</w:t>
      </w:r>
      <w:r w:rsidR="00E91928" w:rsidRPr="003D4B31">
        <w:rPr>
          <w:rFonts w:asciiTheme="majorBidi" w:hAnsiTheme="majorBidi" w:cstheme="majorBidi"/>
          <w:b/>
          <w:bCs/>
          <w:color w:val="000000" w:themeColor="text1"/>
          <w:sz w:val="28"/>
          <w:szCs w:val="28"/>
        </w:rPr>
        <w:t xml:space="preserve"> (</w:t>
      </w:r>
      <w:proofErr w:type="spellStart"/>
      <w:r w:rsidR="00E91928" w:rsidRPr="007D5D34">
        <w:rPr>
          <w:rFonts w:asciiTheme="majorBidi" w:hAnsiTheme="majorBidi" w:cstheme="majorBidi"/>
          <w:color w:val="000000" w:themeColor="text1"/>
          <w:sz w:val="28"/>
          <w:szCs w:val="28"/>
        </w:rPr>
        <w:t>мунтиджан</w:t>
      </w:r>
      <w:proofErr w:type="spellEnd"/>
      <w:r w:rsidR="00E91928" w:rsidRPr="007D5D34">
        <w:rPr>
          <w:rFonts w:asciiTheme="majorBidi" w:hAnsiTheme="majorBidi" w:cstheme="majorBidi"/>
          <w:color w:val="000000" w:themeColor="text1"/>
          <w:sz w:val="28"/>
          <w:szCs w:val="28"/>
        </w:rPr>
        <w:t xml:space="preserve"> ли-с-</w:t>
      </w:r>
      <w:proofErr w:type="spellStart"/>
      <w:r w:rsidR="00E91928" w:rsidRPr="007D5D34">
        <w:rPr>
          <w:rFonts w:asciiTheme="majorBidi" w:hAnsiTheme="majorBidi" w:cstheme="majorBidi"/>
          <w:color w:val="000000" w:themeColor="text1"/>
          <w:sz w:val="28"/>
          <w:szCs w:val="28"/>
        </w:rPr>
        <w:t>сакафа</w:t>
      </w:r>
      <w:proofErr w:type="spellEnd"/>
      <w:r w:rsidR="00E91928" w:rsidRPr="003D4B31">
        <w:rPr>
          <w:rFonts w:asciiTheme="majorBidi" w:hAnsiTheme="majorBidi" w:cstheme="majorBidi"/>
          <w:b/>
          <w:bCs/>
          <w:color w:val="000000" w:themeColor="text1"/>
          <w:sz w:val="28"/>
          <w:szCs w:val="28"/>
        </w:rPr>
        <w:t>)</w:t>
      </w:r>
      <w:r w:rsidRPr="003D4B31">
        <w:rPr>
          <w:rFonts w:asciiTheme="majorBidi" w:hAnsiTheme="majorBidi" w:cstheme="majorBidi"/>
          <w:color w:val="000000" w:themeColor="text1"/>
          <w:sz w:val="28"/>
          <w:szCs w:val="28"/>
        </w:rPr>
        <w:t xml:space="preserve">. </w:t>
      </w:r>
      <w:r w:rsidR="00A74E0E" w:rsidRPr="00A74E0E">
        <w:rPr>
          <w:rFonts w:asciiTheme="majorBidi" w:hAnsiTheme="majorBidi" w:cstheme="majorBidi"/>
          <w:color w:val="000000" w:themeColor="text1"/>
          <w:sz w:val="28"/>
          <w:szCs w:val="28"/>
        </w:rPr>
        <w:t>Здесь он действует как субъект (</w:t>
      </w:r>
      <w:proofErr w:type="spellStart"/>
      <w:r w:rsidR="00A74E0E" w:rsidRPr="00A74E0E">
        <w:rPr>
          <w:rFonts w:asciiTheme="majorBidi" w:hAnsiTheme="majorBidi" w:cstheme="majorBidi"/>
          <w:color w:val="000000" w:themeColor="text1"/>
          <w:sz w:val="28"/>
          <w:szCs w:val="28"/>
        </w:rPr>
        <w:t>фā‘ил</w:t>
      </w:r>
      <w:proofErr w:type="spellEnd"/>
      <w:r w:rsidR="00A74E0E" w:rsidRPr="00A74E0E">
        <w:rPr>
          <w:rFonts w:asciiTheme="majorBidi" w:hAnsiTheme="majorBidi" w:cstheme="majorBidi"/>
          <w:color w:val="000000" w:themeColor="text1"/>
          <w:sz w:val="28"/>
          <w:szCs w:val="28"/>
        </w:rPr>
        <w:t>) в процессе формирования культуры</w:t>
      </w:r>
      <w:r w:rsidR="00A74E0E" w:rsidRPr="00A74E0E">
        <w:rPr>
          <w:rFonts w:asciiTheme="majorBidi" w:hAnsiTheme="majorBidi" w:cstheme="majorBidi"/>
          <w:color w:val="000000" w:themeColor="text1"/>
          <w:sz w:val="28"/>
          <w:szCs w:val="28"/>
          <w:vertAlign w:val="superscript"/>
        </w:rPr>
        <w:footnoteReference w:id="164"/>
      </w:r>
      <w:r w:rsidR="00A74E0E" w:rsidRPr="00A74E0E">
        <w:rPr>
          <w:rFonts w:asciiTheme="majorBidi" w:hAnsiTheme="majorBidi" w:cstheme="majorBidi"/>
          <w:color w:val="000000" w:themeColor="text1"/>
          <w:sz w:val="28"/>
          <w:szCs w:val="28"/>
        </w:rPr>
        <w:t>. Диалектическое отношение между Кораном как текстом, языком, культурой и реальностью возникло в конкретный момент истории. Стоило Корану появиться в арабском обществе VII в., как произошел переломный момент его формирования в качестве «исторического текста» (</w:t>
      </w:r>
      <w:proofErr w:type="spellStart"/>
      <w:r w:rsidR="00A74E0E" w:rsidRPr="00A74E0E">
        <w:rPr>
          <w:rFonts w:asciiTheme="majorBidi" w:hAnsiTheme="majorBidi" w:cstheme="majorBidi"/>
          <w:color w:val="000000" w:themeColor="text1"/>
          <w:sz w:val="28"/>
          <w:szCs w:val="28"/>
        </w:rPr>
        <w:t>насс</w:t>
      </w:r>
      <w:proofErr w:type="spellEnd"/>
      <w:r w:rsidR="00A74E0E" w:rsidRPr="00A74E0E">
        <w:rPr>
          <w:rFonts w:asciiTheme="majorBidi" w:hAnsiTheme="majorBidi" w:cstheme="majorBidi"/>
          <w:color w:val="000000" w:themeColor="text1"/>
          <w:sz w:val="28"/>
          <w:szCs w:val="28"/>
        </w:rPr>
        <w:t xml:space="preserve"> </w:t>
      </w:r>
      <w:proofErr w:type="spellStart"/>
      <w:r w:rsidR="00A74E0E" w:rsidRPr="00A74E0E">
        <w:rPr>
          <w:rFonts w:asciiTheme="majorBidi" w:hAnsiTheme="majorBidi" w:cstheme="majorBidi"/>
          <w:color w:val="000000" w:themeColor="text1"/>
          <w:sz w:val="28"/>
          <w:szCs w:val="28"/>
        </w:rPr>
        <w:t>та’рӣхийй</w:t>
      </w:r>
      <w:proofErr w:type="spellEnd"/>
      <w:r w:rsidR="00A74E0E" w:rsidRPr="00A74E0E">
        <w:rPr>
          <w:rFonts w:asciiTheme="majorBidi" w:hAnsiTheme="majorBidi" w:cstheme="majorBidi"/>
          <w:color w:val="000000" w:themeColor="text1"/>
          <w:sz w:val="28"/>
          <w:szCs w:val="28"/>
        </w:rPr>
        <w:t>)</w:t>
      </w:r>
      <w:r w:rsidR="00A74E0E" w:rsidRPr="00A74E0E">
        <w:rPr>
          <w:rFonts w:asciiTheme="majorBidi" w:hAnsiTheme="majorBidi" w:cstheme="majorBidi"/>
          <w:color w:val="000000" w:themeColor="text1"/>
          <w:sz w:val="28"/>
          <w:szCs w:val="28"/>
          <w:vertAlign w:val="superscript"/>
        </w:rPr>
        <w:footnoteReference w:id="165"/>
      </w:r>
      <w:r w:rsidR="00A74E0E" w:rsidRPr="00A74E0E">
        <w:rPr>
          <w:rFonts w:asciiTheme="majorBidi" w:hAnsiTheme="majorBidi" w:cstheme="majorBidi"/>
          <w:color w:val="000000" w:themeColor="text1"/>
          <w:sz w:val="28"/>
          <w:szCs w:val="28"/>
        </w:rPr>
        <w:t>. Исторический текст, в свою очередь, в любом случае принужден стать объектом исторического мышления и толкования.</w:t>
      </w:r>
      <w:r w:rsidR="00A74E0E">
        <w:rPr>
          <w:rFonts w:asciiTheme="majorBidi" w:hAnsiTheme="majorBidi" w:cstheme="majorBidi"/>
          <w:color w:val="000000" w:themeColor="text1"/>
          <w:sz w:val="28"/>
          <w:szCs w:val="28"/>
        </w:rPr>
        <w:t xml:space="preserve"> </w:t>
      </w:r>
      <w:r w:rsidRPr="003D4B31">
        <w:rPr>
          <w:rFonts w:asciiTheme="majorBidi" w:hAnsiTheme="majorBidi" w:cstheme="majorBidi"/>
          <w:color w:val="000000" w:themeColor="text1"/>
          <w:sz w:val="28"/>
          <w:szCs w:val="28"/>
        </w:rPr>
        <w:t xml:space="preserve">По словам Абу Зайда, поэтому священный текст входит в его культурную среду, так глубоко, что он несет в себе силы, чтобы изменить </w:t>
      </w:r>
      <w:r w:rsidR="00E91928" w:rsidRPr="003D4B31">
        <w:rPr>
          <w:rFonts w:asciiTheme="majorBidi" w:hAnsiTheme="majorBidi" w:cstheme="majorBidi"/>
          <w:color w:val="000000" w:themeColor="text1"/>
          <w:sz w:val="28"/>
          <w:szCs w:val="28"/>
        </w:rPr>
        <w:t>ее</w:t>
      </w:r>
      <w:r w:rsidRPr="003D4B31">
        <w:rPr>
          <w:rFonts w:asciiTheme="majorBidi" w:hAnsiTheme="majorBidi" w:cstheme="majorBidi"/>
          <w:color w:val="000000" w:themeColor="text1"/>
          <w:sz w:val="28"/>
          <w:szCs w:val="28"/>
        </w:rPr>
        <w:t xml:space="preserve">. </w:t>
      </w:r>
      <w:r w:rsidR="00E91928" w:rsidRPr="003D4B31">
        <w:rPr>
          <w:rFonts w:asciiTheme="majorBidi" w:hAnsiTheme="majorBidi" w:cstheme="majorBidi"/>
          <w:color w:val="000000" w:themeColor="text1"/>
          <w:sz w:val="28"/>
          <w:szCs w:val="28"/>
        </w:rPr>
        <w:t>Он</w:t>
      </w:r>
      <w:r w:rsidRPr="003D4B31">
        <w:rPr>
          <w:rFonts w:asciiTheme="majorBidi" w:hAnsiTheme="majorBidi" w:cstheme="majorBidi"/>
          <w:color w:val="000000" w:themeColor="text1"/>
          <w:sz w:val="28"/>
          <w:szCs w:val="28"/>
        </w:rPr>
        <w:t xml:space="preserve"> убежден, что это никоим образом не контрастирует с предположением о том, что Коран происходит от Бога, поскольку это просто указывает на выбор Бога говорить с человеком в человеческих терминах в истории и времени. Этот тезис</w:t>
      </w:r>
      <w:r w:rsidR="00E91928" w:rsidRPr="003D4B31">
        <w:rPr>
          <w:rFonts w:asciiTheme="majorBidi" w:hAnsiTheme="majorBidi" w:cstheme="majorBidi"/>
          <w:color w:val="000000" w:themeColor="text1"/>
          <w:sz w:val="28"/>
          <w:szCs w:val="28"/>
        </w:rPr>
        <w:t>, по мнению Абу Зайда,</w:t>
      </w:r>
      <w:r w:rsidRPr="003D4B31">
        <w:rPr>
          <w:rFonts w:asciiTheme="majorBidi" w:hAnsiTheme="majorBidi" w:cstheme="majorBidi"/>
          <w:color w:val="000000" w:themeColor="text1"/>
          <w:sz w:val="28"/>
          <w:szCs w:val="28"/>
        </w:rPr>
        <w:t xml:space="preserve"> подтверждается самой </w:t>
      </w:r>
      <w:r w:rsidRPr="003D4B31">
        <w:rPr>
          <w:rFonts w:asciiTheme="majorBidi" w:hAnsiTheme="majorBidi" w:cstheme="majorBidi"/>
          <w:color w:val="000000" w:themeColor="text1"/>
          <w:sz w:val="28"/>
          <w:szCs w:val="28"/>
        </w:rPr>
        <w:lastRenderedPageBreak/>
        <w:t xml:space="preserve">структурой Корана, которая, во-первых, написана арабским, человеческим языком, а во-вторых, повествует о событиях конкретных общин, существовавших в </w:t>
      </w:r>
      <w:proofErr w:type="spellStart"/>
      <w:r w:rsidRPr="003D4B31">
        <w:rPr>
          <w:rFonts w:asciiTheme="majorBidi" w:hAnsiTheme="majorBidi" w:cstheme="majorBidi"/>
          <w:color w:val="000000" w:themeColor="text1"/>
          <w:sz w:val="28"/>
          <w:szCs w:val="28"/>
        </w:rPr>
        <w:t>мекканской</w:t>
      </w:r>
      <w:proofErr w:type="spellEnd"/>
      <w:r w:rsidRPr="003D4B31">
        <w:rPr>
          <w:rFonts w:asciiTheme="majorBidi" w:hAnsiTheme="majorBidi" w:cstheme="majorBidi"/>
          <w:color w:val="000000" w:themeColor="text1"/>
          <w:sz w:val="28"/>
          <w:szCs w:val="28"/>
        </w:rPr>
        <w:t xml:space="preserve"> среде в VII в</w:t>
      </w:r>
      <w:r w:rsidR="003D4B31" w:rsidRPr="003D4B31">
        <w:rPr>
          <w:rFonts w:asciiTheme="majorBidi" w:hAnsiTheme="majorBidi" w:cstheme="majorBidi"/>
          <w:color w:val="000000" w:themeColor="text1"/>
          <w:sz w:val="28"/>
          <w:szCs w:val="28"/>
        </w:rPr>
        <w:t>. н. э.</w:t>
      </w:r>
      <w:r w:rsidRPr="003D4B31">
        <w:rPr>
          <w:rFonts w:asciiTheme="majorBidi" w:hAnsiTheme="majorBidi" w:cstheme="majorBidi"/>
          <w:color w:val="000000" w:themeColor="text1"/>
          <w:sz w:val="28"/>
          <w:szCs w:val="28"/>
        </w:rPr>
        <w:t>, в котором был сформирован сам Коран. Заявление о том, что Коран реагирует на потребности определенной культуры и времени, не скандально, по мнению Абу Зайда, а просто правдиво.</w:t>
      </w:r>
      <w:r w:rsidR="00947D06" w:rsidRPr="00947D06">
        <w:rPr>
          <w:rFonts w:asciiTheme="majorBidi" w:hAnsiTheme="majorBidi" w:cstheme="majorBidi"/>
          <w:color w:val="000000" w:themeColor="text1"/>
          <w:sz w:val="28"/>
          <w:szCs w:val="28"/>
        </w:rPr>
        <w:t xml:space="preserve"> </w:t>
      </w:r>
      <w:r w:rsidR="00947D06">
        <w:rPr>
          <w:rFonts w:asciiTheme="majorBidi" w:hAnsiTheme="majorBidi" w:cstheme="majorBidi"/>
          <w:color w:val="000000" w:themeColor="text1"/>
          <w:sz w:val="28"/>
          <w:szCs w:val="28"/>
        </w:rPr>
        <w:t xml:space="preserve">Процитируем </w:t>
      </w:r>
      <w:r w:rsidR="00C1064F">
        <w:rPr>
          <w:rFonts w:asciiTheme="majorBidi" w:hAnsiTheme="majorBidi" w:cstheme="majorBidi"/>
          <w:color w:val="000000" w:themeColor="text1"/>
          <w:sz w:val="28"/>
          <w:szCs w:val="28"/>
        </w:rPr>
        <w:t xml:space="preserve">самого </w:t>
      </w:r>
      <w:r w:rsidR="00947D06">
        <w:rPr>
          <w:rFonts w:asciiTheme="majorBidi" w:hAnsiTheme="majorBidi" w:cstheme="majorBidi"/>
          <w:color w:val="000000" w:themeColor="text1"/>
          <w:sz w:val="28"/>
          <w:szCs w:val="28"/>
        </w:rPr>
        <w:t>Абу Зайда: «</w:t>
      </w:r>
      <w:r w:rsidR="00947D06" w:rsidRPr="00275112">
        <w:rPr>
          <w:rFonts w:asciiTheme="majorBidi" w:hAnsiTheme="majorBidi" w:cstheme="majorBidi"/>
          <w:color w:val="000000" w:themeColor="text1"/>
          <w:sz w:val="28"/>
          <w:szCs w:val="28"/>
        </w:rPr>
        <w:t xml:space="preserve">Коран является </w:t>
      </w:r>
      <w:proofErr w:type="spellStart"/>
      <w:r w:rsidR="00947D06" w:rsidRPr="007D5D34">
        <w:rPr>
          <w:rFonts w:asciiTheme="majorBidi" w:hAnsiTheme="majorBidi" w:cstheme="majorBidi"/>
          <w:color w:val="000000" w:themeColor="text1"/>
          <w:sz w:val="28"/>
          <w:szCs w:val="28"/>
        </w:rPr>
        <w:t>насс</w:t>
      </w:r>
      <w:proofErr w:type="spellEnd"/>
      <w:r w:rsidR="00947D06" w:rsidRPr="007D5D34">
        <w:rPr>
          <w:rFonts w:asciiTheme="majorBidi" w:hAnsiTheme="majorBidi" w:cstheme="majorBidi"/>
          <w:color w:val="000000" w:themeColor="text1"/>
          <w:sz w:val="28"/>
          <w:szCs w:val="28"/>
        </w:rPr>
        <w:t xml:space="preserve"> </w:t>
      </w:r>
      <w:proofErr w:type="spellStart"/>
      <w:r w:rsidR="00947D06" w:rsidRPr="007D5D34">
        <w:rPr>
          <w:rFonts w:asciiTheme="majorBidi" w:hAnsiTheme="majorBidi" w:cstheme="majorBidi"/>
          <w:color w:val="000000" w:themeColor="text1"/>
          <w:sz w:val="28"/>
          <w:szCs w:val="28"/>
        </w:rPr>
        <w:t>таʼрӣхийй</w:t>
      </w:r>
      <w:proofErr w:type="spellEnd"/>
      <w:r w:rsidR="00947D06" w:rsidRPr="007D5D34">
        <w:rPr>
          <w:rFonts w:asciiTheme="majorBidi" w:hAnsiTheme="majorBidi" w:cstheme="majorBidi"/>
          <w:color w:val="000000" w:themeColor="text1"/>
          <w:sz w:val="28"/>
          <w:szCs w:val="28"/>
        </w:rPr>
        <w:t xml:space="preserve"> ва </w:t>
      </w:r>
      <w:proofErr w:type="spellStart"/>
      <w:r w:rsidR="00947D06" w:rsidRPr="007D5D34">
        <w:rPr>
          <w:rFonts w:asciiTheme="majorBidi" w:hAnsiTheme="majorBidi" w:cstheme="majorBidi"/>
          <w:color w:val="000000" w:themeColor="text1"/>
          <w:sz w:val="28"/>
          <w:szCs w:val="28"/>
        </w:rPr>
        <w:t>мунтадж</w:t>
      </w:r>
      <w:proofErr w:type="spellEnd"/>
      <w:r w:rsidR="00947D06" w:rsidRPr="007D5D34">
        <w:rPr>
          <w:rFonts w:asciiTheme="majorBidi" w:hAnsiTheme="majorBidi" w:cstheme="majorBidi"/>
          <w:color w:val="000000" w:themeColor="text1"/>
          <w:sz w:val="28"/>
          <w:szCs w:val="28"/>
        </w:rPr>
        <w:t xml:space="preserve"> </w:t>
      </w:r>
      <w:proofErr w:type="spellStart"/>
      <w:r w:rsidR="00947D06" w:rsidRPr="007D5D34">
        <w:rPr>
          <w:rFonts w:asciiTheme="majorBidi" w:hAnsiTheme="majorBidi" w:cstheme="majorBidi"/>
          <w:color w:val="000000" w:themeColor="text1"/>
          <w:sz w:val="28"/>
          <w:szCs w:val="28"/>
        </w:rPr>
        <w:t>сакафийй</w:t>
      </w:r>
      <w:proofErr w:type="spellEnd"/>
      <w:r w:rsidR="00947D06" w:rsidRPr="00275112">
        <w:rPr>
          <w:rFonts w:asciiTheme="majorBidi" w:hAnsiTheme="majorBidi" w:cstheme="majorBidi"/>
          <w:color w:val="000000" w:themeColor="text1"/>
          <w:sz w:val="28"/>
          <w:szCs w:val="28"/>
        </w:rPr>
        <w:t xml:space="preserve"> («историческим текстом и продуктом культуры»). Однако Коран не только </w:t>
      </w:r>
      <w:proofErr w:type="spellStart"/>
      <w:r w:rsidR="00947D06" w:rsidRPr="00275112">
        <w:rPr>
          <w:rFonts w:asciiTheme="majorBidi" w:hAnsiTheme="majorBidi" w:cstheme="majorBidi"/>
          <w:color w:val="000000" w:themeColor="text1"/>
          <w:sz w:val="28"/>
          <w:szCs w:val="28"/>
        </w:rPr>
        <w:t>мунтадж</w:t>
      </w:r>
      <w:proofErr w:type="spellEnd"/>
      <w:r w:rsidR="00947D06" w:rsidRPr="00275112">
        <w:rPr>
          <w:rFonts w:asciiTheme="majorBidi" w:hAnsiTheme="majorBidi" w:cstheme="majorBidi"/>
          <w:color w:val="000000" w:themeColor="text1"/>
          <w:sz w:val="28"/>
          <w:szCs w:val="28"/>
        </w:rPr>
        <w:t xml:space="preserve"> </w:t>
      </w:r>
      <w:proofErr w:type="spellStart"/>
      <w:r w:rsidR="00947D06" w:rsidRPr="00275112">
        <w:rPr>
          <w:rFonts w:asciiTheme="majorBidi" w:hAnsiTheme="majorBidi" w:cstheme="majorBidi"/>
          <w:color w:val="000000" w:themeColor="text1"/>
          <w:sz w:val="28"/>
          <w:szCs w:val="28"/>
        </w:rPr>
        <w:t>сакафийй</w:t>
      </w:r>
      <w:proofErr w:type="spellEnd"/>
      <w:r w:rsidR="00947D06" w:rsidRPr="00275112">
        <w:rPr>
          <w:rFonts w:asciiTheme="majorBidi" w:hAnsiTheme="majorBidi" w:cstheme="majorBidi"/>
          <w:color w:val="000000" w:themeColor="text1"/>
          <w:sz w:val="28"/>
          <w:szCs w:val="28"/>
        </w:rPr>
        <w:t xml:space="preserve"> («продукт культуры»), он также стал </w:t>
      </w:r>
      <w:proofErr w:type="spellStart"/>
      <w:r w:rsidR="00947D06" w:rsidRPr="007D5D34">
        <w:rPr>
          <w:rFonts w:asciiTheme="majorBidi" w:hAnsiTheme="majorBidi" w:cstheme="majorBidi"/>
          <w:color w:val="000000" w:themeColor="text1"/>
          <w:sz w:val="28"/>
          <w:szCs w:val="28"/>
        </w:rPr>
        <w:t>мунтидж</w:t>
      </w:r>
      <w:proofErr w:type="spellEnd"/>
      <w:r w:rsidR="00947D06" w:rsidRPr="007D5D34">
        <w:rPr>
          <w:rFonts w:asciiTheme="majorBidi" w:hAnsiTheme="majorBidi" w:cstheme="majorBidi"/>
          <w:color w:val="000000" w:themeColor="text1"/>
          <w:sz w:val="28"/>
          <w:szCs w:val="28"/>
        </w:rPr>
        <w:t xml:space="preserve"> </w:t>
      </w:r>
      <w:proofErr w:type="spellStart"/>
      <w:r w:rsidR="00947D06" w:rsidRPr="007D5D34">
        <w:rPr>
          <w:rFonts w:asciiTheme="majorBidi" w:hAnsiTheme="majorBidi" w:cstheme="majorBidi"/>
          <w:color w:val="000000" w:themeColor="text1"/>
          <w:sz w:val="28"/>
          <w:szCs w:val="28"/>
        </w:rPr>
        <w:t>сакафийй</w:t>
      </w:r>
      <w:proofErr w:type="spellEnd"/>
      <w:r w:rsidR="00947D06" w:rsidRPr="00275112">
        <w:rPr>
          <w:rFonts w:asciiTheme="majorBidi" w:hAnsiTheme="majorBidi" w:cstheme="majorBidi"/>
          <w:color w:val="000000" w:themeColor="text1"/>
          <w:sz w:val="28"/>
          <w:szCs w:val="28"/>
        </w:rPr>
        <w:t>, производителем новой культуры. Иначе говоря, Коран появился как текст из глубины конкретной социокультурной реальности – как текст, выраженный в конкретной языковой системе. Из этого текста постепенно появилась новая культура</w:t>
      </w:r>
      <w:r w:rsidR="00947D06">
        <w:rPr>
          <w:rFonts w:asciiTheme="majorBidi" w:hAnsiTheme="majorBidi" w:cstheme="majorBidi"/>
          <w:color w:val="000000" w:themeColor="text1"/>
          <w:sz w:val="28"/>
          <w:szCs w:val="28"/>
        </w:rPr>
        <w:t>»</w:t>
      </w:r>
      <w:r w:rsidR="00947D06">
        <w:rPr>
          <w:rStyle w:val="a6"/>
          <w:rFonts w:asciiTheme="majorBidi" w:hAnsiTheme="majorBidi" w:cstheme="majorBidi"/>
          <w:color w:val="000000" w:themeColor="text1"/>
          <w:sz w:val="28"/>
          <w:szCs w:val="28"/>
        </w:rPr>
        <w:footnoteReference w:id="166"/>
      </w:r>
      <w:r w:rsidR="00947D06" w:rsidRPr="00275112">
        <w:rPr>
          <w:rFonts w:asciiTheme="majorBidi" w:hAnsiTheme="majorBidi" w:cstheme="majorBidi"/>
          <w:color w:val="000000" w:themeColor="text1"/>
          <w:sz w:val="28"/>
          <w:szCs w:val="28"/>
        </w:rPr>
        <w:t>.</w:t>
      </w:r>
      <w:r w:rsidR="00C1064F">
        <w:rPr>
          <w:rFonts w:asciiTheme="majorBidi" w:hAnsiTheme="majorBidi" w:cstheme="majorBidi"/>
          <w:color w:val="000000" w:themeColor="text1"/>
          <w:sz w:val="28"/>
          <w:szCs w:val="28"/>
        </w:rPr>
        <w:t xml:space="preserve"> Далее он добавляет: </w:t>
      </w:r>
      <w:r w:rsidR="00C1064F" w:rsidRPr="00C1064F">
        <w:rPr>
          <w:rFonts w:asciiTheme="majorBidi" w:hAnsiTheme="majorBidi" w:cstheme="majorBidi"/>
          <w:color w:val="000000" w:themeColor="text1"/>
          <w:sz w:val="28"/>
          <w:szCs w:val="28"/>
        </w:rPr>
        <w:t>«</w:t>
      </w:r>
      <w:r w:rsidR="00C1064F" w:rsidRPr="00C1064F">
        <w:rPr>
          <w:rFonts w:asciiTheme="majorBidi" w:hAnsiTheme="majorBidi" w:cstheme="majorBidi"/>
          <w:color w:val="000000" w:themeColor="text1"/>
          <w:sz w:val="28"/>
          <w:szCs w:val="28"/>
        </w:rPr>
        <w:t>Хотя текст и имеет Божественное происхождение, он историчен по своей природе. Соответственно, его толкование может быть только человеческим (а не Божественным)</w:t>
      </w:r>
      <w:r w:rsidR="00C1064F" w:rsidRPr="00C1064F">
        <w:rPr>
          <w:rFonts w:asciiTheme="majorBidi" w:hAnsiTheme="majorBidi" w:cstheme="majorBidi"/>
          <w:color w:val="000000" w:themeColor="text1"/>
          <w:sz w:val="28"/>
          <w:szCs w:val="28"/>
          <w:vertAlign w:val="superscript"/>
        </w:rPr>
        <w:footnoteReference w:id="167"/>
      </w:r>
      <w:r w:rsidR="00C1064F">
        <w:rPr>
          <w:rFonts w:asciiTheme="majorBidi" w:hAnsiTheme="majorBidi" w:cstheme="majorBidi"/>
          <w:color w:val="000000" w:themeColor="text1"/>
          <w:sz w:val="28"/>
          <w:szCs w:val="28"/>
        </w:rPr>
        <w:t>»</w:t>
      </w:r>
      <w:r w:rsidR="00C1064F" w:rsidRPr="00C1064F">
        <w:rPr>
          <w:rFonts w:asciiTheme="majorBidi" w:hAnsiTheme="majorBidi" w:cstheme="majorBidi"/>
          <w:color w:val="000000" w:themeColor="text1"/>
          <w:sz w:val="28"/>
          <w:szCs w:val="28"/>
        </w:rPr>
        <w:t>.</w:t>
      </w:r>
    </w:p>
    <w:p w14:paraId="6ABAE0CE" w14:textId="4ADB5E22" w:rsidR="000957FF" w:rsidRDefault="000957FF" w:rsidP="002B1CF0">
      <w:pPr>
        <w:spacing w:line="360" w:lineRule="auto"/>
        <w:ind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В «</w:t>
      </w:r>
      <w:proofErr w:type="spellStart"/>
      <w:r w:rsidRPr="00F503F3">
        <w:rPr>
          <w:rFonts w:asciiTheme="majorBidi" w:hAnsiTheme="majorBidi" w:cstheme="majorBidi"/>
          <w:color w:val="000000" w:themeColor="text1"/>
          <w:sz w:val="28"/>
          <w:szCs w:val="28"/>
        </w:rPr>
        <w:t>Тафсӣр</w:t>
      </w:r>
      <w:proofErr w:type="spellEnd"/>
      <w:r w:rsidRPr="00F503F3">
        <w:rPr>
          <w:rFonts w:asciiTheme="majorBidi" w:hAnsiTheme="majorBidi" w:cstheme="majorBidi"/>
          <w:color w:val="000000" w:themeColor="text1"/>
          <w:sz w:val="28"/>
          <w:szCs w:val="28"/>
        </w:rPr>
        <w:t xml:space="preserve"> ал-</w:t>
      </w:r>
      <w:proofErr w:type="spellStart"/>
      <w:r w:rsidRPr="00F503F3">
        <w:rPr>
          <w:rFonts w:asciiTheme="majorBidi" w:hAnsiTheme="majorBidi" w:cstheme="majorBidi"/>
          <w:color w:val="000000" w:themeColor="text1"/>
          <w:sz w:val="28"/>
          <w:szCs w:val="28"/>
        </w:rPr>
        <w:t>манāр</w:t>
      </w:r>
      <w:proofErr w:type="spellEnd"/>
      <w:r w:rsidRPr="00275112">
        <w:rPr>
          <w:rFonts w:asciiTheme="majorBidi" w:hAnsiTheme="majorBidi" w:cstheme="majorBidi"/>
          <w:color w:val="000000" w:themeColor="text1"/>
          <w:sz w:val="28"/>
          <w:szCs w:val="28"/>
        </w:rPr>
        <w:t>», написанном М</w:t>
      </w:r>
      <w:r>
        <w:rPr>
          <w:rFonts w:asciiTheme="majorBidi" w:hAnsiTheme="majorBidi" w:cstheme="majorBidi"/>
          <w:color w:val="000000" w:themeColor="text1"/>
          <w:sz w:val="28"/>
          <w:szCs w:val="28"/>
        </w:rPr>
        <w:t>ухаммадом</w:t>
      </w:r>
      <w:r w:rsidRPr="00275112">
        <w:rPr>
          <w:rFonts w:asciiTheme="majorBidi" w:hAnsiTheme="majorBidi" w:cstheme="majorBidi"/>
          <w:color w:val="000000" w:themeColor="text1"/>
          <w:sz w:val="28"/>
          <w:szCs w:val="28"/>
        </w:rPr>
        <w:t xml:space="preserve"> ‘Абдо и Р</w:t>
      </w:r>
      <w:r>
        <w:rPr>
          <w:rFonts w:asciiTheme="majorBidi" w:hAnsiTheme="majorBidi" w:cstheme="majorBidi"/>
          <w:color w:val="000000" w:themeColor="text1"/>
          <w:sz w:val="28"/>
          <w:szCs w:val="28"/>
        </w:rPr>
        <w:t>ашидом</w:t>
      </w:r>
      <w:r w:rsidRPr="00275112">
        <w:rPr>
          <w:rFonts w:asciiTheme="majorBidi" w:hAnsiTheme="majorBidi" w:cstheme="majorBidi"/>
          <w:color w:val="000000" w:themeColor="text1"/>
          <w:sz w:val="28"/>
          <w:szCs w:val="28"/>
        </w:rPr>
        <w:t xml:space="preserve"> </w:t>
      </w:r>
      <w:proofErr w:type="spellStart"/>
      <w:r w:rsidRPr="00275112">
        <w:rPr>
          <w:rFonts w:asciiTheme="majorBidi" w:hAnsiTheme="majorBidi" w:cstheme="majorBidi"/>
          <w:color w:val="000000" w:themeColor="text1"/>
          <w:sz w:val="28"/>
          <w:szCs w:val="28"/>
        </w:rPr>
        <w:t>Ридой</w:t>
      </w:r>
      <w:proofErr w:type="spellEnd"/>
      <w:r w:rsidRPr="00275112">
        <w:rPr>
          <w:rFonts w:asciiTheme="majorBidi" w:hAnsiTheme="majorBidi" w:cstheme="majorBidi"/>
          <w:color w:val="000000" w:themeColor="text1"/>
          <w:sz w:val="28"/>
          <w:szCs w:val="28"/>
        </w:rPr>
        <w:t xml:space="preserve"> представлена столь важная для Абу Зайда, продолжателя дела </w:t>
      </w:r>
      <w:r>
        <w:rPr>
          <w:rFonts w:asciiTheme="majorBidi" w:hAnsiTheme="majorBidi" w:cstheme="majorBidi"/>
          <w:color w:val="000000" w:themeColor="text1"/>
          <w:sz w:val="28"/>
          <w:szCs w:val="28"/>
        </w:rPr>
        <w:t xml:space="preserve">Амина </w:t>
      </w:r>
      <w:r w:rsidRPr="00275112">
        <w:rPr>
          <w:rFonts w:asciiTheme="majorBidi" w:hAnsiTheme="majorBidi" w:cstheme="majorBidi"/>
          <w:color w:val="000000" w:themeColor="text1"/>
          <w:sz w:val="28"/>
          <w:szCs w:val="28"/>
        </w:rPr>
        <w:t>ал-Хули, идея Корана как «текста»</w:t>
      </w:r>
      <w:r w:rsidRPr="00275112">
        <w:rPr>
          <w:rStyle w:val="a6"/>
          <w:rFonts w:asciiTheme="majorBidi" w:hAnsiTheme="majorBidi" w:cstheme="majorBidi"/>
          <w:color w:val="000000" w:themeColor="text1"/>
          <w:sz w:val="28"/>
          <w:szCs w:val="28"/>
        </w:rPr>
        <w:footnoteReference w:id="168"/>
      </w:r>
      <w:r w:rsidRPr="00275112">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275112">
        <w:rPr>
          <w:rFonts w:asciiTheme="majorBidi" w:hAnsiTheme="majorBidi" w:cstheme="majorBidi"/>
          <w:color w:val="000000" w:themeColor="text1"/>
          <w:sz w:val="28"/>
          <w:szCs w:val="28"/>
        </w:rPr>
        <w:t xml:space="preserve">‘Абдо </w:t>
      </w:r>
      <w:r w:rsidRPr="00F503F3">
        <w:rPr>
          <w:rFonts w:asciiTheme="majorBidi" w:hAnsiTheme="majorBidi" w:cstheme="majorBidi"/>
          <w:color w:val="000000" w:themeColor="text1"/>
          <w:sz w:val="28"/>
          <w:szCs w:val="28"/>
        </w:rPr>
        <w:t xml:space="preserve">своем </w:t>
      </w:r>
      <w:proofErr w:type="spellStart"/>
      <w:r>
        <w:rPr>
          <w:rFonts w:asciiTheme="majorBidi" w:hAnsiTheme="majorBidi" w:cstheme="majorBidi"/>
          <w:color w:val="000000" w:themeColor="text1"/>
          <w:sz w:val="28"/>
          <w:szCs w:val="28"/>
        </w:rPr>
        <w:t>тафсире</w:t>
      </w:r>
      <w:proofErr w:type="spellEnd"/>
      <w:r w:rsidRPr="00F503F3">
        <w:rPr>
          <w:rFonts w:asciiTheme="majorBidi" w:hAnsiTheme="majorBidi" w:cstheme="majorBidi"/>
          <w:color w:val="000000" w:themeColor="text1"/>
          <w:sz w:val="28"/>
          <w:szCs w:val="28"/>
        </w:rPr>
        <w:t xml:space="preserve"> развивал идею Корана как «текста», сделав, во-первых, неявный акцент на его литературной структуре, а во-вторых, сопоставив стиль </w:t>
      </w:r>
      <w:r>
        <w:rPr>
          <w:rFonts w:asciiTheme="majorBidi" w:hAnsiTheme="majorBidi" w:cstheme="majorBidi"/>
          <w:color w:val="000000" w:themeColor="text1"/>
          <w:sz w:val="28"/>
          <w:szCs w:val="28"/>
        </w:rPr>
        <w:t>Корана</w:t>
      </w:r>
      <w:r w:rsidRPr="00F503F3">
        <w:rPr>
          <w:rFonts w:asciiTheme="majorBidi" w:hAnsiTheme="majorBidi" w:cstheme="majorBidi"/>
          <w:color w:val="000000" w:themeColor="text1"/>
          <w:sz w:val="28"/>
          <w:szCs w:val="28"/>
        </w:rPr>
        <w:t xml:space="preserve"> с интеллектуальным уровнем, характерным для арабской ментальности </w:t>
      </w:r>
      <w:r w:rsidR="00087C14">
        <w:rPr>
          <w:rFonts w:asciiTheme="majorBidi" w:hAnsiTheme="majorBidi" w:cstheme="majorBidi"/>
          <w:color w:val="000000" w:themeColor="text1"/>
          <w:sz w:val="28"/>
          <w:szCs w:val="28"/>
          <w:lang w:val="en-US"/>
        </w:rPr>
        <w:t>VII</w:t>
      </w:r>
      <w:r w:rsidR="00087C14" w:rsidRPr="00087C14">
        <w:rPr>
          <w:rFonts w:asciiTheme="majorBidi" w:hAnsiTheme="majorBidi" w:cstheme="majorBidi"/>
          <w:color w:val="000000" w:themeColor="text1"/>
          <w:sz w:val="28"/>
          <w:szCs w:val="28"/>
        </w:rPr>
        <w:t xml:space="preserve"> </w:t>
      </w:r>
      <w:r w:rsidR="00087C14">
        <w:rPr>
          <w:rFonts w:asciiTheme="majorBidi" w:hAnsiTheme="majorBidi" w:cstheme="majorBidi"/>
          <w:color w:val="000000" w:themeColor="text1"/>
          <w:sz w:val="28"/>
          <w:szCs w:val="28"/>
        </w:rPr>
        <w:t>в</w:t>
      </w:r>
      <w:r w:rsidRPr="00F503F3">
        <w:rPr>
          <w:rFonts w:asciiTheme="majorBidi" w:hAnsiTheme="majorBidi" w:cstheme="majorBidi"/>
          <w:color w:val="000000" w:themeColor="text1"/>
          <w:sz w:val="28"/>
          <w:szCs w:val="28"/>
        </w:rPr>
        <w:t xml:space="preserve">. Таким образом, все, что в Коране выглядит иррациональным или противоречащим логике и науке, должно пониматься как отражение арабского мировидения того времени. Все </w:t>
      </w:r>
      <w:r w:rsidR="00087C14">
        <w:rPr>
          <w:rFonts w:asciiTheme="majorBidi" w:hAnsiTheme="majorBidi" w:cstheme="majorBidi"/>
          <w:color w:val="000000" w:themeColor="text1"/>
          <w:sz w:val="28"/>
          <w:szCs w:val="28"/>
        </w:rPr>
        <w:t>аяты</w:t>
      </w:r>
      <w:r w:rsidRPr="00F503F3">
        <w:rPr>
          <w:rFonts w:asciiTheme="majorBidi" w:hAnsiTheme="majorBidi" w:cstheme="majorBidi"/>
          <w:color w:val="000000" w:themeColor="text1"/>
          <w:sz w:val="28"/>
          <w:szCs w:val="28"/>
        </w:rPr>
        <w:t xml:space="preserve">, связанные с суевериями, такими как </w:t>
      </w:r>
      <w:r w:rsidR="00087C14">
        <w:rPr>
          <w:rFonts w:asciiTheme="majorBidi" w:hAnsiTheme="majorBidi" w:cstheme="majorBidi"/>
          <w:color w:val="000000" w:themeColor="text1"/>
          <w:sz w:val="28"/>
          <w:szCs w:val="28"/>
        </w:rPr>
        <w:t xml:space="preserve">сглаз и </w:t>
      </w:r>
      <w:r w:rsidRPr="00F503F3">
        <w:rPr>
          <w:rFonts w:asciiTheme="majorBidi" w:hAnsiTheme="majorBidi" w:cstheme="majorBidi"/>
          <w:color w:val="000000" w:themeColor="text1"/>
          <w:sz w:val="28"/>
          <w:szCs w:val="28"/>
        </w:rPr>
        <w:t xml:space="preserve">колдовство, должны быть объяснены как выражение арабских верований VII в. Более того, в качестве основы рационального объяснения всех упомянутых в Коране чудесных событий и </w:t>
      </w:r>
      <w:r w:rsidRPr="00F503F3">
        <w:rPr>
          <w:rFonts w:asciiTheme="majorBidi" w:hAnsiTheme="majorBidi" w:cstheme="majorBidi"/>
          <w:color w:val="000000" w:themeColor="text1"/>
          <w:sz w:val="28"/>
          <w:szCs w:val="28"/>
        </w:rPr>
        <w:lastRenderedPageBreak/>
        <w:t xml:space="preserve">поступков в </w:t>
      </w:r>
      <w:proofErr w:type="spellStart"/>
      <w:r w:rsidRPr="00F503F3">
        <w:rPr>
          <w:rFonts w:asciiTheme="majorBidi" w:hAnsiTheme="majorBidi" w:cstheme="majorBidi"/>
          <w:color w:val="000000" w:themeColor="text1"/>
          <w:sz w:val="28"/>
          <w:szCs w:val="28"/>
        </w:rPr>
        <w:t>Тафсӣр</w:t>
      </w:r>
      <w:proofErr w:type="spellEnd"/>
      <w:r w:rsidRPr="00F503F3">
        <w:rPr>
          <w:rFonts w:asciiTheme="majorBidi" w:hAnsiTheme="majorBidi" w:cstheme="majorBidi"/>
          <w:color w:val="000000" w:themeColor="text1"/>
          <w:sz w:val="28"/>
          <w:szCs w:val="28"/>
        </w:rPr>
        <w:t xml:space="preserve"> ал-</w:t>
      </w:r>
      <w:proofErr w:type="spellStart"/>
      <w:r w:rsidRPr="00F503F3">
        <w:rPr>
          <w:rFonts w:asciiTheme="majorBidi" w:hAnsiTheme="majorBidi" w:cstheme="majorBidi"/>
          <w:color w:val="000000" w:themeColor="text1"/>
          <w:sz w:val="28"/>
          <w:szCs w:val="28"/>
        </w:rPr>
        <w:t>манāр</w:t>
      </w:r>
      <w:proofErr w:type="spellEnd"/>
      <w:r w:rsidRPr="00F503F3">
        <w:rPr>
          <w:rFonts w:asciiTheme="majorBidi" w:hAnsiTheme="majorBidi" w:cstheme="majorBidi"/>
          <w:color w:val="000000" w:themeColor="text1"/>
          <w:sz w:val="28"/>
          <w:szCs w:val="28"/>
        </w:rPr>
        <w:t xml:space="preserve"> появляются некоторые размышления о литературных фигурах речи (например, </w:t>
      </w:r>
      <w:r w:rsidR="00F724C5" w:rsidRPr="00F503F3">
        <w:rPr>
          <w:rFonts w:asciiTheme="majorBidi" w:hAnsiTheme="majorBidi" w:cstheme="majorBidi"/>
          <w:color w:val="000000" w:themeColor="text1"/>
          <w:sz w:val="28"/>
          <w:szCs w:val="28"/>
        </w:rPr>
        <w:t>«аллегориях»</w:t>
      </w:r>
      <w:r w:rsidR="00F724C5" w:rsidRPr="00F503F3">
        <w:rPr>
          <w:rFonts w:asciiTheme="majorBidi" w:hAnsiTheme="majorBidi" w:cstheme="majorBidi"/>
          <w:color w:val="000000" w:themeColor="text1"/>
          <w:sz w:val="28"/>
          <w:szCs w:val="28"/>
        </w:rPr>
        <w:t xml:space="preserve"> </w:t>
      </w:r>
      <w:r w:rsidR="00F724C5" w:rsidRPr="00F503F3">
        <w:rPr>
          <w:rFonts w:asciiTheme="majorBidi" w:hAnsiTheme="majorBidi" w:cstheme="majorBidi"/>
          <w:color w:val="000000" w:themeColor="text1"/>
          <w:sz w:val="28"/>
          <w:szCs w:val="28"/>
        </w:rPr>
        <w:t>и</w:t>
      </w:r>
      <w:r w:rsidR="00F724C5" w:rsidRPr="00F503F3">
        <w:rPr>
          <w:rFonts w:asciiTheme="majorBidi" w:hAnsiTheme="majorBidi" w:cstheme="majorBidi"/>
          <w:color w:val="000000" w:themeColor="text1"/>
          <w:sz w:val="28"/>
          <w:szCs w:val="28"/>
        </w:rPr>
        <w:t xml:space="preserve"> </w:t>
      </w:r>
      <w:r w:rsidRPr="00F503F3">
        <w:rPr>
          <w:rFonts w:asciiTheme="majorBidi" w:hAnsiTheme="majorBidi" w:cstheme="majorBidi"/>
          <w:color w:val="000000" w:themeColor="text1"/>
          <w:sz w:val="28"/>
          <w:szCs w:val="28"/>
        </w:rPr>
        <w:t xml:space="preserve">«метафорах»). Поэтому ‘Абдо объяснял коранические </w:t>
      </w:r>
      <w:r w:rsidR="00F724C5">
        <w:rPr>
          <w:rFonts w:asciiTheme="majorBidi" w:hAnsiTheme="majorBidi" w:cstheme="majorBidi"/>
          <w:color w:val="000000" w:themeColor="text1"/>
          <w:sz w:val="28"/>
          <w:szCs w:val="28"/>
        </w:rPr>
        <w:t>аяты</w:t>
      </w:r>
      <w:r w:rsidRPr="00F503F3">
        <w:rPr>
          <w:rFonts w:asciiTheme="majorBidi" w:hAnsiTheme="majorBidi" w:cstheme="majorBidi"/>
          <w:color w:val="000000" w:themeColor="text1"/>
          <w:sz w:val="28"/>
          <w:szCs w:val="28"/>
        </w:rPr>
        <w:t>, в которых ангелы спускаются с небес, чтобы сражаться плечом к плечу с мусульманами против неверных (</w:t>
      </w:r>
      <w:proofErr w:type="spellStart"/>
      <w:r w:rsidRPr="00F503F3">
        <w:rPr>
          <w:rFonts w:asciiTheme="majorBidi" w:hAnsiTheme="majorBidi" w:cstheme="majorBidi"/>
          <w:color w:val="000000" w:themeColor="text1"/>
          <w:sz w:val="28"/>
          <w:szCs w:val="28"/>
        </w:rPr>
        <w:t>куффāр</w:t>
      </w:r>
      <w:proofErr w:type="spellEnd"/>
      <w:r w:rsidRPr="00F503F3">
        <w:rPr>
          <w:rFonts w:asciiTheme="majorBidi" w:hAnsiTheme="majorBidi" w:cstheme="majorBidi"/>
          <w:color w:val="000000" w:themeColor="text1"/>
          <w:sz w:val="28"/>
          <w:szCs w:val="28"/>
        </w:rPr>
        <w:t xml:space="preserve">), как способ ободрения верующих. Подобные </w:t>
      </w:r>
      <w:proofErr w:type="spellStart"/>
      <w:r w:rsidRPr="00F503F3">
        <w:rPr>
          <w:rFonts w:asciiTheme="majorBidi" w:hAnsiTheme="majorBidi" w:cstheme="majorBidi"/>
          <w:color w:val="000000" w:themeColor="text1"/>
          <w:sz w:val="28"/>
          <w:szCs w:val="28"/>
        </w:rPr>
        <w:t>айаты</w:t>
      </w:r>
      <w:proofErr w:type="spellEnd"/>
      <w:r w:rsidRPr="00F503F3">
        <w:rPr>
          <w:rFonts w:asciiTheme="majorBidi" w:hAnsiTheme="majorBidi" w:cstheme="majorBidi"/>
          <w:color w:val="000000" w:themeColor="text1"/>
          <w:sz w:val="28"/>
          <w:szCs w:val="28"/>
        </w:rPr>
        <w:t xml:space="preserve"> должны были утешать правоверных и вести их к победе </w:t>
      </w:r>
      <w:r w:rsidRPr="00275112">
        <w:rPr>
          <w:rStyle w:val="a6"/>
          <w:rFonts w:asciiTheme="majorBidi" w:hAnsiTheme="majorBidi" w:cstheme="majorBidi"/>
          <w:color w:val="000000" w:themeColor="text1"/>
          <w:sz w:val="28"/>
          <w:szCs w:val="28"/>
        </w:rPr>
        <w:footnoteReference w:id="169"/>
      </w:r>
      <w:r w:rsidRPr="00F503F3">
        <w:rPr>
          <w:rFonts w:asciiTheme="majorBidi" w:hAnsiTheme="majorBidi" w:cstheme="majorBidi"/>
          <w:color w:val="000000" w:themeColor="text1"/>
          <w:sz w:val="28"/>
          <w:szCs w:val="28"/>
        </w:rPr>
        <w:t xml:space="preserve">. В этом состояло первое усилие по </w:t>
      </w:r>
      <w:proofErr w:type="spellStart"/>
      <w:r w:rsidRPr="00F503F3">
        <w:rPr>
          <w:rFonts w:asciiTheme="majorBidi" w:hAnsiTheme="majorBidi" w:cstheme="majorBidi"/>
          <w:color w:val="000000" w:themeColor="text1"/>
          <w:sz w:val="28"/>
          <w:szCs w:val="28"/>
        </w:rPr>
        <w:t>реконтекстуализации</w:t>
      </w:r>
      <w:proofErr w:type="spellEnd"/>
      <w:r w:rsidRPr="00F503F3">
        <w:rPr>
          <w:rFonts w:asciiTheme="majorBidi" w:hAnsiTheme="majorBidi" w:cstheme="majorBidi"/>
          <w:color w:val="000000" w:themeColor="text1"/>
          <w:sz w:val="28"/>
          <w:szCs w:val="28"/>
        </w:rPr>
        <w:t xml:space="preserve"> Корана на фоне (и против) конкретного культурного </w:t>
      </w:r>
      <w:proofErr w:type="spellStart"/>
      <w:r w:rsidRPr="00F503F3">
        <w:rPr>
          <w:rFonts w:asciiTheme="majorBidi" w:hAnsiTheme="majorBidi" w:cstheme="majorBidi"/>
          <w:color w:val="000000" w:themeColor="text1"/>
          <w:sz w:val="28"/>
          <w:szCs w:val="28"/>
        </w:rPr>
        <w:t>бэкграунда</w:t>
      </w:r>
      <w:proofErr w:type="spellEnd"/>
      <w:r w:rsidRPr="00F503F3">
        <w:rPr>
          <w:rFonts w:asciiTheme="majorBidi" w:hAnsiTheme="majorBidi" w:cstheme="majorBidi"/>
          <w:color w:val="000000" w:themeColor="text1"/>
          <w:sz w:val="28"/>
          <w:szCs w:val="28"/>
        </w:rPr>
        <w:t xml:space="preserve"> VII </w:t>
      </w:r>
      <w:r w:rsidR="00F724C5">
        <w:rPr>
          <w:rFonts w:asciiTheme="majorBidi" w:hAnsiTheme="majorBidi" w:cstheme="majorBidi"/>
          <w:color w:val="000000" w:themeColor="text1"/>
          <w:sz w:val="28"/>
          <w:szCs w:val="28"/>
        </w:rPr>
        <w:t>в.</w:t>
      </w:r>
      <w:r w:rsidRPr="00F503F3">
        <w:rPr>
          <w:rFonts w:asciiTheme="majorBidi" w:hAnsiTheme="majorBidi" w:cstheme="majorBidi"/>
          <w:color w:val="000000" w:themeColor="text1"/>
          <w:sz w:val="28"/>
          <w:szCs w:val="28"/>
        </w:rPr>
        <w:t xml:space="preserve"> – метод, который был разработан как, в частности, поздними египетскими, так и, шире, арабо-мусульманскими интеллектуалами в целом. Процесс </w:t>
      </w:r>
      <w:proofErr w:type="spellStart"/>
      <w:r w:rsidRPr="00F503F3">
        <w:rPr>
          <w:rFonts w:asciiTheme="majorBidi" w:hAnsiTheme="majorBidi" w:cstheme="majorBidi"/>
          <w:color w:val="000000" w:themeColor="text1"/>
          <w:sz w:val="28"/>
          <w:szCs w:val="28"/>
        </w:rPr>
        <w:t>реконтекстуализации</w:t>
      </w:r>
      <w:proofErr w:type="spellEnd"/>
      <w:r w:rsidRPr="00F503F3">
        <w:rPr>
          <w:rFonts w:asciiTheme="majorBidi" w:hAnsiTheme="majorBidi" w:cstheme="majorBidi"/>
          <w:color w:val="000000" w:themeColor="text1"/>
          <w:sz w:val="28"/>
          <w:szCs w:val="28"/>
        </w:rPr>
        <w:t xml:space="preserve"> привел ‘Абдо к </w:t>
      </w:r>
      <w:proofErr w:type="spellStart"/>
      <w:r w:rsidRPr="00F503F3">
        <w:rPr>
          <w:rFonts w:asciiTheme="majorBidi" w:hAnsiTheme="majorBidi" w:cstheme="majorBidi"/>
          <w:color w:val="000000" w:themeColor="text1"/>
          <w:sz w:val="28"/>
          <w:szCs w:val="28"/>
        </w:rPr>
        <w:t>демифологизации</w:t>
      </w:r>
      <w:proofErr w:type="spellEnd"/>
      <w:r w:rsidRPr="00F503F3">
        <w:rPr>
          <w:rFonts w:asciiTheme="majorBidi" w:hAnsiTheme="majorBidi" w:cstheme="majorBidi"/>
          <w:color w:val="000000" w:themeColor="text1"/>
          <w:sz w:val="28"/>
          <w:szCs w:val="28"/>
        </w:rPr>
        <w:t xml:space="preserve"> коранического повествования. Кроме того, он приблизился к </w:t>
      </w:r>
      <w:proofErr w:type="spellStart"/>
      <w:r w:rsidRPr="00F503F3">
        <w:rPr>
          <w:rFonts w:asciiTheme="majorBidi" w:hAnsiTheme="majorBidi" w:cstheme="majorBidi"/>
          <w:color w:val="000000" w:themeColor="text1"/>
          <w:sz w:val="28"/>
          <w:szCs w:val="28"/>
        </w:rPr>
        <w:t>демистификации</w:t>
      </w:r>
      <w:proofErr w:type="spellEnd"/>
      <w:r w:rsidRPr="00F503F3">
        <w:rPr>
          <w:rFonts w:asciiTheme="majorBidi" w:hAnsiTheme="majorBidi" w:cstheme="majorBidi"/>
          <w:color w:val="000000" w:themeColor="text1"/>
          <w:sz w:val="28"/>
          <w:szCs w:val="28"/>
        </w:rPr>
        <w:t xml:space="preserve"> Священного текста</w:t>
      </w:r>
      <w:r w:rsidR="002B1CF0">
        <w:rPr>
          <w:rStyle w:val="a6"/>
          <w:rFonts w:asciiTheme="majorBidi" w:hAnsiTheme="majorBidi" w:cstheme="majorBidi"/>
          <w:color w:val="000000" w:themeColor="text1"/>
          <w:sz w:val="28"/>
          <w:szCs w:val="28"/>
        </w:rPr>
        <w:footnoteReference w:id="170"/>
      </w:r>
      <w:r w:rsidRPr="00F503F3">
        <w:rPr>
          <w:rFonts w:asciiTheme="majorBidi" w:hAnsiTheme="majorBidi" w:cstheme="majorBidi"/>
          <w:color w:val="000000" w:themeColor="text1"/>
          <w:sz w:val="28"/>
          <w:szCs w:val="28"/>
        </w:rPr>
        <w:t>.</w:t>
      </w:r>
    </w:p>
    <w:p w14:paraId="5CB72B98" w14:textId="230F4E5B" w:rsidR="000F3559" w:rsidRDefault="000F3559" w:rsidP="002B1CF0">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Абу Зайд так характеризует кораническую экзегезу </w:t>
      </w:r>
      <w:r w:rsidRPr="00275112">
        <w:rPr>
          <w:rFonts w:asciiTheme="majorBidi" w:hAnsiTheme="majorBidi" w:cstheme="majorBidi"/>
          <w:color w:val="000000" w:themeColor="text1"/>
          <w:sz w:val="28"/>
          <w:szCs w:val="28"/>
        </w:rPr>
        <w:t>‘Абдо</w:t>
      </w:r>
      <w:r>
        <w:rPr>
          <w:rFonts w:asciiTheme="majorBidi" w:hAnsiTheme="majorBidi" w:cstheme="majorBidi"/>
          <w:color w:val="000000" w:themeColor="text1"/>
          <w:sz w:val="28"/>
          <w:szCs w:val="28"/>
        </w:rPr>
        <w:t>: «</w:t>
      </w:r>
      <w:r w:rsidRPr="00275112">
        <w:rPr>
          <w:rFonts w:asciiTheme="majorBidi" w:hAnsiTheme="majorBidi" w:cstheme="majorBidi"/>
          <w:color w:val="000000" w:themeColor="text1"/>
          <w:sz w:val="28"/>
          <w:szCs w:val="28"/>
        </w:rPr>
        <w:t xml:space="preserve">Идея, которую подчеркивала кораническая экзегеза ‘Абдо, заключалась в том, что Коран в основе своей отражает менталитет арабов-язычников VII в. Впоследствии за ее разработку взялись </w:t>
      </w:r>
      <w:proofErr w:type="spellStart"/>
      <w:r w:rsidRPr="00275112">
        <w:rPr>
          <w:rFonts w:asciiTheme="majorBidi" w:hAnsiTheme="majorBidi" w:cstheme="majorBidi"/>
          <w:color w:val="000000" w:themeColor="text1"/>
          <w:sz w:val="28"/>
          <w:szCs w:val="28"/>
        </w:rPr>
        <w:t>Таха</w:t>
      </w:r>
      <w:proofErr w:type="spellEnd"/>
      <w:r w:rsidRPr="00275112">
        <w:rPr>
          <w:rFonts w:asciiTheme="majorBidi" w:hAnsiTheme="majorBidi" w:cstheme="majorBidi"/>
          <w:color w:val="000000" w:themeColor="text1"/>
          <w:sz w:val="28"/>
          <w:szCs w:val="28"/>
        </w:rPr>
        <w:t xml:space="preserve"> Хусейн, Амин ал-Хули и Ахмад </w:t>
      </w:r>
      <w:proofErr w:type="spellStart"/>
      <w:r w:rsidRPr="00275112">
        <w:rPr>
          <w:rFonts w:asciiTheme="majorBidi" w:hAnsiTheme="majorBidi" w:cstheme="majorBidi"/>
          <w:color w:val="000000" w:themeColor="text1"/>
          <w:sz w:val="28"/>
          <w:szCs w:val="28"/>
        </w:rPr>
        <w:t>Халафалла</w:t>
      </w:r>
      <w:proofErr w:type="spellEnd"/>
      <w:r w:rsidRPr="00275112">
        <w:rPr>
          <w:rFonts w:asciiTheme="majorBidi" w:hAnsiTheme="majorBidi" w:cstheme="majorBidi"/>
          <w:color w:val="000000" w:themeColor="text1"/>
          <w:sz w:val="28"/>
          <w:szCs w:val="28"/>
        </w:rPr>
        <w:t xml:space="preserve"> (все они были связаны с Национальным университетом), развивавшие ее до тех пор, пока она не совершила фундаментальный разрыв с традиционной и давно утвержденной концепцией природы Корана в качестве слова Бога, с одной стороны, и человеческого текста, с другой</w:t>
      </w:r>
      <w:r>
        <w:rPr>
          <w:rFonts w:asciiTheme="majorBidi" w:hAnsiTheme="majorBidi" w:cstheme="majorBidi"/>
          <w:color w:val="000000" w:themeColor="text1"/>
          <w:sz w:val="28"/>
          <w:szCs w:val="28"/>
        </w:rPr>
        <w:t>»</w:t>
      </w:r>
      <w:r>
        <w:rPr>
          <w:rStyle w:val="a6"/>
          <w:rFonts w:asciiTheme="majorBidi" w:hAnsiTheme="majorBidi" w:cstheme="majorBidi"/>
          <w:color w:val="000000" w:themeColor="text1"/>
          <w:sz w:val="28"/>
          <w:szCs w:val="28"/>
        </w:rPr>
        <w:footnoteReference w:id="171"/>
      </w:r>
      <w:r w:rsidRPr="00275112">
        <w:rPr>
          <w:rFonts w:asciiTheme="majorBidi" w:hAnsiTheme="majorBidi" w:cstheme="majorBidi"/>
          <w:color w:val="000000" w:themeColor="text1"/>
          <w:sz w:val="28"/>
          <w:szCs w:val="28"/>
        </w:rPr>
        <w:t>.</w:t>
      </w:r>
      <w:r w:rsidR="00E20608">
        <w:rPr>
          <w:rFonts w:asciiTheme="majorBidi" w:hAnsiTheme="majorBidi" w:cstheme="majorBidi"/>
          <w:color w:val="000000" w:themeColor="text1"/>
          <w:sz w:val="28"/>
          <w:szCs w:val="28"/>
        </w:rPr>
        <w:t xml:space="preserve"> Далее Абу Зайд акцентирует внимание на связи мысли </w:t>
      </w:r>
      <w:r w:rsidR="00E20608" w:rsidRPr="00275112">
        <w:rPr>
          <w:rFonts w:asciiTheme="majorBidi" w:hAnsiTheme="majorBidi" w:cstheme="majorBidi"/>
          <w:color w:val="000000" w:themeColor="text1"/>
          <w:sz w:val="28"/>
          <w:szCs w:val="28"/>
        </w:rPr>
        <w:t>‘Абдо</w:t>
      </w:r>
      <w:r w:rsidR="00E20608">
        <w:rPr>
          <w:rFonts w:asciiTheme="majorBidi" w:hAnsiTheme="majorBidi" w:cstheme="majorBidi"/>
          <w:color w:val="000000" w:themeColor="text1"/>
          <w:sz w:val="28"/>
          <w:szCs w:val="28"/>
        </w:rPr>
        <w:t xml:space="preserve"> с мутазилитской идеей «сотворенности Корана» (</w:t>
      </w:r>
      <w:proofErr w:type="spellStart"/>
      <w:r w:rsidR="00E20608">
        <w:rPr>
          <w:rFonts w:asciiTheme="majorBidi" w:hAnsiTheme="majorBidi" w:cstheme="majorBidi"/>
          <w:color w:val="000000" w:themeColor="text1"/>
          <w:sz w:val="28"/>
          <w:szCs w:val="28"/>
        </w:rPr>
        <w:t>халк</w:t>
      </w:r>
      <w:proofErr w:type="spellEnd"/>
      <w:r w:rsidR="00E20608">
        <w:rPr>
          <w:rFonts w:asciiTheme="majorBidi" w:hAnsiTheme="majorBidi" w:cstheme="majorBidi"/>
          <w:color w:val="000000" w:themeColor="text1"/>
          <w:sz w:val="28"/>
          <w:szCs w:val="28"/>
        </w:rPr>
        <w:t xml:space="preserve"> ал-Кур</w:t>
      </w:r>
      <w:r w:rsidR="00E20608" w:rsidRPr="00E20608">
        <w:rPr>
          <w:rFonts w:asciiTheme="majorBidi" w:hAnsiTheme="majorBidi" w:cstheme="majorBidi"/>
          <w:color w:val="000000" w:themeColor="text1"/>
          <w:sz w:val="28"/>
          <w:szCs w:val="28"/>
        </w:rPr>
        <w:t>’</w:t>
      </w:r>
      <w:r w:rsidR="00E20608">
        <w:rPr>
          <w:rFonts w:asciiTheme="majorBidi" w:hAnsiTheme="majorBidi" w:cstheme="majorBidi"/>
          <w:color w:val="000000" w:themeColor="text1"/>
          <w:sz w:val="28"/>
          <w:szCs w:val="28"/>
        </w:rPr>
        <w:t xml:space="preserve">ан) и также выражает сомнения относительно того, изменил </w:t>
      </w:r>
      <w:r w:rsidR="00AE1B07">
        <w:rPr>
          <w:rFonts w:asciiTheme="majorBidi" w:hAnsiTheme="majorBidi" w:cstheme="majorBidi"/>
          <w:color w:val="000000" w:themeColor="text1"/>
          <w:sz w:val="28"/>
          <w:szCs w:val="28"/>
        </w:rPr>
        <w:t xml:space="preserve">ли образ мышления </w:t>
      </w:r>
      <w:r w:rsidR="00AE1B07" w:rsidRPr="00275112">
        <w:rPr>
          <w:rFonts w:asciiTheme="majorBidi" w:hAnsiTheme="majorBidi" w:cstheme="majorBidi"/>
          <w:color w:val="000000" w:themeColor="text1"/>
          <w:sz w:val="28"/>
          <w:szCs w:val="28"/>
        </w:rPr>
        <w:t>‘Абдо</w:t>
      </w:r>
      <w:r w:rsidR="00AE1B07">
        <w:rPr>
          <w:rFonts w:asciiTheme="majorBidi" w:hAnsiTheme="majorBidi" w:cstheme="majorBidi"/>
          <w:color w:val="000000" w:themeColor="text1"/>
          <w:sz w:val="28"/>
          <w:szCs w:val="28"/>
        </w:rPr>
        <w:t xml:space="preserve"> относительно этого аспекта или же изменения в его работу внес </w:t>
      </w:r>
      <w:proofErr w:type="spellStart"/>
      <w:r w:rsidR="00AE1B07">
        <w:rPr>
          <w:rFonts w:asciiTheme="majorBidi" w:hAnsiTheme="majorBidi" w:cstheme="majorBidi"/>
          <w:color w:val="000000" w:themeColor="text1"/>
          <w:sz w:val="28"/>
          <w:szCs w:val="28"/>
        </w:rPr>
        <w:t>Раашид</w:t>
      </w:r>
      <w:proofErr w:type="spellEnd"/>
      <w:r w:rsidR="00AE1B07">
        <w:rPr>
          <w:rFonts w:asciiTheme="majorBidi" w:hAnsiTheme="majorBidi" w:cstheme="majorBidi"/>
          <w:color w:val="000000" w:themeColor="text1"/>
          <w:sz w:val="28"/>
          <w:szCs w:val="28"/>
        </w:rPr>
        <w:t xml:space="preserve"> Рида при редакции текста «</w:t>
      </w:r>
      <w:proofErr w:type="spellStart"/>
      <w:r w:rsidR="00AE1B07" w:rsidRPr="00AE1B07">
        <w:rPr>
          <w:rFonts w:asciiTheme="majorBidi" w:hAnsiTheme="majorBidi" w:cstheme="majorBidi"/>
          <w:color w:val="000000" w:themeColor="text1"/>
          <w:sz w:val="28"/>
          <w:szCs w:val="28"/>
        </w:rPr>
        <w:t>Рисāлат</w:t>
      </w:r>
      <w:proofErr w:type="spellEnd"/>
      <w:r w:rsidR="00AE1B07" w:rsidRPr="00AE1B07">
        <w:rPr>
          <w:rFonts w:asciiTheme="majorBidi" w:hAnsiTheme="majorBidi" w:cstheme="majorBidi"/>
          <w:color w:val="000000" w:themeColor="text1"/>
          <w:sz w:val="28"/>
          <w:szCs w:val="28"/>
        </w:rPr>
        <w:t xml:space="preserve"> </w:t>
      </w:r>
      <w:proofErr w:type="spellStart"/>
      <w:r w:rsidR="00AE1B07" w:rsidRPr="00AE1B07">
        <w:rPr>
          <w:rFonts w:asciiTheme="majorBidi" w:hAnsiTheme="majorBidi" w:cstheme="majorBidi"/>
          <w:color w:val="000000" w:themeColor="text1"/>
          <w:sz w:val="28"/>
          <w:szCs w:val="28"/>
        </w:rPr>
        <w:t>ат-тавхӣд</w:t>
      </w:r>
      <w:proofErr w:type="spellEnd"/>
      <w:r w:rsidR="00AE1B07">
        <w:rPr>
          <w:rFonts w:asciiTheme="majorBidi" w:hAnsiTheme="majorBidi" w:cstheme="majorBidi"/>
          <w:color w:val="000000" w:themeColor="text1"/>
          <w:sz w:val="28"/>
          <w:szCs w:val="28"/>
        </w:rPr>
        <w:t>» (Трактат о единобожии)</w:t>
      </w:r>
      <w:r w:rsidR="00AE1B07">
        <w:rPr>
          <w:rStyle w:val="a6"/>
          <w:rFonts w:asciiTheme="majorBidi" w:hAnsiTheme="majorBidi" w:cstheme="majorBidi"/>
          <w:color w:val="000000" w:themeColor="text1"/>
          <w:sz w:val="28"/>
          <w:szCs w:val="28"/>
        </w:rPr>
        <w:footnoteReference w:id="172"/>
      </w:r>
      <w:r w:rsidR="00AE1B07">
        <w:rPr>
          <w:rFonts w:asciiTheme="majorBidi" w:hAnsiTheme="majorBidi" w:cstheme="majorBidi"/>
          <w:color w:val="000000" w:themeColor="text1"/>
          <w:sz w:val="28"/>
          <w:szCs w:val="28"/>
        </w:rPr>
        <w:t>: «</w:t>
      </w:r>
      <w:r w:rsidR="00AE1B07" w:rsidRPr="00275112">
        <w:rPr>
          <w:rFonts w:asciiTheme="majorBidi" w:hAnsiTheme="majorBidi" w:cstheme="majorBidi"/>
          <w:color w:val="000000" w:themeColor="text1"/>
          <w:sz w:val="28"/>
          <w:szCs w:val="28"/>
        </w:rPr>
        <w:t xml:space="preserve">Здесь важно упомянуть о той нерешительности, которую в </w:t>
      </w:r>
      <w:r w:rsidR="00AE1B07" w:rsidRPr="00275112">
        <w:rPr>
          <w:rFonts w:asciiTheme="majorBidi" w:hAnsiTheme="majorBidi" w:cstheme="majorBidi"/>
          <w:color w:val="000000" w:themeColor="text1"/>
          <w:sz w:val="28"/>
          <w:szCs w:val="28"/>
        </w:rPr>
        <w:lastRenderedPageBreak/>
        <w:t xml:space="preserve">своем богословском трактате </w:t>
      </w:r>
      <w:proofErr w:type="spellStart"/>
      <w:r w:rsidR="00AE1B07" w:rsidRPr="00AE1B07">
        <w:rPr>
          <w:rFonts w:asciiTheme="majorBidi" w:hAnsiTheme="majorBidi" w:cstheme="majorBidi"/>
          <w:color w:val="000000" w:themeColor="text1"/>
          <w:sz w:val="28"/>
          <w:szCs w:val="28"/>
        </w:rPr>
        <w:t>Рисāлат</w:t>
      </w:r>
      <w:proofErr w:type="spellEnd"/>
      <w:r w:rsidR="00AE1B07" w:rsidRPr="00AE1B07">
        <w:rPr>
          <w:rFonts w:asciiTheme="majorBidi" w:hAnsiTheme="majorBidi" w:cstheme="majorBidi"/>
          <w:color w:val="000000" w:themeColor="text1"/>
          <w:sz w:val="28"/>
          <w:szCs w:val="28"/>
        </w:rPr>
        <w:t xml:space="preserve"> </w:t>
      </w:r>
      <w:proofErr w:type="spellStart"/>
      <w:r w:rsidR="00AE1B07" w:rsidRPr="00AE1B07">
        <w:rPr>
          <w:rFonts w:asciiTheme="majorBidi" w:hAnsiTheme="majorBidi" w:cstheme="majorBidi"/>
          <w:color w:val="000000" w:themeColor="text1"/>
          <w:sz w:val="28"/>
          <w:szCs w:val="28"/>
        </w:rPr>
        <w:t>ат-тавхӣд</w:t>
      </w:r>
      <w:proofErr w:type="spellEnd"/>
      <w:r w:rsidR="00AE1B07" w:rsidRPr="00275112">
        <w:rPr>
          <w:rFonts w:asciiTheme="majorBidi" w:hAnsiTheme="majorBidi" w:cstheme="majorBidi"/>
          <w:color w:val="000000" w:themeColor="text1"/>
          <w:sz w:val="28"/>
          <w:szCs w:val="28"/>
        </w:rPr>
        <w:t xml:space="preserve"> продемонстрировал ‘Абдо при принятии рациональной мутазилитской идеи сотворенности Корана. Выбор ‘Абдо остался неясным: в первом издании его книги (1897) он принимал учение му‘тазилитов, но во втором издании, опубликованном в «ал-</w:t>
      </w:r>
      <w:proofErr w:type="spellStart"/>
      <w:r w:rsidR="00AE1B07" w:rsidRPr="00275112">
        <w:rPr>
          <w:rFonts w:asciiTheme="majorBidi" w:hAnsiTheme="majorBidi" w:cstheme="majorBidi"/>
          <w:color w:val="000000" w:themeColor="text1"/>
          <w:sz w:val="28"/>
          <w:szCs w:val="28"/>
        </w:rPr>
        <w:t>Манаре</w:t>
      </w:r>
      <w:proofErr w:type="spellEnd"/>
      <w:r w:rsidR="00AE1B07" w:rsidRPr="00275112">
        <w:rPr>
          <w:rFonts w:asciiTheme="majorBidi" w:hAnsiTheme="majorBidi" w:cstheme="majorBidi"/>
          <w:color w:val="000000" w:themeColor="text1"/>
          <w:sz w:val="28"/>
          <w:szCs w:val="28"/>
        </w:rPr>
        <w:t xml:space="preserve">», он перешел к </w:t>
      </w:r>
      <w:proofErr w:type="spellStart"/>
      <w:r w:rsidR="00AE1B07" w:rsidRPr="00275112">
        <w:rPr>
          <w:rFonts w:asciiTheme="majorBidi" w:hAnsiTheme="majorBidi" w:cstheme="majorBidi"/>
          <w:color w:val="000000" w:themeColor="text1"/>
          <w:sz w:val="28"/>
          <w:szCs w:val="28"/>
        </w:rPr>
        <w:t>аш‘аритскому</w:t>
      </w:r>
      <w:proofErr w:type="spellEnd"/>
      <w:r w:rsidR="00AE1B07" w:rsidRPr="00275112">
        <w:rPr>
          <w:rFonts w:asciiTheme="majorBidi" w:hAnsiTheme="majorBidi" w:cstheme="majorBidi"/>
          <w:color w:val="000000" w:themeColor="text1"/>
          <w:sz w:val="28"/>
          <w:szCs w:val="28"/>
        </w:rPr>
        <w:t xml:space="preserve"> различию между «вечным» аспектом Божьего слова и его </w:t>
      </w:r>
      <w:proofErr w:type="spellStart"/>
      <w:r w:rsidR="00AE1B07" w:rsidRPr="00275112">
        <w:rPr>
          <w:rFonts w:asciiTheme="majorBidi" w:hAnsiTheme="majorBidi" w:cstheme="majorBidi"/>
          <w:color w:val="000000" w:themeColor="text1"/>
          <w:sz w:val="28"/>
          <w:szCs w:val="28"/>
        </w:rPr>
        <w:t>тварной</w:t>
      </w:r>
      <w:proofErr w:type="spellEnd"/>
      <w:r w:rsidR="00AE1B07" w:rsidRPr="00275112">
        <w:rPr>
          <w:rFonts w:asciiTheme="majorBidi" w:hAnsiTheme="majorBidi" w:cstheme="majorBidi"/>
          <w:color w:val="000000" w:themeColor="text1"/>
          <w:sz w:val="28"/>
          <w:szCs w:val="28"/>
        </w:rPr>
        <w:t xml:space="preserve"> манифестацией в рамках нашего человеческого акта «произнесения». Неясно, раскрывает ли данная перемена изменения в образе мышлении ‘Абдо или же все текстуальные изменения были сделаны рукой Рашида Риды</w:t>
      </w:r>
      <w:r w:rsidR="00AE1B07" w:rsidRPr="00275112">
        <w:rPr>
          <w:rStyle w:val="a6"/>
          <w:rFonts w:asciiTheme="majorBidi" w:hAnsiTheme="majorBidi" w:cstheme="majorBidi"/>
          <w:color w:val="000000" w:themeColor="text1"/>
          <w:sz w:val="28"/>
          <w:szCs w:val="28"/>
        </w:rPr>
        <w:footnoteReference w:id="173"/>
      </w:r>
      <w:r w:rsidR="00AE1B07">
        <w:rPr>
          <w:rFonts w:asciiTheme="majorBidi" w:hAnsiTheme="majorBidi" w:cstheme="majorBidi"/>
          <w:color w:val="000000" w:themeColor="text1"/>
          <w:sz w:val="28"/>
          <w:szCs w:val="28"/>
        </w:rPr>
        <w:t>»</w:t>
      </w:r>
      <w:r w:rsidR="00344D9E">
        <w:rPr>
          <w:rStyle w:val="a6"/>
          <w:rFonts w:asciiTheme="majorBidi" w:hAnsiTheme="majorBidi" w:cstheme="majorBidi"/>
          <w:color w:val="000000" w:themeColor="text1"/>
          <w:sz w:val="28"/>
          <w:szCs w:val="28"/>
        </w:rPr>
        <w:footnoteReference w:id="174"/>
      </w:r>
      <w:r w:rsidR="00AE1B07">
        <w:rPr>
          <w:rFonts w:asciiTheme="majorBidi" w:hAnsiTheme="majorBidi" w:cstheme="majorBidi"/>
          <w:color w:val="000000" w:themeColor="text1"/>
          <w:sz w:val="28"/>
          <w:szCs w:val="28"/>
        </w:rPr>
        <w:t>.</w:t>
      </w:r>
    </w:p>
    <w:p w14:paraId="1D3DB754" w14:textId="09B8FA0D" w:rsidR="005F0B8D" w:rsidRDefault="005F0B8D" w:rsidP="002B1CF0">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Исходя из слов Абу Зайда складывается впечатление, что идею о «текстуальности Корана» он </w:t>
      </w:r>
      <w:r w:rsidR="001625DC">
        <w:rPr>
          <w:rFonts w:asciiTheme="majorBidi" w:hAnsiTheme="majorBidi" w:cstheme="majorBidi"/>
          <w:color w:val="000000" w:themeColor="text1"/>
          <w:sz w:val="28"/>
          <w:szCs w:val="28"/>
        </w:rPr>
        <w:t xml:space="preserve">взял у Мухаммада </w:t>
      </w:r>
      <w:r w:rsidR="001625DC" w:rsidRPr="00275112">
        <w:rPr>
          <w:rFonts w:asciiTheme="majorBidi" w:hAnsiTheme="majorBidi" w:cstheme="majorBidi"/>
          <w:color w:val="000000" w:themeColor="text1"/>
          <w:sz w:val="28"/>
          <w:szCs w:val="28"/>
        </w:rPr>
        <w:t>‘Абдо</w:t>
      </w:r>
      <w:r w:rsidR="001625DC">
        <w:rPr>
          <w:rFonts w:asciiTheme="majorBidi" w:hAnsiTheme="majorBidi" w:cstheme="majorBidi"/>
          <w:color w:val="000000" w:themeColor="text1"/>
          <w:sz w:val="28"/>
          <w:szCs w:val="28"/>
        </w:rPr>
        <w:t xml:space="preserve">, но Абу Зайд выделяет имя Амина ал-Хули </w:t>
      </w:r>
      <w:r w:rsidR="001625DC" w:rsidRPr="00275112">
        <w:rPr>
          <w:rFonts w:asciiTheme="majorBidi" w:hAnsiTheme="majorBidi" w:cstheme="majorBidi"/>
          <w:color w:val="000000" w:themeColor="text1"/>
          <w:sz w:val="28"/>
          <w:szCs w:val="28"/>
        </w:rPr>
        <w:t>(</w:t>
      </w:r>
      <w:r w:rsidR="00414F6D" w:rsidRPr="00275112">
        <w:rPr>
          <w:rFonts w:asciiTheme="majorBidi" w:hAnsiTheme="majorBidi" w:cstheme="majorBidi"/>
          <w:color w:val="000000" w:themeColor="text1"/>
          <w:sz w:val="28"/>
          <w:szCs w:val="28"/>
        </w:rPr>
        <w:t>1895–1966 гг.</w:t>
      </w:r>
      <w:r w:rsidR="001625DC" w:rsidRPr="00275112">
        <w:rPr>
          <w:rFonts w:asciiTheme="majorBidi" w:hAnsiTheme="majorBidi" w:cstheme="majorBidi"/>
          <w:color w:val="000000" w:themeColor="text1"/>
          <w:sz w:val="28"/>
          <w:szCs w:val="28"/>
        </w:rPr>
        <w:t>)</w:t>
      </w:r>
      <w:r w:rsidR="001625DC">
        <w:rPr>
          <w:rFonts w:asciiTheme="majorBidi" w:hAnsiTheme="majorBidi" w:cstheme="majorBidi"/>
          <w:color w:val="000000" w:themeColor="text1"/>
          <w:sz w:val="28"/>
          <w:szCs w:val="28"/>
        </w:rPr>
        <w:t xml:space="preserve"> как человека, ставшего для него примером для подражания. Он пишет: «</w:t>
      </w:r>
      <w:r w:rsidR="001625DC" w:rsidRPr="00275112">
        <w:rPr>
          <w:rFonts w:asciiTheme="majorBidi" w:hAnsiTheme="majorBidi" w:cstheme="majorBidi"/>
          <w:color w:val="000000" w:themeColor="text1"/>
          <w:sz w:val="28"/>
          <w:szCs w:val="28"/>
        </w:rPr>
        <w:t xml:space="preserve">Однако примером для подражания мне служил не </w:t>
      </w:r>
      <w:r w:rsidR="001625DC" w:rsidRPr="00CD2B61">
        <w:rPr>
          <w:rFonts w:asciiTheme="majorBidi" w:hAnsiTheme="majorBidi" w:cstheme="majorBidi"/>
          <w:color w:val="000000" w:themeColor="text1"/>
          <w:sz w:val="28"/>
          <w:szCs w:val="28"/>
        </w:rPr>
        <w:t>Мухаммад ‘Абдо</w:t>
      </w:r>
      <w:r w:rsidR="001625DC" w:rsidRPr="00275112">
        <w:rPr>
          <w:rFonts w:asciiTheme="majorBidi" w:hAnsiTheme="majorBidi" w:cstheme="majorBidi"/>
          <w:color w:val="000000" w:themeColor="text1"/>
          <w:sz w:val="28"/>
          <w:szCs w:val="28"/>
        </w:rPr>
        <w:t xml:space="preserve"> и не </w:t>
      </w:r>
      <w:proofErr w:type="spellStart"/>
      <w:r w:rsidR="001625DC" w:rsidRPr="00275112">
        <w:rPr>
          <w:rFonts w:asciiTheme="majorBidi" w:hAnsiTheme="majorBidi" w:cstheme="majorBidi"/>
          <w:color w:val="000000" w:themeColor="text1"/>
          <w:sz w:val="28"/>
          <w:szCs w:val="28"/>
        </w:rPr>
        <w:t>Таха</w:t>
      </w:r>
      <w:proofErr w:type="spellEnd"/>
      <w:r w:rsidR="001625DC" w:rsidRPr="00275112">
        <w:rPr>
          <w:rFonts w:asciiTheme="majorBidi" w:hAnsiTheme="majorBidi" w:cstheme="majorBidi"/>
          <w:color w:val="000000" w:themeColor="text1"/>
          <w:sz w:val="28"/>
          <w:szCs w:val="28"/>
        </w:rPr>
        <w:t xml:space="preserve"> Хусейн (ум. 1973), а человек, который сочетал в себе черты обоих этих ученых. </w:t>
      </w:r>
      <w:r w:rsidR="001625DC" w:rsidRPr="00CD2B61">
        <w:rPr>
          <w:rFonts w:asciiTheme="majorBidi" w:hAnsiTheme="majorBidi" w:cstheme="majorBidi"/>
          <w:color w:val="000000" w:themeColor="text1"/>
          <w:sz w:val="28"/>
          <w:szCs w:val="28"/>
        </w:rPr>
        <w:t>Амин ал-Хули</w:t>
      </w:r>
      <w:r w:rsidR="001625DC" w:rsidRPr="00275112">
        <w:rPr>
          <w:rFonts w:asciiTheme="majorBidi" w:hAnsiTheme="majorBidi" w:cstheme="majorBidi"/>
          <w:color w:val="000000" w:themeColor="text1"/>
          <w:sz w:val="28"/>
          <w:szCs w:val="28"/>
        </w:rPr>
        <w:t xml:space="preserve"> был непревзойденным мастером литературоведческого подхода к Корану</w:t>
      </w:r>
      <w:r w:rsidR="001625DC">
        <w:rPr>
          <w:rFonts w:asciiTheme="majorBidi" w:hAnsiTheme="majorBidi" w:cstheme="majorBidi"/>
          <w:color w:val="000000" w:themeColor="text1"/>
          <w:sz w:val="28"/>
          <w:szCs w:val="28"/>
        </w:rPr>
        <w:t>»</w:t>
      </w:r>
      <w:r w:rsidR="001625DC">
        <w:rPr>
          <w:rStyle w:val="a6"/>
          <w:rFonts w:asciiTheme="majorBidi" w:hAnsiTheme="majorBidi" w:cstheme="majorBidi"/>
          <w:color w:val="000000" w:themeColor="text1"/>
          <w:sz w:val="28"/>
          <w:szCs w:val="28"/>
        </w:rPr>
        <w:footnoteReference w:id="175"/>
      </w:r>
      <w:r w:rsidR="001625DC" w:rsidRPr="00275112">
        <w:rPr>
          <w:rFonts w:asciiTheme="majorBidi" w:hAnsiTheme="majorBidi" w:cstheme="majorBidi"/>
          <w:color w:val="000000" w:themeColor="text1"/>
          <w:sz w:val="28"/>
          <w:szCs w:val="28"/>
        </w:rPr>
        <w:t>.</w:t>
      </w:r>
      <w:r w:rsidR="00AF6D5F">
        <w:rPr>
          <w:rFonts w:asciiTheme="majorBidi" w:hAnsiTheme="majorBidi" w:cstheme="majorBidi"/>
          <w:color w:val="000000" w:themeColor="text1"/>
          <w:sz w:val="28"/>
          <w:szCs w:val="28"/>
        </w:rPr>
        <w:t xml:space="preserve"> Абу Зайда упоминает также упоминает его среди тех, кто повлиял на его образ мысли: «</w:t>
      </w:r>
      <w:r w:rsidR="00AF6D5F" w:rsidRPr="00275112">
        <w:rPr>
          <w:rFonts w:asciiTheme="majorBidi" w:hAnsiTheme="majorBidi" w:cstheme="majorBidi"/>
          <w:color w:val="000000" w:themeColor="text1"/>
          <w:sz w:val="28"/>
          <w:szCs w:val="28"/>
        </w:rPr>
        <w:t xml:space="preserve">Множество писателей и мыслителей повлияли на мой образ мысли. Здесь я назову лишь наиболее авторитетные имена: покинувшего наш мир известного писателя и нобелевского лауреата Нагиба </w:t>
      </w:r>
      <w:proofErr w:type="spellStart"/>
      <w:r w:rsidR="00AF6D5F" w:rsidRPr="00275112">
        <w:rPr>
          <w:rFonts w:asciiTheme="majorBidi" w:hAnsiTheme="majorBidi" w:cstheme="majorBidi"/>
          <w:color w:val="000000" w:themeColor="text1"/>
          <w:sz w:val="28"/>
          <w:szCs w:val="28"/>
        </w:rPr>
        <w:t>Махфуза</w:t>
      </w:r>
      <w:proofErr w:type="spellEnd"/>
      <w:r w:rsidR="00AF6D5F" w:rsidRPr="00275112">
        <w:rPr>
          <w:rFonts w:asciiTheme="majorBidi" w:hAnsiTheme="majorBidi" w:cstheme="majorBidi"/>
          <w:color w:val="000000" w:themeColor="text1"/>
          <w:sz w:val="28"/>
          <w:szCs w:val="28"/>
        </w:rPr>
        <w:t xml:space="preserve"> (ум. 2006), </w:t>
      </w:r>
      <w:proofErr w:type="spellStart"/>
      <w:r w:rsidR="00AF6D5F" w:rsidRPr="00275112">
        <w:rPr>
          <w:rFonts w:asciiTheme="majorBidi" w:hAnsiTheme="majorBidi" w:cstheme="majorBidi"/>
          <w:color w:val="000000" w:themeColor="text1"/>
          <w:sz w:val="28"/>
          <w:szCs w:val="28"/>
        </w:rPr>
        <w:t>Тахи</w:t>
      </w:r>
      <w:proofErr w:type="spellEnd"/>
      <w:r w:rsidR="00AF6D5F" w:rsidRPr="00275112">
        <w:rPr>
          <w:rFonts w:asciiTheme="majorBidi" w:hAnsiTheme="majorBidi" w:cstheme="majorBidi"/>
          <w:color w:val="000000" w:themeColor="text1"/>
          <w:sz w:val="28"/>
          <w:szCs w:val="28"/>
        </w:rPr>
        <w:t xml:space="preserve"> Хусейна, Амина ал-Хули и </w:t>
      </w:r>
      <w:proofErr w:type="spellStart"/>
      <w:r w:rsidR="00AF6D5F" w:rsidRPr="00275112">
        <w:rPr>
          <w:rFonts w:asciiTheme="majorBidi" w:hAnsiTheme="majorBidi" w:cstheme="majorBidi"/>
          <w:color w:val="000000" w:themeColor="text1"/>
          <w:sz w:val="28"/>
          <w:szCs w:val="28"/>
        </w:rPr>
        <w:t>Сайида</w:t>
      </w:r>
      <w:proofErr w:type="spellEnd"/>
      <w:r w:rsidR="00AF6D5F" w:rsidRPr="00275112">
        <w:rPr>
          <w:rFonts w:asciiTheme="majorBidi" w:hAnsiTheme="majorBidi" w:cstheme="majorBidi"/>
          <w:color w:val="000000" w:themeColor="text1"/>
          <w:sz w:val="28"/>
          <w:szCs w:val="28"/>
        </w:rPr>
        <w:t xml:space="preserve"> </w:t>
      </w:r>
      <w:proofErr w:type="spellStart"/>
      <w:r w:rsidR="00AF6D5F" w:rsidRPr="00275112">
        <w:rPr>
          <w:rFonts w:asciiTheme="majorBidi" w:hAnsiTheme="majorBidi" w:cstheme="majorBidi"/>
          <w:color w:val="000000" w:themeColor="text1"/>
          <w:sz w:val="28"/>
          <w:szCs w:val="28"/>
        </w:rPr>
        <w:t>Кутба</w:t>
      </w:r>
      <w:proofErr w:type="spellEnd"/>
      <w:r w:rsidR="00AF6D5F" w:rsidRPr="00275112">
        <w:rPr>
          <w:rFonts w:asciiTheme="majorBidi" w:hAnsiTheme="majorBidi" w:cstheme="majorBidi"/>
          <w:color w:val="000000" w:themeColor="text1"/>
          <w:sz w:val="28"/>
          <w:szCs w:val="28"/>
        </w:rPr>
        <w:t xml:space="preserve"> (казнен в 1966)</w:t>
      </w:r>
      <w:r w:rsidR="00AF6D5F">
        <w:rPr>
          <w:rFonts w:asciiTheme="majorBidi" w:hAnsiTheme="majorBidi" w:cstheme="majorBidi"/>
          <w:color w:val="000000" w:themeColor="text1"/>
          <w:sz w:val="28"/>
          <w:szCs w:val="28"/>
        </w:rPr>
        <w:t>»</w:t>
      </w:r>
      <w:r w:rsidR="00AF6D5F">
        <w:rPr>
          <w:rStyle w:val="a6"/>
          <w:rFonts w:asciiTheme="majorBidi" w:hAnsiTheme="majorBidi" w:cstheme="majorBidi"/>
          <w:color w:val="000000" w:themeColor="text1"/>
          <w:sz w:val="28"/>
          <w:szCs w:val="28"/>
        </w:rPr>
        <w:footnoteReference w:id="176"/>
      </w:r>
      <w:r w:rsidR="00AF6D5F" w:rsidRPr="00275112">
        <w:rPr>
          <w:rFonts w:asciiTheme="majorBidi" w:hAnsiTheme="majorBidi" w:cstheme="majorBidi"/>
          <w:color w:val="000000" w:themeColor="text1"/>
          <w:sz w:val="28"/>
          <w:szCs w:val="28"/>
        </w:rPr>
        <w:t>.</w:t>
      </w:r>
    </w:p>
    <w:p w14:paraId="4265AE9E" w14:textId="35E2C86F" w:rsidR="00E141F5" w:rsidRDefault="00E141F5" w:rsidP="002B1CF0">
      <w:pPr>
        <w:spacing w:line="360" w:lineRule="auto"/>
        <w:ind w:firstLine="709"/>
        <w:contextualSpacing/>
        <w:jc w:val="both"/>
        <w:rPr>
          <w:rFonts w:asciiTheme="majorBidi" w:hAnsiTheme="majorBidi" w:cstheme="majorBidi"/>
          <w:color w:val="000000" w:themeColor="text1"/>
          <w:sz w:val="28"/>
          <w:szCs w:val="28"/>
        </w:rPr>
      </w:pPr>
      <w:r w:rsidRPr="007D5D34">
        <w:rPr>
          <w:rFonts w:asciiTheme="majorBidi" w:hAnsiTheme="majorBidi" w:cstheme="majorBidi"/>
          <w:color w:val="000000" w:themeColor="text1"/>
          <w:sz w:val="28"/>
          <w:szCs w:val="28"/>
          <w:lang w:val="ru"/>
        </w:rPr>
        <w:t>Амин ал-Хули</w:t>
      </w:r>
      <w:r w:rsidRPr="00E141F5">
        <w:rPr>
          <w:rFonts w:asciiTheme="majorBidi" w:hAnsiTheme="majorBidi" w:cstheme="majorBidi"/>
          <w:color w:val="000000" w:themeColor="text1"/>
          <w:sz w:val="28"/>
          <w:szCs w:val="28"/>
          <w:lang w:val="ru"/>
        </w:rPr>
        <w:t xml:space="preserve"> рассматрива</w:t>
      </w:r>
      <w:r>
        <w:rPr>
          <w:rFonts w:asciiTheme="majorBidi" w:hAnsiTheme="majorBidi" w:cstheme="majorBidi"/>
          <w:color w:val="000000" w:themeColor="text1"/>
          <w:sz w:val="28"/>
          <w:szCs w:val="28"/>
          <w:lang w:val="ru"/>
        </w:rPr>
        <w:t>л</w:t>
      </w:r>
      <w:r w:rsidRPr="00E141F5">
        <w:rPr>
          <w:rFonts w:asciiTheme="majorBidi" w:hAnsiTheme="majorBidi" w:cstheme="majorBidi"/>
          <w:color w:val="000000" w:themeColor="text1"/>
          <w:sz w:val="28"/>
          <w:szCs w:val="28"/>
          <w:lang w:val="ru"/>
        </w:rPr>
        <w:t xml:space="preserve"> Коран прежде всего как литературный текст </w:t>
      </w:r>
      <w:r w:rsidR="00414F6D" w:rsidRPr="00275112">
        <w:rPr>
          <w:rFonts w:asciiTheme="majorBidi" w:hAnsiTheme="majorBidi" w:cstheme="majorBidi"/>
          <w:color w:val="000000" w:themeColor="text1"/>
          <w:sz w:val="28"/>
          <w:szCs w:val="28"/>
        </w:rPr>
        <w:t>(</w:t>
      </w:r>
      <w:proofErr w:type="spellStart"/>
      <w:r w:rsidR="00414F6D" w:rsidRPr="00275112">
        <w:rPr>
          <w:rFonts w:asciiTheme="majorBidi" w:hAnsiTheme="majorBidi" w:cstheme="majorBidi"/>
          <w:color w:val="000000" w:themeColor="text1"/>
          <w:sz w:val="28"/>
          <w:szCs w:val="28"/>
        </w:rPr>
        <w:t>насс</w:t>
      </w:r>
      <w:proofErr w:type="spellEnd"/>
      <w:r w:rsidR="00414F6D" w:rsidRPr="00275112">
        <w:rPr>
          <w:rFonts w:asciiTheme="majorBidi" w:hAnsiTheme="majorBidi" w:cstheme="majorBidi"/>
          <w:color w:val="000000" w:themeColor="text1"/>
          <w:sz w:val="28"/>
          <w:szCs w:val="28"/>
        </w:rPr>
        <w:t xml:space="preserve"> ’</w:t>
      </w:r>
      <w:proofErr w:type="spellStart"/>
      <w:r w:rsidR="00414F6D" w:rsidRPr="00275112">
        <w:rPr>
          <w:rFonts w:asciiTheme="majorBidi" w:hAnsiTheme="majorBidi" w:cstheme="majorBidi"/>
          <w:color w:val="000000" w:themeColor="text1"/>
          <w:sz w:val="28"/>
          <w:szCs w:val="28"/>
        </w:rPr>
        <w:t>āдāбийй</w:t>
      </w:r>
      <w:proofErr w:type="spellEnd"/>
      <w:r w:rsidR="00414F6D" w:rsidRPr="00275112">
        <w:rPr>
          <w:rFonts w:asciiTheme="majorBidi" w:hAnsiTheme="majorBidi" w:cstheme="majorBidi"/>
          <w:color w:val="000000" w:themeColor="text1"/>
          <w:sz w:val="28"/>
          <w:szCs w:val="28"/>
        </w:rPr>
        <w:t>)</w:t>
      </w:r>
      <w:r w:rsidR="00414F6D">
        <w:rPr>
          <w:rFonts w:asciiTheme="majorBidi" w:hAnsiTheme="majorBidi" w:cstheme="majorBidi"/>
          <w:color w:val="000000" w:themeColor="text1"/>
          <w:sz w:val="28"/>
          <w:szCs w:val="28"/>
        </w:rPr>
        <w:t xml:space="preserve"> </w:t>
      </w:r>
      <w:r w:rsidRPr="00E141F5">
        <w:rPr>
          <w:rFonts w:asciiTheme="majorBidi" w:hAnsiTheme="majorBidi" w:cstheme="majorBidi"/>
          <w:color w:val="000000" w:themeColor="text1"/>
          <w:sz w:val="28"/>
          <w:szCs w:val="28"/>
          <w:lang w:val="ru"/>
        </w:rPr>
        <w:t>и величайшую книгу на арабском языке, «признанную всеми арабами, независимо от их различий... христианин, язычник, материалист, нерелигиозный или мусульманин»</w:t>
      </w:r>
      <w:r w:rsidRPr="00E141F5">
        <w:rPr>
          <w:rStyle w:val="a6"/>
          <w:rFonts w:asciiTheme="majorBidi" w:hAnsiTheme="majorBidi" w:cstheme="majorBidi"/>
          <w:color w:val="000000" w:themeColor="text1"/>
          <w:sz w:val="28"/>
          <w:szCs w:val="28"/>
          <w:lang w:val="ru"/>
        </w:rPr>
        <w:footnoteReference w:id="177"/>
      </w:r>
      <w:r w:rsidRPr="00E141F5">
        <w:rPr>
          <w:rFonts w:asciiTheme="majorBidi" w:hAnsiTheme="majorBidi" w:cstheme="majorBidi"/>
          <w:color w:val="000000" w:themeColor="text1"/>
          <w:sz w:val="28"/>
          <w:szCs w:val="28"/>
          <w:lang w:val="ru"/>
        </w:rPr>
        <w:t xml:space="preserve">. Эта так называемая литературная </w:t>
      </w:r>
      <w:r w:rsidRPr="00E141F5">
        <w:rPr>
          <w:rFonts w:asciiTheme="majorBidi" w:hAnsiTheme="majorBidi" w:cstheme="majorBidi"/>
          <w:color w:val="000000" w:themeColor="text1"/>
          <w:sz w:val="28"/>
          <w:szCs w:val="28"/>
          <w:lang w:val="ru"/>
        </w:rPr>
        <w:lastRenderedPageBreak/>
        <w:t>интерпретация (</w:t>
      </w:r>
      <w:proofErr w:type="spellStart"/>
      <w:r w:rsidRPr="00E141F5">
        <w:rPr>
          <w:rFonts w:asciiTheme="majorBidi" w:hAnsiTheme="majorBidi" w:cstheme="majorBidi"/>
          <w:color w:val="000000" w:themeColor="text1"/>
          <w:sz w:val="28"/>
          <w:szCs w:val="28"/>
          <w:lang w:val="ru"/>
        </w:rPr>
        <w:t>тафсир</w:t>
      </w:r>
      <w:proofErr w:type="spellEnd"/>
      <w:r w:rsidRPr="00E141F5">
        <w:rPr>
          <w:rFonts w:asciiTheme="majorBidi" w:hAnsiTheme="majorBidi" w:cstheme="majorBidi"/>
          <w:color w:val="000000" w:themeColor="text1"/>
          <w:sz w:val="28"/>
          <w:szCs w:val="28"/>
          <w:lang w:val="ru"/>
        </w:rPr>
        <w:t xml:space="preserve"> </w:t>
      </w:r>
      <w:proofErr w:type="spellStart"/>
      <w:r w:rsidRPr="00E141F5">
        <w:rPr>
          <w:rFonts w:asciiTheme="majorBidi" w:hAnsiTheme="majorBidi" w:cstheme="majorBidi"/>
          <w:color w:val="000000" w:themeColor="text1"/>
          <w:sz w:val="28"/>
          <w:szCs w:val="28"/>
          <w:lang w:val="ru"/>
        </w:rPr>
        <w:t>адабий</w:t>
      </w:r>
      <w:proofErr w:type="spellEnd"/>
      <w:r w:rsidRPr="00E141F5">
        <w:rPr>
          <w:rFonts w:asciiTheme="majorBidi" w:hAnsiTheme="majorBidi" w:cstheme="majorBidi"/>
          <w:color w:val="000000" w:themeColor="text1"/>
          <w:sz w:val="28"/>
          <w:szCs w:val="28"/>
          <w:lang w:val="ru"/>
        </w:rPr>
        <w:t>) Корана уже вызвала бурю негодования среди более традиционных ученых в 1940-х годах, как внутри, так и за пределами ал-</w:t>
      </w:r>
      <w:proofErr w:type="spellStart"/>
      <w:r w:rsidRPr="00E141F5">
        <w:rPr>
          <w:rFonts w:asciiTheme="majorBidi" w:hAnsiTheme="majorBidi" w:cstheme="majorBidi"/>
          <w:color w:val="000000" w:themeColor="text1"/>
          <w:sz w:val="28"/>
          <w:szCs w:val="28"/>
          <w:lang w:val="ru"/>
        </w:rPr>
        <w:t>Азхара</w:t>
      </w:r>
      <w:proofErr w:type="spellEnd"/>
      <w:r w:rsidR="00F260C7">
        <w:rPr>
          <w:rStyle w:val="a6"/>
          <w:rFonts w:asciiTheme="majorBidi" w:hAnsiTheme="majorBidi" w:cstheme="majorBidi"/>
          <w:color w:val="000000" w:themeColor="text1"/>
          <w:sz w:val="28"/>
          <w:szCs w:val="28"/>
          <w:lang w:val="ru"/>
        </w:rPr>
        <w:footnoteReference w:id="178"/>
      </w:r>
      <w:r w:rsidRPr="00E141F5">
        <w:rPr>
          <w:rFonts w:asciiTheme="majorBidi" w:hAnsiTheme="majorBidi" w:cstheme="majorBidi"/>
          <w:color w:val="000000" w:themeColor="text1"/>
          <w:sz w:val="28"/>
          <w:szCs w:val="28"/>
          <w:lang w:val="ru"/>
        </w:rPr>
        <w:t>.</w:t>
      </w:r>
      <w:r w:rsidR="00414F6D">
        <w:rPr>
          <w:rFonts w:asciiTheme="majorBidi" w:hAnsiTheme="majorBidi" w:cstheme="majorBidi"/>
          <w:color w:val="000000" w:themeColor="text1"/>
          <w:sz w:val="28"/>
          <w:szCs w:val="28"/>
          <w:lang w:val="ru"/>
        </w:rPr>
        <w:t xml:space="preserve"> </w:t>
      </w:r>
      <w:r w:rsidR="00414F6D" w:rsidRPr="00275112">
        <w:rPr>
          <w:rFonts w:asciiTheme="majorBidi" w:hAnsiTheme="majorBidi" w:cstheme="majorBidi"/>
          <w:color w:val="000000" w:themeColor="text1"/>
          <w:sz w:val="28"/>
          <w:szCs w:val="28"/>
        </w:rPr>
        <w:t>Абу Зайд</w:t>
      </w:r>
      <w:r w:rsidR="00414F6D">
        <w:rPr>
          <w:rFonts w:asciiTheme="majorBidi" w:hAnsiTheme="majorBidi" w:cstheme="majorBidi"/>
          <w:color w:val="000000" w:themeColor="text1"/>
          <w:sz w:val="28"/>
          <w:szCs w:val="28"/>
        </w:rPr>
        <w:t xml:space="preserve"> же</w:t>
      </w:r>
      <w:r w:rsidR="00414F6D" w:rsidRPr="00275112">
        <w:rPr>
          <w:rFonts w:asciiTheme="majorBidi" w:hAnsiTheme="majorBidi" w:cstheme="majorBidi"/>
          <w:color w:val="000000" w:themeColor="text1"/>
          <w:sz w:val="28"/>
          <w:szCs w:val="28"/>
        </w:rPr>
        <w:t xml:space="preserve"> считает </w:t>
      </w:r>
      <w:r w:rsidR="00414F6D">
        <w:rPr>
          <w:rFonts w:asciiTheme="majorBidi" w:hAnsiTheme="majorBidi" w:cstheme="majorBidi"/>
          <w:color w:val="000000" w:themeColor="text1"/>
          <w:sz w:val="28"/>
          <w:szCs w:val="28"/>
        </w:rPr>
        <w:t>Коран</w:t>
      </w:r>
      <w:r w:rsidR="00414F6D" w:rsidRPr="00275112">
        <w:rPr>
          <w:rFonts w:asciiTheme="majorBidi" w:hAnsiTheme="majorBidi" w:cstheme="majorBidi"/>
          <w:color w:val="000000" w:themeColor="text1"/>
          <w:sz w:val="28"/>
          <w:szCs w:val="28"/>
        </w:rPr>
        <w:t xml:space="preserve"> языковым текстом (</w:t>
      </w:r>
      <w:proofErr w:type="spellStart"/>
      <w:r w:rsidR="00414F6D" w:rsidRPr="00275112">
        <w:rPr>
          <w:rFonts w:asciiTheme="majorBidi" w:hAnsiTheme="majorBidi" w:cstheme="majorBidi"/>
          <w:color w:val="000000" w:themeColor="text1"/>
          <w:sz w:val="28"/>
          <w:szCs w:val="28"/>
        </w:rPr>
        <w:t>насс</w:t>
      </w:r>
      <w:proofErr w:type="spellEnd"/>
      <w:r w:rsidR="00414F6D" w:rsidRPr="00275112">
        <w:rPr>
          <w:rFonts w:asciiTheme="majorBidi" w:hAnsiTheme="majorBidi" w:cstheme="majorBidi"/>
          <w:color w:val="000000" w:themeColor="text1"/>
          <w:sz w:val="28"/>
          <w:szCs w:val="28"/>
        </w:rPr>
        <w:t xml:space="preserve"> </w:t>
      </w:r>
      <w:proofErr w:type="spellStart"/>
      <w:r w:rsidR="00414F6D" w:rsidRPr="00275112">
        <w:rPr>
          <w:rFonts w:asciiTheme="majorBidi" w:hAnsiTheme="majorBidi" w:cstheme="majorBidi"/>
          <w:color w:val="000000" w:themeColor="text1"/>
          <w:sz w:val="28"/>
          <w:szCs w:val="28"/>
        </w:rPr>
        <w:t>лугавийй</w:t>
      </w:r>
      <w:proofErr w:type="spellEnd"/>
      <w:r w:rsidR="00414F6D" w:rsidRPr="00275112">
        <w:rPr>
          <w:rFonts w:asciiTheme="majorBidi" w:hAnsiTheme="majorBidi" w:cstheme="majorBidi"/>
          <w:color w:val="000000" w:themeColor="text1"/>
          <w:sz w:val="28"/>
          <w:szCs w:val="28"/>
        </w:rPr>
        <w:t>). Таков интеллектуальный ответ Абу Зайда на призыв ал-Хули к изучению Корана (</w:t>
      </w:r>
      <w:proofErr w:type="spellStart"/>
      <w:r w:rsidR="00414F6D" w:rsidRPr="00275112">
        <w:rPr>
          <w:rFonts w:asciiTheme="majorBidi" w:hAnsiTheme="majorBidi" w:cstheme="majorBidi"/>
          <w:color w:val="000000" w:themeColor="text1"/>
          <w:sz w:val="28"/>
          <w:szCs w:val="28"/>
        </w:rPr>
        <w:t>истиджāба</w:t>
      </w:r>
      <w:proofErr w:type="spellEnd"/>
      <w:r w:rsidR="00414F6D" w:rsidRPr="00275112">
        <w:rPr>
          <w:rFonts w:asciiTheme="majorBidi" w:hAnsiTheme="majorBidi" w:cstheme="majorBidi"/>
          <w:color w:val="000000" w:themeColor="text1"/>
          <w:sz w:val="28"/>
          <w:szCs w:val="28"/>
        </w:rPr>
        <w:t xml:space="preserve"> ли-д-</w:t>
      </w:r>
      <w:proofErr w:type="spellStart"/>
      <w:r w:rsidR="00414F6D" w:rsidRPr="00275112">
        <w:rPr>
          <w:rFonts w:asciiTheme="majorBidi" w:hAnsiTheme="majorBidi" w:cstheme="majorBidi"/>
          <w:color w:val="000000" w:themeColor="text1"/>
          <w:sz w:val="28"/>
          <w:szCs w:val="28"/>
        </w:rPr>
        <w:t>да</w:t>
      </w:r>
      <w:r w:rsidR="00414F6D" w:rsidRPr="00414F6D">
        <w:rPr>
          <w:rFonts w:asciiTheme="majorBidi" w:hAnsiTheme="majorBidi" w:cstheme="majorBidi"/>
          <w:color w:val="000000" w:themeColor="text1"/>
          <w:sz w:val="28"/>
          <w:szCs w:val="28"/>
        </w:rPr>
        <w:t>‘</w:t>
      </w:r>
      <w:r w:rsidR="00414F6D" w:rsidRPr="00275112">
        <w:rPr>
          <w:rFonts w:asciiTheme="majorBidi" w:hAnsiTheme="majorBidi" w:cstheme="majorBidi"/>
          <w:color w:val="000000" w:themeColor="text1"/>
          <w:sz w:val="28"/>
          <w:szCs w:val="28"/>
        </w:rPr>
        <w:t>ват</w:t>
      </w:r>
      <w:proofErr w:type="spellEnd"/>
      <w:r w:rsidR="00414F6D" w:rsidRPr="00275112">
        <w:rPr>
          <w:rFonts w:asciiTheme="majorBidi" w:hAnsiTheme="majorBidi" w:cstheme="majorBidi"/>
          <w:color w:val="000000" w:themeColor="text1"/>
          <w:sz w:val="28"/>
          <w:szCs w:val="28"/>
        </w:rPr>
        <w:t xml:space="preserve"> </w:t>
      </w:r>
      <w:proofErr w:type="spellStart"/>
      <w:r w:rsidR="00414F6D" w:rsidRPr="00275112">
        <w:rPr>
          <w:rFonts w:asciiTheme="majorBidi" w:hAnsiTheme="majorBidi" w:cstheme="majorBidi"/>
          <w:color w:val="000000" w:themeColor="text1"/>
          <w:sz w:val="28"/>
          <w:szCs w:val="28"/>
        </w:rPr>
        <w:t>аш</w:t>
      </w:r>
      <w:proofErr w:type="spellEnd"/>
      <w:r w:rsidR="00414F6D" w:rsidRPr="00275112">
        <w:rPr>
          <w:rFonts w:asciiTheme="majorBidi" w:hAnsiTheme="majorBidi" w:cstheme="majorBidi"/>
          <w:color w:val="000000" w:themeColor="text1"/>
          <w:sz w:val="28"/>
          <w:szCs w:val="28"/>
        </w:rPr>
        <w:t xml:space="preserve">-Шейх </w:t>
      </w:r>
      <w:proofErr w:type="spellStart"/>
      <w:r w:rsidR="00414F6D" w:rsidRPr="00275112">
        <w:rPr>
          <w:rFonts w:asciiTheme="majorBidi" w:hAnsiTheme="majorBidi" w:cstheme="majorBidi"/>
          <w:color w:val="000000" w:themeColor="text1"/>
          <w:sz w:val="28"/>
          <w:szCs w:val="28"/>
        </w:rPr>
        <w:t>Амӣн</w:t>
      </w:r>
      <w:proofErr w:type="spellEnd"/>
      <w:r w:rsidR="00414F6D" w:rsidRPr="00275112">
        <w:rPr>
          <w:rFonts w:asciiTheme="majorBidi" w:hAnsiTheme="majorBidi" w:cstheme="majorBidi"/>
          <w:color w:val="000000" w:themeColor="text1"/>
          <w:sz w:val="28"/>
          <w:szCs w:val="28"/>
        </w:rPr>
        <w:t xml:space="preserve"> ал-</w:t>
      </w:r>
      <w:proofErr w:type="spellStart"/>
      <w:r w:rsidR="00414F6D" w:rsidRPr="00275112">
        <w:rPr>
          <w:rFonts w:asciiTheme="majorBidi" w:hAnsiTheme="majorBidi" w:cstheme="majorBidi"/>
          <w:color w:val="000000" w:themeColor="text1"/>
          <w:sz w:val="28"/>
          <w:szCs w:val="28"/>
        </w:rPr>
        <w:t>Хӯлӣ</w:t>
      </w:r>
      <w:proofErr w:type="spellEnd"/>
      <w:r w:rsidR="00414F6D" w:rsidRPr="00275112">
        <w:rPr>
          <w:rFonts w:asciiTheme="majorBidi" w:hAnsiTheme="majorBidi" w:cstheme="majorBidi"/>
          <w:color w:val="000000" w:themeColor="text1"/>
          <w:sz w:val="28"/>
          <w:szCs w:val="28"/>
        </w:rPr>
        <w:t>)</w:t>
      </w:r>
      <w:r w:rsidR="00414F6D" w:rsidRPr="00275112">
        <w:rPr>
          <w:rFonts w:asciiTheme="majorBidi" w:hAnsiTheme="majorBidi" w:cstheme="majorBidi"/>
          <w:color w:val="000000" w:themeColor="text1"/>
          <w:sz w:val="28"/>
          <w:szCs w:val="28"/>
          <w:vertAlign w:val="superscript"/>
        </w:rPr>
        <w:footnoteReference w:id="179"/>
      </w:r>
      <w:r w:rsidR="00414F6D" w:rsidRPr="00275112">
        <w:rPr>
          <w:rFonts w:asciiTheme="majorBidi" w:hAnsiTheme="majorBidi" w:cstheme="majorBidi"/>
          <w:color w:val="000000" w:themeColor="text1"/>
          <w:sz w:val="28"/>
          <w:szCs w:val="28"/>
        </w:rPr>
        <w:t>. Абу Зайд стремился изучать Коран как «языковой текст» в ответ на его изучение ал-Хули как «величайшей арабской книги и наиболее влиятельного литературного произведения на арабском» (</w:t>
      </w:r>
      <w:proofErr w:type="spellStart"/>
      <w:r w:rsidR="00414F6D" w:rsidRPr="00275112">
        <w:rPr>
          <w:rFonts w:asciiTheme="majorBidi" w:hAnsiTheme="majorBidi" w:cstheme="majorBidi"/>
          <w:color w:val="000000" w:themeColor="text1"/>
          <w:sz w:val="28"/>
          <w:szCs w:val="28"/>
        </w:rPr>
        <w:t>китāб</w:t>
      </w:r>
      <w:proofErr w:type="spellEnd"/>
      <w:r w:rsidR="00414F6D" w:rsidRPr="00275112">
        <w:rPr>
          <w:rFonts w:asciiTheme="majorBidi" w:hAnsiTheme="majorBidi" w:cstheme="majorBidi"/>
          <w:color w:val="000000" w:themeColor="text1"/>
          <w:sz w:val="28"/>
          <w:szCs w:val="28"/>
        </w:rPr>
        <w:t xml:space="preserve"> ал-‘</w:t>
      </w:r>
      <w:proofErr w:type="spellStart"/>
      <w:r w:rsidR="00414F6D" w:rsidRPr="00275112">
        <w:rPr>
          <w:rFonts w:asciiTheme="majorBidi" w:hAnsiTheme="majorBidi" w:cstheme="majorBidi"/>
          <w:color w:val="000000" w:themeColor="text1"/>
          <w:sz w:val="28"/>
          <w:szCs w:val="28"/>
        </w:rPr>
        <w:t>арабиййа</w:t>
      </w:r>
      <w:proofErr w:type="spellEnd"/>
      <w:r w:rsidR="00414F6D" w:rsidRPr="00275112">
        <w:rPr>
          <w:rFonts w:asciiTheme="majorBidi" w:hAnsiTheme="majorBidi" w:cstheme="majorBidi"/>
          <w:color w:val="000000" w:themeColor="text1"/>
          <w:sz w:val="28"/>
          <w:szCs w:val="28"/>
        </w:rPr>
        <w:t xml:space="preserve"> ал-</w:t>
      </w:r>
      <w:proofErr w:type="spellStart"/>
      <w:r w:rsidR="00414F6D" w:rsidRPr="00275112">
        <w:rPr>
          <w:rFonts w:asciiTheme="majorBidi" w:hAnsiTheme="majorBidi" w:cstheme="majorBidi"/>
          <w:color w:val="000000" w:themeColor="text1"/>
          <w:sz w:val="28"/>
          <w:szCs w:val="28"/>
        </w:rPr>
        <w:t>акбар</w:t>
      </w:r>
      <w:proofErr w:type="spellEnd"/>
      <w:r w:rsidR="00414F6D" w:rsidRPr="00275112">
        <w:rPr>
          <w:rFonts w:asciiTheme="majorBidi" w:hAnsiTheme="majorBidi" w:cstheme="majorBidi"/>
          <w:color w:val="000000" w:themeColor="text1"/>
          <w:sz w:val="28"/>
          <w:szCs w:val="28"/>
        </w:rPr>
        <w:t xml:space="preserve"> ва ’</w:t>
      </w:r>
      <w:proofErr w:type="spellStart"/>
      <w:r w:rsidR="00414F6D" w:rsidRPr="00275112">
        <w:rPr>
          <w:rFonts w:asciiTheme="majorBidi" w:hAnsiTheme="majorBidi" w:cstheme="majorBidi"/>
          <w:color w:val="000000" w:themeColor="text1"/>
          <w:sz w:val="28"/>
          <w:szCs w:val="28"/>
        </w:rPr>
        <w:t>асарухā</w:t>
      </w:r>
      <w:proofErr w:type="spellEnd"/>
      <w:r w:rsidR="00414F6D" w:rsidRPr="00275112">
        <w:rPr>
          <w:rFonts w:asciiTheme="majorBidi" w:hAnsiTheme="majorBidi" w:cstheme="majorBidi"/>
          <w:color w:val="000000" w:themeColor="text1"/>
          <w:sz w:val="28"/>
          <w:szCs w:val="28"/>
        </w:rPr>
        <w:t xml:space="preserve"> ал-’</w:t>
      </w:r>
      <w:proofErr w:type="spellStart"/>
      <w:r w:rsidR="00414F6D" w:rsidRPr="00275112">
        <w:rPr>
          <w:rFonts w:asciiTheme="majorBidi" w:hAnsiTheme="majorBidi" w:cstheme="majorBidi"/>
          <w:color w:val="000000" w:themeColor="text1"/>
          <w:sz w:val="28"/>
          <w:szCs w:val="28"/>
        </w:rPr>
        <w:t>āдāбийй</w:t>
      </w:r>
      <w:proofErr w:type="spellEnd"/>
      <w:r w:rsidR="00414F6D" w:rsidRPr="00275112">
        <w:rPr>
          <w:rFonts w:asciiTheme="majorBidi" w:hAnsiTheme="majorBidi" w:cstheme="majorBidi"/>
          <w:color w:val="000000" w:themeColor="text1"/>
          <w:sz w:val="28"/>
          <w:szCs w:val="28"/>
        </w:rPr>
        <w:t xml:space="preserve"> ал-‘</w:t>
      </w:r>
      <w:proofErr w:type="spellStart"/>
      <w:r w:rsidR="00414F6D" w:rsidRPr="00275112">
        <w:rPr>
          <w:rFonts w:asciiTheme="majorBidi" w:hAnsiTheme="majorBidi" w:cstheme="majorBidi"/>
          <w:color w:val="000000" w:themeColor="text1"/>
          <w:sz w:val="28"/>
          <w:szCs w:val="28"/>
        </w:rPr>
        <w:t>āзам</w:t>
      </w:r>
      <w:proofErr w:type="spellEnd"/>
      <w:r w:rsidR="00414F6D" w:rsidRPr="00275112">
        <w:rPr>
          <w:rFonts w:asciiTheme="majorBidi" w:hAnsiTheme="majorBidi" w:cstheme="majorBidi"/>
          <w:color w:val="000000" w:themeColor="text1"/>
          <w:sz w:val="28"/>
          <w:szCs w:val="28"/>
        </w:rPr>
        <w:t>)</w:t>
      </w:r>
      <w:r w:rsidR="00414F6D" w:rsidRPr="00275112">
        <w:rPr>
          <w:rFonts w:asciiTheme="majorBidi" w:hAnsiTheme="majorBidi" w:cstheme="majorBidi"/>
          <w:color w:val="000000" w:themeColor="text1"/>
          <w:sz w:val="28"/>
          <w:szCs w:val="28"/>
          <w:vertAlign w:val="superscript"/>
        </w:rPr>
        <w:footnoteReference w:id="180"/>
      </w:r>
      <w:r w:rsidR="00414F6D" w:rsidRPr="00275112">
        <w:rPr>
          <w:rFonts w:asciiTheme="majorBidi" w:hAnsiTheme="majorBidi" w:cstheme="majorBidi"/>
          <w:color w:val="000000" w:themeColor="text1"/>
          <w:sz w:val="28"/>
          <w:szCs w:val="28"/>
        </w:rPr>
        <w:t>. Все это показывает, насколько близка была Абу Зайду концепция Корана как текста арабского языка.</w:t>
      </w:r>
    </w:p>
    <w:p w14:paraId="583013AE" w14:textId="4E69DD8A" w:rsidR="00A4753F" w:rsidRPr="00E20608" w:rsidRDefault="00644F7C" w:rsidP="00A4753F">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М. </w:t>
      </w:r>
      <w:proofErr w:type="spellStart"/>
      <w:r>
        <w:rPr>
          <w:rFonts w:asciiTheme="majorBidi" w:hAnsiTheme="majorBidi" w:cstheme="majorBidi"/>
          <w:color w:val="000000" w:themeColor="text1"/>
          <w:sz w:val="28"/>
          <w:szCs w:val="28"/>
        </w:rPr>
        <w:t>Сукиди</w:t>
      </w:r>
      <w:proofErr w:type="spellEnd"/>
      <w:r>
        <w:rPr>
          <w:rFonts w:asciiTheme="majorBidi" w:hAnsiTheme="majorBidi" w:cstheme="majorBidi"/>
          <w:color w:val="000000" w:themeColor="text1"/>
          <w:sz w:val="28"/>
          <w:szCs w:val="28"/>
        </w:rPr>
        <w:t>, и</w:t>
      </w:r>
      <w:r w:rsidR="00A4753F">
        <w:rPr>
          <w:rFonts w:asciiTheme="majorBidi" w:hAnsiTheme="majorBidi" w:cstheme="majorBidi"/>
          <w:color w:val="000000" w:themeColor="text1"/>
          <w:sz w:val="28"/>
          <w:szCs w:val="28"/>
        </w:rPr>
        <w:t>сследователь творчества Абу Зайда, пишет о интеллектуальной связи двух египетских мыслителей следующее: «</w:t>
      </w:r>
      <w:r w:rsidR="00A4753F" w:rsidRPr="00275112">
        <w:rPr>
          <w:rFonts w:asciiTheme="majorBidi" w:hAnsiTheme="majorBidi" w:cstheme="majorBidi"/>
          <w:color w:val="000000" w:themeColor="text1"/>
          <w:sz w:val="28"/>
          <w:szCs w:val="28"/>
        </w:rPr>
        <w:t xml:space="preserve">Будучи наследником интеллектуальной традиции ал-Хули, Абу Зайд демонстрирует интерес к проблеме языка. Его герменевтическая дефиниция языка также отличается гуманизмом, поскольку Абу Зайд считает арабский человеческим языком откровения. Коран предназначен для чтения вслух на арабском – как «арабский Коран». Иными словами, воплощение Корана на арабском связано с его человеческим характером, поскольку </w:t>
      </w:r>
      <w:r w:rsidR="00A4753F" w:rsidRPr="00CD2B61">
        <w:rPr>
          <w:rFonts w:asciiTheme="majorBidi" w:hAnsiTheme="majorBidi" w:cstheme="majorBidi"/>
          <w:color w:val="000000" w:themeColor="text1"/>
          <w:sz w:val="28"/>
          <w:szCs w:val="28"/>
        </w:rPr>
        <w:t>появление языка есть результат человеческого изобретения и договора.</w:t>
      </w:r>
      <w:r w:rsidR="00A4753F" w:rsidRPr="00275112">
        <w:rPr>
          <w:rFonts w:asciiTheme="majorBidi" w:hAnsiTheme="majorBidi" w:cstheme="majorBidi"/>
          <w:color w:val="000000" w:themeColor="text1"/>
          <w:sz w:val="28"/>
          <w:szCs w:val="28"/>
        </w:rPr>
        <w:t xml:space="preserve"> Ал-Хули требовал от толкователя полного осознания «</w:t>
      </w:r>
      <w:proofErr w:type="spellStart"/>
      <w:r w:rsidR="00A4753F" w:rsidRPr="00275112">
        <w:rPr>
          <w:rFonts w:asciiTheme="majorBidi" w:hAnsiTheme="majorBidi" w:cstheme="majorBidi"/>
          <w:color w:val="000000" w:themeColor="text1"/>
          <w:sz w:val="28"/>
          <w:szCs w:val="28"/>
        </w:rPr>
        <w:t>арабскости</w:t>
      </w:r>
      <w:proofErr w:type="spellEnd"/>
      <w:r w:rsidR="00A4753F" w:rsidRPr="00275112">
        <w:rPr>
          <w:rFonts w:asciiTheme="majorBidi" w:hAnsiTheme="majorBidi" w:cstheme="majorBidi"/>
          <w:color w:val="000000" w:themeColor="text1"/>
          <w:sz w:val="28"/>
          <w:szCs w:val="28"/>
        </w:rPr>
        <w:t>» Корана</w:t>
      </w:r>
      <w:r w:rsidR="00A4753F" w:rsidRPr="00275112">
        <w:rPr>
          <w:rFonts w:asciiTheme="majorBidi" w:hAnsiTheme="majorBidi" w:cstheme="majorBidi"/>
          <w:color w:val="000000" w:themeColor="text1"/>
          <w:sz w:val="28"/>
          <w:szCs w:val="28"/>
          <w:vertAlign w:val="superscript"/>
        </w:rPr>
        <w:footnoteReference w:id="181"/>
      </w:r>
      <w:r w:rsidR="00A4753F" w:rsidRPr="00275112">
        <w:rPr>
          <w:rFonts w:asciiTheme="majorBidi" w:hAnsiTheme="majorBidi" w:cstheme="majorBidi"/>
          <w:color w:val="000000" w:themeColor="text1"/>
          <w:sz w:val="28"/>
          <w:szCs w:val="28"/>
        </w:rPr>
        <w:t>. Мысль Абу Зайда в этом отношении схожа. Он просит толкователя брать в расчет «человечность (человеческий характер) религиозных текстов» (</w:t>
      </w:r>
      <w:proofErr w:type="spellStart"/>
      <w:r w:rsidR="00A4753F" w:rsidRPr="00275112">
        <w:rPr>
          <w:rFonts w:asciiTheme="majorBidi" w:hAnsiTheme="majorBidi" w:cstheme="majorBidi"/>
          <w:color w:val="000000" w:themeColor="text1"/>
          <w:sz w:val="28"/>
          <w:szCs w:val="28"/>
        </w:rPr>
        <w:t>башарийат</w:t>
      </w:r>
      <w:proofErr w:type="spellEnd"/>
      <w:r w:rsidR="00A4753F" w:rsidRPr="00275112">
        <w:rPr>
          <w:rFonts w:asciiTheme="majorBidi" w:hAnsiTheme="majorBidi" w:cstheme="majorBidi"/>
          <w:color w:val="000000" w:themeColor="text1"/>
          <w:sz w:val="28"/>
          <w:szCs w:val="28"/>
        </w:rPr>
        <w:t xml:space="preserve"> ан-</w:t>
      </w:r>
      <w:proofErr w:type="spellStart"/>
      <w:r w:rsidR="00A4753F" w:rsidRPr="00275112">
        <w:rPr>
          <w:rFonts w:asciiTheme="majorBidi" w:hAnsiTheme="majorBidi" w:cstheme="majorBidi"/>
          <w:color w:val="000000" w:themeColor="text1"/>
          <w:sz w:val="28"/>
          <w:szCs w:val="28"/>
        </w:rPr>
        <w:t>нусӯс</w:t>
      </w:r>
      <w:proofErr w:type="spellEnd"/>
      <w:r w:rsidR="00A4753F" w:rsidRPr="00275112">
        <w:rPr>
          <w:rFonts w:asciiTheme="majorBidi" w:hAnsiTheme="majorBidi" w:cstheme="majorBidi"/>
          <w:color w:val="000000" w:themeColor="text1"/>
          <w:sz w:val="28"/>
          <w:szCs w:val="28"/>
        </w:rPr>
        <w:t xml:space="preserve"> ад-</w:t>
      </w:r>
      <w:proofErr w:type="spellStart"/>
      <w:r w:rsidR="00A4753F" w:rsidRPr="00275112">
        <w:rPr>
          <w:rFonts w:asciiTheme="majorBidi" w:hAnsiTheme="majorBidi" w:cstheme="majorBidi"/>
          <w:color w:val="000000" w:themeColor="text1"/>
          <w:sz w:val="28"/>
          <w:szCs w:val="28"/>
        </w:rPr>
        <w:t>дӣниййа</w:t>
      </w:r>
      <w:proofErr w:type="spellEnd"/>
      <w:r w:rsidR="00A4753F" w:rsidRPr="00275112">
        <w:rPr>
          <w:rFonts w:asciiTheme="majorBidi" w:hAnsiTheme="majorBidi" w:cstheme="majorBidi"/>
          <w:color w:val="000000" w:themeColor="text1"/>
          <w:sz w:val="28"/>
          <w:szCs w:val="28"/>
        </w:rPr>
        <w:t>) и в особенности Корана</w:t>
      </w:r>
      <w:r w:rsidR="00A4753F" w:rsidRPr="00275112">
        <w:rPr>
          <w:rFonts w:asciiTheme="majorBidi" w:hAnsiTheme="majorBidi" w:cstheme="majorBidi"/>
          <w:color w:val="000000" w:themeColor="text1"/>
          <w:sz w:val="28"/>
          <w:szCs w:val="28"/>
          <w:vertAlign w:val="superscript"/>
        </w:rPr>
        <w:footnoteReference w:id="182"/>
      </w:r>
      <w:r>
        <w:rPr>
          <w:rFonts w:asciiTheme="majorBidi" w:hAnsiTheme="majorBidi" w:cstheme="majorBidi"/>
          <w:color w:val="000000" w:themeColor="text1"/>
          <w:sz w:val="28"/>
          <w:szCs w:val="28"/>
        </w:rPr>
        <w:t>»</w:t>
      </w:r>
      <w:r>
        <w:rPr>
          <w:rStyle w:val="a6"/>
          <w:rFonts w:asciiTheme="majorBidi" w:hAnsiTheme="majorBidi" w:cstheme="majorBidi"/>
          <w:color w:val="000000" w:themeColor="text1"/>
          <w:sz w:val="28"/>
          <w:szCs w:val="28"/>
        </w:rPr>
        <w:footnoteReference w:id="183"/>
      </w:r>
      <w:r w:rsidR="00A4753F" w:rsidRPr="00275112">
        <w:rPr>
          <w:rFonts w:asciiTheme="majorBidi" w:hAnsiTheme="majorBidi" w:cstheme="majorBidi"/>
          <w:color w:val="000000" w:themeColor="text1"/>
          <w:sz w:val="28"/>
          <w:szCs w:val="28"/>
        </w:rPr>
        <w:t>.</w:t>
      </w:r>
    </w:p>
    <w:p w14:paraId="11D27204" w14:textId="740C6116" w:rsidR="00AA10C5" w:rsidRPr="00275112" w:rsidRDefault="005B7BAA" w:rsidP="00AA10C5">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Необходимо также сказать о</w:t>
      </w:r>
      <w:r w:rsidR="00AA10C5" w:rsidRPr="00275112">
        <w:rPr>
          <w:rFonts w:asciiTheme="majorBidi" w:hAnsiTheme="majorBidi" w:cstheme="majorBidi"/>
          <w:color w:val="000000" w:themeColor="text1"/>
          <w:sz w:val="28"/>
          <w:szCs w:val="28"/>
        </w:rPr>
        <w:t xml:space="preserve"> двух измерениях Священного Текста в мысли Абу Зайда. Эти два измерения, соответственно, касаются области универсального и конкретного. Здесь мы можем заметить, что Абу Зайд рассматривает </w:t>
      </w:r>
      <w:r w:rsidR="00146132">
        <w:rPr>
          <w:rFonts w:asciiTheme="majorBidi" w:hAnsiTheme="majorBidi" w:cstheme="majorBidi"/>
          <w:color w:val="000000" w:themeColor="text1"/>
          <w:sz w:val="28"/>
          <w:szCs w:val="28"/>
        </w:rPr>
        <w:t>коранический</w:t>
      </w:r>
      <w:r w:rsidR="00AA10C5" w:rsidRPr="00275112">
        <w:rPr>
          <w:rFonts w:asciiTheme="majorBidi" w:hAnsiTheme="majorBidi" w:cstheme="majorBidi"/>
          <w:color w:val="000000" w:themeColor="text1"/>
          <w:sz w:val="28"/>
          <w:szCs w:val="28"/>
        </w:rPr>
        <w:t xml:space="preserve"> текст как </w:t>
      </w:r>
      <w:r w:rsidR="00F3573A">
        <w:rPr>
          <w:rFonts w:asciiTheme="majorBidi" w:hAnsiTheme="majorBidi" w:cstheme="majorBidi"/>
          <w:color w:val="000000" w:themeColor="text1"/>
          <w:sz w:val="28"/>
          <w:szCs w:val="28"/>
        </w:rPr>
        <w:t>посредника</w:t>
      </w:r>
      <w:r w:rsidR="00AA10C5" w:rsidRPr="00275112">
        <w:rPr>
          <w:rFonts w:asciiTheme="majorBidi" w:hAnsiTheme="majorBidi" w:cstheme="majorBidi"/>
          <w:color w:val="000000" w:themeColor="text1"/>
          <w:sz w:val="28"/>
          <w:szCs w:val="28"/>
        </w:rPr>
        <w:t xml:space="preserve"> на двух уровнях</w:t>
      </w:r>
      <w:r w:rsidR="00146132">
        <w:rPr>
          <w:rFonts w:asciiTheme="majorBidi" w:hAnsiTheme="majorBidi" w:cstheme="majorBidi"/>
          <w:color w:val="000000" w:themeColor="text1"/>
          <w:sz w:val="28"/>
          <w:szCs w:val="28"/>
        </w:rPr>
        <w:t>:</w:t>
      </w:r>
    </w:p>
    <w:p w14:paraId="4EFC8B21" w14:textId="364757E5" w:rsidR="00A617D3" w:rsidRDefault="00AA10C5" w:rsidP="007D5D34">
      <w:pPr>
        <w:spacing w:line="360" w:lineRule="auto"/>
        <w:ind w:firstLine="709"/>
        <w:jc w:val="both"/>
        <w:rPr>
          <w:rFonts w:asciiTheme="majorBidi" w:hAnsiTheme="majorBidi" w:cstheme="majorBidi"/>
          <w:color w:val="000000" w:themeColor="text1"/>
          <w:sz w:val="28"/>
          <w:szCs w:val="28"/>
        </w:rPr>
      </w:pPr>
      <w:r w:rsidRPr="00F3573A">
        <w:rPr>
          <w:rFonts w:asciiTheme="majorBidi" w:hAnsiTheme="majorBidi" w:cstheme="majorBidi"/>
          <w:color w:val="000000" w:themeColor="text1"/>
          <w:sz w:val="28"/>
          <w:szCs w:val="28"/>
        </w:rPr>
        <w:t>Первое, универсальное (или вертикальное), касается Слова Божьего в моменте и форме, в которой оно спустилось на Пророка</w:t>
      </w:r>
      <w:r w:rsidR="00146132">
        <w:rPr>
          <w:rFonts w:asciiTheme="majorBidi" w:hAnsiTheme="majorBidi" w:cstheme="majorBidi"/>
          <w:color w:val="000000" w:themeColor="text1"/>
          <w:sz w:val="28"/>
          <w:szCs w:val="28"/>
        </w:rPr>
        <w:t>.</w:t>
      </w:r>
      <w:r w:rsidRPr="00F3573A">
        <w:rPr>
          <w:rFonts w:asciiTheme="majorBidi" w:hAnsiTheme="majorBidi" w:cstheme="majorBidi"/>
          <w:color w:val="000000" w:themeColor="text1"/>
          <w:sz w:val="28"/>
          <w:szCs w:val="28"/>
        </w:rPr>
        <w:t xml:space="preserve"> </w:t>
      </w:r>
      <w:r w:rsidR="00146132">
        <w:rPr>
          <w:rFonts w:asciiTheme="majorBidi" w:hAnsiTheme="majorBidi" w:cstheme="majorBidi"/>
          <w:color w:val="000000" w:themeColor="text1"/>
          <w:sz w:val="28"/>
          <w:szCs w:val="28"/>
        </w:rPr>
        <w:t>Ч</w:t>
      </w:r>
      <w:r w:rsidRPr="00F3573A">
        <w:rPr>
          <w:rFonts w:asciiTheme="majorBidi" w:hAnsiTheme="majorBidi" w:cstheme="majorBidi"/>
          <w:color w:val="000000" w:themeColor="text1"/>
          <w:sz w:val="28"/>
          <w:szCs w:val="28"/>
        </w:rPr>
        <w:t xml:space="preserve">то касается этого уровня, Абу Зайд приостанавливает свои аналитические исследования, потому что, по его мнению, нет разногласий относительно того, что Бог </w:t>
      </w:r>
      <w:r w:rsidR="00F3573A" w:rsidRPr="00F3573A">
        <w:rPr>
          <w:rFonts w:asciiTheme="majorBidi" w:hAnsiTheme="majorBidi" w:cstheme="majorBidi"/>
          <w:color w:val="000000" w:themeColor="text1"/>
          <w:sz w:val="28"/>
          <w:szCs w:val="28"/>
        </w:rPr>
        <w:t>не может быть</w:t>
      </w:r>
      <w:r w:rsidRPr="00F3573A">
        <w:rPr>
          <w:rFonts w:asciiTheme="majorBidi" w:hAnsiTheme="majorBidi" w:cstheme="majorBidi"/>
          <w:color w:val="000000" w:themeColor="text1"/>
          <w:sz w:val="28"/>
          <w:szCs w:val="28"/>
        </w:rPr>
        <w:t xml:space="preserve"> </w:t>
      </w:r>
      <w:r w:rsidR="00F3573A" w:rsidRPr="00F3573A">
        <w:rPr>
          <w:rFonts w:asciiTheme="majorBidi" w:hAnsiTheme="majorBidi" w:cstheme="majorBidi"/>
          <w:color w:val="000000" w:themeColor="text1"/>
          <w:sz w:val="28"/>
          <w:szCs w:val="28"/>
        </w:rPr>
        <w:t>изучен с научной точки зрения</w:t>
      </w:r>
      <w:r w:rsidRPr="00F3573A">
        <w:rPr>
          <w:rFonts w:asciiTheme="majorBidi" w:hAnsiTheme="majorBidi" w:cstheme="majorBidi"/>
          <w:color w:val="000000" w:themeColor="text1"/>
          <w:sz w:val="28"/>
          <w:szCs w:val="28"/>
        </w:rPr>
        <w:t>. Однако Абу Зайда интересует другой уровень, на котором проявляется божественное слово, особый (или горизонтальный) уровень, который имеет типично человеческую природу, учитывая, что, по его словам, тот, кто слушает [божественное слово], является человеком, выбранный язык – это человеческий язык, и он адресован слушателям</w:t>
      </w:r>
      <w:r w:rsidRPr="00F3573A">
        <w:rPr>
          <w:rStyle w:val="a6"/>
          <w:rFonts w:asciiTheme="majorBidi" w:hAnsiTheme="majorBidi" w:cstheme="majorBidi"/>
          <w:color w:val="000000" w:themeColor="text1"/>
          <w:sz w:val="28"/>
          <w:szCs w:val="28"/>
        </w:rPr>
        <w:footnoteReference w:id="184"/>
      </w:r>
      <w:r w:rsidRPr="00F3573A">
        <w:rPr>
          <w:rFonts w:asciiTheme="majorBidi" w:hAnsiTheme="majorBidi" w:cstheme="majorBidi"/>
          <w:color w:val="000000" w:themeColor="text1"/>
          <w:sz w:val="28"/>
          <w:szCs w:val="28"/>
        </w:rPr>
        <w:t>.</w:t>
      </w:r>
    </w:p>
    <w:p w14:paraId="30EB5203" w14:textId="3C18E002" w:rsidR="00A617D3" w:rsidRPr="007D5D34" w:rsidRDefault="00A617D3" w:rsidP="00A617D3">
      <w:pPr>
        <w:spacing w:line="360" w:lineRule="auto"/>
        <w:ind w:firstLine="709"/>
        <w:contextualSpacing/>
        <w:jc w:val="both"/>
        <w:rPr>
          <w:rFonts w:asciiTheme="majorBidi" w:hAnsiTheme="majorBidi" w:cstheme="majorBidi"/>
          <w:color w:val="000000" w:themeColor="text1"/>
          <w:sz w:val="28"/>
          <w:szCs w:val="28"/>
        </w:rPr>
      </w:pPr>
      <w:r w:rsidRPr="007D5D34">
        <w:rPr>
          <w:rFonts w:asciiTheme="majorBidi" w:hAnsiTheme="majorBidi" w:cstheme="majorBidi"/>
          <w:color w:val="000000" w:themeColor="text1"/>
          <w:sz w:val="28"/>
          <w:szCs w:val="28"/>
        </w:rPr>
        <w:t xml:space="preserve">Вопреки распространенным устремлениям рассмотреть откровение как односторонний процесс, Абу Зайд, который испытал влияние русского </w:t>
      </w:r>
      <w:proofErr w:type="spellStart"/>
      <w:r w:rsidRPr="007D5D34">
        <w:rPr>
          <w:rFonts w:asciiTheme="majorBidi" w:hAnsiTheme="majorBidi" w:cstheme="majorBidi"/>
          <w:color w:val="000000" w:themeColor="text1"/>
          <w:sz w:val="28"/>
          <w:szCs w:val="28"/>
        </w:rPr>
        <w:t>семиолога</w:t>
      </w:r>
      <w:proofErr w:type="spellEnd"/>
      <w:r w:rsidRPr="007D5D34">
        <w:rPr>
          <w:rFonts w:asciiTheme="majorBidi" w:hAnsiTheme="majorBidi" w:cstheme="majorBidi"/>
          <w:color w:val="000000" w:themeColor="text1"/>
          <w:sz w:val="28"/>
          <w:szCs w:val="28"/>
        </w:rPr>
        <w:t xml:space="preserve"> Юрия Лотмана, описывает гуманистически окрашенную герменевтику откровения как «акт коммуникации» (‘</w:t>
      </w:r>
      <w:proofErr w:type="spellStart"/>
      <w:r w:rsidRPr="007D5D34">
        <w:rPr>
          <w:rFonts w:asciiTheme="majorBidi" w:hAnsiTheme="majorBidi" w:cstheme="majorBidi"/>
          <w:color w:val="000000" w:themeColor="text1"/>
          <w:sz w:val="28"/>
          <w:szCs w:val="28"/>
        </w:rPr>
        <w:t>амалийат</w:t>
      </w:r>
      <w:proofErr w:type="spellEnd"/>
      <w:r w:rsidRPr="007D5D34">
        <w:rPr>
          <w:rFonts w:asciiTheme="majorBidi" w:hAnsiTheme="majorBidi" w:cstheme="majorBidi"/>
          <w:color w:val="000000" w:themeColor="text1"/>
          <w:sz w:val="28"/>
          <w:szCs w:val="28"/>
        </w:rPr>
        <w:t xml:space="preserve"> </w:t>
      </w:r>
      <w:proofErr w:type="spellStart"/>
      <w:r w:rsidRPr="007D5D34">
        <w:rPr>
          <w:rFonts w:asciiTheme="majorBidi" w:hAnsiTheme="majorBidi" w:cstheme="majorBidi"/>
          <w:color w:val="000000" w:themeColor="text1"/>
          <w:sz w:val="28"/>
          <w:szCs w:val="28"/>
        </w:rPr>
        <w:t>иттисāл</w:t>
      </w:r>
      <w:proofErr w:type="spellEnd"/>
      <w:r w:rsidRPr="007D5D34">
        <w:rPr>
          <w:rFonts w:asciiTheme="majorBidi" w:hAnsiTheme="majorBidi" w:cstheme="majorBidi"/>
          <w:color w:val="000000" w:themeColor="text1"/>
          <w:sz w:val="28"/>
          <w:szCs w:val="28"/>
        </w:rPr>
        <w:t>) между его отправителем (</w:t>
      </w:r>
      <w:proofErr w:type="spellStart"/>
      <w:r w:rsidRPr="007D5D34">
        <w:rPr>
          <w:rFonts w:asciiTheme="majorBidi" w:hAnsiTheme="majorBidi" w:cstheme="majorBidi"/>
          <w:color w:val="000000" w:themeColor="text1"/>
          <w:sz w:val="28"/>
          <w:szCs w:val="28"/>
        </w:rPr>
        <w:t>мурсил</w:t>
      </w:r>
      <w:proofErr w:type="spellEnd"/>
      <w:r w:rsidRPr="007D5D34">
        <w:rPr>
          <w:rFonts w:asciiTheme="majorBidi" w:hAnsiTheme="majorBidi" w:cstheme="majorBidi"/>
          <w:color w:val="000000" w:themeColor="text1"/>
          <w:sz w:val="28"/>
          <w:szCs w:val="28"/>
        </w:rPr>
        <w:t>) и получателем (</w:t>
      </w:r>
      <w:proofErr w:type="spellStart"/>
      <w:r w:rsidRPr="007D5D34">
        <w:rPr>
          <w:rFonts w:asciiTheme="majorBidi" w:hAnsiTheme="majorBidi" w:cstheme="majorBidi"/>
          <w:color w:val="000000" w:themeColor="text1"/>
          <w:sz w:val="28"/>
          <w:szCs w:val="28"/>
        </w:rPr>
        <w:t>мустакбил</w:t>
      </w:r>
      <w:proofErr w:type="spellEnd"/>
      <w:r w:rsidRPr="007D5D34">
        <w:rPr>
          <w:rFonts w:asciiTheme="majorBidi" w:hAnsiTheme="majorBidi" w:cstheme="majorBidi"/>
          <w:color w:val="000000" w:themeColor="text1"/>
          <w:sz w:val="28"/>
          <w:szCs w:val="28"/>
        </w:rPr>
        <w:t xml:space="preserve">) посредством особого кода, шифра (шифра </w:t>
      </w:r>
      <w:proofErr w:type="spellStart"/>
      <w:r w:rsidRPr="007D5D34">
        <w:rPr>
          <w:rFonts w:asciiTheme="majorBidi" w:hAnsiTheme="majorBidi" w:cstheme="majorBidi"/>
          <w:color w:val="000000" w:themeColor="text1"/>
          <w:sz w:val="28"/>
          <w:szCs w:val="28"/>
        </w:rPr>
        <w:t>хāсса</w:t>
      </w:r>
      <w:proofErr w:type="spellEnd"/>
      <w:r w:rsidRPr="007D5D34">
        <w:rPr>
          <w:rFonts w:asciiTheme="majorBidi" w:hAnsiTheme="majorBidi" w:cstheme="majorBidi"/>
          <w:color w:val="000000" w:themeColor="text1"/>
          <w:sz w:val="28"/>
          <w:szCs w:val="28"/>
        </w:rPr>
        <w:t>) или системы знаков, знанием которой обладают обе стороны. В этой связи Абу Зайд рассматривает термин вахй через призму трех видов коммуникации.</w:t>
      </w:r>
    </w:p>
    <w:p w14:paraId="4EB61129" w14:textId="590AEB08" w:rsidR="00A617D3" w:rsidRPr="009A6B96" w:rsidRDefault="00A617D3" w:rsidP="00A617D3">
      <w:pPr>
        <w:spacing w:line="360" w:lineRule="auto"/>
        <w:ind w:firstLine="708"/>
        <w:contextualSpacing/>
        <w:jc w:val="both"/>
        <w:rPr>
          <w:rFonts w:asciiTheme="majorBidi" w:hAnsiTheme="majorBidi" w:cstheme="majorBidi"/>
          <w:color w:val="000000" w:themeColor="text1"/>
          <w:sz w:val="28"/>
          <w:szCs w:val="28"/>
        </w:rPr>
      </w:pPr>
      <w:r w:rsidRPr="009A6B96">
        <w:rPr>
          <w:rFonts w:asciiTheme="majorBidi" w:hAnsiTheme="majorBidi" w:cstheme="majorBidi"/>
          <w:color w:val="000000" w:themeColor="text1"/>
          <w:sz w:val="28"/>
          <w:szCs w:val="28"/>
        </w:rPr>
        <w:t xml:space="preserve">Первый вид связан с трактовкой Абу </w:t>
      </w:r>
      <w:proofErr w:type="spellStart"/>
      <w:r w:rsidRPr="009A6B96">
        <w:rPr>
          <w:rFonts w:asciiTheme="majorBidi" w:hAnsiTheme="majorBidi" w:cstheme="majorBidi"/>
          <w:color w:val="000000" w:themeColor="text1"/>
          <w:sz w:val="28"/>
          <w:szCs w:val="28"/>
        </w:rPr>
        <w:t>Зайдом</w:t>
      </w:r>
      <w:proofErr w:type="spellEnd"/>
      <w:r w:rsidRPr="009A6B96">
        <w:rPr>
          <w:rFonts w:asciiTheme="majorBidi" w:hAnsiTheme="majorBidi" w:cstheme="majorBidi"/>
          <w:color w:val="000000" w:themeColor="text1"/>
          <w:sz w:val="28"/>
          <w:szCs w:val="28"/>
        </w:rPr>
        <w:t xml:space="preserve"> вахй в качестве акта коммуникации (‘</w:t>
      </w:r>
      <w:proofErr w:type="spellStart"/>
      <w:r w:rsidRPr="009A6B96">
        <w:rPr>
          <w:rFonts w:asciiTheme="majorBidi" w:hAnsiTheme="majorBidi" w:cstheme="majorBidi"/>
          <w:color w:val="000000" w:themeColor="text1"/>
          <w:sz w:val="28"/>
          <w:szCs w:val="28"/>
        </w:rPr>
        <w:t>амалийат</w:t>
      </w:r>
      <w:proofErr w:type="spellEnd"/>
      <w:r w:rsidRPr="009A6B96">
        <w:rPr>
          <w:rFonts w:asciiTheme="majorBidi" w:hAnsiTheme="majorBidi" w:cstheme="majorBidi"/>
          <w:color w:val="000000" w:themeColor="text1"/>
          <w:sz w:val="28"/>
          <w:szCs w:val="28"/>
        </w:rPr>
        <w:t xml:space="preserve"> </w:t>
      </w:r>
      <w:proofErr w:type="spellStart"/>
      <w:r w:rsidRPr="009A6B96">
        <w:rPr>
          <w:rFonts w:asciiTheme="majorBidi" w:hAnsiTheme="majorBidi" w:cstheme="majorBidi"/>
          <w:color w:val="000000" w:themeColor="text1"/>
          <w:sz w:val="28"/>
          <w:szCs w:val="28"/>
        </w:rPr>
        <w:t>иттисāл</w:t>
      </w:r>
      <w:proofErr w:type="spellEnd"/>
      <w:r w:rsidRPr="009A6B96">
        <w:rPr>
          <w:rFonts w:asciiTheme="majorBidi" w:hAnsiTheme="majorBidi" w:cstheme="majorBidi"/>
          <w:color w:val="000000" w:themeColor="text1"/>
          <w:sz w:val="28"/>
          <w:szCs w:val="28"/>
        </w:rPr>
        <w:t>) двух сторон (</w:t>
      </w:r>
      <w:proofErr w:type="spellStart"/>
      <w:r w:rsidRPr="009A6B96">
        <w:rPr>
          <w:rFonts w:asciiTheme="majorBidi" w:hAnsiTheme="majorBidi" w:cstheme="majorBidi"/>
          <w:color w:val="000000" w:themeColor="text1"/>
          <w:sz w:val="28"/>
          <w:szCs w:val="28"/>
        </w:rPr>
        <w:t>тарафайн</w:t>
      </w:r>
      <w:proofErr w:type="spellEnd"/>
      <w:r w:rsidRPr="009A6B96">
        <w:rPr>
          <w:rFonts w:asciiTheme="majorBidi" w:hAnsiTheme="majorBidi" w:cstheme="majorBidi"/>
          <w:color w:val="000000" w:themeColor="text1"/>
          <w:sz w:val="28"/>
          <w:szCs w:val="28"/>
        </w:rPr>
        <w:t xml:space="preserve">: </w:t>
      </w:r>
      <w:proofErr w:type="spellStart"/>
      <w:r w:rsidRPr="009A6B96">
        <w:rPr>
          <w:rFonts w:asciiTheme="majorBidi" w:hAnsiTheme="majorBidi" w:cstheme="majorBidi"/>
          <w:color w:val="000000" w:themeColor="text1"/>
          <w:sz w:val="28"/>
          <w:szCs w:val="28"/>
        </w:rPr>
        <w:t>мурсил</w:t>
      </w:r>
      <w:proofErr w:type="spellEnd"/>
      <w:r w:rsidRPr="009A6B96">
        <w:rPr>
          <w:rFonts w:asciiTheme="majorBidi" w:hAnsiTheme="majorBidi" w:cstheme="majorBidi"/>
          <w:color w:val="000000" w:themeColor="text1"/>
          <w:sz w:val="28"/>
          <w:szCs w:val="28"/>
        </w:rPr>
        <w:t xml:space="preserve">-отправитель и </w:t>
      </w:r>
      <w:proofErr w:type="spellStart"/>
      <w:r w:rsidRPr="009A6B96">
        <w:rPr>
          <w:rFonts w:asciiTheme="majorBidi" w:hAnsiTheme="majorBidi" w:cstheme="majorBidi"/>
          <w:color w:val="000000" w:themeColor="text1"/>
          <w:sz w:val="28"/>
          <w:szCs w:val="28"/>
        </w:rPr>
        <w:t>мустакбил</w:t>
      </w:r>
      <w:proofErr w:type="spellEnd"/>
      <w:r w:rsidRPr="009A6B96">
        <w:rPr>
          <w:rFonts w:asciiTheme="majorBidi" w:hAnsiTheme="majorBidi" w:cstheme="majorBidi"/>
          <w:color w:val="000000" w:themeColor="text1"/>
          <w:sz w:val="28"/>
          <w:szCs w:val="28"/>
        </w:rPr>
        <w:t>-получатель), который содержит скрытую и непостижимую информацию (</w:t>
      </w:r>
      <w:proofErr w:type="spellStart"/>
      <w:r w:rsidRPr="009A6B96">
        <w:rPr>
          <w:rFonts w:asciiTheme="majorBidi" w:hAnsiTheme="majorBidi" w:cstheme="majorBidi"/>
          <w:color w:val="000000" w:themeColor="text1"/>
          <w:sz w:val="28"/>
          <w:szCs w:val="28"/>
        </w:rPr>
        <w:t>и‘лāман</w:t>
      </w:r>
      <w:proofErr w:type="spellEnd"/>
      <w:r w:rsidRPr="009A6B96">
        <w:rPr>
          <w:rFonts w:asciiTheme="majorBidi" w:hAnsiTheme="majorBidi" w:cstheme="majorBidi"/>
          <w:color w:val="000000" w:themeColor="text1"/>
          <w:sz w:val="28"/>
          <w:szCs w:val="28"/>
        </w:rPr>
        <w:t xml:space="preserve"> </w:t>
      </w:r>
      <w:proofErr w:type="spellStart"/>
      <w:r w:rsidRPr="009A6B96">
        <w:rPr>
          <w:rFonts w:asciiTheme="majorBidi" w:hAnsiTheme="majorBidi" w:cstheme="majorBidi"/>
          <w:color w:val="000000" w:themeColor="text1"/>
          <w:sz w:val="28"/>
          <w:szCs w:val="28"/>
        </w:rPr>
        <w:t>хафийан</w:t>
      </w:r>
      <w:proofErr w:type="spellEnd"/>
      <w:r w:rsidRPr="009A6B96">
        <w:rPr>
          <w:rFonts w:asciiTheme="majorBidi" w:hAnsiTheme="majorBidi" w:cstheme="majorBidi"/>
          <w:color w:val="000000" w:themeColor="text1"/>
          <w:sz w:val="28"/>
          <w:szCs w:val="28"/>
        </w:rPr>
        <w:t xml:space="preserve"> </w:t>
      </w:r>
      <w:proofErr w:type="spellStart"/>
      <w:r w:rsidRPr="009A6B96">
        <w:rPr>
          <w:rFonts w:asciiTheme="majorBidi" w:hAnsiTheme="majorBidi" w:cstheme="majorBidi"/>
          <w:color w:val="000000" w:themeColor="text1"/>
          <w:sz w:val="28"/>
          <w:szCs w:val="28"/>
        </w:rPr>
        <w:t>сирриййан</w:t>
      </w:r>
      <w:proofErr w:type="spellEnd"/>
      <w:r w:rsidRPr="009A6B96">
        <w:rPr>
          <w:rFonts w:asciiTheme="majorBidi" w:hAnsiTheme="majorBidi" w:cstheme="majorBidi"/>
          <w:color w:val="000000" w:themeColor="text1"/>
          <w:sz w:val="28"/>
          <w:szCs w:val="28"/>
        </w:rPr>
        <w:t>)</w:t>
      </w:r>
      <w:r w:rsidRPr="009A6B96">
        <w:rPr>
          <w:rFonts w:asciiTheme="majorBidi" w:hAnsiTheme="majorBidi" w:cstheme="majorBidi"/>
          <w:color w:val="000000" w:themeColor="text1"/>
          <w:sz w:val="28"/>
          <w:szCs w:val="28"/>
          <w:vertAlign w:val="superscript"/>
        </w:rPr>
        <w:footnoteReference w:id="185"/>
      </w:r>
      <w:r w:rsidRPr="009A6B96">
        <w:rPr>
          <w:rFonts w:asciiTheme="majorBidi" w:hAnsiTheme="majorBidi" w:cstheme="majorBidi"/>
          <w:color w:val="000000" w:themeColor="text1"/>
          <w:sz w:val="28"/>
          <w:szCs w:val="28"/>
        </w:rPr>
        <w:t xml:space="preserve">. Такой способ интерпретации позволяет Абу Зайду рассмотреть феномен вахй как в доисламской поэзии, так и в самом Коране. Мыслитель приводит </w:t>
      </w:r>
      <w:r w:rsidRPr="00513984">
        <w:rPr>
          <w:rFonts w:asciiTheme="majorBidi" w:hAnsiTheme="majorBidi" w:cstheme="majorBidi"/>
          <w:color w:val="000000" w:themeColor="text1"/>
          <w:sz w:val="28"/>
          <w:szCs w:val="28"/>
        </w:rPr>
        <w:t xml:space="preserve">стихи поэта </w:t>
      </w:r>
      <w:proofErr w:type="spellStart"/>
      <w:r w:rsidRPr="00513984">
        <w:rPr>
          <w:rFonts w:asciiTheme="majorBidi" w:hAnsiTheme="majorBidi" w:cstheme="majorBidi"/>
          <w:color w:val="000000" w:themeColor="text1"/>
          <w:sz w:val="28"/>
          <w:szCs w:val="28"/>
        </w:rPr>
        <w:t>Алкамы</w:t>
      </w:r>
      <w:proofErr w:type="spellEnd"/>
      <w:r w:rsidRPr="00513984">
        <w:rPr>
          <w:rFonts w:asciiTheme="majorBidi" w:hAnsiTheme="majorBidi" w:cstheme="majorBidi"/>
          <w:color w:val="000000" w:themeColor="text1"/>
          <w:sz w:val="28"/>
          <w:szCs w:val="28"/>
        </w:rPr>
        <w:t xml:space="preserve"> ал-</w:t>
      </w:r>
      <w:proofErr w:type="spellStart"/>
      <w:r w:rsidRPr="00513984">
        <w:rPr>
          <w:rFonts w:asciiTheme="majorBidi" w:hAnsiTheme="majorBidi" w:cstheme="majorBidi"/>
          <w:color w:val="000000" w:themeColor="text1"/>
          <w:sz w:val="28"/>
          <w:szCs w:val="28"/>
        </w:rPr>
        <w:t>Фахла</w:t>
      </w:r>
      <w:proofErr w:type="spellEnd"/>
      <w:r w:rsidR="00513984">
        <w:rPr>
          <w:rFonts w:asciiTheme="majorBidi" w:hAnsiTheme="majorBidi" w:cstheme="majorBidi"/>
          <w:color w:val="000000" w:themeColor="text1"/>
          <w:sz w:val="28"/>
          <w:szCs w:val="28"/>
        </w:rPr>
        <w:t xml:space="preserve">, которые были упомянуты при лингвистическом разборе вахй в первой главе настоящей </w:t>
      </w:r>
      <w:r w:rsidR="00513984">
        <w:rPr>
          <w:rFonts w:asciiTheme="majorBidi" w:hAnsiTheme="majorBidi" w:cstheme="majorBidi"/>
          <w:color w:val="000000" w:themeColor="text1"/>
          <w:sz w:val="28"/>
          <w:szCs w:val="28"/>
        </w:rPr>
        <w:lastRenderedPageBreak/>
        <w:t>работы,</w:t>
      </w:r>
      <w:r w:rsidRPr="00513984">
        <w:rPr>
          <w:rFonts w:asciiTheme="majorBidi" w:hAnsiTheme="majorBidi" w:cstheme="majorBidi"/>
          <w:color w:val="000000" w:themeColor="text1"/>
          <w:sz w:val="28"/>
          <w:szCs w:val="28"/>
        </w:rPr>
        <w:t xml:space="preserve"> в качестве примера вахй в доисламской поэзии</w:t>
      </w:r>
      <w:r w:rsidR="00513984">
        <w:rPr>
          <w:rFonts w:asciiTheme="majorBidi" w:hAnsiTheme="majorBidi" w:cstheme="majorBidi"/>
          <w:color w:val="000000" w:themeColor="text1"/>
          <w:sz w:val="28"/>
          <w:szCs w:val="28"/>
        </w:rPr>
        <w:t>:</w:t>
      </w:r>
      <w:r w:rsidRPr="00513984">
        <w:rPr>
          <w:rFonts w:asciiTheme="majorBidi" w:hAnsiTheme="majorBidi" w:cstheme="majorBidi"/>
          <w:color w:val="000000" w:themeColor="text1"/>
          <w:sz w:val="28"/>
          <w:szCs w:val="28"/>
        </w:rPr>
        <w:t xml:space="preserve"> «Он обращается к ней (</w:t>
      </w:r>
      <w:proofErr w:type="spellStart"/>
      <w:r w:rsidRPr="00513984">
        <w:rPr>
          <w:rFonts w:asciiTheme="majorBidi" w:hAnsiTheme="majorBidi" w:cstheme="majorBidi"/>
          <w:color w:val="000000" w:themeColor="text1"/>
          <w:sz w:val="28"/>
          <w:szCs w:val="28"/>
        </w:rPr>
        <w:t>йӯхӣ</w:t>
      </w:r>
      <w:proofErr w:type="spellEnd"/>
      <w:r w:rsidRPr="00513984">
        <w:rPr>
          <w:rFonts w:asciiTheme="majorBidi" w:hAnsiTheme="majorBidi" w:cstheme="majorBidi"/>
          <w:color w:val="000000" w:themeColor="text1"/>
          <w:sz w:val="28"/>
          <w:szCs w:val="28"/>
        </w:rPr>
        <w:t xml:space="preserve"> </w:t>
      </w:r>
      <w:proofErr w:type="spellStart"/>
      <w:r w:rsidRPr="00513984">
        <w:rPr>
          <w:rFonts w:asciiTheme="majorBidi" w:hAnsiTheme="majorBidi" w:cstheme="majorBidi"/>
          <w:color w:val="000000" w:themeColor="text1"/>
          <w:sz w:val="28"/>
          <w:szCs w:val="28"/>
        </w:rPr>
        <w:t>илайхā</w:t>
      </w:r>
      <w:proofErr w:type="spellEnd"/>
      <w:r w:rsidRPr="00513984">
        <w:rPr>
          <w:rFonts w:asciiTheme="majorBidi" w:hAnsiTheme="majorBidi" w:cstheme="majorBidi"/>
          <w:color w:val="000000" w:themeColor="text1"/>
          <w:sz w:val="28"/>
          <w:szCs w:val="28"/>
        </w:rPr>
        <w:t>) криком страуса и гоготаньем, подобно тому, как греки в замках говорят на своем странном и непонятном наречии»</w:t>
      </w:r>
      <w:r w:rsidRPr="00513984">
        <w:rPr>
          <w:rFonts w:asciiTheme="majorBidi" w:hAnsiTheme="majorBidi" w:cstheme="majorBidi"/>
          <w:color w:val="000000" w:themeColor="text1"/>
          <w:sz w:val="28"/>
          <w:szCs w:val="28"/>
          <w:vertAlign w:val="superscript"/>
        </w:rPr>
        <w:footnoteReference w:id="186"/>
      </w:r>
      <w:r w:rsidRPr="00513984">
        <w:rPr>
          <w:rFonts w:asciiTheme="majorBidi" w:hAnsiTheme="majorBidi" w:cstheme="majorBidi"/>
          <w:color w:val="000000" w:themeColor="text1"/>
          <w:sz w:val="28"/>
          <w:szCs w:val="28"/>
        </w:rPr>
        <w:t>.</w:t>
      </w:r>
      <w:r w:rsidRPr="009A6B96">
        <w:rPr>
          <w:rFonts w:asciiTheme="majorBidi" w:hAnsiTheme="majorBidi" w:cstheme="majorBidi"/>
          <w:color w:val="000000" w:themeColor="text1"/>
          <w:sz w:val="28"/>
          <w:szCs w:val="28"/>
        </w:rPr>
        <w:t xml:space="preserve"> Согласно Абу Зайду, смысл слова </w:t>
      </w:r>
      <w:proofErr w:type="spellStart"/>
      <w:r w:rsidRPr="009A6B96">
        <w:rPr>
          <w:rFonts w:asciiTheme="majorBidi" w:hAnsiTheme="majorBidi" w:cstheme="majorBidi"/>
          <w:color w:val="000000" w:themeColor="text1"/>
          <w:sz w:val="28"/>
          <w:szCs w:val="28"/>
        </w:rPr>
        <w:t>йӯхӣ</w:t>
      </w:r>
      <w:proofErr w:type="spellEnd"/>
      <w:r w:rsidRPr="009A6B96">
        <w:rPr>
          <w:rFonts w:asciiTheme="majorBidi" w:hAnsiTheme="majorBidi" w:cstheme="majorBidi"/>
          <w:color w:val="000000" w:themeColor="text1"/>
          <w:sz w:val="28"/>
          <w:szCs w:val="28"/>
        </w:rPr>
        <w:t>, глагольной формы вахй, отсылает к акту коммуникации (</w:t>
      </w:r>
      <w:proofErr w:type="spellStart"/>
      <w:r w:rsidRPr="009A6B96">
        <w:rPr>
          <w:rFonts w:asciiTheme="majorBidi" w:hAnsiTheme="majorBidi" w:cstheme="majorBidi"/>
          <w:color w:val="000000" w:themeColor="text1"/>
          <w:sz w:val="28"/>
          <w:szCs w:val="28"/>
        </w:rPr>
        <w:t>ʿамалийат</w:t>
      </w:r>
      <w:proofErr w:type="spellEnd"/>
      <w:r w:rsidRPr="009A6B96">
        <w:rPr>
          <w:rFonts w:asciiTheme="majorBidi" w:hAnsiTheme="majorBidi" w:cstheme="majorBidi"/>
          <w:color w:val="000000" w:themeColor="text1"/>
          <w:sz w:val="28"/>
          <w:szCs w:val="28"/>
        </w:rPr>
        <w:t xml:space="preserve"> </w:t>
      </w:r>
      <w:proofErr w:type="spellStart"/>
      <w:r w:rsidRPr="009A6B96">
        <w:rPr>
          <w:rFonts w:asciiTheme="majorBidi" w:hAnsiTheme="majorBidi" w:cstheme="majorBidi"/>
          <w:color w:val="000000" w:themeColor="text1"/>
          <w:sz w:val="28"/>
          <w:szCs w:val="28"/>
        </w:rPr>
        <w:t>иттисāл</w:t>
      </w:r>
      <w:proofErr w:type="spellEnd"/>
      <w:r w:rsidRPr="009A6B96">
        <w:rPr>
          <w:rFonts w:asciiTheme="majorBidi" w:hAnsiTheme="majorBidi" w:cstheme="majorBidi"/>
          <w:color w:val="000000" w:themeColor="text1"/>
          <w:sz w:val="28"/>
          <w:szCs w:val="28"/>
        </w:rPr>
        <w:t xml:space="preserve">) между двумя субъектами (самцом и самкой страуса), которые общаются посредством особой системы знаков (лексемы </w:t>
      </w:r>
      <w:proofErr w:type="spellStart"/>
      <w:r w:rsidRPr="009A6B96">
        <w:rPr>
          <w:rFonts w:asciiTheme="majorBidi" w:hAnsiTheme="majorBidi" w:cstheme="majorBidi"/>
          <w:color w:val="000000" w:themeColor="text1"/>
          <w:sz w:val="28"/>
          <w:szCs w:val="28"/>
        </w:rPr>
        <w:t>инкāд</w:t>
      </w:r>
      <w:proofErr w:type="spellEnd"/>
      <w:r w:rsidRPr="009A6B96">
        <w:rPr>
          <w:rFonts w:asciiTheme="majorBidi" w:hAnsiTheme="majorBidi" w:cstheme="majorBidi"/>
          <w:color w:val="000000" w:themeColor="text1"/>
          <w:sz w:val="28"/>
          <w:szCs w:val="28"/>
        </w:rPr>
        <w:t xml:space="preserve"> и </w:t>
      </w:r>
      <w:proofErr w:type="spellStart"/>
      <w:r w:rsidRPr="009A6B96">
        <w:rPr>
          <w:rFonts w:asciiTheme="majorBidi" w:hAnsiTheme="majorBidi" w:cstheme="majorBidi"/>
          <w:color w:val="000000" w:themeColor="text1"/>
          <w:sz w:val="28"/>
          <w:szCs w:val="28"/>
        </w:rPr>
        <w:t>накнака</w:t>
      </w:r>
      <w:proofErr w:type="spellEnd"/>
      <w:r w:rsidRPr="009A6B96">
        <w:rPr>
          <w:rFonts w:asciiTheme="majorBidi" w:hAnsiTheme="majorBidi" w:cstheme="majorBidi"/>
          <w:color w:val="000000" w:themeColor="text1"/>
          <w:sz w:val="28"/>
          <w:szCs w:val="28"/>
        </w:rPr>
        <w:t xml:space="preserve"> выступают в качестве шифра </w:t>
      </w:r>
      <w:proofErr w:type="spellStart"/>
      <w:r w:rsidRPr="009A6B96">
        <w:rPr>
          <w:rFonts w:asciiTheme="majorBidi" w:hAnsiTheme="majorBidi" w:cstheme="majorBidi"/>
          <w:color w:val="000000" w:themeColor="text1"/>
          <w:sz w:val="28"/>
          <w:szCs w:val="28"/>
        </w:rPr>
        <w:t>хāсса</w:t>
      </w:r>
      <w:proofErr w:type="spellEnd"/>
      <w:r w:rsidRPr="009A6B96">
        <w:rPr>
          <w:rFonts w:asciiTheme="majorBidi" w:hAnsiTheme="majorBidi" w:cstheme="majorBidi"/>
          <w:color w:val="000000" w:themeColor="text1"/>
          <w:sz w:val="28"/>
          <w:szCs w:val="28"/>
        </w:rPr>
        <w:t>)</w:t>
      </w:r>
      <w:r w:rsidRPr="009A6B96">
        <w:rPr>
          <w:rFonts w:asciiTheme="majorBidi" w:hAnsiTheme="majorBidi" w:cstheme="majorBidi"/>
          <w:color w:val="000000" w:themeColor="text1"/>
          <w:sz w:val="28"/>
          <w:szCs w:val="28"/>
          <w:vertAlign w:val="superscript"/>
        </w:rPr>
        <w:footnoteReference w:id="187"/>
      </w:r>
      <w:r w:rsidRPr="009A6B96">
        <w:rPr>
          <w:rFonts w:asciiTheme="majorBidi" w:hAnsiTheme="majorBidi" w:cstheme="majorBidi"/>
          <w:color w:val="000000" w:themeColor="text1"/>
          <w:sz w:val="28"/>
          <w:szCs w:val="28"/>
        </w:rPr>
        <w:t>. Метафора уподобляет их грекам, которые общаются на их собственном непонятном наречии (</w:t>
      </w:r>
      <w:proofErr w:type="spellStart"/>
      <w:r w:rsidRPr="009A6B96">
        <w:rPr>
          <w:rFonts w:asciiTheme="majorBidi" w:hAnsiTheme="majorBidi" w:cstheme="majorBidi"/>
          <w:color w:val="000000" w:themeColor="text1"/>
          <w:sz w:val="28"/>
          <w:szCs w:val="28"/>
        </w:rPr>
        <w:t>ратана</w:t>
      </w:r>
      <w:proofErr w:type="spellEnd"/>
      <w:r w:rsidRPr="009A6B96">
        <w:rPr>
          <w:rFonts w:asciiTheme="majorBidi" w:hAnsiTheme="majorBidi" w:cstheme="majorBidi"/>
          <w:color w:val="000000" w:themeColor="text1"/>
          <w:sz w:val="28"/>
          <w:szCs w:val="28"/>
        </w:rPr>
        <w:t xml:space="preserve"> буквально означает «говорить на непонятном языке»)</w:t>
      </w:r>
      <w:r w:rsidRPr="009A6B96">
        <w:rPr>
          <w:rFonts w:asciiTheme="majorBidi" w:hAnsiTheme="majorBidi" w:cstheme="majorBidi"/>
          <w:color w:val="000000" w:themeColor="text1"/>
          <w:sz w:val="28"/>
          <w:szCs w:val="28"/>
          <w:vertAlign w:val="superscript"/>
        </w:rPr>
        <w:footnoteReference w:id="188"/>
      </w:r>
      <w:r w:rsidRPr="009A6B96">
        <w:rPr>
          <w:rFonts w:asciiTheme="majorBidi" w:hAnsiTheme="majorBidi" w:cstheme="majorBidi"/>
          <w:color w:val="000000" w:themeColor="text1"/>
          <w:sz w:val="28"/>
          <w:szCs w:val="28"/>
        </w:rPr>
        <w:t xml:space="preserve">. Суть информации не понимает никто, кроме двух субъектов, задействованных в акте коммуникации. </w:t>
      </w:r>
    </w:p>
    <w:p w14:paraId="14F1D534" w14:textId="77777777" w:rsidR="00681DAC" w:rsidRDefault="00A617D3" w:rsidP="00681DAC">
      <w:pPr>
        <w:spacing w:line="360" w:lineRule="auto"/>
        <w:ind w:firstLine="709"/>
        <w:contextualSpacing/>
        <w:jc w:val="both"/>
        <w:rPr>
          <w:rFonts w:asciiTheme="majorBidi" w:hAnsiTheme="majorBidi" w:cstheme="majorBidi"/>
          <w:color w:val="000000" w:themeColor="text1"/>
          <w:sz w:val="28"/>
          <w:szCs w:val="28"/>
        </w:rPr>
      </w:pPr>
      <w:r w:rsidRPr="009A6B96">
        <w:rPr>
          <w:rFonts w:asciiTheme="majorBidi" w:hAnsiTheme="majorBidi" w:cstheme="majorBidi"/>
          <w:color w:val="000000" w:themeColor="text1"/>
          <w:sz w:val="28"/>
          <w:szCs w:val="28"/>
        </w:rPr>
        <w:t xml:space="preserve">Схожим Абу Зайду видится и концепт вахй, каким он представлен в Коране, который, в свою очередь, также является выражением межчеловеческих отношений. </w:t>
      </w:r>
      <w:proofErr w:type="spellStart"/>
      <w:r w:rsidRPr="009A6B96">
        <w:rPr>
          <w:rFonts w:asciiTheme="majorBidi" w:hAnsiTheme="majorBidi" w:cstheme="majorBidi"/>
          <w:color w:val="000000" w:themeColor="text1"/>
          <w:sz w:val="28"/>
          <w:szCs w:val="28"/>
        </w:rPr>
        <w:t>Акторов</w:t>
      </w:r>
      <w:proofErr w:type="spellEnd"/>
      <w:r w:rsidRPr="009A6B96">
        <w:rPr>
          <w:rFonts w:asciiTheme="majorBidi" w:hAnsiTheme="majorBidi" w:cstheme="majorBidi"/>
          <w:color w:val="000000" w:themeColor="text1"/>
          <w:sz w:val="28"/>
          <w:szCs w:val="28"/>
        </w:rPr>
        <w:t xml:space="preserve"> здесь также двое – </w:t>
      </w:r>
      <w:proofErr w:type="spellStart"/>
      <w:r w:rsidRPr="007D5D34">
        <w:rPr>
          <w:rFonts w:asciiTheme="majorBidi" w:hAnsiTheme="majorBidi" w:cstheme="majorBidi"/>
          <w:color w:val="000000" w:themeColor="text1"/>
          <w:sz w:val="28"/>
          <w:szCs w:val="28"/>
        </w:rPr>
        <w:t>Закария</w:t>
      </w:r>
      <w:proofErr w:type="spellEnd"/>
      <w:r w:rsidRPr="009A6B96">
        <w:rPr>
          <w:rFonts w:asciiTheme="majorBidi" w:hAnsiTheme="majorBidi" w:cstheme="majorBidi"/>
          <w:color w:val="000000" w:themeColor="text1"/>
          <w:sz w:val="28"/>
          <w:szCs w:val="28"/>
        </w:rPr>
        <w:t xml:space="preserve"> и его народ, общаются же они при помощи знаков</w:t>
      </w:r>
      <w:r w:rsidRPr="009A6B96">
        <w:rPr>
          <w:rFonts w:asciiTheme="majorBidi" w:hAnsiTheme="majorBidi" w:cstheme="majorBidi"/>
          <w:color w:val="000000" w:themeColor="text1"/>
          <w:sz w:val="28"/>
          <w:szCs w:val="28"/>
          <w:vertAlign w:val="superscript"/>
        </w:rPr>
        <w:footnoteReference w:id="189"/>
      </w:r>
      <w:r w:rsidRPr="009A6B96">
        <w:rPr>
          <w:rFonts w:asciiTheme="majorBidi" w:hAnsiTheme="majorBidi" w:cstheme="majorBidi"/>
          <w:color w:val="000000" w:themeColor="text1"/>
          <w:sz w:val="28"/>
          <w:szCs w:val="28"/>
        </w:rPr>
        <w:t xml:space="preserve">. Приведем этот </w:t>
      </w:r>
      <w:proofErr w:type="spellStart"/>
      <w:r w:rsidRPr="009A6B96">
        <w:rPr>
          <w:rFonts w:asciiTheme="majorBidi" w:hAnsiTheme="majorBidi" w:cstheme="majorBidi"/>
          <w:color w:val="000000" w:themeColor="text1"/>
          <w:sz w:val="28"/>
          <w:szCs w:val="28"/>
        </w:rPr>
        <w:t>айат</w:t>
      </w:r>
      <w:proofErr w:type="spellEnd"/>
      <w:r w:rsidRPr="009A6B96">
        <w:rPr>
          <w:rFonts w:asciiTheme="majorBidi" w:hAnsiTheme="majorBidi" w:cstheme="majorBidi"/>
          <w:color w:val="000000" w:themeColor="text1"/>
          <w:sz w:val="28"/>
          <w:szCs w:val="28"/>
        </w:rPr>
        <w:t>: «</w:t>
      </w:r>
      <w:proofErr w:type="spellStart"/>
      <w:r w:rsidRPr="009A6B96">
        <w:rPr>
          <w:rFonts w:asciiTheme="majorBidi" w:hAnsiTheme="majorBidi" w:cstheme="majorBidi"/>
          <w:color w:val="000000" w:themeColor="text1"/>
          <w:sz w:val="28"/>
          <w:szCs w:val="28"/>
        </w:rPr>
        <w:t>Закария</w:t>
      </w:r>
      <w:proofErr w:type="spellEnd"/>
      <w:r w:rsidRPr="009A6B96">
        <w:rPr>
          <w:rFonts w:asciiTheme="majorBidi" w:hAnsiTheme="majorBidi" w:cstheme="majorBidi"/>
          <w:color w:val="000000" w:themeColor="text1"/>
          <w:sz w:val="28"/>
          <w:szCs w:val="28"/>
        </w:rPr>
        <w:t xml:space="preserve"> вышел из молельни к своему народу и знаками дал понять [людям]: “Воздавайте хвалу по утрам и перед закатом!”» (19:11). Лишенный дара речи на три дня, он обращается к своему народу при помощи загадочных знаков (</w:t>
      </w:r>
      <w:proofErr w:type="spellStart"/>
      <w:r w:rsidRPr="009A6B96">
        <w:rPr>
          <w:rFonts w:asciiTheme="majorBidi" w:hAnsiTheme="majorBidi" w:cstheme="majorBidi"/>
          <w:color w:val="000000" w:themeColor="text1"/>
          <w:sz w:val="28"/>
          <w:szCs w:val="28"/>
        </w:rPr>
        <w:t>рамзан</w:t>
      </w:r>
      <w:proofErr w:type="spellEnd"/>
      <w:r w:rsidRPr="009A6B96">
        <w:rPr>
          <w:rFonts w:asciiTheme="majorBidi" w:hAnsiTheme="majorBidi" w:cstheme="majorBidi"/>
          <w:color w:val="000000" w:themeColor="text1"/>
          <w:sz w:val="28"/>
          <w:szCs w:val="28"/>
        </w:rPr>
        <w:t>), смысл которых ясен только посылающему их и получателю (3:41).</w:t>
      </w:r>
    </w:p>
    <w:p w14:paraId="7BBF1AB0" w14:textId="28CD4F7A" w:rsidR="00681DAC" w:rsidRDefault="00A617D3" w:rsidP="00681DAC">
      <w:pPr>
        <w:spacing w:line="360" w:lineRule="auto"/>
        <w:ind w:firstLine="709"/>
        <w:contextualSpacing/>
        <w:jc w:val="both"/>
        <w:rPr>
          <w:rFonts w:asciiTheme="majorBidi" w:hAnsiTheme="majorBidi" w:cstheme="majorBidi"/>
          <w:color w:val="000000" w:themeColor="text1"/>
          <w:sz w:val="28"/>
          <w:szCs w:val="28"/>
        </w:rPr>
      </w:pPr>
      <w:r w:rsidRPr="009A6B96">
        <w:rPr>
          <w:rFonts w:asciiTheme="majorBidi" w:hAnsiTheme="majorBidi" w:cstheme="majorBidi"/>
          <w:color w:val="000000" w:themeColor="text1"/>
          <w:sz w:val="28"/>
          <w:szCs w:val="28"/>
        </w:rPr>
        <w:t>Поскольку до появления и возвышения ислама мир людей (‘</w:t>
      </w:r>
      <w:proofErr w:type="spellStart"/>
      <w:r w:rsidRPr="009A6B96">
        <w:rPr>
          <w:rFonts w:asciiTheme="majorBidi" w:hAnsiTheme="majorBidi" w:cstheme="majorBidi"/>
          <w:color w:val="000000" w:themeColor="text1"/>
          <w:sz w:val="28"/>
          <w:szCs w:val="28"/>
        </w:rPr>
        <w:t>āлам</w:t>
      </w:r>
      <w:proofErr w:type="spellEnd"/>
      <w:r w:rsidRPr="009A6B96">
        <w:rPr>
          <w:rFonts w:asciiTheme="majorBidi" w:hAnsiTheme="majorBidi" w:cstheme="majorBidi"/>
          <w:color w:val="000000" w:themeColor="text1"/>
          <w:sz w:val="28"/>
          <w:szCs w:val="28"/>
        </w:rPr>
        <w:t xml:space="preserve"> ал-</w:t>
      </w:r>
      <w:proofErr w:type="spellStart"/>
      <w:r w:rsidRPr="009A6B96">
        <w:rPr>
          <w:rFonts w:asciiTheme="majorBidi" w:hAnsiTheme="majorBidi" w:cstheme="majorBidi"/>
          <w:color w:val="000000" w:themeColor="text1"/>
          <w:sz w:val="28"/>
          <w:szCs w:val="28"/>
        </w:rPr>
        <w:t>башар</w:t>
      </w:r>
      <w:proofErr w:type="spellEnd"/>
      <w:r w:rsidRPr="009A6B96">
        <w:rPr>
          <w:rFonts w:asciiTheme="majorBidi" w:hAnsiTheme="majorBidi" w:cstheme="majorBidi"/>
          <w:color w:val="000000" w:themeColor="text1"/>
          <w:sz w:val="28"/>
          <w:szCs w:val="28"/>
        </w:rPr>
        <w:t>) и мир джиннов (‘</w:t>
      </w:r>
      <w:proofErr w:type="spellStart"/>
      <w:r w:rsidRPr="009A6B96">
        <w:rPr>
          <w:rFonts w:asciiTheme="majorBidi" w:hAnsiTheme="majorBidi" w:cstheme="majorBidi"/>
          <w:color w:val="000000" w:themeColor="text1"/>
          <w:sz w:val="28"/>
          <w:szCs w:val="28"/>
        </w:rPr>
        <w:t>āлам</w:t>
      </w:r>
      <w:proofErr w:type="spellEnd"/>
      <w:r w:rsidRPr="009A6B96">
        <w:rPr>
          <w:rFonts w:asciiTheme="majorBidi" w:hAnsiTheme="majorBidi" w:cstheme="majorBidi"/>
          <w:color w:val="000000" w:themeColor="text1"/>
          <w:sz w:val="28"/>
          <w:szCs w:val="28"/>
        </w:rPr>
        <w:t xml:space="preserve"> ал-джинн) были тесно связаны друг с другом, арабы считают, что коммуникация между людьми и джиннами могла быть вполне возможна </w:t>
      </w:r>
      <w:r w:rsidRPr="009A6B96">
        <w:rPr>
          <w:rFonts w:asciiTheme="majorBidi" w:hAnsiTheme="majorBidi" w:cstheme="majorBidi"/>
          <w:color w:val="000000" w:themeColor="text1"/>
          <w:sz w:val="28"/>
          <w:szCs w:val="28"/>
          <w:vertAlign w:val="superscript"/>
        </w:rPr>
        <w:footnoteReference w:id="190"/>
      </w:r>
      <w:r w:rsidRPr="009A6B96">
        <w:rPr>
          <w:rFonts w:asciiTheme="majorBidi" w:hAnsiTheme="majorBidi" w:cstheme="majorBidi"/>
          <w:color w:val="000000" w:themeColor="text1"/>
          <w:sz w:val="28"/>
          <w:szCs w:val="28"/>
        </w:rPr>
        <w:t>. Поэт (</w:t>
      </w:r>
      <w:proofErr w:type="spellStart"/>
      <w:r w:rsidRPr="009A6B96">
        <w:rPr>
          <w:rFonts w:asciiTheme="majorBidi" w:hAnsiTheme="majorBidi" w:cstheme="majorBidi"/>
          <w:color w:val="000000" w:themeColor="text1"/>
          <w:sz w:val="28"/>
          <w:szCs w:val="28"/>
        </w:rPr>
        <w:t>шā‘ир</w:t>
      </w:r>
      <w:proofErr w:type="spellEnd"/>
      <w:r w:rsidRPr="009A6B96">
        <w:rPr>
          <w:rFonts w:asciiTheme="majorBidi" w:hAnsiTheme="majorBidi" w:cstheme="majorBidi"/>
          <w:color w:val="000000" w:themeColor="text1"/>
          <w:sz w:val="28"/>
          <w:szCs w:val="28"/>
        </w:rPr>
        <w:t>) или прорицатель (</w:t>
      </w:r>
      <w:proofErr w:type="spellStart"/>
      <w:r w:rsidRPr="009A6B96">
        <w:rPr>
          <w:rFonts w:asciiTheme="majorBidi" w:hAnsiTheme="majorBidi" w:cstheme="majorBidi"/>
          <w:color w:val="000000" w:themeColor="text1"/>
          <w:sz w:val="28"/>
          <w:szCs w:val="28"/>
        </w:rPr>
        <w:t>кāхин</w:t>
      </w:r>
      <w:proofErr w:type="spellEnd"/>
      <w:r w:rsidRPr="009A6B96">
        <w:rPr>
          <w:rFonts w:asciiTheme="majorBidi" w:hAnsiTheme="majorBidi" w:cstheme="majorBidi"/>
          <w:color w:val="000000" w:themeColor="text1"/>
          <w:sz w:val="28"/>
          <w:szCs w:val="28"/>
        </w:rPr>
        <w:t xml:space="preserve">) того времени обладал особой способностью, позволявшей ему контактировать с джиннами. Для иллюстрации своих тезисов Абу Зайд обращается к творчеству великого доисламского поэта </w:t>
      </w:r>
      <w:proofErr w:type="spellStart"/>
      <w:r w:rsidRPr="009A6B96">
        <w:rPr>
          <w:rFonts w:asciiTheme="majorBidi" w:hAnsiTheme="majorBidi" w:cstheme="majorBidi"/>
          <w:color w:val="000000" w:themeColor="text1"/>
          <w:sz w:val="28"/>
          <w:szCs w:val="28"/>
        </w:rPr>
        <w:t>Маймуна</w:t>
      </w:r>
      <w:proofErr w:type="spellEnd"/>
      <w:r w:rsidRPr="009A6B96">
        <w:rPr>
          <w:rFonts w:asciiTheme="majorBidi" w:hAnsiTheme="majorBidi" w:cstheme="majorBidi"/>
          <w:color w:val="000000" w:themeColor="text1"/>
          <w:sz w:val="28"/>
          <w:szCs w:val="28"/>
        </w:rPr>
        <w:t xml:space="preserve"> ибн </w:t>
      </w:r>
      <w:proofErr w:type="spellStart"/>
      <w:r w:rsidRPr="009A6B96">
        <w:rPr>
          <w:rFonts w:asciiTheme="majorBidi" w:hAnsiTheme="majorBidi" w:cstheme="majorBidi"/>
          <w:color w:val="000000" w:themeColor="text1"/>
          <w:sz w:val="28"/>
          <w:szCs w:val="28"/>
        </w:rPr>
        <w:t>Кайса</w:t>
      </w:r>
      <w:proofErr w:type="spellEnd"/>
      <w:r w:rsidRPr="009A6B96">
        <w:rPr>
          <w:rFonts w:asciiTheme="majorBidi" w:hAnsiTheme="majorBidi" w:cstheme="majorBidi"/>
          <w:color w:val="000000" w:themeColor="text1"/>
          <w:sz w:val="28"/>
          <w:szCs w:val="28"/>
        </w:rPr>
        <w:t xml:space="preserve"> ал-</w:t>
      </w:r>
      <w:r w:rsidR="00100CC4" w:rsidRPr="00100CC4">
        <w:rPr>
          <w:rFonts w:asciiTheme="majorBidi" w:hAnsiTheme="majorBidi" w:cstheme="majorBidi"/>
          <w:color w:val="000000" w:themeColor="text1"/>
          <w:sz w:val="28"/>
          <w:szCs w:val="28"/>
        </w:rPr>
        <w:t>‘</w:t>
      </w:r>
      <w:r w:rsidRPr="009A6B96">
        <w:rPr>
          <w:rFonts w:asciiTheme="majorBidi" w:hAnsiTheme="majorBidi" w:cstheme="majorBidi"/>
          <w:color w:val="000000" w:themeColor="text1"/>
          <w:sz w:val="28"/>
          <w:szCs w:val="28"/>
        </w:rPr>
        <w:t xml:space="preserve">Аши (570–625 гг.), который особым образом контактировал со своим джинном по имени </w:t>
      </w:r>
      <w:proofErr w:type="spellStart"/>
      <w:r w:rsidRPr="009A6B96">
        <w:rPr>
          <w:rFonts w:asciiTheme="majorBidi" w:hAnsiTheme="majorBidi" w:cstheme="majorBidi"/>
          <w:color w:val="000000" w:themeColor="text1"/>
          <w:sz w:val="28"/>
          <w:szCs w:val="28"/>
        </w:rPr>
        <w:t>Мишал</w:t>
      </w:r>
      <w:proofErr w:type="spellEnd"/>
      <w:r w:rsidRPr="009A6B96">
        <w:rPr>
          <w:rFonts w:asciiTheme="majorBidi" w:hAnsiTheme="majorBidi" w:cstheme="majorBidi"/>
          <w:color w:val="000000" w:themeColor="text1"/>
          <w:sz w:val="28"/>
          <w:szCs w:val="28"/>
        </w:rPr>
        <w:t>. У ал-</w:t>
      </w:r>
      <w:r w:rsidR="00100CC4" w:rsidRPr="00100CC4">
        <w:rPr>
          <w:rFonts w:asciiTheme="majorBidi" w:hAnsiTheme="majorBidi" w:cstheme="majorBidi"/>
          <w:color w:val="000000" w:themeColor="text1"/>
          <w:sz w:val="28"/>
          <w:szCs w:val="28"/>
        </w:rPr>
        <w:t>‘</w:t>
      </w:r>
      <w:r w:rsidRPr="009A6B96">
        <w:rPr>
          <w:rFonts w:asciiTheme="majorBidi" w:hAnsiTheme="majorBidi" w:cstheme="majorBidi"/>
          <w:color w:val="000000" w:themeColor="text1"/>
          <w:sz w:val="28"/>
          <w:szCs w:val="28"/>
        </w:rPr>
        <w:t xml:space="preserve">Аши поэзия как </w:t>
      </w:r>
      <w:r w:rsidRPr="009A6B96">
        <w:rPr>
          <w:rFonts w:asciiTheme="majorBidi" w:hAnsiTheme="majorBidi" w:cstheme="majorBidi"/>
          <w:color w:val="000000" w:themeColor="text1"/>
          <w:sz w:val="28"/>
          <w:szCs w:val="28"/>
        </w:rPr>
        <w:lastRenderedPageBreak/>
        <w:t xml:space="preserve">таковая начинается с описания того, как джинн </w:t>
      </w:r>
      <w:proofErr w:type="spellStart"/>
      <w:r w:rsidRPr="009A6B96">
        <w:rPr>
          <w:rFonts w:asciiTheme="majorBidi" w:hAnsiTheme="majorBidi" w:cstheme="majorBidi"/>
          <w:color w:val="000000" w:themeColor="text1"/>
          <w:sz w:val="28"/>
          <w:szCs w:val="28"/>
        </w:rPr>
        <w:t>Мишал</w:t>
      </w:r>
      <w:proofErr w:type="spellEnd"/>
      <w:r w:rsidRPr="009A6B96">
        <w:rPr>
          <w:rFonts w:asciiTheme="majorBidi" w:hAnsiTheme="majorBidi" w:cstheme="majorBidi"/>
          <w:color w:val="000000" w:themeColor="text1"/>
          <w:sz w:val="28"/>
          <w:szCs w:val="28"/>
        </w:rPr>
        <w:t xml:space="preserve"> дарует поэту слово (ал-</w:t>
      </w:r>
      <w:proofErr w:type="spellStart"/>
      <w:r w:rsidRPr="009A6B96">
        <w:rPr>
          <w:rFonts w:asciiTheme="majorBidi" w:hAnsiTheme="majorBidi" w:cstheme="majorBidi"/>
          <w:color w:val="000000" w:themeColor="text1"/>
          <w:sz w:val="28"/>
          <w:szCs w:val="28"/>
        </w:rPr>
        <w:t>кавл</w:t>
      </w:r>
      <w:proofErr w:type="spellEnd"/>
      <w:r w:rsidRPr="009A6B96">
        <w:rPr>
          <w:rFonts w:asciiTheme="majorBidi" w:hAnsiTheme="majorBidi" w:cstheme="majorBidi"/>
          <w:color w:val="000000" w:themeColor="text1"/>
          <w:sz w:val="28"/>
          <w:szCs w:val="28"/>
        </w:rPr>
        <w:t xml:space="preserve">), пробуждая в нем способность говорить. Все это вполне однозначно подтверждает правомерность внесения в термин вахй также и </w:t>
      </w:r>
      <w:r w:rsidRPr="00100CC4">
        <w:rPr>
          <w:rFonts w:asciiTheme="majorBidi" w:hAnsiTheme="majorBidi" w:cstheme="majorBidi"/>
          <w:color w:val="000000" w:themeColor="text1"/>
          <w:sz w:val="28"/>
          <w:szCs w:val="28"/>
        </w:rPr>
        <w:t>акта коммуникации человека с джинном</w:t>
      </w:r>
      <w:r w:rsidRPr="009A6B96">
        <w:rPr>
          <w:rFonts w:asciiTheme="majorBidi" w:hAnsiTheme="majorBidi" w:cstheme="majorBidi"/>
          <w:color w:val="000000" w:themeColor="text1"/>
          <w:sz w:val="28"/>
          <w:szCs w:val="28"/>
        </w:rPr>
        <w:t>. Сокровенные личные отношения дружбы двух сторон (</w:t>
      </w:r>
      <w:proofErr w:type="spellStart"/>
      <w:r w:rsidRPr="009A6B96">
        <w:rPr>
          <w:rFonts w:asciiTheme="majorBidi" w:hAnsiTheme="majorBidi" w:cstheme="majorBidi"/>
          <w:color w:val="000000" w:themeColor="text1"/>
          <w:sz w:val="28"/>
          <w:szCs w:val="28"/>
        </w:rPr>
        <w:t>шарӣкан</w:t>
      </w:r>
      <w:proofErr w:type="spellEnd"/>
      <w:r w:rsidRPr="009A6B96">
        <w:rPr>
          <w:rFonts w:asciiTheme="majorBidi" w:hAnsiTheme="majorBidi" w:cstheme="majorBidi"/>
          <w:color w:val="000000" w:themeColor="text1"/>
          <w:sz w:val="28"/>
          <w:szCs w:val="28"/>
        </w:rPr>
        <w:t xml:space="preserve"> </w:t>
      </w:r>
      <w:proofErr w:type="spellStart"/>
      <w:r w:rsidRPr="009A6B96">
        <w:rPr>
          <w:rFonts w:asciiTheme="majorBidi" w:hAnsiTheme="majorBidi" w:cstheme="majorBidi"/>
          <w:color w:val="000000" w:themeColor="text1"/>
          <w:sz w:val="28"/>
          <w:szCs w:val="28"/>
        </w:rPr>
        <w:t>фӣмā</w:t>
      </w:r>
      <w:proofErr w:type="spellEnd"/>
      <w:r w:rsidRPr="009A6B96">
        <w:rPr>
          <w:rFonts w:asciiTheme="majorBidi" w:hAnsiTheme="majorBidi" w:cstheme="majorBidi"/>
          <w:color w:val="000000" w:themeColor="text1"/>
          <w:sz w:val="28"/>
          <w:szCs w:val="28"/>
        </w:rPr>
        <w:t xml:space="preserve"> </w:t>
      </w:r>
      <w:proofErr w:type="spellStart"/>
      <w:r w:rsidRPr="009A6B96">
        <w:rPr>
          <w:rFonts w:asciiTheme="majorBidi" w:hAnsiTheme="majorBidi" w:cstheme="majorBidi"/>
          <w:color w:val="000000" w:themeColor="text1"/>
          <w:sz w:val="28"/>
          <w:szCs w:val="28"/>
        </w:rPr>
        <w:t>байнанā</w:t>
      </w:r>
      <w:proofErr w:type="spellEnd"/>
      <w:r w:rsidRPr="009A6B96">
        <w:rPr>
          <w:rFonts w:asciiTheme="majorBidi" w:hAnsiTheme="majorBidi" w:cstheme="majorBidi"/>
          <w:color w:val="000000" w:themeColor="text1"/>
          <w:sz w:val="28"/>
          <w:szCs w:val="28"/>
        </w:rPr>
        <w:t xml:space="preserve"> мин </w:t>
      </w:r>
      <w:proofErr w:type="spellStart"/>
      <w:r w:rsidRPr="009A6B96">
        <w:rPr>
          <w:rFonts w:asciiTheme="majorBidi" w:hAnsiTheme="majorBidi" w:cstheme="majorBidi"/>
          <w:color w:val="000000" w:themeColor="text1"/>
          <w:sz w:val="28"/>
          <w:szCs w:val="28"/>
        </w:rPr>
        <w:t>хавāда</w:t>
      </w:r>
      <w:proofErr w:type="spellEnd"/>
      <w:r w:rsidRPr="009A6B96">
        <w:rPr>
          <w:rFonts w:asciiTheme="majorBidi" w:hAnsiTheme="majorBidi" w:cstheme="majorBidi"/>
          <w:color w:val="000000" w:themeColor="text1"/>
          <w:sz w:val="28"/>
          <w:szCs w:val="28"/>
        </w:rPr>
        <w:t xml:space="preserve">) демонстрируют высокую степень качества коммуникации в процессе общения: джинн </w:t>
      </w:r>
      <w:proofErr w:type="spellStart"/>
      <w:r w:rsidRPr="009A6B96">
        <w:rPr>
          <w:rFonts w:asciiTheme="majorBidi" w:hAnsiTheme="majorBidi" w:cstheme="majorBidi"/>
          <w:color w:val="000000" w:themeColor="text1"/>
          <w:sz w:val="28"/>
          <w:szCs w:val="28"/>
        </w:rPr>
        <w:t>Мишал</w:t>
      </w:r>
      <w:proofErr w:type="spellEnd"/>
      <w:r w:rsidRPr="009A6B96">
        <w:rPr>
          <w:rFonts w:asciiTheme="majorBidi" w:hAnsiTheme="majorBidi" w:cstheme="majorBidi"/>
          <w:color w:val="000000" w:themeColor="text1"/>
          <w:sz w:val="28"/>
          <w:szCs w:val="28"/>
        </w:rPr>
        <w:t xml:space="preserve"> становится для поэта сверхъестественным вдохновителем</w:t>
      </w:r>
      <w:r w:rsidRPr="009A6B96">
        <w:rPr>
          <w:rFonts w:asciiTheme="majorBidi" w:hAnsiTheme="majorBidi" w:cstheme="majorBidi"/>
          <w:color w:val="000000" w:themeColor="text1"/>
          <w:sz w:val="28"/>
          <w:szCs w:val="28"/>
          <w:vertAlign w:val="superscript"/>
        </w:rPr>
        <w:footnoteReference w:id="191"/>
      </w:r>
      <w:r w:rsidRPr="009A6B96">
        <w:rPr>
          <w:rFonts w:asciiTheme="majorBidi" w:hAnsiTheme="majorBidi" w:cstheme="majorBidi"/>
          <w:color w:val="000000" w:themeColor="text1"/>
          <w:sz w:val="28"/>
          <w:szCs w:val="28"/>
        </w:rPr>
        <w:t>.</w:t>
      </w:r>
    </w:p>
    <w:p w14:paraId="74B8BA3B" w14:textId="77777777" w:rsidR="00681DAC" w:rsidRDefault="00681DAC" w:rsidP="00681DAC">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Т</w:t>
      </w:r>
      <w:r w:rsidR="00A617D3" w:rsidRPr="009A6B96">
        <w:rPr>
          <w:rFonts w:asciiTheme="majorBidi" w:hAnsiTheme="majorBidi" w:cstheme="majorBidi"/>
          <w:color w:val="000000" w:themeColor="text1"/>
          <w:sz w:val="28"/>
          <w:szCs w:val="28"/>
        </w:rPr>
        <w:t>олкование вахй как акта коммуникации человека с джинном является для Абу Зайда одним из способов подчеркнуть наличие культурного основания откровения в исламе. Не имея предпосылок в доисламской культуре, арабы столкнулись бы с большими трудностями в восприятии исламского феномена откровения. В сущности, заявляет Абу Зайд, у арабов не возникло никаких возражений по поводу феномена коранического откровения как такового (</w:t>
      </w:r>
      <w:proofErr w:type="spellStart"/>
      <w:r w:rsidR="00A617D3" w:rsidRPr="009A6B96">
        <w:rPr>
          <w:rFonts w:asciiTheme="majorBidi" w:hAnsiTheme="majorBidi" w:cstheme="majorBidi"/>
          <w:color w:val="000000" w:themeColor="text1"/>
          <w:sz w:val="28"/>
          <w:szCs w:val="28"/>
        </w:rPr>
        <w:t>нузӯл</w:t>
      </w:r>
      <w:proofErr w:type="spellEnd"/>
      <w:r w:rsidR="00A617D3" w:rsidRPr="009A6B96">
        <w:rPr>
          <w:rFonts w:asciiTheme="majorBidi" w:hAnsiTheme="majorBidi" w:cstheme="majorBidi"/>
          <w:color w:val="000000" w:themeColor="text1"/>
          <w:sz w:val="28"/>
          <w:szCs w:val="28"/>
        </w:rPr>
        <w:t xml:space="preserve"> ал-</w:t>
      </w:r>
      <w:proofErr w:type="spellStart"/>
      <w:r w:rsidR="00A617D3" w:rsidRPr="009A6B96">
        <w:rPr>
          <w:rFonts w:asciiTheme="majorBidi" w:hAnsiTheme="majorBidi" w:cstheme="majorBidi"/>
          <w:color w:val="000000" w:themeColor="text1"/>
          <w:sz w:val="28"/>
          <w:szCs w:val="28"/>
        </w:rPr>
        <w:t>Курʼāн</w:t>
      </w:r>
      <w:proofErr w:type="spellEnd"/>
      <w:r w:rsidR="00A617D3" w:rsidRPr="009A6B96">
        <w:rPr>
          <w:rFonts w:asciiTheme="majorBidi" w:hAnsiTheme="majorBidi" w:cstheme="majorBidi"/>
          <w:color w:val="000000" w:themeColor="text1"/>
          <w:sz w:val="28"/>
          <w:szCs w:val="28"/>
        </w:rPr>
        <w:t>). Скорее, существовавшие возражения были направлены против содержания откровения (</w:t>
      </w:r>
      <w:proofErr w:type="spellStart"/>
      <w:r w:rsidR="00A617D3" w:rsidRPr="009A6B96">
        <w:rPr>
          <w:rFonts w:asciiTheme="majorBidi" w:hAnsiTheme="majorBidi" w:cstheme="majorBidi"/>
          <w:color w:val="000000" w:themeColor="text1"/>
          <w:sz w:val="28"/>
          <w:szCs w:val="28"/>
        </w:rPr>
        <w:t>мадмӯн</w:t>
      </w:r>
      <w:proofErr w:type="spellEnd"/>
      <w:r w:rsidR="00A617D3" w:rsidRPr="009A6B96">
        <w:rPr>
          <w:rFonts w:asciiTheme="majorBidi" w:hAnsiTheme="majorBidi" w:cstheme="majorBidi"/>
          <w:color w:val="000000" w:themeColor="text1"/>
          <w:sz w:val="28"/>
          <w:szCs w:val="28"/>
        </w:rPr>
        <w:t xml:space="preserve"> калāм ал-вахй) или же личности его получателя</w:t>
      </w:r>
      <w:r w:rsidR="00A617D3" w:rsidRPr="009A6B96">
        <w:rPr>
          <w:rFonts w:asciiTheme="majorBidi" w:hAnsiTheme="majorBidi" w:cstheme="majorBidi"/>
          <w:color w:val="000000" w:themeColor="text1"/>
          <w:sz w:val="28"/>
          <w:szCs w:val="28"/>
          <w:vertAlign w:val="superscript"/>
        </w:rPr>
        <w:footnoteReference w:id="192"/>
      </w:r>
      <w:r w:rsidR="00A617D3" w:rsidRPr="009A6B96">
        <w:rPr>
          <w:rFonts w:asciiTheme="majorBidi" w:hAnsiTheme="majorBidi" w:cstheme="majorBidi"/>
          <w:color w:val="000000" w:themeColor="text1"/>
          <w:sz w:val="28"/>
          <w:szCs w:val="28"/>
        </w:rPr>
        <w:t xml:space="preserve">. Нет ничего удивительного в том, что </w:t>
      </w:r>
      <w:proofErr w:type="spellStart"/>
      <w:r w:rsidR="00A617D3" w:rsidRPr="009A6B96">
        <w:rPr>
          <w:rFonts w:asciiTheme="majorBidi" w:hAnsiTheme="majorBidi" w:cstheme="majorBidi"/>
          <w:color w:val="000000" w:themeColor="text1"/>
          <w:sz w:val="28"/>
          <w:szCs w:val="28"/>
        </w:rPr>
        <w:t>мекканцы</w:t>
      </w:r>
      <w:proofErr w:type="spellEnd"/>
      <w:r w:rsidR="00A617D3" w:rsidRPr="009A6B96">
        <w:rPr>
          <w:rFonts w:asciiTheme="majorBidi" w:hAnsiTheme="majorBidi" w:cstheme="majorBidi"/>
          <w:color w:val="000000" w:themeColor="text1"/>
          <w:sz w:val="28"/>
          <w:szCs w:val="28"/>
        </w:rPr>
        <w:t xml:space="preserve"> часто сравнивали недавно появившиеся откровенные тексты с текстами, уже существовавшими в арабской культуре (поэзией и прорицанием).</w:t>
      </w:r>
    </w:p>
    <w:p w14:paraId="4C960197" w14:textId="774B0EE3" w:rsidR="00A617D3" w:rsidRPr="007D5D34" w:rsidRDefault="00681DAC" w:rsidP="00681DAC">
      <w:pPr>
        <w:spacing w:line="360" w:lineRule="auto"/>
        <w:ind w:firstLine="709"/>
        <w:contextualSpacing/>
        <w:jc w:val="both"/>
        <w:rPr>
          <w:rFonts w:asciiTheme="majorBidi" w:hAnsiTheme="majorBidi" w:cstheme="majorBidi"/>
          <w:color w:val="000000" w:themeColor="text1"/>
          <w:sz w:val="28"/>
          <w:szCs w:val="28"/>
        </w:rPr>
      </w:pPr>
      <w:r w:rsidRPr="007D5D34">
        <w:rPr>
          <w:rFonts w:asciiTheme="majorBidi" w:hAnsiTheme="majorBidi" w:cstheme="majorBidi"/>
          <w:color w:val="000000" w:themeColor="text1"/>
          <w:sz w:val="28"/>
          <w:szCs w:val="28"/>
        </w:rPr>
        <w:t>Т</w:t>
      </w:r>
      <w:r w:rsidR="00A617D3" w:rsidRPr="007D5D34">
        <w:rPr>
          <w:rFonts w:asciiTheme="majorBidi" w:hAnsiTheme="majorBidi" w:cstheme="majorBidi"/>
          <w:color w:val="000000" w:themeColor="text1"/>
          <w:sz w:val="28"/>
          <w:szCs w:val="28"/>
        </w:rPr>
        <w:t>ретий тип – ал-вахй би-л-</w:t>
      </w:r>
      <w:proofErr w:type="spellStart"/>
      <w:r w:rsidR="00A617D3" w:rsidRPr="007D5D34">
        <w:rPr>
          <w:rFonts w:asciiTheme="majorBidi" w:hAnsiTheme="majorBidi" w:cstheme="majorBidi"/>
          <w:color w:val="000000" w:themeColor="text1"/>
          <w:sz w:val="28"/>
          <w:szCs w:val="28"/>
        </w:rPr>
        <w:t>Курʼāн</w:t>
      </w:r>
      <w:proofErr w:type="spellEnd"/>
      <w:r w:rsidR="00A617D3" w:rsidRPr="007D5D34">
        <w:rPr>
          <w:rFonts w:asciiTheme="majorBidi" w:hAnsiTheme="majorBidi" w:cstheme="majorBidi"/>
          <w:color w:val="000000" w:themeColor="text1"/>
          <w:sz w:val="28"/>
          <w:szCs w:val="28"/>
        </w:rPr>
        <w:t xml:space="preserve"> – представляет собой акт коммуникации Бога с людьми (ал-</w:t>
      </w:r>
      <w:proofErr w:type="spellStart"/>
      <w:r w:rsidR="00A617D3" w:rsidRPr="007D5D34">
        <w:rPr>
          <w:rFonts w:asciiTheme="majorBidi" w:hAnsiTheme="majorBidi" w:cstheme="majorBidi"/>
          <w:color w:val="000000" w:themeColor="text1"/>
          <w:sz w:val="28"/>
          <w:szCs w:val="28"/>
        </w:rPr>
        <w:t>башар</w:t>
      </w:r>
      <w:proofErr w:type="spellEnd"/>
      <w:r w:rsidR="00A617D3" w:rsidRPr="007D5D34">
        <w:rPr>
          <w:rFonts w:asciiTheme="majorBidi" w:hAnsiTheme="majorBidi" w:cstheme="majorBidi"/>
          <w:color w:val="000000" w:themeColor="text1"/>
          <w:sz w:val="28"/>
          <w:szCs w:val="28"/>
        </w:rPr>
        <w:t>) тремя различными способами: «Посредством вдохновения, или через завесу, или же Он направляет посланника, который с Его позволения раскрывает то, что Он желает» (42:51). Разбирая этот вопрос, Абу Зайд выделяет в Коране три способа откровения.</w:t>
      </w:r>
    </w:p>
    <w:p w14:paraId="31C7D78C" w14:textId="77777777" w:rsidR="00A617D3" w:rsidRPr="009A6B96" w:rsidRDefault="00A617D3" w:rsidP="00681DAC">
      <w:pPr>
        <w:pStyle w:val="a3"/>
        <w:numPr>
          <w:ilvl w:val="0"/>
          <w:numId w:val="19"/>
        </w:numPr>
        <w:tabs>
          <w:tab w:val="left" w:pos="993"/>
        </w:tabs>
        <w:spacing w:line="360" w:lineRule="auto"/>
        <w:ind w:left="0" w:firstLine="709"/>
        <w:jc w:val="both"/>
        <w:rPr>
          <w:rFonts w:asciiTheme="majorBidi" w:hAnsiTheme="majorBidi" w:cstheme="majorBidi"/>
          <w:color w:val="000000" w:themeColor="text1"/>
          <w:sz w:val="28"/>
          <w:szCs w:val="28"/>
        </w:rPr>
      </w:pPr>
      <w:r w:rsidRPr="009A6B96">
        <w:rPr>
          <w:rFonts w:asciiTheme="majorBidi" w:hAnsiTheme="majorBidi" w:cstheme="majorBidi"/>
          <w:color w:val="000000" w:themeColor="text1"/>
          <w:sz w:val="28"/>
          <w:szCs w:val="28"/>
        </w:rPr>
        <w:t>вахй понимается как вдохновение (ал-</w:t>
      </w:r>
      <w:proofErr w:type="spellStart"/>
      <w:r w:rsidRPr="009A6B96">
        <w:rPr>
          <w:rFonts w:asciiTheme="majorBidi" w:hAnsiTheme="majorBidi" w:cstheme="majorBidi"/>
          <w:color w:val="000000" w:themeColor="text1"/>
          <w:sz w:val="28"/>
          <w:szCs w:val="28"/>
        </w:rPr>
        <w:t>илхāм</w:t>
      </w:r>
      <w:proofErr w:type="spellEnd"/>
      <w:r w:rsidRPr="009A6B96">
        <w:rPr>
          <w:rFonts w:asciiTheme="majorBidi" w:hAnsiTheme="majorBidi" w:cstheme="majorBidi"/>
          <w:color w:val="000000" w:themeColor="text1"/>
          <w:sz w:val="28"/>
          <w:szCs w:val="28"/>
        </w:rPr>
        <w:t xml:space="preserve">), подобное тому, которое испытала мать Мусы (28:7). Понятие вахй в данном случае означает «речь без слов» (калāм </w:t>
      </w:r>
      <w:proofErr w:type="spellStart"/>
      <w:r w:rsidRPr="009A6B96">
        <w:rPr>
          <w:rFonts w:asciiTheme="majorBidi" w:hAnsiTheme="majorBidi" w:cstheme="majorBidi"/>
          <w:color w:val="000000" w:themeColor="text1"/>
          <w:sz w:val="28"/>
          <w:szCs w:val="28"/>
        </w:rPr>
        <w:t>бидӯн</w:t>
      </w:r>
      <w:proofErr w:type="spellEnd"/>
      <w:r w:rsidRPr="009A6B96">
        <w:rPr>
          <w:rFonts w:asciiTheme="majorBidi" w:hAnsiTheme="majorBidi" w:cstheme="majorBidi"/>
          <w:color w:val="000000" w:themeColor="text1"/>
          <w:sz w:val="28"/>
          <w:szCs w:val="28"/>
        </w:rPr>
        <w:t xml:space="preserve"> </w:t>
      </w:r>
      <w:proofErr w:type="spellStart"/>
      <w:r w:rsidRPr="009A6B96">
        <w:rPr>
          <w:rFonts w:asciiTheme="majorBidi" w:hAnsiTheme="majorBidi" w:cstheme="majorBidi"/>
          <w:color w:val="000000" w:themeColor="text1"/>
          <w:sz w:val="28"/>
          <w:szCs w:val="28"/>
        </w:rPr>
        <w:t>кавл</w:t>
      </w:r>
      <w:proofErr w:type="spellEnd"/>
      <w:r w:rsidRPr="009A6B96">
        <w:rPr>
          <w:rFonts w:asciiTheme="majorBidi" w:hAnsiTheme="majorBidi" w:cstheme="majorBidi"/>
          <w:color w:val="000000" w:themeColor="text1"/>
          <w:sz w:val="28"/>
          <w:szCs w:val="28"/>
        </w:rPr>
        <w:t xml:space="preserve">) или «зашифрованная беззвучная речь» (калāм би шифра гайр </w:t>
      </w:r>
      <w:proofErr w:type="spellStart"/>
      <w:r w:rsidRPr="009A6B96">
        <w:rPr>
          <w:rFonts w:asciiTheme="majorBidi" w:hAnsiTheme="majorBidi" w:cstheme="majorBidi"/>
          <w:color w:val="000000" w:themeColor="text1"/>
          <w:sz w:val="28"/>
          <w:szCs w:val="28"/>
        </w:rPr>
        <w:t>савтиййа</w:t>
      </w:r>
      <w:proofErr w:type="spellEnd"/>
      <w:r w:rsidRPr="009A6B96">
        <w:rPr>
          <w:rFonts w:asciiTheme="majorBidi" w:hAnsiTheme="majorBidi" w:cstheme="majorBidi"/>
          <w:color w:val="000000" w:themeColor="text1"/>
          <w:sz w:val="28"/>
          <w:szCs w:val="28"/>
        </w:rPr>
        <w:t>)</w:t>
      </w:r>
      <w:r w:rsidRPr="009A6B96">
        <w:rPr>
          <w:rFonts w:asciiTheme="majorBidi" w:hAnsiTheme="majorBidi" w:cstheme="majorBidi"/>
          <w:sz w:val="28"/>
          <w:szCs w:val="28"/>
          <w:vertAlign w:val="superscript"/>
        </w:rPr>
        <w:footnoteReference w:id="193"/>
      </w:r>
      <w:r w:rsidRPr="009A6B96">
        <w:rPr>
          <w:rFonts w:asciiTheme="majorBidi" w:hAnsiTheme="majorBidi" w:cstheme="majorBidi"/>
          <w:color w:val="000000" w:themeColor="text1"/>
          <w:sz w:val="28"/>
          <w:szCs w:val="28"/>
        </w:rPr>
        <w:t>.</w:t>
      </w:r>
    </w:p>
    <w:p w14:paraId="5AA4D998" w14:textId="77777777" w:rsidR="00A617D3" w:rsidRPr="007D5D34" w:rsidRDefault="00A617D3" w:rsidP="00681DAC">
      <w:pPr>
        <w:pStyle w:val="a3"/>
        <w:numPr>
          <w:ilvl w:val="0"/>
          <w:numId w:val="19"/>
        </w:numPr>
        <w:tabs>
          <w:tab w:val="left" w:pos="993"/>
        </w:tabs>
        <w:spacing w:line="360" w:lineRule="auto"/>
        <w:ind w:left="0" w:firstLine="709"/>
        <w:jc w:val="both"/>
        <w:rPr>
          <w:rFonts w:asciiTheme="majorBidi" w:hAnsiTheme="majorBidi" w:cstheme="majorBidi"/>
          <w:color w:val="000000" w:themeColor="text1"/>
          <w:sz w:val="28"/>
          <w:szCs w:val="28"/>
        </w:rPr>
      </w:pPr>
      <w:r w:rsidRPr="007D5D34">
        <w:rPr>
          <w:rFonts w:asciiTheme="majorBidi" w:hAnsiTheme="majorBidi" w:cstheme="majorBidi"/>
          <w:color w:val="000000" w:themeColor="text1"/>
          <w:sz w:val="28"/>
          <w:szCs w:val="28"/>
        </w:rPr>
        <w:lastRenderedPageBreak/>
        <w:t xml:space="preserve">вахй как способ говорить «через завесу». Чаще всего это отсылает к вербальной коммуникации и разговору Бога с Мусой на горе </w:t>
      </w:r>
      <w:proofErr w:type="spellStart"/>
      <w:r w:rsidRPr="007D5D34">
        <w:rPr>
          <w:rFonts w:asciiTheme="majorBidi" w:hAnsiTheme="majorBidi" w:cstheme="majorBidi"/>
          <w:color w:val="000000" w:themeColor="text1"/>
          <w:sz w:val="28"/>
          <w:szCs w:val="28"/>
        </w:rPr>
        <w:t>Синай</w:t>
      </w:r>
      <w:proofErr w:type="spellEnd"/>
      <w:r w:rsidRPr="007D5D34">
        <w:rPr>
          <w:rFonts w:asciiTheme="majorBidi" w:hAnsiTheme="majorBidi" w:cstheme="majorBidi"/>
          <w:color w:val="000000" w:themeColor="text1"/>
          <w:sz w:val="28"/>
          <w:szCs w:val="28"/>
        </w:rPr>
        <w:t>. Коран упоминает данный случай следующим образом: «И Аллах вел беседу с Мусой напрямую» (4:164). Моисей хочет увидеть Бога и просит Его: «Господи! Покажи [Себя] мне, чтобы я взглянул на Тебя». В Коране ответ Бога описывается таким образом: «“Ты [никак] не увидишь Меня, но взгляни на гору. Если она удержится на своем месте, то ты увидишь Меня”. Когда же Господь явил Себя горе, Он превратил ее в прах, и Муса упал без сознания. Придя в себя, он сказал: “Пречист Ты! Я раскаиваюсь перед Тобой, и я – первый из верующих”» (7:143). Если первый тип вахй указывает на «речь без слов», то прямое обращение Бога к Моисею, по убеждению Абу Зайда, представляет собой «речь посредством языка» (калāм би луга). Именно благодаря этому аспекту Моисей с легкостью понял сказанное Богом</w:t>
      </w:r>
      <w:r w:rsidRPr="007D5D34">
        <w:rPr>
          <w:rFonts w:asciiTheme="majorBidi" w:hAnsiTheme="majorBidi" w:cstheme="majorBidi"/>
          <w:sz w:val="28"/>
          <w:szCs w:val="28"/>
          <w:vertAlign w:val="superscript"/>
        </w:rPr>
        <w:footnoteReference w:id="194"/>
      </w:r>
      <w:r w:rsidRPr="007D5D34">
        <w:rPr>
          <w:rFonts w:asciiTheme="majorBidi" w:hAnsiTheme="majorBidi" w:cstheme="majorBidi"/>
          <w:color w:val="000000" w:themeColor="text1"/>
          <w:sz w:val="28"/>
          <w:szCs w:val="28"/>
        </w:rPr>
        <w:t>.</w:t>
      </w:r>
    </w:p>
    <w:p w14:paraId="013C7DDB" w14:textId="27121473" w:rsidR="00A617D3" w:rsidRPr="007D5D34" w:rsidRDefault="007D5D34" w:rsidP="00681DAC">
      <w:pPr>
        <w:pStyle w:val="a3"/>
        <w:numPr>
          <w:ilvl w:val="0"/>
          <w:numId w:val="19"/>
        </w:numPr>
        <w:tabs>
          <w:tab w:val="left" w:pos="993"/>
        </w:tabs>
        <w:spacing w:line="360" w:lineRule="auto"/>
        <w:ind w:left="0"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т</w:t>
      </w:r>
      <w:r w:rsidR="00A617D3" w:rsidRPr="007D5D34">
        <w:rPr>
          <w:rFonts w:asciiTheme="majorBidi" w:hAnsiTheme="majorBidi" w:cstheme="majorBidi"/>
          <w:color w:val="000000" w:themeColor="text1"/>
          <w:sz w:val="28"/>
          <w:szCs w:val="28"/>
        </w:rPr>
        <w:t>ретий вид вахй – вербальная коммуникация посредством посланника (</w:t>
      </w:r>
      <w:proofErr w:type="spellStart"/>
      <w:r w:rsidR="00A617D3" w:rsidRPr="007D5D34">
        <w:rPr>
          <w:rFonts w:asciiTheme="majorBidi" w:hAnsiTheme="majorBidi" w:cstheme="majorBidi"/>
          <w:color w:val="000000" w:themeColor="text1"/>
          <w:sz w:val="28"/>
          <w:szCs w:val="28"/>
        </w:rPr>
        <w:t>расӯл</w:t>
      </w:r>
      <w:proofErr w:type="spellEnd"/>
      <w:r w:rsidR="00A617D3" w:rsidRPr="007D5D34">
        <w:rPr>
          <w:rFonts w:asciiTheme="majorBidi" w:hAnsiTheme="majorBidi" w:cstheme="majorBidi"/>
          <w:color w:val="000000" w:themeColor="text1"/>
          <w:sz w:val="28"/>
          <w:szCs w:val="28"/>
        </w:rPr>
        <w:t>). Этим каналом и передавалось кораническое откровение: Бог послал Пророку Своего вестника для передачи сообщения человеку и человечеству в целом. Этим каналом и передавалось кораническое откровение: Бог послал Пророку Своего вестника для передачи сообщения человеку и человечеству в целом.</w:t>
      </w:r>
    </w:p>
    <w:p w14:paraId="3CE0DA79" w14:textId="7BA7562B" w:rsidR="003573F5" w:rsidRDefault="00A617D3" w:rsidP="00527115">
      <w:pPr>
        <w:spacing w:line="360" w:lineRule="auto"/>
        <w:ind w:firstLine="709"/>
        <w:jc w:val="both"/>
        <w:rPr>
          <w:rFonts w:asciiTheme="majorBidi" w:hAnsiTheme="majorBidi" w:cstheme="majorBidi"/>
          <w:color w:val="000000" w:themeColor="text1"/>
          <w:sz w:val="28"/>
          <w:szCs w:val="28"/>
        </w:rPr>
      </w:pPr>
      <w:r w:rsidRPr="007D5D34">
        <w:rPr>
          <w:rFonts w:asciiTheme="majorBidi" w:hAnsiTheme="majorBidi" w:cstheme="majorBidi"/>
          <w:color w:val="000000" w:themeColor="text1"/>
          <w:sz w:val="28"/>
          <w:szCs w:val="28"/>
        </w:rPr>
        <w:t>В данном случае отправной точкой для Абу Зайда служит творческое теоретическое размышление о Коране как тексте (</w:t>
      </w:r>
      <w:proofErr w:type="spellStart"/>
      <w:r w:rsidRPr="007D5D34">
        <w:rPr>
          <w:rFonts w:asciiTheme="majorBidi" w:hAnsiTheme="majorBidi" w:cstheme="majorBidi"/>
          <w:color w:val="000000" w:themeColor="text1"/>
          <w:sz w:val="28"/>
          <w:szCs w:val="28"/>
        </w:rPr>
        <w:t>насс</w:t>
      </w:r>
      <w:proofErr w:type="spellEnd"/>
      <w:r w:rsidRPr="007D5D34">
        <w:rPr>
          <w:rFonts w:asciiTheme="majorBidi" w:hAnsiTheme="majorBidi" w:cstheme="majorBidi"/>
          <w:color w:val="000000" w:themeColor="text1"/>
          <w:sz w:val="28"/>
          <w:szCs w:val="28"/>
        </w:rPr>
        <w:t>), который может быть проанализирован в соответствии с научными принципами, применяемыми в анализе любого другого текста. Здесь он следует по пути, который был намечен выдающимся русским лингвистом Романом Якобсоном</w:t>
      </w:r>
      <w:r w:rsidRPr="007D5D34">
        <w:rPr>
          <w:rFonts w:asciiTheme="majorBidi" w:hAnsiTheme="majorBidi" w:cstheme="majorBidi"/>
          <w:color w:val="000000" w:themeColor="text1"/>
          <w:sz w:val="28"/>
          <w:szCs w:val="28"/>
          <w:vertAlign w:val="superscript"/>
        </w:rPr>
        <w:footnoteReference w:id="195"/>
      </w:r>
      <w:r w:rsidRPr="007D5D34">
        <w:rPr>
          <w:rFonts w:asciiTheme="majorBidi" w:hAnsiTheme="majorBidi" w:cstheme="majorBidi"/>
          <w:color w:val="000000" w:themeColor="text1"/>
          <w:sz w:val="28"/>
          <w:szCs w:val="28"/>
        </w:rPr>
        <w:t xml:space="preserve">. Будучи текстом, </w:t>
      </w:r>
      <w:r w:rsidRPr="007D5D34">
        <w:rPr>
          <w:rFonts w:asciiTheme="majorBidi" w:hAnsiTheme="majorBidi" w:cstheme="majorBidi"/>
          <w:color w:val="000000" w:themeColor="text1"/>
          <w:sz w:val="28"/>
          <w:szCs w:val="28"/>
        </w:rPr>
        <w:lastRenderedPageBreak/>
        <w:t>Коран [в аспекте его откровения, вахй] сам характеризует себя как послание (</w:t>
      </w:r>
      <w:proofErr w:type="spellStart"/>
      <w:r w:rsidRPr="007D5D34">
        <w:rPr>
          <w:rFonts w:asciiTheme="majorBidi" w:hAnsiTheme="majorBidi" w:cstheme="majorBidi"/>
          <w:color w:val="000000" w:themeColor="text1"/>
          <w:sz w:val="28"/>
          <w:szCs w:val="28"/>
        </w:rPr>
        <w:t>рисāла</w:t>
      </w:r>
      <w:proofErr w:type="spellEnd"/>
      <w:r w:rsidRPr="007D5D34">
        <w:rPr>
          <w:rFonts w:asciiTheme="majorBidi" w:hAnsiTheme="majorBidi" w:cstheme="majorBidi"/>
          <w:color w:val="000000" w:themeColor="text1"/>
          <w:sz w:val="28"/>
          <w:szCs w:val="28"/>
        </w:rPr>
        <w:t>), отправленное адресантом (</w:t>
      </w:r>
      <w:proofErr w:type="spellStart"/>
      <w:r w:rsidRPr="007D5D34">
        <w:rPr>
          <w:rFonts w:asciiTheme="majorBidi" w:hAnsiTheme="majorBidi" w:cstheme="majorBidi"/>
          <w:color w:val="000000" w:themeColor="text1"/>
          <w:sz w:val="28"/>
          <w:szCs w:val="28"/>
        </w:rPr>
        <w:t>мурсилом</w:t>
      </w:r>
      <w:proofErr w:type="spellEnd"/>
      <w:r w:rsidRPr="007D5D34">
        <w:rPr>
          <w:rFonts w:asciiTheme="majorBidi" w:hAnsiTheme="majorBidi" w:cstheme="majorBidi"/>
          <w:color w:val="000000" w:themeColor="text1"/>
          <w:sz w:val="28"/>
          <w:szCs w:val="28"/>
        </w:rPr>
        <w:t xml:space="preserve"> как отправителем) адресату (</w:t>
      </w:r>
      <w:proofErr w:type="spellStart"/>
      <w:r w:rsidRPr="007D5D34">
        <w:rPr>
          <w:rFonts w:asciiTheme="majorBidi" w:hAnsiTheme="majorBidi" w:cstheme="majorBidi"/>
          <w:color w:val="000000" w:themeColor="text1"/>
          <w:sz w:val="28"/>
          <w:szCs w:val="28"/>
        </w:rPr>
        <w:t>мустакбилу</w:t>
      </w:r>
      <w:proofErr w:type="spellEnd"/>
      <w:r w:rsidRPr="007D5D34">
        <w:rPr>
          <w:rFonts w:asciiTheme="majorBidi" w:hAnsiTheme="majorBidi" w:cstheme="majorBidi"/>
          <w:color w:val="000000" w:themeColor="text1"/>
          <w:sz w:val="28"/>
          <w:szCs w:val="28"/>
        </w:rPr>
        <w:t xml:space="preserve"> как получателю) в определенном контексте (ал-</w:t>
      </w:r>
      <w:proofErr w:type="spellStart"/>
      <w:r w:rsidRPr="007D5D34">
        <w:rPr>
          <w:rFonts w:asciiTheme="majorBidi" w:hAnsiTheme="majorBidi" w:cstheme="majorBidi"/>
          <w:color w:val="000000" w:themeColor="text1"/>
          <w:sz w:val="28"/>
          <w:szCs w:val="28"/>
        </w:rPr>
        <w:t>вāки</w:t>
      </w:r>
      <w:proofErr w:type="spellEnd"/>
      <w:r w:rsidRPr="007D5D34">
        <w:rPr>
          <w:rFonts w:asciiTheme="majorBidi" w:hAnsiTheme="majorBidi" w:cstheme="majorBidi"/>
          <w:color w:val="000000" w:themeColor="text1"/>
          <w:sz w:val="28"/>
          <w:szCs w:val="28"/>
        </w:rPr>
        <w:t>‘). В процессе передачи послания содержащаяся в нем информация (ал-</w:t>
      </w:r>
      <w:proofErr w:type="spellStart"/>
      <w:r w:rsidRPr="007D5D34">
        <w:rPr>
          <w:rFonts w:asciiTheme="majorBidi" w:hAnsiTheme="majorBidi" w:cstheme="majorBidi"/>
          <w:color w:val="000000" w:themeColor="text1"/>
          <w:sz w:val="28"/>
          <w:szCs w:val="28"/>
        </w:rPr>
        <w:t>и‘лāм</w:t>
      </w:r>
      <w:proofErr w:type="spellEnd"/>
      <w:r w:rsidRPr="007D5D34">
        <w:rPr>
          <w:rFonts w:asciiTheme="majorBidi" w:hAnsiTheme="majorBidi" w:cstheme="majorBidi"/>
          <w:color w:val="000000" w:themeColor="text1"/>
          <w:sz w:val="28"/>
          <w:szCs w:val="28"/>
        </w:rPr>
        <w:t>) должна сообщаться при помощи кода (шифра) или языковой системы (</w:t>
      </w:r>
      <w:proofErr w:type="spellStart"/>
      <w:r w:rsidRPr="007D5D34">
        <w:rPr>
          <w:rFonts w:asciiTheme="majorBidi" w:hAnsiTheme="majorBidi" w:cstheme="majorBidi"/>
          <w:color w:val="000000" w:themeColor="text1"/>
          <w:sz w:val="28"/>
          <w:szCs w:val="28"/>
        </w:rPr>
        <w:t>низāм</w:t>
      </w:r>
      <w:proofErr w:type="spellEnd"/>
      <w:r w:rsidRPr="007D5D34">
        <w:rPr>
          <w:rFonts w:asciiTheme="majorBidi" w:hAnsiTheme="majorBidi" w:cstheme="majorBidi"/>
          <w:color w:val="000000" w:themeColor="text1"/>
          <w:sz w:val="28"/>
          <w:szCs w:val="28"/>
        </w:rPr>
        <w:t xml:space="preserve"> </w:t>
      </w:r>
      <w:proofErr w:type="spellStart"/>
      <w:r w:rsidRPr="007D5D34">
        <w:rPr>
          <w:rFonts w:asciiTheme="majorBidi" w:hAnsiTheme="majorBidi" w:cstheme="majorBidi"/>
          <w:color w:val="000000" w:themeColor="text1"/>
          <w:sz w:val="28"/>
          <w:szCs w:val="28"/>
        </w:rPr>
        <w:t>лугавӣ</w:t>
      </w:r>
      <w:proofErr w:type="spellEnd"/>
      <w:r w:rsidRPr="007D5D34">
        <w:rPr>
          <w:rFonts w:asciiTheme="majorBidi" w:hAnsiTheme="majorBidi" w:cstheme="majorBidi"/>
          <w:color w:val="000000" w:themeColor="text1"/>
          <w:sz w:val="28"/>
          <w:szCs w:val="28"/>
        </w:rPr>
        <w:t>), которую понимают и отправитель, и получатель. Этот процесс, который, кроме того, сам и является каналом передачи сообщения, именуется связью (‘</w:t>
      </w:r>
      <w:proofErr w:type="spellStart"/>
      <w:r w:rsidRPr="007D5D34">
        <w:rPr>
          <w:rFonts w:asciiTheme="majorBidi" w:hAnsiTheme="majorBidi" w:cstheme="majorBidi"/>
          <w:color w:val="000000" w:themeColor="text1"/>
          <w:sz w:val="28"/>
          <w:szCs w:val="28"/>
        </w:rPr>
        <w:t>алāкат</w:t>
      </w:r>
      <w:proofErr w:type="spellEnd"/>
      <w:r w:rsidRPr="007D5D34">
        <w:rPr>
          <w:rFonts w:asciiTheme="majorBidi" w:hAnsiTheme="majorBidi" w:cstheme="majorBidi"/>
          <w:color w:val="000000" w:themeColor="text1"/>
          <w:sz w:val="28"/>
          <w:szCs w:val="28"/>
        </w:rPr>
        <w:t xml:space="preserve"> </w:t>
      </w:r>
      <w:proofErr w:type="spellStart"/>
      <w:r w:rsidRPr="007D5D34">
        <w:rPr>
          <w:rFonts w:asciiTheme="majorBidi" w:hAnsiTheme="majorBidi" w:cstheme="majorBidi"/>
          <w:color w:val="000000" w:themeColor="text1"/>
          <w:sz w:val="28"/>
          <w:szCs w:val="28"/>
        </w:rPr>
        <w:t>иттисāл</w:t>
      </w:r>
      <w:proofErr w:type="spellEnd"/>
      <w:r w:rsidRPr="007D5D34">
        <w:rPr>
          <w:rFonts w:asciiTheme="majorBidi" w:hAnsiTheme="majorBidi" w:cstheme="majorBidi"/>
          <w:color w:val="000000" w:themeColor="text1"/>
          <w:sz w:val="28"/>
          <w:szCs w:val="28"/>
        </w:rPr>
        <w:t>)</w:t>
      </w:r>
      <w:r w:rsidRPr="007D5D34">
        <w:rPr>
          <w:rFonts w:asciiTheme="majorBidi" w:hAnsiTheme="majorBidi" w:cstheme="majorBidi"/>
          <w:color w:val="000000" w:themeColor="text1"/>
          <w:sz w:val="28"/>
          <w:szCs w:val="28"/>
          <w:vertAlign w:val="superscript"/>
        </w:rPr>
        <w:footnoteReference w:id="196"/>
      </w:r>
      <w:r w:rsidRPr="007D5D34">
        <w:rPr>
          <w:rFonts w:asciiTheme="majorBidi" w:hAnsiTheme="majorBidi" w:cstheme="majorBidi"/>
          <w:color w:val="000000" w:themeColor="text1"/>
          <w:sz w:val="28"/>
          <w:szCs w:val="28"/>
        </w:rPr>
        <w:t>. Тем самым Абу Зайд предлагает следующую схему</w:t>
      </w:r>
      <w:r w:rsidRPr="007D5D34">
        <w:rPr>
          <w:rFonts w:asciiTheme="majorBidi" w:hAnsiTheme="majorBidi" w:cstheme="majorBidi"/>
          <w:color w:val="000000" w:themeColor="text1"/>
          <w:sz w:val="28"/>
          <w:szCs w:val="28"/>
          <w:vertAlign w:val="superscript"/>
        </w:rPr>
        <w:footnoteReference w:id="197"/>
      </w:r>
      <w:r w:rsidRPr="007D5D34">
        <w:rPr>
          <w:rFonts w:asciiTheme="majorBidi" w:hAnsiTheme="majorBidi" w:cstheme="majorBidi"/>
          <w:color w:val="000000" w:themeColor="text1"/>
          <w:sz w:val="28"/>
          <w:szCs w:val="28"/>
        </w:rPr>
        <w:t xml:space="preserve"> своего понимания того, что мы называем гуманистической герменевтикой откровения в Коране:</w:t>
      </w:r>
    </w:p>
    <w:p w14:paraId="1E425649" w14:textId="77777777" w:rsidR="00A617D3" w:rsidRPr="009A6B96" w:rsidRDefault="00A617D3" w:rsidP="00A617D3">
      <w:pPr>
        <w:spacing w:line="360" w:lineRule="auto"/>
        <w:jc w:val="center"/>
        <w:rPr>
          <w:rFonts w:asciiTheme="majorBidi" w:hAnsiTheme="majorBidi" w:cstheme="majorBidi"/>
          <w:color w:val="000000" w:themeColor="text1"/>
          <w:sz w:val="28"/>
          <w:szCs w:val="28"/>
          <w:rtl/>
        </w:rPr>
      </w:pPr>
      <w:r w:rsidRPr="009A6B96">
        <w:rPr>
          <w:rFonts w:asciiTheme="majorBidi" w:hAnsiTheme="majorBidi" w:cstheme="majorBidi"/>
          <w:noProof/>
          <w:color w:val="000000" w:themeColor="text1"/>
          <w:sz w:val="28"/>
          <w:szCs w:val="28"/>
        </w:rPr>
        <mc:AlternateContent>
          <mc:Choice Requires="wps">
            <w:drawing>
              <wp:anchor distT="0" distB="0" distL="114300" distR="114300" simplePos="0" relativeHeight="251659264" behindDoc="0" locked="0" layoutInCell="1" allowOverlap="1" wp14:anchorId="20521DA3" wp14:editId="3BD1025A">
                <wp:simplePos x="0" y="0"/>
                <wp:positionH relativeFrom="column">
                  <wp:posOffset>4534599</wp:posOffset>
                </wp:positionH>
                <wp:positionV relativeFrom="paragraph">
                  <wp:posOffset>112116</wp:posOffset>
                </wp:positionV>
                <wp:extent cx="720000" cy="452063"/>
                <wp:effectExtent l="0" t="0" r="17145" b="18415"/>
                <wp:wrapNone/>
                <wp:docPr id="6" name="Овал 6"/>
                <wp:cNvGraphicFramePr/>
                <a:graphic xmlns:a="http://schemas.openxmlformats.org/drawingml/2006/main">
                  <a:graphicData uri="http://schemas.microsoft.com/office/word/2010/wordprocessingShape">
                    <wps:wsp>
                      <wps:cNvSpPr/>
                      <wps:spPr>
                        <a:xfrm>
                          <a:off x="0" y="0"/>
                          <a:ext cx="720000" cy="45206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626F94" w14:textId="77777777" w:rsidR="00A617D3" w:rsidRPr="004B5908" w:rsidRDefault="00A617D3" w:rsidP="00A617D3">
                            <w:pPr>
                              <w:bidi/>
                              <w:ind w:left="-212"/>
                              <w:jc w:val="center"/>
                              <w:rPr>
                                <w:rFonts w:asciiTheme="majorBidi" w:hAnsiTheme="majorBidi" w:cstheme="majorBidi"/>
                                <w:sz w:val="32"/>
                                <w:szCs w:val="32"/>
                                <w:rtl/>
                              </w:rPr>
                            </w:pPr>
                            <w:r w:rsidRPr="004B5908">
                              <w:rPr>
                                <w:rFonts w:asciiTheme="majorBidi" w:hAnsiTheme="majorBidi" w:cstheme="majorBidi" w:hint="cs"/>
                                <w:sz w:val="32"/>
                                <w:szCs w:val="32"/>
                                <w:rtl/>
                              </w:rPr>
                              <w:t xml:space="preserve">   </w:t>
                            </w:r>
                            <w:r w:rsidRPr="004B5908">
                              <w:rPr>
                                <w:rFonts w:asciiTheme="majorBidi" w:hAnsiTheme="majorBidi" w:cstheme="majorBidi"/>
                                <w:sz w:val="32"/>
                                <w:szCs w:val="32"/>
                                <w:rtl/>
                              </w:rPr>
                              <w:t>الله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21DA3" id="Овал 6" o:spid="_x0000_s1026" style="position:absolute;left:0;text-align:left;margin-left:357.05pt;margin-top:8.85pt;width:56.7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" fillcolor="white [3201]" strokecolor="black [3213]" strokeweight="1pt">
                <v:stroke joinstyle="miter"/>
                <v:textbox>
                  <w:txbxContent>
                    <w:p w14:paraId="3E626F94" w14:textId="77777777" w:rsidR="00A617D3" w:rsidRPr="004B5908" w:rsidRDefault="00A617D3" w:rsidP="00A617D3">
                      <w:pPr>
                        <w:bidi/>
                        <w:ind w:left="-212"/>
                        <w:jc w:val="center"/>
                        <w:rPr>
                          <w:rFonts w:asciiTheme="majorBidi" w:hAnsiTheme="majorBidi" w:cstheme="majorBidi"/>
                          <w:sz w:val="32"/>
                          <w:szCs w:val="32"/>
                          <w:rtl/>
                        </w:rPr>
                      </w:pPr>
                      <w:r w:rsidRPr="004B5908">
                        <w:rPr>
                          <w:rFonts w:asciiTheme="majorBidi" w:hAnsiTheme="majorBidi" w:cstheme="majorBidi" w:hint="cs"/>
                          <w:sz w:val="32"/>
                          <w:szCs w:val="32"/>
                          <w:rtl/>
                        </w:rPr>
                        <w:t xml:space="preserve">   </w:t>
                      </w:r>
                      <w:r w:rsidRPr="004B5908">
                        <w:rPr>
                          <w:rFonts w:asciiTheme="majorBidi" w:hAnsiTheme="majorBidi" w:cstheme="majorBidi"/>
                          <w:sz w:val="32"/>
                          <w:szCs w:val="32"/>
                          <w:rtl/>
                        </w:rPr>
                        <w:t>الله</w:t>
                      </w:r>
                    </w:p>
                  </w:txbxContent>
                </v:textbox>
              </v:oval>
            </w:pict>
          </mc:Fallback>
        </mc:AlternateContent>
      </w:r>
    </w:p>
    <w:p w14:paraId="71F4E27B" w14:textId="77777777" w:rsidR="00A617D3" w:rsidRPr="009A6B96" w:rsidRDefault="00A617D3" w:rsidP="00A617D3">
      <w:pPr>
        <w:spacing w:line="360" w:lineRule="auto"/>
        <w:jc w:val="center"/>
        <w:rPr>
          <w:rFonts w:asciiTheme="majorBidi" w:hAnsiTheme="majorBidi" w:cstheme="majorBidi"/>
          <w:color w:val="000000" w:themeColor="text1"/>
          <w:sz w:val="28"/>
          <w:szCs w:val="28"/>
          <w:rtl/>
        </w:rPr>
      </w:pPr>
      <w:r w:rsidRPr="009A6B96">
        <w:rPr>
          <w:rFonts w:asciiTheme="majorBidi" w:hAnsiTheme="majorBidi" w:cstheme="majorBidi"/>
          <w:noProof/>
          <w:color w:val="000000" w:themeColor="text1"/>
          <w:sz w:val="28"/>
          <w:szCs w:val="28"/>
          <w:rtl/>
          <w:lang w:val="ar-SA"/>
        </w:rPr>
        <mc:AlternateContent>
          <mc:Choice Requires="wps">
            <w:drawing>
              <wp:anchor distT="0" distB="0" distL="114300" distR="114300" simplePos="0" relativeHeight="251665408" behindDoc="0" locked="0" layoutInCell="1" allowOverlap="1" wp14:anchorId="21EBC76F" wp14:editId="6D4EB494">
                <wp:simplePos x="0" y="0"/>
                <wp:positionH relativeFrom="column">
                  <wp:posOffset>4909820</wp:posOffset>
                </wp:positionH>
                <wp:positionV relativeFrom="paragraph">
                  <wp:posOffset>162140</wp:posOffset>
                </wp:positionV>
                <wp:extent cx="0" cy="1042636"/>
                <wp:effectExtent l="63500" t="0" r="38100" b="24765"/>
                <wp:wrapNone/>
                <wp:docPr id="15" name="Прямая со стрелкой 15"/>
                <wp:cNvGraphicFramePr/>
                <a:graphic xmlns:a="http://schemas.openxmlformats.org/drawingml/2006/main">
                  <a:graphicData uri="http://schemas.microsoft.com/office/word/2010/wordprocessingShape">
                    <wps:wsp>
                      <wps:cNvCnPr/>
                      <wps:spPr>
                        <a:xfrm>
                          <a:off x="0" y="0"/>
                          <a:ext cx="0" cy="104263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6626A0" id="_x0000_t32" coordsize="21600,21600" o:spt="32" o:oned="t" path="m,l21600,21600e" filled="f">
                <v:path arrowok="t" fillok="f" o:connecttype="none"/>
                <o:lock v:ext="edit" shapetype="t"/>
              </v:shapetype>
              <v:shape id="Прямая со стрелкой 15" o:spid="_x0000_s1026" type="#_x0000_t32" style="position:absolute;margin-left:386.6pt;margin-top:12.75pt;width:0;height:8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" strokecolor="black [3200]" strokeweight="1.5pt">
                <v:stroke endarrow="block" joinstyle="miter"/>
              </v:shape>
            </w:pict>
          </mc:Fallback>
        </mc:AlternateContent>
      </w:r>
    </w:p>
    <w:p w14:paraId="5AA17477" w14:textId="77777777" w:rsidR="00A617D3" w:rsidRPr="009A6B96" w:rsidRDefault="00A617D3" w:rsidP="00A617D3">
      <w:pPr>
        <w:spacing w:line="360" w:lineRule="auto"/>
        <w:jc w:val="center"/>
        <w:rPr>
          <w:rFonts w:asciiTheme="majorBidi" w:hAnsiTheme="majorBidi" w:cstheme="majorBidi"/>
          <w:color w:val="000000" w:themeColor="text1"/>
          <w:sz w:val="28"/>
          <w:szCs w:val="28"/>
          <w:rtl/>
        </w:rPr>
      </w:pPr>
      <w:r w:rsidRPr="009A6B96">
        <w:rPr>
          <w:rFonts w:asciiTheme="majorBidi" w:hAnsiTheme="majorBidi" w:cstheme="majorBidi"/>
          <w:noProof/>
          <w:color w:val="000000" w:themeColor="text1"/>
          <w:sz w:val="28"/>
          <w:szCs w:val="28"/>
          <w:rtl/>
          <w:lang w:val="ar-SA"/>
        </w:rPr>
        <mc:AlternateContent>
          <mc:Choice Requires="wps">
            <w:drawing>
              <wp:anchor distT="0" distB="0" distL="114300" distR="114300" simplePos="0" relativeHeight="251666432" behindDoc="0" locked="0" layoutInCell="1" allowOverlap="1" wp14:anchorId="7F728800" wp14:editId="67D85A1D">
                <wp:simplePos x="0" y="0"/>
                <wp:positionH relativeFrom="column">
                  <wp:posOffset>4234074</wp:posOffset>
                </wp:positionH>
                <wp:positionV relativeFrom="paragraph">
                  <wp:posOffset>218440</wp:posOffset>
                </wp:positionV>
                <wp:extent cx="526352" cy="313974"/>
                <wp:effectExtent l="0" t="0" r="7620" b="1651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526352" cy="31397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5F54FC" w14:textId="77777777" w:rsidR="00A617D3" w:rsidRPr="0050092E" w:rsidRDefault="00A617D3" w:rsidP="00A617D3">
                            <w:pPr>
                              <w:jc w:val="center"/>
                              <w:rPr>
                                <w:rFonts w:asciiTheme="majorBidi" w:hAnsiTheme="majorBidi" w:cstheme="majorBidi"/>
                              </w:rPr>
                            </w:pPr>
                            <w:r w:rsidRPr="0050092E">
                              <w:rPr>
                                <w:rFonts w:asciiTheme="majorBidi" w:hAnsiTheme="majorBidi" w:cstheme="majorBidi"/>
                                <w:rtl/>
                              </w:rPr>
                              <w:t>تنزيل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28800" id="Скругленный прямоугольник 16" o:spid="_x0000_s1027" style="position:absolute;left:0;text-align:left;margin-left:333.4pt;margin-top:17.2pt;width:41.4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" fillcolor="white [3201]" strokecolor="black [3213]" strokeweight="1pt">
                <v:stroke joinstyle="miter"/>
                <v:textbox>
                  <w:txbxContent>
                    <w:p w14:paraId="615F54FC" w14:textId="77777777" w:rsidR="00A617D3" w:rsidRPr="0050092E" w:rsidRDefault="00A617D3" w:rsidP="00A617D3">
                      <w:pPr>
                        <w:jc w:val="center"/>
                        <w:rPr>
                          <w:rFonts w:asciiTheme="majorBidi" w:hAnsiTheme="majorBidi" w:cstheme="majorBidi"/>
                        </w:rPr>
                      </w:pPr>
                      <w:r w:rsidRPr="0050092E">
                        <w:rPr>
                          <w:rFonts w:asciiTheme="majorBidi" w:hAnsiTheme="majorBidi" w:cstheme="majorBidi"/>
                          <w:rtl/>
                        </w:rPr>
                        <w:t>تنزيل</w:t>
                      </w:r>
                    </w:p>
                  </w:txbxContent>
                </v:textbox>
              </v:roundrect>
            </w:pict>
          </mc:Fallback>
        </mc:AlternateContent>
      </w:r>
    </w:p>
    <w:p w14:paraId="7EFDF17D" w14:textId="77777777" w:rsidR="00A617D3" w:rsidRPr="009A6B96" w:rsidRDefault="00A617D3" w:rsidP="00A617D3">
      <w:pPr>
        <w:spacing w:line="360" w:lineRule="auto"/>
        <w:jc w:val="center"/>
        <w:rPr>
          <w:rFonts w:asciiTheme="majorBidi" w:hAnsiTheme="majorBidi" w:cstheme="majorBidi"/>
          <w:color w:val="000000" w:themeColor="text1"/>
          <w:sz w:val="28"/>
          <w:szCs w:val="28"/>
          <w:rtl/>
        </w:rPr>
      </w:pPr>
    </w:p>
    <w:p w14:paraId="6F2636B4" w14:textId="5C412D95" w:rsidR="00A617D3" w:rsidRPr="009A6B96" w:rsidRDefault="004B5908" w:rsidP="00A617D3">
      <w:pPr>
        <w:spacing w:line="360" w:lineRule="auto"/>
        <w:jc w:val="center"/>
        <w:rPr>
          <w:rFonts w:asciiTheme="majorBidi" w:hAnsiTheme="majorBidi" w:cstheme="majorBidi"/>
          <w:color w:val="000000" w:themeColor="text1"/>
          <w:sz w:val="28"/>
          <w:szCs w:val="28"/>
        </w:rPr>
      </w:pPr>
      <w:r w:rsidRPr="009A6B96">
        <w:rPr>
          <w:rFonts w:asciiTheme="majorBidi" w:hAnsiTheme="majorBidi" w:cstheme="majorBidi"/>
          <w:noProof/>
          <w:color w:val="000000" w:themeColor="text1"/>
          <w:sz w:val="28"/>
          <w:szCs w:val="28"/>
        </w:rPr>
        <mc:AlternateContent>
          <mc:Choice Requires="wps">
            <w:drawing>
              <wp:anchor distT="0" distB="0" distL="114300" distR="114300" simplePos="0" relativeHeight="251662336" behindDoc="0" locked="0" layoutInCell="1" allowOverlap="1" wp14:anchorId="2CAA05C2" wp14:editId="21B53F8D">
                <wp:simplePos x="0" y="0"/>
                <wp:positionH relativeFrom="column">
                  <wp:posOffset>845820</wp:posOffset>
                </wp:positionH>
                <wp:positionV relativeFrom="paragraph">
                  <wp:posOffset>282575</wp:posOffset>
                </wp:positionV>
                <wp:extent cx="811922" cy="486000"/>
                <wp:effectExtent l="0" t="0" r="13970" b="9525"/>
                <wp:wrapNone/>
                <wp:docPr id="10" name="Овал 10"/>
                <wp:cNvGraphicFramePr/>
                <a:graphic xmlns:a="http://schemas.openxmlformats.org/drawingml/2006/main">
                  <a:graphicData uri="http://schemas.microsoft.com/office/word/2010/wordprocessingShape">
                    <wps:wsp>
                      <wps:cNvSpPr/>
                      <wps:spPr>
                        <a:xfrm>
                          <a:off x="0" y="0"/>
                          <a:ext cx="811922" cy="486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38996C" w14:textId="77777777" w:rsidR="00A617D3" w:rsidRPr="004B5908" w:rsidRDefault="00A617D3" w:rsidP="00A617D3">
                            <w:pPr>
                              <w:bidi/>
                              <w:ind w:left="-212"/>
                              <w:jc w:val="center"/>
                              <w:rPr>
                                <w:rFonts w:asciiTheme="majorBidi" w:hAnsiTheme="majorBidi" w:cstheme="majorBidi"/>
                                <w:sz w:val="32"/>
                                <w:szCs w:val="32"/>
                                <w:rtl/>
                              </w:rPr>
                            </w:pPr>
                            <w:r w:rsidRPr="004B5908">
                              <w:rPr>
                                <w:rFonts w:asciiTheme="majorBidi" w:hAnsiTheme="majorBidi" w:cstheme="majorBidi" w:hint="cs"/>
                                <w:sz w:val="32"/>
                                <w:szCs w:val="32"/>
                                <w:rtl/>
                              </w:rPr>
                              <w:t xml:space="preserve">   الناس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A05C2" id="Овал 10" o:spid="_x0000_s1028" style="position:absolute;left:0;text-align:left;margin-left:66.6pt;margin-top:22.25pt;width:63.9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" fillcolor="white [3201]" strokecolor="black [3213]" strokeweight="1pt">
                <v:stroke joinstyle="miter"/>
                <v:textbox>
                  <w:txbxContent>
                    <w:p w14:paraId="3638996C" w14:textId="77777777" w:rsidR="00A617D3" w:rsidRPr="004B5908" w:rsidRDefault="00A617D3" w:rsidP="00A617D3">
                      <w:pPr>
                        <w:bidi/>
                        <w:ind w:left="-212"/>
                        <w:jc w:val="center"/>
                        <w:rPr>
                          <w:rFonts w:asciiTheme="majorBidi" w:hAnsiTheme="majorBidi" w:cstheme="majorBidi"/>
                          <w:sz w:val="32"/>
                          <w:szCs w:val="32"/>
                          <w:rtl/>
                        </w:rPr>
                      </w:pPr>
                      <w:r w:rsidRPr="004B5908">
                        <w:rPr>
                          <w:rFonts w:asciiTheme="majorBidi" w:hAnsiTheme="majorBidi" w:cstheme="majorBidi" w:hint="cs"/>
                          <w:sz w:val="32"/>
                          <w:szCs w:val="32"/>
                          <w:rtl/>
                        </w:rPr>
                        <w:t xml:space="preserve">   الناس</w:t>
                      </w:r>
                    </w:p>
                  </w:txbxContent>
                </v:textbox>
              </v:oval>
            </w:pict>
          </mc:Fallback>
        </mc:AlternateContent>
      </w:r>
      <w:r w:rsidRPr="009A6B96">
        <w:rPr>
          <w:rFonts w:asciiTheme="majorBidi" w:hAnsiTheme="majorBidi" w:cstheme="majorBidi"/>
          <w:noProof/>
          <w:color w:val="000000" w:themeColor="text1"/>
          <w:sz w:val="28"/>
          <w:szCs w:val="28"/>
        </w:rPr>
        <mc:AlternateContent>
          <mc:Choice Requires="wps">
            <w:drawing>
              <wp:anchor distT="0" distB="0" distL="114300" distR="114300" simplePos="0" relativeHeight="251660288" behindDoc="0" locked="0" layoutInCell="1" allowOverlap="1" wp14:anchorId="2915D587" wp14:editId="2DC8A788">
                <wp:simplePos x="0" y="0"/>
                <wp:positionH relativeFrom="column">
                  <wp:posOffset>4380230</wp:posOffset>
                </wp:positionH>
                <wp:positionV relativeFrom="paragraph">
                  <wp:posOffset>282575</wp:posOffset>
                </wp:positionV>
                <wp:extent cx="873567" cy="486000"/>
                <wp:effectExtent l="0" t="0" r="15875" b="9525"/>
                <wp:wrapNone/>
                <wp:docPr id="8" name="Овал 8"/>
                <wp:cNvGraphicFramePr/>
                <a:graphic xmlns:a="http://schemas.openxmlformats.org/drawingml/2006/main">
                  <a:graphicData uri="http://schemas.microsoft.com/office/word/2010/wordprocessingShape">
                    <wps:wsp>
                      <wps:cNvSpPr/>
                      <wps:spPr>
                        <a:xfrm>
                          <a:off x="0" y="0"/>
                          <a:ext cx="873567" cy="486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911BFB" w14:textId="77777777" w:rsidR="00A617D3" w:rsidRPr="004B5908" w:rsidRDefault="00A617D3" w:rsidP="00A617D3">
                            <w:pPr>
                              <w:bidi/>
                              <w:ind w:left="-212"/>
                              <w:jc w:val="center"/>
                              <w:rPr>
                                <w:rFonts w:asciiTheme="majorBidi" w:hAnsiTheme="majorBidi" w:cstheme="majorBidi"/>
                                <w:sz w:val="32"/>
                                <w:szCs w:val="32"/>
                                <w:rtl/>
                              </w:rPr>
                            </w:pPr>
                            <w:r w:rsidRPr="004B5908">
                              <w:rPr>
                                <w:rFonts w:asciiTheme="majorBidi" w:hAnsiTheme="majorBidi" w:cstheme="majorBidi" w:hint="cs"/>
                                <w:sz w:val="32"/>
                                <w:szCs w:val="32"/>
                                <w:rtl/>
                              </w:rPr>
                              <w:t xml:space="preserve">  جبريل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5D587" id="Овал 8" o:spid="_x0000_s1029" style="position:absolute;left:0;text-align:left;margin-left:344.9pt;margin-top:22.25pt;width:68.8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" fillcolor="white [3201]" strokecolor="black [3213]" strokeweight="1pt">
                <v:stroke joinstyle="miter"/>
                <v:textbox>
                  <w:txbxContent>
                    <w:p w14:paraId="43911BFB" w14:textId="77777777" w:rsidR="00A617D3" w:rsidRPr="004B5908" w:rsidRDefault="00A617D3" w:rsidP="00A617D3">
                      <w:pPr>
                        <w:bidi/>
                        <w:ind w:left="-212"/>
                        <w:jc w:val="center"/>
                        <w:rPr>
                          <w:rFonts w:asciiTheme="majorBidi" w:hAnsiTheme="majorBidi" w:cstheme="majorBidi"/>
                          <w:sz w:val="32"/>
                          <w:szCs w:val="32"/>
                          <w:rtl/>
                        </w:rPr>
                      </w:pPr>
                      <w:r w:rsidRPr="004B5908">
                        <w:rPr>
                          <w:rFonts w:asciiTheme="majorBidi" w:hAnsiTheme="majorBidi" w:cstheme="majorBidi" w:hint="cs"/>
                          <w:sz w:val="32"/>
                          <w:szCs w:val="32"/>
                          <w:rtl/>
                        </w:rPr>
                        <w:t xml:space="preserve">  جبريل</w:t>
                      </w:r>
                    </w:p>
                  </w:txbxContent>
                </v:textbox>
              </v:oval>
            </w:pict>
          </mc:Fallback>
        </mc:AlternateContent>
      </w:r>
      <w:r w:rsidR="00A617D3" w:rsidRPr="009A6B96">
        <w:rPr>
          <w:rFonts w:asciiTheme="majorBidi" w:hAnsiTheme="majorBidi" w:cstheme="majorBidi"/>
          <w:noProof/>
          <w:color w:val="000000" w:themeColor="text1"/>
          <w:sz w:val="28"/>
          <w:szCs w:val="28"/>
        </w:rPr>
        <mc:AlternateContent>
          <mc:Choice Requires="wps">
            <w:drawing>
              <wp:anchor distT="0" distB="0" distL="114300" distR="114300" simplePos="0" relativeHeight="251661312" behindDoc="0" locked="0" layoutInCell="1" allowOverlap="1" wp14:anchorId="176695B5" wp14:editId="546DB754">
                <wp:simplePos x="0" y="0"/>
                <wp:positionH relativeFrom="column">
                  <wp:posOffset>2736850</wp:posOffset>
                </wp:positionH>
                <wp:positionV relativeFrom="paragraph">
                  <wp:posOffset>281940</wp:posOffset>
                </wp:positionV>
                <wp:extent cx="719455" cy="486000"/>
                <wp:effectExtent l="0" t="0" r="17145" b="9525"/>
                <wp:wrapNone/>
                <wp:docPr id="9" name="Овал 9"/>
                <wp:cNvGraphicFramePr/>
                <a:graphic xmlns:a="http://schemas.openxmlformats.org/drawingml/2006/main">
                  <a:graphicData uri="http://schemas.microsoft.com/office/word/2010/wordprocessingShape">
                    <wps:wsp>
                      <wps:cNvSpPr/>
                      <wps:spPr>
                        <a:xfrm>
                          <a:off x="0" y="0"/>
                          <a:ext cx="719455" cy="486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628B91" w14:textId="77777777" w:rsidR="00A617D3" w:rsidRPr="004B5908" w:rsidRDefault="00A617D3" w:rsidP="00A617D3">
                            <w:pPr>
                              <w:bidi/>
                              <w:ind w:left="-212"/>
                              <w:jc w:val="center"/>
                              <w:rPr>
                                <w:rFonts w:asciiTheme="majorBidi" w:hAnsiTheme="majorBidi" w:cstheme="majorBidi"/>
                                <w:sz w:val="32"/>
                                <w:szCs w:val="32"/>
                                <w:rtl/>
                              </w:rPr>
                            </w:pPr>
                            <w:r w:rsidRPr="004B5908">
                              <w:rPr>
                                <w:rFonts w:asciiTheme="majorBidi" w:hAnsiTheme="majorBidi" w:cstheme="majorBidi" w:hint="cs"/>
                                <w:sz w:val="32"/>
                                <w:szCs w:val="32"/>
                                <w:rtl/>
                              </w:rPr>
                              <w:t xml:space="preserve">  محمد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695B5" id="Овал 9" o:spid="_x0000_s1030" style="position:absolute;left:0;text-align:left;margin-left:215.5pt;margin-top:22.2pt;width:56.6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" fillcolor="white [3201]" strokecolor="black [3213]" strokeweight="1pt">
                <v:stroke joinstyle="miter"/>
                <v:textbox>
                  <w:txbxContent>
                    <w:p w14:paraId="34628B91" w14:textId="77777777" w:rsidR="00A617D3" w:rsidRPr="004B5908" w:rsidRDefault="00A617D3" w:rsidP="00A617D3">
                      <w:pPr>
                        <w:bidi/>
                        <w:ind w:left="-212"/>
                        <w:jc w:val="center"/>
                        <w:rPr>
                          <w:rFonts w:asciiTheme="majorBidi" w:hAnsiTheme="majorBidi" w:cstheme="majorBidi"/>
                          <w:sz w:val="32"/>
                          <w:szCs w:val="32"/>
                          <w:rtl/>
                        </w:rPr>
                      </w:pPr>
                      <w:r w:rsidRPr="004B5908">
                        <w:rPr>
                          <w:rFonts w:asciiTheme="majorBidi" w:hAnsiTheme="majorBidi" w:cstheme="majorBidi" w:hint="cs"/>
                          <w:sz w:val="32"/>
                          <w:szCs w:val="32"/>
                          <w:rtl/>
                        </w:rPr>
                        <w:t xml:space="preserve">  محمد</w:t>
                      </w:r>
                    </w:p>
                  </w:txbxContent>
                </v:textbox>
              </v:oval>
            </w:pict>
          </mc:Fallback>
        </mc:AlternateContent>
      </w:r>
    </w:p>
    <w:p w14:paraId="0BD24E14" w14:textId="4B7EA431" w:rsidR="00A617D3" w:rsidRDefault="004B5908" w:rsidP="00D30B3A">
      <w:pPr>
        <w:spacing w:line="360" w:lineRule="auto"/>
        <w:jc w:val="center"/>
        <w:rPr>
          <w:rFonts w:asciiTheme="majorBidi" w:hAnsiTheme="majorBidi" w:cstheme="majorBidi"/>
          <w:noProof/>
          <w:color w:val="000000" w:themeColor="text1"/>
          <w:sz w:val="28"/>
          <w:szCs w:val="28"/>
        </w:rPr>
      </w:pPr>
      <w:r w:rsidRPr="009A6B96">
        <w:rPr>
          <w:rFonts w:asciiTheme="majorBidi" w:hAnsiTheme="majorBidi" w:cstheme="majorBidi"/>
          <w:noProof/>
          <w:color w:val="000000" w:themeColor="text1"/>
          <w:sz w:val="28"/>
          <w:szCs w:val="28"/>
        </w:rPr>
        <mc:AlternateContent>
          <mc:Choice Requires="wps">
            <w:drawing>
              <wp:anchor distT="0" distB="0" distL="114300" distR="114300" simplePos="0" relativeHeight="251664384" behindDoc="0" locked="0" layoutInCell="1" allowOverlap="1" wp14:anchorId="00F8873A" wp14:editId="19C218C5">
                <wp:simplePos x="0" y="0"/>
                <wp:positionH relativeFrom="column">
                  <wp:posOffset>1653019</wp:posOffset>
                </wp:positionH>
                <wp:positionV relativeFrom="paragraph">
                  <wp:posOffset>224155</wp:posOffset>
                </wp:positionV>
                <wp:extent cx="1079881" cy="0"/>
                <wp:effectExtent l="0" t="63500" r="0" b="63500"/>
                <wp:wrapNone/>
                <wp:docPr id="12" name="Прямая со стрелкой 12"/>
                <wp:cNvGraphicFramePr/>
                <a:graphic xmlns:a="http://schemas.openxmlformats.org/drawingml/2006/main">
                  <a:graphicData uri="http://schemas.microsoft.com/office/word/2010/wordprocessingShape">
                    <wps:wsp>
                      <wps:cNvCnPr/>
                      <wps:spPr>
                        <a:xfrm flipH="1">
                          <a:off x="0" y="0"/>
                          <a:ext cx="1079881"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C57DCA7" id="Прямая со стрелкой 12" o:spid="_x0000_s1026" type="#_x0000_t32" style="position:absolute;margin-left:130.15pt;margin-top:17.65pt;width:85.05pt;height: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" strokecolor="black [3213]" strokeweight="1.5pt">
                <v:stroke endarrow="block" joinstyle="miter"/>
              </v:shape>
            </w:pict>
          </mc:Fallback>
        </mc:AlternateContent>
      </w:r>
      <w:r w:rsidRPr="009A6B96">
        <w:rPr>
          <w:rFonts w:asciiTheme="majorBidi" w:hAnsiTheme="majorBidi" w:cstheme="majorBidi"/>
          <w:noProof/>
          <w:color w:val="000000" w:themeColor="text1"/>
          <w:sz w:val="28"/>
          <w:szCs w:val="28"/>
        </w:rPr>
        <mc:AlternateContent>
          <mc:Choice Requires="wps">
            <w:drawing>
              <wp:anchor distT="0" distB="0" distL="114300" distR="114300" simplePos="0" relativeHeight="251663360" behindDoc="0" locked="0" layoutInCell="1" allowOverlap="1" wp14:anchorId="292064F6" wp14:editId="3D059BEE">
                <wp:simplePos x="0" y="0"/>
                <wp:positionH relativeFrom="column">
                  <wp:posOffset>3460229</wp:posOffset>
                </wp:positionH>
                <wp:positionV relativeFrom="paragraph">
                  <wp:posOffset>223520</wp:posOffset>
                </wp:positionV>
                <wp:extent cx="892150" cy="0"/>
                <wp:effectExtent l="0" t="63500" r="0" b="63500"/>
                <wp:wrapNone/>
                <wp:docPr id="11" name="Прямая со стрелкой 11"/>
                <wp:cNvGraphicFramePr/>
                <a:graphic xmlns:a="http://schemas.openxmlformats.org/drawingml/2006/main">
                  <a:graphicData uri="http://schemas.microsoft.com/office/word/2010/wordprocessingShape">
                    <wps:wsp>
                      <wps:cNvCnPr/>
                      <wps:spPr>
                        <a:xfrm flipH="1" flipV="1">
                          <a:off x="0" y="0"/>
                          <a:ext cx="8921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E0A09F" id="Прямая со стрелкой 11" o:spid="_x0000_s1026" type="#_x0000_t32" style="position:absolute;margin-left:272.45pt;margin-top:17.6pt;width:70.25pt;height: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" strokecolor="black [3213]" strokeweight="1.5pt">
                <v:stroke endarrow="block" joinstyle="miter"/>
              </v:shape>
            </w:pict>
          </mc:Fallback>
        </mc:AlternateContent>
      </w:r>
      <w:r w:rsidRPr="009A6B96">
        <w:rPr>
          <w:rFonts w:asciiTheme="majorBidi" w:hAnsiTheme="majorBidi" w:cstheme="majorBidi"/>
          <w:noProof/>
          <w:color w:val="000000" w:themeColor="text1"/>
          <w:sz w:val="28"/>
          <w:szCs w:val="28"/>
          <w:rtl/>
          <w:lang w:val="ar-SA"/>
        </w:rPr>
        <mc:AlternateContent>
          <mc:Choice Requires="wps">
            <w:drawing>
              <wp:anchor distT="0" distB="0" distL="114300" distR="114300" simplePos="0" relativeHeight="251667456" behindDoc="0" locked="0" layoutInCell="1" allowOverlap="1" wp14:anchorId="43E76889" wp14:editId="47845CAA">
                <wp:simplePos x="0" y="0"/>
                <wp:positionH relativeFrom="column">
                  <wp:posOffset>3465309</wp:posOffset>
                </wp:positionH>
                <wp:positionV relativeFrom="paragraph">
                  <wp:posOffset>291465</wp:posOffset>
                </wp:positionV>
                <wp:extent cx="899795" cy="313690"/>
                <wp:effectExtent l="0" t="0" r="14605" b="1651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899795" cy="3136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9B19C7" w14:textId="77777777" w:rsidR="00A617D3" w:rsidRPr="0050092E" w:rsidRDefault="00A617D3" w:rsidP="00A617D3">
                            <w:pPr>
                              <w:jc w:val="center"/>
                              <w:rPr>
                                <w:rFonts w:asciiTheme="majorBidi" w:hAnsiTheme="majorBidi" w:cstheme="majorBidi"/>
                              </w:rPr>
                            </w:pPr>
                            <w:r>
                              <w:rPr>
                                <w:rFonts w:asciiTheme="majorBidi" w:hAnsiTheme="majorBidi" w:cstheme="majorBidi" w:hint="cs"/>
                                <w:rtl/>
                              </w:rPr>
                              <w:t>رسالة \ وحي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76889" id="Скругленный прямоугольник 17" o:spid="_x0000_s1031" style="position:absolute;left:0;text-align:left;margin-left:272.85pt;margin-top:22.95pt;width:70.8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" fillcolor="white [3201]" strokecolor="black [3213]" strokeweight="1pt">
                <v:stroke joinstyle="miter"/>
                <v:textbox>
                  <w:txbxContent>
                    <w:p w14:paraId="019B19C7" w14:textId="77777777" w:rsidR="00A617D3" w:rsidRPr="0050092E" w:rsidRDefault="00A617D3" w:rsidP="00A617D3">
                      <w:pPr>
                        <w:jc w:val="center"/>
                        <w:rPr>
                          <w:rFonts w:asciiTheme="majorBidi" w:hAnsiTheme="majorBidi" w:cstheme="majorBidi"/>
                        </w:rPr>
                      </w:pPr>
                      <w:r>
                        <w:rPr>
                          <w:rFonts w:asciiTheme="majorBidi" w:hAnsiTheme="majorBidi" w:cstheme="majorBidi" w:hint="cs"/>
                          <w:rtl/>
                        </w:rPr>
                        <w:t>رسالة \ وحي</w:t>
                      </w:r>
                    </w:p>
                  </w:txbxContent>
                </v:textbox>
              </v:roundrect>
            </w:pict>
          </mc:Fallback>
        </mc:AlternateContent>
      </w:r>
      <w:r w:rsidRPr="009A6B96">
        <w:rPr>
          <w:rFonts w:asciiTheme="majorBidi" w:hAnsiTheme="majorBidi" w:cstheme="majorBidi"/>
          <w:noProof/>
          <w:color w:val="000000" w:themeColor="text1"/>
          <w:sz w:val="28"/>
          <w:szCs w:val="28"/>
          <w:rtl/>
          <w:lang w:val="ar-SA"/>
        </w:rPr>
        <mc:AlternateContent>
          <mc:Choice Requires="wps">
            <w:drawing>
              <wp:anchor distT="0" distB="0" distL="114300" distR="114300" simplePos="0" relativeHeight="251668480" behindDoc="0" locked="0" layoutInCell="1" allowOverlap="1" wp14:anchorId="7205FCF3" wp14:editId="0A9256F4">
                <wp:simplePos x="0" y="0"/>
                <wp:positionH relativeFrom="column">
                  <wp:posOffset>1719580</wp:posOffset>
                </wp:positionH>
                <wp:positionV relativeFrom="paragraph">
                  <wp:posOffset>284480</wp:posOffset>
                </wp:positionV>
                <wp:extent cx="899795" cy="313690"/>
                <wp:effectExtent l="0" t="0" r="14605" b="1651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899795" cy="3136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4C27AF" w14:textId="77777777" w:rsidR="00A617D3" w:rsidRPr="0050092E" w:rsidRDefault="00A617D3" w:rsidP="00A617D3">
                            <w:pPr>
                              <w:jc w:val="center"/>
                              <w:rPr>
                                <w:rFonts w:asciiTheme="majorBidi" w:hAnsiTheme="majorBidi" w:cstheme="majorBidi"/>
                              </w:rPr>
                            </w:pPr>
                            <w:r>
                              <w:rPr>
                                <w:rFonts w:asciiTheme="majorBidi" w:hAnsiTheme="majorBidi" w:cstheme="majorBidi" w:hint="cs"/>
                                <w:rtl/>
                              </w:rPr>
                              <w:t>بلاغ \ إنذار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5FCF3" id="Скругленный прямоугольник 18" o:spid="_x0000_s1032" style="position:absolute;left:0;text-align:left;margin-left:135.4pt;margin-top:22.4pt;width:70.8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" fillcolor="white [3201]" strokecolor="black [3213]" strokeweight="1pt">
                <v:stroke joinstyle="miter"/>
                <v:textbox>
                  <w:txbxContent>
                    <w:p w14:paraId="214C27AF" w14:textId="77777777" w:rsidR="00A617D3" w:rsidRPr="0050092E" w:rsidRDefault="00A617D3" w:rsidP="00A617D3">
                      <w:pPr>
                        <w:jc w:val="center"/>
                        <w:rPr>
                          <w:rFonts w:asciiTheme="majorBidi" w:hAnsiTheme="majorBidi" w:cstheme="majorBidi"/>
                        </w:rPr>
                      </w:pPr>
                      <w:r>
                        <w:rPr>
                          <w:rFonts w:asciiTheme="majorBidi" w:hAnsiTheme="majorBidi" w:cstheme="majorBidi" w:hint="cs"/>
                          <w:rtl/>
                        </w:rPr>
                        <w:t>بلاغ \ إنذار</w:t>
                      </w:r>
                    </w:p>
                  </w:txbxContent>
                </v:textbox>
              </v:roundrect>
            </w:pict>
          </mc:Fallback>
        </mc:AlternateContent>
      </w:r>
    </w:p>
    <w:p w14:paraId="6B52C461" w14:textId="7ECF939E" w:rsidR="00527115" w:rsidRDefault="00527115" w:rsidP="00D30B3A">
      <w:pPr>
        <w:spacing w:line="360" w:lineRule="auto"/>
        <w:jc w:val="center"/>
        <w:rPr>
          <w:rFonts w:asciiTheme="majorBidi" w:hAnsiTheme="majorBidi" w:cstheme="majorBidi"/>
          <w:noProof/>
          <w:color w:val="000000" w:themeColor="text1"/>
          <w:sz w:val="28"/>
          <w:szCs w:val="28"/>
        </w:rPr>
      </w:pPr>
    </w:p>
    <w:p w14:paraId="7C5F0DC7" w14:textId="77777777" w:rsidR="005A31E3" w:rsidRPr="009A6B96" w:rsidRDefault="005A31E3" w:rsidP="00D30B3A">
      <w:pPr>
        <w:spacing w:line="360" w:lineRule="auto"/>
        <w:jc w:val="center"/>
        <w:rPr>
          <w:rFonts w:asciiTheme="majorBidi" w:hAnsiTheme="majorBidi" w:cstheme="majorBidi"/>
          <w:noProof/>
          <w:color w:val="000000" w:themeColor="text1"/>
          <w:sz w:val="28"/>
          <w:szCs w:val="28"/>
        </w:rPr>
      </w:pPr>
    </w:p>
    <w:p w14:paraId="2D786536" w14:textId="65A09562" w:rsidR="005A31E3" w:rsidRPr="005A31E3" w:rsidRDefault="00A617D3" w:rsidP="005A31E3">
      <w:pPr>
        <w:jc w:val="center"/>
        <w:rPr>
          <w:rFonts w:asciiTheme="majorBidi" w:hAnsiTheme="majorBidi" w:cstheme="majorBidi"/>
          <w:i/>
          <w:iCs/>
          <w:noProof/>
          <w:color w:val="000000" w:themeColor="text1"/>
        </w:rPr>
      </w:pPr>
      <w:r w:rsidRPr="009A6B96">
        <w:rPr>
          <w:rFonts w:asciiTheme="majorBidi" w:hAnsiTheme="majorBidi" w:cstheme="majorBidi"/>
          <w:i/>
          <w:iCs/>
          <w:noProof/>
          <w:color w:val="000000" w:themeColor="text1"/>
        </w:rPr>
        <w:t xml:space="preserve">     танзил                          рисаля/вахй                       баляг/инзар</w:t>
      </w:r>
    </w:p>
    <w:p w14:paraId="3CB9D4FA" w14:textId="5C8FC7D0" w:rsidR="004B5908" w:rsidRDefault="00A617D3" w:rsidP="005A31E3">
      <w:pPr>
        <w:spacing w:line="360" w:lineRule="auto"/>
        <w:jc w:val="center"/>
        <w:rPr>
          <w:rFonts w:asciiTheme="majorBidi" w:hAnsiTheme="majorBidi" w:cstheme="majorBidi"/>
          <w:color w:val="000000" w:themeColor="text1"/>
          <w:sz w:val="28"/>
          <w:szCs w:val="28"/>
        </w:rPr>
      </w:pPr>
      <w:r w:rsidRPr="009A6B96">
        <w:rPr>
          <w:rFonts w:asciiTheme="majorBidi" w:hAnsiTheme="majorBidi" w:cstheme="majorBidi"/>
          <w:noProof/>
          <w:color w:val="000000" w:themeColor="text1"/>
          <w:sz w:val="28"/>
          <w:szCs w:val="28"/>
        </w:rPr>
        <mc:AlternateContent>
          <mc:Choice Requires="wps">
            <w:drawing>
              <wp:anchor distT="0" distB="0" distL="114300" distR="114300" simplePos="0" relativeHeight="251671552" behindDoc="0" locked="0" layoutInCell="1" allowOverlap="1" wp14:anchorId="29B2DABC" wp14:editId="4D7E1BBD">
                <wp:simplePos x="0" y="0"/>
                <wp:positionH relativeFrom="column">
                  <wp:posOffset>4378042</wp:posOffset>
                </wp:positionH>
                <wp:positionV relativeFrom="paragraph">
                  <wp:posOffset>113609</wp:posOffset>
                </wp:positionV>
                <wp:extent cx="744709" cy="0"/>
                <wp:effectExtent l="0" t="63500" r="0" b="63500"/>
                <wp:wrapNone/>
                <wp:docPr id="21" name="Прямая со стрелкой 21"/>
                <wp:cNvGraphicFramePr/>
                <a:graphic xmlns:a="http://schemas.openxmlformats.org/drawingml/2006/main">
                  <a:graphicData uri="http://schemas.microsoft.com/office/word/2010/wordprocessingShape">
                    <wps:wsp>
                      <wps:cNvCnPr/>
                      <wps:spPr>
                        <a:xfrm>
                          <a:off x="0" y="0"/>
                          <a:ext cx="74470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44AAD27" id="Прямая со стрелкой 21" o:spid="_x0000_s1026" type="#_x0000_t32" style="position:absolute;margin-left:344.75pt;margin-top:8.95pt;width:58.6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" strokecolor="black [3200]" strokeweight="1.5pt">
                <v:stroke endarrow="block" joinstyle="miter"/>
              </v:shape>
            </w:pict>
          </mc:Fallback>
        </mc:AlternateContent>
      </w:r>
      <w:r w:rsidRPr="009A6B96">
        <w:rPr>
          <w:rFonts w:asciiTheme="majorBidi" w:hAnsiTheme="majorBidi" w:cstheme="majorBidi"/>
          <w:noProof/>
          <w:color w:val="000000" w:themeColor="text1"/>
          <w:sz w:val="28"/>
          <w:szCs w:val="28"/>
        </w:rPr>
        <mc:AlternateContent>
          <mc:Choice Requires="wps">
            <w:drawing>
              <wp:anchor distT="0" distB="0" distL="114300" distR="114300" simplePos="0" relativeHeight="251670528" behindDoc="0" locked="0" layoutInCell="1" allowOverlap="1" wp14:anchorId="79FAF966" wp14:editId="2C3EB2CB">
                <wp:simplePos x="0" y="0"/>
                <wp:positionH relativeFrom="column">
                  <wp:posOffset>2709221</wp:posOffset>
                </wp:positionH>
                <wp:positionV relativeFrom="paragraph">
                  <wp:posOffset>106666</wp:posOffset>
                </wp:positionV>
                <wp:extent cx="744709" cy="0"/>
                <wp:effectExtent l="0" t="63500" r="0" b="63500"/>
                <wp:wrapNone/>
                <wp:docPr id="20" name="Прямая со стрелкой 20"/>
                <wp:cNvGraphicFramePr/>
                <a:graphic xmlns:a="http://schemas.openxmlformats.org/drawingml/2006/main">
                  <a:graphicData uri="http://schemas.microsoft.com/office/word/2010/wordprocessingShape">
                    <wps:wsp>
                      <wps:cNvCnPr/>
                      <wps:spPr>
                        <a:xfrm>
                          <a:off x="0" y="0"/>
                          <a:ext cx="74470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5BEA62E" id="Прямая со стрелкой 20" o:spid="_x0000_s1026" type="#_x0000_t32" style="position:absolute;margin-left:213.3pt;margin-top:8.4pt;width:58.6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" strokecolor="black [3200]" strokeweight="1.5pt">
                <v:stroke endarrow="block" joinstyle="miter"/>
              </v:shape>
            </w:pict>
          </mc:Fallback>
        </mc:AlternateContent>
      </w:r>
      <w:r w:rsidRPr="009A6B96">
        <w:rPr>
          <w:rFonts w:asciiTheme="majorBidi" w:hAnsiTheme="majorBidi" w:cstheme="majorBidi"/>
          <w:noProof/>
          <w:color w:val="000000" w:themeColor="text1"/>
          <w:sz w:val="28"/>
          <w:szCs w:val="28"/>
        </w:rPr>
        <mc:AlternateContent>
          <mc:Choice Requires="wps">
            <w:drawing>
              <wp:anchor distT="0" distB="0" distL="114300" distR="114300" simplePos="0" relativeHeight="251669504" behindDoc="0" locked="0" layoutInCell="1" allowOverlap="1" wp14:anchorId="7C5DEF95" wp14:editId="3ABD1F2A">
                <wp:simplePos x="0" y="0"/>
                <wp:positionH relativeFrom="column">
                  <wp:posOffset>1090383</wp:posOffset>
                </wp:positionH>
                <wp:positionV relativeFrom="paragraph">
                  <wp:posOffset>102504</wp:posOffset>
                </wp:positionV>
                <wp:extent cx="744532" cy="0"/>
                <wp:effectExtent l="0" t="63500" r="0" b="63500"/>
                <wp:wrapNone/>
                <wp:docPr id="19" name="Прямая со стрелкой 19"/>
                <wp:cNvGraphicFramePr/>
                <a:graphic xmlns:a="http://schemas.openxmlformats.org/drawingml/2006/main">
                  <a:graphicData uri="http://schemas.microsoft.com/office/word/2010/wordprocessingShape">
                    <wps:wsp>
                      <wps:cNvCnPr/>
                      <wps:spPr>
                        <a:xfrm>
                          <a:off x="0" y="0"/>
                          <a:ext cx="744532"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CEAFF23" id="Прямая со стрелкой 19" o:spid="_x0000_s1026" type="#_x0000_t32" style="position:absolute;margin-left:85.85pt;margin-top:8.05pt;width:58.6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" strokecolor="black [3200]" strokeweight="1.5pt">
                <v:stroke endarrow="block" joinstyle="miter"/>
              </v:shape>
            </w:pict>
          </mc:Fallback>
        </mc:AlternateContent>
      </w:r>
      <w:r w:rsidRPr="009A6B96">
        <w:rPr>
          <w:rFonts w:asciiTheme="majorBidi" w:hAnsiTheme="majorBidi" w:cstheme="majorBidi"/>
          <w:noProof/>
          <w:color w:val="000000" w:themeColor="text1"/>
          <w:sz w:val="28"/>
          <w:szCs w:val="28"/>
        </w:rPr>
        <w:t>Аллах                   Джибриль                   Мухаммад                   люди</w:t>
      </w:r>
    </w:p>
    <w:p w14:paraId="7E6E17EF" w14:textId="64DE56CE" w:rsidR="004B5908" w:rsidRDefault="004B5908" w:rsidP="005A31E3">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Данная схема демонстрирует, каким образом Абу Зайд расширяет откровение до «четырехстороннего отношения»</w:t>
      </w:r>
      <w:r w:rsidR="00C303BE">
        <w:rPr>
          <w:rStyle w:val="a6"/>
          <w:rFonts w:asciiTheme="majorBidi" w:hAnsiTheme="majorBidi" w:cstheme="majorBidi"/>
          <w:color w:val="000000" w:themeColor="text1"/>
          <w:sz w:val="28"/>
          <w:szCs w:val="28"/>
        </w:rPr>
        <w:footnoteReference w:id="198"/>
      </w:r>
      <w:r>
        <w:rPr>
          <w:rFonts w:asciiTheme="majorBidi" w:hAnsiTheme="majorBidi" w:cstheme="majorBidi"/>
          <w:color w:val="000000" w:themeColor="text1"/>
          <w:sz w:val="28"/>
          <w:szCs w:val="28"/>
        </w:rPr>
        <w:t xml:space="preserve">: Бога как источника откровения, ангела </w:t>
      </w:r>
      <w:proofErr w:type="spellStart"/>
      <w:r>
        <w:rPr>
          <w:rFonts w:asciiTheme="majorBidi" w:hAnsiTheme="majorBidi" w:cstheme="majorBidi"/>
          <w:color w:val="000000" w:themeColor="text1"/>
          <w:sz w:val="28"/>
          <w:szCs w:val="28"/>
        </w:rPr>
        <w:t>Джибрила</w:t>
      </w:r>
      <w:proofErr w:type="spellEnd"/>
      <w:r>
        <w:rPr>
          <w:rFonts w:asciiTheme="majorBidi" w:hAnsiTheme="majorBidi" w:cstheme="majorBidi"/>
          <w:color w:val="000000" w:themeColor="text1"/>
          <w:sz w:val="28"/>
          <w:szCs w:val="28"/>
        </w:rPr>
        <w:t xml:space="preserve"> как посредника</w:t>
      </w:r>
      <w:r w:rsidR="0095791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Мухаммада как получателя </w:t>
      </w:r>
      <w:r w:rsidR="005A31E3">
        <w:rPr>
          <w:rFonts w:asciiTheme="majorBidi" w:hAnsiTheme="majorBidi" w:cstheme="majorBidi"/>
          <w:color w:val="000000" w:themeColor="text1"/>
          <w:sz w:val="28"/>
          <w:szCs w:val="28"/>
        </w:rPr>
        <w:t>послания (</w:t>
      </w:r>
      <w:proofErr w:type="spellStart"/>
      <w:r w:rsidR="005A31E3">
        <w:rPr>
          <w:rFonts w:asciiTheme="majorBidi" w:hAnsiTheme="majorBidi" w:cstheme="majorBidi"/>
          <w:color w:val="000000" w:themeColor="text1"/>
          <w:sz w:val="28"/>
          <w:szCs w:val="28"/>
        </w:rPr>
        <w:t>рисала</w:t>
      </w:r>
      <w:proofErr w:type="spellEnd"/>
      <w:r w:rsidR="005A31E3">
        <w:rPr>
          <w:rFonts w:asciiTheme="majorBidi" w:hAnsiTheme="majorBidi" w:cstheme="majorBidi"/>
          <w:color w:val="000000" w:themeColor="text1"/>
          <w:sz w:val="28"/>
          <w:szCs w:val="28"/>
        </w:rPr>
        <w:t>) от Бога</w:t>
      </w:r>
      <w:r w:rsidR="0095791F">
        <w:rPr>
          <w:rFonts w:asciiTheme="majorBidi" w:hAnsiTheme="majorBidi" w:cstheme="majorBidi"/>
          <w:color w:val="000000" w:themeColor="text1"/>
          <w:sz w:val="28"/>
          <w:szCs w:val="28"/>
        </w:rPr>
        <w:t xml:space="preserve"> и людей как конечных адресатов откровения</w:t>
      </w:r>
      <w:r w:rsidR="005A31E3">
        <w:rPr>
          <w:rFonts w:asciiTheme="majorBidi" w:hAnsiTheme="majorBidi" w:cstheme="majorBidi"/>
          <w:color w:val="000000" w:themeColor="text1"/>
          <w:sz w:val="28"/>
          <w:szCs w:val="28"/>
        </w:rPr>
        <w:t xml:space="preserve">. Связь </w:t>
      </w:r>
      <w:r w:rsidR="005A31E3">
        <w:rPr>
          <w:rFonts w:asciiTheme="majorBidi" w:hAnsiTheme="majorBidi" w:cstheme="majorBidi"/>
          <w:color w:val="000000" w:themeColor="text1"/>
          <w:sz w:val="28"/>
          <w:szCs w:val="28"/>
        </w:rPr>
        <w:lastRenderedPageBreak/>
        <w:t xml:space="preserve">Бога с Джибрилем представляет собой вертикальная линия, которая отражает значение </w:t>
      </w:r>
      <w:proofErr w:type="spellStart"/>
      <w:r w:rsidR="005A31E3" w:rsidRPr="005A31E3">
        <w:rPr>
          <w:rFonts w:asciiTheme="majorBidi" w:hAnsiTheme="majorBidi" w:cstheme="majorBidi"/>
          <w:color w:val="000000" w:themeColor="text1"/>
          <w:sz w:val="28"/>
          <w:szCs w:val="28"/>
        </w:rPr>
        <w:t>танзӣл</w:t>
      </w:r>
      <w:r w:rsidR="005A31E3">
        <w:rPr>
          <w:rFonts w:asciiTheme="majorBidi" w:hAnsiTheme="majorBidi" w:cstheme="majorBidi"/>
          <w:color w:val="000000" w:themeColor="text1"/>
          <w:sz w:val="28"/>
          <w:szCs w:val="28"/>
        </w:rPr>
        <w:t>а</w:t>
      </w:r>
      <w:proofErr w:type="spellEnd"/>
      <w:r w:rsidR="005A31E3">
        <w:rPr>
          <w:rFonts w:asciiTheme="majorBidi" w:hAnsiTheme="majorBidi" w:cstheme="majorBidi"/>
          <w:color w:val="000000" w:themeColor="text1"/>
          <w:sz w:val="28"/>
          <w:szCs w:val="28"/>
        </w:rPr>
        <w:t xml:space="preserve"> как процесса «ниспослания» Богом </w:t>
      </w:r>
      <w:r w:rsidR="005A31E3" w:rsidRPr="005A31E3">
        <w:rPr>
          <w:rFonts w:asciiTheme="majorBidi" w:hAnsiTheme="majorBidi" w:cstheme="majorBidi"/>
          <w:color w:val="000000" w:themeColor="text1"/>
          <w:sz w:val="28"/>
          <w:szCs w:val="28"/>
        </w:rPr>
        <w:t xml:space="preserve">(сверху) </w:t>
      </w:r>
      <w:proofErr w:type="spellStart"/>
      <w:r w:rsidR="005A31E3" w:rsidRPr="005A31E3">
        <w:rPr>
          <w:rFonts w:asciiTheme="majorBidi" w:hAnsiTheme="majorBidi" w:cstheme="majorBidi"/>
          <w:color w:val="000000" w:themeColor="text1"/>
          <w:sz w:val="28"/>
          <w:szCs w:val="28"/>
        </w:rPr>
        <w:t>Джибрил</w:t>
      </w:r>
      <w:r w:rsidR="0095791F">
        <w:rPr>
          <w:rFonts w:asciiTheme="majorBidi" w:hAnsiTheme="majorBidi" w:cstheme="majorBidi"/>
          <w:color w:val="000000" w:themeColor="text1"/>
          <w:sz w:val="28"/>
          <w:szCs w:val="28"/>
        </w:rPr>
        <w:t>у</w:t>
      </w:r>
      <w:proofErr w:type="spellEnd"/>
      <w:r w:rsidR="005A31E3" w:rsidRPr="005A31E3">
        <w:rPr>
          <w:rFonts w:asciiTheme="majorBidi" w:hAnsiTheme="majorBidi" w:cstheme="majorBidi"/>
          <w:color w:val="000000" w:themeColor="text1"/>
          <w:sz w:val="28"/>
          <w:szCs w:val="28"/>
        </w:rPr>
        <w:t xml:space="preserve"> (вниз).</w:t>
      </w:r>
      <w:r w:rsidR="0095791F">
        <w:rPr>
          <w:rFonts w:asciiTheme="majorBidi" w:hAnsiTheme="majorBidi" w:cstheme="majorBidi"/>
          <w:color w:val="000000" w:themeColor="text1"/>
          <w:sz w:val="28"/>
          <w:szCs w:val="28"/>
        </w:rPr>
        <w:t xml:space="preserve"> Что касается того, каким образом происходила передача послания Джибрилем Пророку, то Абу Зайд приводит два мнения на этот счет: согласно первому мнению, </w:t>
      </w:r>
      <w:r w:rsidR="0095791F" w:rsidRPr="0095791F">
        <w:rPr>
          <w:rFonts w:asciiTheme="majorBidi" w:hAnsiTheme="majorBidi" w:cstheme="majorBidi"/>
          <w:color w:val="000000" w:themeColor="text1"/>
          <w:sz w:val="28"/>
          <w:szCs w:val="28"/>
        </w:rPr>
        <w:t>Пророк отринул человеческое обличье (ас-</w:t>
      </w:r>
      <w:proofErr w:type="spellStart"/>
      <w:r w:rsidR="0095791F" w:rsidRPr="0095791F">
        <w:rPr>
          <w:rFonts w:asciiTheme="majorBidi" w:hAnsiTheme="majorBidi" w:cstheme="majorBidi"/>
          <w:color w:val="000000" w:themeColor="text1"/>
          <w:sz w:val="28"/>
          <w:szCs w:val="28"/>
        </w:rPr>
        <w:t>сӯрат</w:t>
      </w:r>
      <w:proofErr w:type="spellEnd"/>
      <w:r w:rsidR="0095791F" w:rsidRPr="0095791F">
        <w:rPr>
          <w:rFonts w:asciiTheme="majorBidi" w:hAnsiTheme="majorBidi" w:cstheme="majorBidi"/>
          <w:color w:val="000000" w:themeColor="text1"/>
          <w:sz w:val="28"/>
          <w:szCs w:val="28"/>
        </w:rPr>
        <w:t xml:space="preserve"> ал-</w:t>
      </w:r>
      <w:proofErr w:type="spellStart"/>
      <w:r w:rsidR="0095791F" w:rsidRPr="0095791F">
        <w:rPr>
          <w:rFonts w:asciiTheme="majorBidi" w:hAnsiTheme="majorBidi" w:cstheme="majorBidi"/>
          <w:color w:val="000000" w:themeColor="text1"/>
          <w:sz w:val="28"/>
          <w:szCs w:val="28"/>
        </w:rPr>
        <w:t>башариййа</w:t>
      </w:r>
      <w:proofErr w:type="spellEnd"/>
      <w:r w:rsidR="0095791F" w:rsidRPr="0095791F">
        <w:rPr>
          <w:rFonts w:asciiTheme="majorBidi" w:hAnsiTheme="majorBidi" w:cstheme="majorBidi"/>
          <w:color w:val="000000" w:themeColor="text1"/>
          <w:sz w:val="28"/>
          <w:szCs w:val="28"/>
        </w:rPr>
        <w:t>) и принял ангелоподобный облик (</w:t>
      </w:r>
      <w:proofErr w:type="spellStart"/>
      <w:r w:rsidR="0095791F" w:rsidRPr="0095791F">
        <w:rPr>
          <w:rFonts w:asciiTheme="majorBidi" w:hAnsiTheme="majorBidi" w:cstheme="majorBidi"/>
          <w:color w:val="000000" w:themeColor="text1"/>
          <w:sz w:val="28"/>
          <w:szCs w:val="28"/>
        </w:rPr>
        <w:t>сӯрат</w:t>
      </w:r>
      <w:proofErr w:type="spellEnd"/>
      <w:r w:rsidR="0095791F" w:rsidRPr="0095791F">
        <w:rPr>
          <w:rFonts w:asciiTheme="majorBidi" w:hAnsiTheme="majorBidi" w:cstheme="majorBidi"/>
          <w:color w:val="000000" w:themeColor="text1"/>
          <w:sz w:val="28"/>
          <w:szCs w:val="28"/>
        </w:rPr>
        <w:t xml:space="preserve"> ал-</w:t>
      </w:r>
      <w:proofErr w:type="spellStart"/>
      <w:r w:rsidR="0095791F" w:rsidRPr="0095791F">
        <w:rPr>
          <w:rFonts w:asciiTheme="majorBidi" w:hAnsiTheme="majorBidi" w:cstheme="majorBidi"/>
          <w:color w:val="000000" w:themeColor="text1"/>
          <w:sz w:val="28"/>
          <w:szCs w:val="28"/>
        </w:rPr>
        <w:t>малакиййа</w:t>
      </w:r>
      <w:proofErr w:type="spellEnd"/>
      <w:r w:rsidR="0095791F" w:rsidRPr="0095791F">
        <w:rPr>
          <w:rFonts w:asciiTheme="majorBidi" w:hAnsiTheme="majorBidi" w:cstheme="majorBidi"/>
          <w:color w:val="000000" w:themeColor="text1"/>
          <w:sz w:val="28"/>
          <w:szCs w:val="28"/>
        </w:rPr>
        <w:t>), чтобы получить божественное послание</w:t>
      </w:r>
      <w:r w:rsidR="0095791F">
        <w:rPr>
          <w:rStyle w:val="a6"/>
          <w:rFonts w:asciiTheme="majorBidi" w:hAnsiTheme="majorBidi" w:cstheme="majorBidi"/>
          <w:color w:val="000000" w:themeColor="text1"/>
          <w:sz w:val="28"/>
          <w:szCs w:val="28"/>
        </w:rPr>
        <w:footnoteReference w:id="199"/>
      </w:r>
      <w:r w:rsidR="0095791F" w:rsidRPr="0095791F">
        <w:rPr>
          <w:rFonts w:asciiTheme="majorBidi" w:hAnsiTheme="majorBidi" w:cstheme="majorBidi"/>
          <w:color w:val="000000" w:themeColor="text1"/>
          <w:sz w:val="28"/>
          <w:szCs w:val="28"/>
        </w:rPr>
        <w:t>. В этом случае коммуникация не подразумевает языкового контакта, поскольку используется «речевой шифр» (</w:t>
      </w:r>
      <w:proofErr w:type="spellStart"/>
      <w:r w:rsidR="0095791F" w:rsidRPr="0095791F">
        <w:rPr>
          <w:rFonts w:asciiTheme="majorBidi" w:hAnsiTheme="majorBidi" w:cstheme="majorBidi"/>
          <w:color w:val="000000" w:themeColor="text1"/>
          <w:sz w:val="28"/>
          <w:szCs w:val="28"/>
        </w:rPr>
        <w:t>рамз</w:t>
      </w:r>
      <w:proofErr w:type="spellEnd"/>
      <w:r w:rsidR="0095791F" w:rsidRPr="0095791F">
        <w:rPr>
          <w:rFonts w:asciiTheme="majorBidi" w:hAnsiTheme="majorBidi" w:cstheme="majorBidi"/>
          <w:color w:val="000000" w:themeColor="text1"/>
          <w:sz w:val="28"/>
          <w:szCs w:val="28"/>
        </w:rPr>
        <w:t xml:space="preserve"> мин ал-калāм), который полностью меняет акустическое восприятие Пророка. Он слышит звук, «подобный звону колокола».</w:t>
      </w:r>
      <w:r w:rsidR="00E473EE">
        <w:rPr>
          <w:rFonts w:asciiTheme="majorBidi" w:hAnsiTheme="majorBidi" w:cstheme="majorBidi"/>
          <w:color w:val="000000" w:themeColor="text1"/>
          <w:sz w:val="28"/>
          <w:szCs w:val="28"/>
        </w:rPr>
        <w:t xml:space="preserve"> </w:t>
      </w:r>
      <w:r w:rsidR="00E473EE" w:rsidRPr="00E473EE">
        <w:rPr>
          <w:rFonts w:asciiTheme="majorBidi" w:hAnsiTheme="majorBidi" w:cstheme="majorBidi"/>
          <w:color w:val="000000" w:themeColor="text1"/>
          <w:sz w:val="28"/>
          <w:szCs w:val="28"/>
        </w:rPr>
        <w:t>Согласно другому мнению, Джибриль лишал себя формы ангела и принимал человеческий облик для того, чтобы передать божественное послание Пророку</w:t>
      </w:r>
      <w:r w:rsidR="00E473EE">
        <w:rPr>
          <w:rStyle w:val="a6"/>
          <w:rFonts w:asciiTheme="majorBidi" w:hAnsiTheme="majorBidi" w:cstheme="majorBidi"/>
          <w:color w:val="000000" w:themeColor="text1"/>
          <w:sz w:val="28"/>
          <w:szCs w:val="28"/>
        </w:rPr>
        <w:footnoteReference w:id="200"/>
      </w:r>
      <w:r w:rsidR="00E473EE" w:rsidRPr="00E473EE">
        <w:rPr>
          <w:rFonts w:asciiTheme="majorBidi" w:hAnsiTheme="majorBidi" w:cstheme="majorBidi"/>
          <w:color w:val="000000" w:themeColor="text1"/>
          <w:sz w:val="28"/>
          <w:szCs w:val="28"/>
        </w:rPr>
        <w:t>.</w:t>
      </w:r>
    </w:p>
    <w:p w14:paraId="40B505D0" w14:textId="7BACC264" w:rsidR="00C303BE" w:rsidRPr="007D5D34" w:rsidRDefault="00C303BE" w:rsidP="005A31E3">
      <w:pPr>
        <w:spacing w:line="360" w:lineRule="auto"/>
        <w:ind w:firstLine="709"/>
        <w:contextualSpacing/>
        <w:jc w:val="both"/>
        <w:rPr>
          <w:rFonts w:asciiTheme="majorBidi" w:hAnsiTheme="majorBidi" w:cstheme="majorBidi"/>
          <w:color w:val="000000" w:themeColor="text1"/>
          <w:sz w:val="28"/>
          <w:szCs w:val="28"/>
        </w:rPr>
      </w:pPr>
      <w:r w:rsidRPr="007D5D34">
        <w:rPr>
          <w:rFonts w:asciiTheme="majorBidi" w:hAnsiTheme="majorBidi" w:cstheme="majorBidi"/>
          <w:color w:val="000000" w:themeColor="text1"/>
          <w:sz w:val="28"/>
          <w:szCs w:val="28"/>
        </w:rPr>
        <w:t>Из всего описанного выше мы приходим к заключению, что концепция откровения Абу Зайда определяется его пониманием оного в качестве «четырехстороннего отношения»: Бог =&gt; Джибриль =&gt; Мухаммад =&gt; люди. Этого достаточно для заявления о том, что ни Джибриль, ни Мухаммад не могут считаться окончательными адресатами откровения. Поскольку Мухаммад – лишь первый его адресат (ал-</w:t>
      </w:r>
      <w:proofErr w:type="spellStart"/>
      <w:r w:rsidRPr="007D5D34">
        <w:rPr>
          <w:rFonts w:asciiTheme="majorBidi" w:hAnsiTheme="majorBidi" w:cstheme="majorBidi"/>
          <w:color w:val="000000" w:themeColor="text1"/>
          <w:sz w:val="28"/>
          <w:szCs w:val="28"/>
        </w:rPr>
        <w:t>мухāтаб</w:t>
      </w:r>
      <w:proofErr w:type="spellEnd"/>
      <w:r w:rsidRPr="007D5D34">
        <w:rPr>
          <w:rFonts w:asciiTheme="majorBidi" w:hAnsiTheme="majorBidi" w:cstheme="majorBidi"/>
          <w:color w:val="000000" w:themeColor="text1"/>
          <w:sz w:val="28"/>
          <w:szCs w:val="28"/>
        </w:rPr>
        <w:t xml:space="preserve"> ал-</w:t>
      </w:r>
      <w:proofErr w:type="spellStart"/>
      <w:r w:rsidRPr="007D5D34">
        <w:rPr>
          <w:rFonts w:asciiTheme="majorBidi" w:hAnsiTheme="majorBidi" w:cstheme="majorBidi"/>
          <w:color w:val="000000" w:themeColor="text1"/>
          <w:sz w:val="28"/>
          <w:szCs w:val="28"/>
        </w:rPr>
        <w:t>авваль</w:t>
      </w:r>
      <w:proofErr w:type="spellEnd"/>
      <w:r w:rsidRPr="007D5D34">
        <w:rPr>
          <w:rFonts w:asciiTheme="majorBidi" w:hAnsiTheme="majorBidi" w:cstheme="majorBidi"/>
          <w:color w:val="000000" w:themeColor="text1"/>
          <w:sz w:val="28"/>
          <w:szCs w:val="28"/>
        </w:rPr>
        <w:t>), становится очевидным, что герменевтика Абу Зайда носит гуманистический характер, ведь он считает конечными адресатами откровения человека в частности (ан-</w:t>
      </w:r>
      <w:proofErr w:type="spellStart"/>
      <w:r w:rsidRPr="007D5D34">
        <w:rPr>
          <w:rFonts w:asciiTheme="majorBidi" w:hAnsiTheme="majorBidi" w:cstheme="majorBidi"/>
          <w:color w:val="000000" w:themeColor="text1"/>
          <w:sz w:val="28"/>
          <w:szCs w:val="28"/>
        </w:rPr>
        <w:t>нāс</w:t>
      </w:r>
      <w:proofErr w:type="spellEnd"/>
      <w:r w:rsidRPr="007D5D34">
        <w:rPr>
          <w:rFonts w:asciiTheme="majorBidi" w:hAnsiTheme="majorBidi" w:cstheme="majorBidi"/>
          <w:color w:val="000000" w:themeColor="text1"/>
          <w:sz w:val="28"/>
          <w:szCs w:val="28"/>
        </w:rPr>
        <w:t>) и человечество как таковое (ан-</w:t>
      </w:r>
      <w:proofErr w:type="spellStart"/>
      <w:r w:rsidRPr="007D5D34">
        <w:rPr>
          <w:rFonts w:asciiTheme="majorBidi" w:hAnsiTheme="majorBidi" w:cstheme="majorBidi"/>
          <w:color w:val="000000" w:themeColor="text1"/>
          <w:sz w:val="28"/>
          <w:szCs w:val="28"/>
        </w:rPr>
        <w:t>нāс</w:t>
      </w:r>
      <w:proofErr w:type="spellEnd"/>
      <w:r w:rsidRPr="007D5D34">
        <w:rPr>
          <w:rFonts w:asciiTheme="majorBidi" w:hAnsiTheme="majorBidi" w:cstheme="majorBidi"/>
          <w:color w:val="000000" w:themeColor="text1"/>
          <w:sz w:val="28"/>
          <w:szCs w:val="28"/>
        </w:rPr>
        <w:t xml:space="preserve"> </w:t>
      </w:r>
      <w:proofErr w:type="spellStart"/>
      <w:r w:rsidRPr="007D5D34">
        <w:rPr>
          <w:rFonts w:asciiTheme="majorBidi" w:hAnsiTheme="majorBidi" w:cstheme="majorBidi"/>
          <w:color w:val="000000" w:themeColor="text1"/>
          <w:sz w:val="28"/>
          <w:szCs w:val="28"/>
        </w:rPr>
        <w:t>джамӣ‘ан</w:t>
      </w:r>
      <w:proofErr w:type="spellEnd"/>
      <w:r w:rsidRPr="007D5D34">
        <w:rPr>
          <w:rFonts w:asciiTheme="majorBidi" w:hAnsiTheme="majorBidi" w:cstheme="majorBidi"/>
          <w:color w:val="000000" w:themeColor="text1"/>
          <w:sz w:val="28"/>
          <w:szCs w:val="28"/>
        </w:rPr>
        <w:t>)</w:t>
      </w:r>
      <w:r w:rsidRPr="007D5D34">
        <w:rPr>
          <w:rFonts w:asciiTheme="majorBidi" w:hAnsiTheme="majorBidi" w:cstheme="majorBidi"/>
          <w:color w:val="000000" w:themeColor="text1"/>
          <w:sz w:val="28"/>
          <w:szCs w:val="28"/>
          <w:vertAlign w:val="superscript"/>
        </w:rPr>
        <w:footnoteReference w:id="201"/>
      </w:r>
      <w:r w:rsidRPr="007D5D34">
        <w:rPr>
          <w:rFonts w:asciiTheme="majorBidi" w:hAnsiTheme="majorBidi" w:cstheme="majorBidi"/>
          <w:color w:val="000000" w:themeColor="text1"/>
          <w:sz w:val="28"/>
          <w:szCs w:val="28"/>
        </w:rPr>
        <w:t>. Откровение как целостный процесс коммуникации на своем последнем этапе включает множество адресатов (</w:t>
      </w:r>
      <w:proofErr w:type="spellStart"/>
      <w:r w:rsidRPr="007D5D34">
        <w:rPr>
          <w:rFonts w:asciiTheme="majorBidi" w:hAnsiTheme="majorBidi" w:cstheme="majorBidi"/>
          <w:color w:val="000000" w:themeColor="text1"/>
          <w:sz w:val="28"/>
          <w:szCs w:val="28"/>
        </w:rPr>
        <w:t>мухāтабӯн</w:t>
      </w:r>
      <w:proofErr w:type="spellEnd"/>
      <w:r w:rsidRPr="007D5D34">
        <w:rPr>
          <w:rFonts w:asciiTheme="majorBidi" w:hAnsiTheme="majorBidi" w:cstheme="majorBidi"/>
          <w:color w:val="000000" w:themeColor="text1"/>
          <w:sz w:val="28"/>
          <w:szCs w:val="28"/>
        </w:rPr>
        <w:t>), куда входят: «люди» (ан-</w:t>
      </w:r>
      <w:proofErr w:type="spellStart"/>
      <w:r w:rsidRPr="007D5D34">
        <w:rPr>
          <w:rFonts w:asciiTheme="majorBidi" w:hAnsiTheme="majorBidi" w:cstheme="majorBidi"/>
          <w:color w:val="000000" w:themeColor="text1"/>
          <w:sz w:val="28"/>
          <w:szCs w:val="28"/>
        </w:rPr>
        <w:t>нāс</w:t>
      </w:r>
      <w:proofErr w:type="spellEnd"/>
      <w:r w:rsidRPr="007D5D34">
        <w:rPr>
          <w:rFonts w:asciiTheme="majorBidi" w:hAnsiTheme="majorBidi" w:cstheme="majorBidi"/>
          <w:color w:val="000000" w:themeColor="text1"/>
          <w:sz w:val="28"/>
          <w:szCs w:val="28"/>
        </w:rPr>
        <w:t>), «сыны Адама» (</w:t>
      </w:r>
      <w:proofErr w:type="spellStart"/>
      <w:r w:rsidRPr="007D5D34">
        <w:rPr>
          <w:rFonts w:asciiTheme="majorBidi" w:hAnsiTheme="majorBidi" w:cstheme="majorBidi"/>
          <w:color w:val="000000" w:themeColor="text1"/>
          <w:sz w:val="28"/>
          <w:szCs w:val="28"/>
        </w:rPr>
        <w:t>банӣ</w:t>
      </w:r>
      <w:proofErr w:type="spellEnd"/>
      <w:r w:rsidRPr="007D5D34">
        <w:rPr>
          <w:rFonts w:asciiTheme="majorBidi" w:hAnsiTheme="majorBidi" w:cstheme="majorBidi"/>
          <w:color w:val="000000" w:themeColor="text1"/>
          <w:sz w:val="28"/>
          <w:szCs w:val="28"/>
        </w:rPr>
        <w:t xml:space="preserve"> </w:t>
      </w:r>
      <w:proofErr w:type="spellStart"/>
      <w:r w:rsidRPr="007D5D34">
        <w:rPr>
          <w:rFonts w:asciiTheme="majorBidi" w:hAnsiTheme="majorBidi" w:cstheme="majorBidi"/>
          <w:color w:val="000000" w:themeColor="text1"/>
          <w:sz w:val="28"/>
          <w:szCs w:val="28"/>
        </w:rPr>
        <w:t>Āдам</w:t>
      </w:r>
      <w:proofErr w:type="spellEnd"/>
      <w:r w:rsidRPr="007D5D34">
        <w:rPr>
          <w:rFonts w:asciiTheme="majorBidi" w:hAnsiTheme="majorBidi" w:cstheme="majorBidi"/>
          <w:color w:val="000000" w:themeColor="text1"/>
          <w:sz w:val="28"/>
          <w:szCs w:val="28"/>
        </w:rPr>
        <w:t>), «верующие» (ал-</w:t>
      </w:r>
      <w:proofErr w:type="spellStart"/>
      <w:r w:rsidRPr="007D5D34">
        <w:rPr>
          <w:rFonts w:asciiTheme="majorBidi" w:hAnsiTheme="majorBidi" w:cstheme="majorBidi"/>
          <w:color w:val="000000" w:themeColor="text1"/>
          <w:sz w:val="28"/>
          <w:szCs w:val="28"/>
        </w:rPr>
        <w:t>лязӣна</w:t>
      </w:r>
      <w:proofErr w:type="spellEnd"/>
      <w:r w:rsidRPr="007D5D34">
        <w:rPr>
          <w:rFonts w:asciiTheme="majorBidi" w:hAnsiTheme="majorBidi" w:cstheme="majorBidi"/>
          <w:color w:val="000000" w:themeColor="text1"/>
          <w:sz w:val="28"/>
          <w:szCs w:val="28"/>
        </w:rPr>
        <w:t xml:space="preserve"> </w:t>
      </w:r>
      <w:proofErr w:type="spellStart"/>
      <w:r w:rsidRPr="007D5D34">
        <w:rPr>
          <w:rFonts w:asciiTheme="majorBidi" w:hAnsiTheme="majorBidi" w:cstheme="majorBidi"/>
          <w:color w:val="000000" w:themeColor="text1"/>
          <w:sz w:val="28"/>
          <w:szCs w:val="28"/>
        </w:rPr>
        <w:t>āманӯ</w:t>
      </w:r>
      <w:proofErr w:type="spellEnd"/>
      <w:r w:rsidRPr="007D5D34">
        <w:rPr>
          <w:rFonts w:asciiTheme="majorBidi" w:hAnsiTheme="majorBidi" w:cstheme="majorBidi"/>
          <w:color w:val="000000" w:themeColor="text1"/>
          <w:sz w:val="28"/>
          <w:szCs w:val="28"/>
        </w:rPr>
        <w:t>), «люди Писания» (’</w:t>
      </w:r>
      <w:proofErr w:type="spellStart"/>
      <w:r w:rsidRPr="007D5D34">
        <w:rPr>
          <w:rFonts w:asciiTheme="majorBidi" w:hAnsiTheme="majorBidi" w:cstheme="majorBidi"/>
          <w:color w:val="000000" w:themeColor="text1"/>
          <w:sz w:val="28"/>
          <w:szCs w:val="28"/>
        </w:rPr>
        <w:t>ахль</w:t>
      </w:r>
      <w:proofErr w:type="spellEnd"/>
      <w:r w:rsidRPr="007D5D34">
        <w:rPr>
          <w:rFonts w:asciiTheme="majorBidi" w:hAnsiTheme="majorBidi" w:cstheme="majorBidi"/>
          <w:color w:val="000000" w:themeColor="text1"/>
          <w:sz w:val="28"/>
          <w:szCs w:val="28"/>
        </w:rPr>
        <w:t xml:space="preserve"> ал-</w:t>
      </w:r>
      <w:proofErr w:type="spellStart"/>
      <w:r w:rsidRPr="007D5D34">
        <w:rPr>
          <w:rFonts w:asciiTheme="majorBidi" w:hAnsiTheme="majorBidi" w:cstheme="majorBidi"/>
          <w:color w:val="000000" w:themeColor="text1"/>
          <w:sz w:val="28"/>
          <w:szCs w:val="28"/>
        </w:rPr>
        <w:t>китāб</w:t>
      </w:r>
      <w:proofErr w:type="spellEnd"/>
      <w:r w:rsidRPr="007D5D34">
        <w:rPr>
          <w:rFonts w:asciiTheme="majorBidi" w:hAnsiTheme="majorBidi" w:cstheme="majorBidi"/>
          <w:color w:val="000000" w:themeColor="text1"/>
          <w:sz w:val="28"/>
          <w:szCs w:val="28"/>
        </w:rPr>
        <w:t>) и другие адресаты, упомянутые в Коране</w:t>
      </w:r>
      <w:r w:rsidRPr="007D5D34">
        <w:rPr>
          <w:rFonts w:asciiTheme="majorBidi" w:hAnsiTheme="majorBidi" w:cstheme="majorBidi"/>
          <w:color w:val="000000" w:themeColor="text1"/>
          <w:sz w:val="28"/>
          <w:szCs w:val="28"/>
          <w:vertAlign w:val="superscript"/>
        </w:rPr>
        <w:footnoteReference w:id="202"/>
      </w:r>
      <w:r w:rsidRPr="007D5D34">
        <w:rPr>
          <w:rFonts w:asciiTheme="majorBidi" w:hAnsiTheme="majorBidi" w:cstheme="majorBidi"/>
          <w:color w:val="000000" w:themeColor="text1"/>
          <w:sz w:val="28"/>
          <w:szCs w:val="28"/>
        </w:rPr>
        <w:t>.</w:t>
      </w:r>
    </w:p>
    <w:p w14:paraId="3DF3779D" w14:textId="402C4C0B" w:rsidR="007D4303" w:rsidRDefault="00527115" w:rsidP="00D30B3A">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Напомним</w:t>
      </w:r>
      <w:r w:rsidR="00A617D3" w:rsidRPr="009A6B96">
        <w:rPr>
          <w:rFonts w:asciiTheme="majorBidi" w:hAnsiTheme="majorBidi" w:cstheme="majorBidi"/>
          <w:color w:val="000000" w:themeColor="text1"/>
          <w:sz w:val="28"/>
          <w:szCs w:val="28"/>
        </w:rPr>
        <w:t xml:space="preserve">, что в отношении Бога как отправителя послания у Абу Зайда не возникает никаких вопросов. Скорее, </w:t>
      </w:r>
      <w:r>
        <w:rPr>
          <w:rFonts w:asciiTheme="majorBidi" w:hAnsiTheme="majorBidi" w:cstheme="majorBidi"/>
          <w:color w:val="000000" w:themeColor="text1"/>
          <w:sz w:val="28"/>
          <w:szCs w:val="28"/>
        </w:rPr>
        <w:t>мыслителя</w:t>
      </w:r>
      <w:r w:rsidR="00A617D3" w:rsidRPr="009A6B96">
        <w:rPr>
          <w:rFonts w:asciiTheme="majorBidi" w:hAnsiTheme="majorBidi" w:cstheme="majorBidi"/>
          <w:color w:val="000000" w:themeColor="text1"/>
          <w:sz w:val="28"/>
          <w:szCs w:val="28"/>
        </w:rPr>
        <w:t xml:space="preserve"> в первую очередь </w:t>
      </w:r>
      <w:r w:rsidR="00A617D3" w:rsidRPr="009A6B96">
        <w:rPr>
          <w:rFonts w:asciiTheme="majorBidi" w:hAnsiTheme="majorBidi" w:cstheme="majorBidi"/>
          <w:color w:val="000000" w:themeColor="text1"/>
          <w:sz w:val="28"/>
          <w:szCs w:val="28"/>
        </w:rPr>
        <w:lastRenderedPageBreak/>
        <w:t xml:space="preserve">интересуют вопросы о том, как и что было ниспослано в мир людей. Наш же интерес заключается в том, чтобы объяснить, почему Абу Зайд использует термин </w:t>
      </w:r>
      <w:proofErr w:type="spellStart"/>
      <w:r w:rsidR="00A617D3" w:rsidRPr="00527115">
        <w:rPr>
          <w:rFonts w:asciiTheme="majorBidi" w:hAnsiTheme="majorBidi" w:cstheme="majorBidi"/>
          <w:color w:val="000000" w:themeColor="text1"/>
          <w:sz w:val="28"/>
          <w:szCs w:val="28"/>
        </w:rPr>
        <w:t>танзӣл</w:t>
      </w:r>
      <w:proofErr w:type="spellEnd"/>
      <w:r w:rsidR="00A617D3" w:rsidRPr="009A6B96">
        <w:rPr>
          <w:rFonts w:asciiTheme="majorBidi" w:hAnsiTheme="majorBidi" w:cstheme="majorBidi"/>
          <w:color w:val="000000" w:themeColor="text1"/>
          <w:sz w:val="28"/>
          <w:szCs w:val="28"/>
        </w:rPr>
        <w:t xml:space="preserve"> в отношении первого этапа процесса откровения. </w:t>
      </w:r>
      <w:r>
        <w:rPr>
          <w:rFonts w:asciiTheme="majorBidi" w:hAnsiTheme="majorBidi" w:cstheme="majorBidi"/>
          <w:color w:val="000000" w:themeColor="text1"/>
          <w:sz w:val="28"/>
          <w:szCs w:val="28"/>
        </w:rPr>
        <w:t>Д</w:t>
      </w:r>
      <w:r w:rsidR="00A617D3" w:rsidRPr="009A6B96">
        <w:rPr>
          <w:rFonts w:asciiTheme="majorBidi" w:hAnsiTheme="majorBidi" w:cstheme="majorBidi"/>
          <w:color w:val="000000" w:themeColor="text1"/>
          <w:sz w:val="28"/>
          <w:szCs w:val="28"/>
        </w:rPr>
        <w:t xml:space="preserve">анную схему можно осмыслить, начав рассуждение с рассмотрения глагольного корня этого слова, который происходит от глагола </w:t>
      </w:r>
      <w:r>
        <w:rPr>
          <w:rFonts w:asciiTheme="majorBidi" w:hAnsiTheme="majorBidi" w:cstheme="majorBidi"/>
          <w:color w:val="000000" w:themeColor="text1"/>
          <w:sz w:val="28"/>
          <w:szCs w:val="28"/>
        </w:rPr>
        <w:t>«</w:t>
      </w:r>
      <w:proofErr w:type="spellStart"/>
      <w:r w:rsidR="00A617D3" w:rsidRPr="009A6B96">
        <w:rPr>
          <w:rFonts w:asciiTheme="majorBidi" w:hAnsiTheme="majorBidi" w:cstheme="majorBidi"/>
          <w:color w:val="000000" w:themeColor="text1"/>
          <w:sz w:val="28"/>
          <w:szCs w:val="28"/>
        </w:rPr>
        <w:t>наз</w:t>
      </w:r>
      <w:r>
        <w:rPr>
          <w:rFonts w:asciiTheme="majorBidi" w:hAnsiTheme="majorBidi" w:cstheme="majorBidi"/>
          <w:color w:val="000000" w:themeColor="text1"/>
          <w:sz w:val="28"/>
          <w:szCs w:val="28"/>
        </w:rPr>
        <w:t>з</w:t>
      </w:r>
      <w:r w:rsidR="00A617D3" w:rsidRPr="009A6B96">
        <w:rPr>
          <w:rFonts w:asciiTheme="majorBidi" w:hAnsiTheme="majorBidi" w:cstheme="majorBidi"/>
          <w:color w:val="000000" w:themeColor="text1"/>
          <w:sz w:val="28"/>
          <w:szCs w:val="28"/>
        </w:rPr>
        <w:t>ал</w:t>
      </w:r>
      <w:r w:rsidR="003573F5">
        <w:rPr>
          <w:rFonts w:asciiTheme="majorBidi" w:hAnsiTheme="majorBidi" w:cstheme="majorBidi"/>
          <w:color w:val="000000" w:themeColor="text1"/>
          <w:sz w:val="28"/>
          <w:szCs w:val="28"/>
        </w:rPr>
        <w:t>а</w:t>
      </w:r>
      <w:proofErr w:type="spellEnd"/>
      <w:r>
        <w:rPr>
          <w:rFonts w:asciiTheme="majorBidi" w:hAnsiTheme="majorBidi" w:cstheme="majorBidi"/>
          <w:color w:val="000000" w:themeColor="text1"/>
          <w:sz w:val="28"/>
          <w:szCs w:val="28"/>
        </w:rPr>
        <w:t>»</w:t>
      </w:r>
      <w:r w:rsidR="00A617D3" w:rsidRPr="009A6B96">
        <w:rPr>
          <w:rFonts w:asciiTheme="majorBidi" w:hAnsiTheme="majorBidi" w:cstheme="majorBidi"/>
          <w:color w:val="000000" w:themeColor="text1"/>
          <w:sz w:val="28"/>
          <w:szCs w:val="28"/>
        </w:rPr>
        <w:t xml:space="preserve"> – «заставить снизойти», «ниспослать»</w:t>
      </w:r>
      <w:r w:rsidR="00A617D3" w:rsidRPr="009A6B96">
        <w:rPr>
          <w:rFonts w:asciiTheme="majorBidi" w:hAnsiTheme="majorBidi" w:cstheme="majorBidi"/>
          <w:color w:val="000000" w:themeColor="text1"/>
          <w:sz w:val="28"/>
          <w:szCs w:val="28"/>
          <w:vertAlign w:val="superscript"/>
        </w:rPr>
        <w:footnoteReference w:id="203"/>
      </w:r>
      <w:r w:rsidR="00A617D3" w:rsidRPr="009A6B96">
        <w:rPr>
          <w:rFonts w:asciiTheme="majorBidi" w:hAnsiTheme="majorBidi" w:cstheme="majorBidi"/>
          <w:color w:val="000000" w:themeColor="text1"/>
          <w:sz w:val="28"/>
          <w:szCs w:val="28"/>
        </w:rPr>
        <w:t xml:space="preserve">. Из обращения к этой этимологии становится ясно, что использование термина </w:t>
      </w:r>
      <w:proofErr w:type="spellStart"/>
      <w:r w:rsidR="00A617D3" w:rsidRPr="009A6B96">
        <w:rPr>
          <w:rFonts w:asciiTheme="majorBidi" w:hAnsiTheme="majorBidi" w:cstheme="majorBidi"/>
          <w:color w:val="000000" w:themeColor="text1"/>
          <w:sz w:val="28"/>
          <w:szCs w:val="28"/>
        </w:rPr>
        <w:t>танзӣл</w:t>
      </w:r>
      <w:proofErr w:type="spellEnd"/>
      <w:r w:rsidR="00A617D3" w:rsidRPr="009A6B96">
        <w:rPr>
          <w:rFonts w:asciiTheme="majorBidi" w:hAnsiTheme="majorBidi" w:cstheme="majorBidi"/>
          <w:color w:val="000000" w:themeColor="text1"/>
          <w:sz w:val="28"/>
          <w:szCs w:val="28"/>
        </w:rPr>
        <w:t xml:space="preserve"> позволяет Абу Зайду утвердить концепт «нисхождения» и «ниспослания» в отношении процесса откровения. </w:t>
      </w:r>
      <w:proofErr w:type="spellStart"/>
      <w:r w:rsidR="00A617D3" w:rsidRPr="009A6B96">
        <w:rPr>
          <w:rFonts w:asciiTheme="majorBidi" w:hAnsiTheme="majorBidi" w:cstheme="majorBidi"/>
          <w:color w:val="000000" w:themeColor="text1"/>
          <w:sz w:val="28"/>
          <w:szCs w:val="28"/>
        </w:rPr>
        <w:t>Танзӣл</w:t>
      </w:r>
      <w:proofErr w:type="spellEnd"/>
      <w:r w:rsidR="00A617D3" w:rsidRPr="009A6B96">
        <w:rPr>
          <w:rFonts w:asciiTheme="majorBidi" w:hAnsiTheme="majorBidi" w:cstheme="majorBidi"/>
          <w:color w:val="000000" w:themeColor="text1"/>
          <w:sz w:val="28"/>
          <w:szCs w:val="28"/>
        </w:rPr>
        <w:t xml:space="preserve"> – это специально выбранный термин, и его выражением служит вертикальная линия.</w:t>
      </w:r>
      <w:r w:rsidR="00CB325C">
        <w:rPr>
          <w:rFonts w:asciiTheme="majorBidi" w:hAnsiTheme="majorBidi" w:cstheme="majorBidi"/>
          <w:color w:val="000000" w:themeColor="text1"/>
          <w:sz w:val="28"/>
          <w:szCs w:val="28"/>
        </w:rPr>
        <w:t xml:space="preserve"> </w:t>
      </w:r>
      <w:r w:rsidR="00A617D3" w:rsidRPr="009A6B96">
        <w:rPr>
          <w:rFonts w:asciiTheme="majorBidi" w:hAnsiTheme="majorBidi" w:cstheme="majorBidi"/>
          <w:color w:val="000000" w:themeColor="text1"/>
          <w:sz w:val="28"/>
          <w:szCs w:val="28"/>
        </w:rPr>
        <w:t xml:space="preserve">Феномен откровения начинается с Бога (свыше), ниспославшего (вниз, на нижний план бытия) ангела Джибриля в качестве посредника или связующего звена </w:t>
      </w:r>
      <w:r w:rsidR="00A617D3" w:rsidRPr="00CB325C">
        <w:rPr>
          <w:rFonts w:asciiTheme="majorBidi" w:hAnsiTheme="majorBidi" w:cstheme="majorBidi"/>
          <w:color w:val="000000" w:themeColor="text1"/>
          <w:sz w:val="28"/>
          <w:szCs w:val="28"/>
        </w:rPr>
        <w:t>(‘</w:t>
      </w:r>
      <w:proofErr w:type="spellStart"/>
      <w:r w:rsidR="00A617D3" w:rsidRPr="00CB325C">
        <w:rPr>
          <w:rFonts w:asciiTheme="majorBidi" w:hAnsiTheme="majorBidi" w:cstheme="majorBidi"/>
          <w:color w:val="000000" w:themeColor="text1"/>
          <w:sz w:val="28"/>
          <w:szCs w:val="28"/>
        </w:rPr>
        <w:t>алāкат</w:t>
      </w:r>
      <w:proofErr w:type="spellEnd"/>
      <w:r w:rsidR="00A617D3" w:rsidRPr="00CB325C">
        <w:rPr>
          <w:rFonts w:asciiTheme="majorBidi" w:hAnsiTheme="majorBidi" w:cstheme="majorBidi"/>
          <w:color w:val="000000" w:themeColor="text1"/>
          <w:sz w:val="28"/>
          <w:szCs w:val="28"/>
        </w:rPr>
        <w:t xml:space="preserve"> </w:t>
      </w:r>
      <w:proofErr w:type="spellStart"/>
      <w:r w:rsidR="00A617D3" w:rsidRPr="00CB325C">
        <w:rPr>
          <w:rFonts w:asciiTheme="majorBidi" w:hAnsiTheme="majorBidi" w:cstheme="majorBidi"/>
          <w:color w:val="000000" w:themeColor="text1"/>
          <w:sz w:val="28"/>
          <w:szCs w:val="28"/>
        </w:rPr>
        <w:t>иттисāл</w:t>
      </w:r>
      <w:proofErr w:type="spellEnd"/>
      <w:r w:rsidR="00A617D3" w:rsidRPr="009A6B96">
        <w:rPr>
          <w:rFonts w:asciiTheme="majorBidi" w:hAnsiTheme="majorBidi" w:cstheme="majorBidi"/>
          <w:color w:val="000000" w:themeColor="text1"/>
          <w:sz w:val="28"/>
          <w:szCs w:val="28"/>
        </w:rPr>
        <w:t>) в ходе общего процесса «ниспослания» (</w:t>
      </w:r>
      <w:proofErr w:type="spellStart"/>
      <w:r w:rsidR="00A617D3" w:rsidRPr="00CB325C">
        <w:rPr>
          <w:rFonts w:asciiTheme="majorBidi" w:hAnsiTheme="majorBidi" w:cstheme="majorBidi"/>
          <w:color w:val="000000" w:themeColor="text1"/>
          <w:sz w:val="28"/>
          <w:szCs w:val="28"/>
        </w:rPr>
        <w:t>танзӣл</w:t>
      </w:r>
      <w:proofErr w:type="spellEnd"/>
      <w:r w:rsidR="00A617D3" w:rsidRPr="009A6B96">
        <w:rPr>
          <w:rFonts w:asciiTheme="majorBidi" w:hAnsiTheme="majorBidi" w:cstheme="majorBidi"/>
          <w:color w:val="000000" w:themeColor="text1"/>
          <w:sz w:val="28"/>
          <w:szCs w:val="28"/>
        </w:rPr>
        <w:t xml:space="preserve">) Его божественной вести </w:t>
      </w:r>
      <w:r w:rsidR="00CB325C">
        <w:rPr>
          <w:rFonts w:asciiTheme="majorBidi" w:hAnsiTheme="majorBidi" w:cstheme="majorBidi"/>
          <w:color w:val="000000" w:themeColor="text1"/>
          <w:sz w:val="28"/>
          <w:szCs w:val="28"/>
        </w:rPr>
        <w:t>Пророку</w:t>
      </w:r>
      <w:r w:rsidR="00A617D3" w:rsidRPr="009A6B96">
        <w:rPr>
          <w:rFonts w:asciiTheme="majorBidi" w:hAnsiTheme="majorBidi" w:cstheme="majorBidi"/>
          <w:color w:val="000000" w:themeColor="text1"/>
          <w:sz w:val="28"/>
          <w:szCs w:val="28"/>
        </w:rPr>
        <w:t xml:space="preserve"> (вниз), выступающему в качестве получателя (</w:t>
      </w:r>
      <w:proofErr w:type="spellStart"/>
      <w:r w:rsidR="00A617D3" w:rsidRPr="00CB325C">
        <w:rPr>
          <w:rFonts w:asciiTheme="majorBidi" w:hAnsiTheme="majorBidi" w:cstheme="majorBidi"/>
          <w:color w:val="000000" w:themeColor="text1"/>
          <w:sz w:val="28"/>
          <w:szCs w:val="28"/>
        </w:rPr>
        <w:t>мустакбил</w:t>
      </w:r>
      <w:proofErr w:type="spellEnd"/>
      <w:r w:rsidR="00A617D3" w:rsidRPr="009A6B96">
        <w:rPr>
          <w:rFonts w:asciiTheme="majorBidi" w:hAnsiTheme="majorBidi" w:cstheme="majorBidi"/>
          <w:color w:val="000000" w:themeColor="text1"/>
          <w:sz w:val="28"/>
          <w:szCs w:val="28"/>
        </w:rPr>
        <w:t>) или адресата (</w:t>
      </w:r>
      <w:proofErr w:type="spellStart"/>
      <w:r w:rsidR="00A617D3" w:rsidRPr="00CB325C">
        <w:rPr>
          <w:rFonts w:asciiTheme="majorBidi" w:hAnsiTheme="majorBidi" w:cstheme="majorBidi"/>
          <w:color w:val="000000" w:themeColor="text1"/>
          <w:sz w:val="28"/>
          <w:szCs w:val="28"/>
        </w:rPr>
        <w:t>мухāтаб</w:t>
      </w:r>
      <w:proofErr w:type="spellEnd"/>
      <w:r w:rsidR="00A617D3" w:rsidRPr="009A6B96">
        <w:rPr>
          <w:rFonts w:asciiTheme="majorBidi" w:hAnsiTheme="majorBidi" w:cstheme="majorBidi"/>
          <w:color w:val="000000" w:themeColor="text1"/>
          <w:sz w:val="28"/>
          <w:szCs w:val="28"/>
        </w:rPr>
        <w:t>). Вот как этот момент отмечает Коран: «Мы ниспослали [Коран] с истиной, и он сошел с истиной» (17:105).</w:t>
      </w:r>
    </w:p>
    <w:p w14:paraId="51A89CBB" w14:textId="5E1BE668" w:rsidR="00CB325C" w:rsidRDefault="00CB325C" w:rsidP="00CB325C">
      <w:pPr>
        <w:spacing w:line="360" w:lineRule="auto"/>
        <w:ind w:firstLine="708"/>
        <w:contextualSpacing/>
        <w:jc w:val="both"/>
        <w:rPr>
          <w:rFonts w:asciiTheme="majorBidi" w:hAnsiTheme="majorBidi" w:cstheme="majorBidi"/>
          <w:color w:val="000000" w:themeColor="text1"/>
          <w:sz w:val="28"/>
          <w:szCs w:val="28"/>
        </w:rPr>
      </w:pPr>
      <w:r w:rsidRPr="004766B7">
        <w:rPr>
          <w:rFonts w:asciiTheme="majorBidi" w:hAnsiTheme="majorBidi" w:cstheme="majorBidi"/>
          <w:color w:val="000000" w:themeColor="text1"/>
          <w:sz w:val="28"/>
          <w:szCs w:val="28"/>
        </w:rPr>
        <w:t>Другим важным аспектом мысли Абу Зайда, который, кроме того, убедительно свидетельствует о ее эволюции и ее сущности как незавершенной мысли, касается диалогического измерения Корана. Если в книге «Ислам и история» египетский мыслитель рассматривал Коран как текст, основывая свои размышления на предпосылке, что Коран полностью соответствует этому определению, то в более позднем эссе</w:t>
      </w:r>
      <w:r w:rsidRPr="004766B7">
        <w:rPr>
          <w:rStyle w:val="a6"/>
          <w:rFonts w:asciiTheme="majorBidi" w:hAnsiTheme="majorBidi" w:cstheme="majorBidi"/>
          <w:color w:val="000000" w:themeColor="text1"/>
          <w:sz w:val="28"/>
          <w:szCs w:val="28"/>
        </w:rPr>
        <w:footnoteReference w:id="204"/>
      </w:r>
      <w:r w:rsidRPr="004766B7">
        <w:rPr>
          <w:rFonts w:asciiTheme="majorBidi" w:hAnsiTheme="majorBidi" w:cstheme="majorBidi"/>
          <w:color w:val="000000" w:themeColor="text1"/>
          <w:sz w:val="28"/>
          <w:szCs w:val="28"/>
        </w:rPr>
        <w:t xml:space="preserve"> он изменил свой курс и начал поддерживать необходимость перехода от текстовой концепции к диалогическому и дискурсивному измерению. </w:t>
      </w:r>
      <w:r>
        <w:rPr>
          <w:rFonts w:asciiTheme="majorBidi" w:hAnsiTheme="majorBidi" w:cstheme="majorBidi"/>
          <w:color w:val="000000" w:themeColor="text1"/>
          <w:sz w:val="28"/>
          <w:szCs w:val="28"/>
        </w:rPr>
        <w:t>По мнению египетского мыслителя, т</w:t>
      </w:r>
      <w:r w:rsidRPr="004766B7">
        <w:rPr>
          <w:rFonts w:asciiTheme="majorBidi" w:hAnsiTheme="majorBidi" w:cstheme="majorBidi"/>
          <w:color w:val="000000" w:themeColor="text1"/>
          <w:sz w:val="28"/>
          <w:szCs w:val="28"/>
        </w:rPr>
        <w:t>олько рассматривая Коран как дискурс, мы можем по-настоящему понять его, избегая тем самым идеологических и политических манипуляций, которые характеризовали большую часть мусульманской истории.</w:t>
      </w:r>
    </w:p>
    <w:p w14:paraId="4C9192AA" w14:textId="78C95056" w:rsidR="00CB325C" w:rsidRDefault="00CB325C" w:rsidP="00CB325C">
      <w:pPr>
        <w:spacing w:line="360" w:lineRule="auto"/>
        <w:ind w:firstLine="708"/>
        <w:contextualSpacing/>
        <w:jc w:val="both"/>
        <w:rPr>
          <w:rFonts w:asciiTheme="majorBidi" w:hAnsiTheme="majorBidi" w:cstheme="majorBidi"/>
          <w:color w:val="000000" w:themeColor="text1"/>
          <w:sz w:val="28"/>
          <w:szCs w:val="28"/>
        </w:rPr>
      </w:pPr>
      <w:r w:rsidRPr="004766B7">
        <w:rPr>
          <w:rFonts w:asciiTheme="majorBidi" w:hAnsiTheme="majorBidi" w:cstheme="majorBidi"/>
          <w:color w:val="000000" w:themeColor="text1"/>
          <w:sz w:val="28"/>
          <w:szCs w:val="28"/>
        </w:rPr>
        <w:t xml:space="preserve">Таким образом, </w:t>
      </w:r>
      <w:r>
        <w:rPr>
          <w:rFonts w:asciiTheme="majorBidi" w:hAnsiTheme="majorBidi" w:cstheme="majorBidi"/>
          <w:color w:val="000000" w:themeColor="text1"/>
          <w:sz w:val="28"/>
          <w:szCs w:val="28"/>
        </w:rPr>
        <w:t xml:space="preserve">согласно Абу Зайду, </w:t>
      </w:r>
      <w:r w:rsidRPr="004766B7">
        <w:rPr>
          <w:rFonts w:asciiTheme="majorBidi" w:hAnsiTheme="majorBidi" w:cstheme="majorBidi"/>
          <w:color w:val="000000" w:themeColor="text1"/>
          <w:sz w:val="28"/>
          <w:szCs w:val="28"/>
        </w:rPr>
        <w:t xml:space="preserve">по своим истокам Коран появился как прогрессивное откровение, вдохновленное Богом и переданное одним человеком </w:t>
      </w:r>
      <w:r w:rsidRPr="004766B7">
        <w:rPr>
          <w:rFonts w:asciiTheme="majorBidi" w:hAnsiTheme="majorBidi" w:cstheme="majorBidi"/>
          <w:color w:val="000000" w:themeColor="text1"/>
          <w:sz w:val="28"/>
          <w:szCs w:val="28"/>
        </w:rPr>
        <w:lastRenderedPageBreak/>
        <w:t>своим последователям, которые, в свою очередь, должны были передать его своим последователям.</w:t>
      </w:r>
      <w:r w:rsidRPr="00275112">
        <w:rPr>
          <w:rFonts w:asciiTheme="majorBidi" w:hAnsiTheme="majorBidi" w:cstheme="majorBidi"/>
          <w:color w:val="000000" w:themeColor="text1"/>
          <w:sz w:val="28"/>
          <w:szCs w:val="28"/>
        </w:rPr>
        <w:t xml:space="preserve"> Это прогрессивное откровение, которое происходило в течение </w:t>
      </w:r>
      <w:r>
        <w:rPr>
          <w:rFonts w:asciiTheme="majorBidi" w:hAnsiTheme="majorBidi" w:cstheme="majorBidi"/>
          <w:color w:val="000000" w:themeColor="text1"/>
          <w:sz w:val="28"/>
          <w:szCs w:val="28"/>
        </w:rPr>
        <w:t>более 20</w:t>
      </w:r>
      <w:r w:rsidRPr="00275112">
        <w:rPr>
          <w:rFonts w:asciiTheme="majorBidi" w:hAnsiTheme="majorBidi" w:cstheme="majorBidi"/>
          <w:color w:val="000000" w:themeColor="text1"/>
          <w:sz w:val="28"/>
          <w:szCs w:val="28"/>
        </w:rPr>
        <w:t xml:space="preserve"> лет, медленно проявлялось как сборник дискурсов, о которых сообщал Мухамм</w:t>
      </w:r>
      <w:r>
        <w:rPr>
          <w:rFonts w:asciiTheme="majorBidi" w:hAnsiTheme="majorBidi" w:cstheme="majorBidi"/>
          <w:color w:val="000000" w:themeColor="text1"/>
          <w:sz w:val="28"/>
          <w:szCs w:val="28"/>
        </w:rPr>
        <w:t>а</w:t>
      </w:r>
      <w:r w:rsidRPr="00275112">
        <w:rPr>
          <w:rFonts w:asciiTheme="majorBidi" w:hAnsiTheme="majorBidi" w:cstheme="majorBidi"/>
          <w:color w:val="000000" w:themeColor="text1"/>
          <w:sz w:val="28"/>
          <w:szCs w:val="28"/>
        </w:rPr>
        <w:t xml:space="preserve">д и которые иногда состояли из общих увещеваний, в то время как в других случаях они отвечали на конкретные вопросы, заданные сначала </w:t>
      </w:r>
      <w:proofErr w:type="spellStart"/>
      <w:r w:rsidRPr="00275112">
        <w:rPr>
          <w:rFonts w:asciiTheme="majorBidi" w:hAnsiTheme="majorBidi" w:cstheme="majorBidi"/>
          <w:color w:val="000000" w:themeColor="text1"/>
          <w:sz w:val="28"/>
          <w:szCs w:val="28"/>
        </w:rPr>
        <w:t>мекканской</w:t>
      </w:r>
      <w:proofErr w:type="spellEnd"/>
      <w:r w:rsidRPr="00275112">
        <w:rPr>
          <w:rFonts w:asciiTheme="majorBidi" w:hAnsiTheme="majorBidi" w:cstheme="majorBidi"/>
          <w:color w:val="000000" w:themeColor="text1"/>
          <w:sz w:val="28"/>
          <w:szCs w:val="28"/>
        </w:rPr>
        <w:t xml:space="preserve"> общиной, а затем </w:t>
      </w:r>
      <w:proofErr w:type="spellStart"/>
      <w:r w:rsidRPr="00275112">
        <w:rPr>
          <w:rFonts w:asciiTheme="majorBidi" w:hAnsiTheme="majorBidi" w:cstheme="majorBidi"/>
          <w:color w:val="000000" w:themeColor="text1"/>
          <w:sz w:val="28"/>
          <w:szCs w:val="28"/>
        </w:rPr>
        <w:t>мединской</w:t>
      </w:r>
      <w:proofErr w:type="spellEnd"/>
      <w:r w:rsidRPr="00275112">
        <w:rPr>
          <w:rFonts w:asciiTheme="majorBidi" w:hAnsiTheme="majorBidi" w:cstheme="majorBidi"/>
          <w:color w:val="000000" w:themeColor="text1"/>
          <w:sz w:val="28"/>
          <w:szCs w:val="28"/>
        </w:rPr>
        <w:t xml:space="preserve">. Затем этот сборник дискурсов перешел в единый дискурс, теперь известный как текст Корана, </w:t>
      </w:r>
      <w:r w:rsidRPr="00053BAE">
        <w:rPr>
          <w:rFonts w:asciiTheme="majorBidi" w:hAnsiTheme="majorBidi" w:cstheme="majorBidi"/>
          <w:color w:val="000000" w:themeColor="text1"/>
          <w:sz w:val="28"/>
          <w:szCs w:val="28"/>
        </w:rPr>
        <w:t>части которого были сгруппированы и организованы после кончины Пророка в определенном порядке, не основанном на хронологии</w:t>
      </w:r>
      <w:r>
        <w:rPr>
          <w:rFonts w:asciiTheme="majorBidi" w:hAnsiTheme="majorBidi" w:cstheme="majorBidi"/>
          <w:color w:val="000000" w:themeColor="text1"/>
          <w:sz w:val="28"/>
          <w:szCs w:val="28"/>
        </w:rPr>
        <w:t xml:space="preserve"> ниспослания</w:t>
      </w:r>
      <w:r w:rsidRPr="0027511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П</w:t>
      </w:r>
      <w:r w:rsidRPr="00275112">
        <w:rPr>
          <w:rFonts w:asciiTheme="majorBidi" w:hAnsiTheme="majorBidi" w:cstheme="majorBidi"/>
          <w:color w:val="000000" w:themeColor="text1"/>
          <w:sz w:val="28"/>
          <w:szCs w:val="28"/>
        </w:rPr>
        <w:t xml:space="preserve">о словам Абу Зайда, этот подход превращает текст мусульманской общины по преимуществу в набор правовых норм. По его мнению, считать те же самые нормы действительными </w:t>
      </w:r>
      <w:r w:rsidR="00FA246B">
        <w:rPr>
          <w:rFonts w:asciiTheme="majorBidi" w:hAnsiTheme="majorBidi" w:cstheme="majorBidi"/>
          <w:color w:val="000000" w:themeColor="text1"/>
          <w:sz w:val="28"/>
          <w:szCs w:val="28"/>
        </w:rPr>
        <w:t>четырнадцать</w:t>
      </w:r>
      <w:r w:rsidRPr="00275112">
        <w:rPr>
          <w:rFonts w:asciiTheme="majorBidi" w:hAnsiTheme="majorBidi" w:cstheme="majorBidi"/>
          <w:color w:val="000000" w:themeColor="text1"/>
          <w:sz w:val="28"/>
          <w:szCs w:val="28"/>
        </w:rPr>
        <w:t xml:space="preserve"> веков спустя и в совершенно другом историческом и культурном контексте, непременно приносит ущерб мусульманскому обществу. Здесь уместно процитировать самого Абу Зайда:</w:t>
      </w:r>
      <w:r w:rsidRPr="00C1064F">
        <w:rPr>
          <w:rFonts w:asciiTheme="majorBidi" w:hAnsiTheme="majorBidi" w:cstheme="majorBidi"/>
          <w:color w:val="000000" w:themeColor="text1"/>
          <w:sz w:val="28"/>
          <w:szCs w:val="28"/>
        </w:rPr>
        <w:t xml:space="preserve"> </w:t>
      </w:r>
      <w:r w:rsidRPr="00053BAE">
        <w:rPr>
          <w:rFonts w:asciiTheme="majorBidi" w:hAnsiTheme="majorBidi" w:cstheme="majorBidi"/>
          <w:color w:val="000000" w:themeColor="text1"/>
          <w:sz w:val="28"/>
          <w:szCs w:val="28"/>
        </w:rPr>
        <w:t>«Недостаточно ссылаться на современную герменевтику с целью оправдать историчность и, следовательно, относительность всех типов понимания [...] Эти дефектные подходы вызывают герменевтику, которая является либо полемической, либо апологетической. Другими словами, отношение к Корану как к тексту и только к тексту всегда порождает тоталитарные или авторитарные интерпретации, которые разделяют притворство способности достичь абсолютной истины. Любой новый подход к Корану (как с академической точки зрения, так и с точки зрения повседневного взаимодействия с Текстом), который не начинается с пересмотра его основной природы как живого</w:t>
      </w:r>
      <w:r>
        <w:rPr>
          <w:rFonts w:asciiTheme="majorBidi" w:hAnsiTheme="majorBidi" w:cstheme="majorBidi"/>
          <w:color w:val="000000" w:themeColor="text1"/>
          <w:sz w:val="28"/>
          <w:szCs w:val="28"/>
        </w:rPr>
        <w:t>,</w:t>
      </w:r>
      <w:r w:rsidRPr="00053BAE">
        <w:rPr>
          <w:rFonts w:asciiTheme="majorBidi" w:hAnsiTheme="majorBidi" w:cstheme="majorBidi"/>
          <w:color w:val="000000" w:themeColor="text1"/>
          <w:sz w:val="28"/>
          <w:szCs w:val="28"/>
        </w:rPr>
        <w:t xml:space="preserve"> учитывая, что это «дискурс»</w:t>
      </w:r>
      <w:r>
        <w:rPr>
          <w:rFonts w:asciiTheme="majorBidi" w:hAnsiTheme="majorBidi" w:cstheme="majorBidi"/>
          <w:color w:val="000000" w:themeColor="text1"/>
          <w:sz w:val="28"/>
          <w:szCs w:val="28"/>
        </w:rPr>
        <w:t>,</w:t>
      </w:r>
      <w:r w:rsidRPr="00053BAE">
        <w:rPr>
          <w:rFonts w:asciiTheme="majorBidi" w:hAnsiTheme="majorBidi" w:cstheme="majorBidi"/>
          <w:color w:val="000000" w:themeColor="text1"/>
          <w:sz w:val="28"/>
          <w:szCs w:val="28"/>
        </w:rPr>
        <w:t xml:space="preserve"> не сможет произвести демократическую интерпретацию»</w:t>
      </w:r>
      <w:r w:rsidRPr="00053BAE">
        <w:rPr>
          <w:rStyle w:val="a6"/>
          <w:rFonts w:asciiTheme="majorBidi" w:hAnsiTheme="majorBidi" w:cstheme="majorBidi"/>
          <w:color w:val="000000" w:themeColor="text1"/>
          <w:sz w:val="28"/>
          <w:szCs w:val="28"/>
        </w:rPr>
        <w:footnoteReference w:id="205"/>
      </w:r>
      <w:r w:rsidRPr="00053BAE">
        <w:rPr>
          <w:rFonts w:asciiTheme="majorBidi" w:hAnsiTheme="majorBidi" w:cstheme="majorBidi"/>
          <w:color w:val="000000" w:themeColor="text1"/>
          <w:sz w:val="28"/>
          <w:szCs w:val="28"/>
        </w:rPr>
        <w:t>.</w:t>
      </w:r>
    </w:p>
    <w:p w14:paraId="198E3AF6" w14:textId="77777777" w:rsidR="006807AC" w:rsidRDefault="00CB325C" w:rsidP="006807AC">
      <w:pPr>
        <w:spacing w:line="360" w:lineRule="auto"/>
        <w:ind w:firstLine="709"/>
        <w:contextualSpacing/>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Вызов Абу Зайда и намерение, которое пронизывает все его работы, заключаются в попытке продемонстрировать несовместимость ислама с потребностями современности и возможности с помощью критического подхода привести всю исламскую юриспруденцию в соответствие с принципами </w:t>
      </w:r>
      <w:r w:rsidRPr="00275112">
        <w:rPr>
          <w:rFonts w:asciiTheme="majorBidi" w:hAnsiTheme="majorBidi" w:cstheme="majorBidi"/>
          <w:color w:val="000000" w:themeColor="text1"/>
          <w:sz w:val="28"/>
          <w:szCs w:val="28"/>
        </w:rPr>
        <w:lastRenderedPageBreak/>
        <w:t xml:space="preserve">демократических и либеральных конституций. У Абу Зайда, как и у других известных мусульманских мыслителей, которые предшествовали ему, существует привязанность к традиции вместе с желанием, чтобы эта традиция могла положительно отреагировать на наше время. Принятие демократии и либеральной мысли для Абу Зайда, ‘Абдо, </w:t>
      </w:r>
      <w:proofErr w:type="spellStart"/>
      <w:r w:rsidRPr="00275112">
        <w:rPr>
          <w:rFonts w:asciiTheme="majorBidi" w:hAnsiTheme="majorBidi" w:cstheme="majorBidi"/>
          <w:color w:val="000000" w:themeColor="text1"/>
          <w:sz w:val="28"/>
          <w:szCs w:val="28"/>
        </w:rPr>
        <w:t>Аркуна</w:t>
      </w:r>
      <w:proofErr w:type="spellEnd"/>
      <w:r w:rsidRPr="00275112">
        <w:rPr>
          <w:rFonts w:asciiTheme="majorBidi" w:hAnsiTheme="majorBidi" w:cstheme="majorBidi"/>
          <w:color w:val="000000" w:themeColor="text1"/>
          <w:sz w:val="28"/>
          <w:szCs w:val="28"/>
        </w:rPr>
        <w:t xml:space="preserve"> и многих других не означает предательство своей арабской и мусульманской идентичности. Таким образом, мысль Абу Зайда можно рассматривать как попытку построить диалог между различными культурами, уважая при этом их взаимную идентичность, которая отличается и остается другой.</w:t>
      </w:r>
      <w:r>
        <w:rPr>
          <w:rFonts w:asciiTheme="majorBidi" w:hAnsiTheme="majorBidi" w:cstheme="majorBidi"/>
          <w:color w:val="000000" w:themeColor="text1"/>
          <w:sz w:val="28"/>
          <w:szCs w:val="28"/>
        </w:rPr>
        <w:t xml:space="preserve"> </w:t>
      </w:r>
      <w:r w:rsidR="00E02F63">
        <w:rPr>
          <w:rFonts w:asciiTheme="majorBidi" w:hAnsiTheme="majorBidi" w:cstheme="majorBidi"/>
          <w:color w:val="000000" w:themeColor="text1"/>
          <w:sz w:val="28"/>
          <w:szCs w:val="28"/>
        </w:rPr>
        <w:t>Одной из главных причин, по которой необходимо пересмотреть природу Корана, Абу Зайд видит в следующем: «</w:t>
      </w:r>
      <w:r w:rsidR="00E02F63" w:rsidRPr="00E02F63">
        <w:rPr>
          <w:rFonts w:asciiTheme="majorBidi" w:hAnsiTheme="majorBidi" w:cstheme="majorBidi"/>
          <w:color w:val="000000" w:themeColor="text1"/>
          <w:sz w:val="28"/>
          <w:szCs w:val="28"/>
        </w:rPr>
        <w:t>Коран возник в среде обществ традиционного уклада, что отражено во многих его характерных чертах. Сегодня же люди Европы, Ближнего Востока и многих других исламских обществ живут в модернизированной или модернизирующейся среде, существенно иной по отношению к тому контексту, в котором был создан Коран. Современные общества отличаются разнообразием взглядов, идентичностей и интересов</w:t>
      </w:r>
      <w:r w:rsidR="00E02F63">
        <w:rPr>
          <w:rFonts w:asciiTheme="majorBidi" w:hAnsiTheme="majorBidi" w:cstheme="majorBidi"/>
          <w:color w:val="000000" w:themeColor="text1"/>
          <w:sz w:val="28"/>
          <w:szCs w:val="28"/>
        </w:rPr>
        <w:t>»</w:t>
      </w:r>
      <w:r w:rsidR="00E02F63" w:rsidRPr="00E02F63">
        <w:rPr>
          <w:rStyle w:val="a6"/>
          <w:rFonts w:asciiTheme="majorBidi" w:hAnsiTheme="majorBidi" w:cstheme="majorBidi"/>
          <w:color w:val="000000" w:themeColor="text1"/>
          <w:sz w:val="28"/>
          <w:szCs w:val="28"/>
        </w:rPr>
        <w:footnoteReference w:id="206"/>
      </w:r>
      <w:r w:rsidR="00E02F63" w:rsidRPr="00E02F63">
        <w:rPr>
          <w:rFonts w:asciiTheme="majorBidi" w:hAnsiTheme="majorBidi" w:cstheme="majorBidi"/>
          <w:color w:val="000000" w:themeColor="text1"/>
          <w:sz w:val="28"/>
          <w:szCs w:val="28"/>
        </w:rPr>
        <w:t>.</w:t>
      </w:r>
    </w:p>
    <w:p w14:paraId="6C134177" w14:textId="1CF4F734" w:rsidR="00E02F63" w:rsidRPr="006807AC" w:rsidRDefault="006807AC" w:rsidP="006807AC">
      <w:pPr>
        <w:spacing w:line="360" w:lineRule="auto"/>
        <w:ind w:firstLine="709"/>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Завершить данную главу хотелось бы словами самого Абу Зайда</w:t>
      </w:r>
      <w:r w:rsidRPr="006807AC">
        <w:rPr>
          <w:rFonts w:asciiTheme="majorBidi" w:hAnsiTheme="majorBidi" w:cstheme="majorBidi"/>
          <w:color w:val="000000" w:themeColor="text1"/>
          <w:sz w:val="28"/>
          <w:szCs w:val="28"/>
        </w:rPr>
        <w:t xml:space="preserve">: </w:t>
      </w:r>
      <w:r w:rsidR="00AA10C5" w:rsidRPr="006807AC">
        <w:rPr>
          <w:rFonts w:asciiTheme="majorBidi" w:hAnsiTheme="majorBidi" w:cstheme="majorBidi"/>
          <w:color w:val="000000" w:themeColor="text1"/>
          <w:sz w:val="28"/>
          <w:szCs w:val="28"/>
        </w:rPr>
        <w:t>«Моя деятельность как ученого ислама подпадает под знак скрупулезного исследования элементов новизны, введенных Кораном, всех способов существования и действий, которых не существовало до того, как Мухаммад получил Откровение. [... ] Я твердо верю, что те, кто считает, что все, что включено в Коран, является обязательным и должно следовать букве и с духом послушания, идут против Слова Божьего»</w:t>
      </w:r>
      <w:r w:rsidR="00AA10C5" w:rsidRPr="006807AC">
        <w:rPr>
          <w:rStyle w:val="a6"/>
          <w:rFonts w:asciiTheme="majorBidi" w:hAnsiTheme="majorBidi" w:cstheme="majorBidi"/>
          <w:color w:val="000000" w:themeColor="text1"/>
          <w:sz w:val="28"/>
          <w:szCs w:val="28"/>
        </w:rPr>
        <w:footnoteReference w:id="207"/>
      </w:r>
      <w:r w:rsidR="00AA10C5" w:rsidRPr="006807AC">
        <w:rPr>
          <w:rFonts w:asciiTheme="majorBidi" w:hAnsiTheme="majorBidi" w:cstheme="majorBidi"/>
          <w:color w:val="000000" w:themeColor="text1"/>
          <w:sz w:val="28"/>
          <w:szCs w:val="28"/>
        </w:rPr>
        <w:t>.</w:t>
      </w:r>
    </w:p>
    <w:p w14:paraId="0CEA9A6B" w14:textId="4AB90ED8" w:rsidR="00865590" w:rsidRPr="001F171D" w:rsidRDefault="009272A3" w:rsidP="001F171D">
      <w:pPr>
        <w:spacing w:line="360" w:lineRule="auto"/>
        <w:contextualSpacing/>
        <w:jc w:val="both"/>
        <w:rPr>
          <w:rFonts w:asciiTheme="majorBidi" w:hAnsiTheme="majorBidi" w:cstheme="majorBidi"/>
          <w:color w:val="000000" w:themeColor="text1"/>
          <w:sz w:val="28"/>
          <w:szCs w:val="28"/>
        </w:rPr>
      </w:pPr>
      <w:r w:rsidRPr="001F171D">
        <w:rPr>
          <w:rFonts w:asciiTheme="majorBidi" w:hAnsiTheme="majorBidi" w:cstheme="majorBidi"/>
          <w:sz w:val="28"/>
          <w:szCs w:val="28"/>
        </w:rPr>
        <w:br w:type="page"/>
      </w:r>
    </w:p>
    <w:p w14:paraId="6CC989B6" w14:textId="54AF8B36" w:rsidR="00B254EF" w:rsidRPr="007D5D34" w:rsidRDefault="00865590" w:rsidP="007D5D34">
      <w:pPr>
        <w:pStyle w:val="1"/>
        <w:rPr>
          <w:rFonts w:asciiTheme="majorBidi" w:hAnsiTheme="majorBidi" w:cstheme="majorBidi"/>
          <w:szCs w:val="28"/>
        </w:rPr>
      </w:pPr>
      <w:bookmarkStart w:id="20" w:name="_Toc104154054"/>
      <w:r w:rsidRPr="00275112">
        <w:rPr>
          <w:rFonts w:asciiTheme="majorBidi" w:hAnsiTheme="majorBidi" w:cstheme="majorBidi"/>
          <w:szCs w:val="28"/>
        </w:rPr>
        <w:lastRenderedPageBreak/>
        <w:t>ЗАКЛЮЧЕНИЕ</w:t>
      </w:r>
      <w:bookmarkEnd w:id="20"/>
    </w:p>
    <w:p w14:paraId="74F5D7D6" w14:textId="0958EFAB" w:rsidR="00C353E6" w:rsidRDefault="00074CC5" w:rsidP="00EF1B8B">
      <w:pPr>
        <w:spacing w:line="360" w:lineRule="auto"/>
        <w:ind w:firstLine="709"/>
        <w:jc w:val="both"/>
        <w:rPr>
          <w:rFonts w:asciiTheme="majorBidi" w:eastAsia="Times New Roman" w:hAnsiTheme="majorBidi" w:cstheme="majorBidi"/>
          <w:kern w:val="1"/>
          <w:sz w:val="28"/>
          <w:szCs w:val="28"/>
          <w:lang w:eastAsia="ja-JP"/>
        </w:rPr>
      </w:pPr>
      <w:r w:rsidRPr="00B254EF">
        <w:rPr>
          <w:rFonts w:asciiTheme="majorBidi" w:hAnsiTheme="majorBidi" w:cstheme="majorBidi"/>
          <w:color w:val="000000" w:themeColor="text1"/>
          <w:sz w:val="28"/>
          <w:szCs w:val="28"/>
        </w:rPr>
        <w:t>Рассмотрим результаты исследования, целью которого являлось</w:t>
      </w:r>
      <w:r w:rsidR="00C353E6">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00C353E6" w:rsidRPr="00C353E6">
        <w:rPr>
          <w:rFonts w:asciiTheme="majorBidi" w:eastAsia="Times New Roman" w:hAnsiTheme="majorBidi" w:cstheme="majorBidi"/>
          <w:kern w:val="1"/>
          <w:sz w:val="28"/>
          <w:szCs w:val="28"/>
          <w:lang w:eastAsia="ja-JP"/>
        </w:rPr>
        <w:t>сфокусировать внимание на проблеме откровения в исторической перспективе</w:t>
      </w:r>
      <w:r w:rsidR="00C353E6">
        <w:rPr>
          <w:rFonts w:asciiTheme="majorBidi" w:eastAsia="Times New Roman" w:hAnsiTheme="majorBidi" w:cstheme="majorBidi"/>
          <w:kern w:val="1"/>
          <w:sz w:val="28"/>
          <w:szCs w:val="28"/>
          <w:lang w:eastAsia="ja-JP"/>
        </w:rPr>
        <w:t xml:space="preserve">; </w:t>
      </w:r>
      <w:r w:rsidR="00C353E6" w:rsidRPr="00C353E6">
        <w:rPr>
          <w:rFonts w:asciiTheme="majorBidi" w:eastAsia="Times New Roman" w:hAnsiTheme="majorBidi" w:cstheme="majorBidi"/>
          <w:kern w:val="1"/>
          <w:sz w:val="28"/>
          <w:szCs w:val="28"/>
          <w:lang w:eastAsia="ja-JP"/>
        </w:rPr>
        <w:t>провести лингвистический анализ понятия «вахй»;</w:t>
      </w:r>
      <w:r w:rsidR="00C353E6">
        <w:rPr>
          <w:rFonts w:asciiTheme="majorBidi" w:hAnsiTheme="majorBidi" w:cstheme="majorBidi"/>
          <w:color w:val="000000" w:themeColor="text1"/>
          <w:sz w:val="28"/>
          <w:szCs w:val="28"/>
        </w:rPr>
        <w:t xml:space="preserve"> </w:t>
      </w:r>
      <w:r w:rsidR="00C353E6" w:rsidRPr="00C353E6">
        <w:rPr>
          <w:rFonts w:asciiTheme="majorBidi" w:eastAsia="Times New Roman" w:hAnsiTheme="majorBidi" w:cstheme="majorBidi"/>
          <w:kern w:val="1"/>
          <w:sz w:val="28"/>
          <w:szCs w:val="28"/>
          <w:lang w:eastAsia="ja-JP"/>
        </w:rPr>
        <w:t>рассмотреть традиционный взгляд на понятие «вахй»;</w:t>
      </w:r>
      <w:r w:rsidR="00C353E6">
        <w:rPr>
          <w:rFonts w:asciiTheme="majorBidi" w:hAnsiTheme="majorBidi" w:cstheme="majorBidi"/>
          <w:color w:val="000000" w:themeColor="text1"/>
          <w:sz w:val="28"/>
          <w:szCs w:val="28"/>
        </w:rPr>
        <w:t xml:space="preserve"> </w:t>
      </w:r>
      <w:r w:rsidR="00C353E6" w:rsidRPr="00C353E6">
        <w:rPr>
          <w:rFonts w:asciiTheme="majorBidi" w:eastAsia="Times New Roman" w:hAnsiTheme="majorBidi" w:cstheme="majorBidi"/>
          <w:kern w:val="1"/>
          <w:sz w:val="28"/>
          <w:szCs w:val="28"/>
          <w:lang w:eastAsia="ja-JP"/>
        </w:rPr>
        <w:t>рассмотреть хадисы, связанные с началом откровения (вахй);</w:t>
      </w:r>
      <w:r w:rsidR="00C353E6">
        <w:rPr>
          <w:rFonts w:asciiTheme="majorBidi" w:hAnsiTheme="majorBidi" w:cstheme="majorBidi"/>
          <w:color w:val="000000" w:themeColor="text1"/>
          <w:sz w:val="28"/>
          <w:szCs w:val="28"/>
        </w:rPr>
        <w:t xml:space="preserve"> </w:t>
      </w:r>
      <w:r w:rsidR="00C353E6" w:rsidRPr="00C353E6">
        <w:rPr>
          <w:rFonts w:asciiTheme="majorBidi" w:eastAsia="Times New Roman" w:hAnsiTheme="majorBidi" w:cstheme="majorBidi"/>
          <w:kern w:val="1"/>
          <w:sz w:val="28"/>
          <w:szCs w:val="28"/>
          <w:lang w:eastAsia="ja-JP"/>
        </w:rPr>
        <w:t>эксплицировать взгляд Фазлур Рахмана на «вахй» и онтологический статус Корана;</w:t>
      </w:r>
      <w:r w:rsidR="00C353E6">
        <w:rPr>
          <w:rFonts w:asciiTheme="majorBidi" w:hAnsiTheme="majorBidi" w:cstheme="majorBidi"/>
          <w:color w:val="000000" w:themeColor="text1"/>
          <w:sz w:val="28"/>
          <w:szCs w:val="28"/>
        </w:rPr>
        <w:t xml:space="preserve"> </w:t>
      </w:r>
      <w:r w:rsidR="00C353E6" w:rsidRPr="00C353E6">
        <w:rPr>
          <w:rFonts w:asciiTheme="majorBidi" w:eastAsia="Times New Roman" w:hAnsiTheme="majorBidi" w:cstheme="majorBidi"/>
          <w:kern w:val="1"/>
          <w:sz w:val="28"/>
          <w:szCs w:val="28"/>
          <w:lang w:eastAsia="ja-JP"/>
        </w:rPr>
        <w:t>эксплицировать взгляд Н. Х. Абу Зайда на «вахй» и онтологический статус Корана.</w:t>
      </w:r>
    </w:p>
    <w:p w14:paraId="33EF1BE2" w14:textId="1950DE07" w:rsidR="00D32988" w:rsidRDefault="00D32988" w:rsidP="00EF1B8B">
      <w:pPr>
        <w:spacing w:line="360" w:lineRule="auto"/>
        <w:ind w:firstLine="709"/>
        <w:jc w:val="both"/>
        <w:rPr>
          <w:rFonts w:asciiTheme="majorBidi" w:hAnsiTheme="majorBidi" w:cstheme="majorBidi"/>
          <w:color w:val="000000" w:themeColor="text1"/>
          <w:sz w:val="28"/>
          <w:szCs w:val="28"/>
        </w:rPr>
      </w:pPr>
      <w:r>
        <w:rPr>
          <w:rFonts w:asciiTheme="majorBidi" w:eastAsia="Times New Roman" w:hAnsiTheme="majorBidi" w:cstheme="majorBidi"/>
          <w:kern w:val="1"/>
          <w:sz w:val="28"/>
          <w:szCs w:val="28"/>
          <w:lang w:eastAsia="ja-JP"/>
        </w:rPr>
        <w:t xml:space="preserve">В нашей работы мы представили взгляд на откровение (вахй) с разных точек зрения: с точки зрения хадисов, историков, классических теологов ислама, а также взгляд исламских мыслителей-неомодернистов. Также провели лингвистический и </w:t>
      </w:r>
      <w:proofErr w:type="spellStart"/>
      <w:r>
        <w:rPr>
          <w:rFonts w:asciiTheme="majorBidi" w:eastAsia="Times New Roman" w:hAnsiTheme="majorBidi" w:cstheme="majorBidi"/>
          <w:kern w:val="1"/>
          <w:sz w:val="28"/>
          <w:szCs w:val="28"/>
          <w:lang w:eastAsia="ja-JP"/>
        </w:rPr>
        <w:t>общекоранический</w:t>
      </w:r>
      <w:proofErr w:type="spellEnd"/>
      <w:r>
        <w:rPr>
          <w:rFonts w:asciiTheme="majorBidi" w:eastAsia="Times New Roman" w:hAnsiTheme="majorBidi" w:cstheme="majorBidi"/>
          <w:kern w:val="1"/>
          <w:sz w:val="28"/>
          <w:szCs w:val="28"/>
          <w:lang w:eastAsia="ja-JP"/>
        </w:rPr>
        <w:t xml:space="preserve"> анализ термина «вахй».</w:t>
      </w:r>
    </w:p>
    <w:p w14:paraId="53D282CF" w14:textId="0961051D" w:rsidR="00865590" w:rsidRPr="00275112" w:rsidRDefault="00D32988" w:rsidP="00160BF8">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Мы</w:t>
      </w:r>
      <w:r w:rsidR="00865590" w:rsidRPr="00275112">
        <w:rPr>
          <w:rFonts w:asciiTheme="majorBidi" w:hAnsiTheme="majorBidi" w:cstheme="majorBidi"/>
          <w:color w:val="000000" w:themeColor="text1"/>
          <w:sz w:val="28"/>
          <w:szCs w:val="28"/>
        </w:rPr>
        <w:t xml:space="preserve"> продемонстрировали, что вахй, согласно традиции, по своей форме и значению, исходит от Бога через </w:t>
      </w:r>
      <w:proofErr w:type="spellStart"/>
      <w:r w:rsidR="00865590" w:rsidRPr="00275112">
        <w:rPr>
          <w:rFonts w:asciiTheme="majorBidi" w:hAnsiTheme="majorBidi" w:cstheme="majorBidi"/>
          <w:color w:val="000000" w:themeColor="text1"/>
          <w:sz w:val="28"/>
          <w:szCs w:val="28"/>
        </w:rPr>
        <w:t>Джибрил</w:t>
      </w:r>
      <w:r w:rsidR="00EF1B8B">
        <w:rPr>
          <w:rFonts w:asciiTheme="majorBidi" w:hAnsiTheme="majorBidi" w:cstheme="majorBidi"/>
          <w:color w:val="000000" w:themeColor="text1"/>
          <w:sz w:val="28"/>
          <w:szCs w:val="28"/>
        </w:rPr>
        <w:t>а</w:t>
      </w:r>
      <w:proofErr w:type="spellEnd"/>
      <w:r w:rsidR="00865590" w:rsidRPr="00275112">
        <w:rPr>
          <w:rFonts w:asciiTheme="majorBidi" w:hAnsiTheme="majorBidi" w:cstheme="majorBidi"/>
          <w:color w:val="000000" w:themeColor="text1"/>
          <w:sz w:val="28"/>
          <w:szCs w:val="28"/>
        </w:rPr>
        <w:t xml:space="preserve"> к Пророку, применимому в любое время и в любом месте. Следовательно, форма и значение не могут быть разделены. С другой стороны, </w:t>
      </w:r>
      <w:r w:rsidR="009640E5">
        <w:rPr>
          <w:rFonts w:asciiTheme="majorBidi" w:hAnsiTheme="majorBidi" w:cstheme="majorBidi"/>
          <w:color w:val="000000" w:themeColor="text1"/>
          <w:sz w:val="28"/>
          <w:szCs w:val="28"/>
        </w:rPr>
        <w:t xml:space="preserve">Фазлур </w:t>
      </w:r>
      <w:r w:rsidR="00865590" w:rsidRPr="00275112">
        <w:rPr>
          <w:rFonts w:asciiTheme="majorBidi" w:hAnsiTheme="majorBidi" w:cstheme="majorBidi"/>
          <w:color w:val="000000" w:themeColor="text1"/>
          <w:sz w:val="28"/>
          <w:szCs w:val="28"/>
        </w:rPr>
        <w:t>Рахман</w:t>
      </w:r>
      <w:r w:rsidR="00EF1B8B">
        <w:rPr>
          <w:rFonts w:asciiTheme="majorBidi" w:hAnsiTheme="majorBidi" w:cstheme="majorBidi"/>
          <w:color w:val="000000" w:themeColor="text1"/>
          <w:sz w:val="28"/>
          <w:szCs w:val="28"/>
        </w:rPr>
        <w:t xml:space="preserve"> и Наср Хамид Абу Зайд</w:t>
      </w:r>
      <w:r w:rsidR="00865590" w:rsidRPr="00275112">
        <w:rPr>
          <w:rFonts w:asciiTheme="majorBidi" w:hAnsiTheme="majorBidi" w:cstheme="majorBidi"/>
          <w:color w:val="000000" w:themeColor="text1"/>
          <w:sz w:val="28"/>
          <w:szCs w:val="28"/>
        </w:rPr>
        <w:t xml:space="preserve"> счита</w:t>
      </w:r>
      <w:r w:rsidR="00EF1B8B">
        <w:rPr>
          <w:rFonts w:asciiTheme="majorBidi" w:hAnsiTheme="majorBidi" w:cstheme="majorBidi"/>
          <w:color w:val="000000" w:themeColor="text1"/>
          <w:sz w:val="28"/>
          <w:szCs w:val="28"/>
        </w:rPr>
        <w:t>ю</w:t>
      </w:r>
      <w:r w:rsidR="00865590" w:rsidRPr="00275112">
        <w:rPr>
          <w:rFonts w:asciiTheme="majorBidi" w:hAnsiTheme="majorBidi" w:cstheme="majorBidi"/>
          <w:color w:val="000000" w:themeColor="text1"/>
          <w:sz w:val="28"/>
          <w:szCs w:val="28"/>
        </w:rPr>
        <w:t xml:space="preserve">т, что только то значение, которое исходит непосредственно от Бога через </w:t>
      </w:r>
      <w:r w:rsidR="00675655" w:rsidRPr="00275112">
        <w:rPr>
          <w:rFonts w:asciiTheme="majorBidi" w:hAnsiTheme="majorBidi" w:cstheme="majorBidi"/>
          <w:color w:val="000000" w:themeColor="text1"/>
          <w:sz w:val="28"/>
          <w:szCs w:val="28"/>
        </w:rPr>
        <w:t>Д</w:t>
      </w:r>
      <w:r w:rsidR="00865590" w:rsidRPr="00275112">
        <w:rPr>
          <w:rFonts w:asciiTheme="majorBidi" w:hAnsiTheme="majorBidi" w:cstheme="majorBidi"/>
          <w:color w:val="000000" w:themeColor="text1"/>
          <w:sz w:val="28"/>
          <w:szCs w:val="28"/>
        </w:rPr>
        <w:t>ух к сердцу Пророка, применимо в любое время и в любом месте. Форма создана человеком и применяется ко времени, к которому она относится, отражает социальное, культурное и правовое восприятие того времени и является продуктом того времени.</w:t>
      </w:r>
    </w:p>
    <w:p w14:paraId="4DF12D6B" w14:textId="6B9E4E79" w:rsidR="00865590" w:rsidRPr="00275112" w:rsidRDefault="0086559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Разница между </w:t>
      </w:r>
      <w:r w:rsidR="00EF1B8B">
        <w:rPr>
          <w:rFonts w:asciiTheme="majorBidi" w:hAnsiTheme="majorBidi" w:cstheme="majorBidi"/>
          <w:color w:val="000000" w:themeColor="text1"/>
          <w:sz w:val="28"/>
          <w:szCs w:val="28"/>
        </w:rPr>
        <w:t>традиционалистами</w:t>
      </w:r>
      <w:r w:rsidRPr="00275112">
        <w:rPr>
          <w:rFonts w:asciiTheme="majorBidi" w:hAnsiTheme="majorBidi" w:cstheme="majorBidi"/>
          <w:color w:val="000000" w:themeColor="text1"/>
          <w:sz w:val="28"/>
          <w:szCs w:val="28"/>
        </w:rPr>
        <w:t xml:space="preserve"> и </w:t>
      </w:r>
      <w:proofErr w:type="spellStart"/>
      <w:r w:rsidR="00EF1B8B">
        <w:rPr>
          <w:rFonts w:asciiTheme="majorBidi" w:hAnsiTheme="majorBidi" w:cstheme="majorBidi"/>
          <w:color w:val="000000" w:themeColor="text1"/>
          <w:sz w:val="28"/>
          <w:szCs w:val="28"/>
        </w:rPr>
        <w:t>неомодернистами</w:t>
      </w:r>
      <w:proofErr w:type="spellEnd"/>
      <w:r w:rsidRPr="00275112">
        <w:rPr>
          <w:rFonts w:asciiTheme="majorBidi" w:hAnsiTheme="majorBidi" w:cstheme="majorBidi"/>
          <w:color w:val="000000" w:themeColor="text1"/>
          <w:sz w:val="28"/>
          <w:szCs w:val="28"/>
        </w:rPr>
        <w:t xml:space="preserve"> в основном методологическая. Разногласия возникают из-за того, что традиция рассматривает вопрос о вахй теологически, основываясь на двух авторитетных источниках, Коране и Сунне, в то время как </w:t>
      </w:r>
      <w:r w:rsidR="00EF1B8B">
        <w:rPr>
          <w:rFonts w:asciiTheme="majorBidi" w:hAnsiTheme="majorBidi" w:cstheme="majorBidi"/>
          <w:color w:val="000000" w:themeColor="text1"/>
          <w:sz w:val="28"/>
          <w:szCs w:val="28"/>
        </w:rPr>
        <w:t>неомодернисты</w:t>
      </w:r>
      <w:r w:rsidRPr="00275112">
        <w:rPr>
          <w:rFonts w:asciiTheme="majorBidi" w:hAnsiTheme="majorBidi" w:cstheme="majorBidi"/>
          <w:color w:val="000000" w:themeColor="text1"/>
          <w:sz w:val="28"/>
          <w:szCs w:val="28"/>
        </w:rPr>
        <w:t xml:space="preserve"> использу</w:t>
      </w:r>
      <w:r w:rsidR="00EF1B8B">
        <w:rPr>
          <w:rFonts w:asciiTheme="majorBidi" w:hAnsiTheme="majorBidi" w:cstheme="majorBidi"/>
          <w:color w:val="000000" w:themeColor="text1"/>
          <w:sz w:val="28"/>
          <w:szCs w:val="28"/>
        </w:rPr>
        <w:t>ю</w:t>
      </w:r>
      <w:r w:rsidRPr="00275112">
        <w:rPr>
          <w:rFonts w:asciiTheme="majorBidi" w:hAnsiTheme="majorBidi" w:cstheme="majorBidi"/>
          <w:color w:val="000000" w:themeColor="text1"/>
          <w:sz w:val="28"/>
          <w:szCs w:val="28"/>
        </w:rPr>
        <w:t xml:space="preserve">т методы социальных наук в качестве исторической критики. Согласно традиции, вахй можно понять исключительно через </w:t>
      </w:r>
      <w:proofErr w:type="spellStart"/>
      <w:r w:rsidRPr="00275112">
        <w:rPr>
          <w:rFonts w:asciiTheme="majorBidi" w:hAnsiTheme="majorBidi" w:cstheme="majorBidi"/>
          <w:color w:val="000000" w:themeColor="text1"/>
          <w:sz w:val="28"/>
          <w:szCs w:val="28"/>
        </w:rPr>
        <w:t>накл</w:t>
      </w:r>
      <w:proofErr w:type="spellEnd"/>
      <w:r w:rsidRPr="00275112">
        <w:rPr>
          <w:rFonts w:asciiTheme="majorBidi" w:hAnsiTheme="majorBidi" w:cstheme="majorBidi"/>
          <w:color w:val="000000" w:themeColor="text1"/>
          <w:sz w:val="28"/>
          <w:szCs w:val="28"/>
        </w:rPr>
        <w:t xml:space="preserve"> (письменную традицию), поскольку это не входит в сферу восприятия или рамки разума, а методы социальных наук не могут быть применены к таким метафизическим предметам, как вахй. </w:t>
      </w:r>
      <w:r w:rsidR="00EF1B8B">
        <w:rPr>
          <w:rFonts w:asciiTheme="majorBidi" w:hAnsiTheme="majorBidi" w:cstheme="majorBidi"/>
          <w:color w:val="000000" w:themeColor="text1"/>
          <w:sz w:val="28"/>
          <w:szCs w:val="28"/>
        </w:rPr>
        <w:t xml:space="preserve">Ф. </w:t>
      </w:r>
      <w:r w:rsidRPr="00275112">
        <w:rPr>
          <w:rFonts w:asciiTheme="majorBidi" w:hAnsiTheme="majorBidi" w:cstheme="majorBidi"/>
          <w:color w:val="000000" w:themeColor="text1"/>
          <w:sz w:val="28"/>
          <w:szCs w:val="28"/>
        </w:rPr>
        <w:lastRenderedPageBreak/>
        <w:t>Рахман</w:t>
      </w:r>
      <w:r w:rsidR="00EF1B8B">
        <w:rPr>
          <w:rFonts w:asciiTheme="majorBidi" w:hAnsiTheme="majorBidi" w:cstheme="majorBidi"/>
          <w:color w:val="000000" w:themeColor="text1"/>
          <w:sz w:val="28"/>
          <w:szCs w:val="28"/>
        </w:rPr>
        <w:t xml:space="preserve"> и Н.Х. Абу Зайд</w:t>
      </w:r>
      <w:r w:rsidRPr="00275112">
        <w:rPr>
          <w:rFonts w:asciiTheme="majorBidi" w:hAnsiTheme="majorBidi" w:cstheme="majorBidi"/>
          <w:color w:val="000000" w:themeColor="text1"/>
          <w:sz w:val="28"/>
          <w:szCs w:val="28"/>
        </w:rPr>
        <w:t>, с другой стороны, счита</w:t>
      </w:r>
      <w:r w:rsidR="00EF1B8B">
        <w:rPr>
          <w:rFonts w:asciiTheme="majorBidi" w:hAnsiTheme="majorBidi" w:cstheme="majorBidi"/>
          <w:color w:val="000000" w:themeColor="text1"/>
          <w:sz w:val="28"/>
          <w:szCs w:val="28"/>
        </w:rPr>
        <w:t>ю</w:t>
      </w:r>
      <w:r w:rsidRPr="00275112">
        <w:rPr>
          <w:rFonts w:asciiTheme="majorBidi" w:hAnsiTheme="majorBidi" w:cstheme="majorBidi"/>
          <w:color w:val="000000" w:themeColor="text1"/>
          <w:sz w:val="28"/>
          <w:szCs w:val="28"/>
        </w:rPr>
        <w:t>т, что исламское учение должно быть рассмотрено исторически критически, и весь Коран должен быть источником вдохновения для нового исламского мышления.</w:t>
      </w:r>
    </w:p>
    <w:p w14:paraId="38684321" w14:textId="67D84E5A" w:rsidR="00865590" w:rsidRPr="00275112" w:rsidRDefault="00865590" w:rsidP="00160BF8">
      <w:pPr>
        <w:spacing w:line="360" w:lineRule="auto"/>
        <w:ind w:firstLine="709"/>
        <w:jc w:val="both"/>
        <w:rPr>
          <w:rFonts w:asciiTheme="majorBidi" w:hAnsiTheme="majorBidi" w:cstheme="majorBidi"/>
          <w:color w:val="000000" w:themeColor="text1"/>
          <w:sz w:val="28"/>
          <w:szCs w:val="28"/>
        </w:rPr>
      </w:pPr>
      <w:r w:rsidRPr="00275112">
        <w:rPr>
          <w:rFonts w:asciiTheme="majorBidi" w:hAnsiTheme="majorBidi" w:cstheme="majorBidi"/>
          <w:color w:val="000000" w:themeColor="text1"/>
          <w:sz w:val="28"/>
          <w:szCs w:val="28"/>
        </w:rPr>
        <w:t xml:space="preserve">Вопреки традиции, Рахман считает, что работа по пониманию ислама еще не завершена. </w:t>
      </w:r>
      <w:r w:rsidR="009640E5">
        <w:rPr>
          <w:rFonts w:asciiTheme="majorBidi" w:hAnsiTheme="majorBidi" w:cstheme="majorBidi"/>
          <w:color w:val="000000" w:themeColor="text1"/>
          <w:sz w:val="28"/>
          <w:szCs w:val="28"/>
        </w:rPr>
        <w:t>Он</w:t>
      </w:r>
      <w:r w:rsidRPr="00275112">
        <w:rPr>
          <w:rFonts w:asciiTheme="majorBidi" w:hAnsiTheme="majorBidi" w:cstheme="majorBidi"/>
          <w:color w:val="000000" w:themeColor="text1"/>
          <w:sz w:val="28"/>
          <w:szCs w:val="28"/>
        </w:rPr>
        <w:t xml:space="preserve"> предложил всеобъемлющую и систематическую методологию понимания вахй, которой, по его мнению, не хватало после смерти Пророка. Он </w:t>
      </w:r>
      <w:r w:rsidR="00675655" w:rsidRPr="00275112">
        <w:rPr>
          <w:rFonts w:asciiTheme="majorBidi" w:hAnsiTheme="majorBidi" w:cstheme="majorBidi"/>
          <w:color w:val="000000" w:themeColor="text1"/>
          <w:sz w:val="28"/>
          <w:szCs w:val="28"/>
        </w:rPr>
        <w:t>полагал</w:t>
      </w:r>
      <w:r w:rsidRPr="00275112">
        <w:rPr>
          <w:rFonts w:asciiTheme="majorBidi" w:hAnsiTheme="majorBidi" w:cstheme="majorBidi"/>
          <w:color w:val="000000" w:themeColor="text1"/>
          <w:sz w:val="28"/>
          <w:szCs w:val="28"/>
        </w:rPr>
        <w:t>, что исламские принципы особым и уникальным образом были разработаны для создания справедливого и стабильного общества и, таким образом, станут спасением человека в то время, когда как западный, так и исламский мир находятся в политическом и моральном хаосе. Это требует новой методологии, четко проводящей различие между основными принципами ислама и историческими обстоятельствами, при которых они были воплощены.</w:t>
      </w:r>
    </w:p>
    <w:p w14:paraId="24C3BD75" w14:textId="77777777" w:rsidR="00DD6FAB" w:rsidRDefault="00E22E21" w:rsidP="00DD6FAB">
      <w:pPr>
        <w:spacing w:line="360" w:lineRule="auto"/>
        <w:ind w:firstLine="709"/>
        <w:jc w:val="both"/>
        <w:rPr>
          <w:rFonts w:asciiTheme="majorBidi" w:hAnsiTheme="majorBidi" w:cstheme="majorBidi"/>
          <w:color w:val="000000" w:themeColor="text1"/>
          <w:sz w:val="28"/>
          <w:szCs w:val="28"/>
        </w:rPr>
      </w:pPr>
      <w:r w:rsidRPr="00E22E21">
        <w:rPr>
          <w:rFonts w:asciiTheme="majorBidi" w:hAnsiTheme="majorBidi" w:cstheme="majorBidi"/>
          <w:color w:val="000000" w:themeColor="text1"/>
          <w:sz w:val="28"/>
          <w:szCs w:val="28"/>
        </w:rPr>
        <w:t>А</w:t>
      </w:r>
      <w:r w:rsidR="00865590" w:rsidRPr="00E22E21">
        <w:rPr>
          <w:rFonts w:asciiTheme="majorBidi" w:hAnsiTheme="majorBidi" w:cstheme="majorBidi"/>
          <w:color w:val="000000" w:themeColor="text1"/>
          <w:sz w:val="28"/>
          <w:szCs w:val="28"/>
        </w:rPr>
        <w:t xml:space="preserve">нализируя феномен откровения в историческом, контекстуальном и гуманистическом аспекте, </w:t>
      </w:r>
      <w:r w:rsidRPr="00E22E21">
        <w:rPr>
          <w:rFonts w:asciiTheme="majorBidi" w:hAnsiTheme="majorBidi" w:cstheme="majorBidi"/>
          <w:color w:val="000000" w:themeColor="text1"/>
          <w:sz w:val="28"/>
          <w:szCs w:val="28"/>
        </w:rPr>
        <w:t xml:space="preserve">Фазлур </w:t>
      </w:r>
      <w:r w:rsidR="00865590" w:rsidRPr="00E22E21">
        <w:rPr>
          <w:rFonts w:asciiTheme="majorBidi" w:hAnsiTheme="majorBidi" w:cstheme="majorBidi"/>
          <w:color w:val="000000" w:themeColor="text1"/>
          <w:sz w:val="28"/>
          <w:szCs w:val="28"/>
        </w:rPr>
        <w:t>Рахман разработал своеобразное учение о природе Корана. По его мнению, сущность Корана как нечто целостное и божественное превосходит историю. Однако известный нам текст является историческим развертыванием откровения, поэтому его языковое оформление, тематика, структура и хронология тесно связаны с фигурой Пророка, его общиной и более широкой культурной парадигмой Аравии VII в. н. э. Коран, согласно Рахману, является Словом Божьим, но в то же время и словом Пророка. Поэтому его контекстуальный аспект должен обязательно учитываться в герменевтическом процессе</w:t>
      </w:r>
      <w:r w:rsidR="00865590" w:rsidRPr="00E22E21">
        <w:rPr>
          <w:rStyle w:val="a6"/>
          <w:rFonts w:asciiTheme="majorBidi" w:hAnsiTheme="majorBidi" w:cstheme="majorBidi"/>
          <w:color w:val="000000" w:themeColor="text1"/>
          <w:sz w:val="28"/>
          <w:szCs w:val="28"/>
        </w:rPr>
        <w:footnoteReference w:id="208"/>
      </w:r>
      <w:r w:rsidR="00865590" w:rsidRPr="00E22E21">
        <w:rPr>
          <w:rFonts w:asciiTheme="majorBidi" w:hAnsiTheme="majorBidi" w:cstheme="majorBidi"/>
          <w:color w:val="000000" w:themeColor="text1"/>
          <w:sz w:val="28"/>
          <w:szCs w:val="28"/>
        </w:rPr>
        <w:t>.</w:t>
      </w:r>
    </w:p>
    <w:p w14:paraId="339B6556" w14:textId="52E5153B" w:rsidR="00865590" w:rsidRPr="00D45A99" w:rsidRDefault="00DD6FAB" w:rsidP="00D45A99">
      <w:pPr>
        <w:spacing w:line="360" w:lineRule="auto"/>
        <w:ind w:firstLine="709"/>
        <w:jc w:val="both"/>
        <w:rPr>
          <w:rFonts w:asciiTheme="majorBidi" w:hAnsiTheme="majorBidi" w:cstheme="majorBidi"/>
          <w:color w:val="000000" w:themeColor="text1"/>
          <w:sz w:val="28"/>
          <w:szCs w:val="28"/>
        </w:rPr>
      </w:pPr>
      <w:r w:rsidRPr="003B63A8">
        <w:rPr>
          <w:rFonts w:asciiTheme="majorBidi" w:hAnsiTheme="majorBidi" w:cstheme="majorBidi"/>
          <w:color w:val="000000" w:themeColor="text1"/>
          <w:sz w:val="28"/>
          <w:szCs w:val="28"/>
        </w:rPr>
        <w:t>В нашей работе мы также попытались продемонстрировать, что</w:t>
      </w:r>
      <w:r>
        <w:rPr>
          <w:rFonts w:asciiTheme="majorBidi" w:hAnsiTheme="majorBidi" w:cstheme="majorBidi"/>
          <w:color w:val="000000" w:themeColor="text1"/>
          <w:sz w:val="28"/>
          <w:szCs w:val="28"/>
        </w:rPr>
        <w:t xml:space="preserve"> </w:t>
      </w:r>
      <w:r w:rsidR="000833C1">
        <w:rPr>
          <w:rFonts w:asciiTheme="majorBidi" w:hAnsiTheme="majorBidi" w:cstheme="majorBidi"/>
          <w:color w:val="000000" w:themeColor="text1"/>
          <w:sz w:val="28"/>
          <w:szCs w:val="28"/>
        </w:rPr>
        <w:t xml:space="preserve">мысль Абу Зайда изменялась по мере его знакомства с различными концепциями: от </w:t>
      </w:r>
      <w:proofErr w:type="spellStart"/>
      <w:r w:rsidR="000833C1">
        <w:rPr>
          <w:rFonts w:asciiTheme="majorBidi" w:hAnsiTheme="majorBidi" w:cstheme="majorBidi"/>
          <w:color w:val="000000" w:themeColor="text1"/>
          <w:sz w:val="28"/>
          <w:szCs w:val="28"/>
        </w:rPr>
        <w:t>Тосихико</w:t>
      </w:r>
      <w:proofErr w:type="spellEnd"/>
      <w:r w:rsidR="000833C1">
        <w:rPr>
          <w:rFonts w:asciiTheme="majorBidi" w:hAnsiTheme="majorBidi" w:cstheme="majorBidi"/>
          <w:color w:val="000000" w:themeColor="text1"/>
          <w:sz w:val="28"/>
          <w:szCs w:val="28"/>
        </w:rPr>
        <w:t xml:space="preserve"> </w:t>
      </w:r>
      <w:proofErr w:type="spellStart"/>
      <w:r w:rsidR="000833C1">
        <w:rPr>
          <w:rFonts w:asciiTheme="majorBidi" w:hAnsiTheme="majorBidi" w:cstheme="majorBidi"/>
          <w:color w:val="000000" w:themeColor="text1"/>
          <w:sz w:val="28"/>
          <w:szCs w:val="28"/>
        </w:rPr>
        <w:t>Идзуцу</w:t>
      </w:r>
      <w:proofErr w:type="spellEnd"/>
      <w:r w:rsidR="000833C1">
        <w:rPr>
          <w:rFonts w:asciiTheme="majorBidi" w:hAnsiTheme="majorBidi" w:cstheme="majorBidi"/>
          <w:color w:val="000000" w:themeColor="text1"/>
          <w:sz w:val="28"/>
          <w:szCs w:val="28"/>
        </w:rPr>
        <w:t xml:space="preserve"> до Юрия Лотмана и Романа Якобсона. </w:t>
      </w:r>
      <w:r w:rsidR="00D45A99">
        <w:rPr>
          <w:rFonts w:asciiTheme="majorBidi" w:hAnsiTheme="majorBidi" w:cstheme="majorBidi"/>
          <w:color w:val="000000" w:themeColor="text1"/>
          <w:sz w:val="28"/>
          <w:szCs w:val="28"/>
        </w:rPr>
        <w:t xml:space="preserve">Там, например, он изменил свое отношению к Корану как к тексту, на отношение к Корану как к дискурсам. Также он развил свою </w:t>
      </w:r>
      <w:r w:rsidR="00D45A99">
        <w:rPr>
          <w:rFonts w:asciiTheme="majorBidi" w:hAnsiTheme="majorBidi" w:cstheme="majorBidi"/>
          <w:color w:val="000000" w:themeColor="text1"/>
          <w:sz w:val="28"/>
          <w:szCs w:val="28"/>
        </w:rPr>
        <w:t>концепцию</w:t>
      </w:r>
      <w:r w:rsidR="00D45A99">
        <w:rPr>
          <w:rFonts w:asciiTheme="majorBidi" w:hAnsiTheme="majorBidi" w:cstheme="majorBidi"/>
          <w:color w:val="000000" w:themeColor="text1"/>
          <w:sz w:val="28"/>
          <w:szCs w:val="28"/>
        </w:rPr>
        <w:t xml:space="preserve"> «трехступенчатой коммуникации» до «четырехступенчатой», конечным адресатом которой является человек.</w:t>
      </w:r>
    </w:p>
    <w:p w14:paraId="0861C7C1" w14:textId="28A78990" w:rsidR="009F5376" w:rsidRPr="00275112" w:rsidRDefault="00D60384" w:rsidP="00160BF8">
      <w:pPr>
        <w:pStyle w:val="1"/>
        <w:rPr>
          <w:rFonts w:asciiTheme="majorBidi" w:hAnsiTheme="majorBidi" w:cstheme="majorBidi"/>
          <w:szCs w:val="28"/>
        </w:rPr>
      </w:pPr>
      <w:bookmarkStart w:id="21" w:name="_Toc104154055"/>
      <w:r>
        <w:rPr>
          <w:rFonts w:asciiTheme="majorBidi" w:hAnsiTheme="majorBidi" w:cstheme="majorBidi"/>
          <w:szCs w:val="28"/>
        </w:rPr>
        <w:lastRenderedPageBreak/>
        <w:t>СПИСОК ИСПОЛЬЗОВАННОЙ ЛИТЕРАТУРЫ</w:t>
      </w:r>
      <w:bookmarkEnd w:id="21"/>
    </w:p>
    <w:p w14:paraId="43750374" w14:textId="43D9F1E3" w:rsidR="00B95695" w:rsidRPr="006567F4" w:rsidRDefault="00B95695" w:rsidP="006567F4">
      <w:pPr>
        <w:widowControl w:val="0"/>
        <w:tabs>
          <w:tab w:val="left" w:pos="993"/>
        </w:tabs>
        <w:suppressAutoHyphens/>
        <w:spacing w:line="360" w:lineRule="auto"/>
        <w:ind w:firstLine="709"/>
        <w:jc w:val="both"/>
        <w:rPr>
          <w:rFonts w:asciiTheme="majorBidi" w:eastAsia="Times New Roman" w:hAnsiTheme="majorBidi" w:cstheme="majorBidi"/>
          <w:b/>
          <w:bCs/>
          <w:kern w:val="1"/>
          <w:sz w:val="28"/>
          <w:szCs w:val="28"/>
          <w:lang w:eastAsia="ja-JP"/>
        </w:rPr>
      </w:pPr>
      <w:r w:rsidRPr="006567F4">
        <w:rPr>
          <w:rFonts w:asciiTheme="majorBidi" w:eastAsia="Times New Roman" w:hAnsiTheme="majorBidi" w:cstheme="majorBidi"/>
          <w:b/>
          <w:bCs/>
          <w:kern w:val="1"/>
          <w:sz w:val="28"/>
          <w:szCs w:val="28"/>
          <w:lang w:eastAsia="ja-JP"/>
        </w:rPr>
        <w:t>Литература на русском языке</w:t>
      </w:r>
    </w:p>
    <w:p w14:paraId="42C3D30F"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 xml:space="preserve">Абу Зайд Н. </w:t>
      </w:r>
      <w:proofErr w:type="spellStart"/>
      <w:r w:rsidRPr="00275112">
        <w:rPr>
          <w:rFonts w:asciiTheme="majorBidi" w:eastAsia="Times New Roman" w:hAnsiTheme="majorBidi" w:cstheme="majorBidi"/>
          <w:kern w:val="1"/>
          <w:sz w:val="28"/>
          <w:szCs w:val="28"/>
          <w:lang w:eastAsia="ja-JP"/>
        </w:rPr>
        <w:t>Мафхӯм</w:t>
      </w:r>
      <w:proofErr w:type="spellEnd"/>
      <w:r w:rsidRPr="00275112">
        <w:rPr>
          <w:rFonts w:asciiTheme="majorBidi" w:eastAsia="Times New Roman" w:hAnsiTheme="majorBidi" w:cstheme="majorBidi"/>
          <w:kern w:val="1"/>
          <w:sz w:val="28"/>
          <w:szCs w:val="28"/>
          <w:lang w:eastAsia="ja-JP"/>
        </w:rPr>
        <w:t xml:space="preserve"> ан-</w:t>
      </w:r>
      <w:proofErr w:type="spellStart"/>
      <w:r w:rsidRPr="00275112">
        <w:rPr>
          <w:rFonts w:asciiTheme="majorBidi" w:eastAsia="Times New Roman" w:hAnsiTheme="majorBidi" w:cstheme="majorBidi"/>
          <w:kern w:val="1"/>
          <w:sz w:val="28"/>
          <w:szCs w:val="28"/>
          <w:lang w:eastAsia="ja-JP"/>
        </w:rPr>
        <w:t>насс</w:t>
      </w:r>
      <w:proofErr w:type="spellEnd"/>
      <w:r w:rsidRPr="00275112">
        <w:rPr>
          <w:rFonts w:asciiTheme="majorBidi" w:eastAsia="Times New Roman" w:hAnsiTheme="majorBidi" w:cstheme="majorBidi"/>
          <w:kern w:val="1"/>
          <w:sz w:val="28"/>
          <w:szCs w:val="28"/>
          <w:lang w:eastAsia="ja-JP"/>
        </w:rPr>
        <w:t xml:space="preserve">. </w:t>
      </w:r>
      <w:proofErr w:type="spellStart"/>
      <w:r w:rsidRPr="00275112">
        <w:rPr>
          <w:rFonts w:asciiTheme="majorBidi" w:eastAsia="Times New Roman" w:hAnsiTheme="majorBidi" w:cstheme="majorBidi"/>
          <w:kern w:val="1"/>
          <w:sz w:val="28"/>
          <w:szCs w:val="28"/>
          <w:lang w:eastAsia="ja-JP"/>
        </w:rPr>
        <w:t>Дирāсат</w:t>
      </w:r>
      <w:proofErr w:type="spellEnd"/>
      <w:r w:rsidRPr="00275112">
        <w:rPr>
          <w:rFonts w:asciiTheme="majorBidi" w:eastAsia="Times New Roman" w:hAnsiTheme="majorBidi" w:cstheme="majorBidi"/>
          <w:kern w:val="1"/>
          <w:sz w:val="28"/>
          <w:szCs w:val="28"/>
          <w:lang w:eastAsia="ja-JP"/>
        </w:rPr>
        <w:t xml:space="preserve"> </w:t>
      </w:r>
      <w:proofErr w:type="spellStart"/>
      <w:r w:rsidRPr="00275112">
        <w:rPr>
          <w:rFonts w:asciiTheme="majorBidi" w:eastAsia="Times New Roman" w:hAnsiTheme="majorBidi" w:cstheme="majorBidi"/>
          <w:kern w:val="1"/>
          <w:sz w:val="28"/>
          <w:szCs w:val="28"/>
          <w:lang w:eastAsia="ja-JP"/>
        </w:rPr>
        <w:t>фӣʽулӯм</w:t>
      </w:r>
      <w:proofErr w:type="spellEnd"/>
      <w:r w:rsidRPr="00275112">
        <w:rPr>
          <w:rFonts w:asciiTheme="majorBidi" w:eastAsia="Times New Roman" w:hAnsiTheme="majorBidi" w:cstheme="majorBidi"/>
          <w:kern w:val="1"/>
          <w:sz w:val="28"/>
          <w:szCs w:val="28"/>
          <w:lang w:eastAsia="ja-JP"/>
        </w:rPr>
        <w:t xml:space="preserve"> ал-</w:t>
      </w:r>
      <w:proofErr w:type="spellStart"/>
      <w:r w:rsidRPr="00275112">
        <w:rPr>
          <w:rFonts w:asciiTheme="majorBidi" w:eastAsia="Times New Roman" w:hAnsiTheme="majorBidi" w:cstheme="majorBidi"/>
          <w:kern w:val="1"/>
          <w:sz w:val="28"/>
          <w:szCs w:val="28"/>
          <w:lang w:eastAsia="ja-JP"/>
        </w:rPr>
        <w:t>Кур’āн</w:t>
      </w:r>
      <w:proofErr w:type="spellEnd"/>
      <w:r w:rsidRPr="00275112">
        <w:rPr>
          <w:rFonts w:asciiTheme="majorBidi" w:eastAsia="Times New Roman" w:hAnsiTheme="majorBidi" w:cstheme="majorBidi"/>
          <w:kern w:val="1"/>
          <w:sz w:val="28"/>
          <w:szCs w:val="28"/>
          <w:lang w:eastAsia="ja-JP"/>
        </w:rPr>
        <w:t xml:space="preserve">. – Дар ал-Байда’, 2014. – 328 </w:t>
      </w:r>
      <w:r w:rsidRPr="00275112">
        <w:rPr>
          <w:rFonts w:asciiTheme="majorBidi" w:eastAsia="Times New Roman" w:hAnsiTheme="majorBidi" w:cstheme="majorBidi"/>
          <w:kern w:val="1"/>
          <w:sz w:val="28"/>
          <w:szCs w:val="28"/>
          <w:lang w:val="en-US" w:eastAsia="ja-JP"/>
        </w:rPr>
        <w:t>c</w:t>
      </w:r>
      <w:r w:rsidRPr="00275112">
        <w:rPr>
          <w:rFonts w:asciiTheme="majorBidi" w:eastAsia="Times New Roman" w:hAnsiTheme="majorBidi" w:cstheme="majorBidi"/>
          <w:kern w:val="1"/>
          <w:sz w:val="28"/>
          <w:szCs w:val="28"/>
          <w:lang w:eastAsia="ja-JP"/>
        </w:rPr>
        <w:t>.</w:t>
      </w:r>
    </w:p>
    <w:p w14:paraId="6D84BDAA"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Абу Зайд</w:t>
      </w:r>
      <w:r w:rsidRPr="006567F4">
        <w:rPr>
          <w:rFonts w:asciiTheme="majorBidi" w:eastAsia="Times New Roman" w:hAnsiTheme="majorBidi" w:cstheme="majorBidi"/>
          <w:kern w:val="1"/>
          <w:sz w:val="28"/>
          <w:szCs w:val="28"/>
          <w:lang w:eastAsia="ja-JP"/>
        </w:rPr>
        <w:t xml:space="preserve"> </w:t>
      </w:r>
      <w:r w:rsidRPr="00275112">
        <w:rPr>
          <w:rFonts w:asciiTheme="majorBidi" w:eastAsia="Times New Roman" w:hAnsiTheme="majorBidi" w:cstheme="majorBidi"/>
          <w:kern w:val="1"/>
          <w:sz w:val="28"/>
          <w:szCs w:val="28"/>
          <w:lang w:eastAsia="ja-JP"/>
        </w:rPr>
        <w:t xml:space="preserve">Н. Х. Коран как процесс коммуникации между богом и человеком // Исламская мысль: традиция и современность: религиозно-философский ежегодник. – </w:t>
      </w:r>
      <w:proofErr w:type="spellStart"/>
      <w:r w:rsidRPr="00275112">
        <w:rPr>
          <w:rFonts w:asciiTheme="majorBidi" w:eastAsia="Times New Roman" w:hAnsiTheme="majorBidi" w:cstheme="majorBidi"/>
          <w:kern w:val="1"/>
          <w:sz w:val="28"/>
          <w:szCs w:val="28"/>
          <w:lang w:eastAsia="ja-JP"/>
        </w:rPr>
        <w:t>Вып</w:t>
      </w:r>
      <w:proofErr w:type="spellEnd"/>
      <w:r w:rsidRPr="00275112">
        <w:rPr>
          <w:rFonts w:asciiTheme="majorBidi" w:eastAsia="Times New Roman" w:hAnsiTheme="majorBidi" w:cstheme="majorBidi"/>
          <w:kern w:val="1"/>
          <w:sz w:val="28"/>
          <w:szCs w:val="28"/>
          <w:lang w:eastAsia="ja-JP"/>
        </w:rPr>
        <w:t>. 4. – М., 2019. – С. 293–324.</w:t>
      </w:r>
    </w:p>
    <w:p w14:paraId="186D0D15"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 xml:space="preserve">Абу Зайд Н.Х. К пониманию коранического мировоззрения: автобиографическое размышление / Н.Х. Абу Зайд // Исламская мысль: традиция и современность: религиозно-философский ежегодник. – </w:t>
      </w:r>
      <w:proofErr w:type="spellStart"/>
      <w:r w:rsidRPr="00275112">
        <w:rPr>
          <w:rFonts w:asciiTheme="majorBidi" w:eastAsia="Times New Roman" w:hAnsiTheme="majorBidi" w:cstheme="majorBidi"/>
          <w:kern w:val="1"/>
          <w:sz w:val="28"/>
          <w:szCs w:val="28"/>
          <w:lang w:eastAsia="ja-JP"/>
        </w:rPr>
        <w:t>Вып</w:t>
      </w:r>
      <w:proofErr w:type="spellEnd"/>
      <w:r w:rsidRPr="00275112">
        <w:rPr>
          <w:rFonts w:asciiTheme="majorBidi" w:eastAsia="Times New Roman" w:hAnsiTheme="majorBidi" w:cstheme="majorBidi"/>
          <w:kern w:val="1"/>
          <w:sz w:val="28"/>
          <w:szCs w:val="28"/>
          <w:lang w:eastAsia="ja-JP"/>
        </w:rPr>
        <w:t>. 3. – М., 2018. – С. 245–302.</w:t>
      </w:r>
    </w:p>
    <w:p w14:paraId="2A9BAEE1"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Бородай С. Ю. Исламский неомодернизм: критический взгляд // Ислам в современном мире. 2021; 1: 101–124;</w:t>
      </w:r>
    </w:p>
    <w:p w14:paraId="5AC7E0DC" w14:textId="748C6367" w:rsidR="00F14794" w:rsidRPr="00F14794" w:rsidRDefault="003E632F" w:rsidP="00F14794">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275112">
        <w:rPr>
          <w:rFonts w:asciiTheme="majorBidi" w:eastAsia="Times New Roman" w:hAnsiTheme="majorBidi" w:cstheme="majorBidi"/>
          <w:kern w:val="1"/>
          <w:sz w:val="28"/>
          <w:szCs w:val="28"/>
          <w:lang w:val="en-US" w:eastAsia="ja-JP"/>
        </w:rPr>
        <w:t xml:space="preserve">И. </w:t>
      </w:r>
      <w:r w:rsidRPr="00275112">
        <w:rPr>
          <w:rFonts w:asciiTheme="majorBidi" w:eastAsia="Times New Roman" w:hAnsiTheme="majorBidi" w:cstheme="majorBidi"/>
          <w:kern w:val="1"/>
          <w:sz w:val="28"/>
          <w:szCs w:val="28"/>
          <w:lang w:eastAsia="ja-JP"/>
        </w:rPr>
        <w:t>Муса</w:t>
      </w:r>
      <w:r w:rsidRPr="00275112">
        <w:rPr>
          <w:rFonts w:asciiTheme="majorBidi" w:eastAsia="Times New Roman" w:hAnsiTheme="majorBidi" w:cstheme="majorBidi"/>
          <w:kern w:val="1"/>
          <w:sz w:val="28"/>
          <w:szCs w:val="28"/>
          <w:lang w:val="en-US" w:eastAsia="ja-JP"/>
        </w:rPr>
        <w:t xml:space="preserve">. </w:t>
      </w:r>
      <w:r w:rsidRPr="00275112">
        <w:rPr>
          <w:rFonts w:asciiTheme="majorBidi" w:eastAsia="Times New Roman" w:hAnsiTheme="majorBidi" w:cstheme="majorBidi"/>
          <w:kern w:val="1"/>
          <w:sz w:val="28"/>
          <w:szCs w:val="28"/>
          <w:lang w:eastAsia="ja-JP"/>
        </w:rPr>
        <w:t>Фазлур</w:t>
      </w:r>
      <w:r w:rsidRPr="00275112">
        <w:rPr>
          <w:rFonts w:asciiTheme="majorBidi" w:eastAsia="Times New Roman" w:hAnsiTheme="majorBidi" w:cstheme="majorBidi"/>
          <w:kern w:val="1"/>
          <w:sz w:val="28"/>
          <w:szCs w:val="28"/>
          <w:lang w:val="en-US" w:eastAsia="ja-JP"/>
        </w:rPr>
        <w:t xml:space="preserve"> </w:t>
      </w:r>
      <w:r w:rsidRPr="00275112">
        <w:rPr>
          <w:rFonts w:asciiTheme="majorBidi" w:eastAsia="Times New Roman" w:hAnsiTheme="majorBidi" w:cstheme="majorBidi"/>
          <w:kern w:val="1"/>
          <w:sz w:val="28"/>
          <w:szCs w:val="28"/>
          <w:lang w:eastAsia="ja-JP"/>
        </w:rPr>
        <w:t>Рахман</w:t>
      </w:r>
      <w:r w:rsidRPr="00275112">
        <w:rPr>
          <w:rFonts w:asciiTheme="majorBidi" w:eastAsia="Times New Roman" w:hAnsiTheme="majorBidi" w:cstheme="majorBidi"/>
          <w:kern w:val="1"/>
          <w:sz w:val="28"/>
          <w:szCs w:val="28"/>
          <w:lang w:val="en-US" w:eastAsia="ja-JP"/>
        </w:rPr>
        <w:t xml:space="preserve">: </w:t>
      </w:r>
      <w:r w:rsidRPr="00275112">
        <w:rPr>
          <w:rFonts w:asciiTheme="majorBidi" w:eastAsia="Times New Roman" w:hAnsiTheme="majorBidi" w:cstheme="majorBidi"/>
          <w:kern w:val="1"/>
          <w:sz w:val="28"/>
          <w:szCs w:val="28"/>
          <w:lang w:eastAsia="ja-JP"/>
        </w:rPr>
        <w:t>жизнь</w:t>
      </w:r>
      <w:r w:rsidRPr="00275112">
        <w:rPr>
          <w:rFonts w:asciiTheme="majorBidi" w:eastAsia="Times New Roman" w:hAnsiTheme="majorBidi" w:cstheme="majorBidi"/>
          <w:kern w:val="1"/>
          <w:sz w:val="28"/>
          <w:szCs w:val="28"/>
          <w:lang w:val="en-US" w:eastAsia="ja-JP"/>
        </w:rPr>
        <w:t xml:space="preserve"> </w:t>
      </w:r>
      <w:r w:rsidRPr="00275112">
        <w:rPr>
          <w:rFonts w:asciiTheme="majorBidi" w:eastAsia="Times New Roman" w:hAnsiTheme="majorBidi" w:cstheme="majorBidi"/>
          <w:kern w:val="1"/>
          <w:sz w:val="28"/>
          <w:szCs w:val="28"/>
          <w:lang w:eastAsia="ja-JP"/>
        </w:rPr>
        <w:t>и</w:t>
      </w:r>
      <w:r w:rsidRPr="00275112">
        <w:rPr>
          <w:rFonts w:asciiTheme="majorBidi" w:eastAsia="Times New Roman" w:hAnsiTheme="majorBidi" w:cstheme="majorBidi"/>
          <w:kern w:val="1"/>
          <w:sz w:val="28"/>
          <w:szCs w:val="28"/>
          <w:lang w:val="en-US" w:eastAsia="ja-JP"/>
        </w:rPr>
        <w:t xml:space="preserve"> </w:t>
      </w:r>
      <w:r w:rsidRPr="00275112">
        <w:rPr>
          <w:rFonts w:asciiTheme="majorBidi" w:eastAsia="Times New Roman" w:hAnsiTheme="majorBidi" w:cstheme="majorBidi"/>
          <w:kern w:val="1"/>
          <w:sz w:val="28"/>
          <w:szCs w:val="28"/>
          <w:lang w:eastAsia="ja-JP"/>
        </w:rPr>
        <w:t>учение</w:t>
      </w:r>
      <w:r w:rsidRPr="00275112">
        <w:rPr>
          <w:rFonts w:asciiTheme="majorBidi" w:eastAsia="Times New Roman" w:hAnsiTheme="majorBidi" w:cstheme="majorBidi"/>
          <w:kern w:val="1"/>
          <w:sz w:val="28"/>
          <w:szCs w:val="28"/>
          <w:lang w:val="en-US" w:eastAsia="ja-JP"/>
        </w:rPr>
        <w:t xml:space="preserve"> (</w:t>
      </w:r>
      <w:proofErr w:type="spellStart"/>
      <w:r w:rsidRPr="00275112">
        <w:rPr>
          <w:rFonts w:asciiTheme="majorBidi" w:eastAsia="Times New Roman" w:hAnsiTheme="majorBidi" w:cstheme="majorBidi"/>
          <w:kern w:val="1"/>
          <w:sz w:val="28"/>
          <w:szCs w:val="28"/>
          <w:lang w:val="en-US" w:eastAsia="ja-JP"/>
        </w:rPr>
        <w:t>Moosa</w:t>
      </w:r>
      <w:proofErr w:type="spellEnd"/>
      <w:r w:rsidRPr="00275112">
        <w:rPr>
          <w:rFonts w:asciiTheme="majorBidi" w:eastAsia="Times New Roman" w:hAnsiTheme="majorBidi" w:cstheme="majorBidi"/>
          <w:kern w:val="1"/>
          <w:sz w:val="28"/>
          <w:szCs w:val="28"/>
          <w:lang w:val="en-US" w:eastAsia="ja-JP"/>
        </w:rPr>
        <w:t xml:space="preserve"> E. Introduction // Rahman F. Revival and Reform in Islam. Oxford</w:t>
      </w:r>
      <w:r w:rsidRPr="00275112">
        <w:rPr>
          <w:rFonts w:asciiTheme="majorBidi" w:eastAsia="Times New Roman" w:hAnsiTheme="majorBidi" w:cstheme="majorBidi"/>
          <w:kern w:val="1"/>
          <w:sz w:val="28"/>
          <w:szCs w:val="28"/>
          <w:lang w:eastAsia="ja-JP"/>
        </w:rPr>
        <w:t xml:space="preserve">: </w:t>
      </w:r>
      <w:proofErr w:type="spellStart"/>
      <w:r w:rsidRPr="00275112">
        <w:rPr>
          <w:rFonts w:asciiTheme="majorBidi" w:eastAsia="Times New Roman" w:hAnsiTheme="majorBidi" w:cstheme="majorBidi"/>
          <w:kern w:val="1"/>
          <w:sz w:val="28"/>
          <w:szCs w:val="28"/>
          <w:lang w:val="en-US" w:eastAsia="ja-JP"/>
        </w:rPr>
        <w:t>Oneworld</w:t>
      </w:r>
      <w:proofErr w:type="spellEnd"/>
      <w:r w:rsidRPr="00275112">
        <w:rPr>
          <w:rFonts w:asciiTheme="majorBidi" w:eastAsia="Times New Roman" w:hAnsiTheme="majorBidi" w:cstheme="majorBidi"/>
          <w:kern w:val="1"/>
          <w:sz w:val="28"/>
          <w:szCs w:val="28"/>
          <w:lang w:eastAsia="ja-JP"/>
        </w:rPr>
        <w:t xml:space="preserve"> </w:t>
      </w:r>
      <w:r w:rsidRPr="00275112">
        <w:rPr>
          <w:rFonts w:asciiTheme="majorBidi" w:eastAsia="Times New Roman" w:hAnsiTheme="majorBidi" w:cstheme="majorBidi"/>
          <w:kern w:val="1"/>
          <w:sz w:val="28"/>
          <w:szCs w:val="28"/>
          <w:lang w:val="en-US" w:eastAsia="ja-JP"/>
        </w:rPr>
        <w:t>Publications</w:t>
      </w:r>
      <w:r w:rsidRPr="00275112">
        <w:rPr>
          <w:rFonts w:asciiTheme="majorBidi" w:eastAsia="Times New Roman" w:hAnsiTheme="majorBidi" w:cstheme="majorBidi"/>
          <w:kern w:val="1"/>
          <w:sz w:val="28"/>
          <w:szCs w:val="28"/>
          <w:lang w:eastAsia="ja-JP"/>
        </w:rPr>
        <w:t xml:space="preserve">, 2000. </w:t>
      </w:r>
      <w:r w:rsidRPr="00275112">
        <w:rPr>
          <w:rFonts w:asciiTheme="majorBidi" w:eastAsia="Times New Roman" w:hAnsiTheme="majorBidi" w:cstheme="majorBidi"/>
          <w:kern w:val="1"/>
          <w:sz w:val="28"/>
          <w:szCs w:val="28"/>
          <w:lang w:val="en-US" w:eastAsia="ja-JP"/>
        </w:rPr>
        <w:t>Pp</w:t>
      </w:r>
      <w:r w:rsidRPr="00275112">
        <w:rPr>
          <w:rFonts w:asciiTheme="majorBidi" w:eastAsia="Times New Roman" w:hAnsiTheme="majorBidi" w:cstheme="majorBidi"/>
          <w:kern w:val="1"/>
          <w:sz w:val="28"/>
          <w:szCs w:val="28"/>
          <w:lang w:eastAsia="ja-JP"/>
        </w:rPr>
        <w:t xml:space="preserve">. 1–29.) // Исламская мысль: традиция и современность. Религиозно-философский ежегодник. </w:t>
      </w:r>
      <w:proofErr w:type="spellStart"/>
      <w:r w:rsidRPr="00275112">
        <w:rPr>
          <w:rFonts w:asciiTheme="majorBidi" w:eastAsia="Times New Roman" w:hAnsiTheme="majorBidi" w:cstheme="majorBidi"/>
          <w:kern w:val="1"/>
          <w:sz w:val="28"/>
          <w:szCs w:val="28"/>
          <w:lang w:val="en-US" w:eastAsia="ja-JP"/>
        </w:rPr>
        <w:t>Вып</w:t>
      </w:r>
      <w:proofErr w:type="spellEnd"/>
      <w:r w:rsidRPr="00275112">
        <w:rPr>
          <w:rFonts w:asciiTheme="majorBidi" w:eastAsia="Times New Roman" w:hAnsiTheme="majorBidi" w:cstheme="majorBidi"/>
          <w:kern w:val="1"/>
          <w:sz w:val="28"/>
          <w:szCs w:val="28"/>
          <w:lang w:val="en-US" w:eastAsia="ja-JP"/>
        </w:rPr>
        <w:t xml:space="preserve">. 2 = Islamic Thought: Tradition and Modernity. </w:t>
      </w:r>
      <w:proofErr w:type="spellStart"/>
      <w:r w:rsidRPr="00275112">
        <w:rPr>
          <w:rFonts w:asciiTheme="majorBidi" w:eastAsia="Times New Roman" w:hAnsiTheme="majorBidi" w:cstheme="majorBidi"/>
          <w:kern w:val="1"/>
          <w:sz w:val="28"/>
          <w:szCs w:val="28"/>
          <w:lang w:val="en-US" w:eastAsia="ja-JP"/>
        </w:rPr>
        <w:t>Religio</w:t>
      </w:r>
      <w:proofErr w:type="spellEnd"/>
      <w:r w:rsidRPr="00275112">
        <w:rPr>
          <w:rFonts w:asciiTheme="majorBidi" w:eastAsia="Times New Roman" w:hAnsiTheme="majorBidi" w:cstheme="majorBidi"/>
          <w:kern w:val="1"/>
          <w:sz w:val="28"/>
          <w:szCs w:val="28"/>
          <w:lang w:val="en-US" w:eastAsia="ja-JP"/>
        </w:rPr>
        <w:t>-philosophical Yearbook. № 2 // – М.: ООО «</w:t>
      </w:r>
      <w:r w:rsidRPr="00275112">
        <w:rPr>
          <w:rFonts w:asciiTheme="majorBidi" w:eastAsia="Times New Roman" w:hAnsiTheme="majorBidi" w:cstheme="majorBidi"/>
          <w:kern w:val="1"/>
          <w:sz w:val="28"/>
          <w:szCs w:val="28"/>
          <w:lang w:eastAsia="ja-JP"/>
        </w:rPr>
        <w:t>Издательский</w:t>
      </w:r>
      <w:r w:rsidRPr="00275112">
        <w:rPr>
          <w:rFonts w:asciiTheme="majorBidi" w:eastAsia="Times New Roman" w:hAnsiTheme="majorBidi" w:cstheme="majorBidi"/>
          <w:kern w:val="1"/>
          <w:sz w:val="28"/>
          <w:szCs w:val="28"/>
          <w:lang w:val="en-US" w:eastAsia="ja-JP"/>
        </w:rPr>
        <w:t xml:space="preserve"> </w:t>
      </w:r>
      <w:r w:rsidRPr="00275112">
        <w:rPr>
          <w:rFonts w:asciiTheme="majorBidi" w:eastAsia="Times New Roman" w:hAnsiTheme="majorBidi" w:cstheme="majorBidi"/>
          <w:kern w:val="1"/>
          <w:sz w:val="28"/>
          <w:szCs w:val="28"/>
          <w:lang w:eastAsia="ja-JP"/>
        </w:rPr>
        <w:t>дом</w:t>
      </w:r>
      <w:r w:rsidRPr="00275112">
        <w:rPr>
          <w:rFonts w:asciiTheme="majorBidi" w:eastAsia="Times New Roman" w:hAnsiTheme="majorBidi" w:cstheme="majorBidi"/>
          <w:kern w:val="1"/>
          <w:sz w:val="28"/>
          <w:szCs w:val="28"/>
          <w:lang w:val="en-US" w:eastAsia="ja-JP"/>
        </w:rPr>
        <w:t xml:space="preserve"> “</w:t>
      </w:r>
      <w:proofErr w:type="gramStart"/>
      <w:r w:rsidRPr="00275112">
        <w:rPr>
          <w:rFonts w:asciiTheme="majorBidi" w:eastAsia="Times New Roman" w:hAnsiTheme="majorBidi" w:cstheme="majorBidi"/>
          <w:kern w:val="1"/>
          <w:sz w:val="28"/>
          <w:szCs w:val="28"/>
          <w:lang w:eastAsia="ja-JP"/>
        </w:rPr>
        <w:t>Медина</w:t>
      </w:r>
      <w:r w:rsidRPr="00275112">
        <w:rPr>
          <w:rFonts w:asciiTheme="majorBidi" w:eastAsia="Times New Roman" w:hAnsiTheme="majorBidi" w:cstheme="majorBidi"/>
          <w:kern w:val="1"/>
          <w:sz w:val="28"/>
          <w:szCs w:val="28"/>
          <w:lang w:val="en-US" w:eastAsia="ja-JP"/>
        </w:rPr>
        <w:t>”»</w:t>
      </w:r>
      <w:proofErr w:type="gramEnd"/>
      <w:r w:rsidRPr="00275112">
        <w:rPr>
          <w:rFonts w:asciiTheme="majorBidi" w:eastAsia="Times New Roman" w:hAnsiTheme="majorBidi" w:cstheme="majorBidi"/>
          <w:kern w:val="1"/>
          <w:sz w:val="28"/>
          <w:szCs w:val="28"/>
          <w:lang w:val="en-US" w:eastAsia="ja-JP"/>
        </w:rPr>
        <w:t>, 2017. – С. 64-97.</w:t>
      </w:r>
    </w:p>
    <w:p w14:paraId="179C0917" w14:textId="011FCDF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Ибн Хишам. Жизнеописание Пророка Мухаммада, рассказанное со слов аль </w:t>
      </w:r>
      <w:proofErr w:type="spellStart"/>
      <w:r w:rsidRPr="00275112">
        <w:rPr>
          <w:rFonts w:asciiTheme="majorBidi" w:eastAsia="Times New Roman" w:hAnsiTheme="majorBidi" w:cstheme="majorBidi"/>
          <w:kern w:val="1"/>
          <w:sz w:val="28"/>
          <w:szCs w:val="28"/>
          <w:lang w:eastAsia="ja-JP"/>
        </w:rPr>
        <w:t>Баккаи</w:t>
      </w:r>
      <w:proofErr w:type="spellEnd"/>
      <w:r w:rsidRPr="00275112">
        <w:rPr>
          <w:rFonts w:asciiTheme="majorBidi" w:eastAsia="Times New Roman" w:hAnsiTheme="majorBidi" w:cstheme="majorBidi"/>
          <w:kern w:val="1"/>
          <w:sz w:val="28"/>
          <w:szCs w:val="28"/>
          <w:lang w:eastAsia="ja-JP"/>
        </w:rPr>
        <w:t>, со слов Ибн Исхака аль </w:t>
      </w:r>
      <w:proofErr w:type="spellStart"/>
      <w:r w:rsidRPr="00275112">
        <w:rPr>
          <w:rFonts w:asciiTheme="majorBidi" w:eastAsia="Times New Roman" w:hAnsiTheme="majorBidi" w:cstheme="majorBidi"/>
          <w:kern w:val="1"/>
          <w:sz w:val="28"/>
          <w:szCs w:val="28"/>
          <w:lang w:eastAsia="ja-JP"/>
        </w:rPr>
        <w:t>Мутталиба</w:t>
      </w:r>
      <w:proofErr w:type="spellEnd"/>
      <w:r w:rsidRPr="00275112">
        <w:rPr>
          <w:rFonts w:asciiTheme="majorBidi" w:eastAsia="Times New Roman" w:hAnsiTheme="majorBidi" w:cstheme="majorBidi"/>
          <w:kern w:val="1"/>
          <w:sz w:val="28"/>
          <w:szCs w:val="28"/>
          <w:lang w:eastAsia="ja-JP"/>
        </w:rPr>
        <w:t xml:space="preserve"> (первая половина VIII века) / Перевод с арабского Н. А. </w:t>
      </w:r>
      <w:proofErr w:type="spellStart"/>
      <w:r w:rsidRPr="00275112">
        <w:rPr>
          <w:rFonts w:asciiTheme="majorBidi" w:eastAsia="Times New Roman" w:hAnsiTheme="majorBidi" w:cstheme="majorBidi"/>
          <w:kern w:val="1"/>
          <w:sz w:val="28"/>
          <w:szCs w:val="28"/>
          <w:lang w:eastAsia="ja-JP"/>
        </w:rPr>
        <w:t>Гайнуллина</w:t>
      </w:r>
      <w:proofErr w:type="spellEnd"/>
      <w:r w:rsidRPr="00275112">
        <w:rPr>
          <w:rFonts w:asciiTheme="majorBidi" w:eastAsia="Times New Roman" w:hAnsiTheme="majorBidi" w:cstheme="majorBidi"/>
          <w:kern w:val="1"/>
          <w:sz w:val="28"/>
          <w:szCs w:val="28"/>
          <w:lang w:eastAsia="ja-JP"/>
        </w:rPr>
        <w:t xml:space="preserve">. – М.: </w:t>
      </w:r>
      <w:proofErr w:type="spellStart"/>
      <w:r w:rsidRPr="00275112">
        <w:rPr>
          <w:rFonts w:asciiTheme="majorBidi" w:eastAsia="Times New Roman" w:hAnsiTheme="majorBidi" w:cstheme="majorBidi"/>
          <w:kern w:val="1"/>
          <w:sz w:val="28"/>
          <w:szCs w:val="28"/>
          <w:lang w:eastAsia="ja-JP"/>
        </w:rPr>
        <w:t>Умма</w:t>
      </w:r>
      <w:proofErr w:type="spellEnd"/>
      <w:r w:rsidRPr="00275112">
        <w:rPr>
          <w:rFonts w:asciiTheme="majorBidi" w:eastAsia="Times New Roman" w:hAnsiTheme="majorBidi" w:cstheme="majorBidi"/>
          <w:kern w:val="1"/>
          <w:sz w:val="28"/>
          <w:szCs w:val="28"/>
          <w:lang w:eastAsia="ja-JP"/>
        </w:rPr>
        <w:t>, 2007. – 656 с.</w:t>
      </w:r>
    </w:p>
    <w:p w14:paraId="58157BFD"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Ислам. Энциклопедический словарь. – М.: Наука. Главная редакция восточной литературы, 1991. – 315 с.: ил.</w:t>
      </w:r>
    </w:p>
    <w:p w14:paraId="4B42816F" w14:textId="77777777" w:rsidR="003E632F" w:rsidRPr="003E632F"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 xml:space="preserve">Исламский энциклопедический словарь / А. Али-заде. – М. </w:t>
      </w:r>
      <w:proofErr w:type="spellStart"/>
      <w:r w:rsidRPr="00275112">
        <w:rPr>
          <w:rFonts w:asciiTheme="majorBidi" w:eastAsia="Times New Roman" w:hAnsiTheme="majorBidi" w:cstheme="majorBidi"/>
          <w:kern w:val="1"/>
          <w:sz w:val="28"/>
          <w:szCs w:val="28"/>
          <w:lang w:eastAsia="ja-JP"/>
        </w:rPr>
        <w:t>Ансар</w:t>
      </w:r>
      <w:proofErr w:type="spellEnd"/>
      <w:r w:rsidRPr="00275112">
        <w:rPr>
          <w:rFonts w:asciiTheme="majorBidi" w:eastAsia="Times New Roman" w:hAnsiTheme="majorBidi" w:cstheme="majorBidi"/>
          <w:kern w:val="1"/>
          <w:sz w:val="28"/>
          <w:szCs w:val="28"/>
          <w:lang w:eastAsia="ja-JP"/>
        </w:rPr>
        <w:t>, 2007. – 400 с.</w:t>
      </w:r>
    </w:p>
    <w:p w14:paraId="516C6813"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proofErr w:type="spellStart"/>
      <w:r w:rsidRPr="00275112">
        <w:rPr>
          <w:rFonts w:asciiTheme="majorBidi" w:eastAsia="Times New Roman" w:hAnsiTheme="majorBidi" w:cstheme="majorBidi"/>
          <w:kern w:val="1"/>
          <w:sz w:val="28"/>
          <w:szCs w:val="28"/>
          <w:lang w:eastAsia="ja-JP"/>
        </w:rPr>
        <w:t>Камаев</w:t>
      </w:r>
      <w:proofErr w:type="spellEnd"/>
      <w:r w:rsidRPr="00275112">
        <w:rPr>
          <w:rFonts w:asciiTheme="majorBidi" w:eastAsia="Times New Roman" w:hAnsiTheme="majorBidi" w:cstheme="majorBidi"/>
          <w:kern w:val="1"/>
          <w:sz w:val="28"/>
          <w:szCs w:val="28"/>
          <w:lang w:eastAsia="ja-JP"/>
        </w:rPr>
        <w:t xml:space="preserve"> А. А. Наср Хамид Абу Зайд: жизненный путь и основные взгляды. Ислам в современном мире. 2019;15(2):71-86.</w:t>
      </w:r>
    </w:p>
    <w:p w14:paraId="46E17832"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hAnsiTheme="majorBidi" w:cstheme="majorBidi"/>
          <w:sz w:val="28"/>
          <w:szCs w:val="28"/>
        </w:rPr>
        <w:t xml:space="preserve">Коран. Перевод и комментарии И.Ю. Крачковского. Под редакцией В.И. Беляева [Предисловия В.И. Беляева и П.А. </w:t>
      </w:r>
      <w:proofErr w:type="spellStart"/>
      <w:r w:rsidRPr="00275112">
        <w:rPr>
          <w:rFonts w:asciiTheme="majorBidi" w:hAnsiTheme="majorBidi" w:cstheme="majorBidi"/>
          <w:sz w:val="28"/>
          <w:szCs w:val="28"/>
        </w:rPr>
        <w:t>Грязневича</w:t>
      </w:r>
      <w:proofErr w:type="spellEnd"/>
      <w:r w:rsidRPr="00275112">
        <w:rPr>
          <w:rFonts w:asciiTheme="majorBidi" w:hAnsiTheme="majorBidi" w:cstheme="majorBidi"/>
          <w:sz w:val="28"/>
          <w:szCs w:val="28"/>
        </w:rPr>
        <w:t xml:space="preserve">]. Изд. 2-е. М. Главная </w:t>
      </w:r>
      <w:r w:rsidRPr="00275112">
        <w:rPr>
          <w:rFonts w:asciiTheme="majorBidi" w:hAnsiTheme="majorBidi" w:cstheme="majorBidi"/>
          <w:sz w:val="28"/>
          <w:szCs w:val="28"/>
        </w:rPr>
        <w:lastRenderedPageBreak/>
        <w:t>редакция восточной литературы издательства «Наука», 1986. 727 с., ил.</w:t>
      </w:r>
    </w:p>
    <w:p w14:paraId="52CCE117" w14:textId="2DA32E7E" w:rsidR="003E632F"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 xml:space="preserve">Кулиев, Э. Р., </w:t>
      </w:r>
      <w:proofErr w:type="spellStart"/>
      <w:r w:rsidRPr="00275112">
        <w:rPr>
          <w:rFonts w:asciiTheme="majorBidi" w:eastAsia="Times New Roman" w:hAnsiTheme="majorBidi" w:cstheme="majorBidi"/>
          <w:kern w:val="1"/>
          <w:sz w:val="28"/>
          <w:szCs w:val="28"/>
          <w:lang w:eastAsia="ja-JP"/>
        </w:rPr>
        <w:t>Муртазин</w:t>
      </w:r>
      <w:proofErr w:type="spellEnd"/>
      <w:r w:rsidRPr="00275112">
        <w:rPr>
          <w:rFonts w:asciiTheme="majorBidi" w:eastAsia="Times New Roman" w:hAnsiTheme="majorBidi" w:cstheme="majorBidi"/>
          <w:kern w:val="1"/>
          <w:sz w:val="28"/>
          <w:szCs w:val="28"/>
          <w:lang w:eastAsia="ja-JP"/>
        </w:rPr>
        <w:t xml:space="preserve"> М. Ф. </w:t>
      </w:r>
      <w:proofErr w:type="spellStart"/>
      <w:r w:rsidRPr="00275112">
        <w:rPr>
          <w:rFonts w:asciiTheme="majorBidi" w:eastAsia="Times New Roman" w:hAnsiTheme="majorBidi" w:cstheme="majorBidi"/>
          <w:kern w:val="1"/>
          <w:sz w:val="28"/>
          <w:szCs w:val="28"/>
          <w:lang w:eastAsia="ja-JP"/>
        </w:rPr>
        <w:t>Корановедение</w:t>
      </w:r>
      <w:proofErr w:type="spellEnd"/>
      <w:r w:rsidRPr="00275112">
        <w:rPr>
          <w:rFonts w:asciiTheme="majorBidi" w:eastAsia="Times New Roman" w:hAnsiTheme="majorBidi" w:cstheme="majorBidi"/>
          <w:kern w:val="1"/>
          <w:sz w:val="28"/>
          <w:szCs w:val="28"/>
          <w:lang w:eastAsia="ja-JP"/>
        </w:rPr>
        <w:t xml:space="preserve">: учебное пособие / Под общей ред. М.Ф. </w:t>
      </w:r>
      <w:proofErr w:type="spellStart"/>
      <w:r w:rsidRPr="00275112">
        <w:rPr>
          <w:rFonts w:asciiTheme="majorBidi" w:eastAsia="Times New Roman" w:hAnsiTheme="majorBidi" w:cstheme="majorBidi"/>
          <w:kern w:val="1"/>
          <w:sz w:val="28"/>
          <w:szCs w:val="28"/>
          <w:lang w:eastAsia="ja-JP"/>
        </w:rPr>
        <w:t>Муртазина</w:t>
      </w:r>
      <w:proofErr w:type="spellEnd"/>
      <w:r w:rsidRPr="00275112">
        <w:rPr>
          <w:rFonts w:asciiTheme="majorBidi" w:eastAsia="Times New Roman" w:hAnsiTheme="majorBidi" w:cstheme="majorBidi"/>
          <w:kern w:val="1"/>
          <w:sz w:val="28"/>
          <w:szCs w:val="28"/>
          <w:lang w:eastAsia="ja-JP"/>
        </w:rPr>
        <w:t>. – М.: Агентство печати «Столица», 2011. – 528 с.</w:t>
      </w:r>
    </w:p>
    <w:p w14:paraId="683B6971" w14:textId="107907E4" w:rsidR="00F14794" w:rsidRPr="0029297E" w:rsidRDefault="00F14794"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331789">
        <w:rPr>
          <w:rFonts w:asciiTheme="majorBidi" w:eastAsia="Times New Roman" w:hAnsiTheme="majorBidi" w:cstheme="majorBidi"/>
          <w:color w:val="000000" w:themeColor="text1"/>
          <w:sz w:val="28"/>
          <w:szCs w:val="28"/>
          <w:lang w:eastAsia="ru-RU"/>
        </w:rPr>
        <w:t>МУСА</w:t>
      </w:r>
      <w:r w:rsidRPr="00331789">
        <w:rPr>
          <w:rFonts w:asciiTheme="majorBidi" w:eastAsia="Times New Roman" w:hAnsiTheme="majorBidi" w:cstheme="majorBidi"/>
          <w:color w:val="000000" w:themeColor="text1"/>
          <w:sz w:val="28"/>
          <w:szCs w:val="28"/>
          <w:lang w:val="en-US" w:eastAsia="ru-RU"/>
        </w:rPr>
        <w:t xml:space="preserve"> </w:t>
      </w:r>
      <w:r w:rsidRPr="00331789">
        <w:rPr>
          <w:rFonts w:asciiTheme="majorBidi" w:eastAsia="Times New Roman" w:hAnsiTheme="majorBidi" w:cstheme="majorBidi"/>
          <w:color w:val="000000" w:themeColor="text1"/>
          <w:sz w:val="28"/>
          <w:szCs w:val="28"/>
          <w:lang w:eastAsia="ru-RU"/>
        </w:rPr>
        <w:t>И</w:t>
      </w:r>
      <w:r w:rsidRPr="00331789">
        <w:rPr>
          <w:rFonts w:asciiTheme="majorBidi" w:eastAsia="Times New Roman" w:hAnsiTheme="majorBidi" w:cstheme="majorBidi"/>
          <w:color w:val="000000" w:themeColor="text1"/>
          <w:sz w:val="28"/>
          <w:szCs w:val="28"/>
          <w:lang w:val="en-US" w:eastAsia="ru-RU"/>
        </w:rPr>
        <w:t xml:space="preserve">. </w:t>
      </w:r>
      <w:r w:rsidRPr="00331789">
        <w:rPr>
          <w:rFonts w:asciiTheme="majorBidi" w:eastAsia="Times New Roman" w:hAnsiTheme="majorBidi" w:cstheme="majorBidi"/>
          <w:color w:val="000000" w:themeColor="text1"/>
          <w:sz w:val="28"/>
          <w:szCs w:val="28"/>
          <w:lang w:eastAsia="ru-RU"/>
        </w:rPr>
        <w:t>ФАЗЛУР</w:t>
      </w:r>
      <w:r w:rsidRPr="00331789">
        <w:rPr>
          <w:rFonts w:asciiTheme="majorBidi" w:eastAsia="Times New Roman" w:hAnsiTheme="majorBidi" w:cstheme="majorBidi"/>
          <w:color w:val="000000" w:themeColor="text1"/>
          <w:sz w:val="28"/>
          <w:szCs w:val="28"/>
          <w:lang w:val="en-US" w:eastAsia="ru-RU"/>
        </w:rPr>
        <w:t xml:space="preserve"> </w:t>
      </w:r>
      <w:r w:rsidRPr="00331789">
        <w:rPr>
          <w:rFonts w:asciiTheme="majorBidi" w:eastAsia="Times New Roman" w:hAnsiTheme="majorBidi" w:cstheme="majorBidi"/>
          <w:color w:val="000000" w:themeColor="text1"/>
          <w:sz w:val="28"/>
          <w:szCs w:val="28"/>
          <w:lang w:eastAsia="ru-RU"/>
        </w:rPr>
        <w:t>РАХМАН</w:t>
      </w:r>
      <w:r w:rsidRPr="00331789">
        <w:rPr>
          <w:rFonts w:asciiTheme="majorBidi" w:eastAsia="Times New Roman" w:hAnsiTheme="majorBidi" w:cstheme="majorBidi"/>
          <w:color w:val="000000" w:themeColor="text1"/>
          <w:sz w:val="28"/>
          <w:szCs w:val="28"/>
          <w:lang w:val="en-US" w:eastAsia="ru-RU"/>
        </w:rPr>
        <w:t xml:space="preserve">: </w:t>
      </w:r>
      <w:r w:rsidRPr="00331789">
        <w:rPr>
          <w:rFonts w:asciiTheme="majorBidi" w:eastAsia="Times New Roman" w:hAnsiTheme="majorBidi" w:cstheme="majorBidi"/>
          <w:color w:val="000000" w:themeColor="text1"/>
          <w:sz w:val="28"/>
          <w:szCs w:val="28"/>
          <w:lang w:eastAsia="ru-RU"/>
        </w:rPr>
        <w:t>ЖИЗНЬ</w:t>
      </w:r>
      <w:r w:rsidRPr="00331789">
        <w:rPr>
          <w:rFonts w:asciiTheme="majorBidi" w:eastAsia="Times New Roman" w:hAnsiTheme="majorBidi" w:cstheme="majorBidi"/>
          <w:color w:val="000000" w:themeColor="text1"/>
          <w:sz w:val="28"/>
          <w:szCs w:val="28"/>
          <w:lang w:val="en-US" w:eastAsia="ru-RU"/>
        </w:rPr>
        <w:t xml:space="preserve"> </w:t>
      </w:r>
      <w:r w:rsidRPr="00331789">
        <w:rPr>
          <w:rFonts w:asciiTheme="majorBidi" w:eastAsia="Times New Roman" w:hAnsiTheme="majorBidi" w:cstheme="majorBidi"/>
          <w:color w:val="000000" w:themeColor="text1"/>
          <w:sz w:val="28"/>
          <w:szCs w:val="28"/>
          <w:lang w:eastAsia="ru-RU"/>
        </w:rPr>
        <w:t>И</w:t>
      </w:r>
      <w:r w:rsidRPr="00331789">
        <w:rPr>
          <w:rFonts w:asciiTheme="majorBidi" w:eastAsia="Times New Roman" w:hAnsiTheme="majorBidi" w:cstheme="majorBidi"/>
          <w:color w:val="000000" w:themeColor="text1"/>
          <w:sz w:val="28"/>
          <w:szCs w:val="28"/>
          <w:lang w:val="en-US" w:eastAsia="ru-RU"/>
        </w:rPr>
        <w:t xml:space="preserve"> </w:t>
      </w:r>
      <w:r w:rsidRPr="00331789">
        <w:rPr>
          <w:rFonts w:asciiTheme="majorBidi" w:eastAsia="Times New Roman" w:hAnsiTheme="majorBidi" w:cstheme="majorBidi"/>
          <w:color w:val="000000" w:themeColor="text1"/>
          <w:sz w:val="28"/>
          <w:szCs w:val="28"/>
          <w:lang w:eastAsia="ru-RU"/>
        </w:rPr>
        <w:t>УЧЕНИЕ</w:t>
      </w:r>
      <w:r w:rsidRPr="00331789">
        <w:rPr>
          <w:rFonts w:asciiTheme="majorBidi" w:eastAsia="Times New Roman" w:hAnsiTheme="majorBidi" w:cstheme="majorBidi"/>
          <w:color w:val="000000" w:themeColor="text1"/>
          <w:sz w:val="28"/>
          <w:szCs w:val="28"/>
          <w:lang w:val="en-US" w:eastAsia="ru-RU"/>
        </w:rPr>
        <w:t xml:space="preserve"> (</w:t>
      </w:r>
      <w:proofErr w:type="spellStart"/>
      <w:r w:rsidRPr="00331789">
        <w:rPr>
          <w:rFonts w:asciiTheme="majorBidi" w:eastAsia="Times New Roman" w:hAnsiTheme="majorBidi" w:cstheme="majorBidi"/>
          <w:color w:val="000000" w:themeColor="text1"/>
          <w:sz w:val="28"/>
          <w:szCs w:val="28"/>
          <w:lang w:val="en-US" w:eastAsia="ru-RU"/>
        </w:rPr>
        <w:t>Moosa</w:t>
      </w:r>
      <w:proofErr w:type="spellEnd"/>
      <w:r w:rsidRPr="00331789">
        <w:rPr>
          <w:rFonts w:asciiTheme="majorBidi" w:eastAsia="Times New Roman" w:hAnsiTheme="majorBidi" w:cstheme="majorBidi"/>
          <w:color w:val="000000" w:themeColor="text1"/>
          <w:sz w:val="28"/>
          <w:szCs w:val="28"/>
          <w:lang w:val="en-US" w:eastAsia="ru-RU"/>
        </w:rPr>
        <w:t xml:space="preserve"> E. Introduction // Rahman F. Revival and Reform in Islam. </w:t>
      </w:r>
      <w:proofErr w:type="spellStart"/>
      <w:r w:rsidRPr="00331789">
        <w:rPr>
          <w:rFonts w:asciiTheme="majorBidi" w:eastAsia="Times New Roman" w:hAnsiTheme="majorBidi" w:cstheme="majorBidi"/>
          <w:color w:val="000000" w:themeColor="text1"/>
          <w:sz w:val="28"/>
          <w:szCs w:val="28"/>
          <w:lang w:eastAsia="ru-RU"/>
        </w:rPr>
        <w:t>Oxford</w:t>
      </w:r>
      <w:proofErr w:type="spellEnd"/>
      <w:r w:rsidRPr="00331789">
        <w:rPr>
          <w:rFonts w:asciiTheme="majorBidi" w:eastAsia="Times New Roman" w:hAnsiTheme="majorBidi" w:cstheme="majorBidi"/>
          <w:color w:val="000000" w:themeColor="text1"/>
          <w:sz w:val="28"/>
          <w:szCs w:val="28"/>
          <w:lang w:eastAsia="ru-RU"/>
        </w:rPr>
        <w:t xml:space="preserve">: </w:t>
      </w:r>
      <w:proofErr w:type="spellStart"/>
      <w:r w:rsidRPr="00331789">
        <w:rPr>
          <w:rFonts w:asciiTheme="majorBidi" w:eastAsia="Times New Roman" w:hAnsiTheme="majorBidi" w:cstheme="majorBidi"/>
          <w:color w:val="000000" w:themeColor="text1"/>
          <w:sz w:val="28"/>
          <w:szCs w:val="28"/>
          <w:lang w:eastAsia="ru-RU"/>
        </w:rPr>
        <w:t>Oneworld</w:t>
      </w:r>
      <w:proofErr w:type="spellEnd"/>
      <w:r w:rsidRPr="00331789">
        <w:rPr>
          <w:rFonts w:asciiTheme="majorBidi" w:eastAsia="Times New Roman" w:hAnsiTheme="majorBidi" w:cstheme="majorBidi"/>
          <w:color w:val="000000" w:themeColor="text1"/>
          <w:sz w:val="28"/>
          <w:szCs w:val="28"/>
          <w:lang w:eastAsia="ru-RU"/>
        </w:rPr>
        <w:t xml:space="preserve"> </w:t>
      </w:r>
      <w:proofErr w:type="spellStart"/>
      <w:r w:rsidRPr="00331789">
        <w:rPr>
          <w:rFonts w:asciiTheme="majorBidi" w:eastAsia="Times New Roman" w:hAnsiTheme="majorBidi" w:cstheme="majorBidi"/>
          <w:color w:val="000000" w:themeColor="text1"/>
          <w:sz w:val="28"/>
          <w:szCs w:val="28"/>
          <w:lang w:eastAsia="ru-RU"/>
        </w:rPr>
        <w:t>Publications</w:t>
      </w:r>
      <w:proofErr w:type="spellEnd"/>
      <w:r w:rsidRPr="00331789">
        <w:rPr>
          <w:rFonts w:asciiTheme="majorBidi" w:eastAsia="Times New Roman" w:hAnsiTheme="majorBidi" w:cstheme="majorBidi"/>
          <w:color w:val="000000" w:themeColor="text1"/>
          <w:sz w:val="28"/>
          <w:szCs w:val="28"/>
          <w:lang w:eastAsia="ru-RU"/>
        </w:rPr>
        <w:t xml:space="preserve">, 2000. </w:t>
      </w:r>
      <w:proofErr w:type="spellStart"/>
      <w:r w:rsidRPr="00331789">
        <w:rPr>
          <w:rFonts w:asciiTheme="majorBidi" w:eastAsia="Times New Roman" w:hAnsiTheme="majorBidi" w:cstheme="majorBidi"/>
          <w:color w:val="000000" w:themeColor="text1"/>
          <w:sz w:val="28"/>
          <w:szCs w:val="28"/>
          <w:lang w:eastAsia="ru-RU"/>
        </w:rPr>
        <w:t>Pp</w:t>
      </w:r>
      <w:proofErr w:type="spellEnd"/>
      <w:r w:rsidRPr="00331789">
        <w:rPr>
          <w:rFonts w:asciiTheme="majorBidi" w:eastAsia="Times New Roman" w:hAnsiTheme="majorBidi" w:cstheme="majorBidi"/>
          <w:color w:val="000000" w:themeColor="text1"/>
          <w:sz w:val="28"/>
          <w:szCs w:val="28"/>
          <w:lang w:eastAsia="ru-RU"/>
        </w:rPr>
        <w:t xml:space="preserve">. 1–29.) // Исламская мысль: традиция и современность. Религиозно-философский ежегодник. </w:t>
      </w:r>
      <w:proofErr w:type="spellStart"/>
      <w:r w:rsidRPr="00331789">
        <w:rPr>
          <w:rFonts w:asciiTheme="majorBidi" w:eastAsia="Times New Roman" w:hAnsiTheme="majorBidi" w:cstheme="majorBidi"/>
          <w:color w:val="000000" w:themeColor="text1"/>
          <w:sz w:val="28"/>
          <w:szCs w:val="28"/>
          <w:lang w:eastAsia="ru-RU"/>
        </w:rPr>
        <w:t>Вып</w:t>
      </w:r>
      <w:proofErr w:type="spellEnd"/>
      <w:r w:rsidRPr="00331789">
        <w:rPr>
          <w:rFonts w:asciiTheme="majorBidi" w:eastAsia="Times New Roman" w:hAnsiTheme="majorBidi" w:cstheme="majorBidi"/>
          <w:color w:val="000000" w:themeColor="text1"/>
          <w:sz w:val="28"/>
          <w:szCs w:val="28"/>
          <w:lang w:val="en-US" w:eastAsia="ru-RU"/>
        </w:rPr>
        <w:t xml:space="preserve">. 2 = Islamic Thought: Tradition and Modernity. </w:t>
      </w:r>
      <w:proofErr w:type="spellStart"/>
      <w:r w:rsidRPr="00331789">
        <w:rPr>
          <w:rFonts w:asciiTheme="majorBidi" w:eastAsia="Times New Roman" w:hAnsiTheme="majorBidi" w:cstheme="majorBidi"/>
          <w:color w:val="000000" w:themeColor="text1"/>
          <w:sz w:val="28"/>
          <w:szCs w:val="28"/>
          <w:lang w:val="en-US" w:eastAsia="ru-RU"/>
        </w:rPr>
        <w:t>Religio</w:t>
      </w:r>
      <w:proofErr w:type="spellEnd"/>
      <w:r w:rsidRPr="00331789">
        <w:rPr>
          <w:rFonts w:asciiTheme="majorBidi" w:eastAsia="Times New Roman" w:hAnsiTheme="majorBidi" w:cstheme="majorBidi"/>
          <w:color w:val="000000" w:themeColor="text1"/>
          <w:sz w:val="28"/>
          <w:szCs w:val="28"/>
          <w:lang w:val="en-US" w:eastAsia="ru-RU"/>
        </w:rPr>
        <w:t xml:space="preserve">-philosophical Yearbook. № 2 // – </w:t>
      </w:r>
      <w:r w:rsidRPr="00331789">
        <w:rPr>
          <w:rFonts w:asciiTheme="majorBidi" w:eastAsia="Times New Roman" w:hAnsiTheme="majorBidi" w:cstheme="majorBidi"/>
          <w:color w:val="000000" w:themeColor="text1"/>
          <w:sz w:val="28"/>
          <w:szCs w:val="28"/>
          <w:lang w:eastAsia="ru-RU"/>
        </w:rPr>
        <w:t>М</w:t>
      </w:r>
      <w:r w:rsidRPr="00331789">
        <w:rPr>
          <w:rFonts w:asciiTheme="majorBidi" w:eastAsia="Times New Roman" w:hAnsiTheme="majorBidi" w:cstheme="majorBidi"/>
          <w:color w:val="000000" w:themeColor="text1"/>
          <w:sz w:val="28"/>
          <w:szCs w:val="28"/>
          <w:lang w:val="en-US" w:eastAsia="ru-RU"/>
        </w:rPr>
        <w:t xml:space="preserve">.: </w:t>
      </w:r>
      <w:r w:rsidRPr="00331789">
        <w:rPr>
          <w:rFonts w:asciiTheme="majorBidi" w:eastAsia="Times New Roman" w:hAnsiTheme="majorBidi" w:cstheme="majorBidi"/>
          <w:color w:val="000000" w:themeColor="text1"/>
          <w:sz w:val="28"/>
          <w:szCs w:val="28"/>
          <w:lang w:eastAsia="ru-RU"/>
        </w:rPr>
        <w:t>ООО</w:t>
      </w:r>
      <w:r w:rsidRPr="00331789">
        <w:rPr>
          <w:rFonts w:asciiTheme="majorBidi" w:eastAsia="Times New Roman" w:hAnsiTheme="majorBidi" w:cstheme="majorBidi"/>
          <w:color w:val="000000" w:themeColor="text1"/>
          <w:sz w:val="28"/>
          <w:szCs w:val="28"/>
          <w:lang w:val="en-US" w:eastAsia="ru-RU"/>
        </w:rPr>
        <w:t xml:space="preserve"> «</w:t>
      </w:r>
      <w:r w:rsidRPr="00331789">
        <w:rPr>
          <w:rFonts w:asciiTheme="majorBidi" w:eastAsia="Times New Roman" w:hAnsiTheme="majorBidi" w:cstheme="majorBidi"/>
          <w:color w:val="000000" w:themeColor="text1"/>
          <w:sz w:val="28"/>
          <w:szCs w:val="28"/>
          <w:lang w:eastAsia="ru-RU"/>
        </w:rPr>
        <w:t>Издательский</w:t>
      </w:r>
      <w:r w:rsidRPr="00331789">
        <w:rPr>
          <w:rFonts w:asciiTheme="majorBidi" w:eastAsia="Times New Roman" w:hAnsiTheme="majorBidi" w:cstheme="majorBidi"/>
          <w:color w:val="000000" w:themeColor="text1"/>
          <w:sz w:val="28"/>
          <w:szCs w:val="28"/>
          <w:lang w:val="en-US" w:eastAsia="ru-RU"/>
        </w:rPr>
        <w:t xml:space="preserve"> </w:t>
      </w:r>
      <w:r w:rsidRPr="00331789">
        <w:rPr>
          <w:rFonts w:asciiTheme="majorBidi" w:eastAsia="Times New Roman" w:hAnsiTheme="majorBidi" w:cstheme="majorBidi"/>
          <w:color w:val="000000" w:themeColor="text1"/>
          <w:sz w:val="28"/>
          <w:szCs w:val="28"/>
          <w:lang w:eastAsia="ru-RU"/>
        </w:rPr>
        <w:t>дом</w:t>
      </w:r>
      <w:r w:rsidRPr="00331789">
        <w:rPr>
          <w:rFonts w:asciiTheme="majorBidi" w:eastAsia="Times New Roman" w:hAnsiTheme="majorBidi" w:cstheme="majorBidi"/>
          <w:color w:val="000000" w:themeColor="text1"/>
          <w:sz w:val="28"/>
          <w:szCs w:val="28"/>
          <w:lang w:val="en-US" w:eastAsia="ru-RU"/>
        </w:rPr>
        <w:t xml:space="preserve"> “</w:t>
      </w:r>
      <w:proofErr w:type="gramStart"/>
      <w:r w:rsidRPr="00331789">
        <w:rPr>
          <w:rFonts w:asciiTheme="majorBidi" w:eastAsia="Times New Roman" w:hAnsiTheme="majorBidi" w:cstheme="majorBidi"/>
          <w:color w:val="000000" w:themeColor="text1"/>
          <w:sz w:val="28"/>
          <w:szCs w:val="28"/>
          <w:lang w:eastAsia="ru-RU"/>
        </w:rPr>
        <w:t>Медина</w:t>
      </w:r>
      <w:r w:rsidRPr="00331789">
        <w:rPr>
          <w:rFonts w:asciiTheme="majorBidi" w:eastAsia="Times New Roman" w:hAnsiTheme="majorBidi" w:cstheme="majorBidi"/>
          <w:color w:val="000000" w:themeColor="text1"/>
          <w:sz w:val="28"/>
          <w:szCs w:val="28"/>
          <w:lang w:val="en-US" w:eastAsia="ru-RU"/>
        </w:rPr>
        <w:t>”»</w:t>
      </w:r>
      <w:proofErr w:type="gramEnd"/>
      <w:r w:rsidRPr="00331789">
        <w:rPr>
          <w:rFonts w:asciiTheme="majorBidi" w:eastAsia="Times New Roman" w:hAnsiTheme="majorBidi" w:cstheme="majorBidi"/>
          <w:color w:val="000000" w:themeColor="text1"/>
          <w:sz w:val="28"/>
          <w:szCs w:val="28"/>
          <w:lang w:val="en-US" w:eastAsia="ru-RU"/>
        </w:rPr>
        <w:t xml:space="preserve">, 2017. – </w:t>
      </w:r>
      <w:r w:rsidRPr="00331789">
        <w:rPr>
          <w:rFonts w:asciiTheme="majorBidi" w:eastAsia="Times New Roman" w:hAnsiTheme="majorBidi" w:cstheme="majorBidi"/>
          <w:color w:val="000000" w:themeColor="text1"/>
          <w:sz w:val="28"/>
          <w:szCs w:val="28"/>
          <w:lang w:eastAsia="ru-RU"/>
        </w:rPr>
        <w:t>С</w:t>
      </w:r>
      <w:r w:rsidRPr="00331789">
        <w:rPr>
          <w:rFonts w:asciiTheme="majorBidi" w:eastAsia="Times New Roman" w:hAnsiTheme="majorBidi" w:cstheme="majorBidi"/>
          <w:color w:val="000000" w:themeColor="text1"/>
          <w:sz w:val="28"/>
          <w:szCs w:val="28"/>
          <w:lang w:val="en-US" w:eastAsia="ru-RU"/>
        </w:rPr>
        <w:t>. 64-97.</w:t>
      </w:r>
    </w:p>
    <w:p w14:paraId="0E307B4A" w14:textId="75F6A439" w:rsidR="0029297E" w:rsidRPr="0029297E" w:rsidRDefault="0029297E"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331789">
        <w:rPr>
          <w:rFonts w:asciiTheme="majorBidi" w:eastAsia="Times New Roman" w:hAnsiTheme="majorBidi" w:cstheme="majorBidi"/>
          <w:color w:val="000000" w:themeColor="text1"/>
          <w:sz w:val="28"/>
          <w:szCs w:val="28"/>
          <w:lang w:eastAsia="ru-RU"/>
        </w:rPr>
        <w:t xml:space="preserve">Мухаммад </w:t>
      </w:r>
      <w:proofErr w:type="spellStart"/>
      <w:r w:rsidRPr="00331789">
        <w:rPr>
          <w:rFonts w:asciiTheme="majorBidi" w:eastAsia="Times New Roman" w:hAnsiTheme="majorBidi" w:cstheme="majorBidi"/>
          <w:color w:val="000000" w:themeColor="text1"/>
          <w:sz w:val="28"/>
          <w:szCs w:val="28"/>
          <w:lang w:eastAsia="ru-RU"/>
        </w:rPr>
        <w:t>Са’ид</w:t>
      </w:r>
      <w:proofErr w:type="spellEnd"/>
      <w:r w:rsidRPr="00331789">
        <w:rPr>
          <w:rFonts w:asciiTheme="majorBidi" w:eastAsia="Times New Roman" w:hAnsiTheme="majorBidi" w:cstheme="majorBidi"/>
          <w:color w:val="000000" w:themeColor="text1"/>
          <w:sz w:val="28"/>
          <w:szCs w:val="28"/>
          <w:lang w:eastAsia="ru-RU"/>
        </w:rPr>
        <w:t xml:space="preserve"> Рамадан аль-Буты. Понимание Жизни Пророка, да благословит его Аллах и приветствует, с кратким очерком истории праведных халифов – Казань: «Издательский дом «</w:t>
      </w:r>
      <w:proofErr w:type="spellStart"/>
      <w:r w:rsidRPr="00331789">
        <w:rPr>
          <w:rFonts w:asciiTheme="majorBidi" w:eastAsia="Times New Roman" w:hAnsiTheme="majorBidi" w:cstheme="majorBidi"/>
          <w:color w:val="000000" w:themeColor="text1"/>
          <w:sz w:val="28"/>
          <w:szCs w:val="28"/>
          <w:lang w:eastAsia="ru-RU"/>
        </w:rPr>
        <w:t>Хузур</w:t>
      </w:r>
      <w:proofErr w:type="spellEnd"/>
      <w:r w:rsidRPr="00331789">
        <w:rPr>
          <w:rFonts w:asciiTheme="majorBidi" w:eastAsia="Times New Roman" w:hAnsiTheme="majorBidi" w:cstheme="majorBidi"/>
          <w:color w:val="000000" w:themeColor="text1"/>
          <w:sz w:val="28"/>
          <w:szCs w:val="28"/>
          <w:lang w:eastAsia="ru-RU"/>
        </w:rPr>
        <w:t xml:space="preserve">» – «Спокойствие, 2020. – </w:t>
      </w:r>
      <w:r>
        <w:rPr>
          <w:rFonts w:asciiTheme="majorBidi" w:eastAsia="Times New Roman" w:hAnsiTheme="majorBidi" w:cstheme="majorBidi"/>
          <w:color w:val="000000" w:themeColor="text1"/>
          <w:sz w:val="28"/>
          <w:szCs w:val="28"/>
          <w:lang w:eastAsia="ru-RU"/>
        </w:rPr>
        <w:t>536 с</w:t>
      </w:r>
      <w:r w:rsidRPr="00331789">
        <w:rPr>
          <w:rFonts w:asciiTheme="majorBidi" w:eastAsia="Times New Roman" w:hAnsiTheme="majorBidi" w:cstheme="majorBidi"/>
          <w:color w:val="000000" w:themeColor="text1"/>
          <w:sz w:val="28"/>
          <w:szCs w:val="28"/>
          <w:lang w:eastAsia="ru-RU"/>
        </w:rPr>
        <w:t>.</w:t>
      </w:r>
    </w:p>
    <w:p w14:paraId="18E421C6"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 xml:space="preserve">Мухетдинов Д. В. Гуманистическая коранистика </w:t>
      </w:r>
      <w:proofErr w:type="spellStart"/>
      <w:r w:rsidRPr="00275112">
        <w:rPr>
          <w:rFonts w:asciiTheme="majorBidi" w:eastAsia="Times New Roman" w:hAnsiTheme="majorBidi" w:cstheme="majorBidi"/>
          <w:kern w:val="1"/>
          <w:sz w:val="28"/>
          <w:szCs w:val="28"/>
          <w:lang w:eastAsia="ja-JP"/>
        </w:rPr>
        <w:t>Фазлура</w:t>
      </w:r>
      <w:proofErr w:type="spellEnd"/>
      <w:r w:rsidRPr="00275112">
        <w:rPr>
          <w:rFonts w:asciiTheme="majorBidi" w:eastAsia="Times New Roman" w:hAnsiTheme="majorBidi" w:cstheme="majorBidi"/>
          <w:kern w:val="1"/>
          <w:sz w:val="28"/>
          <w:szCs w:val="28"/>
          <w:lang w:eastAsia="ja-JP"/>
        </w:rPr>
        <w:t xml:space="preserve"> Рахмана. Ислам в современном мире. 2020. Т. 16 № 2. С. 57-68.</w:t>
      </w:r>
    </w:p>
    <w:p w14:paraId="02F06A6C"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Мухетдинов Д. В. Исламский неомодернизм: эскиз обновленческой программы // Ислам в современном мире. 2019. Т. 15. № 2. С. 48–70.</w:t>
      </w:r>
    </w:p>
    <w:p w14:paraId="5C2F5B45" w14:textId="0FABE774"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Мухетдинов Д. В. Исламское обновленческое движение конца XX – Начала XXI века: идеи и перспективы. – диссертация на соискание учёной степени доктора теологии. – СПб., 2019. – 427 с.</w:t>
      </w:r>
    </w:p>
    <w:p w14:paraId="1FCD3C17"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Мухетдинов Д. В. Неомодернизм: опыт философского осмысления // Ислам в современном мире. 2018. Т. 14. № 4. С. 83–95.</w:t>
      </w:r>
    </w:p>
    <w:p w14:paraId="1F86F68E"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 xml:space="preserve">Священный Коран. Смысловой перевод с комментариями / гл. ред. Д. Мухетдинов. </w:t>
      </w:r>
      <w:r>
        <w:rPr>
          <w:rFonts w:asciiTheme="majorBidi" w:eastAsia="Times New Roman" w:hAnsiTheme="majorBidi" w:cstheme="majorBidi"/>
          <w:kern w:val="1"/>
          <w:sz w:val="28"/>
          <w:szCs w:val="28"/>
          <w:lang w:eastAsia="ja-JP"/>
        </w:rPr>
        <w:t>–</w:t>
      </w:r>
      <w:r w:rsidRPr="00275112">
        <w:rPr>
          <w:rFonts w:asciiTheme="majorBidi" w:eastAsia="Times New Roman" w:hAnsiTheme="majorBidi" w:cstheme="majorBidi"/>
          <w:kern w:val="1"/>
          <w:sz w:val="28"/>
          <w:szCs w:val="28"/>
          <w:lang w:eastAsia="ja-JP"/>
        </w:rPr>
        <w:t xml:space="preserve"> Москва: ИД «Медина», 2015. – 1888 с.</w:t>
      </w:r>
    </w:p>
    <w:p w14:paraId="17AD61E8"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proofErr w:type="spellStart"/>
      <w:r w:rsidRPr="00275112">
        <w:rPr>
          <w:rFonts w:asciiTheme="majorBidi" w:eastAsia="Times New Roman" w:hAnsiTheme="majorBidi" w:cstheme="majorBidi"/>
          <w:kern w:val="1"/>
          <w:sz w:val="28"/>
          <w:szCs w:val="28"/>
          <w:lang w:eastAsia="ja-JP"/>
        </w:rPr>
        <w:t>Сукиди</w:t>
      </w:r>
      <w:proofErr w:type="spellEnd"/>
      <w:r w:rsidRPr="006567F4">
        <w:rPr>
          <w:rFonts w:asciiTheme="majorBidi" w:eastAsia="Times New Roman" w:hAnsiTheme="majorBidi" w:cstheme="majorBidi"/>
          <w:kern w:val="1"/>
          <w:sz w:val="28"/>
          <w:szCs w:val="28"/>
          <w:lang w:eastAsia="ja-JP"/>
        </w:rPr>
        <w:t xml:space="preserve"> </w:t>
      </w:r>
      <w:r w:rsidRPr="00275112">
        <w:rPr>
          <w:rFonts w:asciiTheme="majorBidi" w:eastAsia="Times New Roman" w:hAnsiTheme="majorBidi" w:cstheme="majorBidi"/>
          <w:kern w:val="1"/>
          <w:sz w:val="28"/>
          <w:szCs w:val="28"/>
          <w:lang w:eastAsia="ja-JP"/>
        </w:rPr>
        <w:t xml:space="preserve">М. Наср Хамид Абу Зайд и поиск гуманистической герменевтики Корана // Исламская мысль: традиция и современность: религиозно-философский ежегодник. – </w:t>
      </w:r>
      <w:proofErr w:type="spellStart"/>
      <w:r w:rsidRPr="00275112">
        <w:rPr>
          <w:rFonts w:asciiTheme="majorBidi" w:eastAsia="Times New Roman" w:hAnsiTheme="majorBidi" w:cstheme="majorBidi"/>
          <w:kern w:val="1"/>
          <w:sz w:val="28"/>
          <w:szCs w:val="28"/>
          <w:lang w:eastAsia="ja-JP"/>
        </w:rPr>
        <w:t>Вып</w:t>
      </w:r>
      <w:proofErr w:type="spellEnd"/>
      <w:r w:rsidRPr="00275112">
        <w:rPr>
          <w:rFonts w:asciiTheme="majorBidi" w:eastAsia="Times New Roman" w:hAnsiTheme="majorBidi" w:cstheme="majorBidi"/>
          <w:kern w:val="1"/>
          <w:sz w:val="28"/>
          <w:szCs w:val="28"/>
          <w:lang w:eastAsia="ja-JP"/>
        </w:rPr>
        <w:t>. 4. – М., 2019. – С. 325–358.</w:t>
      </w:r>
    </w:p>
    <w:p w14:paraId="7191BD39"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275112">
        <w:rPr>
          <w:rFonts w:asciiTheme="majorBidi" w:eastAsia="Times New Roman" w:hAnsiTheme="majorBidi" w:cstheme="majorBidi"/>
          <w:kern w:val="1"/>
          <w:sz w:val="28"/>
          <w:szCs w:val="28"/>
          <w:lang w:eastAsia="ja-JP"/>
        </w:rPr>
        <w:t xml:space="preserve">Фазлур Рахман. Ислам и современность // Исламская мысль: традиция и современность. </w:t>
      </w:r>
      <w:proofErr w:type="spellStart"/>
      <w:r w:rsidRPr="00275112">
        <w:rPr>
          <w:rFonts w:asciiTheme="majorBidi" w:eastAsia="Times New Roman" w:hAnsiTheme="majorBidi" w:cstheme="majorBidi"/>
          <w:kern w:val="1"/>
          <w:sz w:val="28"/>
          <w:szCs w:val="28"/>
          <w:lang w:val="en-US" w:eastAsia="ja-JP"/>
        </w:rPr>
        <w:t>Религиозно-философский</w:t>
      </w:r>
      <w:proofErr w:type="spellEnd"/>
      <w:r w:rsidRPr="00275112">
        <w:rPr>
          <w:rFonts w:asciiTheme="majorBidi" w:eastAsia="Times New Roman" w:hAnsiTheme="majorBidi" w:cstheme="majorBidi"/>
          <w:kern w:val="1"/>
          <w:sz w:val="28"/>
          <w:szCs w:val="28"/>
          <w:lang w:val="en-US" w:eastAsia="ja-JP"/>
        </w:rPr>
        <w:t xml:space="preserve"> </w:t>
      </w:r>
      <w:proofErr w:type="spellStart"/>
      <w:r w:rsidRPr="00275112">
        <w:rPr>
          <w:rFonts w:asciiTheme="majorBidi" w:eastAsia="Times New Roman" w:hAnsiTheme="majorBidi" w:cstheme="majorBidi"/>
          <w:kern w:val="1"/>
          <w:sz w:val="28"/>
          <w:szCs w:val="28"/>
          <w:lang w:val="en-US" w:eastAsia="ja-JP"/>
        </w:rPr>
        <w:t>ежегодник</w:t>
      </w:r>
      <w:proofErr w:type="spellEnd"/>
      <w:r w:rsidRPr="00275112">
        <w:rPr>
          <w:rFonts w:asciiTheme="majorBidi" w:eastAsia="Times New Roman" w:hAnsiTheme="majorBidi" w:cstheme="majorBidi"/>
          <w:kern w:val="1"/>
          <w:sz w:val="28"/>
          <w:szCs w:val="28"/>
          <w:lang w:val="en-US" w:eastAsia="ja-JP"/>
        </w:rPr>
        <w:t xml:space="preserve">. </w:t>
      </w:r>
      <w:proofErr w:type="spellStart"/>
      <w:r w:rsidRPr="00275112">
        <w:rPr>
          <w:rFonts w:asciiTheme="majorBidi" w:eastAsia="Times New Roman" w:hAnsiTheme="majorBidi" w:cstheme="majorBidi"/>
          <w:kern w:val="1"/>
          <w:sz w:val="28"/>
          <w:szCs w:val="28"/>
          <w:lang w:val="en-US" w:eastAsia="ja-JP"/>
        </w:rPr>
        <w:t>Вып</w:t>
      </w:r>
      <w:proofErr w:type="spellEnd"/>
      <w:r w:rsidRPr="00275112">
        <w:rPr>
          <w:rFonts w:asciiTheme="majorBidi" w:eastAsia="Times New Roman" w:hAnsiTheme="majorBidi" w:cstheme="majorBidi"/>
          <w:kern w:val="1"/>
          <w:sz w:val="28"/>
          <w:szCs w:val="28"/>
          <w:lang w:val="en-US" w:eastAsia="ja-JP"/>
        </w:rPr>
        <w:t xml:space="preserve">. 2 = Islamic Thought: Tradition and Modernity. </w:t>
      </w:r>
      <w:proofErr w:type="spellStart"/>
      <w:r w:rsidRPr="00275112">
        <w:rPr>
          <w:rFonts w:asciiTheme="majorBidi" w:eastAsia="Times New Roman" w:hAnsiTheme="majorBidi" w:cstheme="majorBidi"/>
          <w:kern w:val="1"/>
          <w:sz w:val="28"/>
          <w:szCs w:val="28"/>
          <w:lang w:val="en-US" w:eastAsia="ja-JP"/>
        </w:rPr>
        <w:t>Religio</w:t>
      </w:r>
      <w:proofErr w:type="spellEnd"/>
      <w:r w:rsidRPr="00275112">
        <w:rPr>
          <w:rFonts w:asciiTheme="majorBidi" w:eastAsia="Times New Roman" w:hAnsiTheme="majorBidi" w:cstheme="majorBidi"/>
          <w:kern w:val="1"/>
          <w:sz w:val="28"/>
          <w:szCs w:val="28"/>
          <w:lang w:val="en-US" w:eastAsia="ja-JP"/>
        </w:rPr>
        <w:t xml:space="preserve">-philosophical Yearbook. № 2 // </w:t>
      </w:r>
      <w:r w:rsidRPr="00275112">
        <w:rPr>
          <w:rFonts w:asciiTheme="majorBidi" w:eastAsia="Times New Roman" w:hAnsiTheme="majorBidi" w:cstheme="majorBidi"/>
          <w:kern w:val="1"/>
          <w:sz w:val="28"/>
          <w:szCs w:val="28"/>
          <w:lang w:eastAsia="ja-JP"/>
        </w:rPr>
        <w:t>–</w:t>
      </w:r>
      <w:r w:rsidRPr="00275112">
        <w:rPr>
          <w:rFonts w:asciiTheme="majorBidi" w:eastAsia="Times New Roman" w:hAnsiTheme="majorBidi" w:cstheme="majorBidi"/>
          <w:kern w:val="1"/>
          <w:sz w:val="28"/>
          <w:szCs w:val="28"/>
          <w:lang w:val="en-US" w:eastAsia="ja-JP"/>
        </w:rPr>
        <w:t xml:space="preserve"> М.: ООО «</w:t>
      </w:r>
      <w:proofErr w:type="spellStart"/>
      <w:r w:rsidRPr="00275112">
        <w:rPr>
          <w:rFonts w:asciiTheme="majorBidi" w:eastAsia="Times New Roman" w:hAnsiTheme="majorBidi" w:cstheme="majorBidi"/>
          <w:kern w:val="1"/>
          <w:sz w:val="28"/>
          <w:szCs w:val="28"/>
          <w:lang w:val="en-US" w:eastAsia="ja-JP"/>
        </w:rPr>
        <w:t>Издательский</w:t>
      </w:r>
      <w:proofErr w:type="spellEnd"/>
      <w:r w:rsidRPr="00275112">
        <w:rPr>
          <w:rFonts w:asciiTheme="majorBidi" w:eastAsia="Times New Roman" w:hAnsiTheme="majorBidi" w:cstheme="majorBidi"/>
          <w:kern w:val="1"/>
          <w:sz w:val="28"/>
          <w:szCs w:val="28"/>
          <w:lang w:val="en-US" w:eastAsia="ja-JP"/>
        </w:rPr>
        <w:t xml:space="preserve"> </w:t>
      </w:r>
      <w:proofErr w:type="spellStart"/>
      <w:r w:rsidRPr="00275112">
        <w:rPr>
          <w:rFonts w:asciiTheme="majorBidi" w:eastAsia="Times New Roman" w:hAnsiTheme="majorBidi" w:cstheme="majorBidi"/>
          <w:kern w:val="1"/>
          <w:sz w:val="28"/>
          <w:szCs w:val="28"/>
          <w:lang w:val="en-US" w:eastAsia="ja-JP"/>
        </w:rPr>
        <w:t>дом</w:t>
      </w:r>
      <w:proofErr w:type="spellEnd"/>
      <w:r w:rsidRPr="00275112">
        <w:rPr>
          <w:rFonts w:asciiTheme="majorBidi" w:eastAsia="Times New Roman" w:hAnsiTheme="majorBidi" w:cstheme="majorBidi"/>
          <w:kern w:val="1"/>
          <w:sz w:val="28"/>
          <w:szCs w:val="28"/>
          <w:lang w:val="en-US" w:eastAsia="ja-JP"/>
        </w:rPr>
        <w:t xml:space="preserve"> “</w:t>
      </w:r>
      <w:proofErr w:type="spellStart"/>
      <w:proofErr w:type="gramStart"/>
      <w:r w:rsidRPr="00275112">
        <w:rPr>
          <w:rFonts w:asciiTheme="majorBidi" w:eastAsia="Times New Roman" w:hAnsiTheme="majorBidi" w:cstheme="majorBidi"/>
          <w:kern w:val="1"/>
          <w:sz w:val="28"/>
          <w:szCs w:val="28"/>
          <w:lang w:val="en-US" w:eastAsia="ja-JP"/>
        </w:rPr>
        <w:t>Медина</w:t>
      </w:r>
      <w:proofErr w:type="spellEnd"/>
      <w:r w:rsidRPr="00275112">
        <w:rPr>
          <w:rFonts w:asciiTheme="majorBidi" w:eastAsia="Times New Roman" w:hAnsiTheme="majorBidi" w:cstheme="majorBidi"/>
          <w:kern w:val="1"/>
          <w:sz w:val="28"/>
          <w:szCs w:val="28"/>
          <w:lang w:val="en-US" w:eastAsia="ja-JP"/>
        </w:rPr>
        <w:t>”»</w:t>
      </w:r>
      <w:proofErr w:type="gramEnd"/>
      <w:r w:rsidRPr="00275112">
        <w:rPr>
          <w:rFonts w:asciiTheme="majorBidi" w:eastAsia="Times New Roman" w:hAnsiTheme="majorBidi" w:cstheme="majorBidi"/>
          <w:kern w:val="1"/>
          <w:sz w:val="28"/>
          <w:szCs w:val="28"/>
          <w:lang w:val="en-US" w:eastAsia="ja-JP"/>
        </w:rPr>
        <w:t>, 2017. – С. 202-243.</w:t>
      </w:r>
    </w:p>
    <w:p w14:paraId="1D76365E" w14:textId="21785111" w:rsidR="006567F4" w:rsidRPr="006567F4" w:rsidRDefault="006567F4" w:rsidP="006567F4">
      <w:pPr>
        <w:widowControl w:val="0"/>
        <w:tabs>
          <w:tab w:val="left" w:pos="993"/>
        </w:tabs>
        <w:suppressAutoHyphens/>
        <w:spacing w:line="360" w:lineRule="auto"/>
        <w:ind w:firstLine="709"/>
        <w:jc w:val="both"/>
        <w:rPr>
          <w:rFonts w:asciiTheme="majorBidi" w:eastAsia="Times New Roman" w:hAnsiTheme="majorBidi" w:cstheme="majorBidi"/>
          <w:b/>
          <w:bCs/>
          <w:kern w:val="1"/>
          <w:sz w:val="28"/>
          <w:szCs w:val="28"/>
          <w:lang w:eastAsia="ja-JP"/>
        </w:rPr>
      </w:pPr>
      <w:r w:rsidRPr="006567F4">
        <w:rPr>
          <w:rFonts w:asciiTheme="majorBidi" w:eastAsia="Times New Roman" w:hAnsiTheme="majorBidi" w:cstheme="majorBidi"/>
          <w:b/>
          <w:bCs/>
          <w:kern w:val="1"/>
          <w:sz w:val="28"/>
          <w:szCs w:val="28"/>
          <w:lang w:eastAsia="ja-JP"/>
        </w:rPr>
        <w:lastRenderedPageBreak/>
        <w:t xml:space="preserve">Литература на </w:t>
      </w:r>
      <w:r>
        <w:rPr>
          <w:rFonts w:asciiTheme="majorBidi" w:eastAsia="Times New Roman" w:hAnsiTheme="majorBidi" w:cstheme="majorBidi"/>
          <w:b/>
          <w:bCs/>
          <w:kern w:val="1"/>
          <w:sz w:val="28"/>
          <w:szCs w:val="28"/>
          <w:lang w:eastAsia="ja-JP"/>
        </w:rPr>
        <w:t>восточн</w:t>
      </w:r>
      <w:r w:rsidR="003E632F">
        <w:rPr>
          <w:rFonts w:asciiTheme="majorBidi" w:eastAsia="Times New Roman" w:hAnsiTheme="majorBidi" w:cstheme="majorBidi"/>
          <w:b/>
          <w:bCs/>
          <w:kern w:val="1"/>
          <w:sz w:val="28"/>
          <w:szCs w:val="28"/>
          <w:lang w:eastAsia="ja-JP"/>
        </w:rPr>
        <w:t>ых</w:t>
      </w:r>
      <w:r w:rsidRPr="006567F4">
        <w:rPr>
          <w:rFonts w:asciiTheme="majorBidi" w:eastAsia="Times New Roman" w:hAnsiTheme="majorBidi" w:cstheme="majorBidi"/>
          <w:b/>
          <w:bCs/>
          <w:kern w:val="1"/>
          <w:sz w:val="28"/>
          <w:szCs w:val="28"/>
          <w:lang w:eastAsia="ja-JP"/>
        </w:rPr>
        <w:t xml:space="preserve"> язык</w:t>
      </w:r>
      <w:r w:rsidR="003E632F">
        <w:rPr>
          <w:rFonts w:asciiTheme="majorBidi" w:eastAsia="Times New Roman" w:hAnsiTheme="majorBidi" w:cstheme="majorBidi"/>
          <w:b/>
          <w:bCs/>
          <w:kern w:val="1"/>
          <w:sz w:val="28"/>
          <w:szCs w:val="28"/>
          <w:lang w:eastAsia="ja-JP"/>
        </w:rPr>
        <w:t>ах</w:t>
      </w:r>
    </w:p>
    <w:p w14:paraId="302FBFED" w14:textId="32E2AD15" w:rsidR="00F14794" w:rsidRPr="00F14794" w:rsidRDefault="00F14794"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F14794">
        <w:rPr>
          <w:rFonts w:asciiTheme="majorBidi" w:eastAsia="Times New Roman" w:hAnsiTheme="majorBidi" w:cstheme="majorBidi"/>
          <w:kern w:val="1"/>
          <w:sz w:val="28"/>
          <w:szCs w:val="28"/>
          <w:lang w:eastAsia="ja-JP"/>
        </w:rPr>
        <w:t>Ибн Исхак</w:t>
      </w:r>
      <w:r>
        <w:rPr>
          <w:rFonts w:asciiTheme="majorBidi" w:eastAsia="Times New Roman" w:hAnsiTheme="majorBidi" w:cstheme="majorBidi"/>
          <w:kern w:val="1"/>
          <w:sz w:val="28"/>
          <w:szCs w:val="28"/>
          <w:lang w:eastAsia="ja-JP"/>
        </w:rPr>
        <w:t xml:space="preserve">. </w:t>
      </w:r>
      <w:r w:rsidRPr="00F14794">
        <w:rPr>
          <w:rFonts w:asciiTheme="majorBidi" w:eastAsia="Times New Roman" w:hAnsiTheme="majorBidi" w:cstheme="majorBidi"/>
          <w:kern w:val="1"/>
          <w:sz w:val="28"/>
          <w:szCs w:val="28"/>
          <w:lang w:eastAsia="ja-JP"/>
        </w:rPr>
        <w:t>Сира</w:t>
      </w:r>
      <w:r>
        <w:rPr>
          <w:rFonts w:asciiTheme="majorBidi" w:eastAsia="Times New Roman" w:hAnsiTheme="majorBidi" w:cstheme="majorBidi"/>
          <w:kern w:val="1"/>
          <w:sz w:val="28"/>
          <w:szCs w:val="28"/>
          <w:lang w:eastAsia="ja-JP"/>
        </w:rPr>
        <w:t>.</w:t>
      </w:r>
      <w:r w:rsidRPr="00F14794">
        <w:rPr>
          <w:rFonts w:asciiTheme="majorBidi" w:eastAsia="Times New Roman" w:hAnsiTheme="majorBidi" w:cstheme="majorBidi"/>
          <w:kern w:val="1"/>
          <w:sz w:val="28"/>
          <w:szCs w:val="28"/>
          <w:lang w:eastAsia="ja-JP"/>
        </w:rPr>
        <w:t xml:space="preserve"> С. 121-122, </w:t>
      </w:r>
      <w:r>
        <w:rPr>
          <w:rFonts w:asciiTheme="majorBidi" w:eastAsia="Times New Roman" w:hAnsiTheme="majorBidi" w:cstheme="majorBidi"/>
          <w:kern w:val="1"/>
          <w:sz w:val="28"/>
          <w:szCs w:val="28"/>
          <w:lang w:val="en-US" w:eastAsia="ja-JP"/>
        </w:rPr>
        <w:t>URL</w:t>
      </w:r>
      <w:r w:rsidRPr="00F14794">
        <w:rPr>
          <w:rFonts w:asciiTheme="majorBidi" w:eastAsia="Times New Roman" w:hAnsiTheme="majorBidi" w:cstheme="majorBidi"/>
          <w:kern w:val="1"/>
          <w:sz w:val="28"/>
          <w:szCs w:val="28"/>
          <w:lang w:eastAsia="ja-JP"/>
        </w:rPr>
        <w:t xml:space="preserve">: </w:t>
      </w:r>
      <w:hyperlink r:id="rId8" w:history="1">
        <w:r w:rsidRPr="00F14794">
          <w:rPr>
            <w:rStyle w:val="a7"/>
            <w:rFonts w:asciiTheme="majorBidi" w:eastAsia="Times New Roman" w:hAnsiTheme="majorBidi" w:cstheme="majorBidi"/>
            <w:kern w:val="1"/>
            <w:sz w:val="28"/>
            <w:szCs w:val="28"/>
            <w:lang w:eastAsia="ja-JP"/>
          </w:rPr>
          <w:t>https://shamela.ws/book/9862/115#p3</w:t>
        </w:r>
      </w:hyperlink>
    </w:p>
    <w:p w14:paraId="7B4EAAB3" w14:textId="48CE5F6D" w:rsidR="003E632F" w:rsidRPr="00ED1BEE"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275112">
        <w:rPr>
          <w:rFonts w:asciiTheme="majorBidi" w:eastAsia="Times New Roman" w:hAnsiTheme="majorBidi" w:cstheme="majorBidi"/>
          <w:kern w:val="1"/>
          <w:sz w:val="28"/>
          <w:szCs w:val="28"/>
          <w:lang w:eastAsia="ja-JP"/>
        </w:rPr>
        <w:t>Ибн Касир</w:t>
      </w:r>
      <w:r>
        <w:rPr>
          <w:rFonts w:asciiTheme="majorBidi" w:eastAsia="Times New Roman" w:hAnsiTheme="majorBidi" w:cstheme="majorBidi"/>
          <w:kern w:val="1"/>
          <w:sz w:val="28"/>
          <w:szCs w:val="28"/>
          <w:lang w:eastAsia="ja-JP"/>
        </w:rPr>
        <w:t>.</w:t>
      </w:r>
      <w:r w:rsidRPr="00275112">
        <w:rPr>
          <w:rFonts w:asciiTheme="majorBidi" w:eastAsia="Times New Roman" w:hAnsiTheme="majorBidi" w:cstheme="majorBidi"/>
          <w:kern w:val="1"/>
          <w:sz w:val="28"/>
          <w:szCs w:val="28"/>
          <w:lang w:eastAsia="ja-JP"/>
        </w:rPr>
        <w:t xml:space="preserve"> </w:t>
      </w:r>
      <w:r>
        <w:rPr>
          <w:rFonts w:asciiTheme="majorBidi" w:eastAsia="Times New Roman" w:hAnsiTheme="majorBidi" w:cstheme="majorBidi"/>
          <w:kern w:val="1"/>
          <w:sz w:val="28"/>
          <w:szCs w:val="28"/>
          <w:lang w:eastAsia="ja-JP"/>
        </w:rPr>
        <w:t>А</w:t>
      </w:r>
      <w:r w:rsidRPr="00275112">
        <w:rPr>
          <w:rFonts w:asciiTheme="majorBidi" w:eastAsia="Times New Roman" w:hAnsiTheme="majorBidi" w:cstheme="majorBidi"/>
          <w:kern w:val="1"/>
          <w:sz w:val="28"/>
          <w:szCs w:val="28"/>
          <w:lang w:eastAsia="ja-JP"/>
        </w:rPr>
        <w:t>л-Бидайа ва ан-нихайа, Т. 4</w:t>
      </w:r>
      <w:r w:rsidR="00ED1BEE">
        <w:rPr>
          <w:rFonts w:asciiTheme="majorBidi" w:eastAsia="Times New Roman" w:hAnsiTheme="majorBidi" w:cstheme="majorBidi"/>
          <w:kern w:val="1"/>
          <w:sz w:val="28"/>
          <w:szCs w:val="28"/>
          <w:lang w:eastAsia="ja-JP"/>
        </w:rPr>
        <w:t>.</w:t>
      </w:r>
      <w:r w:rsidRPr="00275112">
        <w:rPr>
          <w:rFonts w:asciiTheme="majorBidi" w:eastAsia="Times New Roman" w:hAnsiTheme="majorBidi" w:cstheme="majorBidi"/>
          <w:kern w:val="1"/>
          <w:sz w:val="28"/>
          <w:szCs w:val="28"/>
          <w:lang w:eastAsia="ja-JP"/>
        </w:rPr>
        <w:t xml:space="preserve"> </w:t>
      </w:r>
      <w:r w:rsidRPr="00ED1BEE">
        <w:rPr>
          <w:rFonts w:asciiTheme="majorBidi" w:eastAsia="Times New Roman" w:hAnsiTheme="majorBidi" w:cstheme="majorBidi"/>
          <w:kern w:val="1"/>
          <w:sz w:val="28"/>
          <w:szCs w:val="28"/>
          <w:lang w:val="en-US" w:eastAsia="ja-JP"/>
        </w:rPr>
        <w:t xml:space="preserve">URL: </w:t>
      </w:r>
      <w:hyperlink r:id="rId9" w:anchor="p4" w:history="1">
        <w:r w:rsidRPr="00ED1BEE">
          <w:rPr>
            <w:rStyle w:val="a7"/>
            <w:rFonts w:asciiTheme="majorBidi" w:eastAsia="Times New Roman" w:hAnsiTheme="majorBidi" w:cstheme="majorBidi"/>
            <w:kern w:val="1"/>
            <w:sz w:val="28"/>
            <w:szCs w:val="28"/>
            <w:lang w:val="en-US" w:eastAsia="ja-JP"/>
          </w:rPr>
          <w:t>https://shamela.ws/book/4445/1716#p4</w:t>
        </w:r>
      </w:hyperlink>
    </w:p>
    <w:p w14:paraId="45145AA9" w14:textId="379BF4BD" w:rsidR="003E632F"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275112">
        <w:rPr>
          <w:rFonts w:asciiTheme="majorBidi" w:eastAsia="Times New Roman" w:hAnsiTheme="majorBidi" w:cstheme="majorBidi"/>
          <w:kern w:val="1"/>
          <w:sz w:val="28"/>
          <w:szCs w:val="28"/>
          <w:lang w:eastAsia="ja-JP"/>
        </w:rPr>
        <w:t>Ибн Хишам</w:t>
      </w:r>
      <w:r>
        <w:rPr>
          <w:rFonts w:asciiTheme="majorBidi" w:eastAsia="Times New Roman" w:hAnsiTheme="majorBidi" w:cstheme="majorBidi"/>
          <w:kern w:val="1"/>
          <w:sz w:val="28"/>
          <w:szCs w:val="28"/>
          <w:lang w:eastAsia="ja-JP"/>
        </w:rPr>
        <w:t>.</w:t>
      </w:r>
      <w:r w:rsidRPr="00275112">
        <w:rPr>
          <w:rFonts w:asciiTheme="majorBidi" w:eastAsia="Times New Roman" w:hAnsiTheme="majorBidi" w:cstheme="majorBidi"/>
          <w:kern w:val="1"/>
          <w:sz w:val="28"/>
          <w:szCs w:val="28"/>
          <w:lang w:eastAsia="ja-JP"/>
        </w:rPr>
        <w:t xml:space="preserve"> Сира ан-</w:t>
      </w:r>
      <w:proofErr w:type="spellStart"/>
      <w:r w:rsidRPr="00275112">
        <w:rPr>
          <w:rFonts w:asciiTheme="majorBidi" w:eastAsia="Times New Roman" w:hAnsiTheme="majorBidi" w:cstheme="majorBidi"/>
          <w:kern w:val="1"/>
          <w:sz w:val="28"/>
          <w:szCs w:val="28"/>
          <w:lang w:eastAsia="ja-JP"/>
        </w:rPr>
        <w:t>набавий</w:t>
      </w:r>
      <w:r>
        <w:rPr>
          <w:rFonts w:asciiTheme="majorBidi" w:eastAsia="Times New Roman" w:hAnsiTheme="majorBidi" w:cstheme="majorBidi"/>
          <w:kern w:val="1"/>
          <w:sz w:val="28"/>
          <w:szCs w:val="28"/>
          <w:lang w:eastAsia="ja-JP"/>
        </w:rPr>
        <w:t>й</w:t>
      </w:r>
      <w:r w:rsidRPr="00275112">
        <w:rPr>
          <w:rFonts w:asciiTheme="majorBidi" w:eastAsia="Times New Roman" w:hAnsiTheme="majorBidi" w:cstheme="majorBidi"/>
          <w:kern w:val="1"/>
          <w:sz w:val="28"/>
          <w:szCs w:val="28"/>
          <w:lang w:eastAsia="ja-JP"/>
        </w:rPr>
        <w:t>а</w:t>
      </w:r>
      <w:proofErr w:type="spellEnd"/>
      <w:r w:rsidRPr="00275112">
        <w:rPr>
          <w:rFonts w:asciiTheme="majorBidi" w:eastAsia="Times New Roman" w:hAnsiTheme="majorBidi" w:cstheme="majorBidi"/>
          <w:kern w:val="1"/>
          <w:sz w:val="28"/>
          <w:szCs w:val="28"/>
          <w:lang w:eastAsia="ja-JP"/>
        </w:rPr>
        <w:t>, Дар ас-</w:t>
      </w:r>
      <w:proofErr w:type="spellStart"/>
      <w:r w:rsidRPr="00275112">
        <w:rPr>
          <w:rFonts w:asciiTheme="majorBidi" w:eastAsia="Times New Roman" w:hAnsiTheme="majorBidi" w:cstheme="majorBidi"/>
          <w:kern w:val="1"/>
          <w:sz w:val="28"/>
          <w:szCs w:val="28"/>
          <w:lang w:eastAsia="ja-JP"/>
        </w:rPr>
        <w:t>сахаба</w:t>
      </w:r>
      <w:proofErr w:type="spellEnd"/>
      <w:r w:rsidRPr="00275112">
        <w:rPr>
          <w:rFonts w:asciiTheme="majorBidi" w:eastAsia="Times New Roman" w:hAnsiTheme="majorBidi" w:cstheme="majorBidi"/>
          <w:kern w:val="1"/>
          <w:sz w:val="28"/>
          <w:szCs w:val="28"/>
          <w:lang w:eastAsia="ja-JP"/>
        </w:rPr>
        <w:t xml:space="preserve"> ли-т-</w:t>
      </w:r>
      <w:proofErr w:type="spellStart"/>
      <w:r w:rsidRPr="00275112">
        <w:rPr>
          <w:rFonts w:asciiTheme="majorBidi" w:eastAsia="Times New Roman" w:hAnsiTheme="majorBidi" w:cstheme="majorBidi"/>
          <w:kern w:val="1"/>
          <w:sz w:val="28"/>
          <w:szCs w:val="28"/>
          <w:lang w:eastAsia="ja-JP"/>
        </w:rPr>
        <w:t>турас</w:t>
      </w:r>
      <w:proofErr w:type="spellEnd"/>
      <w:r w:rsidRPr="00275112">
        <w:rPr>
          <w:rFonts w:asciiTheme="majorBidi" w:eastAsia="Times New Roman" w:hAnsiTheme="majorBidi" w:cstheme="majorBidi"/>
          <w:kern w:val="1"/>
          <w:sz w:val="28"/>
          <w:szCs w:val="28"/>
          <w:lang w:eastAsia="ja-JP"/>
        </w:rPr>
        <w:t xml:space="preserve">, </w:t>
      </w:r>
      <w:proofErr w:type="spellStart"/>
      <w:r w:rsidRPr="00275112">
        <w:rPr>
          <w:rFonts w:asciiTheme="majorBidi" w:eastAsia="Times New Roman" w:hAnsiTheme="majorBidi" w:cstheme="majorBidi"/>
          <w:kern w:val="1"/>
          <w:sz w:val="28"/>
          <w:szCs w:val="28"/>
          <w:lang w:eastAsia="ja-JP"/>
        </w:rPr>
        <w:t>Танта</w:t>
      </w:r>
      <w:proofErr w:type="spellEnd"/>
      <w:r w:rsidRPr="00275112">
        <w:rPr>
          <w:rFonts w:asciiTheme="majorBidi" w:eastAsia="Times New Roman" w:hAnsiTheme="majorBidi" w:cstheme="majorBidi"/>
          <w:kern w:val="1"/>
          <w:sz w:val="28"/>
          <w:szCs w:val="28"/>
          <w:lang w:eastAsia="ja-JP"/>
        </w:rPr>
        <w:t>. – 2007. – Т. 1</w:t>
      </w:r>
      <w:r w:rsidR="00ED1BEE">
        <w:rPr>
          <w:rFonts w:asciiTheme="majorBidi" w:eastAsia="Times New Roman" w:hAnsiTheme="majorBidi" w:cstheme="majorBidi"/>
          <w:kern w:val="1"/>
          <w:sz w:val="28"/>
          <w:szCs w:val="28"/>
          <w:lang w:eastAsia="ja-JP"/>
        </w:rPr>
        <w:t>.</w:t>
      </w:r>
    </w:p>
    <w:p w14:paraId="7508D6CA" w14:textId="7C81D542" w:rsidR="00F14794" w:rsidRPr="00FC34A4" w:rsidRDefault="00F14794"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eastAsia="ja-JP"/>
        </w:rPr>
      </w:pPr>
      <w:r w:rsidRPr="00331789">
        <w:rPr>
          <w:rFonts w:asciiTheme="majorBidi" w:eastAsia="Times New Roman" w:hAnsiTheme="majorBidi" w:cstheme="majorBidi"/>
          <w:color w:val="000000" w:themeColor="text1"/>
          <w:sz w:val="28"/>
          <w:szCs w:val="28"/>
          <w:lang w:eastAsia="ru-RU"/>
        </w:rPr>
        <w:t>Ас-Суюти. ал-</w:t>
      </w:r>
      <w:proofErr w:type="spellStart"/>
      <w:r w:rsidRPr="00331789">
        <w:rPr>
          <w:rFonts w:asciiTheme="majorBidi" w:eastAsia="Times New Roman" w:hAnsiTheme="majorBidi" w:cstheme="majorBidi"/>
          <w:color w:val="000000" w:themeColor="text1"/>
          <w:sz w:val="28"/>
          <w:szCs w:val="28"/>
          <w:lang w:eastAsia="ru-RU"/>
        </w:rPr>
        <w:t>Иткан</w:t>
      </w:r>
      <w:proofErr w:type="spellEnd"/>
      <w:r w:rsidRPr="00331789">
        <w:rPr>
          <w:rFonts w:asciiTheme="majorBidi" w:eastAsia="Times New Roman" w:hAnsiTheme="majorBidi" w:cstheme="majorBidi"/>
          <w:color w:val="000000" w:themeColor="text1"/>
          <w:sz w:val="28"/>
          <w:szCs w:val="28"/>
          <w:lang w:eastAsia="ru-RU"/>
        </w:rPr>
        <w:t xml:space="preserve"> фи ‘</w:t>
      </w:r>
      <w:proofErr w:type="spellStart"/>
      <w:r w:rsidRPr="00331789">
        <w:rPr>
          <w:rFonts w:asciiTheme="majorBidi" w:eastAsia="Times New Roman" w:hAnsiTheme="majorBidi" w:cstheme="majorBidi"/>
          <w:color w:val="000000" w:themeColor="text1"/>
          <w:sz w:val="28"/>
          <w:szCs w:val="28"/>
          <w:lang w:eastAsia="ru-RU"/>
        </w:rPr>
        <w:t>улюм</w:t>
      </w:r>
      <w:proofErr w:type="spellEnd"/>
      <w:r w:rsidRPr="00331789">
        <w:rPr>
          <w:rFonts w:asciiTheme="majorBidi" w:eastAsia="Times New Roman" w:hAnsiTheme="majorBidi" w:cstheme="majorBidi"/>
          <w:color w:val="000000" w:themeColor="text1"/>
          <w:sz w:val="28"/>
          <w:szCs w:val="28"/>
          <w:lang w:eastAsia="ru-RU"/>
        </w:rPr>
        <w:t xml:space="preserve"> ал-</w:t>
      </w:r>
      <w:proofErr w:type="spellStart"/>
      <w:r w:rsidRPr="00331789">
        <w:rPr>
          <w:rFonts w:asciiTheme="majorBidi" w:eastAsia="Times New Roman" w:hAnsiTheme="majorBidi" w:cstheme="majorBidi"/>
          <w:color w:val="000000" w:themeColor="text1"/>
          <w:sz w:val="28"/>
          <w:szCs w:val="28"/>
          <w:lang w:eastAsia="ru-RU"/>
        </w:rPr>
        <w:t>Ку’ран</w:t>
      </w:r>
      <w:proofErr w:type="spellEnd"/>
      <w:r w:rsidRPr="00331789">
        <w:rPr>
          <w:rFonts w:asciiTheme="majorBidi" w:eastAsia="Times New Roman" w:hAnsiTheme="majorBidi" w:cstheme="majorBidi"/>
          <w:color w:val="000000" w:themeColor="text1"/>
          <w:sz w:val="28"/>
          <w:szCs w:val="28"/>
          <w:lang w:eastAsia="ru-RU"/>
        </w:rPr>
        <w:t>. – 2008, С. 101.</w:t>
      </w:r>
    </w:p>
    <w:p w14:paraId="1BDF4AE0" w14:textId="10002545" w:rsidR="00FC34A4" w:rsidRPr="00FC34A4" w:rsidRDefault="00FC34A4"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331789">
        <w:rPr>
          <w:rFonts w:asciiTheme="majorBidi" w:eastAsia="Times New Roman" w:hAnsiTheme="majorBidi" w:cstheme="majorBidi"/>
          <w:color w:val="000000" w:themeColor="text1"/>
          <w:sz w:val="28"/>
          <w:szCs w:val="28"/>
          <w:lang w:val="en-US" w:eastAsia="ru-RU"/>
        </w:rPr>
        <w:t xml:space="preserve">Ibn </w:t>
      </w:r>
      <w:proofErr w:type="spellStart"/>
      <w:r w:rsidRPr="00331789">
        <w:rPr>
          <w:rFonts w:asciiTheme="majorBidi" w:eastAsia="Times New Roman" w:hAnsiTheme="majorBidi" w:cstheme="majorBidi"/>
          <w:color w:val="000000" w:themeColor="text1"/>
          <w:sz w:val="28"/>
          <w:szCs w:val="28"/>
          <w:lang w:val="en-US" w:eastAsia="ru-RU"/>
        </w:rPr>
        <w:t>Manẓūr</w:t>
      </w:r>
      <w:proofErr w:type="spellEnd"/>
      <w:r w:rsidRPr="00331789">
        <w:rPr>
          <w:rFonts w:asciiTheme="majorBidi" w:eastAsia="Times New Roman" w:hAnsiTheme="majorBidi" w:cstheme="majorBidi"/>
          <w:color w:val="000000" w:themeColor="text1"/>
          <w:sz w:val="28"/>
          <w:szCs w:val="28"/>
          <w:lang w:val="en-US" w:eastAsia="ru-RU"/>
        </w:rPr>
        <w:t xml:space="preserve">, </w:t>
      </w:r>
      <w:proofErr w:type="spellStart"/>
      <w:r w:rsidRPr="00331789">
        <w:rPr>
          <w:rFonts w:asciiTheme="majorBidi" w:eastAsia="Times New Roman" w:hAnsiTheme="majorBidi" w:cstheme="majorBidi"/>
          <w:color w:val="000000" w:themeColor="text1"/>
          <w:sz w:val="28"/>
          <w:szCs w:val="28"/>
          <w:lang w:val="en-US" w:eastAsia="ru-RU"/>
        </w:rPr>
        <w:t>Lisān</w:t>
      </w:r>
      <w:proofErr w:type="spellEnd"/>
      <w:r w:rsidRPr="00331789">
        <w:rPr>
          <w:rFonts w:asciiTheme="majorBidi" w:eastAsia="Times New Roman" w:hAnsiTheme="majorBidi" w:cstheme="majorBidi"/>
          <w:color w:val="000000" w:themeColor="text1"/>
          <w:sz w:val="28"/>
          <w:szCs w:val="28"/>
          <w:lang w:val="en-US" w:eastAsia="ru-RU"/>
        </w:rPr>
        <w:t xml:space="preserve"> al-</w:t>
      </w:r>
      <w:proofErr w:type="spellStart"/>
      <w:r w:rsidRPr="00331789">
        <w:rPr>
          <w:rFonts w:asciiTheme="majorBidi" w:eastAsia="Times New Roman" w:hAnsiTheme="majorBidi" w:cstheme="majorBidi"/>
          <w:color w:val="000000" w:themeColor="text1"/>
          <w:sz w:val="28"/>
          <w:szCs w:val="28"/>
          <w:lang w:val="en-US" w:eastAsia="ru-RU"/>
        </w:rPr>
        <w:t>ʿArab</w:t>
      </w:r>
      <w:proofErr w:type="spellEnd"/>
      <w:r w:rsidRPr="00331789">
        <w:rPr>
          <w:rFonts w:asciiTheme="majorBidi" w:eastAsia="Times New Roman" w:hAnsiTheme="majorBidi" w:cstheme="majorBidi"/>
          <w:color w:val="000000" w:themeColor="text1"/>
          <w:sz w:val="28"/>
          <w:szCs w:val="28"/>
          <w:lang w:val="en-US" w:eastAsia="ru-RU"/>
        </w:rPr>
        <w:t xml:space="preserve">, URL: </w:t>
      </w:r>
      <w:hyperlink r:id="rId10" w:history="1">
        <w:r w:rsidRPr="00830EA3">
          <w:rPr>
            <w:rStyle w:val="a7"/>
            <w:rFonts w:asciiTheme="majorBidi" w:eastAsia="Times New Roman" w:hAnsiTheme="majorBidi" w:cstheme="majorBidi"/>
            <w:sz w:val="28"/>
            <w:szCs w:val="28"/>
            <w:lang w:val="en-US" w:eastAsia="ru-RU"/>
          </w:rPr>
          <w:t>http://arabiclexicon.hawramani.com/?p=7119&amp;book=3#87240c</w:t>
        </w:r>
      </w:hyperlink>
    </w:p>
    <w:p w14:paraId="655861F4" w14:textId="22C59036" w:rsidR="00FC34A4" w:rsidRPr="00FC34A4" w:rsidRDefault="00FC34A4" w:rsidP="00FC34A4">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331789">
        <w:rPr>
          <w:rFonts w:asciiTheme="majorBidi" w:eastAsia="Times New Roman" w:hAnsiTheme="majorBidi" w:cstheme="majorBidi"/>
          <w:color w:val="000000" w:themeColor="text1"/>
          <w:sz w:val="28"/>
          <w:szCs w:val="28"/>
          <w:lang w:val="en-US" w:eastAsia="ru-RU"/>
        </w:rPr>
        <w:t>Al-</w:t>
      </w:r>
      <w:proofErr w:type="spellStart"/>
      <w:r w:rsidRPr="00331789">
        <w:rPr>
          <w:rFonts w:asciiTheme="majorBidi" w:eastAsia="Times New Roman" w:hAnsiTheme="majorBidi" w:cstheme="majorBidi"/>
          <w:color w:val="000000" w:themeColor="text1"/>
          <w:sz w:val="28"/>
          <w:szCs w:val="28"/>
          <w:lang w:val="en-US" w:eastAsia="ru-RU"/>
        </w:rPr>
        <w:t>Khalīl</w:t>
      </w:r>
      <w:proofErr w:type="spellEnd"/>
      <w:r w:rsidRPr="00331789">
        <w:rPr>
          <w:rFonts w:asciiTheme="majorBidi" w:eastAsia="Times New Roman" w:hAnsiTheme="majorBidi" w:cstheme="majorBidi"/>
          <w:color w:val="000000" w:themeColor="text1"/>
          <w:sz w:val="28"/>
          <w:szCs w:val="28"/>
          <w:lang w:val="en-US" w:eastAsia="ru-RU"/>
        </w:rPr>
        <w:t xml:space="preserve"> b. </w:t>
      </w:r>
      <w:proofErr w:type="spellStart"/>
      <w:r w:rsidRPr="00331789">
        <w:rPr>
          <w:rFonts w:asciiTheme="majorBidi" w:eastAsia="Times New Roman" w:hAnsiTheme="majorBidi" w:cstheme="majorBidi"/>
          <w:color w:val="000000" w:themeColor="text1"/>
          <w:sz w:val="28"/>
          <w:szCs w:val="28"/>
          <w:lang w:val="en-US" w:eastAsia="ru-RU"/>
        </w:rPr>
        <w:t>Aḥmad</w:t>
      </w:r>
      <w:proofErr w:type="spellEnd"/>
      <w:r w:rsidRPr="00331789">
        <w:rPr>
          <w:rFonts w:asciiTheme="majorBidi" w:eastAsia="Times New Roman" w:hAnsiTheme="majorBidi" w:cstheme="majorBidi"/>
          <w:color w:val="000000" w:themeColor="text1"/>
          <w:sz w:val="28"/>
          <w:szCs w:val="28"/>
          <w:lang w:val="en-US" w:eastAsia="ru-RU"/>
        </w:rPr>
        <w:t xml:space="preserve"> al-</w:t>
      </w:r>
      <w:proofErr w:type="spellStart"/>
      <w:r w:rsidRPr="00331789">
        <w:rPr>
          <w:rFonts w:asciiTheme="majorBidi" w:eastAsia="Times New Roman" w:hAnsiTheme="majorBidi" w:cstheme="majorBidi"/>
          <w:color w:val="000000" w:themeColor="text1"/>
          <w:sz w:val="28"/>
          <w:szCs w:val="28"/>
          <w:lang w:val="en-US" w:eastAsia="ru-RU"/>
        </w:rPr>
        <w:t>Farāhīdī</w:t>
      </w:r>
      <w:proofErr w:type="spellEnd"/>
      <w:r w:rsidRPr="00331789">
        <w:rPr>
          <w:rFonts w:asciiTheme="majorBidi" w:eastAsia="Times New Roman" w:hAnsiTheme="majorBidi" w:cstheme="majorBidi"/>
          <w:color w:val="000000" w:themeColor="text1"/>
          <w:sz w:val="28"/>
          <w:szCs w:val="28"/>
          <w:lang w:val="en-US" w:eastAsia="ru-RU"/>
        </w:rPr>
        <w:t xml:space="preserve">, </w:t>
      </w:r>
      <w:proofErr w:type="spellStart"/>
      <w:r w:rsidRPr="00331789">
        <w:rPr>
          <w:rFonts w:asciiTheme="majorBidi" w:eastAsia="Times New Roman" w:hAnsiTheme="majorBidi" w:cstheme="majorBidi"/>
          <w:color w:val="000000" w:themeColor="text1"/>
          <w:sz w:val="28"/>
          <w:szCs w:val="28"/>
          <w:lang w:val="en-US" w:eastAsia="ru-RU"/>
        </w:rPr>
        <w:t>Kitāb</w:t>
      </w:r>
      <w:proofErr w:type="spellEnd"/>
      <w:r w:rsidRPr="00331789">
        <w:rPr>
          <w:rFonts w:asciiTheme="majorBidi" w:eastAsia="Times New Roman" w:hAnsiTheme="majorBidi" w:cstheme="majorBidi"/>
          <w:color w:val="000000" w:themeColor="text1"/>
          <w:sz w:val="28"/>
          <w:szCs w:val="28"/>
          <w:lang w:val="en-US" w:eastAsia="ru-RU"/>
        </w:rPr>
        <w:t xml:space="preserve"> al-</w:t>
      </w:r>
      <w:proofErr w:type="spellStart"/>
      <w:r w:rsidRPr="00331789">
        <w:rPr>
          <w:rFonts w:asciiTheme="majorBidi" w:eastAsia="Times New Roman" w:hAnsiTheme="majorBidi" w:cstheme="majorBidi"/>
          <w:color w:val="000000" w:themeColor="text1"/>
          <w:sz w:val="28"/>
          <w:szCs w:val="28"/>
          <w:lang w:val="en-US" w:eastAsia="ru-RU"/>
        </w:rPr>
        <w:t>ʿAin</w:t>
      </w:r>
      <w:proofErr w:type="spellEnd"/>
      <w:r w:rsidRPr="00331789">
        <w:rPr>
          <w:rFonts w:asciiTheme="majorBidi" w:eastAsia="Times New Roman" w:hAnsiTheme="majorBidi" w:cstheme="majorBidi"/>
          <w:color w:val="000000" w:themeColor="text1"/>
          <w:sz w:val="28"/>
          <w:szCs w:val="28"/>
          <w:lang w:val="en-US" w:eastAsia="ru-RU"/>
        </w:rPr>
        <w:t>, URL: http://arabiclexicon.hawramani.com/?p=7119&amp;book=5#1b5a31</w:t>
      </w:r>
    </w:p>
    <w:p w14:paraId="4331B218" w14:textId="693E8779" w:rsidR="003E632F" w:rsidRPr="003E632F" w:rsidRDefault="003E632F" w:rsidP="00B63149">
      <w:pPr>
        <w:widowControl w:val="0"/>
        <w:tabs>
          <w:tab w:val="left" w:pos="993"/>
          <w:tab w:val="left" w:pos="1134"/>
        </w:tabs>
        <w:suppressAutoHyphens/>
        <w:spacing w:line="360" w:lineRule="auto"/>
        <w:ind w:firstLine="709"/>
        <w:jc w:val="both"/>
        <w:rPr>
          <w:rFonts w:asciiTheme="majorBidi" w:eastAsia="Times New Roman" w:hAnsiTheme="majorBidi" w:cstheme="majorBidi"/>
          <w:b/>
          <w:bCs/>
          <w:kern w:val="1"/>
          <w:sz w:val="28"/>
          <w:szCs w:val="28"/>
          <w:lang w:eastAsia="ja-JP"/>
        </w:rPr>
      </w:pPr>
      <w:r w:rsidRPr="006567F4">
        <w:rPr>
          <w:rFonts w:asciiTheme="majorBidi" w:eastAsia="Times New Roman" w:hAnsiTheme="majorBidi" w:cstheme="majorBidi"/>
          <w:b/>
          <w:bCs/>
          <w:kern w:val="1"/>
          <w:sz w:val="28"/>
          <w:szCs w:val="28"/>
          <w:lang w:eastAsia="ja-JP"/>
        </w:rPr>
        <w:t xml:space="preserve">Литература на </w:t>
      </w:r>
      <w:r>
        <w:rPr>
          <w:rFonts w:asciiTheme="majorBidi" w:eastAsia="Times New Roman" w:hAnsiTheme="majorBidi" w:cstheme="majorBidi"/>
          <w:b/>
          <w:bCs/>
          <w:kern w:val="1"/>
          <w:sz w:val="28"/>
          <w:szCs w:val="28"/>
          <w:lang w:eastAsia="ja-JP"/>
        </w:rPr>
        <w:t>европейских</w:t>
      </w:r>
      <w:r w:rsidRPr="006567F4">
        <w:rPr>
          <w:rFonts w:asciiTheme="majorBidi" w:eastAsia="Times New Roman" w:hAnsiTheme="majorBidi" w:cstheme="majorBidi"/>
          <w:b/>
          <w:bCs/>
          <w:kern w:val="1"/>
          <w:sz w:val="28"/>
          <w:szCs w:val="28"/>
          <w:lang w:eastAsia="ja-JP"/>
        </w:rPr>
        <w:t xml:space="preserve"> язык</w:t>
      </w:r>
      <w:r>
        <w:rPr>
          <w:rFonts w:asciiTheme="majorBidi" w:eastAsia="Times New Roman" w:hAnsiTheme="majorBidi" w:cstheme="majorBidi"/>
          <w:b/>
          <w:bCs/>
          <w:kern w:val="1"/>
          <w:sz w:val="28"/>
          <w:szCs w:val="28"/>
          <w:lang w:eastAsia="ja-JP"/>
        </w:rPr>
        <w:t>ах</w:t>
      </w:r>
    </w:p>
    <w:p w14:paraId="67DD07DD"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275112">
        <w:rPr>
          <w:rFonts w:asciiTheme="majorBidi" w:eastAsia="Times New Roman" w:hAnsiTheme="majorBidi" w:cstheme="majorBidi"/>
          <w:kern w:val="1"/>
          <w:sz w:val="28"/>
          <w:szCs w:val="28"/>
          <w:lang w:val="en-US" w:eastAsia="ja-JP"/>
        </w:rPr>
        <w:t xml:space="preserve">Abu Zayd N. Rethinking the Qur’an: Towards a Humanistic Hermeneutics. – Amsterdam: </w:t>
      </w:r>
      <w:proofErr w:type="spellStart"/>
      <w:r w:rsidRPr="00275112">
        <w:rPr>
          <w:rFonts w:asciiTheme="majorBidi" w:eastAsia="Times New Roman" w:hAnsiTheme="majorBidi" w:cstheme="majorBidi"/>
          <w:kern w:val="1"/>
          <w:sz w:val="28"/>
          <w:szCs w:val="28"/>
          <w:lang w:val="en-US" w:eastAsia="ja-JP"/>
        </w:rPr>
        <w:t>Humanistics</w:t>
      </w:r>
      <w:proofErr w:type="spellEnd"/>
      <w:r w:rsidRPr="00275112">
        <w:rPr>
          <w:rFonts w:asciiTheme="majorBidi" w:eastAsia="Times New Roman" w:hAnsiTheme="majorBidi" w:cstheme="majorBidi"/>
          <w:kern w:val="1"/>
          <w:sz w:val="28"/>
          <w:szCs w:val="28"/>
          <w:lang w:val="en-US" w:eastAsia="ja-JP"/>
        </w:rPr>
        <w:t xml:space="preserve"> University Press, 2004. – 65 p.</w:t>
      </w:r>
    </w:p>
    <w:p w14:paraId="258396D5" w14:textId="4601D26C" w:rsidR="003E632F"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275112">
        <w:rPr>
          <w:rFonts w:asciiTheme="majorBidi" w:eastAsia="Times New Roman" w:hAnsiTheme="majorBidi" w:cstheme="majorBidi"/>
          <w:kern w:val="1"/>
          <w:sz w:val="28"/>
          <w:szCs w:val="28"/>
          <w:lang w:val="en-US" w:eastAsia="ja-JP"/>
        </w:rPr>
        <w:t>Abu Zayd N. The Qur’an: God and Man in Communication. – Leiden University, 2000. – 27 p.</w:t>
      </w:r>
    </w:p>
    <w:p w14:paraId="4EF249A2" w14:textId="1356C53F" w:rsidR="00F14794" w:rsidRPr="00FC34A4" w:rsidRDefault="00F14794"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275112">
        <w:rPr>
          <w:rFonts w:asciiTheme="majorBidi" w:eastAsia="Times New Roman" w:hAnsiTheme="majorBidi" w:cstheme="majorBidi"/>
          <w:kern w:val="1"/>
          <w:sz w:val="28"/>
          <w:szCs w:val="28"/>
          <w:lang w:val="en-US" w:eastAsia="ja-JP"/>
        </w:rPr>
        <w:t>Abu Zayd N.</w:t>
      </w:r>
      <w:r w:rsidRPr="00F14794">
        <w:rPr>
          <w:rFonts w:asciiTheme="majorBidi" w:eastAsia="Times New Roman" w:hAnsiTheme="majorBidi" w:cstheme="majorBidi"/>
          <w:kern w:val="1"/>
          <w:sz w:val="28"/>
          <w:szCs w:val="28"/>
          <w:lang w:val="en-US" w:eastAsia="ja-JP"/>
        </w:rPr>
        <w:t xml:space="preserve"> </w:t>
      </w:r>
      <w:r w:rsidRPr="00331789">
        <w:rPr>
          <w:rFonts w:asciiTheme="majorBidi" w:eastAsia="Times New Roman" w:hAnsiTheme="majorBidi" w:cstheme="majorBidi"/>
          <w:color w:val="000000" w:themeColor="text1"/>
          <w:sz w:val="28"/>
          <w:szCs w:val="28"/>
          <w:lang w:val="en-US" w:eastAsia="ru-RU"/>
        </w:rPr>
        <w:t>Reformation of Islamic Thought. A critical historical analysis. Amsterdam: Amsterdam University Press, 2006.</w:t>
      </w:r>
    </w:p>
    <w:p w14:paraId="02D9B5AB" w14:textId="3BC453CE" w:rsidR="00FC34A4" w:rsidRPr="00FC34A4" w:rsidRDefault="00FC34A4"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331789">
        <w:rPr>
          <w:rFonts w:asciiTheme="majorBidi" w:eastAsia="Times New Roman" w:hAnsiTheme="majorBidi" w:cstheme="majorBidi"/>
          <w:color w:val="000000" w:themeColor="text1"/>
          <w:sz w:val="28"/>
          <w:szCs w:val="28"/>
          <w:lang w:val="en-US" w:eastAsia="ru-RU"/>
        </w:rPr>
        <w:t xml:space="preserve">Badawi, </w:t>
      </w:r>
      <w:proofErr w:type="spellStart"/>
      <w:r w:rsidRPr="00331789">
        <w:rPr>
          <w:rFonts w:asciiTheme="majorBidi" w:eastAsia="Times New Roman" w:hAnsiTheme="majorBidi" w:cstheme="majorBidi"/>
          <w:color w:val="000000" w:themeColor="text1"/>
          <w:sz w:val="28"/>
          <w:szCs w:val="28"/>
          <w:lang w:val="en-US" w:eastAsia="ru-RU"/>
        </w:rPr>
        <w:t>Elsaid</w:t>
      </w:r>
      <w:proofErr w:type="spellEnd"/>
      <w:r w:rsidRPr="00331789">
        <w:rPr>
          <w:rFonts w:asciiTheme="majorBidi" w:eastAsia="Times New Roman" w:hAnsiTheme="majorBidi" w:cstheme="majorBidi"/>
          <w:color w:val="000000" w:themeColor="text1"/>
          <w:sz w:val="28"/>
          <w:szCs w:val="28"/>
          <w:lang w:val="en-US" w:eastAsia="ru-RU"/>
        </w:rPr>
        <w:t xml:space="preserve"> M., and Abdel Haleem, Muhammad. “</w:t>
      </w:r>
      <w:r w:rsidRPr="00331789">
        <w:rPr>
          <w:rFonts w:asciiTheme="majorBidi" w:eastAsia="Times New Roman" w:hAnsiTheme="majorBidi" w:cs="Times New Roman"/>
          <w:color w:val="000000" w:themeColor="text1"/>
          <w:sz w:val="28"/>
          <w:szCs w:val="28"/>
          <w:rtl/>
          <w:lang w:eastAsia="ru-RU"/>
        </w:rPr>
        <w:t>و/ح/ي</w:t>
      </w:r>
      <w:r w:rsidRPr="00331789">
        <w:rPr>
          <w:rFonts w:asciiTheme="majorBidi" w:eastAsia="Times New Roman" w:hAnsiTheme="majorBidi" w:cstheme="majorBidi"/>
          <w:color w:val="000000" w:themeColor="text1"/>
          <w:sz w:val="28"/>
          <w:szCs w:val="28"/>
          <w:lang w:val="en-US" w:eastAsia="ru-RU"/>
        </w:rPr>
        <w:t xml:space="preserve"> W–ḥ–y”. In Dictionary of Qur’anic Usage, edited by </w:t>
      </w:r>
      <w:proofErr w:type="spellStart"/>
      <w:r w:rsidRPr="00331789">
        <w:rPr>
          <w:rFonts w:asciiTheme="majorBidi" w:eastAsia="Times New Roman" w:hAnsiTheme="majorBidi" w:cstheme="majorBidi"/>
          <w:color w:val="000000" w:themeColor="text1"/>
          <w:sz w:val="28"/>
          <w:szCs w:val="28"/>
          <w:lang w:val="en-US" w:eastAsia="ru-RU"/>
        </w:rPr>
        <w:t>Elsaid</w:t>
      </w:r>
      <w:proofErr w:type="spellEnd"/>
      <w:r w:rsidRPr="00331789">
        <w:rPr>
          <w:rFonts w:asciiTheme="majorBidi" w:eastAsia="Times New Roman" w:hAnsiTheme="majorBidi" w:cstheme="majorBidi"/>
          <w:color w:val="000000" w:themeColor="text1"/>
          <w:sz w:val="28"/>
          <w:szCs w:val="28"/>
          <w:lang w:val="en-US" w:eastAsia="ru-RU"/>
        </w:rPr>
        <w:t xml:space="preserve"> M. Badawi and Muhammad Abdel Haleem. Accessed December 20, 2021. </w:t>
      </w:r>
      <w:proofErr w:type="spellStart"/>
      <w:r w:rsidRPr="00331789">
        <w:rPr>
          <w:rFonts w:asciiTheme="majorBidi" w:eastAsia="Times New Roman" w:hAnsiTheme="majorBidi" w:cstheme="majorBidi"/>
          <w:color w:val="000000" w:themeColor="text1"/>
          <w:sz w:val="28"/>
          <w:szCs w:val="28"/>
          <w:lang w:val="en-US" w:eastAsia="ru-RU"/>
        </w:rPr>
        <w:t>doi</w:t>
      </w:r>
      <w:proofErr w:type="spellEnd"/>
      <w:r w:rsidRPr="00331789">
        <w:rPr>
          <w:rFonts w:asciiTheme="majorBidi" w:eastAsia="Times New Roman" w:hAnsiTheme="majorBidi" w:cstheme="majorBidi"/>
          <w:color w:val="000000" w:themeColor="text1"/>
          <w:sz w:val="28"/>
          <w:szCs w:val="28"/>
          <w:lang w:val="en-US" w:eastAsia="ru-RU"/>
        </w:rPr>
        <w:t xml:space="preserve">: </w:t>
      </w:r>
      <w:hyperlink r:id="rId11" w:history="1">
        <w:r w:rsidRPr="00830EA3">
          <w:rPr>
            <w:rStyle w:val="a7"/>
            <w:rFonts w:asciiTheme="majorBidi" w:eastAsia="Times New Roman" w:hAnsiTheme="majorBidi" w:cstheme="majorBidi"/>
            <w:sz w:val="28"/>
            <w:szCs w:val="28"/>
            <w:lang w:val="en-US" w:eastAsia="ru-RU"/>
          </w:rPr>
          <w:t>http://dx.doi.org/10.1163/1875-3922_dqu_SIM_001853</w:t>
        </w:r>
      </w:hyperlink>
    </w:p>
    <w:p w14:paraId="6E671F61" w14:textId="75CFE238" w:rsidR="00FC34A4" w:rsidRPr="00275112" w:rsidRDefault="00FC34A4"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331789">
        <w:rPr>
          <w:rFonts w:asciiTheme="majorBidi" w:eastAsia="Times New Roman" w:hAnsiTheme="majorBidi" w:cstheme="majorBidi"/>
          <w:color w:val="000000" w:themeColor="text1"/>
          <w:sz w:val="28"/>
          <w:szCs w:val="28"/>
          <w:lang w:val="en-US" w:eastAsia="ru-RU"/>
        </w:rPr>
        <w:t>Why. The Quranic Arabic Corpus, URL: https://corpus.quran.com/qurandictionary.jsp?root=wHy</w:t>
      </w:r>
    </w:p>
    <w:p w14:paraId="443E3249" w14:textId="3F008E10"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275112">
        <w:rPr>
          <w:rFonts w:asciiTheme="majorBidi" w:eastAsia="Times New Roman" w:hAnsiTheme="majorBidi" w:cstheme="majorBidi"/>
          <w:kern w:val="1"/>
          <w:sz w:val="28"/>
          <w:szCs w:val="28"/>
          <w:lang w:val="en-US" w:eastAsia="ja-JP"/>
        </w:rPr>
        <w:t>Madigan</w:t>
      </w:r>
      <w:r w:rsidR="00FC34A4" w:rsidRPr="00FC34A4">
        <w:rPr>
          <w:rFonts w:asciiTheme="majorBidi" w:eastAsia="Times New Roman" w:hAnsiTheme="majorBidi" w:cstheme="majorBidi"/>
          <w:kern w:val="1"/>
          <w:sz w:val="28"/>
          <w:szCs w:val="28"/>
          <w:lang w:val="en-US" w:eastAsia="ja-JP"/>
        </w:rPr>
        <w:t xml:space="preserve"> </w:t>
      </w:r>
      <w:r w:rsidR="00FC34A4" w:rsidRPr="00275112">
        <w:rPr>
          <w:rFonts w:asciiTheme="majorBidi" w:eastAsia="Times New Roman" w:hAnsiTheme="majorBidi" w:cstheme="majorBidi"/>
          <w:kern w:val="1"/>
          <w:sz w:val="28"/>
          <w:szCs w:val="28"/>
          <w:lang w:val="en-US" w:eastAsia="ja-JP"/>
        </w:rPr>
        <w:t>D.A.</w:t>
      </w:r>
      <w:r w:rsidRPr="00275112">
        <w:rPr>
          <w:rFonts w:asciiTheme="majorBidi" w:eastAsia="Times New Roman" w:hAnsiTheme="majorBidi" w:cstheme="majorBidi"/>
          <w:kern w:val="1"/>
          <w:sz w:val="28"/>
          <w:szCs w:val="28"/>
          <w:lang w:val="en-US" w:eastAsia="ja-JP"/>
        </w:rPr>
        <w:t xml:space="preserve">, Revelation and Inspiration // </w:t>
      </w:r>
      <w:proofErr w:type="spellStart"/>
      <w:r w:rsidRPr="00275112">
        <w:rPr>
          <w:rFonts w:asciiTheme="majorBidi" w:eastAsia="Times New Roman" w:hAnsiTheme="majorBidi" w:cstheme="majorBidi"/>
          <w:kern w:val="1"/>
          <w:sz w:val="28"/>
          <w:szCs w:val="28"/>
          <w:lang w:val="en-US" w:eastAsia="ja-JP"/>
        </w:rPr>
        <w:t>Encyclopaedia</w:t>
      </w:r>
      <w:proofErr w:type="spellEnd"/>
      <w:r w:rsidRPr="00275112">
        <w:rPr>
          <w:rFonts w:asciiTheme="majorBidi" w:eastAsia="Times New Roman" w:hAnsiTheme="majorBidi" w:cstheme="majorBidi"/>
          <w:kern w:val="1"/>
          <w:sz w:val="28"/>
          <w:szCs w:val="28"/>
          <w:lang w:val="en-US" w:eastAsia="ja-JP"/>
        </w:rPr>
        <w:t xml:space="preserve"> of the </w:t>
      </w:r>
      <w:proofErr w:type="spellStart"/>
      <w:r w:rsidRPr="00275112">
        <w:rPr>
          <w:rFonts w:asciiTheme="majorBidi" w:eastAsia="Times New Roman" w:hAnsiTheme="majorBidi" w:cstheme="majorBidi"/>
          <w:kern w:val="1"/>
          <w:sz w:val="28"/>
          <w:szCs w:val="28"/>
          <w:lang w:val="en-US" w:eastAsia="ja-JP"/>
        </w:rPr>
        <w:t>Qurʾān</w:t>
      </w:r>
      <w:proofErr w:type="spellEnd"/>
      <w:r w:rsidRPr="00275112">
        <w:rPr>
          <w:rFonts w:asciiTheme="majorBidi" w:eastAsia="Times New Roman" w:hAnsiTheme="majorBidi" w:cstheme="majorBidi"/>
          <w:kern w:val="1"/>
          <w:sz w:val="28"/>
          <w:szCs w:val="28"/>
          <w:lang w:val="en-US" w:eastAsia="ja-JP"/>
        </w:rPr>
        <w:t xml:space="preserve">. – </w:t>
      </w:r>
      <w:proofErr w:type="gramStart"/>
      <w:r w:rsidRPr="00275112">
        <w:rPr>
          <w:rFonts w:asciiTheme="majorBidi" w:eastAsia="Times New Roman" w:hAnsiTheme="majorBidi" w:cstheme="majorBidi"/>
          <w:kern w:val="1"/>
          <w:sz w:val="28"/>
          <w:szCs w:val="28"/>
          <w:lang w:val="en-US" w:eastAsia="ja-JP"/>
        </w:rPr>
        <w:t>Leiden :</w:t>
      </w:r>
      <w:proofErr w:type="gramEnd"/>
      <w:r w:rsidRPr="00275112">
        <w:rPr>
          <w:rFonts w:asciiTheme="majorBidi" w:eastAsia="Times New Roman" w:hAnsiTheme="majorBidi" w:cstheme="majorBidi"/>
          <w:kern w:val="1"/>
          <w:sz w:val="28"/>
          <w:szCs w:val="28"/>
          <w:lang w:val="en-US" w:eastAsia="ja-JP"/>
        </w:rPr>
        <w:t xml:space="preserve"> E. J. Brill, 2004. – Vol. IV (P–</w:t>
      </w:r>
      <w:proofErr w:type="spellStart"/>
      <w:r w:rsidRPr="00275112">
        <w:rPr>
          <w:rFonts w:asciiTheme="majorBidi" w:eastAsia="Times New Roman" w:hAnsiTheme="majorBidi" w:cstheme="majorBidi"/>
          <w:kern w:val="1"/>
          <w:sz w:val="28"/>
          <w:szCs w:val="28"/>
          <w:lang w:val="en-US" w:eastAsia="ja-JP"/>
        </w:rPr>
        <w:t>Sh</w:t>
      </w:r>
      <w:proofErr w:type="spellEnd"/>
      <w:r w:rsidRPr="00275112">
        <w:rPr>
          <w:rFonts w:asciiTheme="majorBidi" w:eastAsia="Times New Roman" w:hAnsiTheme="majorBidi" w:cstheme="majorBidi"/>
          <w:kern w:val="1"/>
          <w:sz w:val="28"/>
          <w:szCs w:val="28"/>
          <w:lang w:val="en-US" w:eastAsia="ja-JP"/>
        </w:rPr>
        <w:t>). – 437-448 pp.</w:t>
      </w:r>
    </w:p>
    <w:p w14:paraId="211BEA3F" w14:textId="77777777" w:rsidR="003E632F" w:rsidRPr="00275112" w:rsidRDefault="003E632F" w:rsidP="00B63149">
      <w:pPr>
        <w:widowControl w:val="0"/>
        <w:numPr>
          <w:ilvl w:val="0"/>
          <w:numId w:val="23"/>
        </w:numPr>
        <w:tabs>
          <w:tab w:val="left" w:pos="993"/>
          <w:tab w:val="left" w:pos="1134"/>
        </w:tabs>
        <w:suppressAutoHyphens/>
        <w:spacing w:line="360" w:lineRule="auto"/>
        <w:ind w:left="0" w:right="-1" w:firstLine="709"/>
        <w:jc w:val="both"/>
        <w:rPr>
          <w:rFonts w:asciiTheme="majorBidi" w:eastAsia="Times New Roman" w:hAnsiTheme="majorBidi" w:cstheme="majorBidi"/>
          <w:kern w:val="1"/>
          <w:sz w:val="28"/>
          <w:szCs w:val="28"/>
          <w:lang w:val="en-US" w:eastAsia="ja-JP"/>
        </w:rPr>
      </w:pPr>
      <w:proofErr w:type="spellStart"/>
      <w:r w:rsidRPr="00275112">
        <w:rPr>
          <w:rFonts w:asciiTheme="majorBidi" w:eastAsia="Times New Roman" w:hAnsiTheme="majorBidi" w:cstheme="majorBidi"/>
          <w:kern w:val="1"/>
          <w:sz w:val="28"/>
          <w:szCs w:val="28"/>
          <w:lang w:val="da-DK" w:eastAsia="ja-JP"/>
        </w:rPr>
        <w:t>Galip</w:t>
      </w:r>
      <w:proofErr w:type="spellEnd"/>
      <w:r w:rsidRPr="00275112">
        <w:rPr>
          <w:rFonts w:asciiTheme="majorBidi" w:eastAsia="Times New Roman" w:hAnsiTheme="majorBidi" w:cstheme="majorBidi"/>
          <w:kern w:val="1"/>
          <w:sz w:val="28"/>
          <w:szCs w:val="28"/>
          <w:lang w:val="da-DK" w:eastAsia="ja-JP"/>
        </w:rPr>
        <w:t xml:space="preserve"> Kiran. En undersøgelse af Wahy (Åbenbaring) begrebet med hovedfokus på den moderne historisk-kritiske tilgang, repræsenteret af </w:t>
      </w:r>
      <w:proofErr w:type="spellStart"/>
      <w:r w:rsidRPr="00275112">
        <w:rPr>
          <w:rFonts w:asciiTheme="majorBidi" w:eastAsia="Times New Roman" w:hAnsiTheme="majorBidi" w:cstheme="majorBidi"/>
          <w:kern w:val="1"/>
          <w:sz w:val="28"/>
          <w:szCs w:val="28"/>
          <w:lang w:val="da-DK" w:eastAsia="ja-JP"/>
        </w:rPr>
        <w:t>Fazlurrahman</w:t>
      </w:r>
      <w:proofErr w:type="spellEnd"/>
      <w:r w:rsidRPr="00275112">
        <w:rPr>
          <w:rFonts w:asciiTheme="majorBidi" w:eastAsia="Times New Roman" w:hAnsiTheme="majorBidi" w:cstheme="majorBidi"/>
          <w:kern w:val="1"/>
          <w:sz w:val="28"/>
          <w:szCs w:val="28"/>
          <w:lang w:val="en-US" w:eastAsia="ja-JP"/>
        </w:rPr>
        <w:t xml:space="preserve"> // University of Copenhagen. – Copenhagen: 2010. – 34 p. To link to this article: </w:t>
      </w:r>
      <w:hyperlink r:id="rId12" w:history="1">
        <w:r w:rsidRPr="00275112">
          <w:rPr>
            <w:rFonts w:asciiTheme="majorBidi" w:eastAsia="Times New Roman" w:hAnsiTheme="majorBidi" w:cstheme="majorBidi"/>
            <w:color w:val="0563C1"/>
            <w:kern w:val="1"/>
            <w:sz w:val="28"/>
            <w:szCs w:val="28"/>
            <w:u w:val="single"/>
            <w:lang w:val="en-US" w:eastAsia="ja-JP"/>
          </w:rPr>
          <w:t>academia.edu/12101908/En_undersøgelse_af_Wahy_Åbenbaring_begrebet_med_hov</w:t>
        </w:r>
        <w:r w:rsidRPr="00275112">
          <w:rPr>
            <w:rFonts w:asciiTheme="majorBidi" w:eastAsia="Times New Roman" w:hAnsiTheme="majorBidi" w:cstheme="majorBidi"/>
            <w:color w:val="0563C1"/>
            <w:kern w:val="1"/>
            <w:sz w:val="28"/>
            <w:szCs w:val="28"/>
            <w:u w:val="single"/>
            <w:lang w:val="en-US" w:eastAsia="ja-JP"/>
          </w:rPr>
          <w:lastRenderedPageBreak/>
          <w:t>edfokus_på_den_moderne_historisk_kritiske_tilgang_repræsenteret_af_Fazlurrahman</w:t>
        </w:r>
      </w:hyperlink>
    </w:p>
    <w:p w14:paraId="46F6308D" w14:textId="76F1844D"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proofErr w:type="spellStart"/>
      <w:r w:rsidRPr="00275112">
        <w:rPr>
          <w:rFonts w:asciiTheme="majorBidi" w:hAnsiTheme="majorBidi" w:cstheme="majorBidi"/>
          <w:sz w:val="28"/>
          <w:szCs w:val="28"/>
          <w:lang w:val="en-US"/>
        </w:rPr>
        <w:t>Kermani</w:t>
      </w:r>
      <w:proofErr w:type="spellEnd"/>
      <w:r w:rsidRPr="00275112">
        <w:rPr>
          <w:rFonts w:asciiTheme="majorBidi" w:hAnsiTheme="majorBidi" w:cstheme="majorBidi"/>
          <w:sz w:val="28"/>
          <w:szCs w:val="28"/>
          <w:lang w:val="en-US"/>
        </w:rPr>
        <w:t xml:space="preserve"> N.</w:t>
      </w:r>
      <w:r w:rsidR="00F14794" w:rsidRPr="00331789">
        <w:rPr>
          <w:rFonts w:asciiTheme="majorBidi" w:eastAsia="Times New Roman" w:hAnsiTheme="majorBidi" w:cstheme="majorBidi"/>
          <w:color w:val="000000" w:themeColor="text1"/>
          <w:sz w:val="28"/>
          <w:szCs w:val="28"/>
          <w:lang w:val="en-US" w:eastAsia="ru-RU"/>
        </w:rPr>
        <w:t xml:space="preserve"> Offenbarung </w:t>
      </w:r>
      <w:proofErr w:type="spellStart"/>
      <w:r w:rsidR="00F14794" w:rsidRPr="00331789">
        <w:rPr>
          <w:rFonts w:asciiTheme="majorBidi" w:eastAsia="Times New Roman" w:hAnsiTheme="majorBidi" w:cstheme="majorBidi"/>
          <w:color w:val="000000" w:themeColor="text1"/>
          <w:sz w:val="28"/>
          <w:szCs w:val="28"/>
          <w:lang w:val="en-US" w:eastAsia="ru-RU"/>
        </w:rPr>
        <w:t>als</w:t>
      </w:r>
      <w:proofErr w:type="spellEnd"/>
      <w:r w:rsidR="00F14794" w:rsidRPr="00331789">
        <w:rPr>
          <w:rFonts w:asciiTheme="majorBidi" w:eastAsia="Times New Roman" w:hAnsiTheme="majorBidi" w:cstheme="majorBidi"/>
          <w:color w:val="000000" w:themeColor="text1"/>
          <w:sz w:val="28"/>
          <w:szCs w:val="28"/>
          <w:lang w:val="en-US" w:eastAsia="ru-RU"/>
        </w:rPr>
        <w:t xml:space="preserve"> Kommunikation: Das </w:t>
      </w:r>
      <w:proofErr w:type="spellStart"/>
      <w:r w:rsidR="00F14794" w:rsidRPr="00331789">
        <w:rPr>
          <w:rFonts w:asciiTheme="majorBidi" w:eastAsia="Times New Roman" w:hAnsiTheme="majorBidi" w:cstheme="majorBidi"/>
          <w:color w:val="000000" w:themeColor="text1"/>
          <w:sz w:val="28"/>
          <w:szCs w:val="28"/>
          <w:lang w:val="en-US" w:eastAsia="ru-RU"/>
        </w:rPr>
        <w:t>Konzept</w:t>
      </w:r>
      <w:proofErr w:type="spellEnd"/>
      <w:r w:rsidR="00F14794" w:rsidRPr="00331789">
        <w:rPr>
          <w:rFonts w:asciiTheme="majorBidi" w:eastAsia="Times New Roman" w:hAnsiTheme="majorBidi" w:cstheme="majorBidi"/>
          <w:color w:val="000000" w:themeColor="text1"/>
          <w:sz w:val="28"/>
          <w:szCs w:val="28"/>
          <w:lang w:val="en-US" w:eastAsia="ru-RU"/>
        </w:rPr>
        <w:t xml:space="preserve"> wahy in Nasr Hamid Abu </w:t>
      </w:r>
      <w:proofErr w:type="spellStart"/>
      <w:r w:rsidR="00F14794" w:rsidRPr="00331789">
        <w:rPr>
          <w:rFonts w:asciiTheme="majorBidi" w:eastAsia="Times New Roman" w:hAnsiTheme="majorBidi" w:cstheme="majorBidi"/>
          <w:color w:val="000000" w:themeColor="text1"/>
          <w:sz w:val="28"/>
          <w:szCs w:val="28"/>
          <w:lang w:val="en-US" w:eastAsia="ru-RU"/>
        </w:rPr>
        <w:t>Zayds</w:t>
      </w:r>
      <w:proofErr w:type="spellEnd"/>
      <w:r w:rsidR="00F14794" w:rsidRPr="00331789">
        <w:rPr>
          <w:rFonts w:asciiTheme="majorBidi" w:eastAsia="Times New Roman" w:hAnsiTheme="majorBidi" w:cstheme="majorBidi"/>
          <w:color w:val="000000" w:themeColor="text1"/>
          <w:sz w:val="28"/>
          <w:szCs w:val="28"/>
          <w:lang w:val="en-US" w:eastAsia="ru-RU"/>
        </w:rPr>
        <w:t xml:space="preserve"> </w:t>
      </w:r>
      <w:proofErr w:type="spellStart"/>
      <w:r w:rsidR="00F14794" w:rsidRPr="00331789">
        <w:rPr>
          <w:rFonts w:asciiTheme="majorBidi" w:eastAsia="Times New Roman" w:hAnsiTheme="majorBidi" w:cstheme="majorBidi"/>
          <w:color w:val="000000" w:themeColor="text1"/>
          <w:sz w:val="28"/>
          <w:szCs w:val="28"/>
          <w:lang w:val="en-US" w:eastAsia="ru-RU"/>
        </w:rPr>
        <w:t>Mafhum</w:t>
      </w:r>
      <w:proofErr w:type="spellEnd"/>
      <w:r w:rsidR="00F14794" w:rsidRPr="00331789">
        <w:rPr>
          <w:rFonts w:asciiTheme="majorBidi" w:eastAsia="Times New Roman" w:hAnsiTheme="majorBidi" w:cstheme="majorBidi"/>
          <w:color w:val="000000" w:themeColor="text1"/>
          <w:sz w:val="28"/>
          <w:szCs w:val="28"/>
          <w:lang w:val="en-US" w:eastAsia="ru-RU"/>
        </w:rPr>
        <w:t xml:space="preserve"> an-</w:t>
      </w:r>
      <w:proofErr w:type="spellStart"/>
      <w:r w:rsidR="00F14794" w:rsidRPr="00331789">
        <w:rPr>
          <w:rFonts w:asciiTheme="majorBidi" w:eastAsia="Times New Roman" w:hAnsiTheme="majorBidi" w:cstheme="majorBidi"/>
          <w:color w:val="000000" w:themeColor="text1"/>
          <w:sz w:val="28"/>
          <w:szCs w:val="28"/>
          <w:lang w:val="en-US" w:eastAsia="ru-RU"/>
        </w:rPr>
        <w:t>nass</w:t>
      </w:r>
      <w:proofErr w:type="spellEnd"/>
      <w:r w:rsidR="00F14794" w:rsidRPr="00331789">
        <w:rPr>
          <w:rFonts w:asciiTheme="majorBidi" w:eastAsia="Times New Roman" w:hAnsiTheme="majorBidi" w:cstheme="majorBidi"/>
          <w:color w:val="000000" w:themeColor="text1"/>
          <w:sz w:val="28"/>
          <w:szCs w:val="28"/>
          <w:lang w:val="en-US" w:eastAsia="ru-RU"/>
        </w:rPr>
        <w:t>, European University Studies, Series 27, Asian and African Studies, vol. 58 (Frankfurt: Peter Lang, 1996). Pp. 155.</w:t>
      </w:r>
    </w:p>
    <w:p w14:paraId="6DB17DDE"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proofErr w:type="spellStart"/>
      <w:r w:rsidRPr="00275112">
        <w:rPr>
          <w:rFonts w:asciiTheme="majorBidi" w:eastAsia="Times New Roman" w:hAnsiTheme="majorBidi" w:cstheme="majorBidi"/>
          <w:kern w:val="1"/>
          <w:sz w:val="28"/>
          <w:szCs w:val="28"/>
          <w:lang w:val="en-US" w:eastAsia="ja-JP"/>
        </w:rPr>
        <w:t>Kusmana</w:t>
      </w:r>
      <w:proofErr w:type="spellEnd"/>
      <w:r w:rsidRPr="00275112">
        <w:rPr>
          <w:rFonts w:asciiTheme="majorBidi" w:eastAsia="Times New Roman" w:hAnsiTheme="majorBidi" w:cstheme="majorBidi"/>
          <w:kern w:val="1"/>
          <w:sz w:val="28"/>
          <w:szCs w:val="28"/>
          <w:lang w:val="en-US" w:eastAsia="ja-JP"/>
        </w:rPr>
        <w:t xml:space="preserve"> </w:t>
      </w:r>
      <w:proofErr w:type="spellStart"/>
      <w:r w:rsidRPr="00275112">
        <w:rPr>
          <w:rFonts w:asciiTheme="majorBidi" w:eastAsia="Times New Roman" w:hAnsiTheme="majorBidi" w:cstheme="majorBidi"/>
          <w:kern w:val="1"/>
          <w:sz w:val="28"/>
          <w:szCs w:val="28"/>
          <w:lang w:val="en-US" w:eastAsia="ja-JP"/>
        </w:rPr>
        <w:t>Kusmana</w:t>
      </w:r>
      <w:proofErr w:type="spellEnd"/>
      <w:r w:rsidRPr="00275112">
        <w:rPr>
          <w:rFonts w:asciiTheme="majorBidi" w:eastAsia="Times New Roman" w:hAnsiTheme="majorBidi" w:cstheme="majorBidi"/>
          <w:kern w:val="1"/>
          <w:sz w:val="28"/>
          <w:szCs w:val="28"/>
          <w:lang w:val="en-US" w:eastAsia="ja-JP"/>
        </w:rPr>
        <w:t>. Some Implications of Hermeneutical Readings for the Study of the Qur'an // Journal of Qur'an and Hadith Studies. Vol. 2, No. 2 (January-June 2013). – 267-288 pp.</w:t>
      </w:r>
    </w:p>
    <w:p w14:paraId="4D369606"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275112">
        <w:rPr>
          <w:rFonts w:asciiTheme="majorBidi" w:eastAsia="Times New Roman" w:hAnsiTheme="majorBidi" w:cstheme="majorBidi"/>
          <w:kern w:val="1"/>
          <w:sz w:val="28"/>
          <w:szCs w:val="28"/>
          <w:lang w:val="en-US" w:eastAsia="ja-JP"/>
        </w:rPr>
        <w:t xml:space="preserve">Maria Elena </w:t>
      </w:r>
      <w:proofErr w:type="spellStart"/>
      <w:r w:rsidRPr="00275112">
        <w:rPr>
          <w:rFonts w:asciiTheme="majorBidi" w:eastAsia="Times New Roman" w:hAnsiTheme="majorBidi" w:cstheme="majorBidi"/>
          <w:kern w:val="1"/>
          <w:sz w:val="28"/>
          <w:szCs w:val="28"/>
          <w:lang w:val="en-US" w:eastAsia="ja-JP"/>
        </w:rPr>
        <w:t>Gottarelli</w:t>
      </w:r>
      <w:proofErr w:type="spellEnd"/>
      <w:r w:rsidRPr="00275112">
        <w:rPr>
          <w:rFonts w:asciiTheme="majorBidi" w:eastAsia="Times New Roman" w:hAnsiTheme="majorBidi" w:cstheme="majorBidi"/>
          <w:kern w:val="1"/>
          <w:sz w:val="28"/>
          <w:szCs w:val="28"/>
          <w:lang w:val="en-US" w:eastAsia="ja-JP"/>
        </w:rPr>
        <w:t xml:space="preserve">. Western interpretation and Qur’anic Hermeneutics in the thought of N.H. Abu Zayd // </w:t>
      </w:r>
      <w:proofErr w:type="spellStart"/>
      <w:r w:rsidRPr="00275112">
        <w:rPr>
          <w:rFonts w:asciiTheme="majorBidi" w:eastAsia="Times New Roman" w:hAnsiTheme="majorBidi" w:cstheme="majorBidi"/>
          <w:kern w:val="1"/>
          <w:sz w:val="28"/>
          <w:szCs w:val="28"/>
          <w:lang w:val="en-US" w:eastAsia="ja-JP"/>
        </w:rPr>
        <w:t>Università</w:t>
      </w:r>
      <w:proofErr w:type="spellEnd"/>
      <w:r w:rsidRPr="00275112">
        <w:rPr>
          <w:rFonts w:asciiTheme="majorBidi" w:eastAsia="Times New Roman" w:hAnsiTheme="majorBidi" w:cstheme="majorBidi"/>
          <w:kern w:val="1"/>
          <w:sz w:val="28"/>
          <w:szCs w:val="28"/>
          <w:lang w:val="en-US" w:eastAsia="ja-JP"/>
        </w:rPr>
        <w:t xml:space="preserve"> Cattolica del Sacro </w:t>
      </w:r>
      <w:proofErr w:type="spellStart"/>
      <w:r w:rsidRPr="00275112">
        <w:rPr>
          <w:rFonts w:asciiTheme="majorBidi" w:eastAsia="Times New Roman" w:hAnsiTheme="majorBidi" w:cstheme="majorBidi"/>
          <w:kern w:val="1"/>
          <w:sz w:val="28"/>
          <w:szCs w:val="28"/>
          <w:lang w:val="en-US" w:eastAsia="ja-JP"/>
        </w:rPr>
        <w:t>Cuore</w:t>
      </w:r>
      <w:proofErr w:type="spellEnd"/>
      <w:r w:rsidRPr="00275112">
        <w:rPr>
          <w:rFonts w:asciiTheme="majorBidi" w:eastAsia="Times New Roman" w:hAnsiTheme="majorBidi" w:cstheme="majorBidi"/>
          <w:kern w:val="1"/>
          <w:sz w:val="28"/>
          <w:szCs w:val="28"/>
          <w:lang w:val="en-US" w:eastAsia="ja-JP"/>
        </w:rPr>
        <w:t xml:space="preserve"> Department of Letters and Philosophy. – Milan: 2014. – 70 p.</w:t>
      </w:r>
    </w:p>
    <w:p w14:paraId="42263F11"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275112">
        <w:rPr>
          <w:rFonts w:asciiTheme="majorBidi" w:eastAsia="Times New Roman" w:hAnsiTheme="majorBidi" w:cstheme="majorBidi"/>
          <w:kern w:val="1"/>
          <w:sz w:val="28"/>
          <w:szCs w:val="28"/>
          <w:lang w:val="en-US" w:eastAsia="ja-JP"/>
        </w:rPr>
        <w:t xml:space="preserve">Massimo Campanini, Qur’anic </w:t>
      </w:r>
      <w:proofErr w:type="spellStart"/>
      <w:r w:rsidRPr="00275112">
        <w:rPr>
          <w:rFonts w:asciiTheme="majorBidi" w:eastAsia="Times New Roman" w:hAnsiTheme="majorBidi" w:cstheme="majorBidi"/>
          <w:kern w:val="1"/>
          <w:sz w:val="28"/>
          <w:szCs w:val="28"/>
          <w:lang w:val="en-US" w:eastAsia="ja-JP"/>
        </w:rPr>
        <w:t>Hermeutics</w:t>
      </w:r>
      <w:proofErr w:type="spellEnd"/>
      <w:r w:rsidRPr="00275112">
        <w:rPr>
          <w:rFonts w:asciiTheme="majorBidi" w:eastAsia="Times New Roman" w:hAnsiTheme="majorBidi" w:cstheme="majorBidi"/>
          <w:kern w:val="1"/>
          <w:sz w:val="28"/>
          <w:szCs w:val="28"/>
          <w:lang w:val="en-US" w:eastAsia="ja-JP"/>
        </w:rPr>
        <w:t xml:space="preserve"> and Political Hegemony: Reformation of Islamic Thought // </w:t>
      </w:r>
      <w:proofErr w:type="spellStart"/>
      <w:r w:rsidRPr="00275112">
        <w:rPr>
          <w:rFonts w:asciiTheme="majorBidi" w:eastAsia="Times New Roman" w:hAnsiTheme="majorBidi" w:cstheme="majorBidi"/>
          <w:kern w:val="1"/>
          <w:sz w:val="28"/>
          <w:szCs w:val="28"/>
          <w:lang w:val="en-US" w:eastAsia="ja-JP"/>
        </w:rPr>
        <w:t>Università</w:t>
      </w:r>
      <w:proofErr w:type="spellEnd"/>
      <w:r w:rsidRPr="00275112">
        <w:rPr>
          <w:rFonts w:asciiTheme="majorBidi" w:eastAsia="Times New Roman" w:hAnsiTheme="majorBidi" w:cstheme="majorBidi"/>
          <w:kern w:val="1"/>
          <w:sz w:val="28"/>
          <w:szCs w:val="28"/>
          <w:lang w:val="en-US" w:eastAsia="ja-JP"/>
        </w:rPr>
        <w:t xml:space="preserve"> di Napoli </w:t>
      </w:r>
      <w:proofErr w:type="spellStart"/>
      <w:proofErr w:type="gramStart"/>
      <w:r w:rsidRPr="00275112">
        <w:rPr>
          <w:rFonts w:asciiTheme="majorBidi" w:eastAsia="Times New Roman" w:hAnsiTheme="majorBidi" w:cstheme="majorBidi"/>
          <w:kern w:val="1"/>
          <w:sz w:val="28"/>
          <w:szCs w:val="28"/>
          <w:lang w:val="en-US" w:eastAsia="ja-JP"/>
        </w:rPr>
        <w:t>l”Orientale</w:t>
      </w:r>
      <w:proofErr w:type="spellEnd"/>
      <w:proofErr w:type="gramEnd"/>
      <w:r w:rsidRPr="00275112">
        <w:rPr>
          <w:rFonts w:asciiTheme="majorBidi" w:eastAsia="Times New Roman" w:hAnsiTheme="majorBidi" w:cstheme="majorBidi"/>
          <w:kern w:val="1"/>
          <w:sz w:val="28"/>
          <w:szCs w:val="28"/>
          <w:lang w:val="en-US" w:eastAsia="ja-JP"/>
        </w:rPr>
        <w:t xml:space="preserve"> Naples. – Italy: The Muslim World, 2009. – Vol. 99, issue 1. 124-133 pp. URL: </w:t>
      </w:r>
      <w:hyperlink r:id="rId13" w:history="1">
        <w:r w:rsidRPr="00275112">
          <w:rPr>
            <w:rStyle w:val="a7"/>
            <w:rFonts w:asciiTheme="majorBidi" w:eastAsia="Times New Roman" w:hAnsiTheme="majorBidi" w:cstheme="majorBidi"/>
            <w:kern w:val="1"/>
            <w:sz w:val="28"/>
            <w:szCs w:val="28"/>
            <w:lang w:val="en-US" w:eastAsia="ja-JP"/>
          </w:rPr>
          <w:t>https://doi.org/10.1111/j.1478-1913.2009.01257.x</w:t>
        </w:r>
      </w:hyperlink>
    </w:p>
    <w:p w14:paraId="504E55AD"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proofErr w:type="spellStart"/>
      <w:r w:rsidRPr="00275112">
        <w:rPr>
          <w:rFonts w:asciiTheme="majorBidi" w:eastAsia="Times New Roman" w:hAnsiTheme="majorBidi" w:cstheme="majorBidi"/>
          <w:kern w:val="1"/>
          <w:sz w:val="28"/>
          <w:szCs w:val="28"/>
          <w:lang w:val="en-US" w:eastAsia="ja-JP"/>
        </w:rPr>
        <w:t>Oddbjørn</w:t>
      </w:r>
      <w:proofErr w:type="spellEnd"/>
      <w:r w:rsidRPr="00275112">
        <w:rPr>
          <w:rFonts w:asciiTheme="majorBidi" w:eastAsia="Times New Roman" w:hAnsiTheme="majorBidi" w:cstheme="majorBidi"/>
          <w:kern w:val="1"/>
          <w:sz w:val="28"/>
          <w:szCs w:val="28"/>
          <w:lang w:val="en-US" w:eastAsia="ja-JP"/>
        </w:rPr>
        <w:t xml:space="preserve"> </w:t>
      </w:r>
      <w:proofErr w:type="spellStart"/>
      <w:r w:rsidRPr="00275112">
        <w:rPr>
          <w:rFonts w:asciiTheme="majorBidi" w:eastAsia="Times New Roman" w:hAnsiTheme="majorBidi" w:cstheme="majorBidi"/>
          <w:kern w:val="1"/>
          <w:sz w:val="28"/>
          <w:szCs w:val="28"/>
          <w:lang w:val="en-US" w:eastAsia="ja-JP"/>
        </w:rPr>
        <w:t>Leirvik</w:t>
      </w:r>
      <w:proofErr w:type="spellEnd"/>
      <w:r w:rsidRPr="00275112">
        <w:rPr>
          <w:rFonts w:asciiTheme="majorBidi" w:eastAsia="Times New Roman" w:hAnsiTheme="majorBidi" w:cstheme="majorBidi"/>
          <w:kern w:val="1"/>
          <w:sz w:val="28"/>
          <w:szCs w:val="28"/>
          <w:lang w:val="en-US" w:eastAsia="ja-JP"/>
        </w:rPr>
        <w:t xml:space="preserve">. </w:t>
      </w:r>
      <w:proofErr w:type="spellStart"/>
      <w:r w:rsidRPr="00275112">
        <w:rPr>
          <w:rFonts w:asciiTheme="majorBidi" w:eastAsia="Times New Roman" w:hAnsiTheme="majorBidi" w:cstheme="majorBidi"/>
          <w:kern w:val="1"/>
          <w:sz w:val="28"/>
          <w:szCs w:val="28"/>
          <w:lang w:val="en-US" w:eastAsia="ja-JP"/>
        </w:rPr>
        <w:t>Waḥy</w:t>
      </w:r>
      <w:proofErr w:type="spellEnd"/>
      <w:r w:rsidRPr="00275112">
        <w:rPr>
          <w:rFonts w:asciiTheme="majorBidi" w:eastAsia="Times New Roman" w:hAnsiTheme="majorBidi" w:cstheme="majorBidi"/>
          <w:kern w:val="1"/>
          <w:sz w:val="28"/>
          <w:szCs w:val="28"/>
          <w:lang w:val="en-US" w:eastAsia="ja-JP"/>
        </w:rPr>
        <w:t xml:space="preserve"> and </w:t>
      </w:r>
      <w:proofErr w:type="spellStart"/>
      <w:r w:rsidRPr="00275112">
        <w:rPr>
          <w:rFonts w:asciiTheme="majorBidi" w:eastAsia="Times New Roman" w:hAnsiTheme="majorBidi" w:cstheme="majorBidi"/>
          <w:kern w:val="1"/>
          <w:sz w:val="28"/>
          <w:szCs w:val="28"/>
          <w:lang w:val="en-US" w:eastAsia="ja-JP"/>
        </w:rPr>
        <w:t>tanzīl</w:t>
      </w:r>
      <w:proofErr w:type="spellEnd"/>
      <w:r w:rsidRPr="00275112">
        <w:rPr>
          <w:rFonts w:asciiTheme="majorBidi" w:eastAsia="Times New Roman" w:hAnsiTheme="majorBidi" w:cstheme="majorBidi"/>
          <w:kern w:val="1"/>
          <w:sz w:val="28"/>
          <w:szCs w:val="28"/>
          <w:lang w:val="en-US" w:eastAsia="ja-JP"/>
        </w:rPr>
        <w:t xml:space="preserve">, Studia Theologica - Nordic Journal of Theology, 2015. – 69:2, 101-125 pp. To link to this article: </w:t>
      </w:r>
      <w:hyperlink r:id="rId14" w:history="1">
        <w:r w:rsidRPr="00275112">
          <w:rPr>
            <w:rFonts w:asciiTheme="majorBidi" w:eastAsia="Times New Roman" w:hAnsiTheme="majorBidi" w:cstheme="majorBidi"/>
            <w:color w:val="0563C1"/>
            <w:kern w:val="1"/>
            <w:sz w:val="28"/>
            <w:szCs w:val="28"/>
            <w:u w:val="single"/>
            <w:lang w:val="en-US" w:eastAsia="ja-JP"/>
          </w:rPr>
          <w:t>http://dx.doi.org/10.1080/0039338X.2015.1081617</w:t>
        </w:r>
      </w:hyperlink>
    </w:p>
    <w:p w14:paraId="6839BA44" w14:textId="76DA0D25" w:rsidR="003E632F"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275112">
        <w:rPr>
          <w:rFonts w:asciiTheme="majorBidi" w:eastAsia="Times New Roman" w:hAnsiTheme="majorBidi" w:cstheme="majorBidi"/>
          <w:kern w:val="1"/>
          <w:sz w:val="28"/>
          <w:szCs w:val="28"/>
          <w:lang w:val="en-US" w:eastAsia="ja-JP"/>
        </w:rPr>
        <w:t>Rahman F. Muhammad and the Qur’an // La</w:t>
      </w:r>
      <w:r w:rsidRPr="00275112">
        <w:rPr>
          <w:rFonts w:asciiTheme="majorBidi" w:eastAsia="Times New Roman" w:hAnsiTheme="majorBidi" w:cstheme="majorBidi"/>
          <w:kern w:val="1"/>
          <w:sz w:val="28"/>
          <w:szCs w:val="28"/>
          <w:lang w:eastAsia="ja-JP"/>
        </w:rPr>
        <w:t>с</w:t>
      </w:r>
      <w:proofErr w:type="spellStart"/>
      <w:r w:rsidRPr="00275112">
        <w:rPr>
          <w:rFonts w:asciiTheme="majorBidi" w:eastAsia="Times New Roman" w:hAnsiTheme="majorBidi" w:cstheme="majorBidi"/>
          <w:kern w:val="1"/>
          <w:sz w:val="28"/>
          <w:szCs w:val="28"/>
          <w:lang w:val="en-US" w:eastAsia="ja-JP"/>
        </w:rPr>
        <w:t>ocque</w:t>
      </w:r>
      <w:proofErr w:type="spellEnd"/>
      <w:r w:rsidRPr="00275112">
        <w:rPr>
          <w:rFonts w:asciiTheme="majorBidi" w:eastAsia="Times New Roman" w:hAnsiTheme="majorBidi" w:cstheme="majorBidi"/>
          <w:kern w:val="1"/>
          <w:sz w:val="28"/>
          <w:szCs w:val="28"/>
          <w:lang w:val="en-US" w:eastAsia="ja-JP"/>
        </w:rPr>
        <w:t xml:space="preserve"> A. (ed.). Commitment and Commemoration: Jews, Christians and Muslims in Dialogue. – Chicago: Exploration Press, 1994. – 151 p.</w:t>
      </w:r>
    </w:p>
    <w:p w14:paraId="26374CE3" w14:textId="4B0FE2C1" w:rsidR="00F14794" w:rsidRPr="00D769FC" w:rsidRDefault="00F14794"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275112">
        <w:rPr>
          <w:rFonts w:asciiTheme="majorBidi" w:eastAsia="Times New Roman" w:hAnsiTheme="majorBidi" w:cstheme="majorBidi"/>
          <w:kern w:val="1"/>
          <w:sz w:val="28"/>
          <w:szCs w:val="28"/>
          <w:lang w:val="en-US" w:eastAsia="ja-JP"/>
        </w:rPr>
        <w:t>Rahman F.</w:t>
      </w:r>
      <w:r w:rsidRPr="00F14794">
        <w:rPr>
          <w:rFonts w:asciiTheme="majorBidi" w:eastAsia="Times New Roman" w:hAnsiTheme="majorBidi" w:cstheme="majorBidi"/>
          <w:kern w:val="1"/>
          <w:sz w:val="28"/>
          <w:szCs w:val="28"/>
          <w:lang w:val="en-US" w:eastAsia="ja-JP"/>
        </w:rPr>
        <w:t xml:space="preserve"> </w:t>
      </w:r>
      <w:r w:rsidRPr="00331789">
        <w:rPr>
          <w:rFonts w:asciiTheme="majorBidi" w:eastAsia="Times New Roman" w:hAnsiTheme="majorBidi" w:cstheme="majorBidi"/>
          <w:color w:val="000000" w:themeColor="text1"/>
          <w:sz w:val="28"/>
          <w:szCs w:val="28"/>
          <w:lang w:val="en-US" w:eastAsia="ru-RU"/>
        </w:rPr>
        <w:t xml:space="preserve">Major Themes of the Qur’an. Chicago, Bibliotheca </w:t>
      </w:r>
      <w:proofErr w:type="spellStart"/>
      <w:r w:rsidRPr="00331789">
        <w:rPr>
          <w:rFonts w:asciiTheme="majorBidi" w:eastAsia="Times New Roman" w:hAnsiTheme="majorBidi" w:cstheme="majorBidi"/>
          <w:color w:val="000000" w:themeColor="text1"/>
          <w:sz w:val="28"/>
          <w:szCs w:val="28"/>
          <w:lang w:val="en-US" w:eastAsia="ru-RU"/>
        </w:rPr>
        <w:t>Islamica</w:t>
      </w:r>
      <w:proofErr w:type="spellEnd"/>
      <w:r w:rsidRPr="00331789">
        <w:rPr>
          <w:rFonts w:asciiTheme="majorBidi" w:eastAsia="Times New Roman" w:hAnsiTheme="majorBidi" w:cstheme="majorBidi"/>
          <w:color w:val="000000" w:themeColor="text1"/>
          <w:sz w:val="28"/>
          <w:szCs w:val="28"/>
          <w:lang w:val="en-US" w:eastAsia="ru-RU"/>
        </w:rPr>
        <w:t xml:space="preserve">, 1980, 1989; 2nd ed., Minneapolis, Bibliotheca </w:t>
      </w:r>
      <w:proofErr w:type="spellStart"/>
      <w:r w:rsidRPr="00331789">
        <w:rPr>
          <w:rFonts w:asciiTheme="majorBidi" w:eastAsia="Times New Roman" w:hAnsiTheme="majorBidi" w:cstheme="majorBidi"/>
          <w:color w:val="000000" w:themeColor="text1"/>
          <w:sz w:val="28"/>
          <w:szCs w:val="28"/>
          <w:lang w:val="en-US" w:eastAsia="ru-RU"/>
        </w:rPr>
        <w:t>Islamica</w:t>
      </w:r>
      <w:proofErr w:type="spellEnd"/>
      <w:r w:rsidRPr="00331789">
        <w:rPr>
          <w:rFonts w:asciiTheme="majorBidi" w:eastAsia="Times New Roman" w:hAnsiTheme="majorBidi" w:cstheme="majorBidi"/>
          <w:color w:val="000000" w:themeColor="text1"/>
          <w:sz w:val="28"/>
          <w:szCs w:val="28"/>
          <w:lang w:val="en-US" w:eastAsia="ru-RU"/>
        </w:rPr>
        <w:t xml:space="preserve">, 1994; Kuala Lumpur, Islamic Book Trust, 1999; 2nd ed., with a new foreword by Ebrahim </w:t>
      </w:r>
      <w:proofErr w:type="spellStart"/>
      <w:r w:rsidRPr="00331789">
        <w:rPr>
          <w:rFonts w:asciiTheme="majorBidi" w:eastAsia="Times New Roman" w:hAnsiTheme="majorBidi" w:cstheme="majorBidi"/>
          <w:color w:val="000000" w:themeColor="text1"/>
          <w:sz w:val="28"/>
          <w:szCs w:val="28"/>
          <w:lang w:val="en-US" w:eastAsia="ru-RU"/>
        </w:rPr>
        <w:t>Moosa</w:t>
      </w:r>
      <w:proofErr w:type="spellEnd"/>
      <w:r w:rsidRPr="00331789">
        <w:rPr>
          <w:rFonts w:asciiTheme="majorBidi" w:eastAsia="Times New Roman" w:hAnsiTheme="majorBidi" w:cstheme="majorBidi"/>
          <w:color w:val="000000" w:themeColor="text1"/>
          <w:sz w:val="28"/>
          <w:szCs w:val="28"/>
          <w:lang w:val="en-US" w:eastAsia="ru-RU"/>
        </w:rPr>
        <w:t>. USA, University of Chicago Press, 2009.</w:t>
      </w:r>
    </w:p>
    <w:p w14:paraId="3B7AD4CA" w14:textId="72421894" w:rsidR="00D769FC" w:rsidRPr="00F14794" w:rsidRDefault="00D769FC"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331789">
        <w:rPr>
          <w:rFonts w:asciiTheme="majorBidi" w:eastAsia="Times New Roman" w:hAnsiTheme="majorBidi" w:cstheme="majorBidi"/>
          <w:color w:val="000000" w:themeColor="text1"/>
          <w:sz w:val="28"/>
          <w:szCs w:val="28"/>
          <w:lang w:val="en-US" w:eastAsia="ru-RU"/>
        </w:rPr>
        <w:t>Rahman F. Islam. London, Holt, Rinehart and Winston, 1966.</w:t>
      </w:r>
    </w:p>
    <w:p w14:paraId="14803FE0" w14:textId="2CE15A2D" w:rsidR="00F14794" w:rsidRDefault="00F14794"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331789">
        <w:rPr>
          <w:rFonts w:asciiTheme="majorBidi" w:eastAsia="Times New Roman" w:hAnsiTheme="majorBidi" w:cstheme="majorBidi"/>
          <w:color w:val="000000" w:themeColor="text1"/>
          <w:sz w:val="28"/>
          <w:szCs w:val="28"/>
          <w:lang w:val="en-US" w:eastAsia="ru-RU"/>
        </w:rPr>
        <w:t xml:space="preserve">REVELATION // The Quran: </w:t>
      </w:r>
      <w:proofErr w:type="gramStart"/>
      <w:r w:rsidRPr="00331789">
        <w:rPr>
          <w:rFonts w:asciiTheme="majorBidi" w:eastAsia="Times New Roman" w:hAnsiTheme="majorBidi" w:cstheme="majorBidi"/>
          <w:color w:val="000000" w:themeColor="text1"/>
          <w:sz w:val="28"/>
          <w:szCs w:val="28"/>
          <w:lang w:val="en-US" w:eastAsia="ru-RU"/>
        </w:rPr>
        <w:t>an</w:t>
      </w:r>
      <w:proofErr w:type="gramEnd"/>
      <w:r w:rsidRPr="00331789">
        <w:rPr>
          <w:rFonts w:asciiTheme="majorBidi" w:eastAsia="Times New Roman" w:hAnsiTheme="majorBidi" w:cstheme="majorBidi"/>
          <w:color w:val="000000" w:themeColor="text1"/>
          <w:sz w:val="28"/>
          <w:szCs w:val="28"/>
          <w:lang w:val="en-US" w:eastAsia="ru-RU"/>
        </w:rPr>
        <w:t xml:space="preserve"> Encyclopedia. Edited by Oliver </w:t>
      </w:r>
      <w:proofErr w:type="spellStart"/>
      <w:r w:rsidRPr="00331789">
        <w:rPr>
          <w:rFonts w:asciiTheme="majorBidi" w:eastAsia="Times New Roman" w:hAnsiTheme="majorBidi" w:cstheme="majorBidi"/>
          <w:color w:val="000000" w:themeColor="text1"/>
          <w:sz w:val="28"/>
          <w:szCs w:val="28"/>
          <w:lang w:val="en-US" w:eastAsia="ru-RU"/>
        </w:rPr>
        <w:t>Leaman</w:t>
      </w:r>
      <w:proofErr w:type="spellEnd"/>
      <w:r w:rsidRPr="00331789">
        <w:rPr>
          <w:rFonts w:asciiTheme="majorBidi" w:eastAsia="Times New Roman" w:hAnsiTheme="majorBidi" w:cstheme="majorBidi"/>
          <w:color w:val="000000" w:themeColor="text1"/>
          <w:sz w:val="28"/>
          <w:szCs w:val="28"/>
          <w:lang w:val="en-US" w:eastAsia="ru-RU"/>
        </w:rPr>
        <w:t xml:space="preserve">. First published 2006 by Routledge. </w:t>
      </w:r>
      <w:proofErr w:type="spellStart"/>
      <w:r w:rsidRPr="00331789">
        <w:rPr>
          <w:rFonts w:asciiTheme="majorBidi" w:eastAsia="Times New Roman" w:hAnsiTheme="majorBidi" w:cstheme="majorBidi"/>
          <w:color w:val="000000" w:themeColor="text1"/>
          <w:sz w:val="28"/>
          <w:szCs w:val="28"/>
          <w:lang w:eastAsia="ru-RU"/>
        </w:rPr>
        <w:t>Pp</w:t>
      </w:r>
      <w:proofErr w:type="spellEnd"/>
      <w:r w:rsidRPr="00331789">
        <w:rPr>
          <w:rFonts w:asciiTheme="majorBidi" w:eastAsia="Times New Roman" w:hAnsiTheme="majorBidi" w:cstheme="majorBidi"/>
          <w:color w:val="000000" w:themeColor="text1"/>
          <w:sz w:val="28"/>
          <w:szCs w:val="28"/>
          <w:lang w:eastAsia="ru-RU"/>
        </w:rPr>
        <w:t>. 540-543.</w:t>
      </w:r>
    </w:p>
    <w:p w14:paraId="5792F98F" w14:textId="3C7CC70E" w:rsidR="00F14794" w:rsidRPr="00275112" w:rsidRDefault="00F14794"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proofErr w:type="spellStart"/>
      <w:r w:rsidRPr="00331789">
        <w:rPr>
          <w:rFonts w:asciiTheme="majorBidi" w:eastAsia="Times New Roman" w:hAnsiTheme="majorBidi" w:cstheme="majorBidi"/>
          <w:color w:val="000000" w:themeColor="text1"/>
          <w:sz w:val="28"/>
          <w:szCs w:val="28"/>
          <w:lang w:val="en-US" w:eastAsia="ru-RU"/>
        </w:rPr>
        <w:t>Sukidi</w:t>
      </w:r>
      <w:proofErr w:type="spellEnd"/>
      <w:r w:rsidRPr="00331789">
        <w:rPr>
          <w:rFonts w:asciiTheme="majorBidi" w:eastAsia="Times New Roman" w:hAnsiTheme="majorBidi" w:cstheme="majorBidi"/>
          <w:color w:val="000000" w:themeColor="text1"/>
          <w:sz w:val="28"/>
          <w:szCs w:val="28"/>
          <w:lang w:val="en-US" w:eastAsia="ru-RU"/>
        </w:rPr>
        <w:t xml:space="preserve"> M. Nasr Hamid Abu Zayd and the Quest for a Humanistic Hermeneutics of the Qur’an // Die Welt des </w:t>
      </w:r>
      <w:proofErr w:type="spellStart"/>
      <w:r w:rsidRPr="00331789">
        <w:rPr>
          <w:rFonts w:asciiTheme="majorBidi" w:eastAsia="Times New Roman" w:hAnsiTheme="majorBidi" w:cstheme="majorBidi"/>
          <w:color w:val="000000" w:themeColor="text1"/>
          <w:sz w:val="28"/>
          <w:szCs w:val="28"/>
          <w:lang w:val="en-US" w:eastAsia="ru-RU"/>
        </w:rPr>
        <w:t>Islams</w:t>
      </w:r>
      <w:proofErr w:type="spellEnd"/>
      <w:r w:rsidRPr="00331789">
        <w:rPr>
          <w:rFonts w:asciiTheme="majorBidi" w:eastAsia="Times New Roman" w:hAnsiTheme="majorBidi" w:cstheme="majorBidi"/>
          <w:color w:val="000000" w:themeColor="text1"/>
          <w:sz w:val="28"/>
          <w:szCs w:val="28"/>
          <w:lang w:val="en-US" w:eastAsia="ru-RU"/>
        </w:rPr>
        <w:t xml:space="preserve">. </w:t>
      </w:r>
      <w:r w:rsidRPr="00331789">
        <w:rPr>
          <w:rFonts w:asciiTheme="majorBidi" w:eastAsia="Times New Roman" w:hAnsiTheme="majorBidi" w:cstheme="majorBidi"/>
          <w:color w:val="000000" w:themeColor="text1"/>
          <w:sz w:val="28"/>
          <w:szCs w:val="28"/>
          <w:lang w:eastAsia="ru-RU"/>
        </w:rPr>
        <w:t>49. 2009. P. 181–211.</w:t>
      </w:r>
    </w:p>
    <w:p w14:paraId="09ABBC8A" w14:textId="22A93618"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proofErr w:type="spellStart"/>
      <w:r w:rsidRPr="00275112">
        <w:rPr>
          <w:rFonts w:asciiTheme="majorBidi" w:eastAsia="Times New Roman" w:hAnsiTheme="majorBidi" w:cstheme="majorBidi"/>
          <w:kern w:val="1"/>
          <w:sz w:val="28"/>
          <w:szCs w:val="28"/>
          <w:lang w:val="en-US" w:eastAsia="ja-JP"/>
        </w:rPr>
        <w:lastRenderedPageBreak/>
        <w:t>Izutsu</w:t>
      </w:r>
      <w:proofErr w:type="spellEnd"/>
      <w:r w:rsidR="00F14794" w:rsidRPr="00F14794">
        <w:rPr>
          <w:rFonts w:asciiTheme="majorBidi" w:eastAsia="Times New Roman" w:hAnsiTheme="majorBidi" w:cstheme="majorBidi"/>
          <w:kern w:val="1"/>
          <w:sz w:val="28"/>
          <w:szCs w:val="28"/>
          <w:lang w:val="en-US" w:eastAsia="ja-JP"/>
        </w:rPr>
        <w:t xml:space="preserve"> </w:t>
      </w:r>
      <w:r w:rsidR="00F14794" w:rsidRPr="00275112">
        <w:rPr>
          <w:rFonts w:asciiTheme="majorBidi" w:eastAsia="Times New Roman" w:hAnsiTheme="majorBidi" w:cstheme="majorBidi"/>
          <w:kern w:val="1"/>
          <w:sz w:val="28"/>
          <w:szCs w:val="28"/>
          <w:lang w:val="en-US" w:eastAsia="ja-JP"/>
        </w:rPr>
        <w:t>T.</w:t>
      </w:r>
      <w:r w:rsidRPr="00275112">
        <w:rPr>
          <w:rFonts w:asciiTheme="majorBidi" w:eastAsia="Times New Roman" w:hAnsiTheme="majorBidi" w:cstheme="majorBidi"/>
          <w:kern w:val="1"/>
          <w:sz w:val="28"/>
          <w:szCs w:val="28"/>
          <w:lang w:val="en-US" w:eastAsia="ja-JP"/>
        </w:rPr>
        <w:t xml:space="preserve"> God and Man in The Qur’an. Semantics of the Qur’anic Weltanschauung, Tokyo: Keio University, 1964; 2nd </w:t>
      </w:r>
      <w:proofErr w:type="spellStart"/>
      <w:r w:rsidRPr="00275112">
        <w:rPr>
          <w:rFonts w:asciiTheme="majorBidi" w:eastAsia="Times New Roman" w:hAnsiTheme="majorBidi" w:cstheme="majorBidi"/>
          <w:kern w:val="1"/>
          <w:sz w:val="28"/>
          <w:szCs w:val="28"/>
          <w:lang w:val="en-US" w:eastAsia="ja-JP"/>
        </w:rPr>
        <w:t>repr</w:t>
      </w:r>
      <w:proofErr w:type="spellEnd"/>
      <w:r w:rsidRPr="00275112">
        <w:rPr>
          <w:rFonts w:asciiTheme="majorBidi" w:eastAsia="Times New Roman" w:hAnsiTheme="majorBidi" w:cstheme="majorBidi"/>
          <w:kern w:val="1"/>
          <w:sz w:val="28"/>
          <w:szCs w:val="28"/>
          <w:lang w:val="en-US" w:eastAsia="ja-JP"/>
        </w:rPr>
        <w:t>., Kuala Lumpur: Islamic Book Trust, 2008. – 292 p.</w:t>
      </w:r>
    </w:p>
    <w:p w14:paraId="1C6CBAF3" w14:textId="77777777" w:rsidR="003E632F" w:rsidRPr="00275112" w:rsidRDefault="003E632F" w:rsidP="00B63149">
      <w:pPr>
        <w:widowControl w:val="0"/>
        <w:numPr>
          <w:ilvl w:val="0"/>
          <w:numId w:val="23"/>
        </w:numPr>
        <w:tabs>
          <w:tab w:val="left" w:pos="993"/>
          <w:tab w:val="left" w:pos="1134"/>
        </w:tabs>
        <w:suppressAutoHyphens/>
        <w:spacing w:line="360" w:lineRule="auto"/>
        <w:ind w:left="0" w:firstLine="709"/>
        <w:jc w:val="both"/>
        <w:rPr>
          <w:rFonts w:asciiTheme="majorBidi" w:eastAsia="Times New Roman" w:hAnsiTheme="majorBidi" w:cstheme="majorBidi"/>
          <w:kern w:val="1"/>
          <w:sz w:val="28"/>
          <w:szCs w:val="28"/>
          <w:lang w:val="en-US" w:eastAsia="ja-JP"/>
        </w:rPr>
      </w:pPr>
      <w:r w:rsidRPr="00275112">
        <w:rPr>
          <w:rFonts w:asciiTheme="majorBidi" w:eastAsia="Times New Roman" w:hAnsiTheme="majorBidi" w:cstheme="majorBidi"/>
          <w:kern w:val="1"/>
          <w:sz w:val="28"/>
          <w:szCs w:val="28"/>
          <w:lang w:val="en-US" w:eastAsia="ja-JP"/>
        </w:rPr>
        <w:t xml:space="preserve">W. </w:t>
      </w:r>
      <w:proofErr w:type="spellStart"/>
      <w:r w:rsidRPr="00275112">
        <w:rPr>
          <w:rFonts w:asciiTheme="majorBidi" w:eastAsia="Times New Roman" w:hAnsiTheme="majorBidi" w:cstheme="majorBidi"/>
          <w:kern w:val="1"/>
          <w:sz w:val="28"/>
          <w:szCs w:val="28"/>
          <w:lang w:val="en-US" w:eastAsia="ja-JP"/>
        </w:rPr>
        <w:t>Ahlwardt</w:t>
      </w:r>
      <w:proofErr w:type="spellEnd"/>
      <w:r w:rsidRPr="00275112">
        <w:rPr>
          <w:rFonts w:asciiTheme="majorBidi" w:eastAsia="Times New Roman" w:hAnsiTheme="majorBidi" w:cstheme="majorBidi"/>
          <w:kern w:val="1"/>
          <w:sz w:val="28"/>
          <w:szCs w:val="28"/>
          <w:lang w:val="en-US" w:eastAsia="ja-JP"/>
        </w:rPr>
        <w:t xml:space="preserve">, The divans of the six ancient Arabic poets. </w:t>
      </w:r>
      <w:proofErr w:type="spellStart"/>
      <w:r w:rsidRPr="00275112">
        <w:rPr>
          <w:rFonts w:asciiTheme="majorBidi" w:eastAsia="Times New Roman" w:hAnsiTheme="majorBidi" w:cstheme="majorBidi"/>
          <w:kern w:val="1"/>
          <w:sz w:val="28"/>
          <w:szCs w:val="28"/>
          <w:lang w:val="en-US" w:eastAsia="ja-JP"/>
        </w:rPr>
        <w:t>Ennābiga</w:t>
      </w:r>
      <w:proofErr w:type="spellEnd"/>
      <w:r w:rsidRPr="00275112">
        <w:rPr>
          <w:rFonts w:asciiTheme="majorBidi" w:eastAsia="Times New Roman" w:hAnsiTheme="majorBidi" w:cstheme="majorBidi"/>
          <w:kern w:val="1"/>
          <w:sz w:val="28"/>
          <w:szCs w:val="28"/>
          <w:lang w:val="en-US" w:eastAsia="ja-JP"/>
        </w:rPr>
        <w:t xml:space="preserve">, </w:t>
      </w:r>
      <w:proofErr w:type="spellStart"/>
      <w:r w:rsidRPr="00275112">
        <w:rPr>
          <w:rFonts w:asciiTheme="majorBidi" w:eastAsia="Times New Roman" w:hAnsiTheme="majorBidi" w:cstheme="majorBidi"/>
          <w:kern w:val="1"/>
          <w:sz w:val="28"/>
          <w:szCs w:val="28"/>
          <w:lang w:val="en-US" w:eastAsia="ja-JP"/>
        </w:rPr>
        <w:t>ʿAntara</w:t>
      </w:r>
      <w:proofErr w:type="spellEnd"/>
      <w:r w:rsidRPr="00275112">
        <w:rPr>
          <w:rFonts w:asciiTheme="majorBidi" w:eastAsia="Times New Roman" w:hAnsiTheme="majorBidi" w:cstheme="majorBidi"/>
          <w:kern w:val="1"/>
          <w:sz w:val="28"/>
          <w:szCs w:val="28"/>
          <w:lang w:val="en-US" w:eastAsia="ja-JP"/>
        </w:rPr>
        <w:t xml:space="preserve">, </w:t>
      </w:r>
      <w:proofErr w:type="spellStart"/>
      <w:r w:rsidRPr="00275112">
        <w:rPr>
          <w:rFonts w:asciiTheme="majorBidi" w:eastAsia="Times New Roman" w:hAnsiTheme="majorBidi" w:cstheme="majorBidi"/>
          <w:kern w:val="1"/>
          <w:sz w:val="28"/>
          <w:szCs w:val="28"/>
          <w:lang w:val="en-US" w:eastAsia="ja-JP"/>
        </w:rPr>
        <w:t>Tharafa</w:t>
      </w:r>
      <w:proofErr w:type="spellEnd"/>
      <w:r w:rsidRPr="00275112">
        <w:rPr>
          <w:rFonts w:asciiTheme="majorBidi" w:eastAsia="Times New Roman" w:hAnsiTheme="majorBidi" w:cstheme="majorBidi"/>
          <w:kern w:val="1"/>
          <w:sz w:val="28"/>
          <w:szCs w:val="28"/>
          <w:lang w:val="en-US" w:eastAsia="ja-JP"/>
        </w:rPr>
        <w:t xml:space="preserve">, Zuhair, </w:t>
      </w:r>
      <w:proofErr w:type="spellStart"/>
      <w:r w:rsidRPr="00275112">
        <w:rPr>
          <w:rFonts w:asciiTheme="majorBidi" w:eastAsia="Times New Roman" w:hAnsiTheme="majorBidi" w:cstheme="majorBidi"/>
          <w:kern w:val="1"/>
          <w:sz w:val="28"/>
          <w:szCs w:val="28"/>
          <w:lang w:val="en-US" w:eastAsia="ja-JP"/>
        </w:rPr>
        <w:t>ʿAlqama</w:t>
      </w:r>
      <w:proofErr w:type="spellEnd"/>
      <w:r w:rsidRPr="00275112">
        <w:rPr>
          <w:rFonts w:asciiTheme="majorBidi" w:eastAsia="Times New Roman" w:hAnsiTheme="majorBidi" w:cstheme="majorBidi"/>
          <w:kern w:val="1"/>
          <w:sz w:val="28"/>
          <w:szCs w:val="28"/>
          <w:lang w:val="en-US" w:eastAsia="ja-JP"/>
        </w:rPr>
        <w:t xml:space="preserve"> and </w:t>
      </w:r>
      <w:proofErr w:type="spellStart"/>
      <w:r w:rsidRPr="00275112">
        <w:rPr>
          <w:rFonts w:asciiTheme="majorBidi" w:eastAsia="Times New Roman" w:hAnsiTheme="majorBidi" w:cstheme="majorBidi"/>
          <w:kern w:val="1"/>
          <w:sz w:val="28"/>
          <w:szCs w:val="28"/>
          <w:lang w:val="en-US" w:eastAsia="ja-JP"/>
        </w:rPr>
        <w:t>Imruulqais</w:t>
      </w:r>
      <w:proofErr w:type="spellEnd"/>
      <w:r w:rsidRPr="00275112">
        <w:rPr>
          <w:rFonts w:asciiTheme="majorBidi" w:eastAsia="Times New Roman" w:hAnsiTheme="majorBidi" w:cstheme="majorBidi"/>
          <w:kern w:val="1"/>
          <w:sz w:val="28"/>
          <w:szCs w:val="28"/>
          <w:lang w:val="en-US" w:eastAsia="ja-JP"/>
        </w:rPr>
        <w:t xml:space="preserve">, London 1870, </w:t>
      </w:r>
      <w:proofErr w:type="spellStart"/>
      <w:r w:rsidRPr="00275112">
        <w:rPr>
          <w:rFonts w:asciiTheme="majorBidi" w:eastAsia="Times New Roman" w:hAnsiTheme="majorBidi" w:cstheme="majorBidi"/>
          <w:kern w:val="1"/>
          <w:sz w:val="28"/>
          <w:szCs w:val="28"/>
          <w:lang w:val="en-US" w:eastAsia="ja-JP"/>
        </w:rPr>
        <w:t>repr</w:t>
      </w:r>
      <w:proofErr w:type="spellEnd"/>
      <w:r w:rsidRPr="00275112">
        <w:rPr>
          <w:rFonts w:asciiTheme="majorBidi" w:eastAsia="Times New Roman" w:hAnsiTheme="majorBidi" w:cstheme="majorBidi"/>
          <w:kern w:val="1"/>
          <w:sz w:val="28"/>
          <w:szCs w:val="28"/>
          <w:lang w:val="en-US" w:eastAsia="ja-JP"/>
        </w:rPr>
        <w:t>. Osnabrück 1972.</w:t>
      </w:r>
    </w:p>
    <w:p w14:paraId="432F7033" w14:textId="18A45D6C" w:rsidR="009776CE" w:rsidRPr="00275112" w:rsidRDefault="009776CE" w:rsidP="00160BF8">
      <w:pPr>
        <w:ind w:firstLine="709"/>
        <w:rPr>
          <w:rFonts w:asciiTheme="majorBidi" w:hAnsiTheme="majorBidi" w:cstheme="majorBidi"/>
          <w:sz w:val="28"/>
          <w:szCs w:val="28"/>
          <w:lang w:val="en-US"/>
        </w:rPr>
      </w:pPr>
      <w:r w:rsidRPr="00275112">
        <w:rPr>
          <w:rFonts w:asciiTheme="majorBidi" w:hAnsiTheme="majorBidi" w:cstheme="majorBidi"/>
          <w:sz w:val="28"/>
          <w:szCs w:val="28"/>
          <w:lang w:val="en-US"/>
        </w:rPr>
        <w:br w:type="page"/>
      </w:r>
    </w:p>
    <w:p w14:paraId="74A0A8B6" w14:textId="408FADD8" w:rsidR="003D5428" w:rsidRPr="00275112" w:rsidRDefault="009776CE" w:rsidP="00160BF8">
      <w:pPr>
        <w:pStyle w:val="1"/>
        <w:rPr>
          <w:rFonts w:asciiTheme="majorBidi" w:hAnsiTheme="majorBidi" w:cstheme="majorBidi"/>
          <w:szCs w:val="28"/>
        </w:rPr>
      </w:pPr>
      <w:bookmarkStart w:id="22" w:name="_Toc104154056"/>
      <w:r w:rsidRPr="00275112">
        <w:rPr>
          <w:rFonts w:asciiTheme="majorBidi" w:hAnsiTheme="majorBidi" w:cstheme="majorBidi"/>
          <w:szCs w:val="28"/>
        </w:rPr>
        <w:lastRenderedPageBreak/>
        <w:t>ПРИЛОЖЕНИЕ</w:t>
      </w:r>
      <w:bookmarkEnd w:id="22"/>
    </w:p>
    <w:p w14:paraId="0DCC19FE" w14:textId="54AB8586" w:rsidR="003B36C2" w:rsidRPr="00275112" w:rsidRDefault="003B36C2" w:rsidP="00160BF8">
      <w:pPr>
        <w:pStyle w:val="2"/>
        <w:rPr>
          <w:rFonts w:asciiTheme="majorBidi" w:hAnsiTheme="majorBidi" w:cstheme="majorBidi"/>
          <w:szCs w:val="28"/>
        </w:rPr>
      </w:pPr>
      <w:bookmarkStart w:id="23" w:name="_Toc104154057"/>
      <w:r w:rsidRPr="00275112">
        <w:rPr>
          <w:rFonts w:asciiTheme="majorBidi" w:hAnsiTheme="majorBidi" w:cstheme="majorBidi"/>
          <w:szCs w:val="28"/>
        </w:rPr>
        <w:t>Список работ Фазлур Рахмана</w:t>
      </w:r>
      <w:r w:rsidR="002C7D99" w:rsidRPr="00275112">
        <w:rPr>
          <w:rStyle w:val="a6"/>
          <w:rFonts w:asciiTheme="majorBidi" w:hAnsiTheme="majorBidi" w:cstheme="majorBidi"/>
          <w:b w:val="0"/>
          <w:bCs w:val="0"/>
          <w:szCs w:val="28"/>
        </w:rPr>
        <w:footnoteReference w:id="209"/>
      </w:r>
      <w:r w:rsidRPr="00275112">
        <w:rPr>
          <w:rFonts w:asciiTheme="majorBidi" w:hAnsiTheme="majorBidi" w:cstheme="majorBidi"/>
          <w:szCs w:val="28"/>
        </w:rPr>
        <w:t>:</w:t>
      </w:r>
      <w:bookmarkEnd w:id="23"/>
    </w:p>
    <w:p w14:paraId="6DC59629" w14:textId="435B9DAA" w:rsidR="004A6014" w:rsidRPr="00160BF8" w:rsidRDefault="004A6014" w:rsidP="00160BF8">
      <w:pPr>
        <w:pStyle w:val="3"/>
        <w:ind w:firstLine="709"/>
        <w:jc w:val="left"/>
        <w:rPr>
          <w:rFonts w:asciiTheme="majorBidi" w:hAnsiTheme="majorBidi"/>
          <w:b/>
          <w:bCs/>
          <w:color w:val="000000" w:themeColor="text1"/>
          <w:sz w:val="28"/>
          <w:szCs w:val="28"/>
        </w:rPr>
      </w:pPr>
      <w:bookmarkStart w:id="24" w:name="_Toc104154058"/>
      <w:r w:rsidRPr="00160BF8">
        <w:rPr>
          <w:rFonts w:asciiTheme="majorBidi" w:hAnsiTheme="majorBidi"/>
          <w:b/>
          <w:bCs/>
          <w:color w:val="000000" w:themeColor="text1"/>
          <w:sz w:val="28"/>
          <w:szCs w:val="28"/>
        </w:rPr>
        <w:t>Книги:</w:t>
      </w:r>
      <w:bookmarkEnd w:id="24"/>
    </w:p>
    <w:p w14:paraId="5C013738" w14:textId="2EADCCB5" w:rsidR="00212505" w:rsidRPr="00275112" w:rsidRDefault="00212505"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Avicenna’s De Anima. New York, Oxford University Press, 1959</w:t>
      </w:r>
      <w:r w:rsidR="000449DA" w:rsidRPr="000449DA">
        <w:rPr>
          <w:rFonts w:asciiTheme="majorBidi" w:hAnsiTheme="majorBidi" w:cstheme="majorBidi"/>
          <w:sz w:val="28"/>
          <w:szCs w:val="28"/>
          <w:lang w:val="en-US"/>
        </w:rPr>
        <w:t>.</w:t>
      </w:r>
    </w:p>
    <w:p w14:paraId="49263CDA" w14:textId="1DD40029" w:rsidR="00212505" w:rsidRPr="00275112" w:rsidRDefault="00212505"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Avicenna</w:t>
      </w:r>
      <w:r w:rsidR="004A6014" w:rsidRPr="00275112">
        <w:rPr>
          <w:rFonts w:asciiTheme="majorBidi" w:hAnsiTheme="majorBidi" w:cstheme="majorBidi"/>
          <w:sz w:val="28"/>
          <w:szCs w:val="28"/>
          <w:lang w:val="en-US"/>
        </w:rPr>
        <w:t>’s</w:t>
      </w:r>
      <w:r w:rsidRPr="00275112">
        <w:rPr>
          <w:rFonts w:asciiTheme="majorBidi" w:hAnsiTheme="majorBidi" w:cstheme="majorBidi"/>
          <w:sz w:val="28"/>
          <w:szCs w:val="28"/>
          <w:lang w:val="en-US"/>
        </w:rPr>
        <w:t xml:space="preserve"> Psychology. New York, Oxford University Press, 1952; </w:t>
      </w:r>
      <w:proofErr w:type="spellStart"/>
      <w:r w:rsidRPr="00275112">
        <w:rPr>
          <w:rFonts w:asciiTheme="majorBidi" w:hAnsiTheme="majorBidi" w:cstheme="majorBidi"/>
          <w:sz w:val="28"/>
          <w:szCs w:val="28"/>
          <w:lang w:val="en-US"/>
        </w:rPr>
        <w:t>repr</w:t>
      </w:r>
      <w:proofErr w:type="spellEnd"/>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rPr>
        <w:t>Westport</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Conn</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Hyperion</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Press</w:t>
      </w:r>
      <w:proofErr w:type="spellEnd"/>
      <w:r w:rsidRPr="00275112">
        <w:rPr>
          <w:rFonts w:asciiTheme="majorBidi" w:hAnsiTheme="majorBidi" w:cstheme="majorBidi"/>
          <w:sz w:val="28"/>
          <w:szCs w:val="28"/>
        </w:rPr>
        <w:t>, 1981</w:t>
      </w:r>
      <w:r w:rsidR="000449DA">
        <w:rPr>
          <w:rFonts w:asciiTheme="majorBidi" w:hAnsiTheme="majorBidi" w:cstheme="majorBidi"/>
          <w:sz w:val="28"/>
          <w:szCs w:val="28"/>
        </w:rPr>
        <w:t>.</w:t>
      </w:r>
    </w:p>
    <w:p w14:paraId="75465700" w14:textId="6916E721" w:rsidR="00D61629" w:rsidRPr="00275112" w:rsidRDefault="00D61629"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Islamic Methodology in History. Karachi, Iqbal Academy, 1965</w:t>
      </w:r>
      <w:r w:rsidR="000449DA" w:rsidRPr="006766DB">
        <w:rPr>
          <w:rFonts w:asciiTheme="majorBidi" w:hAnsiTheme="majorBidi" w:cstheme="majorBidi"/>
          <w:sz w:val="28"/>
          <w:szCs w:val="28"/>
          <w:lang w:val="en-US"/>
        </w:rPr>
        <w:t>.</w:t>
      </w:r>
    </w:p>
    <w:p w14:paraId="1C1382CA" w14:textId="0CFE962D" w:rsidR="00D61629" w:rsidRPr="00275112" w:rsidRDefault="00D61629"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proofErr w:type="spellStart"/>
      <w:r w:rsidRPr="00275112">
        <w:rPr>
          <w:rFonts w:asciiTheme="majorBidi" w:hAnsiTheme="majorBidi" w:cstheme="majorBidi"/>
          <w:sz w:val="28"/>
          <w:szCs w:val="28"/>
          <w:lang w:val="en-US"/>
        </w:rPr>
        <w:t>Intikhabat-i</w:t>
      </w:r>
      <w:proofErr w:type="spellEnd"/>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Maktubat-i</w:t>
      </w:r>
      <w:proofErr w:type="spellEnd"/>
      <w:r w:rsidRPr="00275112">
        <w:rPr>
          <w:rFonts w:asciiTheme="majorBidi" w:hAnsiTheme="majorBidi" w:cstheme="majorBidi"/>
          <w:sz w:val="28"/>
          <w:szCs w:val="28"/>
          <w:lang w:val="en-US"/>
        </w:rPr>
        <w:t xml:space="preserve"> Shaykh Ahmad </w:t>
      </w:r>
      <w:proofErr w:type="spellStart"/>
      <w:r w:rsidRPr="00275112">
        <w:rPr>
          <w:rFonts w:asciiTheme="majorBidi" w:hAnsiTheme="majorBidi" w:cstheme="majorBidi"/>
          <w:sz w:val="28"/>
          <w:szCs w:val="28"/>
          <w:lang w:val="en-US"/>
        </w:rPr>
        <w:t>Sirhindi</w:t>
      </w:r>
      <w:proofErr w:type="spellEnd"/>
      <w:r w:rsidRPr="00275112">
        <w:rPr>
          <w:rFonts w:asciiTheme="majorBidi" w:hAnsiTheme="majorBidi" w:cstheme="majorBidi"/>
          <w:sz w:val="28"/>
          <w:szCs w:val="28"/>
          <w:lang w:val="en-US"/>
        </w:rPr>
        <w:t xml:space="preserve">; Selected Letters of Shaykh Ahmad </w:t>
      </w:r>
      <w:proofErr w:type="spellStart"/>
      <w:r w:rsidRPr="00275112">
        <w:rPr>
          <w:rFonts w:asciiTheme="majorBidi" w:hAnsiTheme="majorBidi" w:cstheme="majorBidi"/>
          <w:sz w:val="28"/>
          <w:szCs w:val="28"/>
          <w:lang w:val="en-US"/>
        </w:rPr>
        <w:t>Sirhindi</w:t>
      </w:r>
      <w:proofErr w:type="spellEnd"/>
      <w:r w:rsidRPr="00275112">
        <w:rPr>
          <w:rFonts w:asciiTheme="majorBidi" w:hAnsiTheme="majorBidi" w:cstheme="majorBidi"/>
          <w:sz w:val="28"/>
          <w:szCs w:val="28"/>
          <w:lang w:val="en-US"/>
        </w:rPr>
        <w:t xml:space="preserve">. Karachi, </w:t>
      </w:r>
      <w:proofErr w:type="spellStart"/>
      <w:r w:rsidRPr="00275112">
        <w:rPr>
          <w:rFonts w:asciiTheme="majorBidi" w:hAnsiTheme="majorBidi" w:cstheme="majorBidi"/>
          <w:sz w:val="28"/>
          <w:szCs w:val="28"/>
          <w:lang w:val="en-US"/>
        </w:rPr>
        <w:t>lqbal</w:t>
      </w:r>
      <w:proofErr w:type="spellEnd"/>
      <w:r w:rsidRPr="00275112">
        <w:rPr>
          <w:rFonts w:asciiTheme="majorBidi" w:hAnsiTheme="majorBidi" w:cstheme="majorBidi"/>
          <w:sz w:val="28"/>
          <w:szCs w:val="28"/>
          <w:lang w:val="en-US"/>
        </w:rPr>
        <w:t xml:space="preserve"> Academy, 1968</w:t>
      </w:r>
      <w:r w:rsidR="000449DA">
        <w:rPr>
          <w:rFonts w:asciiTheme="majorBidi" w:hAnsiTheme="majorBidi" w:cstheme="majorBidi"/>
          <w:sz w:val="28"/>
          <w:szCs w:val="28"/>
        </w:rPr>
        <w:t>.</w:t>
      </w:r>
    </w:p>
    <w:p w14:paraId="5A661097" w14:textId="3C365F9B" w:rsidR="00D61629" w:rsidRPr="00275112" w:rsidRDefault="00D61629"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The Philosophy of Mulla </w:t>
      </w:r>
      <w:proofErr w:type="spellStart"/>
      <w:r w:rsidRPr="00275112">
        <w:rPr>
          <w:rFonts w:asciiTheme="majorBidi" w:hAnsiTheme="majorBidi" w:cstheme="majorBidi"/>
          <w:sz w:val="28"/>
          <w:szCs w:val="28"/>
          <w:lang w:val="en-US"/>
        </w:rPr>
        <w:t>Sadra</w:t>
      </w:r>
      <w:proofErr w:type="spellEnd"/>
      <w:r w:rsidRPr="00275112">
        <w:rPr>
          <w:rFonts w:asciiTheme="majorBidi" w:hAnsiTheme="majorBidi" w:cstheme="majorBidi"/>
          <w:sz w:val="28"/>
          <w:szCs w:val="28"/>
          <w:lang w:val="en-US"/>
        </w:rPr>
        <w:t xml:space="preserve"> – Sadr al-Din al-Shirazi. Albany, State University of New York Press, 1975</w:t>
      </w:r>
      <w:r w:rsidR="000449DA" w:rsidRPr="000449DA">
        <w:rPr>
          <w:rFonts w:asciiTheme="majorBidi" w:hAnsiTheme="majorBidi" w:cstheme="majorBidi"/>
          <w:sz w:val="28"/>
          <w:szCs w:val="28"/>
          <w:lang w:val="en-US"/>
        </w:rPr>
        <w:t>.</w:t>
      </w:r>
    </w:p>
    <w:p w14:paraId="6610CD02" w14:textId="62359231" w:rsidR="00212505" w:rsidRPr="00275112" w:rsidRDefault="00212505"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 2nd ed., Chicago, University of Chicago Press, 1979</w:t>
      </w:r>
      <w:r w:rsidR="000449DA" w:rsidRPr="000449DA">
        <w:rPr>
          <w:rFonts w:asciiTheme="majorBidi" w:hAnsiTheme="majorBidi" w:cstheme="majorBidi"/>
          <w:sz w:val="28"/>
          <w:szCs w:val="28"/>
          <w:lang w:val="en-US"/>
        </w:rPr>
        <w:t>.</w:t>
      </w:r>
    </w:p>
    <w:p w14:paraId="5A277FDF" w14:textId="5C930EEC" w:rsidR="00D61629" w:rsidRPr="00275112" w:rsidRDefault="00D61629"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Prophecy in Islam: Philosophy and Orthodoxy. 2nd ed., Chicago, University of Chicago Press, 1979</w:t>
      </w:r>
      <w:r w:rsidR="000449DA" w:rsidRPr="000449DA">
        <w:rPr>
          <w:rFonts w:asciiTheme="majorBidi" w:hAnsiTheme="majorBidi" w:cstheme="majorBidi"/>
          <w:sz w:val="28"/>
          <w:szCs w:val="28"/>
          <w:lang w:val="en-US"/>
        </w:rPr>
        <w:t>.</w:t>
      </w:r>
    </w:p>
    <w:p w14:paraId="45707EC9" w14:textId="73288334" w:rsidR="00D61629" w:rsidRPr="00275112" w:rsidRDefault="00D61629"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Major Themes of the Qur’an. Chicago, Bibliotheca </w:t>
      </w:r>
      <w:proofErr w:type="spellStart"/>
      <w:r w:rsidRPr="00275112">
        <w:rPr>
          <w:rFonts w:asciiTheme="majorBidi" w:hAnsiTheme="majorBidi" w:cstheme="majorBidi"/>
          <w:sz w:val="28"/>
          <w:szCs w:val="28"/>
          <w:lang w:val="en-US"/>
        </w:rPr>
        <w:t>Islamica</w:t>
      </w:r>
      <w:proofErr w:type="spellEnd"/>
      <w:r w:rsidRPr="00275112">
        <w:rPr>
          <w:rFonts w:asciiTheme="majorBidi" w:hAnsiTheme="majorBidi" w:cstheme="majorBidi"/>
          <w:sz w:val="28"/>
          <w:szCs w:val="28"/>
          <w:lang w:val="en-US"/>
        </w:rPr>
        <w:t xml:space="preserve">, 1980, 1989; 2nd ed., Minneapolis, Bibliotheca </w:t>
      </w:r>
      <w:proofErr w:type="spellStart"/>
      <w:r w:rsidRPr="00275112">
        <w:rPr>
          <w:rFonts w:asciiTheme="majorBidi" w:hAnsiTheme="majorBidi" w:cstheme="majorBidi"/>
          <w:sz w:val="28"/>
          <w:szCs w:val="28"/>
          <w:lang w:val="en-US"/>
        </w:rPr>
        <w:t>Islamica</w:t>
      </w:r>
      <w:proofErr w:type="spellEnd"/>
      <w:r w:rsidRPr="00275112">
        <w:rPr>
          <w:rFonts w:asciiTheme="majorBidi" w:hAnsiTheme="majorBidi" w:cstheme="majorBidi"/>
          <w:sz w:val="28"/>
          <w:szCs w:val="28"/>
          <w:lang w:val="en-US"/>
        </w:rPr>
        <w:t xml:space="preserve">, 1994; Kuala Lumpur, Islamic Book Trust, 1999; 2nd ed., with a new foreword by Ebrahim </w:t>
      </w:r>
      <w:proofErr w:type="spellStart"/>
      <w:r w:rsidRPr="00275112">
        <w:rPr>
          <w:rFonts w:asciiTheme="majorBidi" w:hAnsiTheme="majorBidi" w:cstheme="majorBidi"/>
          <w:sz w:val="28"/>
          <w:szCs w:val="28"/>
          <w:lang w:val="en-US"/>
        </w:rPr>
        <w:t>Moosa</w:t>
      </w:r>
      <w:proofErr w:type="spellEnd"/>
      <w:r w:rsidRPr="00275112">
        <w:rPr>
          <w:rFonts w:asciiTheme="majorBidi" w:hAnsiTheme="majorBidi" w:cstheme="majorBidi"/>
          <w:sz w:val="28"/>
          <w:szCs w:val="28"/>
          <w:lang w:val="en-US"/>
        </w:rPr>
        <w:t>. USA, University of Chicago Press, 2009.</w:t>
      </w:r>
    </w:p>
    <w:p w14:paraId="7C0B6AB8" w14:textId="395EFB36" w:rsidR="00B54AAF" w:rsidRPr="00B54AAF" w:rsidRDefault="00212505"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Islam and Modernity: </w:t>
      </w:r>
      <w:r w:rsidR="004A6014" w:rsidRPr="00275112">
        <w:rPr>
          <w:rFonts w:asciiTheme="majorBidi" w:hAnsiTheme="majorBidi" w:cstheme="majorBidi"/>
          <w:sz w:val="28"/>
          <w:szCs w:val="28"/>
          <w:lang w:val="en-US"/>
        </w:rPr>
        <w:t>Tr</w:t>
      </w:r>
      <w:r w:rsidRPr="00275112">
        <w:rPr>
          <w:rFonts w:asciiTheme="majorBidi" w:hAnsiTheme="majorBidi" w:cstheme="majorBidi"/>
          <w:sz w:val="28"/>
          <w:szCs w:val="28"/>
          <w:lang w:val="en-US"/>
        </w:rPr>
        <w:t>ansformation of an Intellectual Tradition. Chicago, University of Chicago Press, 1982</w:t>
      </w:r>
      <w:r w:rsidR="00B54AAF">
        <w:rPr>
          <w:rFonts w:asciiTheme="majorBidi" w:hAnsiTheme="majorBidi" w:cstheme="majorBidi"/>
          <w:sz w:val="28"/>
          <w:szCs w:val="28"/>
          <w:lang w:val="en-US"/>
        </w:rPr>
        <w:t>; paperback edition</w:t>
      </w:r>
      <w:r w:rsidR="00AD17A5">
        <w:rPr>
          <w:rFonts w:asciiTheme="majorBidi" w:hAnsiTheme="majorBidi" w:cstheme="majorBidi"/>
          <w:sz w:val="28"/>
          <w:szCs w:val="28"/>
          <w:lang w:val="en-US"/>
        </w:rPr>
        <w:t>,</w:t>
      </w:r>
      <w:r w:rsidR="00B54AAF">
        <w:rPr>
          <w:rFonts w:asciiTheme="majorBidi" w:hAnsiTheme="majorBidi" w:cstheme="majorBidi"/>
          <w:sz w:val="28"/>
          <w:szCs w:val="28"/>
          <w:lang w:val="en-US"/>
        </w:rPr>
        <w:t xml:space="preserve"> 1984</w:t>
      </w:r>
      <w:r w:rsidR="000449DA">
        <w:rPr>
          <w:rFonts w:asciiTheme="majorBidi" w:hAnsiTheme="majorBidi" w:cstheme="majorBidi"/>
          <w:sz w:val="28"/>
          <w:szCs w:val="28"/>
        </w:rPr>
        <w:t>.</w:t>
      </w:r>
      <w:r w:rsidR="00B54AAF">
        <w:rPr>
          <w:rFonts w:asciiTheme="majorBidi" w:hAnsiTheme="majorBidi" w:cstheme="majorBidi"/>
          <w:sz w:val="28"/>
          <w:szCs w:val="28"/>
        </w:rPr>
        <w:t xml:space="preserve"> – 172 </w:t>
      </w:r>
      <w:r w:rsidR="00B54AAF">
        <w:rPr>
          <w:rFonts w:asciiTheme="majorBidi" w:hAnsiTheme="majorBidi" w:cstheme="majorBidi"/>
          <w:sz w:val="28"/>
          <w:szCs w:val="28"/>
          <w:lang w:val="en-US"/>
        </w:rPr>
        <w:t>p.</w:t>
      </w:r>
    </w:p>
    <w:p w14:paraId="46002465" w14:textId="5A2EE8F3" w:rsidR="00D61629" w:rsidRPr="00275112" w:rsidRDefault="00D61629"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Health and Medicine in the Islamic Tradition. New York, The Crossroad Publishing Company, 1987</w:t>
      </w:r>
      <w:r w:rsidR="000449DA" w:rsidRPr="000449DA">
        <w:rPr>
          <w:rFonts w:asciiTheme="majorBidi" w:hAnsiTheme="majorBidi" w:cstheme="majorBidi"/>
          <w:sz w:val="28"/>
          <w:szCs w:val="28"/>
          <w:lang w:val="en-US"/>
        </w:rPr>
        <w:t>.</w:t>
      </w:r>
    </w:p>
    <w:p w14:paraId="2BA673EE" w14:textId="7BB98A20" w:rsidR="003B36C2" w:rsidRPr="00275112" w:rsidRDefault="00717E9A"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Revival And Reform </w:t>
      </w:r>
      <w:proofErr w:type="gramStart"/>
      <w:r w:rsidRPr="00275112">
        <w:rPr>
          <w:rFonts w:asciiTheme="majorBidi" w:hAnsiTheme="majorBidi" w:cstheme="majorBidi"/>
          <w:sz w:val="28"/>
          <w:szCs w:val="28"/>
          <w:lang w:val="en-US"/>
        </w:rPr>
        <w:t>In</w:t>
      </w:r>
      <w:proofErr w:type="gramEnd"/>
      <w:r w:rsidRPr="00275112">
        <w:rPr>
          <w:rFonts w:asciiTheme="majorBidi" w:hAnsiTheme="majorBidi" w:cstheme="majorBidi"/>
          <w:sz w:val="28"/>
          <w:szCs w:val="28"/>
          <w:lang w:val="en-US"/>
        </w:rPr>
        <w:t xml:space="preserve"> Islam. A Study of Islamic Fundamentalism</w:t>
      </w:r>
      <w:r w:rsidR="00212505" w:rsidRPr="00275112">
        <w:rPr>
          <w:rFonts w:asciiTheme="majorBidi" w:hAnsiTheme="majorBidi" w:cstheme="majorBidi"/>
          <w:sz w:val="28"/>
          <w:szCs w:val="28"/>
          <w:lang w:val="en-US"/>
        </w:rPr>
        <w:t>.</w:t>
      </w:r>
      <w:r w:rsidRPr="00275112">
        <w:rPr>
          <w:rFonts w:asciiTheme="majorBidi" w:hAnsiTheme="majorBidi" w:cstheme="majorBidi"/>
          <w:sz w:val="28"/>
          <w:szCs w:val="28"/>
          <w:lang w:val="en-US"/>
        </w:rPr>
        <w:t xml:space="preserve"> </w:t>
      </w:r>
      <w:r w:rsidR="00212505" w:rsidRPr="00275112">
        <w:rPr>
          <w:rFonts w:asciiTheme="majorBidi" w:hAnsiTheme="majorBidi" w:cstheme="majorBidi"/>
          <w:sz w:val="28"/>
          <w:szCs w:val="28"/>
          <w:lang w:val="en-US"/>
        </w:rPr>
        <w:t xml:space="preserve">Oxford, </w:t>
      </w:r>
      <w:proofErr w:type="spellStart"/>
      <w:r w:rsidRPr="00275112">
        <w:rPr>
          <w:rFonts w:asciiTheme="majorBidi" w:hAnsiTheme="majorBidi" w:cstheme="majorBidi"/>
          <w:sz w:val="28"/>
          <w:szCs w:val="28"/>
          <w:lang w:val="en-US"/>
        </w:rPr>
        <w:t>Oneworld</w:t>
      </w:r>
      <w:proofErr w:type="spellEnd"/>
      <w:r w:rsidRPr="00275112">
        <w:rPr>
          <w:rFonts w:asciiTheme="majorBidi" w:hAnsiTheme="majorBidi" w:cstheme="majorBidi"/>
          <w:sz w:val="28"/>
          <w:szCs w:val="28"/>
          <w:lang w:val="en-US"/>
        </w:rPr>
        <w:t xml:space="preserve"> Publications, 2000.</w:t>
      </w:r>
      <w:r w:rsidR="00212505" w:rsidRPr="00275112">
        <w:rPr>
          <w:rFonts w:asciiTheme="majorBidi" w:hAnsiTheme="majorBidi" w:cstheme="majorBidi"/>
          <w:sz w:val="28"/>
          <w:szCs w:val="28"/>
          <w:lang w:val="en-US"/>
        </w:rPr>
        <w:t xml:space="preserve"> – 230 p.</w:t>
      </w:r>
    </w:p>
    <w:p w14:paraId="52E2981D" w14:textId="4510893C" w:rsidR="004A6014" w:rsidRPr="00160BF8" w:rsidRDefault="004A6014" w:rsidP="00160BF8">
      <w:pPr>
        <w:pStyle w:val="3"/>
        <w:ind w:firstLine="709"/>
        <w:jc w:val="left"/>
        <w:rPr>
          <w:rFonts w:asciiTheme="majorBidi" w:hAnsiTheme="majorBidi"/>
          <w:b/>
          <w:bCs/>
          <w:color w:val="000000" w:themeColor="text1"/>
          <w:sz w:val="28"/>
          <w:szCs w:val="28"/>
        </w:rPr>
      </w:pPr>
      <w:bookmarkStart w:id="25" w:name="_Toc104154059"/>
      <w:r w:rsidRPr="00160BF8">
        <w:rPr>
          <w:rFonts w:asciiTheme="majorBidi" w:hAnsiTheme="majorBidi"/>
          <w:b/>
          <w:bCs/>
          <w:color w:val="000000" w:themeColor="text1"/>
          <w:sz w:val="28"/>
          <w:szCs w:val="28"/>
        </w:rPr>
        <w:lastRenderedPageBreak/>
        <w:t>Статьи:</w:t>
      </w:r>
      <w:bookmarkEnd w:id="25"/>
    </w:p>
    <w:p w14:paraId="34F3D81D" w14:textId="2A59564A"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"Approaches to Islam in Religious Studies: A Review,'' in Approaches to Islam</w:t>
      </w:r>
      <w:r w:rsidR="00BA43B4"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in Religious Studies, ed. Richard C. Martin. Tucson, University of Arizona</w:t>
      </w:r>
      <w:r w:rsidR="00BA43B4"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Press, 1985</w:t>
      </w:r>
    </w:p>
    <w:p w14:paraId="61FA9CA4" w14:textId="196FAF34"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"Avicenna and Orthodox Islam: An Interpretive Note on the Composition of his</w:t>
      </w:r>
      <w:r w:rsidR="00BA43B4"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System," in Harry </w:t>
      </w:r>
      <w:proofErr w:type="spellStart"/>
      <w:r w:rsidRPr="00275112">
        <w:rPr>
          <w:rFonts w:asciiTheme="majorBidi" w:hAnsiTheme="majorBidi" w:cstheme="majorBidi"/>
          <w:sz w:val="28"/>
          <w:szCs w:val="28"/>
          <w:lang w:val="en-US"/>
        </w:rPr>
        <w:t>Austryn</w:t>
      </w:r>
      <w:proofErr w:type="spellEnd"/>
      <w:r w:rsidRPr="00275112">
        <w:rPr>
          <w:rFonts w:asciiTheme="majorBidi" w:hAnsiTheme="majorBidi" w:cstheme="majorBidi"/>
          <w:sz w:val="28"/>
          <w:szCs w:val="28"/>
          <w:lang w:val="en-US"/>
        </w:rPr>
        <w:t xml:space="preserve"> Wolfson, Jubilee Volume on the Occasion of his</w:t>
      </w:r>
      <w:r w:rsidR="00BA43B4"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Seventy-Fi</w:t>
      </w:r>
      <w:r w:rsidR="00BA43B4" w:rsidRPr="00275112">
        <w:rPr>
          <w:rFonts w:asciiTheme="majorBidi" w:hAnsiTheme="majorBidi" w:cstheme="majorBidi"/>
          <w:sz w:val="28"/>
          <w:szCs w:val="28"/>
          <w:lang w:val="en-US"/>
        </w:rPr>
        <w:t>ft</w:t>
      </w:r>
      <w:r w:rsidRPr="00275112">
        <w:rPr>
          <w:rFonts w:asciiTheme="majorBidi" w:hAnsiTheme="majorBidi" w:cstheme="majorBidi"/>
          <w:sz w:val="28"/>
          <w:szCs w:val="28"/>
          <w:lang w:val="en-US"/>
        </w:rPr>
        <w:t>h Birthday, vol. 2. Jerusalem, American Academy for Jewish</w:t>
      </w:r>
      <w:r w:rsidR="00BA43B4"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Research, 1965</w:t>
      </w:r>
    </w:p>
    <w:p w14:paraId="3B505B95" w14:textId="772F8880"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"Challenge of Modern Ideas and Social Values to Muslim Society,"</w:t>
      </w:r>
      <w:r w:rsidR="00BA43B4"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International Islamic Colloquium, University of Punjab, 1957-1 958,</w:t>
      </w:r>
      <w:r w:rsidR="00BA43B4"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Papers. Lahore, Punjab University Press, 1960</w:t>
      </w:r>
    </w:p>
    <w:p w14:paraId="7BBC92F1" w14:textId="4387CF81"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"The Concept of </w:t>
      </w:r>
      <w:proofErr w:type="spellStart"/>
      <w:r w:rsidRPr="00275112">
        <w:rPr>
          <w:rFonts w:asciiTheme="majorBidi" w:hAnsiTheme="majorBidi" w:cstheme="majorBidi"/>
          <w:sz w:val="28"/>
          <w:szCs w:val="28"/>
          <w:lang w:val="en-US"/>
        </w:rPr>
        <w:t>Hadd</w:t>
      </w:r>
      <w:proofErr w:type="spellEnd"/>
      <w:r w:rsidRPr="00275112">
        <w:rPr>
          <w:rFonts w:asciiTheme="majorBidi" w:hAnsiTheme="majorBidi" w:cstheme="majorBidi"/>
          <w:sz w:val="28"/>
          <w:szCs w:val="28"/>
          <w:lang w:val="en-US"/>
        </w:rPr>
        <w:t xml:space="preserve"> in Islamic Law," Islamic Studies, 4:3 (September 1965),</w:t>
      </w:r>
      <w:r w:rsidR="00BA43B4"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pp. 237-251</w:t>
      </w:r>
    </w:p>
    <w:p w14:paraId="11649D3E" w14:textId="7350BB2F"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"Concepts of Sunnah, Ijtih</w:t>
      </w:r>
      <w:r w:rsidR="00BA43B4"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d and Ijm</w:t>
      </w:r>
      <w:r w:rsidR="00BA43B4"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 xml:space="preserve"> in the Early Period," Islamic Studies,</w:t>
      </w:r>
      <w:r w:rsidR="00BA43B4" w:rsidRPr="00275112">
        <w:rPr>
          <w:rFonts w:asciiTheme="majorBidi" w:hAnsiTheme="majorBidi" w:cstheme="majorBidi"/>
          <w:sz w:val="28"/>
          <w:szCs w:val="28"/>
          <w:lang w:val="en-US"/>
        </w:rPr>
        <w:t xml:space="preserve"> </w:t>
      </w:r>
      <w:proofErr w:type="gramStart"/>
      <w:r w:rsidRPr="00275112">
        <w:rPr>
          <w:rFonts w:asciiTheme="majorBidi" w:hAnsiTheme="majorBidi" w:cstheme="majorBidi"/>
          <w:sz w:val="28"/>
          <w:szCs w:val="28"/>
          <w:lang w:val="en-US"/>
        </w:rPr>
        <w:t>1:l</w:t>
      </w:r>
      <w:proofErr w:type="gramEnd"/>
      <w:r w:rsidRPr="00275112">
        <w:rPr>
          <w:rFonts w:asciiTheme="majorBidi" w:hAnsiTheme="majorBidi" w:cstheme="majorBidi"/>
          <w:sz w:val="28"/>
          <w:szCs w:val="28"/>
          <w:lang w:val="en-US"/>
        </w:rPr>
        <w:t xml:space="preserve"> (March 1962), pp. 5-21</w:t>
      </w:r>
    </w:p>
    <w:p w14:paraId="49E56E51" w14:textId="158F5461"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"Controversy Over the Muslim Family Laws Ordinance," South Asian Politics and</w:t>
      </w:r>
      <w:r w:rsidR="00BA43B4"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Religion, ed. Donald Smith. Princeton, N. J., Princeton University Press, 1966</w:t>
      </w:r>
    </w:p>
    <w:p w14:paraId="2271251C" w14:textId="695C9FD5"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"Currents of Religious Thought in Pakistan," Islamic Studies, </w:t>
      </w:r>
      <w:proofErr w:type="gramStart"/>
      <w:r w:rsidRPr="00275112">
        <w:rPr>
          <w:rFonts w:asciiTheme="majorBidi" w:hAnsiTheme="majorBidi" w:cstheme="majorBidi"/>
          <w:sz w:val="28"/>
          <w:szCs w:val="28"/>
          <w:lang w:val="en-US"/>
        </w:rPr>
        <w:t>7:l</w:t>
      </w:r>
      <w:proofErr w:type="gramEnd"/>
      <w:r w:rsidRPr="00275112">
        <w:rPr>
          <w:rFonts w:asciiTheme="majorBidi" w:hAnsiTheme="majorBidi" w:cstheme="majorBidi"/>
          <w:sz w:val="28"/>
          <w:szCs w:val="28"/>
          <w:lang w:val="en-US"/>
        </w:rPr>
        <w:t xml:space="preserve"> (March</w:t>
      </w:r>
      <w:r w:rsidR="00BA43B4"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1968), pp. 1-7</w:t>
      </w:r>
    </w:p>
    <w:p w14:paraId="22FA89A0" w14:textId="5DE8E489"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"Divine Revelation and the Prophet," Hamdard </w:t>
      </w:r>
      <w:proofErr w:type="spellStart"/>
      <w:r w:rsidRPr="00275112">
        <w:rPr>
          <w:rFonts w:asciiTheme="majorBidi" w:hAnsiTheme="majorBidi" w:cstheme="majorBidi"/>
          <w:sz w:val="28"/>
          <w:szCs w:val="28"/>
          <w:lang w:val="en-US"/>
        </w:rPr>
        <w:t>Islamicus</w:t>
      </w:r>
      <w:proofErr w:type="spellEnd"/>
      <w:r w:rsidRPr="00275112">
        <w:rPr>
          <w:rFonts w:asciiTheme="majorBidi" w:hAnsiTheme="majorBidi" w:cstheme="majorBidi"/>
          <w:sz w:val="28"/>
          <w:szCs w:val="28"/>
          <w:lang w:val="en-US"/>
        </w:rPr>
        <w:t>, 1:2 (Fall 1978),</w:t>
      </w:r>
      <w:r w:rsidR="00BA43B4"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pp. 66-72</w:t>
      </w:r>
    </w:p>
    <w:p w14:paraId="1253FD3D" w14:textId="734AD47D"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"Dream, Imagination and </w:t>
      </w:r>
      <w:proofErr w:type="spellStart"/>
      <w:r w:rsidR="00BA43B4"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lam</w:t>
      </w:r>
      <w:proofErr w:type="spellEnd"/>
      <w:r w:rsidRPr="00275112">
        <w:rPr>
          <w:rFonts w:asciiTheme="majorBidi" w:hAnsiTheme="majorBidi" w:cstheme="majorBidi"/>
          <w:sz w:val="28"/>
          <w:szCs w:val="28"/>
          <w:lang w:val="en-US"/>
        </w:rPr>
        <w:t xml:space="preserve"> al-</w:t>
      </w:r>
      <w:proofErr w:type="spellStart"/>
      <w:r w:rsidRPr="00275112">
        <w:rPr>
          <w:rFonts w:asciiTheme="majorBidi" w:hAnsiTheme="majorBidi" w:cstheme="majorBidi"/>
          <w:sz w:val="28"/>
          <w:szCs w:val="28"/>
          <w:lang w:val="en-US"/>
        </w:rPr>
        <w:t>Mith</w:t>
      </w:r>
      <w:r w:rsidR="00BA43B4" w:rsidRPr="00275112">
        <w:rPr>
          <w:rFonts w:asciiTheme="majorBidi" w:hAnsiTheme="majorBidi" w:cstheme="majorBidi"/>
          <w:sz w:val="28"/>
          <w:szCs w:val="28"/>
          <w:lang w:val="en-US"/>
        </w:rPr>
        <w:t>al</w:t>
      </w:r>
      <w:proofErr w:type="spellEnd"/>
      <w:r w:rsidRPr="00275112">
        <w:rPr>
          <w:rFonts w:asciiTheme="majorBidi" w:hAnsiTheme="majorBidi" w:cstheme="majorBidi"/>
          <w:sz w:val="28"/>
          <w:szCs w:val="28"/>
          <w:lang w:val="en-US"/>
        </w:rPr>
        <w:t>," Islamic Studies, 3:2 (June 1964),</w:t>
      </w:r>
      <w:r w:rsidR="00BA43B4"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pp. 167-180; </w:t>
      </w:r>
      <w:proofErr w:type="spellStart"/>
      <w:r w:rsidRPr="00275112">
        <w:rPr>
          <w:rFonts w:asciiTheme="majorBidi" w:hAnsiTheme="majorBidi" w:cstheme="majorBidi"/>
          <w:sz w:val="28"/>
          <w:szCs w:val="28"/>
          <w:lang w:val="en-US"/>
        </w:rPr>
        <w:t>repr</w:t>
      </w:r>
      <w:proofErr w:type="spellEnd"/>
      <w:r w:rsidRPr="00275112">
        <w:rPr>
          <w:rFonts w:asciiTheme="majorBidi" w:hAnsiTheme="majorBidi" w:cstheme="majorBidi"/>
          <w:sz w:val="28"/>
          <w:szCs w:val="28"/>
          <w:lang w:val="en-US"/>
        </w:rPr>
        <w:t>. in The Dream and Human Societies, ed. G. E. von</w:t>
      </w:r>
      <w:r w:rsidR="00BA43B4"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Grunebaum</w:t>
      </w:r>
      <w:proofErr w:type="spellEnd"/>
      <w:r w:rsidRPr="00275112">
        <w:rPr>
          <w:rFonts w:asciiTheme="majorBidi" w:hAnsiTheme="majorBidi" w:cstheme="majorBidi"/>
          <w:sz w:val="28"/>
          <w:szCs w:val="28"/>
          <w:lang w:val="en-US"/>
        </w:rPr>
        <w:t xml:space="preserve"> and R. </w:t>
      </w:r>
      <w:proofErr w:type="spellStart"/>
      <w:r w:rsidRPr="00275112">
        <w:rPr>
          <w:rFonts w:asciiTheme="majorBidi" w:hAnsiTheme="majorBidi" w:cstheme="majorBidi"/>
          <w:sz w:val="28"/>
          <w:szCs w:val="28"/>
          <w:lang w:val="en-US"/>
        </w:rPr>
        <w:t>Caillois</w:t>
      </w:r>
      <w:proofErr w:type="spellEnd"/>
      <w:r w:rsidRPr="00275112">
        <w:rPr>
          <w:rFonts w:asciiTheme="majorBidi" w:hAnsiTheme="majorBidi" w:cstheme="majorBidi"/>
          <w:sz w:val="28"/>
          <w:szCs w:val="28"/>
          <w:lang w:val="en-US"/>
        </w:rPr>
        <w:t>. Berkeley, University of California Press, 1966</w:t>
      </w:r>
    </w:p>
    <w:p w14:paraId="3B26BA3B" w14:textId="7F0A29F3"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"Economic Principles of Islam," Islamic S</w:t>
      </w:r>
      <w:r w:rsidR="00296A00" w:rsidRPr="00275112">
        <w:rPr>
          <w:rFonts w:asciiTheme="majorBidi" w:hAnsiTheme="majorBidi" w:cstheme="majorBidi"/>
          <w:sz w:val="28"/>
          <w:szCs w:val="28"/>
          <w:lang w:val="en-US"/>
        </w:rPr>
        <w:t>t</w:t>
      </w:r>
      <w:r w:rsidRPr="00275112">
        <w:rPr>
          <w:rFonts w:asciiTheme="majorBidi" w:hAnsiTheme="majorBidi" w:cstheme="majorBidi"/>
          <w:sz w:val="28"/>
          <w:szCs w:val="28"/>
          <w:lang w:val="en-US"/>
        </w:rPr>
        <w:t>udies</w:t>
      </w:r>
      <w:r w:rsidR="00296A00" w:rsidRPr="00275112">
        <w:rPr>
          <w:rFonts w:asciiTheme="majorBidi" w:hAnsiTheme="majorBidi" w:cstheme="majorBidi"/>
          <w:sz w:val="28"/>
          <w:szCs w:val="28"/>
          <w:lang w:val="en-US"/>
        </w:rPr>
        <w:t xml:space="preserve">, </w:t>
      </w:r>
      <w:proofErr w:type="gramStart"/>
      <w:r w:rsidRPr="00275112">
        <w:rPr>
          <w:rFonts w:asciiTheme="majorBidi" w:hAnsiTheme="majorBidi" w:cstheme="majorBidi"/>
          <w:sz w:val="28"/>
          <w:szCs w:val="28"/>
          <w:lang w:val="en-US"/>
        </w:rPr>
        <w:t>8:l</w:t>
      </w:r>
      <w:proofErr w:type="gramEnd"/>
      <w:r w:rsidRPr="00275112">
        <w:rPr>
          <w:rFonts w:asciiTheme="majorBidi" w:hAnsiTheme="majorBidi" w:cstheme="majorBidi"/>
          <w:sz w:val="28"/>
          <w:szCs w:val="28"/>
          <w:lang w:val="en-US"/>
        </w:rPr>
        <w:t xml:space="preserve"> (March 1969), pp. 1-8</w:t>
      </w:r>
    </w:p>
    <w:p w14:paraId="7792C63D" w14:textId="27EE54C8"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"Essence and Existence in Avicenna," Mediaeval and Renaissance Studies, 4</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(1958), pp. 1-16</w:t>
      </w:r>
    </w:p>
    <w:p w14:paraId="30C46FBF" w14:textId="4A386EC6"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"Essence and Existence in Ibn </w:t>
      </w:r>
      <w:proofErr w:type="spellStart"/>
      <w:r w:rsidRPr="00275112">
        <w:rPr>
          <w:rFonts w:asciiTheme="majorBidi" w:hAnsiTheme="majorBidi" w:cstheme="majorBidi"/>
          <w:sz w:val="28"/>
          <w:szCs w:val="28"/>
          <w:lang w:val="en-US"/>
        </w:rPr>
        <w:t>Sina</w:t>
      </w:r>
      <w:proofErr w:type="spellEnd"/>
      <w:r w:rsidRPr="00275112">
        <w:rPr>
          <w:rFonts w:asciiTheme="majorBidi" w:hAnsiTheme="majorBidi" w:cstheme="majorBidi"/>
          <w:sz w:val="28"/>
          <w:szCs w:val="28"/>
          <w:lang w:val="en-US"/>
        </w:rPr>
        <w:t>: The Myth and Reality," Hamdard</w:t>
      </w:r>
      <w:r w:rsidR="00296A00"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Islamicus</w:t>
      </w:r>
      <w:proofErr w:type="spellEnd"/>
      <w:r w:rsidRPr="00275112">
        <w:rPr>
          <w:rFonts w:asciiTheme="majorBidi" w:hAnsiTheme="majorBidi" w:cstheme="majorBidi"/>
          <w:sz w:val="28"/>
          <w:szCs w:val="28"/>
          <w:lang w:val="en-US"/>
        </w:rPr>
        <w:t xml:space="preserve">, </w:t>
      </w:r>
      <w:proofErr w:type="gramStart"/>
      <w:r w:rsidRPr="00275112">
        <w:rPr>
          <w:rFonts w:asciiTheme="majorBidi" w:hAnsiTheme="majorBidi" w:cstheme="majorBidi"/>
          <w:sz w:val="28"/>
          <w:szCs w:val="28"/>
          <w:lang w:val="en-US"/>
        </w:rPr>
        <w:t>4:l</w:t>
      </w:r>
      <w:proofErr w:type="gramEnd"/>
      <w:r w:rsidRPr="00275112">
        <w:rPr>
          <w:rFonts w:asciiTheme="majorBidi" w:hAnsiTheme="majorBidi" w:cstheme="majorBidi"/>
          <w:sz w:val="28"/>
          <w:szCs w:val="28"/>
          <w:lang w:val="en-US"/>
        </w:rPr>
        <w:t xml:space="preserve"> (Spring 1981), pp. 3-14</w:t>
      </w:r>
    </w:p>
    <w:p w14:paraId="6BD37895" w14:textId="47F5898B"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lastRenderedPageBreak/>
        <w:t>"The Eternity of the World and the Heavenly Bodies," in Essays on Islamic</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Philosophy and Science, ed. George F. Hourani. Albany, State University of</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New York Press, 1975</w:t>
      </w:r>
    </w:p>
    <w:p w14:paraId="00F7E4E2" w14:textId="750BBC69"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"Evolution of Soviet Policy Toward Muslims in Russia: 1917-1965," Journal</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of the Institute for Muslim Minority Affairs, 1:2 (1979-1980), pp. 28-46</w:t>
      </w:r>
    </w:p>
    <w:p w14:paraId="434AF5D0" w14:textId="0CCE2C26"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"Fazlur Rahman: My Belief-in-Action," in The Courage of Conviction, ed.</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Phillip L. Berman. Santa Barbara, Dodd, Mead &amp; Company, 1985</w:t>
      </w:r>
    </w:p>
    <w:p w14:paraId="3FDBF028" w14:textId="234ED43D"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"Functional Interdependence of Law and Theology," in Theology and Law:</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Second Giorgio Levi Della Vida Conference, 1969, ed. G. E. von</w:t>
      </w:r>
      <w:r w:rsidR="00296A00"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Grunebaum</w:t>
      </w:r>
      <w:proofErr w:type="spellEnd"/>
      <w:r w:rsidRPr="00275112">
        <w:rPr>
          <w:rFonts w:asciiTheme="majorBidi" w:hAnsiTheme="majorBidi" w:cstheme="majorBidi"/>
          <w:sz w:val="28"/>
          <w:szCs w:val="28"/>
          <w:lang w:val="en-US"/>
        </w:rPr>
        <w:t xml:space="preserve">. Wiesbaden, Otto </w:t>
      </w:r>
      <w:proofErr w:type="spellStart"/>
      <w:r w:rsidRPr="00275112">
        <w:rPr>
          <w:rFonts w:asciiTheme="majorBidi" w:hAnsiTheme="majorBidi" w:cstheme="majorBidi"/>
          <w:sz w:val="28"/>
          <w:szCs w:val="28"/>
          <w:lang w:val="en-US"/>
        </w:rPr>
        <w:t>Harrassowitz</w:t>
      </w:r>
      <w:proofErr w:type="spellEnd"/>
      <w:r w:rsidRPr="00275112">
        <w:rPr>
          <w:rFonts w:asciiTheme="majorBidi" w:hAnsiTheme="majorBidi" w:cstheme="majorBidi"/>
          <w:sz w:val="28"/>
          <w:szCs w:val="28"/>
          <w:lang w:val="en-US"/>
        </w:rPr>
        <w:t>, 1971</w:t>
      </w:r>
    </w:p>
    <w:p w14:paraId="70A75E7E" w14:textId="77761EAA"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"The God-World Relationship in Mulla </w:t>
      </w:r>
      <w:proofErr w:type="spellStart"/>
      <w:r w:rsidRPr="00275112">
        <w:rPr>
          <w:rFonts w:asciiTheme="majorBidi" w:hAnsiTheme="majorBidi" w:cstheme="majorBidi"/>
          <w:sz w:val="28"/>
          <w:szCs w:val="28"/>
          <w:lang w:val="en-US"/>
        </w:rPr>
        <w:t>Sadra</w:t>
      </w:r>
      <w:proofErr w:type="spellEnd"/>
      <w:r w:rsidRPr="00275112">
        <w:rPr>
          <w:rFonts w:asciiTheme="majorBidi" w:hAnsiTheme="majorBidi" w:cstheme="majorBidi"/>
          <w:sz w:val="28"/>
          <w:szCs w:val="28"/>
          <w:lang w:val="en-US"/>
        </w:rPr>
        <w:t>," in Essays on Islamic</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Philosophy and Science, ed. George F. Hourani. Albany, State University</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of New York Press, 1975</w:t>
      </w:r>
    </w:p>
    <w:p w14:paraId="23DEEFE3" w14:textId="1180A10C"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"Ibn </w:t>
      </w:r>
      <w:proofErr w:type="spellStart"/>
      <w:r w:rsidRPr="00275112">
        <w:rPr>
          <w:rFonts w:asciiTheme="majorBidi" w:hAnsiTheme="majorBidi" w:cstheme="majorBidi"/>
          <w:sz w:val="28"/>
          <w:szCs w:val="28"/>
          <w:lang w:val="en-US"/>
        </w:rPr>
        <w:t>Sina</w:t>
      </w:r>
      <w:proofErr w:type="spellEnd"/>
      <w:r w:rsidRPr="00275112">
        <w:rPr>
          <w:rFonts w:asciiTheme="majorBidi" w:hAnsiTheme="majorBidi" w:cstheme="majorBidi"/>
          <w:sz w:val="28"/>
          <w:szCs w:val="28"/>
          <w:lang w:val="en-US"/>
        </w:rPr>
        <w:t xml:space="preserve">," in A History </w:t>
      </w:r>
      <w:proofErr w:type="spellStart"/>
      <w:r w:rsidRPr="00275112">
        <w:rPr>
          <w:rFonts w:asciiTheme="majorBidi" w:hAnsiTheme="majorBidi" w:cstheme="majorBidi"/>
          <w:sz w:val="28"/>
          <w:szCs w:val="28"/>
          <w:lang w:val="en-US"/>
        </w:rPr>
        <w:t>oj</w:t>
      </w:r>
      <w:proofErr w:type="spellEnd"/>
      <w:r w:rsidRPr="00275112">
        <w:rPr>
          <w:rFonts w:asciiTheme="majorBidi" w:hAnsiTheme="majorBidi" w:cstheme="majorBidi"/>
          <w:sz w:val="28"/>
          <w:szCs w:val="28"/>
          <w:lang w:val="en-US"/>
        </w:rPr>
        <w:t xml:space="preserve"> Muslim Philosophy, vol. 1, ed. M. M. Sharif.</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Wiesbaden, Otto </w:t>
      </w:r>
      <w:proofErr w:type="spellStart"/>
      <w:r w:rsidRPr="00275112">
        <w:rPr>
          <w:rFonts w:asciiTheme="majorBidi" w:hAnsiTheme="majorBidi" w:cstheme="majorBidi"/>
          <w:sz w:val="28"/>
          <w:szCs w:val="28"/>
          <w:lang w:val="en-US"/>
        </w:rPr>
        <w:t>Harrassowitz</w:t>
      </w:r>
      <w:proofErr w:type="spellEnd"/>
      <w:r w:rsidRPr="00275112">
        <w:rPr>
          <w:rFonts w:asciiTheme="majorBidi" w:hAnsiTheme="majorBidi" w:cstheme="majorBidi"/>
          <w:sz w:val="28"/>
          <w:szCs w:val="28"/>
          <w:lang w:val="en-US"/>
        </w:rPr>
        <w:t>, 1963</w:t>
      </w:r>
    </w:p>
    <w:p w14:paraId="003C9E46" w14:textId="6A18100F"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"The Ideological Experience of Pakistan," Islam and the Modern Age, 2:4</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(November 1970), pp. 1-20</w:t>
      </w:r>
    </w:p>
    <w:p w14:paraId="3E8D3A39" w14:textId="3C7DE097"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"The Impact of Modernity on Islam," Islamic Studies, 5:2 (June 1966),</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pp. 113-128; </w:t>
      </w:r>
      <w:proofErr w:type="gramStart"/>
      <w:r w:rsidRPr="00275112">
        <w:rPr>
          <w:rFonts w:asciiTheme="majorBidi" w:hAnsiTheme="majorBidi" w:cstheme="majorBidi"/>
          <w:sz w:val="28"/>
          <w:szCs w:val="28"/>
          <w:lang w:val="en-US"/>
        </w:rPr>
        <w:t>also</w:t>
      </w:r>
      <w:proofErr w:type="gramEnd"/>
      <w:r w:rsidRPr="00275112">
        <w:rPr>
          <w:rFonts w:asciiTheme="majorBidi" w:hAnsiTheme="majorBidi" w:cstheme="majorBidi"/>
          <w:sz w:val="28"/>
          <w:szCs w:val="28"/>
          <w:lang w:val="en-US"/>
        </w:rPr>
        <w:t xml:space="preserve"> in Religious Plurality and World Community, ed.</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Edward J. </w:t>
      </w:r>
      <w:proofErr w:type="spellStart"/>
      <w:r w:rsidRPr="00275112">
        <w:rPr>
          <w:rFonts w:asciiTheme="majorBidi" w:hAnsiTheme="majorBidi" w:cstheme="majorBidi"/>
          <w:sz w:val="28"/>
          <w:szCs w:val="28"/>
          <w:lang w:val="en-US"/>
        </w:rPr>
        <w:t>Jurji</w:t>
      </w:r>
      <w:proofErr w:type="spellEnd"/>
      <w:r w:rsidRPr="00275112">
        <w:rPr>
          <w:rFonts w:asciiTheme="majorBidi" w:hAnsiTheme="majorBidi" w:cstheme="majorBidi"/>
          <w:sz w:val="28"/>
          <w:szCs w:val="28"/>
          <w:lang w:val="en-US"/>
        </w:rPr>
        <w:t>. Leiden, E. J. Brill, 1969</w:t>
      </w:r>
    </w:p>
    <w:p w14:paraId="71C6B12E" w14:textId="349A4C9A"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"Implementation of the Islamic Concept of State in the Pakistani Milieu,"</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Islamic Studies, 6:3 (September 1967), pp. 205-224; Reprinted as "Islamic</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Concept of State," in Islam in Transition: Muslim </w:t>
      </w:r>
      <w:proofErr w:type="spellStart"/>
      <w:r w:rsidRPr="00275112">
        <w:rPr>
          <w:rFonts w:asciiTheme="majorBidi" w:hAnsiTheme="majorBidi" w:cstheme="majorBidi"/>
          <w:sz w:val="28"/>
          <w:szCs w:val="28"/>
          <w:lang w:val="en-US"/>
        </w:rPr>
        <w:t>Perspectcves</w:t>
      </w:r>
      <w:proofErr w:type="spellEnd"/>
      <w:r w:rsidRPr="00275112">
        <w:rPr>
          <w:rFonts w:asciiTheme="majorBidi" w:hAnsiTheme="majorBidi" w:cstheme="majorBidi"/>
          <w:sz w:val="28"/>
          <w:szCs w:val="28"/>
          <w:lang w:val="en-US"/>
        </w:rPr>
        <w:t>, ed. John J.</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Donahue and John L. Esposito. New York, Oxford University Press, 1982</w:t>
      </w:r>
    </w:p>
    <w:p w14:paraId="781B24C2" w14:textId="59E77D96"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w:t>
      </w:r>
      <w:proofErr w:type="spellStart"/>
      <w:r w:rsidRPr="00275112">
        <w:rPr>
          <w:rFonts w:asciiTheme="majorBidi" w:hAnsiTheme="majorBidi" w:cstheme="majorBidi"/>
          <w:sz w:val="28"/>
          <w:szCs w:val="28"/>
          <w:lang w:val="en-US"/>
        </w:rPr>
        <w:t>L'Intellectus</w:t>
      </w:r>
      <w:proofErr w:type="spellEnd"/>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Acquistus</w:t>
      </w:r>
      <w:proofErr w:type="spellEnd"/>
      <w:r w:rsidRPr="00275112">
        <w:rPr>
          <w:rFonts w:asciiTheme="majorBidi" w:hAnsiTheme="majorBidi" w:cstheme="majorBidi"/>
          <w:sz w:val="28"/>
          <w:szCs w:val="28"/>
          <w:lang w:val="en-US"/>
        </w:rPr>
        <w:t xml:space="preserve"> in </w:t>
      </w:r>
      <w:proofErr w:type="spellStart"/>
      <w:r w:rsidRPr="00275112">
        <w:rPr>
          <w:rFonts w:asciiTheme="majorBidi" w:hAnsiTheme="majorBidi" w:cstheme="majorBidi"/>
          <w:sz w:val="28"/>
          <w:szCs w:val="28"/>
          <w:lang w:val="en-US"/>
        </w:rPr>
        <w:t>Alfarabi</w:t>
      </w:r>
      <w:proofErr w:type="spellEnd"/>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Giornale</w:t>
      </w:r>
      <w:proofErr w:type="spellEnd"/>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critic</w:t>
      </w:r>
      <w:r w:rsidR="00AC4FB5" w:rsidRPr="00275112">
        <w:rPr>
          <w:rFonts w:asciiTheme="majorBidi" w:hAnsiTheme="majorBidi" w:cstheme="majorBidi"/>
          <w:sz w:val="28"/>
          <w:szCs w:val="28"/>
          <w:lang w:val="en-US"/>
        </w:rPr>
        <w:t>o</w:t>
      </w:r>
      <w:proofErr w:type="spellEnd"/>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della</w:t>
      </w:r>
      <w:proofErr w:type="spellEnd"/>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Filoso</w:t>
      </w:r>
      <w:r w:rsidR="00AC4FB5" w:rsidRPr="00275112">
        <w:rPr>
          <w:rFonts w:asciiTheme="majorBidi" w:hAnsiTheme="majorBidi" w:cstheme="majorBidi"/>
          <w:sz w:val="28"/>
          <w:szCs w:val="28"/>
          <w:lang w:val="en-US"/>
        </w:rPr>
        <w:t>f</w:t>
      </w:r>
      <w:r w:rsidRPr="00275112">
        <w:rPr>
          <w:rFonts w:asciiTheme="majorBidi" w:hAnsiTheme="majorBidi" w:cstheme="majorBidi"/>
          <w:sz w:val="28"/>
          <w:szCs w:val="28"/>
          <w:lang w:val="en-US"/>
        </w:rPr>
        <w:t>ia</w:t>
      </w:r>
      <w:proofErr w:type="spellEnd"/>
      <w:r w:rsidRPr="00275112">
        <w:rPr>
          <w:rFonts w:asciiTheme="majorBidi" w:hAnsiTheme="majorBidi" w:cstheme="majorBidi"/>
          <w:sz w:val="28"/>
          <w:szCs w:val="28"/>
          <w:lang w:val="en-US"/>
        </w:rPr>
        <w:t xml:space="preserve"> Italians,</w:t>
      </w:r>
      <w:r w:rsidR="00296A0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3:7 (1953), pp. 351-357</w:t>
      </w:r>
    </w:p>
    <w:p w14:paraId="681ED410" w14:textId="7A4B2B30"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"Internal Religious Developments in the Present Century Islam," Journal of</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World History, 2 (1954-1955), pp. 862-879</w:t>
      </w:r>
    </w:p>
    <w:p w14:paraId="31F6D67F" w14:textId="256AA101"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lastRenderedPageBreak/>
        <w:t>"Iqbal, the Visionary; Jinnah, the Technician; and Pakistan, the Reality," in</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Iqbal, Jinnah and Paki</w:t>
      </w:r>
      <w:r w:rsidR="00AC4FB5" w:rsidRPr="00275112">
        <w:rPr>
          <w:rFonts w:asciiTheme="majorBidi" w:hAnsiTheme="majorBidi" w:cstheme="majorBidi"/>
          <w:sz w:val="28"/>
          <w:szCs w:val="28"/>
          <w:lang w:val="en-US"/>
        </w:rPr>
        <w:t>s</w:t>
      </w:r>
      <w:r w:rsidRPr="00275112">
        <w:rPr>
          <w:rFonts w:asciiTheme="majorBidi" w:hAnsiTheme="majorBidi" w:cstheme="majorBidi"/>
          <w:sz w:val="28"/>
          <w:szCs w:val="28"/>
          <w:lang w:val="en-US"/>
        </w:rPr>
        <w:t xml:space="preserve">tan: The Vision and the Reality, ed. C. M. </w:t>
      </w:r>
      <w:proofErr w:type="spellStart"/>
      <w:r w:rsidRPr="00275112">
        <w:rPr>
          <w:rFonts w:asciiTheme="majorBidi" w:hAnsiTheme="majorBidi" w:cstheme="majorBidi"/>
          <w:sz w:val="28"/>
          <w:szCs w:val="28"/>
          <w:lang w:val="en-US"/>
        </w:rPr>
        <w:t>Naim</w:t>
      </w:r>
      <w:proofErr w:type="spellEnd"/>
      <w:r w:rsidRPr="00275112">
        <w:rPr>
          <w:rFonts w:asciiTheme="majorBidi" w:hAnsiTheme="majorBidi" w:cstheme="majorBidi"/>
          <w:sz w:val="28"/>
          <w:szCs w:val="28"/>
          <w:lang w:val="en-US"/>
        </w:rPr>
        <w:t>.</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Syracuse, Syracuse University, 1979</w:t>
      </w:r>
    </w:p>
    <w:p w14:paraId="4FF0C2E6" w14:textId="13F03640"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"Iqbal's Idea of the Muslim," Islamic Studies, 2:4 (December 1963),</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pp. 439-445</w:t>
      </w:r>
    </w:p>
    <w:p w14:paraId="107B3A04" w14:textId="2D02E92F"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 Challenges and Opportunities," in Islam: Past In</w:t>
      </w:r>
      <w:r w:rsidR="00AC4FB5" w:rsidRPr="00275112">
        <w:rPr>
          <w:rFonts w:asciiTheme="majorBidi" w:hAnsiTheme="majorBidi" w:cstheme="majorBidi"/>
          <w:sz w:val="28"/>
          <w:szCs w:val="28"/>
          <w:lang w:val="en-US"/>
        </w:rPr>
        <w:t>fl</w:t>
      </w:r>
      <w:r w:rsidRPr="00275112">
        <w:rPr>
          <w:rFonts w:asciiTheme="majorBidi" w:hAnsiTheme="majorBidi" w:cstheme="majorBidi"/>
          <w:sz w:val="28"/>
          <w:szCs w:val="28"/>
          <w:lang w:val="en-US"/>
        </w:rPr>
        <w:t>uence and Present</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Challenge, in Honor of J% M. Watt, ed. Alford T. Welch and Pierre Cachia.</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Albany, State University of New York Press, 1979</w:t>
      </w:r>
    </w:p>
    <w:p w14:paraId="180AEBB5" w14:textId="50031D51"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 and the Constitutional Problem of Pakistan," St</w:t>
      </w:r>
      <w:r w:rsidR="00AC4FB5" w:rsidRPr="00275112">
        <w:rPr>
          <w:rFonts w:asciiTheme="majorBidi" w:hAnsiTheme="majorBidi" w:cstheme="majorBidi"/>
          <w:sz w:val="28"/>
          <w:szCs w:val="28"/>
          <w:lang w:val="en-US"/>
        </w:rPr>
        <w:t>u</w:t>
      </w:r>
      <w:r w:rsidRPr="00275112">
        <w:rPr>
          <w:rFonts w:asciiTheme="majorBidi" w:hAnsiTheme="majorBidi" w:cstheme="majorBidi"/>
          <w:sz w:val="28"/>
          <w:szCs w:val="28"/>
          <w:lang w:val="en-US"/>
        </w:rPr>
        <w:t xml:space="preserve">dia </w:t>
      </w:r>
      <w:proofErr w:type="spellStart"/>
      <w:r w:rsidRPr="00275112">
        <w:rPr>
          <w:rFonts w:asciiTheme="majorBidi" w:hAnsiTheme="majorBidi" w:cstheme="majorBidi"/>
          <w:sz w:val="28"/>
          <w:szCs w:val="28"/>
          <w:lang w:val="en-US"/>
        </w:rPr>
        <w:t>Islamica</w:t>
      </w:r>
      <w:proofErr w:type="spellEnd"/>
      <w:r w:rsidRPr="00275112">
        <w:rPr>
          <w:rFonts w:asciiTheme="majorBidi" w:hAnsiTheme="majorBidi" w:cstheme="majorBidi"/>
          <w:sz w:val="28"/>
          <w:szCs w:val="28"/>
          <w:lang w:val="en-US"/>
        </w:rPr>
        <w:t>, 32</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(1970), pp. 275-287</w:t>
      </w:r>
    </w:p>
    <w:p w14:paraId="2694D73F" w14:textId="6B48C83A"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 and Health: Some Theological, Historical and Sociological Perspectives,"</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Hamdard </w:t>
      </w:r>
      <w:proofErr w:type="spellStart"/>
      <w:r w:rsidRPr="00275112">
        <w:rPr>
          <w:rFonts w:asciiTheme="majorBidi" w:hAnsiTheme="majorBidi" w:cstheme="majorBidi"/>
          <w:sz w:val="28"/>
          <w:szCs w:val="28"/>
          <w:lang w:val="en-US"/>
        </w:rPr>
        <w:t>Islamicus</w:t>
      </w:r>
      <w:proofErr w:type="spellEnd"/>
      <w:r w:rsidRPr="00275112">
        <w:rPr>
          <w:rFonts w:asciiTheme="majorBidi" w:hAnsiTheme="majorBidi" w:cstheme="majorBidi"/>
          <w:sz w:val="28"/>
          <w:szCs w:val="28"/>
          <w:lang w:val="en-US"/>
        </w:rPr>
        <w:t>, 5:4 (Winter 1982), pp. 75-88</w:t>
      </w:r>
    </w:p>
    <w:p w14:paraId="67D5F5D6" w14:textId="6FBCA910"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 Legacy and Contemporary Challenge," Islamic Studies, 19:4 (Winter</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1980), pp. 235-246; </w:t>
      </w:r>
      <w:proofErr w:type="spellStart"/>
      <w:r w:rsidRPr="00275112">
        <w:rPr>
          <w:rFonts w:asciiTheme="majorBidi" w:hAnsiTheme="majorBidi" w:cstheme="majorBidi"/>
          <w:sz w:val="28"/>
          <w:szCs w:val="28"/>
          <w:lang w:val="en-US"/>
        </w:rPr>
        <w:t>repr</w:t>
      </w:r>
      <w:proofErr w:type="spellEnd"/>
      <w:r w:rsidRPr="00275112">
        <w:rPr>
          <w:rFonts w:asciiTheme="majorBidi" w:hAnsiTheme="majorBidi" w:cstheme="majorBidi"/>
          <w:sz w:val="28"/>
          <w:szCs w:val="28"/>
          <w:lang w:val="en-US"/>
        </w:rPr>
        <w:t xml:space="preserve">. in Islam in the Contemporary World, ed. </w:t>
      </w:r>
      <w:proofErr w:type="spellStart"/>
      <w:r w:rsidRPr="00275112">
        <w:rPr>
          <w:rFonts w:asciiTheme="majorBidi" w:hAnsiTheme="majorBidi" w:cstheme="majorBidi"/>
          <w:sz w:val="28"/>
          <w:szCs w:val="28"/>
          <w:lang w:val="en-US"/>
        </w:rPr>
        <w:t>Cyriac</w:t>
      </w:r>
      <w:proofErr w:type="spellEnd"/>
      <w:r w:rsidR="00AC4FB5"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Pullapilly</w:t>
      </w:r>
      <w:proofErr w:type="spellEnd"/>
      <w:r w:rsidRPr="00275112">
        <w:rPr>
          <w:rFonts w:asciiTheme="majorBidi" w:hAnsiTheme="majorBidi" w:cstheme="majorBidi"/>
          <w:sz w:val="28"/>
          <w:szCs w:val="28"/>
          <w:lang w:val="en-US"/>
        </w:rPr>
        <w:t>. Notre Dame, Ind., Cross Roads Books, 1980</w:t>
      </w:r>
    </w:p>
    <w:p w14:paraId="721189CD" w14:textId="6497CA2A"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 and Medicine - A General Overview," Per</w:t>
      </w:r>
      <w:r w:rsidR="00AC4FB5" w:rsidRPr="00275112">
        <w:rPr>
          <w:rFonts w:asciiTheme="majorBidi" w:hAnsiTheme="majorBidi" w:cstheme="majorBidi"/>
          <w:sz w:val="28"/>
          <w:szCs w:val="28"/>
          <w:lang w:val="en-US"/>
        </w:rPr>
        <w:t>s</w:t>
      </w:r>
      <w:r w:rsidRPr="00275112">
        <w:rPr>
          <w:rFonts w:asciiTheme="majorBidi" w:hAnsiTheme="majorBidi" w:cstheme="majorBidi"/>
          <w:sz w:val="28"/>
          <w:szCs w:val="28"/>
          <w:lang w:val="en-US"/>
        </w:rPr>
        <w:t>pectives in B</w:t>
      </w:r>
      <w:r w:rsidR="00AC4FB5" w:rsidRPr="00275112">
        <w:rPr>
          <w:rFonts w:asciiTheme="majorBidi" w:hAnsiTheme="majorBidi" w:cstheme="majorBidi"/>
          <w:sz w:val="28"/>
          <w:szCs w:val="28"/>
          <w:lang w:val="en-US"/>
        </w:rPr>
        <w:t>i</w:t>
      </w:r>
      <w:r w:rsidRPr="00275112">
        <w:rPr>
          <w:rFonts w:asciiTheme="majorBidi" w:hAnsiTheme="majorBidi" w:cstheme="majorBidi"/>
          <w:sz w:val="28"/>
          <w:szCs w:val="28"/>
          <w:lang w:val="en-US"/>
        </w:rPr>
        <w:t>ology and</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Medicine, 27:4 (Summer 1984), pp. 585-597</w:t>
      </w:r>
    </w:p>
    <w:p w14:paraId="2D3CEA76" w14:textId="0DB80EE2"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 in Pakistan," Journal of South Asian and Middle Eastern Studies, 3:4</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(1985), pp. 34-61</w:t>
      </w:r>
    </w:p>
    <w:p w14:paraId="1CDEBB13" w14:textId="3327318E"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 and Political Action: Politics in the Service of Religion," in Cities of</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God: Faith, Politics and Pluralism in Judaism, Christianity and Islam, ed.</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Nigel </w:t>
      </w:r>
      <w:proofErr w:type="spellStart"/>
      <w:r w:rsidRPr="00275112">
        <w:rPr>
          <w:rFonts w:asciiTheme="majorBidi" w:hAnsiTheme="majorBidi" w:cstheme="majorBidi"/>
          <w:sz w:val="28"/>
          <w:szCs w:val="28"/>
          <w:lang w:val="en-US"/>
        </w:rPr>
        <w:t>Biggar</w:t>
      </w:r>
      <w:proofErr w:type="spellEnd"/>
      <w:r w:rsidRPr="00275112">
        <w:rPr>
          <w:rFonts w:asciiTheme="majorBidi" w:hAnsiTheme="majorBidi" w:cstheme="majorBidi"/>
          <w:sz w:val="28"/>
          <w:szCs w:val="28"/>
          <w:lang w:val="en-US"/>
        </w:rPr>
        <w:t xml:space="preserve">, Jamie S. Scott, and William </w:t>
      </w:r>
      <w:proofErr w:type="spellStart"/>
      <w:r w:rsidRPr="00275112">
        <w:rPr>
          <w:rFonts w:asciiTheme="majorBidi" w:hAnsiTheme="majorBidi" w:cstheme="majorBidi"/>
          <w:sz w:val="28"/>
          <w:szCs w:val="28"/>
          <w:lang w:val="en-US"/>
        </w:rPr>
        <w:t>Schweiker</w:t>
      </w:r>
      <w:proofErr w:type="spellEnd"/>
      <w:r w:rsidRPr="00275112">
        <w:rPr>
          <w:rFonts w:asciiTheme="majorBidi" w:hAnsiTheme="majorBidi" w:cstheme="majorBidi"/>
          <w:sz w:val="28"/>
          <w:szCs w:val="28"/>
          <w:lang w:val="en-US"/>
        </w:rPr>
        <w:t>. New York, Greenwood</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Press, 1986</w:t>
      </w:r>
    </w:p>
    <w:p w14:paraId="4AEAA874" w14:textId="2F83DB76"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 and the Problem of Economic Justice," The Pakistan Economist, 24</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(August 1974), pp. 14-39</w:t>
      </w:r>
    </w:p>
    <w:p w14:paraId="24450406" w14:textId="520C52C2"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 and the New Constitution of Pakistan," Journal of Asian and African</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Studies, 8 (1973), pp. 190-204; </w:t>
      </w:r>
      <w:proofErr w:type="spellStart"/>
      <w:r w:rsidRPr="00275112">
        <w:rPr>
          <w:rFonts w:asciiTheme="majorBidi" w:hAnsiTheme="majorBidi" w:cstheme="majorBidi"/>
          <w:sz w:val="28"/>
          <w:szCs w:val="28"/>
          <w:lang w:val="en-US"/>
        </w:rPr>
        <w:t>repr</w:t>
      </w:r>
      <w:proofErr w:type="spellEnd"/>
      <w:r w:rsidRPr="00275112">
        <w:rPr>
          <w:rFonts w:asciiTheme="majorBidi" w:hAnsiTheme="majorBidi" w:cstheme="majorBidi"/>
          <w:sz w:val="28"/>
          <w:szCs w:val="28"/>
          <w:lang w:val="en-US"/>
        </w:rPr>
        <w:t>. in Contemporary Problems of</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Pakistan, ed. J. Henry </w:t>
      </w:r>
      <w:proofErr w:type="spellStart"/>
      <w:r w:rsidRPr="00275112">
        <w:rPr>
          <w:rFonts w:asciiTheme="majorBidi" w:hAnsiTheme="majorBidi" w:cstheme="majorBidi"/>
          <w:sz w:val="28"/>
          <w:szCs w:val="28"/>
          <w:lang w:val="en-US"/>
        </w:rPr>
        <w:t>Korson</w:t>
      </w:r>
      <w:proofErr w:type="spellEnd"/>
      <w:r w:rsidRPr="00275112">
        <w:rPr>
          <w:rFonts w:asciiTheme="majorBidi" w:hAnsiTheme="majorBidi" w:cstheme="majorBidi"/>
          <w:sz w:val="28"/>
          <w:szCs w:val="28"/>
          <w:lang w:val="en-US"/>
        </w:rPr>
        <w:t>. Leiden, E. J. Brill, 1974</w:t>
      </w:r>
    </w:p>
    <w:p w14:paraId="6118735C" w14:textId="2387AC17"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"Islamic Modernism: Its Scope, Method and Alternative," International</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Journal of Middle Eastern Studies, 1 (1970), pp. 317-333</w:t>
      </w:r>
    </w:p>
    <w:p w14:paraId="39A2738B" w14:textId="40B3E44D"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lastRenderedPageBreak/>
        <w:t>"Islamic Studies and the Future of Islam," in Islamic Studies: A Tradition and</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its Problems. Seventh Giorgio Della Vida Conference, 1979, ed. Malcolm H.</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Kerr. Malibu, </w:t>
      </w:r>
      <w:proofErr w:type="spellStart"/>
      <w:r w:rsidRPr="00275112">
        <w:rPr>
          <w:rFonts w:asciiTheme="majorBidi" w:hAnsiTheme="majorBidi" w:cstheme="majorBidi"/>
          <w:sz w:val="28"/>
          <w:szCs w:val="28"/>
          <w:lang w:val="en-US"/>
        </w:rPr>
        <w:t>Undena</w:t>
      </w:r>
      <w:proofErr w:type="spellEnd"/>
      <w:r w:rsidRPr="00275112">
        <w:rPr>
          <w:rFonts w:asciiTheme="majorBidi" w:hAnsiTheme="majorBidi" w:cstheme="majorBidi"/>
          <w:sz w:val="28"/>
          <w:szCs w:val="28"/>
          <w:lang w:val="en-US"/>
        </w:rPr>
        <w:t xml:space="preserve"> Publications, 1980</w:t>
      </w:r>
    </w:p>
    <w:p w14:paraId="74661358" w14:textId="48C229F4"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"Islamic Thought in the India-Pakistan Subcontinent and the Middle East,"</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Journal of Near Eastern Studies, 32 (1973), pp. 194-200</w:t>
      </w:r>
    </w:p>
    <w:p w14:paraId="40538DCD" w14:textId="33B49263"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"Islamization of Knowledge: A Response."</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American Journal of Islamic Social</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Sciences, 5 (1988), pp. 3-11</w:t>
      </w:r>
    </w:p>
    <w:p w14:paraId="6073DAD2" w14:textId="77777777"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"Islam's Attitude Toward Judaism," The Muslim World, 72 (1982), pp. 1-13</w:t>
      </w:r>
    </w:p>
    <w:p w14:paraId="2CEB8E23" w14:textId="54CEA81B"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"Law and Ethics in Islam," in Ethics in Islam: Ninth Giorgio Levi Della Vida</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Conference, 1983, in Honor of Fazlur Rahman, ed. R. Hovannisian. Malibu,</w:t>
      </w:r>
      <w:r w:rsidR="00AC4FB5"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Undena</w:t>
      </w:r>
      <w:proofErr w:type="spellEnd"/>
      <w:r w:rsidRPr="00275112">
        <w:rPr>
          <w:rFonts w:asciiTheme="majorBidi" w:hAnsiTheme="majorBidi" w:cstheme="majorBidi"/>
          <w:sz w:val="28"/>
          <w:szCs w:val="28"/>
          <w:lang w:val="en-US"/>
        </w:rPr>
        <w:t xml:space="preserve"> Publications, 1985</w:t>
      </w:r>
    </w:p>
    <w:p w14:paraId="00F0ACED" w14:textId="345A0A5F"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"Law of Rebellion in Islam," in Islam in the Modern World: 1983 Paine</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Lectures in Religion, eighth series, ed. Jill </w:t>
      </w:r>
      <w:proofErr w:type="spellStart"/>
      <w:r w:rsidRPr="00275112">
        <w:rPr>
          <w:rFonts w:asciiTheme="majorBidi" w:hAnsiTheme="majorBidi" w:cstheme="majorBidi"/>
          <w:sz w:val="28"/>
          <w:szCs w:val="28"/>
          <w:lang w:val="en-US"/>
        </w:rPr>
        <w:t>Raitt</w:t>
      </w:r>
      <w:proofErr w:type="spellEnd"/>
      <w:r w:rsidRPr="00275112">
        <w:rPr>
          <w:rFonts w:asciiTheme="majorBidi" w:hAnsiTheme="majorBidi" w:cstheme="majorBidi"/>
          <w:sz w:val="28"/>
          <w:szCs w:val="28"/>
          <w:lang w:val="en-US"/>
        </w:rPr>
        <w:t>. Columbia, University of</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Missouri-Columbia, 1983</w:t>
      </w:r>
    </w:p>
    <w:p w14:paraId="2C26AE41" w14:textId="77777777"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"Letter to the Editor," The Pakistan Times. Lahore, December 25, 1967</w:t>
      </w:r>
    </w:p>
    <w:p w14:paraId="6CF1932F" w14:textId="26E49913"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"The Message and the Messenger," in Islam: The Religious and Political L</w:t>
      </w:r>
      <w:r w:rsidR="00AC4FB5" w:rsidRPr="00275112">
        <w:rPr>
          <w:rFonts w:asciiTheme="majorBidi" w:hAnsiTheme="majorBidi" w:cstheme="majorBidi"/>
          <w:sz w:val="28"/>
          <w:szCs w:val="28"/>
          <w:lang w:val="en-US"/>
        </w:rPr>
        <w:t>if</w:t>
      </w:r>
      <w:r w:rsidRPr="00275112">
        <w:rPr>
          <w:rFonts w:asciiTheme="majorBidi" w:hAnsiTheme="majorBidi" w:cstheme="majorBidi"/>
          <w:sz w:val="28"/>
          <w:szCs w:val="28"/>
          <w:lang w:val="en-US"/>
        </w:rPr>
        <w:t>e of</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a World </w:t>
      </w:r>
      <w:r w:rsidR="00AC4FB5" w:rsidRPr="00275112">
        <w:rPr>
          <w:rFonts w:asciiTheme="majorBidi" w:hAnsiTheme="majorBidi" w:cstheme="majorBidi"/>
          <w:sz w:val="28"/>
          <w:szCs w:val="28"/>
          <w:lang w:val="en-US"/>
        </w:rPr>
        <w:t>Community</w:t>
      </w:r>
      <w:r w:rsidRPr="00275112">
        <w:rPr>
          <w:rFonts w:asciiTheme="majorBidi" w:hAnsiTheme="majorBidi" w:cstheme="majorBidi"/>
          <w:sz w:val="28"/>
          <w:szCs w:val="28"/>
          <w:lang w:val="en-US"/>
        </w:rPr>
        <w:t>, ed. Marjorie Kelly. New York, Praeger Publications,</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1984</w:t>
      </w:r>
    </w:p>
    <w:p w14:paraId="71ED918B" w14:textId="2F89A7DD"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"Mir </w:t>
      </w:r>
      <w:proofErr w:type="spellStart"/>
      <w:r w:rsidRPr="00275112">
        <w:rPr>
          <w:rFonts w:asciiTheme="majorBidi" w:hAnsiTheme="majorBidi" w:cstheme="majorBidi"/>
          <w:sz w:val="28"/>
          <w:szCs w:val="28"/>
          <w:lang w:val="en-US"/>
        </w:rPr>
        <w:t>D</w:t>
      </w:r>
      <w:r w:rsidR="00037EC0"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m</w:t>
      </w:r>
      <w:r w:rsidR="00037EC0"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d's</w:t>
      </w:r>
      <w:proofErr w:type="spellEnd"/>
      <w:r w:rsidRPr="00275112">
        <w:rPr>
          <w:rFonts w:asciiTheme="majorBidi" w:hAnsiTheme="majorBidi" w:cstheme="majorBidi"/>
          <w:sz w:val="28"/>
          <w:szCs w:val="28"/>
          <w:lang w:val="en-US"/>
        </w:rPr>
        <w:t xml:space="preserve"> Concept of </w:t>
      </w:r>
      <w:proofErr w:type="spellStart"/>
      <w:r w:rsidRPr="00275112">
        <w:rPr>
          <w:rFonts w:asciiTheme="majorBidi" w:hAnsiTheme="majorBidi" w:cstheme="majorBidi"/>
          <w:sz w:val="28"/>
          <w:szCs w:val="28"/>
          <w:lang w:val="en-US"/>
        </w:rPr>
        <w:t>H</w:t>
      </w:r>
      <w:r w:rsidR="00037EC0" w:rsidRPr="00275112">
        <w:rPr>
          <w:rFonts w:asciiTheme="majorBidi" w:hAnsiTheme="majorBidi" w:cstheme="majorBidi"/>
          <w:sz w:val="28"/>
          <w:szCs w:val="28"/>
          <w:lang w:val="en-US"/>
        </w:rPr>
        <w:t>u</w:t>
      </w:r>
      <w:r w:rsidRPr="00275112">
        <w:rPr>
          <w:rFonts w:asciiTheme="majorBidi" w:hAnsiTheme="majorBidi" w:cstheme="majorBidi"/>
          <w:sz w:val="28"/>
          <w:szCs w:val="28"/>
          <w:lang w:val="en-US"/>
        </w:rPr>
        <w:t>d</w:t>
      </w:r>
      <w:r w:rsidR="00037EC0" w:rsidRPr="00275112">
        <w:rPr>
          <w:rFonts w:asciiTheme="majorBidi" w:hAnsiTheme="majorBidi" w:cstheme="majorBidi"/>
          <w:sz w:val="28"/>
          <w:szCs w:val="28"/>
          <w:lang w:val="en-US"/>
        </w:rPr>
        <w:t>u</w:t>
      </w:r>
      <w:r w:rsidRPr="00275112">
        <w:rPr>
          <w:rFonts w:asciiTheme="majorBidi" w:hAnsiTheme="majorBidi" w:cstheme="majorBidi"/>
          <w:sz w:val="28"/>
          <w:szCs w:val="28"/>
          <w:lang w:val="en-US"/>
        </w:rPr>
        <w:t>th</w:t>
      </w:r>
      <w:proofErr w:type="spellEnd"/>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Dahri</w:t>
      </w:r>
      <w:proofErr w:type="spellEnd"/>
      <w:r w:rsidRPr="00275112">
        <w:rPr>
          <w:rFonts w:asciiTheme="majorBidi" w:hAnsiTheme="majorBidi" w:cstheme="majorBidi"/>
          <w:sz w:val="28"/>
          <w:szCs w:val="28"/>
          <w:lang w:val="en-US"/>
        </w:rPr>
        <w:t>: A Contribution to the Study of the</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God-World Relationship Theories in Safavid Iran," Journal of Near Eastern</w:t>
      </w:r>
      <w:r w:rsidR="00AC4FB5"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Studies, 39 (1980), pp. 139-150</w:t>
      </w:r>
    </w:p>
    <w:p w14:paraId="41F56C6B" w14:textId="77777777"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"Modern Muslim Thought," Muslim World, 45 (1955), pp. 16-25</w:t>
      </w:r>
    </w:p>
    <w:p w14:paraId="7D730C8C" w14:textId="06108734"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"Modern Thought in Islam," in Colloquium on Islamic Culture in its Relation to</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the Contemporary World, September, 1953. Princeton, Princeton University</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Press, c. 1954</w:t>
      </w:r>
    </w:p>
    <w:p w14:paraId="6549ED97" w14:textId="296D4946"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"Muhammad Iqbal and Ataturk's Reform," Journal of Near Eastern Studies, 43</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(1984), pp. 157-162</w:t>
      </w:r>
    </w:p>
    <w:p w14:paraId="2A197A9B" w14:textId="60A0CDBB"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"Mulla </w:t>
      </w:r>
      <w:proofErr w:type="spellStart"/>
      <w:r w:rsidRPr="00275112">
        <w:rPr>
          <w:rFonts w:asciiTheme="majorBidi" w:hAnsiTheme="majorBidi" w:cstheme="majorBidi"/>
          <w:sz w:val="28"/>
          <w:szCs w:val="28"/>
          <w:lang w:val="en-US"/>
        </w:rPr>
        <w:t>Sadra's</w:t>
      </w:r>
      <w:proofErr w:type="spellEnd"/>
      <w:r w:rsidRPr="00275112">
        <w:rPr>
          <w:rFonts w:asciiTheme="majorBidi" w:hAnsiTheme="majorBidi" w:cstheme="majorBidi"/>
          <w:sz w:val="28"/>
          <w:szCs w:val="28"/>
          <w:lang w:val="en-US"/>
        </w:rPr>
        <w:t xml:space="preserve"> Theory of Knowledge," Philosophical Forum, 4 (1972), pp. 141-152</w:t>
      </w:r>
    </w:p>
    <w:p w14:paraId="2FE32EE8" w14:textId="15DF3144"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"Muslim Attitudes Toward Family Planning," paper presented at Lahore</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seminar in March 1964</w:t>
      </w:r>
    </w:p>
    <w:p w14:paraId="43626173" w14:textId="5984B072"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lastRenderedPageBreak/>
        <w:t>"Muslim Modernism in the Indo-Pakistan Sub-Continent," Bulletin of the</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School of Oriental and African Studies, 21 (1958), pp. 82-99</w:t>
      </w:r>
    </w:p>
    <w:p w14:paraId="7BFD6E0C" w14:textId="65A65F30"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"A Muslim Response to Christian Particularity and the Faith of Islam," in</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Christian Faith in a Religiously Plural World, ed. Donald G. Dawe and</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John B. Carman. Maryknoll, N. Y., Orbis Books, 1978</w:t>
      </w:r>
    </w:p>
    <w:p w14:paraId="4473B05B" w14:textId="77777777"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"Notification of the Government of Pakistan," Pakistan Gazette. July, 1961</w:t>
      </w:r>
    </w:p>
    <w:p w14:paraId="57F61C81" w14:textId="734E82B9"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"Pre-foundations of the Muslim Community in Mecca," Studia </w:t>
      </w:r>
      <w:proofErr w:type="spellStart"/>
      <w:r w:rsidRPr="00275112">
        <w:rPr>
          <w:rFonts w:asciiTheme="majorBidi" w:hAnsiTheme="majorBidi" w:cstheme="majorBidi"/>
          <w:sz w:val="28"/>
          <w:szCs w:val="28"/>
          <w:lang w:val="en-US"/>
        </w:rPr>
        <w:t>Islamica</w:t>
      </w:r>
      <w:proofErr w:type="spellEnd"/>
      <w:r w:rsidRPr="00275112">
        <w:rPr>
          <w:rFonts w:asciiTheme="majorBidi" w:hAnsiTheme="majorBidi" w:cstheme="majorBidi"/>
          <w:sz w:val="28"/>
          <w:szCs w:val="28"/>
          <w:lang w:val="en-US"/>
        </w:rPr>
        <w:t>, 43</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(1976), pp. 5-24</w:t>
      </w:r>
    </w:p>
    <w:p w14:paraId="6953A2C6" w14:textId="69EC598B"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"The Principle of Sh</w:t>
      </w:r>
      <w:r w:rsidR="00037EC0" w:rsidRPr="00275112">
        <w:rPr>
          <w:rFonts w:asciiTheme="majorBidi" w:hAnsiTheme="majorBidi" w:cstheme="majorBidi"/>
          <w:sz w:val="28"/>
          <w:szCs w:val="28"/>
          <w:lang w:val="en-US"/>
        </w:rPr>
        <w:t>u</w:t>
      </w:r>
      <w:r w:rsidRPr="00275112">
        <w:rPr>
          <w:rFonts w:asciiTheme="majorBidi" w:hAnsiTheme="majorBidi" w:cstheme="majorBidi"/>
          <w:sz w:val="28"/>
          <w:szCs w:val="28"/>
          <w:lang w:val="en-US"/>
        </w:rPr>
        <w:t>ra and the Role of the Ummah in Islam," Journal of the</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University of Baluchistan, 1982; </w:t>
      </w:r>
      <w:proofErr w:type="spellStart"/>
      <w:r w:rsidRPr="00275112">
        <w:rPr>
          <w:rFonts w:asciiTheme="majorBidi" w:hAnsiTheme="majorBidi" w:cstheme="majorBidi"/>
          <w:sz w:val="28"/>
          <w:szCs w:val="28"/>
          <w:lang w:val="en-US"/>
        </w:rPr>
        <w:t>repr</w:t>
      </w:r>
      <w:proofErr w:type="spellEnd"/>
      <w:r w:rsidRPr="00275112">
        <w:rPr>
          <w:rFonts w:asciiTheme="majorBidi" w:hAnsiTheme="majorBidi" w:cstheme="majorBidi"/>
          <w:sz w:val="28"/>
          <w:szCs w:val="28"/>
          <w:lang w:val="en-US"/>
        </w:rPr>
        <w:t>. in American Journal of Islamic</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Studies, 1 (19841, pp. 1-9 and in State Politics and Islam, ed. Mumtaz</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Ahmad. Indianapolis, American Trust Publications, 1986</w:t>
      </w:r>
    </w:p>
    <w:p w14:paraId="1AE3801E" w14:textId="09E8D872"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"The Post-Formative Developments in Islam:" Islamic Studies, 1:4 (December</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1962), pp. 1-23 and 2:3 (September 1963), pp. 297-316</w:t>
      </w:r>
    </w:p>
    <w:p w14:paraId="118F4B69" w14:textId="39532CFB"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"The Qur3%nic Concept of God, the Universe and Man," Islamic Studies, 6:1</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(March 1967), pp. 1-19</w:t>
      </w:r>
    </w:p>
    <w:p w14:paraId="3658157C" w14:textId="38663863"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"The Qur3anic Solution of Pakistan's Educational Problem," Islamic Studies</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6:4 (December 19671, pp. 315-326</w:t>
      </w:r>
    </w:p>
    <w:p w14:paraId="7DDC4608" w14:textId="159AD4DC"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"The Religious Situation of Mecca from the Eve of Islam up to the Hijra,"</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Islamic Studies 16:4 (Winter 1977), pp. 289-301</w:t>
      </w:r>
    </w:p>
    <w:p w14:paraId="330E27B8" w14:textId="3368EAE2"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"Revival and Reform in Islam," in Cambridge History of Islam. ed. P. M. Holt</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et al., vol. 2. Cambridge, Cambridge University Press, 1970</w:t>
      </w:r>
    </w:p>
    <w:p w14:paraId="41168088" w14:textId="77777777"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w:t>
      </w:r>
      <w:proofErr w:type="spellStart"/>
      <w:r w:rsidRPr="00275112">
        <w:rPr>
          <w:rFonts w:asciiTheme="majorBidi" w:hAnsiTheme="majorBidi" w:cstheme="majorBidi"/>
          <w:sz w:val="28"/>
          <w:szCs w:val="28"/>
          <w:lang w:val="en-US"/>
        </w:rPr>
        <w:t>Riba</w:t>
      </w:r>
      <w:proofErr w:type="spellEnd"/>
      <w:r w:rsidRPr="00275112">
        <w:rPr>
          <w:rFonts w:asciiTheme="majorBidi" w:hAnsiTheme="majorBidi" w:cstheme="majorBidi"/>
          <w:sz w:val="28"/>
          <w:szCs w:val="28"/>
          <w:lang w:val="en-US"/>
        </w:rPr>
        <w:t xml:space="preserve"> and Interest," Islamic Studies, </w:t>
      </w:r>
      <w:proofErr w:type="gramStart"/>
      <w:r w:rsidRPr="00275112">
        <w:rPr>
          <w:rFonts w:asciiTheme="majorBidi" w:hAnsiTheme="majorBidi" w:cstheme="majorBidi"/>
          <w:sz w:val="28"/>
          <w:szCs w:val="28"/>
          <w:lang w:val="en-US"/>
        </w:rPr>
        <w:t>3:l</w:t>
      </w:r>
      <w:proofErr w:type="gramEnd"/>
      <w:r w:rsidRPr="00275112">
        <w:rPr>
          <w:rFonts w:asciiTheme="majorBidi" w:hAnsiTheme="majorBidi" w:cstheme="majorBidi"/>
          <w:sz w:val="28"/>
          <w:szCs w:val="28"/>
          <w:lang w:val="en-US"/>
        </w:rPr>
        <w:t xml:space="preserve"> (March 19641, pp. 143</w:t>
      </w:r>
    </w:p>
    <w:p w14:paraId="003F1B5E" w14:textId="3AFEFE60"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"Roots of Islamic Neo-Fundamentalism," in Change in the Muslim World, ed.</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Philip H. Stoddard, David C. </w:t>
      </w:r>
      <w:proofErr w:type="spellStart"/>
      <w:r w:rsidRPr="00275112">
        <w:rPr>
          <w:rFonts w:asciiTheme="majorBidi" w:hAnsiTheme="majorBidi" w:cstheme="majorBidi"/>
          <w:sz w:val="28"/>
          <w:szCs w:val="28"/>
          <w:lang w:val="en-US"/>
        </w:rPr>
        <w:t>Cuthell</w:t>
      </w:r>
      <w:proofErr w:type="spellEnd"/>
      <w:r w:rsidRPr="00275112">
        <w:rPr>
          <w:rFonts w:asciiTheme="majorBidi" w:hAnsiTheme="majorBidi" w:cstheme="majorBidi"/>
          <w:sz w:val="28"/>
          <w:szCs w:val="28"/>
          <w:lang w:val="en-US"/>
        </w:rPr>
        <w:t xml:space="preserve"> and Margaret V. Sullivan. Syracuse,</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Syracuse University Press, 1981</w:t>
      </w:r>
    </w:p>
    <w:p w14:paraId="5B2E23ED" w14:textId="7F62E220"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"Social Change and the Early Sunnah, Islamic Studies, 2:2 (June 1963),</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pp. 159-203</w:t>
      </w:r>
    </w:p>
    <w:p w14:paraId="0B2FFA76" w14:textId="38654636"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lastRenderedPageBreak/>
        <w:t>Some Islamic Issues in the Ayy</w:t>
      </w:r>
      <w:r w:rsidR="00037EC0" w:rsidRPr="00275112">
        <w:rPr>
          <w:rFonts w:asciiTheme="majorBidi" w:hAnsiTheme="majorBidi" w:cstheme="majorBidi"/>
          <w:sz w:val="28"/>
          <w:szCs w:val="28"/>
          <w:lang w:val="en-US"/>
        </w:rPr>
        <w:t>u</w:t>
      </w:r>
      <w:r w:rsidRPr="00275112">
        <w:rPr>
          <w:rFonts w:asciiTheme="majorBidi" w:hAnsiTheme="majorBidi" w:cstheme="majorBidi"/>
          <w:sz w:val="28"/>
          <w:szCs w:val="28"/>
          <w:lang w:val="en-US"/>
        </w:rPr>
        <w:t>b Khan Era, Essays on Islamic</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 xml:space="preserve">Civilization, Presented to </w:t>
      </w:r>
      <w:proofErr w:type="spellStart"/>
      <w:r w:rsidRPr="00275112">
        <w:rPr>
          <w:rFonts w:asciiTheme="majorBidi" w:hAnsiTheme="majorBidi" w:cstheme="majorBidi"/>
          <w:sz w:val="28"/>
          <w:szCs w:val="28"/>
          <w:lang w:val="en-US"/>
        </w:rPr>
        <w:t>Niyazi</w:t>
      </w:r>
      <w:proofErr w:type="spellEnd"/>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Berkes</w:t>
      </w:r>
      <w:proofErr w:type="spellEnd"/>
      <w:r w:rsidRPr="00275112">
        <w:rPr>
          <w:rFonts w:asciiTheme="majorBidi" w:hAnsiTheme="majorBidi" w:cstheme="majorBidi"/>
          <w:sz w:val="28"/>
          <w:szCs w:val="28"/>
          <w:lang w:val="en-US"/>
        </w:rPr>
        <w:t>, ed. Donald P. Little. Leiden, E.</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J. Brill, 197</w:t>
      </w:r>
      <w:r w:rsidR="0029510E" w:rsidRPr="00275112">
        <w:rPr>
          <w:rFonts w:asciiTheme="majorBidi" w:hAnsiTheme="majorBidi" w:cstheme="majorBidi"/>
          <w:sz w:val="28"/>
          <w:szCs w:val="28"/>
          <w:lang w:val="en-US"/>
        </w:rPr>
        <w:t>6. Pp. 284–302.</w:t>
      </w:r>
    </w:p>
    <w:p w14:paraId="309F74A5" w14:textId="53028510"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Some Key Ethical Concepts of the Quran, Journal of Religious Ethics, 2</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(1983), pp. 170-185</w:t>
      </w:r>
    </w:p>
    <w:p w14:paraId="7A4EA9CB" w14:textId="7A516483"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Some Recent Books on the Qur</w:t>
      </w:r>
      <w:r w:rsidR="00037EC0"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n by Western Authors, Journal of Religion,</w:t>
      </w:r>
      <w:r w:rsidR="00037EC0" w:rsidRPr="00275112">
        <w:rPr>
          <w:rFonts w:asciiTheme="majorBidi" w:hAnsiTheme="majorBidi" w:cstheme="majorBidi"/>
          <w:sz w:val="28"/>
          <w:szCs w:val="28"/>
          <w:lang w:val="en-US"/>
        </w:rPr>
        <w:t xml:space="preserve"> </w:t>
      </w:r>
      <w:proofErr w:type="gramStart"/>
      <w:r w:rsidRPr="00275112">
        <w:rPr>
          <w:rFonts w:asciiTheme="majorBidi" w:hAnsiTheme="majorBidi" w:cstheme="majorBidi"/>
          <w:sz w:val="28"/>
          <w:szCs w:val="28"/>
          <w:lang w:val="en-US"/>
        </w:rPr>
        <w:t>64:l</w:t>
      </w:r>
      <w:proofErr w:type="gramEnd"/>
      <w:r w:rsidRPr="00275112">
        <w:rPr>
          <w:rFonts w:asciiTheme="majorBidi" w:hAnsiTheme="majorBidi" w:cstheme="majorBidi"/>
          <w:sz w:val="28"/>
          <w:szCs w:val="28"/>
          <w:lang w:val="en-US"/>
        </w:rPr>
        <w:t xml:space="preserve"> (1984), pp. 157-162</w:t>
      </w:r>
    </w:p>
    <w:p w14:paraId="1EFEB967" w14:textId="0BFD4F2E"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Some Reflections on the Reconstruction of Muslim Society in Pakistan,</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Islamic Studies, 6:2 (June 1.967), pp. 103-120</w:t>
      </w:r>
    </w:p>
    <w:p w14:paraId="2D1B72CB" w14:textId="3B3CBC7A"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Sources of Dynamism in Islam,</w:t>
      </w:r>
      <w:r w:rsidR="006209FD"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Al-</w:t>
      </w:r>
      <w:r w:rsidR="002C7D99" w:rsidRPr="00275112">
        <w:rPr>
          <w:rFonts w:asciiTheme="majorBidi" w:hAnsiTheme="majorBidi" w:cstheme="majorBidi"/>
          <w:sz w:val="28"/>
          <w:szCs w:val="28"/>
          <w:lang w:val="en-US"/>
        </w:rPr>
        <w:t>Ijti</w:t>
      </w:r>
      <w:r w:rsidRPr="00275112">
        <w:rPr>
          <w:rFonts w:asciiTheme="majorBidi" w:hAnsiTheme="majorBidi" w:cstheme="majorBidi"/>
          <w:sz w:val="28"/>
          <w:szCs w:val="28"/>
          <w:lang w:val="en-US"/>
        </w:rPr>
        <w:t xml:space="preserve">had, </w:t>
      </w:r>
      <w:proofErr w:type="gramStart"/>
      <w:r w:rsidRPr="00275112">
        <w:rPr>
          <w:rFonts w:asciiTheme="majorBidi" w:hAnsiTheme="majorBidi" w:cstheme="majorBidi"/>
          <w:sz w:val="28"/>
          <w:szCs w:val="28"/>
          <w:lang w:val="en-US"/>
        </w:rPr>
        <w:t>15:l</w:t>
      </w:r>
      <w:proofErr w:type="gramEnd"/>
      <w:r w:rsidRPr="00275112">
        <w:rPr>
          <w:rFonts w:asciiTheme="majorBidi" w:hAnsiTheme="majorBidi" w:cstheme="majorBidi"/>
          <w:sz w:val="28"/>
          <w:szCs w:val="28"/>
          <w:lang w:val="en-US"/>
        </w:rPr>
        <w:t xml:space="preserve"> (January 1978), pp. 53-64</w:t>
      </w:r>
    </w:p>
    <w:p w14:paraId="622453DD" w14:textId="305A5E8B"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The Status of the Individual in Islam, </w:t>
      </w:r>
      <w:r w:rsidR="002C7D99" w:rsidRPr="00275112">
        <w:rPr>
          <w:rFonts w:asciiTheme="majorBidi" w:hAnsiTheme="majorBidi" w:cstheme="majorBidi"/>
          <w:sz w:val="28"/>
          <w:szCs w:val="28"/>
          <w:lang w:val="en-US"/>
        </w:rPr>
        <w:t>Islamic</w:t>
      </w:r>
      <w:r w:rsidRPr="00275112">
        <w:rPr>
          <w:rFonts w:asciiTheme="majorBidi" w:hAnsiTheme="majorBidi" w:cstheme="majorBidi"/>
          <w:sz w:val="28"/>
          <w:szCs w:val="28"/>
          <w:lang w:val="en-US"/>
        </w:rPr>
        <w:t xml:space="preserve"> Studies, 5:4 (December 1966),</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pp. 319-330</w:t>
      </w:r>
    </w:p>
    <w:p w14:paraId="1E46536C" w14:textId="460DDE37"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The Prophet's Society as the Ideal for Contemporary Muslims, Journal for</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Islamic Studies, 6 (1986), pp. 40-51</w:t>
      </w:r>
    </w:p>
    <w:p w14:paraId="524984DD" w14:textId="4D4F8526" w:rsidR="004A6014" w:rsidRPr="00275112" w:rsidRDefault="00037EC0"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w:t>
      </w:r>
      <w:r w:rsidR="004A6014" w:rsidRPr="00275112">
        <w:rPr>
          <w:rFonts w:asciiTheme="majorBidi" w:hAnsiTheme="majorBidi" w:cstheme="majorBidi"/>
          <w:sz w:val="28"/>
          <w:szCs w:val="28"/>
          <w:lang w:val="en-US"/>
        </w:rPr>
        <w:t>Towards Reformulating the Methodology of Islamic Law: Sheikh Yamani on</w:t>
      </w:r>
      <w:r w:rsidRPr="00275112">
        <w:rPr>
          <w:rFonts w:asciiTheme="majorBidi" w:hAnsiTheme="majorBidi" w:cstheme="majorBidi"/>
          <w:sz w:val="28"/>
          <w:szCs w:val="28"/>
          <w:lang w:val="en-US"/>
        </w:rPr>
        <w:t xml:space="preserve"> </w:t>
      </w:r>
      <w:r w:rsidR="004A6014" w:rsidRPr="00275112">
        <w:rPr>
          <w:rFonts w:asciiTheme="majorBidi" w:hAnsiTheme="majorBidi" w:cstheme="majorBidi"/>
          <w:sz w:val="28"/>
          <w:szCs w:val="28"/>
          <w:lang w:val="en-US"/>
        </w:rPr>
        <w:t>'Public Interest' in Islamic Law,</w:t>
      </w:r>
      <w:r w:rsidRPr="00275112">
        <w:rPr>
          <w:rFonts w:asciiTheme="majorBidi" w:hAnsiTheme="majorBidi" w:cstheme="majorBidi"/>
          <w:sz w:val="28"/>
          <w:szCs w:val="28"/>
          <w:lang w:val="en-US"/>
        </w:rPr>
        <w:t>”</w:t>
      </w:r>
      <w:r w:rsidR="004A6014" w:rsidRPr="00275112">
        <w:rPr>
          <w:rFonts w:asciiTheme="majorBidi" w:hAnsiTheme="majorBidi" w:cstheme="majorBidi"/>
          <w:sz w:val="28"/>
          <w:szCs w:val="28"/>
          <w:lang w:val="en-US"/>
        </w:rPr>
        <w:t xml:space="preserve"> New York University Journal of</w:t>
      </w:r>
      <w:r w:rsidRPr="00275112">
        <w:rPr>
          <w:rFonts w:asciiTheme="majorBidi" w:hAnsiTheme="majorBidi" w:cstheme="majorBidi"/>
          <w:sz w:val="28"/>
          <w:szCs w:val="28"/>
          <w:lang w:val="en-US"/>
        </w:rPr>
        <w:t xml:space="preserve"> </w:t>
      </w:r>
      <w:r w:rsidR="004A6014" w:rsidRPr="00275112">
        <w:rPr>
          <w:rFonts w:asciiTheme="majorBidi" w:hAnsiTheme="majorBidi" w:cstheme="majorBidi"/>
          <w:sz w:val="28"/>
          <w:szCs w:val="28"/>
          <w:lang w:val="en-US"/>
        </w:rPr>
        <w:t>International Law and Politics, 12:2 (Fall 1979), pp. 219-224</w:t>
      </w:r>
    </w:p>
    <w:p w14:paraId="524C2723" w14:textId="754AB8F7" w:rsidR="00037EC0"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Translating the Qur</w:t>
      </w:r>
      <w:r w:rsidR="00037EC0"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n, Religion and Literature, 20:1, (Spring 1988), pp. 23-30</w:t>
      </w:r>
    </w:p>
    <w:p w14:paraId="111C61C7" w14:textId="71B3D555" w:rsidR="00037EC0" w:rsidRPr="00160BF8" w:rsidRDefault="00037EC0" w:rsidP="00B63149">
      <w:pPr>
        <w:pStyle w:val="3"/>
        <w:tabs>
          <w:tab w:val="left" w:pos="1134"/>
        </w:tabs>
        <w:ind w:firstLine="709"/>
        <w:jc w:val="left"/>
        <w:rPr>
          <w:rFonts w:asciiTheme="majorBidi" w:hAnsiTheme="majorBidi"/>
          <w:b/>
          <w:bCs/>
          <w:color w:val="000000" w:themeColor="text1"/>
          <w:sz w:val="28"/>
          <w:szCs w:val="28"/>
          <w:lang w:val="en-US"/>
        </w:rPr>
      </w:pPr>
      <w:bookmarkStart w:id="26" w:name="_Toc104154060"/>
      <w:r w:rsidRPr="00160BF8">
        <w:rPr>
          <w:rFonts w:asciiTheme="majorBidi" w:hAnsiTheme="majorBidi"/>
          <w:b/>
          <w:bCs/>
          <w:color w:val="000000" w:themeColor="text1"/>
          <w:sz w:val="28"/>
          <w:szCs w:val="28"/>
        </w:rPr>
        <w:t>Статьи в энциклопедиях:</w:t>
      </w:r>
      <w:bookmarkEnd w:id="26"/>
    </w:p>
    <w:p w14:paraId="465ED365" w14:textId="37478747"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Encyclopedia of Philosophy, ed. Paul Edwards. New York, The Macmillan</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Company and the Free Press, 1967. S.V. "Islamic philosophy"</w:t>
      </w:r>
    </w:p>
    <w:p w14:paraId="3DA3283A" w14:textId="6D1AE4CC"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proofErr w:type="spellStart"/>
      <w:r w:rsidRPr="00275112">
        <w:rPr>
          <w:rFonts w:asciiTheme="majorBidi" w:hAnsiTheme="majorBidi" w:cstheme="majorBidi"/>
          <w:sz w:val="28"/>
          <w:szCs w:val="28"/>
          <w:lang w:val="en-US"/>
        </w:rPr>
        <w:t>Encyclopaedia</w:t>
      </w:r>
      <w:proofErr w:type="spellEnd"/>
      <w:r w:rsidRPr="00275112">
        <w:rPr>
          <w:rFonts w:asciiTheme="majorBidi" w:hAnsiTheme="majorBidi" w:cstheme="majorBidi"/>
          <w:sz w:val="28"/>
          <w:szCs w:val="28"/>
          <w:lang w:val="en-US"/>
        </w:rPr>
        <w:t xml:space="preserve"> Britannica, 15th </w:t>
      </w:r>
      <w:proofErr w:type="spellStart"/>
      <w:r w:rsidRPr="00275112">
        <w:rPr>
          <w:rFonts w:asciiTheme="majorBidi" w:hAnsiTheme="majorBidi" w:cstheme="majorBidi"/>
          <w:sz w:val="28"/>
          <w:szCs w:val="28"/>
          <w:lang w:val="en-US"/>
        </w:rPr>
        <w:t>edn</w:t>
      </w:r>
      <w:proofErr w:type="spellEnd"/>
      <w:r w:rsidRPr="00275112">
        <w:rPr>
          <w:rFonts w:asciiTheme="majorBidi" w:hAnsiTheme="majorBidi" w:cstheme="majorBidi"/>
          <w:sz w:val="28"/>
          <w:szCs w:val="28"/>
          <w:lang w:val="en-US"/>
        </w:rPr>
        <w:t>., ed. Philip W. Goetz. Chicago:</w:t>
      </w:r>
      <w:r w:rsidR="00037EC0"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Encyclopaedia</w:t>
      </w:r>
      <w:proofErr w:type="spellEnd"/>
      <w:r w:rsidRPr="00275112">
        <w:rPr>
          <w:rFonts w:asciiTheme="majorBidi" w:hAnsiTheme="majorBidi" w:cstheme="majorBidi"/>
          <w:sz w:val="28"/>
          <w:szCs w:val="28"/>
          <w:lang w:val="en-US"/>
        </w:rPr>
        <w:t xml:space="preserve"> Bri</w:t>
      </w:r>
      <w:r w:rsidR="006209FD" w:rsidRPr="00275112">
        <w:rPr>
          <w:rFonts w:asciiTheme="majorBidi" w:hAnsiTheme="majorBidi" w:cstheme="majorBidi"/>
          <w:sz w:val="28"/>
          <w:szCs w:val="28"/>
          <w:lang w:val="en-US"/>
        </w:rPr>
        <w:t>t</w:t>
      </w:r>
      <w:r w:rsidRPr="00275112">
        <w:rPr>
          <w:rFonts w:asciiTheme="majorBidi" w:hAnsiTheme="majorBidi" w:cstheme="majorBidi"/>
          <w:sz w:val="28"/>
          <w:szCs w:val="28"/>
          <w:lang w:val="en-US"/>
        </w:rPr>
        <w:t xml:space="preserve">annica, Inc., 1974. S.V. </w:t>
      </w:r>
      <w:r w:rsidR="000B0263" w:rsidRPr="00275112">
        <w:rPr>
          <w:rFonts w:asciiTheme="majorBidi" w:hAnsiTheme="majorBidi" w:cstheme="majorBidi"/>
          <w:sz w:val="28"/>
          <w:szCs w:val="28"/>
          <w:lang w:val="en-US"/>
        </w:rPr>
        <w:t>“</w:t>
      </w:r>
      <w:r w:rsidRPr="00275112">
        <w:rPr>
          <w:rFonts w:asciiTheme="majorBidi" w:hAnsiTheme="majorBidi" w:cstheme="majorBidi"/>
          <w:sz w:val="28"/>
          <w:szCs w:val="28"/>
          <w:lang w:val="en-US"/>
        </w:rPr>
        <w:t>The Legacy of Muhammad</w:t>
      </w:r>
      <w:r w:rsidR="000B0263" w:rsidRPr="00275112">
        <w:rPr>
          <w:rFonts w:asciiTheme="majorBidi" w:hAnsiTheme="majorBidi" w:cstheme="majorBidi"/>
          <w:sz w:val="28"/>
          <w:szCs w:val="28"/>
          <w:lang w:val="en-US"/>
        </w:rPr>
        <w:t>”</w:t>
      </w:r>
      <w:r w:rsidRPr="00275112">
        <w:rPr>
          <w:rFonts w:asciiTheme="majorBidi" w:hAnsiTheme="majorBidi" w:cstheme="majorBidi"/>
          <w:sz w:val="28"/>
          <w:szCs w:val="28"/>
          <w:lang w:val="en-US"/>
        </w:rPr>
        <w:t>;</w:t>
      </w:r>
      <w:r w:rsidR="00037EC0"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"Sources of Doctrine and Social Views"; "Doctrines of the Qur</w:t>
      </w:r>
      <w:r w:rsidR="006209FD"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n";</w:t>
      </w:r>
      <w:r w:rsidR="006209FD"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"Fundamental Practices and Institutions of Islam"; "Theology and</w:t>
      </w:r>
      <w:r w:rsidR="006209FD"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Sectarianism"; "Religion and the Arts"</w:t>
      </w:r>
      <w:r w:rsidR="006209FD"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Encyclopaedia</w:t>
      </w:r>
      <w:proofErr w:type="spellEnd"/>
      <w:r w:rsidRPr="00275112">
        <w:rPr>
          <w:rFonts w:asciiTheme="majorBidi" w:hAnsiTheme="majorBidi" w:cstheme="majorBidi"/>
          <w:sz w:val="28"/>
          <w:szCs w:val="28"/>
          <w:lang w:val="en-US"/>
        </w:rPr>
        <w:t xml:space="preserve"> of Islam, new ed., ed. H. A. R. Gibb et al. Leiden, E. J. Brill,</w:t>
      </w:r>
      <w:r w:rsidR="006209FD"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1979, S.V. "'</w:t>
      </w:r>
      <w:proofErr w:type="spellStart"/>
      <w:r w:rsidRPr="00275112">
        <w:rPr>
          <w:rFonts w:asciiTheme="majorBidi" w:hAnsiTheme="majorBidi" w:cstheme="majorBidi"/>
          <w:sz w:val="28"/>
          <w:szCs w:val="28"/>
          <w:lang w:val="en-US"/>
        </w:rPr>
        <w:t>Akl</w:t>
      </w:r>
      <w:proofErr w:type="spellEnd"/>
      <w:r w:rsidRPr="00275112">
        <w:rPr>
          <w:rFonts w:asciiTheme="majorBidi" w:hAnsiTheme="majorBidi" w:cstheme="majorBidi"/>
          <w:sz w:val="28"/>
          <w:szCs w:val="28"/>
          <w:lang w:val="en-US"/>
        </w:rPr>
        <w:t>"; "</w:t>
      </w:r>
      <w:proofErr w:type="spellStart"/>
      <w:r w:rsidRPr="00275112">
        <w:rPr>
          <w:rFonts w:asciiTheme="majorBidi" w:hAnsiTheme="majorBidi" w:cstheme="majorBidi"/>
          <w:sz w:val="28"/>
          <w:szCs w:val="28"/>
          <w:lang w:val="en-US"/>
        </w:rPr>
        <w:t>Andjuman</w:t>
      </w:r>
      <w:proofErr w:type="spellEnd"/>
      <w:r w:rsidRPr="00275112">
        <w:rPr>
          <w:rFonts w:asciiTheme="majorBidi" w:hAnsiTheme="majorBidi" w:cstheme="majorBidi"/>
          <w:sz w:val="28"/>
          <w:szCs w:val="28"/>
          <w:lang w:val="en-US"/>
        </w:rPr>
        <w:t xml:space="preserve">"; </w:t>
      </w:r>
      <w:r w:rsidR="006209FD" w:rsidRPr="00275112">
        <w:rPr>
          <w:rFonts w:asciiTheme="majorBidi" w:hAnsiTheme="majorBidi" w:cstheme="majorBidi"/>
          <w:sz w:val="28"/>
          <w:szCs w:val="28"/>
          <w:lang w:val="en-US"/>
        </w:rPr>
        <w:t>“</w:t>
      </w:r>
      <w:r w:rsidRPr="00275112">
        <w:rPr>
          <w:rFonts w:asciiTheme="majorBidi" w:hAnsiTheme="majorBidi" w:cstheme="majorBidi"/>
          <w:sz w:val="28"/>
          <w:szCs w:val="28"/>
          <w:lang w:val="en-US"/>
        </w:rPr>
        <w:t>Ara</w:t>
      </w:r>
      <w:r w:rsidR="006209FD" w:rsidRPr="00275112">
        <w:rPr>
          <w:rFonts w:asciiTheme="majorBidi" w:hAnsiTheme="majorBidi" w:cstheme="majorBidi"/>
          <w:sz w:val="28"/>
          <w:szCs w:val="28"/>
          <w:lang w:val="en-US"/>
        </w:rPr>
        <w:t>d”</w:t>
      </w:r>
      <w:r w:rsidRPr="00275112">
        <w:rPr>
          <w:rFonts w:asciiTheme="majorBidi" w:hAnsiTheme="majorBidi" w:cstheme="majorBidi"/>
          <w:sz w:val="28"/>
          <w:szCs w:val="28"/>
          <w:lang w:val="en-US"/>
        </w:rPr>
        <w:t>; "</w:t>
      </w:r>
      <w:proofErr w:type="spellStart"/>
      <w:r w:rsidRPr="00275112">
        <w:rPr>
          <w:rFonts w:asciiTheme="majorBidi" w:hAnsiTheme="majorBidi" w:cstheme="majorBidi"/>
          <w:sz w:val="28"/>
          <w:szCs w:val="28"/>
          <w:lang w:val="en-US"/>
        </w:rPr>
        <w:t>Bahmany</w:t>
      </w:r>
      <w:r w:rsidR="006209FD"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r</w:t>
      </w:r>
      <w:proofErr w:type="spellEnd"/>
      <w:r w:rsidRPr="00275112">
        <w:rPr>
          <w:rFonts w:asciiTheme="majorBidi" w:hAnsiTheme="majorBidi" w:cstheme="majorBidi"/>
          <w:sz w:val="28"/>
          <w:szCs w:val="28"/>
          <w:lang w:val="en-US"/>
        </w:rPr>
        <w:t>"; "Bak</w:t>
      </w:r>
      <w:r w:rsidR="006209FD"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wa</w:t>
      </w:r>
      <w:proofErr w:type="spellEnd"/>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Fan</w:t>
      </w:r>
      <w:r w:rsidR="006209FD" w:rsidRPr="00275112">
        <w:rPr>
          <w:rFonts w:asciiTheme="majorBidi" w:hAnsiTheme="majorBidi" w:cstheme="majorBidi"/>
          <w:sz w:val="28"/>
          <w:szCs w:val="28"/>
          <w:lang w:val="en-US"/>
        </w:rPr>
        <w:t>a</w:t>
      </w:r>
      <w:proofErr w:type="spellEnd"/>
      <w:r w:rsidRPr="00275112">
        <w:rPr>
          <w:rFonts w:asciiTheme="majorBidi" w:hAnsiTheme="majorBidi" w:cstheme="majorBidi"/>
          <w:sz w:val="28"/>
          <w:szCs w:val="28"/>
          <w:lang w:val="en-US"/>
        </w:rPr>
        <w:t>";</w:t>
      </w:r>
      <w:r w:rsidR="006209FD"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w:t>
      </w:r>
      <w:proofErr w:type="spellStart"/>
      <w:r w:rsidRPr="00275112">
        <w:rPr>
          <w:rFonts w:asciiTheme="majorBidi" w:hAnsiTheme="majorBidi" w:cstheme="majorBidi"/>
          <w:sz w:val="28"/>
          <w:szCs w:val="28"/>
          <w:lang w:val="en-US"/>
        </w:rPr>
        <w:t>Bar</w:t>
      </w:r>
      <w:r w:rsidR="006209FD"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hima</w:t>
      </w:r>
      <w:proofErr w:type="spellEnd"/>
      <w:r w:rsidRPr="00275112">
        <w:rPr>
          <w:rFonts w:asciiTheme="majorBidi" w:hAnsiTheme="majorBidi" w:cstheme="majorBidi"/>
          <w:sz w:val="28"/>
          <w:szCs w:val="28"/>
          <w:lang w:val="en-US"/>
        </w:rPr>
        <w:t xml:space="preserve">"; </w:t>
      </w:r>
      <w:r w:rsidR="006209FD" w:rsidRPr="00275112">
        <w:rPr>
          <w:rFonts w:asciiTheme="majorBidi" w:hAnsiTheme="majorBidi" w:cstheme="majorBidi"/>
          <w:sz w:val="28"/>
          <w:szCs w:val="28"/>
          <w:lang w:val="en-US"/>
        </w:rPr>
        <w:t>“</w:t>
      </w:r>
      <w:r w:rsidRPr="00275112">
        <w:rPr>
          <w:rFonts w:asciiTheme="majorBidi" w:hAnsiTheme="majorBidi" w:cstheme="majorBidi"/>
          <w:sz w:val="28"/>
          <w:szCs w:val="28"/>
          <w:lang w:val="en-US"/>
        </w:rPr>
        <w:t xml:space="preserve">Basit </w:t>
      </w:r>
      <w:proofErr w:type="spellStart"/>
      <w:r w:rsidRPr="00275112">
        <w:rPr>
          <w:rFonts w:asciiTheme="majorBidi" w:hAnsiTheme="majorBidi" w:cstheme="majorBidi"/>
          <w:sz w:val="28"/>
          <w:szCs w:val="28"/>
          <w:lang w:val="en-US"/>
        </w:rPr>
        <w:t>wa</w:t>
      </w:r>
      <w:proofErr w:type="spellEnd"/>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lang w:val="en-US"/>
        </w:rPr>
        <w:t>Murakkab</w:t>
      </w:r>
      <w:proofErr w:type="spellEnd"/>
      <w:r w:rsidR="006209FD" w:rsidRPr="00275112">
        <w:rPr>
          <w:rFonts w:asciiTheme="majorBidi" w:hAnsiTheme="majorBidi" w:cstheme="majorBidi"/>
          <w:sz w:val="28"/>
          <w:szCs w:val="28"/>
          <w:lang w:val="en-US"/>
        </w:rPr>
        <w:t>”</w:t>
      </w:r>
      <w:r w:rsidRPr="00275112">
        <w:rPr>
          <w:rFonts w:asciiTheme="majorBidi" w:hAnsiTheme="majorBidi" w:cstheme="majorBidi"/>
          <w:sz w:val="28"/>
          <w:szCs w:val="28"/>
          <w:lang w:val="en-US"/>
        </w:rPr>
        <w:t>; "</w:t>
      </w:r>
      <w:proofErr w:type="spellStart"/>
      <w:r w:rsidRPr="00275112">
        <w:rPr>
          <w:rFonts w:asciiTheme="majorBidi" w:hAnsiTheme="majorBidi" w:cstheme="majorBidi"/>
          <w:sz w:val="28"/>
          <w:szCs w:val="28"/>
          <w:lang w:val="en-US"/>
        </w:rPr>
        <w:t>Dh</w:t>
      </w:r>
      <w:r w:rsidR="006209FD"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t</w:t>
      </w:r>
      <w:proofErr w:type="spellEnd"/>
      <w:r w:rsidRPr="00275112">
        <w:rPr>
          <w:rFonts w:asciiTheme="majorBidi" w:hAnsiTheme="majorBidi" w:cstheme="majorBidi"/>
          <w:sz w:val="28"/>
          <w:szCs w:val="28"/>
          <w:lang w:val="en-US"/>
        </w:rPr>
        <w:t>"; "</w:t>
      </w:r>
      <w:proofErr w:type="spellStart"/>
      <w:r w:rsidRPr="00275112">
        <w:rPr>
          <w:rFonts w:asciiTheme="majorBidi" w:hAnsiTheme="majorBidi" w:cstheme="majorBidi"/>
          <w:sz w:val="28"/>
          <w:szCs w:val="28"/>
          <w:lang w:val="en-US"/>
        </w:rPr>
        <w:t>Dhawk</w:t>
      </w:r>
      <w:proofErr w:type="spellEnd"/>
      <w:r w:rsidRPr="00275112">
        <w:rPr>
          <w:rFonts w:asciiTheme="majorBidi" w:hAnsiTheme="majorBidi" w:cstheme="majorBidi"/>
          <w:sz w:val="28"/>
          <w:szCs w:val="28"/>
          <w:lang w:val="en-US"/>
        </w:rPr>
        <w:t>"</w:t>
      </w:r>
    </w:p>
    <w:p w14:paraId="446BF099" w14:textId="63C9C2F8" w:rsidR="004A6014" w:rsidRPr="00275112" w:rsidRDefault="004A6014" w:rsidP="00B63149">
      <w:pPr>
        <w:pStyle w:val="a3"/>
        <w:numPr>
          <w:ilvl w:val="0"/>
          <w:numId w:val="24"/>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lastRenderedPageBreak/>
        <w:t>Encyclopedia of Religion, ed. Mircea Eliade. New York, MacMillan Publishing</w:t>
      </w:r>
      <w:r w:rsidR="006209FD" w:rsidRPr="00275112">
        <w:rPr>
          <w:rFonts w:asciiTheme="majorBidi" w:hAnsiTheme="majorBidi" w:cstheme="majorBidi"/>
          <w:sz w:val="28"/>
          <w:szCs w:val="28"/>
          <w:lang w:val="en-US"/>
        </w:rPr>
        <w:t xml:space="preserve"> </w:t>
      </w:r>
      <w:r w:rsidRPr="00275112">
        <w:rPr>
          <w:rFonts w:asciiTheme="majorBidi" w:hAnsiTheme="majorBidi" w:cstheme="majorBidi"/>
          <w:sz w:val="28"/>
          <w:szCs w:val="28"/>
          <w:lang w:val="en-US"/>
        </w:rPr>
        <w:t>Company, 1987. S.V. "Isl</w:t>
      </w:r>
      <w:r w:rsidR="006209FD"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m"; "Iqb</w:t>
      </w:r>
      <w:r w:rsidR="006209FD" w:rsidRPr="00275112">
        <w:rPr>
          <w:rFonts w:asciiTheme="majorBidi" w:hAnsiTheme="majorBidi" w:cstheme="majorBidi"/>
          <w:sz w:val="28"/>
          <w:szCs w:val="28"/>
          <w:lang w:val="en-US"/>
        </w:rPr>
        <w:t>a</w:t>
      </w:r>
      <w:r w:rsidRPr="00275112">
        <w:rPr>
          <w:rFonts w:asciiTheme="majorBidi" w:hAnsiTheme="majorBidi" w:cstheme="majorBidi"/>
          <w:sz w:val="28"/>
          <w:szCs w:val="28"/>
          <w:lang w:val="en-US"/>
        </w:rPr>
        <w:t>l"; "Muham</w:t>
      </w:r>
      <w:r w:rsidR="006209FD" w:rsidRPr="00275112">
        <w:rPr>
          <w:rFonts w:asciiTheme="majorBidi" w:hAnsiTheme="majorBidi" w:cstheme="majorBidi"/>
          <w:sz w:val="28"/>
          <w:szCs w:val="28"/>
          <w:lang w:val="en-US"/>
        </w:rPr>
        <w:t>m</w:t>
      </w:r>
      <w:r w:rsidRPr="00275112">
        <w:rPr>
          <w:rFonts w:asciiTheme="majorBidi" w:hAnsiTheme="majorBidi" w:cstheme="majorBidi"/>
          <w:sz w:val="28"/>
          <w:szCs w:val="28"/>
          <w:lang w:val="en-US"/>
        </w:rPr>
        <w:t xml:space="preserve">ad"; "Mulla </w:t>
      </w:r>
      <w:proofErr w:type="spellStart"/>
      <w:r w:rsidRPr="00275112">
        <w:rPr>
          <w:rFonts w:asciiTheme="majorBidi" w:hAnsiTheme="majorBidi" w:cstheme="majorBidi"/>
          <w:sz w:val="28"/>
          <w:szCs w:val="28"/>
          <w:lang w:val="en-US"/>
        </w:rPr>
        <w:t>Sadr</w:t>
      </w:r>
      <w:r w:rsidR="006209FD" w:rsidRPr="00275112">
        <w:rPr>
          <w:rFonts w:asciiTheme="majorBidi" w:hAnsiTheme="majorBidi" w:cstheme="majorBidi"/>
          <w:sz w:val="28"/>
          <w:szCs w:val="28"/>
          <w:lang w:val="en-US"/>
        </w:rPr>
        <w:t>a</w:t>
      </w:r>
      <w:proofErr w:type="spellEnd"/>
      <w:r w:rsidRPr="00275112">
        <w:rPr>
          <w:rFonts w:asciiTheme="majorBidi" w:hAnsiTheme="majorBidi" w:cstheme="majorBidi"/>
          <w:sz w:val="28"/>
          <w:szCs w:val="28"/>
          <w:lang w:val="en-US"/>
        </w:rPr>
        <w:t>"</w:t>
      </w:r>
    </w:p>
    <w:p w14:paraId="4CBC6C09" w14:textId="7C06A0F8" w:rsidR="00896E5E" w:rsidRPr="00160BF8" w:rsidRDefault="002C7D99" w:rsidP="00160BF8">
      <w:pPr>
        <w:pStyle w:val="2"/>
        <w:rPr>
          <w:rFonts w:asciiTheme="majorBidi" w:hAnsiTheme="majorBidi" w:cstheme="majorBidi"/>
          <w:szCs w:val="28"/>
        </w:rPr>
      </w:pPr>
      <w:bookmarkStart w:id="27" w:name="_Toc104154061"/>
      <w:r w:rsidRPr="00160BF8">
        <w:rPr>
          <w:rFonts w:asciiTheme="majorBidi" w:hAnsiTheme="majorBidi" w:cstheme="majorBidi"/>
          <w:szCs w:val="28"/>
          <w:lang w:val="en-US"/>
        </w:rPr>
        <w:t>C</w:t>
      </w:r>
      <w:r w:rsidR="009F5376" w:rsidRPr="00160BF8">
        <w:rPr>
          <w:rFonts w:asciiTheme="majorBidi" w:hAnsiTheme="majorBidi" w:cstheme="majorBidi"/>
          <w:szCs w:val="28"/>
        </w:rPr>
        <w:t>писок работ</w:t>
      </w:r>
      <w:r w:rsidR="006059F9" w:rsidRPr="00160BF8">
        <w:rPr>
          <w:rFonts w:asciiTheme="majorBidi" w:hAnsiTheme="majorBidi" w:cstheme="majorBidi"/>
          <w:szCs w:val="28"/>
        </w:rPr>
        <w:t xml:space="preserve"> </w:t>
      </w:r>
      <w:r w:rsidR="00E56B0A" w:rsidRPr="00160BF8">
        <w:rPr>
          <w:rFonts w:asciiTheme="majorBidi" w:hAnsiTheme="majorBidi" w:cstheme="majorBidi"/>
          <w:szCs w:val="28"/>
        </w:rPr>
        <w:t xml:space="preserve">Н.Х. </w:t>
      </w:r>
      <w:r w:rsidR="006059F9" w:rsidRPr="00160BF8">
        <w:rPr>
          <w:rFonts w:asciiTheme="majorBidi" w:hAnsiTheme="majorBidi" w:cstheme="majorBidi"/>
          <w:szCs w:val="28"/>
        </w:rPr>
        <w:t>Абу Зайда</w:t>
      </w:r>
      <w:r w:rsidR="009F5376" w:rsidRPr="00160BF8">
        <w:rPr>
          <w:rFonts w:asciiTheme="majorBidi" w:hAnsiTheme="majorBidi" w:cstheme="majorBidi"/>
          <w:szCs w:val="28"/>
        </w:rPr>
        <w:t>:</w:t>
      </w:r>
      <w:bookmarkEnd w:id="27"/>
    </w:p>
    <w:p w14:paraId="0784CA93" w14:textId="6D3B6106" w:rsidR="00E06EDD" w:rsidRPr="00160BF8" w:rsidRDefault="00E06EDD" w:rsidP="00160BF8">
      <w:pPr>
        <w:pStyle w:val="3"/>
        <w:ind w:firstLine="567"/>
        <w:jc w:val="left"/>
        <w:rPr>
          <w:rFonts w:asciiTheme="majorBidi" w:hAnsiTheme="majorBidi"/>
          <w:b/>
          <w:bCs/>
          <w:color w:val="000000" w:themeColor="text1"/>
          <w:sz w:val="28"/>
          <w:szCs w:val="28"/>
        </w:rPr>
      </w:pPr>
      <w:bookmarkStart w:id="28" w:name="_Toc104154062"/>
      <w:r w:rsidRPr="00160BF8">
        <w:rPr>
          <w:rFonts w:asciiTheme="majorBidi" w:hAnsiTheme="majorBidi"/>
          <w:b/>
          <w:bCs/>
          <w:color w:val="000000" w:themeColor="text1"/>
          <w:sz w:val="28"/>
          <w:szCs w:val="28"/>
        </w:rPr>
        <w:t>Книги:</w:t>
      </w:r>
      <w:bookmarkEnd w:id="28"/>
    </w:p>
    <w:p w14:paraId="1A1B6E99" w14:textId="59720DB5" w:rsidR="009B3011" w:rsidRPr="00275112" w:rsidRDefault="009B3011"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rPr>
      </w:pPr>
      <w:proofErr w:type="spellStart"/>
      <w:r w:rsidRPr="00275112">
        <w:rPr>
          <w:rFonts w:asciiTheme="majorBidi" w:eastAsia="Times New Roman" w:hAnsiTheme="majorBidi" w:cstheme="majorBidi"/>
          <w:kern w:val="1"/>
          <w:sz w:val="28"/>
          <w:szCs w:val="28"/>
          <w:lang w:eastAsia="ja-JP"/>
        </w:rPr>
        <w:t>Мафхӯм</w:t>
      </w:r>
      <w:proofErr w:type="spellEnd"/>
      <w:r w:rsidRPr="00275112">
        <w:rPr>
          <w:rFonts w:asciiTheme="majorBidi" w:eastAsia="Times New Roman" w:hAnsiTheme="majorBidi" w:cstheme="majorBidi"/>
          <w:kern w:val="1"/>
          <w:sz w:val="28"/>
          <w:szCs w:val="28"/>
          <w:lang w:eastAsia="ja-JP"/>
        </w:rPr>
        <w:t xml:space="preserve"> ан-</w:t>
      </w:r>
      <w:proofErr w:type="spellStart"/>
      <w:r w:rsidRPr="00275112">
        <w:rPr>
          <w:rFonts w:asciiTheme="majorBidi" w:eastAsia="Times New Roman" w:hAnsiTheme="majorBidi" w:cstheme="majorBidi"/>
          <w:kern w:val="1"/>
          <w:sz w:val="28"/>
          <w:szCs w:val="28"/>
          <w:lang w:eastAsia="ja-JP"/>
        </w:rPr>
        <w:t>насс</w:t>
      </w:r>
      <w:proofErr w:type="spellEnd"/>
      <w:r w:rsidRPr="00275112">
        <w:rPr>
          <w:rFonts w:asciiTheme="majorBidi" w:eastAsia="Times New Roman" w:hAnsiTheme="majorBidi" w:cstheme="majorBidi"/>
          <w:kern w:val="1"/>
          <w:sz w:val="28"/>
          <w:szCs w:val="28"/>
          <w:lang w:eastAsia="ja-JP"/>
        </w:rPr>
        <w:t xml:space="preserve">. </w:t>
      </w:r>
      <w:proofErr w:type="spellStart"/>
      <w:r w:rsidRPr="00275112">
        <w:rPr>
          <w:rFonts w:asciiTheme="majorBidi" w:eastAsia="Times New Roman" w:hAnsiTheme="majorBidi" w:cstheme="majorBidi"/>
          <w:kern w:val="1"/>
          <w:sz w:val="28"/>
          <w:szCs w:val="28"/>
          <w:lang w:eastAsia="ja-JP"/>
        </w:rPr>
        <w:t>Дирāсат</w:t>
      </w:r>
      <w:proofErr w:type="spellEnd"/>
      <w:r w:rsidRPr="00275112">
        <w:rPr>
          <w:rFonts w:asciiTheme="majorBidi" w:eastAsia="Times New Roman" w:hAnsiTheme="majorBidi" w:cstheme="majorBidi"/>
          <w:kern w:val="1"/>
          <w:sz w:val="28"/>
          <w:szCs w:val="28"/>
          <w:lang w:eastAsia="ja-JP"/>
        </w:rPr>
        <w:t xml:space="preserve"> </w:t>
      </w:r>
      <w:proofErr w:type="spellStart"/>
      <w:r w:rsidRPr="00275112">
        <w:rPr>
          <w:rFonts w:asciiTheme="majorBidi" w:eastAsia="Times New Roman" w:hAnsiTheme="majorBidi" w:cstheme="majorBidi"/>
          <w:kern w:val="1"/>
          <w:sz w:val="28"/>
          <w:szCs w:val="28"/>
          <w:lang w:eastAsia="ja-JP"/>
        </w:rPr>
        <w:t>фӣʽулӯм</w:t>
      </w:r>
      <w:proofErr w:type="spellEnd"/>
      <w:r w:rsidRPr="00275112">
        <w:rPr>
          <w:rFonts w:asciiTheme="majorBidi" w:eastAsia="Times New Roman" w:hAnsiTheme="majorBidi" w:cstheme="majorBidi"/>
          <w:kern w:val="1"/>
          <w:sz w:val="28"/>
          <w:szCs w:val="28"/>
          <w:lang w:eastAsia="ja-JP"/>
        </w:rPr>
        <w:t xml:space="preserve"> ал-</w:t>
      </w:r>
      <w:proofErr w:type="spellStart"/>
      <w:r w:rsidRPr="00275112">
        <w:rPr>
          <w:rFonts w:asciiTheme="majorBidi" w:eastAsia="Times New Roman" w:hAnsiTheme="majorBidi" w:cstheme="majorBidi"/>
          <w:kern w:val="1"/>
          <w:sz w:val="28"/>
          <w:szCs w:val="28"/>
          <w:lang w:eastAsia="ja-JP"/>
        </w:rPr>
        <w:t>Кур’āн</w:t>
      </w:r>
      <w:proofErr w:type="spellEnd"/>
      <w:r w:rsidRPr="00275112">
        <w:rPr>
          <w:rFonts w:asciiTheme="majorBidi" w:eastAsia="Times New Roman" w:hAnsiTheme="majorBidi" w:cstheme="majorBidi"/>
          <w:kern w:val="1"/>
          <w:sz w:val="28"/>
          <w:szCs w:val="28"/>
          <w:lang w:eastAsia="ja-JP"/>
        </w:rPr>
        <w:t xml:space="preserve"> / Н. Абу Зайд. – Каир, 1990. – 324 </w:t>
      </w:r>
      <w:r w:rsidRPr="00275112">
        <w:rPr>
          <w:rFonts w:asciiTheme="majorBidi" w:eastAsia="Times New Roman" w:hAnsiTheme="majorBidi" w:cstheme="majorBidi"/>
          <w:kern w:val="1"/>
          <w:sz w:val="28"/>
          <w:szCs w:val="28"/>
          <w:lang w:val="en-US" w:eastAsia="ja-JP"/>
        </w:rPr>
        <w:t>c</w:t>
      </w:r>
      <w:r w:rsidRPr="00275112">
        <w:rPr>
          <w:rFonts w:asciiTheme="majorBidi" w:eastAsia="Times New Roman" w:hAnsiTheme="majorBidi" w:cstheme="majorBidi"/>
          <w:kern w:val="1"/>
          <w:sz w:val="28"/>
          <w:szCs w:val="28"/>
          <w:lang w:eastAsia="ja-JP"/>
        </w:rPr>
        <w:t>.</w:t>
      </w:r>
    </w:p>
    <w:p w14:paraId="1C24E218" w14:textId="6F4FD16C" w:rsidR="00896E5E" w:rsidRPr="00275112" w:rsidRDefault="009F5376"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rPr>
      </w:pPr>
      <w:r w:rsidRPr="00275112">
        <w:rPr>
          <w:rFonts w:asciiTheme="majorBidi" w:hAnsiTheme="majorBidi" w:cstheme="majorBidi"/>
          <w:sz w:val="28"/>
          <w:szCs w:val="28"/>
        </w:rPr>
        <w:t>Ал-’</w:t>
      </w:r>
      <w:proofErr w:type="spellStart"/>
      <w:r w:rsidRPr="00275112">
        <w:rPr>
          <w:rFonts w:asciiTheme="majorBidi" w:hAnsiTheme="majorBidi" w:cstheme="majorBidi"/>
          <w:sz w:val="28"/>
          <w:szCs w:val="28"/>
        </w:rPr>
        <w:t>имāм</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аш</w:t>
      </w:r>
      <w:r w:rsidR="00BD5C50" w:rsidRPr="00275112">
        <w:rPr>
          <w:rFonts w:asciiTheme="majorBidi" w:hAnsiTheme="majorBidi" w:cstheme="majorBidi"/>
          <w:sz w:val="28"/>
          <w:szCs w:val="28"/>
        </w:rPr>
        <w:t>-</w:t>
      </w:r>
      <w:r w:rsidRPr="00275112">
        <w:rPr>
          <w:rFonts w:asciiTheme="majorBidi" w:hAnsiTheme="majorBidi" w:cstheme="majorBidi"/>
          <w:sz w:val="28"/>
          <w:szCs w:val="28"/>
        </w:rPr>
        <w:t>Шāфиʿӣ</w:t>
      </w:r>
      <w:proofErr w:type="spellEnd"/>
      <w:r w:rsidRPr="00275112">
        <w:rPr>
          <w:rFonts w:asciiTheme="majorBidi" w:hAnsiTheme="majorBidi" w:cstheme="majorBidi"/>
          <w:sz w:val="28"/>
          <w:szCs w:val="28"/>
        </w:rPr>
        <w:t xml:space="preserve"> ва </w:t>
      </w:r>
      <w:proofErr w:type="spellStart"/>
      <w:r w:rsidRPr="00275112">
        <w:rPr>
          <w:rFonts w:asciiTheme="majorBidi" w:hAnsiTheme="majorBidi" w:cstheme="majorBidi"/>
          <w:sz w:val="28"/>
          <w:szCs w:val="28"/>
        </w:rPr>
        <w:t>таʾсӣс</w:t>
      </w:r>
      <w:proofErr w:type="spellEnd"/>
      <w:r w:rsidRPr="00275112">
        <w:rPr>
          <w:rFonts w:asciiTheme="majorBidi" w:hAnsiTheme="majorBidi" w:cstheme="majorBidi"/>
          <w:sz w:val="28"/>
          <w:szCs w:val="28"/>
        </w:rPr>
        <w:t xml:space="preserve"> ал-’</w:t>
      </w:r>
      <w:proofErr w:type="spellStart"/>
      <w:r w:rsidRPr="00275112">
        <w:rPr>
          <w:rFonts w:asciiTheme="majorBidi" w:hAnsiTheme="majorBidi" w:cstheme="majorBidi"/>
          <w:sz w:val="28"/>
          <w:szCs w:val="28"/>
        </w:rPr>
        <w:t>айдӣӯлуджиййа</w:t>
      </w:r>
      <w:proofErr w:type="spellEnd"/>
      <w:r w:rsidRPr="00275112">
        <w:rPr>
          <w:rFonts w:asciiTheme="majorBidi" w:hAnsiTheme="majorBidi" w:cstheme="majorBidi"/>
          <w:sz w:val="28"/>
          <w:szCs w:val="28"/>
        </w:rPr>
        <w:t xml:space="preserve"> ва-л-</w:t>
      </w:r>
      <w:proofErr w:type="spellStart"/>
      <w:r w:rsidRPr="00275112">
        <w:rPr>
          <w:rFonts w:asciiTheme="majorBidi" w:hAnsiTheme="majorBidi" w:cstheme="majorBidi"/>
          <w:sz w:val="28"/>
          <w:szCs w:val="28"/>
        </w:rPr>
        <w:t>васатиййа</w:t>
      </w:r>
      <w:proofErr w:type="spellEnd"/>
      <w:r w:rsidRPr="00275112">
        <w:rPr>
          <w:rFonts w:asciiTheme="majorBidi" w:hAnsiTheme="majorBidi" w:cstheme="majorBidi"/>
          <w:sz w:val="28"/>
          <w:szCs w:val="28"/>
        </w:rPr>
        <w:t xml:space="preserve">. Каир: </w:t>
      </w:r>
      <w:proofErr w:type="spellStart"/>
      <w:r w:rsidRPr="00275112">
        <w:rPr>
          <w:rFonts w:asciiTheme="majorBidi" w:hAnsiTheme="majorBidi" w:cstheme="majorBidi"/>
          <w:sz w:val="28"/>
          <w:szCs w:val="28"/>
        </w:rPr>
        <w:t>Сӣнā</w:t>
      </w:r>
      <w:proofErr w:type="spellEnd"/>
      <w:r w:rsidRPr="00275112">
        <w:rPr>
          <w:rFonts w:asciiTheme="majorBidi" w:hAnsiTheme="majorBidi" w:cstheme="majorBidi"/>
          <w:sz w:val="28"/>
          <w:szCs w:val="28"/>
        </w:rPr>
        <w:t xml:space="preserve"> ли-н-</w:t>
      </w:r>
      <w:proofErr w:type="spellStart"/>
      <w:r w:rsidRPr="00275112">
        <w:rPr>
          <w:rFonts w:asciiTheme="majorBidi" w:hAnsiTheme="majorBidi" w:cstheme="majorBidi"/>
          <w:sz w:val="28"/>
          <w:szCs w:val="28"/>
        </w:rPr>
        <w:t>нашр</w:t>
      </w:r>
      <w:proofErr w:type="spellEnd"/>
      <w:r w:rsidRPr="00275112">
        <w:rPr>
          <w:rFonts w:asciiTheme="majorBidi" w:hAnsiTheme="majorBidi" w:cstheme="majorBidi"/>
          <w:sz w:val="28"/>
          <w:szCs w:val="28"/>
        </w:rPr>
        <w:t>, 1992</w:t>
      </w:r>
      <w:r w:rsidR="00236B29">
        <w:rPr>
          <w:rFonts w:asciiTheme="majorBidi" w:hAnsiTheme="majorBidi" w:cstheme="majorBidi"/>
          <w:sz w:val="28"/>
          <w:szCs w:val="28"/>
        </w:rPr>
        <w:t>.</w:t>
      </w:r>
    </w:p>
    <w:p w14:paraId="67C43BF1" w14:textId="1349D49F" w:rsidR="005D509B" w:rsidRPr="00275112" w:rsidRDefault="00731E36" w:rsidP="00B63149">
      <w:pPr>
        <w:pStyle w:val="a3"/>
        <w:numPr>
          <w:ilvl w:val="0"/>
          <w:numId w:val="20"/>
        </w:numPr>
        <w:tabs>
          <w:tab w:val="left" w:pos="1134"/>
        </w:tabs>
        <w:spacing w:line="360" w:lineRule="auto"/>
        <w:ind w:left="0" w:firstLine="709"/>
        <w:jc w:val="both"/>
        <w:rPr>
          <w:rFonts w:asciiTheme="majorBidi" w:eastAsia="Times New Roman" w:hAnsiTheme="majorBidi" w:cstheme="majorBidi"/>
          <w:color w:val="000000" w:themeColor="text1"/>
          <w:sz w:val="28"/>
          <w:szCs w:val="28"/>
          <w:lang w:eastAsia="ru-RU"/>
        </w:rPr>
      </w:pPr>
      <w:proofErr w:type="spellStart"/>
      <w:r>
        <w:rPr>
          <w:rFonts w:asciiTheme="majorBidi" w:eastAsia="Times New Roman" w:hAnsiTheme="majorBidi" w:cstheme="majorBidi"/>
          <w:color w:val="000000" w:themeColor="text1"/>
          <w:sz w:val="28"/>
          <w:szCs w:val="28"/>
          <w:lang w:eastAsia="ru-RU"/>
        </w:rPr>
        <w:t>Анзимат</w:t>
      </w:r>
      <w:proofErr w:type="spellEnd"/>
      <w:r w:rsidR="005D509B" w:rsidRPr="00275112">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ал</w:t>
      </w:r>
      <w:r w:rsidR="005D509B" w:rsidRPr="00275112">
        <w:rPr>
          <w:rFonts w:asciiTheme="majorBidi" w:eastAsia="Times New Roman" w:hAnsiTheme="majorBidi" w:cstheme="majorBidi"/>
          <w:color w:val="000000" w:themeColor="text1"/>
          <w:sz w:val="28"/>
          <w:szCs w:val="28"/>
          <w:lang w:eastAsia="ru-RU"/>
        </w:rPr>
        <w:t>-</w:t>
      </w:r>
      <w:proofErr w:type="spellStart"/>
      <w:r w:rsidR="005D509B" w:rsidRPr="00275112">
        <w:rPr>
          <w:rFonts w:asciiTheme="majorBidi" w:eastAsia="Times New Roman" w:hAnsiTheme="majorBidi" w:cstheme="majorBidi"/>
          <w:color w:val="000000" w:themeColor="text1"/>
          <w:sz w:val="28"/>
          <w:szCs w:val="28"/>
          <w:lang w:eastAsia="ru-RU"/>
        </w:rPr>
        <w:t>ʿ</w:t>
      </w:r>
      <w:r>
        <w:rPr>
          <w:rFonts w:asciiTheme="majorBidi" w:eastAsia="Times New Roman" w:hAnsiTheme="majorBidi" w:cstheme="majorBidi"/>
          <w:color w:val="000000" w:themeColor="text1"/>
          <w:sz w:val="28"/>
          <w:szCs w:val="28"/>
          <w:lang w:eastAsia="ru-RU"/>
        </w:rPr>
        <w:t>ал</w:t>
      </w:r>
      <w:r w:rsidRPr="00275112">
        <w:rPr>
          <w:rFonts w:asciiTheme="majorBidi" w:hAnsiTheme="majorBidi" w:cstheme="majorBidi"/>
          <w:sz w:val="28"/>
          <w:szCs w:val="28"/>
        </w:rPr>
        <w:t>ā</w:t>
      </w:r>
      <w:r>
        <w:rPr>
          <w:rFonts w:asciiTheme="majorBidi" w:eastAsia="Times New Roman" w:hAnsiTheme="majorBidi" w:cstheme="majorBidi"/>
          <w:color w:val="000000" w:themeColor="text1"/>
          <w:sz w:val="28"/>
          <w:szCs w:val="28"/>
          <w:lang w:eastAsia="ru-RU"/>
        </w:rPr>
        <w:t>м</w:t>
      </w:r>
      <w:r w:rsidRPr="00275112">
        <w:rPr>
          <w:rFonts w:asciiTheme="majorBidi" w:hAnsiTheme="majorBidi" w:cstheme="majorBidi"/>
          <w:sz w:val="28"/>
          <w:szCs w:val="28"/>
        </w:rPr>
        <w:t>ā</w:t>
      </w:r>
      <w:r>
        <w:rPr>
          <w:rFonts w:asciiTheme="majorBidi" w:eastAsia="Times New Roman" w:hAnsiTheme="majorBidi" w:cstheme="majorBidi"/>
          <w:color w:val="000000" w:themeColor="text1"/>
          <w:sz w:val="28"/>
          <w:szCs w:val="28"/>
          <w:lang w:eastAsia="ru-RU"/>
        </w:rPr>
        <w:t>т</w:t>
      </w:r>
      <w:proofErr w:type="spellEnd"/>
      <w:r w:rsidR="005D509B" w:rsidRPr="00275112">
        <w:rPr>
          <w:rFonts w:asciiTheme="majorBidi" w:eastAsia="Times New Roman" w:hAnsiTheme="majorBidi" w:cstheme="majorBidi"/>
          <w:color w:val="000000" w:themeColor="text1"/>
          <w:sz w:val="28"/>
          <w:szCs w:val="28"/>
          <w:lang w:eastAsia="ru-RU"/>
        </w:rPr>
        <w:t xml:space="preserve">. </w:t>
      </w:r>
      <w:proofErr w:type="spellStart"/>
      <w:r>
        <w:rPr>
          <w:rFonts w:asciiTheme="majorBidi" w:eastAsia="Times New Roman" w:hAnsiTheme="majorBidi" w:cstheme="majorBidi"/>
          <w:color w:val="000000" w:themeColor="text1"/>
          <w:sz w:val="28"/>
          <w:szCs w:val="28"/>
          <w:lang w:eastAsia="ru-RU"/>
        </w:rPr>
        <w:t>Мадхал</w:t>
      </w:r>
      <w:proofErr w:type="spellEnd"/>
      <w:r w:rsidR="005D509B" w:rsidRPr="00275112">
        <w:rPr>
          <w:rFonts w:asciiTheme="majorBidi" w:eastAsia="Times New Roman" w:hAnsiTheme="majorBidi" w:cstheme="majorBidi"/>
          <w:color w:val="000000" w:themeColor="text1"/>
          <w:sz w:val="28"/>
          <w:szCs w:val="28"/>
          <w:lang w:eastAsia="ru-RU"/>
        </w:rPr>
        <w:t xml:space="preserve"> </w:t>
      </w:r>
      <w:proofErr w:type="spellStart"/>
      <w:r>
        <w:rPr>
          <w:rFonts w:asciiTheme="majorBidi" w:eastAsia="Times New Roman" w:hAnsiTheme="majorBidi" w:cstheme="majorBidi"/>
          <w:color w:val="000000" w:themeColor="text1"/>
          <w:sz w:val="28"/>
          <w:szCs w:val="28"/>
          <w:lang w:eastAsia="ru-RU"/>
        </w:rPr>
        <w:t>ил</w:t>
      </w:r>
      <w:r w:rsidRPr="00275112">
        <w:rPr>
          <w:rFonts w:asciiTheme="majorBidi" w:hAnsiTheme="majorBidi" w:cstheme="majorBidi"/>
          <w:sz w:val="28"/>
          <w:szCs w:val="28"/>
        </w:rPr>
        <w:t>ā</w:t>
      </w:r>
      <w:proofErr w:type="spellEnd"/>
      <w:r w:rsidR="005D509B" w:rsidRPr="00275112">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ал</w:t>
      </w:r>
      <w:r w:rsidR="005D509B" w:rsidRPr="00275112">
        <w:rPr>
          <w:rFonts w:asciiTheme="majorBidi" w:eastAsia="Times New Roman" w:hAnsiTheme="majorBidi" w:cstheme="majorBidi"/>
          <w:color w:val="000000" w:themeColor="text1"/>
          <w:sz w:val="28"/>
          <w:szCs w:val="28"/>
          <w:lang w:eastAsia="ru-RU"/>
        </w:rPr>
        <w:t>-</w:t>
      </w:r>
      <w:proofErr w:type="spellStart"/>
      <w:r>
        <w:rPr>
          <w:rFonts w:asciiTheme="majorBidi" w:eastAsia="Times New Roman" w:hAnsiTheme="majorBidi" w:cstheme="majorBidi"/>
          <w:color w:val="000000" w:themeColor="text1"/>
          <w:sz w:val="28"/>
          <w:szCs w:val="28"/>
          <w:lang w:eastAsia="ru-RU"/>
        </w:rPr>
        <w:t>симиутика</w:t>
      </w:r>
      <w:proofErr w:type="spellEnd"/>
      <w:r w:rsidR="005D509B" w:rsidRPr="00275112">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совместно с</w:t>
      </w:r>
      <w:r w:rsidR="005D509B" w:rsidRPr="00275112">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Сиза</w:t>
      </w:r>
      <w:r w:rsidR="005D509B" w:rsidRPr="00275112">
        <w:rPr>
          <w:rFonts w:asciiTheme="majorBidi" w:eastAsia="Times New Roman" w:hAnsiTheme="majorBidi" w:cstheme="majorBidi"/>
          <w:color w:val="000000" w:themeColor="text1"/>
          <w:sz w:val="28"/>
          <w:szCs w:val="28"/>
          <w:lang w:eastAsia="ru-RU"/>
        </w:rPr>
        <w:t xml:space="preserve"> </w:t>
      </w:r>
      <w:proofErr w:type="spellStart"/>
      <w:r>
        <w:rPr>
          <w:rFonts w:asciiTheme="majorBidi" w:eastAsia="Times New Roman" w:hAnsiTheme="majorBidi" w:cstheme="majorBidi"/>
          <w:color w:val="000000" w:themeColor="text1"/>
          <w:sz w:val="28"/>
          <w:szCs w:val="28"/>
          <w:lang w:eastAsia="ru-RU"/>
        </w:rPr>
        <w:t>Касим</w:t>
      </w:r>
      <w:proofErr w:type="spellEnd"/>
      <w:r w:rsidR="005D509B" w:rsidRPr="00275112">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Каир,</w:t>
      </w:r>
      <w:r w:rsidR="005D509B" w:rsidRPr="00275112">
        <w:rPr>
          <w:rFonts w:asciiTheme="majorBidi" w:eastAsia="Times New Roman" w:hAnsiTheme="majorBidi" w:cstheme="majorBidi"/>
          <w:color w:val="000000" w:themeColor="text1"/>
          <w:sz w:val="28"/>
          <w:szCs w:val="28"/>
          <w:lang w:eastAsia="ru-RU"/>
        </w:rPr>
        <w:t xml:space="preserve"> 1986</w:t>
      </w:r>
      <w:r w:rsidR="00236B29">
        <w:rPr>
          <w:rFonts w:asciiTheme="majorBidi" w:eastAsia="Times New Roman" w:hAnsiTheme="majorBidi" w:cstheme="majorBidi"/>
          <w:color w:val="000000" w:themeColor="text1"/>
          <w:sz w:val="28"/>
          <w:szCs w:val="28"/>
          <w:lang w:eastAsia="ru-RU"/>
        </w:rPr>
        <w:t>.</w:t>
      </w:r>
    </w:p>
    <w:p w14:paraId="6E3C7D77" w14:textId="1665440D" w:rsidR="005D509B" w:rsidRPr="00275112" w:rsidRDefault="005D509B" w:rsidP="00B63149">
      <w:pPr>
        <w:pStyle w:val="a3"/>
        <w:numPr>
          <w:ilvl w:val="0"/>
          <w:numId w:val="20"/>
        </w:numPr>
        <w:tabs>
          <w:tab w:val="left" w:pos="1134"/>
        </w:tabs>
        <w:spacing w:line="360" w:lineRule="auto"/>
        <w:ind w:left="0" w:firstLine="709"/>
        <w:jc w:val="both"/>
        <w:rPr>
          <w:rFonts w:asciiTheme="majorBidi" w:eastAsia="Times New Roman" w:hAnsiTheme="majorBidi" w:cstheme="majorBidi"/>
          <w:color w:val="000000" w:themeColor="text1"/>
          <w:sz w:val="28"/>
          <w:szCs w:val="28"/>
          <w:lang w:eastAsia="ru-RU"/>
        </w:rPr>
      </w:pPr>
      <w:proofErr w:type="spellStart"/>
      <w:r w:rsidRPr="00275112">
        <w:rPr>
          <w:rFonts w:asciiTheme="majorBidi" w:hAnsiTheme="majorBidi" w:cstheme="majorBidi"/>
          <w:sz w:val="28"/>
          <w:szCs w:val="28"/>
        </w:rPr>
        <w:t>Ишкāлийāт</w:t>
      </w:r>
      <w:proofErr w:type="spellEnd"/>
      <w:r w:rsidRPr="00275112">
        <w:rPr>
          <w:rFonts w:asciiTheme="majorBidi" w:hAnsiTheme="majorBidi" w:cstheme="majorBidi"/>
          <w:sz w:val="28"/>
          <w:szCs w:val="28"/>
        </w:rPr>
        <w:t xml:space="preserve"> ал-</w:t>
      </w:r>
      <w:proofErr w:type="spellStart"/>
      <w:r w:rsidRPr="00275112">
        <w:rPr>
          <w:rFonts w:asciiTheme="majorBidi" w:hAnsiTheme="majorBidi" w:cstheme="majorBidi"/>
          <w:sz w:val="28"/>
          <w:szCs w:val="28"/>
        </w:rPr>
        <w:t>кирāʼа</w:t>
      </w:r>
      <w:proofErr w:type="spellEnd"/>
      <w:r w:rsidRPr="00275112">
        <w:rPr>
          <w:rFonts w:asciiTheme="majorBidi" w:hAnsiTheme="majorBidi" w:cstheme="majorBidi"/>
          <w:sz w:val="28"/>
          <w:szCs w:val="28"/>
        </w:rPr>
        <w:t xml:space="preserve"> ва </w:t>
      </w:r>
      <w:proofErr w:type="spellStart"/>
      <w:r w:rsidRPr="00275112">
        <w:rPr>
          <w:rFonts w:asciiTheme="majorBidi" w:hAnsiTheme="majorBidi" w:cstheme="majorBidi"/>
          <w:sz w:val="28"/>
          <w:szCs w:val="28"/>
        </w:rPr>
        <w:t>āлийāт</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ат-та’вӣл</w:t>
      </w:r>
      <w:proofErr w:type="spellEnd"/>
      <w:r w:rsidRPr="00275112">
        <w:rPr>
          <w:rFonts w:asciiTheme="majorBidi" w:eastAsia="Times New Roman" w:hAnsiTheme="majorBidi" w:cstheme="majorBidi"/>
          <w:color w:val="000000" w:themeColor="text1"/>
          <w:sz w:val="28"/>
          <w:szCs w:val="28"/>
          <w:lang w:eastAsia="ru-RU"/>
        </w:rPr>
        <w:t xml:space="preserve">, </w:t>
      </w:r>
      <w:r w:rsidRPr="00275112">
        <w:rPr>
          <w:rFonts w:asciiTheme="majorBidi" w:eastAsia="Times New Roman" w:hAnsiTheme="majorBidi" w:cstheme="majorBidi"/>
          <w:color w:val="000000" w:themeColor="text1"/>
          <w:sz w:val="28"/>
          <w:szCs w:val="28"/>
          <w:lang w:val="en-US" w:eastAsia="ru-RU"/>
        </w:rPr>
        <w:t>Beirut</w:t>
      </w:r>
      <w:r w:rsidRPr="00275112">
        <w:rPr>
          <w:rFonts w:asciiTheme="majorBidi" w:eastAsia="Times New Roman" w:hAnsiTheme="majorBidi" w:cstheme="majorBidi"/>
          <w:color w:val="000000" w:themeColor="text1"/>
          <w:sz w:val="28"/>
          <w:szCs w:val="28"/>
          <w:lang w:eastAsia="ru-RU"/>
        </w:rPr>
        <w:t xml:space="preserve"> </w:t>
      </w:r>
      <w:r w:rsidRPr="00275112">
        <w:rPr>
          <w:rFonts w:asciiTheme="majorBidi" w:eastAsia="Times New Roman" w:hAnsiTheme="majorBidi" w:cstheme="majorBidi"/>
          <w:color w:val="000000" w:themeColor="text1"/>
          <w:sz w:val="28"/>
          <w:szCs w:val="28"/>
          <w:lang w:val="en-US" w:eastAsia="ru-RU"/>
        </w:rPr>
        <w:t>and</w:t>
      </w:r>
      <w:r w:rsidRPr="00275112">
        <w:rPr>
          <w:rFonts w:asciiTheme="majorBidi" w:eastAsia="Times New Roman" w:hAnsiTheme="majorBidi" w:cstheme="majorBidi"/>
          <w:color w:val="000000" w:themeColor="text1"/>
          <w:sz w:val="28"/>
          <w:szCs w:val="28"/>
          <w:lang w:eastAsia="ru-RU"/>
        </w:rPr>
        <w:t xml:space="preserve"> </w:t>
      </w:r>
      <w:r w:rsidRPr="00275112">
        <w:rPr>
          <w:rFonts w:asciiTheme="majorBidi" w:eastAsia="Times New Roman" w:hAnsiTheme="majorBidi" w:cstheme="majorBidi"/>
          <w:color w:val="000000" w:themeColor="text1"/>
          <w:sz w:val="28"/>
          <w:szCs w:val="28"/>
          <w:lang w:val="en-US" w:eastAsia="ru-RU"/>
        </w:rPr>
        <w:t>Casablanca</w:t>
      </w:r>
      <w:r w:rsidRPr="00275112">
        <w:rPr>
          <w:rFonts w:asciiTheme="majorBidi" w:eastAsia="Times New Roman" w:hAnsiTheme="majorBidi" w:cstheme="majorBidi"/>
          <w:color w:val="000000" w:themeColor="text1"/>
          <w:sz w:val="28"/>
          <w:szCs w:val="28"/>
          <w:lang w:eastAsia="ru-RU"/>
        </w:rPr>
        <w:t xml:space="preserve"> 1995, 1999</w:t>
      </w:r>
      <w:r w:rsidR="00236B29">
        <w:rPr>
          <w:rFonts w:asciiTheme="majorBidi" w:eastAsia="Times New Roman" w:hAnsiTheme="majorBidi" w:cstheme="majorBidi"/>
          <w:color w:val="000000" w:themeColor="text1"/>
          <w:sz w:val="28"/>
          <w:szCs w:val="28"/>
          <w:lang w:eastAsia="ru-RU"/>
        </w:rPr>
        <w:t>.</w:t>
      </w:r>
    </w:p>
    <w:p w14:paraId="21A6342B" w14:textId="7ECED921" w:rsidR="005D509B" w:rsidRPr="00275112" w:rsidRDefault="005D509B" w:rsidP="00B63149">
      <w:pPr>
        <w:pStyle w:val="a3"/>
        <w:numPr>
          <w:ilvl w:val="0"/>
          <w:numId w:val="20"/>
        </w:numPr>
        <w:tabs>
          <w:tab w:val="left" w:pos="1134"/>
        </w:tabs>
        <w:spacing w:line="360" w:lineRule="auto"/>
        <w:ind w:left="0" w:firstLine="709"/>
        <w:jc w:val="both"/>
        <w:rPr>
          <w:rFonts w:asciiTheme="majorBidi" w:eastAsia="Times New Roman" w:hAnsiTheme="majorBidi" w:cstheme="majorBidi"/>
          <w:color w:val="000000" w:themeColor="text1"/>
          <w:sz w:val="28"/>
          <w:szCs w:val="28"/>
          <w:lang w:eastAsia="ru-RU"/>
        </w:rPr>
      </w:pPr>
      <w:r w:rsidRPr="00275112">
        <w:rPr>
          <w:rFonts w:asciiTheme="majorBidi" w:hAnsiTheme="majorBidi" w:cstheme="majorBidi"/>
          <w:sz w:val="28"/>
          <w:szCs w:val="28"/>
        </w:rPr>
        <w:t>Ал-</w:t>
      </w:r>
      <w:proofErr w:type="spellStart"/>
      <w:r w:rsidRPr="00275112">
        <w:rPr>
          <w:rFonts w:asciiTheme="majorBidi" w:hAnsiTheme="majorBidi" w:cstheme="majorBidi"/>
          <w:sz w:val="28"/>
          <w:szCs w:val="28"/>
        </w:rPr>
        <w:t>халӣфа</w:t>
      </w:r>
      <w:proofErr w:type="spellEnd"/>
      <w:r w:rsidRPr="00275112">
        <w:rPr>
          <w:rFonts w:asciiTheme="majorBidi" w:hAnsiTheme="majorBidi" w:cstheme="majorBidi"/>
          <w:sz w:val="28"/>
          <w:szCs w:val="28"/>
        </w:rPr>
        <w:t xml:space="preserve"> ва </w:t>
      </w:r>
      <w:proofErr w:type="spellStart"/>
      <w:r w:rsidRPr="00275112">
        <w:rPr>
          <w:rFonts w:asciiTheme="majorBidi" w:hAnsiTheme="majorBidi" w:cstheme="majorBidi"/>
          <w:sz w:val="28"/>
          <w:szCs w:val="28"/>
        </w:rPr>
        <w:t>султат</w:t>
      </w:r>
      <w:proofErr w:type="spellEnd"/>
      <w:r w:rsidRPr="00275112">
        <w:rPr>
          <w:rFonts w:asciiTheme="majorBidi" w:hAnsiTheme="majorBidi" w:cstheme="majorBidi"/>
          <w:sz w:val="28"/>
          <w:szCs w:val="28"/>
        </w:rPr>
        <w:t xml:space="preserve"> ал-</w:t>
      </w:r>
      <w:proofErr w:type="spellStart"/>
      <w:r w:rsidRPr="00275112">
        <w:rPr>
          <w:rFonts w:asciiTheme="majorBidi" w:hAnsiTheme="majorBidi" w:cstheme="majorBidi"/>
          <w:sz w:val="28"/>
          <w:szCs w:val="28"/>
        </w:rPr>
        <w:t>умма</w:t>
      </w:r>
      <w:proofErr w:type="spellEnd"/>
      <w:r w:rsidRPr="00275112">
        <w:rPr>
          <w:rFonts w:asciiTheme="majorBidi" w:eastAsia="Times New Roman" w:hAnsiTheme="majorBidi" w:cstheme="majorBidi"/>
          <w:color w:val="000000" w:themeColor="text1"/>
          <w:sz w:val="28"/>
          <w:szCs w:val="28"/>
          <w:lang w:eastAsia="ru-RU"/>
        </w:rPr>
        <w:t xml:space="preserve">, </w:t>
      </w:r>
      <w:r w:rsidR="00731E36">
        <w:rPr>
          <w:rFonts w:asciiTheme="majorBidi" w:eastAsia="Times New Roman" w:hAnsiTheme="majorBidi" w:cstheme="majorBidi"/>
          <w:color w:val="000000" w:themeColor="text1"/>
          <w:sz w:val="28"/>
          <w:szCs w:val="28"/>
          <w:lang w:eastAsia="ru-RU"/>
        </w:rPr>
        <w:t>Каир,</w:t>
      </w:r>
      <w:r w:rsidRPr="00275112">
        <w:rPr>
          <w:rFonts w:asciiTheme="majorBidi" w:eastAsia="Times New Roman" w:hAnsiTheme="majorBidi" w:cstheme="majorBidi"/>
          <w:color w:val="000000" w:themeColor="text1"/>
          <w:sz w:val="28"/>
          <w:szCs w:val="28"/>
          <w:lang w:eastAsia="ru-RU"/>
        </w:rPr>
        <w:t xml:space="preserve"> 1995</w:t>
      </w:r>
      <w:r w:rsidR="00236B29">
        <w:rPr>
          <w:rFonts w:asciiTheme="majorBidi" w:eastAsia="Times New Roman" w:hAnsiTheme="majorBidi" w:cstheme="majorBidi"/>
          <w:color w:val="000000" w:themeColor="text1"/>
          <w:sz w:val="28"/>
          <w:szCs w:val="28"/>
          <w:lang w:eastAsia="ru-RU"/>
        </w:rPr>
        <w:t>.</w:t>
      </w:r>
    </w:p>
    <w:p w14:paraId="002C2BDE" w14:textId="3E95F7B1" w:rsidR="005D509B" w:rsidRPr="00731E36" w:rsidRDefault="00731E36" w:rsidP="00B63149">
      <w:pPr>
        <w:pStyle w:val="a3"/>
        <w:numPr>
          <w:ilvl w:val="0"/>
          <w:numId w:val="20"/>
        </w:numPr>
        <w:tabs>
          <w:tab w:val="left" w:pos="1134"/>
        </w:tabs>
        <w:spacing w:line="360" w:lineRule="auto"/>
        <w:ind w:left="0" w:firstLine="709"/>
        <w:jc w:val="both"/>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ал</w:t>
      </w:r>
      <w:r w:rsidR="005D509B" w:rsidRPr="00731E36">
        <w:rPr>
          <w:rFonts w:asciiTheme="majorBidi" w:eastAsia="Times New Roman" w:hAnsiTheme="majorBidi" w:cstheme="majorBidi"/>
          <w:color w:val="000000" w:themeColor="text1"/>
          <w:sz w:val="28"/>
          <w:szCs w:val="28"/>
          <w:lang w:eastAsia="ru-RU"/>
        </w:rPr>
        <w:t>-</w:t>
      </w:r>
      <w:proofErr w:type="spellStart"/>
      <w:r>
        <w:rPr>
          <w:rFonts w:asciiTheme="majorBidi" w:eastAsia="Times New Roman" w:hAnsiTheme="majorBidi" w:cstheme="majorBidi"/>
          <w:color w:val="000000" w:themeColor="text1"/>
          <w:sz w:val="28"/>
          <w:szCs w:val="28"/>
          <w:lang w:eastAsia="ru-RU"/>
        </w:rPr>
        <w:t>Мар</w:t>
      </w:r>
      <w:r w:rsidR="005D509B" w:rsidRPr="00731E36">
        <w:rPr>
          <w:rFonts w:asciiTheme="majorBidi" w:eastAsia="Times New Roman" w:hAnsiTheme="majorBidi" w:cstheme="majorBidi"/>
          <w:color w:val="000000" w:themeColor="text1"/>
          <w:sz w:val="28"/>
          <w:szCs w:val="28"/>
          <w:lang w:eastAsia="ru-RU"/>
        </w:rPr>
        <w:t>ʾ</w:t>
      </w:r>
      <w:r>
        <w:rPr>
          <w:rFonts w:asciiTheme="majorBidi" w:eastAsia="Times New Roman" w:hAnsiTheme="majorBidi" w:cstheme="majorBidi"/>
          <w:color w:val="000000" w:themeColor="text1"/>
          <w:sz w:val="28"/>
          <w:szCs w:val="28"/>
          <w:lang w:eastAsia="ru-RU"/>
        </w:rPr>
        <w:t>а</w:t>
      </w:r>
      <w:proofErr w:type="spellEnd"/>
      <w:r w:rsidR="005D509B" w:rsidRPr="00731E36">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фи</w:t>
      </w:r>
      <w:r w:rsidR="005D509B" w:rsidRPr="00731E36">
        <w:rPr>
          <w:rFonts w:asciiTheme="majorBidi" w:eastAsia="Times New Roman" w:hAnsiTheme="majorBidi" w:cstheme="majorBidi"/>
          <w:color w:val="000000" w:themeColor="text1"/>
          <w:sz w:val="28"/>
          <w:szCs w:val="28"/>
          <w:lang w:eastAsia="ru-RU"/>
        </w:rPr>
        <w:t xml:space="preserve"> </w:t>
      </w:r>
      <w:proofErr w:type="spellStart"/>
      <w:r>
        <w:rPr>
          <w:rFonts w:asciiTheme="majorBidi" w:eastAsia="Times New Roman" w:hAnsiTheme="majorBidi" w:cstheme="majorBidi"/>
          <w:color w:val="000000" w:themeColor="text1"/>
          <w:sz w:val="28"/>
          <w:szCs w:val="28"/>
          <w:lang w:eastAsia="ru-RU"/>
        </w:rPr>
        <w:t>хит</w:t>
      </w:r>
      <w:r w:rsidRPr="00275112">
        <w:rPr>
          <w:rFonts w:asciiTheme="majorBidi" w:hAnsiTheme="majorBidi" w:cstheme="majorBidi"/>
          <w:sz w:val="28"/>
          <w:szCs w:val="28"/>
        </w:rPr>
        <w:t>ā</w:t>
      </w:r>
      <w:r>
        <w:rPr>
          <w:rFonts w:asciiTheme="majorBidi" w:eastAsia="Times New Roman" w:hAnsiTheme="majorBidi" w:cstheme="majorBidi"/>
          <w:color w:val="000000" w:themeColor="text1"/>
          <w:sz w:val="28"/>
          <w:szCs w:val="28"/>
          <w:lang w:eastAsia="ru-RU"/>
        </w:rPr>
        <w:t>б</w:t>
      </w:r>
      <w:proofErr w:type="spellEnd"/>
      <w:r w:rsidR="005D509B" w:rsidRPr="00731E36">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ал</w:t>
      </w:r>
      <w:r w:rsidR="005D509B" w:rsidRPr="00731E36">
        <w:rPr>
          <w:rFonts w:asciiTheme="majorBidi" w:eastAsia="Times New Roman" w:hAnsiTheme="majorBidi" w:cstheme="majorBidi"/>
          <w:color w:val="000000" w:themeColor="text1"/>
          <w:sz w:val="28"/>
          <w:szCs w:val="28"/>
          <w:lang w:eastAsia="ru-RU"/>
        </w:rPr>
        <w:t>-</w:t>
      </w:r>
      <w:proofErr w:type="spellStart"/>
      <w:r>
        <w:rPr>
          <w:rFonts w:asciiTheme="majorBidi" w:eastAsia="Times New Roman" w:hAnsiTheme="majorBidi" w:cstheme="majorBidi"/>
          <w:color w:val="000000" w:themeColor="text1"/>
          <w:sz w:val="28"/>
          <w:szCs w:val="28"/>
          <w:lang w:eastAsia="ru-RU"/>
        </w:rPr>
        <w:t>азма</w:t>
      </w:r>
      <w:proofErr w:type="spellEnd"/>
      <w:r w:rsidR="005D509B" w:rsidRPr="00731E36">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Каир,</w:t>
      </w:r>
      <w:r w:rsidR="005D509B" w:rsidRPr="00731E36">
        <w:rPr>
          <w:rFonts w:asciiTheme="majorBidi" w:eastAsia="Times New Roman" w:hAnsiTheme="majorBidi" w:cstheme="majorBidi"/>
          <w:color w:val="000000" w:themeColor="text1"/>
          <w:sz w:val="28"/>
          <w:szCs w:val="28"/>
          <w:lang w:eastAsia="ru-RU"/>
        </w:rPr>
        <w:t xml:space="preserve"> 1977</w:t>
      </w:r>
      <w:r w:rsidR="00236B29" w:rsidRPr="00731E36">
        <w:rPr>
          <w:rFonts w:asciiTheme="majorBidi" w:eastAsia="Times New Roman" w:hAnsiTheme="majorBidi" w:cstheme="majorBidi"/>
          <w:color w:val="000000" w:themeColor="text1"/>
          <w:sz w:val="28"/>
          <w:szCs w:val="28"/>
          <w:lang w:eastAsia="ru-RU"/>
        </w:rPr>
        <w:t>.</w:t>
      </w:r>
    </w:p>
    <w:p w14:paraId="399B99BF" w14:textId="040DCE6E" w:rsidR="005D509B" w:rsidRPr="00731E36" w:rsidRDefault="00731E36" w:rsidP="00B63149">
      <w:pPr>
        <w:pStyle w:val="a3"/>
        <w:numPr>
          <w:ilvl w:val="0"/>
          <w:numId w:val="20"/>
        </w:numPr>
        <w:tabs>
          <w:tab w:val="left" w:pos="1134"/>
        </w:tabs>
        <w:spacing w:line="360" w:lineRule="auto"/>
        <w:ind w:left="0" w:firstLine="709"/>
        <w:jc w:val="both"/>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ан</w:t>
      </w:r>
      <w:r w:rsidR="005D509B" w:rsidRPr="00731E36">
        <w:rPr>
          <w:rFonts w:asciiTheme="majorBidi" w:eastAsia="Times New Roman" w:hAnsiTheme="majorBidi" w:cstheme="majorBidi"/>
          <w:color w:val="000000" w:themeColor="text1"/>
          <w:sz w:val="28"/>
          <w:szCs w:val="28"/>
          <w:lang w:eastAsia="ru-RU"/>
        </w:rPr>
        <w:t>-</w:t>
      </w:r>
      <w:proofErr w:type="spellStart"/>
      <w:r>
        <w:rPr>
          <w:rFonts w:asciiTheme="majorBidi" w:eastAsia="Times New Roman" w:hAnsiTheme="majorBidi" w:cstheme="majorBidi"/>
          <w:color w:val="000000" w:themeColor="text1"/>
          <w:sz w:val="28"/>
          <w:szCs w:val="28"/>
          <w:lang w:eastAsia="ru-RU"/>
        </w:rPr>
        <w:t>Насс</w:t>
      </w:r>
      <w:proofErr w:type="spellEnd"/>
      <w:r w:rsidR="005D509B" w:rsidRPr="00731E36">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ва ас</w:t>
      </w:r>
      <w:r w:rsidR="005D509B" w:rsidRPr="00731E36">
        <w:rPr>
          <w:rFonts w:asciiTheme="majorBidi" w:eastAsia="Times New Roman" w:hAnsiTheme="majorBidi" w:cstheme="majorBidi"/>
          <w:color w:val="000000" w:themeColor="text1"/>
          <w:sz w:val="28"/>
          <w:szCs w:val="28"/>
          <w:lang w:eastAsia="ru-RU"/>
        </w:rPr>
        <w:t>-</w:t>
      </w:r>
      <w:proofErr w:type="spellStart"/>
      <w:r>
        <w:rPr>
          <w:rFonts w:asciiTheme="majorBidi" w:eastAsia="Times New Roman" w:hAnsiTheme="majorBidi" w:cstheme="majorBidi"/>
          <w:color w:val="000000" w:themeColor="text1"/>
          <w:sz w:val="28"/>
          <w:szCs w:val="28"/>
          <w:lang w:eastAsia="ru-RU"/>
        </w:rPr>
        <w:t>султа</w:t>
      </w:r>
      <w:proofErr w:type="spellEnd"/>
      <w:r w:rsidR="005D509B" w:rsidRPr="00731E36">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ва ал</w:t>
      </w:r>
      <w:r w:rsidR="005D509B" w:rsidRPr="00731E36">
        <w:rPr>
          <w:rFonts w:asciiTheme="majorBidi" w:eastAsia="Times New Roman" w:hAnsiTheme="majorBidi" w:cstheme="majorBidi"/>
          <w:color w:val="000000" w:themeColor="text1"/>
          <w:sz w:val="28"/>
          <w:szCs w:val="28"/>
          <w:lang w:eastAsia="ru-RU"/>
        </w:rPr>
        <w:t>-</w:t>
      </w:r>
      <w:proofErr w:type="spellStart"/>
      <w:r>
        <w:rPr>
          <w:rFonts w:asciiTheme="majorBidi" w:eastAsia="Times New Roman" w:hAnsiTheme="majorBidi" w:cstheme="majorBidi"/>
          <w:color w:val="000000" w:themeColor="text1"/>
          <w:sz w:val="28"/>
          <w:szCs w:val="28"/>
          <w:lang w:eastAsia="ru-RU"/>
        </w:rPr>
        <w:t>хакика</w:t>
      </w:r>
      <w:proofErr w:type="spellEnd"/>
      <w:r w:rsidR="005D509B" w:rsidRPr="00731E36">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Каир,</w:t>
      </w:r>
      <w:r w:rsidR="005D509B" w:rsidRPr="00731E36">
        <w:rPr>
          <w:rFonts w:asciiTheme="majorBidi" w:eastAsia="Times New Roman" w:hAnsiTheme="majorBidi" w:cstheme="majorBidi"/>
          <w:color w:val="000000" w:themeColor="text1"/>
          <w:sz w:val="28"/>
          <w:szCs w:val="28"/>
          <w:lang w:eastAsia="ru-RU"/>
        </w:rPr>
        <w:t xml:space="preserve"> 1995</w:t>
      </w:r>
      <w:r w:rsidR="00236B29" w:rsidRPr="00731E36">
        <w:rPr>
          <w:rFonts w:asciiTheme="majorBidi" w:eastAsia="Times New Roman" w:hAnsiTheme="majorBidi" w:cstheme="majorBidi"/>
          <w:color w:val="000000" w:themeColor="text1"/>
          <w:sz w:val="28"/>
          <w:szCs w:val="28"/>
          <w:lang w:eastAsia="ru-RU"/>
        </w:rPr>
        <w:t>.</w:t>
      </w:r>
    </w:p>
    <w:p w14:paraId="295CCA28" w14:textId="2134784F" w:rsidR="005D509B" w:rsidRPr="00731E36" w:rsidRDefault="00731E36" w:rsidP="00B63149">
      <w:pPr>
        <w:pStyle w:val="a3"/>
        <w:numPr>
          <w:ilvl w:val="0"/>
          <w:numId w:val="20"/>
        </w:numPr>
        <w:tabs>
          <w:tab w:val="left" w:pos="1134"/>
        </w:tabs>
        <w:spacing w:line="360" w:lineRule="auto"/>
        <w:ind w:left="0" w:firstLine="709"/>
        <w:jc w:val="both"/>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ал</w:t>
      </w:r>
      <w:r w:rsidR="005D509B" w:rsidRPr="00731E36">
        <w:rPr>
          <w:rFonts w:asciiTheme="majorBidi" w:eastAsia="Times New Roman" w:hAnsiTheme="majorBidi" w:cstheme="majorBidi"/>
          <w:color w:val="000000" w:themeColor="text1"/>
          <w:sz w:val="28"/>
          <w:szCs w:val="28"/>
          <w:lang w:eastAsia="ru-RU"/>
        </w:rPr>
        <w:t>-</w:t>
      </w:r>
      <w:proofErr w:type="spellStart"/>
      <w:r>
        <w:rPr>
          <w:rFonts w:asciiTheme="majorBidi" w:eastAsia="Times New Roman" w:hAnsiTheme="majorBidi" w:cstheme="majorBidi"/>
          <w:color w:val="000000" w:themeColor="text1"/>
          <w:sz w:val="28"/>
          <w:szCs w:val="28"/>
          <w:lang w:eastAsia="ru-RU"/>
        </w:rPr>
        <w:t>Яс</w:t>
      </w:r>
      <w:r w:rsidRPr="00275112">
        <w:rPr>
          <w:rFonts w:asciiTheme="majorBidi" w:hAnsiTheme="majorBidi" w:cstheme="majorBidi"/>
          <w:sz w:val="28"/>
          <w:szCs w:val="28"/>
        </w:rPr>
        <w:t>ā</w:t>
      </w:r>
      <w:r>
        <w:rPr>
          <w:rFonts w:asciiTheme="majorBidi" w:hAnsiTheme="majorBidi" w:cstheme="majorBidi"/>
          <w:sz w:val="28"/>
          <w:szCs w:val="28"/>
        </w:rPr>
        <w:t>р</w:t>
      </w:r>
      <w:proofErr w:type="spellEnd"/>
      <w:r w:rsidR="005D509B" w:rsidRPr="00731E36">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ал</w:t>
      </w:r>
      <w:r w:rsidR="005D509B" w:rsidRPr="00731E36">
        <w:rPr>
          <w:rFonts w:asciiTheme="majorBidi" w:eastAsia="Times New Roman" w:hAnsiTheme="majorBidi" w:cstheme="majorBidi"/>
          <w:color w:val="000000" w:themeColor="text1"/>
          <w:sz w:val="28"/>
          <w:szCs w:val="28"/>
          <w:lang w:eastAsia="ru-RU"/>
        </w:rPr>
        <w:t>-</w:t>
      </w:r>
      <w:proofErr w:type="spellStart"/>
      <w:r>
        <w:rPr>
          <w:rFonts w:asciiTheme="majorBidi" w:eastAsia="Times New Roman" w:hAnsiTheme="majorBidi" w:cstheme="majorBidi"/>
          <w:color w:val="000000" w:themeColor="text1"/>
          <w:sz w:val="28"/>
          <w:szCs w:val="28"/>
          <w:lang w:eastAsia="ru-RU"/>
        </w:rPr>
        <w:t>Исл</w:t>
      </w:r>
      <w:r w:rsidRPr="00275112">
        <w:rPr>
          <w:rFonts w:asciiTheme="majorBidi" w:hAnsiTheme="majorBidi" w:cstheme="majorBidi"/>
          <w:sz w:val="28"/>
          <w:szCs w:val="28"/>
        </w:rPr>
        <w:t>ā</w:t>
      </w:r>
      <w:r>
        <w:rPr>
          <w:rFonts w:asciiTheme="majorBidi" w:hAnsiTheme="majorBidi" w:cstheme="majorBidi"/>
          <w:sz w:val="28"/>
          <w:szCs w:val="28"/>
        </w:rPr>
        <w:t>ми</w:t>
      </w:r>
      <w:proofErr w:type="spellEnd"/>
      <w:r w:rsidR="005D509B" w:rsidRPr="00731E36">
        <w:rPr>
          <w:rFonts w:asciiTheme="majorBidi" w:eastAsia="Times New Roman" w:hAnsiTheme="majorBidi" w:cstheme="majorBidi"/>
          <w:color w:val="000000" w:themeColor="text1"/>
          <w:sz w:val="28"/>
          <w:szCs w:val="28"/>
          <w:lang w:eastAsia="ru-RU"/>
        </w:rPr>
        <w:t xml:space="preserve">. </w:t>
      </w:r>
      <w:proofErr w:type="spellStart"/>
      <w:r>
        <w:rPr>
          <w:rFonts w:asciiTheme="majorBidi" w:eastAsia="Times New Roman" w:hAnsiTheme="majorBidi" w:cstheme="majorBidi"/>
          <w:color w:val="000000" w:themeColor="text1"/>
          <w:sz w:val="28"/>
          <w:szCs w:val="28"/>
          <w:lang w:eastAsia="ru-RU"/>
        </w:rPr>
        <w:t>Ит</w:t>
      </w:r>
      <w:r w:rsidRPr="00275112">
        <w:rPr>
          <w:rFonts w:asciiTheme="majorBidi" w:hAnsiTheme="majorBidi" w:cstheme="majorBidi"/>
          <w:sz w:val="28"/>
          <w:szCs w:val="28"/>
        </w:rPr>
        <w:t>ā</w:t>
      </w:r>
      <w:r>
        <w:rPr>
          <w:rFonts w:asciiTheme="majorBidi" w:hAnsiTheme="majorBidi" w:cstheme="majorBidi"/>
          <w:sz w:val="28"/>
          <w:szCs w:val="28"/>
        </w:rPr>
        <w:t>ла</w:t>
      </w:r>
      <w:proofErr w:type="spellEnd"/>
      <w:r w:rsidR="005D509B" w:rsidRPr="00731E36">
        <w:rPr>
          <w:rFonts w:asciiTheme="majorBidi" w:eastAsia="Times New Roman" w:hAnsiTheme="majorBidi" w:cstheme="majorBidi"/>
          <w:color w:val="000000" w:themeColor="text1"/>
          <w:sz w:val="28"/>
          <w:szCs w:val="28"/>
          <w:lang w:eastAsia="ru-RU"/>
        </w:rPr>
        <w:t xml:space="preserve"> </w:t>
      </w:r>
      <w:proofErr w:type="spellStart"/>
      <w:r w:rsidR="005D509B" w:rsidRPr="00731E36">
        <w:rPr>
          <w:rFonts w:asciiTheme="majorBidi" w:eastAsia="Times New Roman" w:hAnsiTheme="majorBidi" w:cstheme="majorBidi"/>
          <w:color w:val="000000" w:themeColor="text1"/>
          <w:sz w:val="28"/>
          <w:szCs w:val="28"/>
          <w:lang w:eastAsia="ru-RU"/>
        </w:rPr>
        <w:t>ʿ</w:t>
      </w:r>
      <w:r w:rsidRPr="00275112">
        <w:rPr>
          <w:rFonts w:asciiTheme="majorBidi" w:hAnsiTheme="majorBidi" w:cstheme="majorBidi"/>
          <w:sz w:val="28"/>
          <w:szCs w:val="28"/>
        </w:rPr>
        <w:t>ā</w:t>
      </w:r>
      <w:r>
        <w:rPr>
          <w:rFonts w:asciiTheme="majorBidi" w:hAnsiTheme="majorBidi" w:cstheme="majorBidi"/>
          <w:sz w:val="28"/>
          <w:szCs w:val="28"/>
        </w:rPr>
        <w:t>мма</w:t>
      </w:r>
      <w:proofErr w:type="spellEnd"/>
      <w:r w:rsidR="005D509B" w:rsidRPr="00731E36">
        <w:rPr>
          <w:rFonts w:asciiTheme="majorBidi" w:eastAsia="Times New Roman" w:hAnsiTheme="majorBidi" w:cstheme="majorBidi"/>
          <w:color w:val="000000" w:themeColor="text1"/>
          <w:sz w:val="28"/>
          <w:szCs w:val="28"/>
          <w:lang w:eastAsia="ru-RU"/>
        </w:rPr>
        <w:t xml:space="preserve">, </w:t>
      </w:r>
      <w:proofErr w:type="spellStart"/>
      <w:r w:rsidR="005D509B" w:rsidRPr="00275112">
        <w:rPr>
          <w:rFonts w:asciiTheme="majorBidi" w:eastAsia="Times New Roman" w:hAnsiTheme="majorBidi" w:cstheme="majorBidi"/>
          <w:color w:val="000000" w:themeColor="text1"/>
          <w:sz w:val="28"/>
          <w:szCs w:val="28"/>
          <w:lang w:val="en-US" w:eastAsia="ru-RU"/>
        </w:rPr>
        <w:t>Birzeit</w:t>
      </w:r>
      <w:proofErr w:type="spellEnd"/>
      <w:r>
        <w:rPr>
          <w:rFonts w:asciiTheme="majorBidi" w:eastAsia="Times New Roman" w:hAnsiTheme="majorBidi" w:cstheme="majorBidi"/>
          <w:color w:val="000000" w:themeColor="text1"/>
          <w:sz w:val="28"/>
          <w:szCs w:val="28"/>
          <w:lang w:eastAsia="ru-RU"/>
        </w:rPr>
        <w:t>,</w:t>
      </w:r>
      <w:r w:rsidR="005D509B" w:rsidRPr="00731E36">
        <w:rPr>
          <w:rFonts w:asciiTheme="majorBidi" w:eastAsia="Times New Roman" w:hAnsiTheme="majorBidi" w:cstheme="majorBidi"/>
          <w:color w:val="000000" w:themeColor="text1"/>
          <w:sz w:val="28"/>
          <w:szCs w:val="28"/>
          <w:lang w:eastAsia="ru-RU"/>
        </w:rPr>
        <w:t xml:space="preserve"> 2004</w:t>
      </w:r>
      <w:r w:rsidR="00236B29" w:rsidRPr="00731E36">
        <w:rPr>
          <w:rFonts w:asciiTheme="majorBidi" w:eastAsia="Times New Roman" w:hAnsiTheme="majorBidi" w:cstheme="majorBidi"/>
          <w:color w:val="000000" w:themeColor="text1"/>
          <w:sz w:val="28"/>
          <w:szCs w:val="28"/>
          <w:lang w:eastAsia="ru-RU"/>
        </w:rPr>
        <w:t>.</w:t>
      </w:r>
    </w:p>
    <w:p w14:paraId="7068F660" w14:textId="72F9CDD9" w:rsidR="00896E5E" w:rsidRPr="00275112" w:rsidRDefault="009F5376"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rPr>
      </w:pPr>
      <w:proofErr w:type="spellStart"/>
      <w:r w:rsidRPr="00275112">
        <w:rPr>
          <w:rFonts w:asciiTheme="majorBidi" w:hAnsiTheme="majorBidi" w:cstheme="majorBidi"/>
          <w:sz w:val="28"/>
          <w:szCs w:val="28"/>
        </w:rPr>
        <w:t>Накд</w:t>
      </w:r>
      <w:proofErr w:type="spellEnd"/>
      <w:r w:rsidRPr="00275112">
        <w:rPr>
          <w:rFonts w:asciiTheme="majorBidi" w:hAnsiTheme="majorBidi" w:cstheme="majorBidi"/>
          <w:sz w:val="28"/>
          <w:szCs w:val="28"/>
          <w:lang w:val="en-US"/>
        </w:rPr>
        <w:t xml:space="preserve"> </w:t>
      </w:r>
      <w:r w:rsidRPr="00275112">
        <w:rPr>
          <w:rFonts w:asciiTheme="majorBidi" w:hAnsiTheme="majorBidi" w:cstheme="majorBidi"/>
          <w:sz w:val="28"/>
          <w:szCs w:val="28"/>
        </w:rPr>
        <w:t>ал</w:t>
      </w:r>
      <w:r w:rsidRPr="00275112">
        <w:rPr>
          <w:rFonts w:asciiTheme="majorBidi" w:hAnsiTheme="majorBidi" w:cstheme="majorBidi"/>
          <w:sz w:val="28"/>
          <w:szCs w:val="28"/>
          <w:lang w:val="en-US"/>
        </w:rPr>
        <w:t>-</w:t>
      </w:r>
      <w:r w:rsidRPr="00275112">
        <w:rPr>
          <w:rFonts w:asciiTheme="majorBidi" w:hAnsiTheme="majorBidi" w:cstheme="majorBidi"/>
          <w:sz w:val="28"/>
          <w:szCs w:val="28"/>
        </w:rPr>
        <w:t>хит</w:t>
      </w:r>
      <w:r w:rsidRPr="00275112">
        <w:rPr>
          <w:rFonts w:asciiTheme="majorBidi" w:hAnsiTheme="majorBidi" w:cstheme="majorBidi"/>
          <w:sz w:val="28"/>
          <w:szCs w:val="28"/>
          <w:lang w:val="en-US"/>
        </w:rPr>
        <w:t>ā</w:t>
      </w:r>
      <w:r w:rsidRPr="00275112">
        <w:rPr>
          <w:rFonts w:asciiTheme="majorBidi" w:hAnsiTheme="majorBidi" w:cstheme="majorBidi"/>
          <w:sz w:val="28"/>
          <w:szCs w:val="28"/>
        </w:rPr>
        <w:t>б</w:t>
      </w:r>
      <w:r w:rsidRPr="00275112">
        <w:rPr>
          <w:rFonts w:asciiTheme="majorBidi" w:hAnsiTheme="majorBidi" w:cstheme="majorBidi"/>
          <w:sz w:val="28"/>
          <w:szCs w:val="28"/>
          <w:lang w:val="en-US"/>
        </w:rPr>
        <w:t xml:space="preserve"> </w:t>
      </w:r>
      <w:r w:rsidRPr="00275112">
        <w:rPr>
          <w:rFonts w:asciiTheme="majorBidi" w:hAnsiTheme="majorBidi" w:cstheme="majorBidi"/>
          <w:sz w:val="28"/>
          <w:szCs w:val="28"/>
        </w:rPr>
        <w:t>ал</w:t>
      </w:r>
      <w:r w:rsidRPr="00275112">
        <w:rPr>
          <w:rFonts w:asciiTheme="majorBidi" w:hAnsiTheme="majorBidi" w:cstheme="majorBidi"/>
          <w:sz w:val="28"/>
          <w:szCs w:val="28"/>
          <w:lang w:val="en-US"/>
        </w:rPr>
        <w:t>-</w:t>
      </w:r>
      <w:proofErr w:type="spellStart"/>
      <w:r w:rsidRPr="00275112">
        <w:rPr>
          <w:rFonts w:asciiTheme="majorBidi" w:hAnsiTheme="majorBidi" w:cstheme="majorBidi"/>
          <w:sz w:val="28"/>
          <w:szCs w:val="28"/>
        </w:rPr>
        <w:t>дӣнӣ</w:t>
      </w:r>
      <w:proofErr w:type="spellEnd"/>
      <w:r w:rsidRPr="00275112">
        <w:rPr>
          <w:rFonts w:asciiTheme="majorBidi" w:hAnsiTheme="majorBidi" w:cstheme="majorBidi"/>
          <w:sz w:val="28"/>
          <w:szCs w:val="28"/>
          <w:lang w:val="en-US"/>
        </w:rPr>
        <w:t xml:space="preserve">. </w:t>
      </w:r>
      <w:r w:rsidRPr="00275112">
        <w:rPr>
          <w:rFonts w:asciiTheme="majorBidi" w:hAnsiTheme="majorBidi" w:cstheme="majorBidi"/>
          <w:sz w:val="28"/>
          <w:szCs w:val="28"/>
        </w:rPr>
        <w:t xml:space="preserve">Каир: </w:t>
      </w:r>
      <w:proofErr w:type="spellStart"/>
      <w:r w:rsidRPr="00275112">
        <w:rPr>
          <w:rFonts w:asciiTheme="majorBidi" w:hAnsiTheme="majorBidi" w:cstheme="majorBidi"/>
          <w:sz w:val="28"/>
          <w:szCs w:val="28"/>
        </w:rPr>
        <w:t>Сӣнā</w:t>
      </w:r>
      <w:proofErr w:type="spellEnd"/>
      <w:r w:rsidRPr="00275112">
        <w:rPr>
          <w:rFonts w:asciiTheme="majorBidi" w:hAnsiTheme="majorBidi" w:cstheme="majorBidi"/>
          <w:sz w:val="28"/>
          <w:szCs w:val="28"/>
        </w:rPr>
        <w:t xml:space="preserve"> ли-н-</w:t>
      </w:r>
      <w:proofErr w:type="spellStart"/>
      <w:r w:rsidRPr="00275112">
        <w:rPr>
          <w:rFonts w:asciiTheme="majorBidi" w:hAnsiTheme="majorBidi" w:cstheme="majorBidi"/>
          <w:sz w:val="28"/>
          <w:szCs w:val="28"/>
        </w:rPr>
        <w:t>нашр</w:t>
      </w:r>
      <w:proofErr w:type="spellEnd"/>
      <w:r w:rsidRPr="00275112">
        <w:rPr>
          <w:rFonts w:asciiTheme="majorBidi" w:hAnsiTheme="majorBidi" w:cstheme="majorBidi"/>
          <w:sz w:val="28"/>
          <w:szCs w:val="28"/>
        </w:rPr>
        <w:t>, 1992; 2 изд., 1994</w:t>
      </w:r>
      <w:r w:rsidR="00236B29">
        <w:rPr>
          <w:rFonts w:asciiTheme="majorBidi" w:hAnsiTheme="majorBidi" w:cstheme="majorBidi"/>
          <w:sz w:val="28"/>
          <w:szCs w:val="28"/>
        </w:rPr>
        <w:t>.</w:t>
      </w:r>
    </w:p>
    <w:p w14:paraId="62B96BE8" w14:textId="24693D0B" w:rsidR="006B6A5B" w:rsidRPr="006B6A5B" w:rsidRDefault="003E0D36"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Rethinking the Qur’an: Towards a Humanistic Hermeneutics (2004)</w:t>
      </w:r>
      <w:r w:rsidR="00236B29" w:rsidRPr="00236B29">
        <w:rPr>
          <w:rFonts w:asciiTheme="majorBidi" w:hAnsiTheme="majorBidi" w:cstheme="majorBidi"/>
          <w:sz w:val="28"/>
          <w:szCs w:val="28"/>
          <w:lang w:val="en-US"/>
        </w:rPr>
        <w:t>.</w:t>
      </w:r>
    </w:p>
    <w:p w14:paraId="66315F69" w14:textId="616DFED1" w:rsidR="003E0D36" w:rsidRPr="006B6A5B" w:rsidRDefault="006B6A5B"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lang w:val="en-US"/>
        </w:rPr>
      </w:pPr>
      <w:r w:rsidRPr="006B6A5B">
        <w:rPr>
          <w:rFonts w:asciiTheme="majorBidi" w:hAnsiTheme="majorBidi" w:cstheme="majorBidi"/>
          <w:sz w:val="28"/>
          <w:szCs w:val="28"/>
          <w:lang w:val="en-US"/>
        </w:rPr>
        <w:t>Voice of an Exile. Reflection on Islam (with E. Nelson) / N. Abu Zayd. – New York: Praeger, 2004. – 219 p.</w:t>
      </w:r>
    </w:p>
    <w:p w14:paraId="0F26317D" w14:textId="4E644E75" w:rsidR="003E0D36" w:rsidRDefault="003E0D36" w:rsidP="00B63149">
      <w:pPr>
        <w:pStyle w:val="a3"/>
        <w:numPr>
          <w:ilvl w:val="0"/>
          <w:numId w:val="20"/>
        </w:numPr>
        <w:tabs>
          <w:tab w:val="left" w:pos="284"/>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Reformation of Islamic Thought. A critical historical analysis. Amsterdam: Amsterdam University Press, 2006.</w:t>
      </w:r>
    </w:p>
    <w:p w14:paraId="44A3F777" w14:textId="6410EEFF" w:rsidR="00E06EDD" w:rsidRPr="00160BF8" w:rsidRDefault="00E06EDD" w:rsidP="004504A8">
      <w:pPr>
        <w:pStyle w:val="3"/>
        <w:ind w:firstLine="709"/>
        <w:jc w:val="left"/>
        <w:rPr>
          <w:rFonts w:asciiTheme="majorBidi" w:hAnsiTheme="majorBidi"/>
          <w:b/>
          <w:bCs/>
          <w:color w:val="000000" w:themeColor="text1"/>
          <w:sz w:val="28"/>
          <w:szCs w:val="28"/>
        </w:rPr>
      </w:pPr>
      <w:bookmarkStart w:id="29" w:name="_Toc104154063"/>
      <w:r w:rsidRPr="00160BF8">
        <w:rPr>
          <w:rFonts w:asciiTheme="majorBidi" w:hAnsiTheme="majorBidi"/>
          <w:b/>
          <w:bCs/>
          <w:color w:val="000000" w:themeColor="text1"/>
          <w:sz w:val="28"/>
          <w:szCs w:val="28"/>
        </w:rPr>
        <w:t>Статьи:</w:t>
      </w:r>
      <w:bookmarkEnd w:id="29"/>
    </w:p>
    <w:p w14:paraId="474542EE" w14:textId="73734967" w:rsidR="003E0D36" w:rsidRPr="00275112" w:rsidRDefault="003E0D36" w:rsidP="00B63149">
      <w:pPr>
        <w:pStyle w:val="a3"/>
        <w:numPr>
          <w:ilvl w:val="0"/>
          <w:numId w:val="20"/>
        </w:numPr>
        <w:tabs>
          <w:tab w:val="left" w:pos="284"/>
          <w:tab w:val="left" w:pos="1134"/>
        </w:tabs>
        <w:spacing w:line="360" w:lineRule="auto"/>
        <w:ind w:left="0" w:firstLine="709"/>
        <w:jc w:val="both"/>
        <w:rPr>
          <w:rFonts w:asciiTheme="majorBidi" w:hAnsiTheme="majorBidi" w:cstheme="majorBidi"/>
          <w:sz w:val="28"/>
          <w:szCs w:val="28"/>
        </w:rPr>
      </w:pPr>
      <w:r w:rsidRPr="00275112">
        <w:rPr>
          <w:rFonts w:asciiTheme="majorBidi" w:hAnsiTheme="majorBidi" w:cstheme="majorBidi"/>
          <w:sz w:val="28"/>
          <w:szCs w:val="28"/>
        </w:rPr>
        <w:t xml:space="preserve">К пониманию коранического мировоззрения // Исламская мысль: традиция и современность. Религиозно-философский ежегодник. </w:t>
      </w:r>
      <w:proofErr w:type="spellStart"/>
      <w:r w:rsidRPr="00275112">
        <w:rPr>
          <w:rFonts w:asciiTheme="majorBidi" w:hAnsiTheme="majorBidi" w:cstheme="majorBidi"/>
          <w:sz w:val="28"/>
          <w:szCs w:val="28"/>
        </w:rPr>
        <w:t>Вып</w:t>
      </w:r>
      <w:proofErr w:type="spellEnd"/>
      <w:r w:rsidRPr="00275112">
        <w:rPr>
          <w:rFonts w:asciiTheme="majorBidi" w:hAnsiTheme="majorBidi" w:cstheme="majorBidi"/>
          <w:sz w:val="28"/>
          <w:szCs w:val="28"/>
        </w:rPr>
        <w:t>. 3. М.: Медина, 2018. С. 245–302</w:t>
      </w:r>
      <w:r w:rsidR="00236B29">
        <w:rPr>
          <w:rFonts w:asciiTheme="majorBidi" w:hAnsiTheme="majorBidi" w:cstheme="majorBidi"/>
          <w:sz w:val="28"/>
          <w:szCs w:val="28"/>
        </w:rPr>
        <w:t>.</w:t>
      </w:r>
    </w:p>
    <w:p w14:paraId="43841B0B" w14:textId="670E817D" w:rsidR="006059F9" w:rsidRPr="00275112" w:rsidRDefault="009F5376"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rPr>
      </w:pPr>
      <w:r w:rsidRPr="00275112">
        <w:rPr>
          <w:rFonts w:asciiTheme="majorBidi" w:hAnsiTheme="majorBidi" w:cstheme="majorBidi"/>
          <w:sz w:val="28"/>
          <w:szCs w:val="28"/>
        </w:rPr>
        <w:t>Ал-</w:t>
      </w:r>
      <w:proofErr w:type="spellStart"/>
      <w:r w:rsidRPr="00275112">
        <w:rPr>
          <w:rFonts w:asciiTheme="majorBidi" w:hAnsiTheme="majorBidi" w:cstheme="majorBidi"/>
          <w:sz w:val="28"/>
          <w:szCs w:val="28"/>
        </w:rPr>
        <w:t>кашф</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ʿан</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акниʿат</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aл-ирхāб</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бахсан</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ʿaн</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ʿилмāниййа</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aл-джадӣда</w:t>
      </w:r>
      <w:proofErr w:type="spellEnd"/>
      <w:r w:rsidRPr="00275112">
        <w:rPr>
          <w:rFonts w:asciiTheme="majorBidi" w:hAnsiTheme="majorBidi" w:cstheme="majorBidi"/>
          <w:sz w:val="28"/>
          <w:szCs w:val="28"/>
        </w:rPr>
        <w:t xml:space="preserve"> // </w:t>
      </w:r>
      <w:proofErr w:type="spellStart"/>
      <w:r w:rsidRPr="00275112">
        <w:rPr>
          <w:rFonts w:asciiTheme="majorBidi" w:hAnsiTheme="majorBidi" w:cstheme="majorBidi"/>
          <w:sz w:val="28"/>
          <w:szCs w:val="28"/>
        </w:rPr>
        <w:t>Āдāб</w:t>
      </w:r>
      <w:proofErr w:type="spellEnd"/>
      <w:r w:rsidRPr="00275112">
        <w:rPr>
          <w:rFonts w:asciiTheme="majorBidi" w:hAnsiTheme="majorBidi" w:cstheme="majorBidi"/>
          <w:sz w:val="28"/>
          <w:szCs w:val="28"/>
        </w:rPr>
        <w:t xml:space="preserve"> ва </w:t>
      </w:r>
      <w:proofErr w:type="spellStart"/>
      <w:r w:rsidRPr="00275112">
        <w:rPr>
          <w:rFonts w:asciiTheme="majorBidi" w:hAnsiTheme="majorBidi" w:cstheme="majorBidi"/>
          <w:sz w:val="28"/>
          <w:szCs w:val="28"/>
        </w:rPr>
        <w:t>накд</w:t>
      </w:r>
      <w:proofErr w:type="spellEnd"/>
      <w:r w:rsidRPr="00275112">
        <w:rPr>
          <w:rFonts w:asciiTheme="majorBidi" w:hAnsiTheme="majorBidi" w:cstheme="majorBidi"/>
          <w:sz w:val="28"/>
          <w:szCs w:val="28"/>
        </w:rPr>
        <w:t>. № 58. Июнь 1990. С. 40–50</w:t>
      </w:r>
      <w:r w:rsidR="00236B29">
        <w:rPr>
          <w:rFonts w:asciiTheme="majorBidi" w:hAnsiTheme="majorBidi" w:cstheme="majorBidi"/>
          <w:sz w:val="28"/>
          <w:szCs w:val="28"/>
        </w:rPr>
        <w:t>.</w:t>
      </w:r>
    </w:p>
    <w:p w14:paraId="500F30E2" w14:textId="073C112C" w:rsidR="006059F9" w:rsidRPr="00275112" w:rsidRDefault="009F5376"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rPr>
      </w:pPr>
      <w:proofErr w:type="spellStart"/>
      <w:r w:rsidRPr="00275112">
        <w:rPr>
          <w:rFonts w:asciiTheme="majorBidi" w:hAnsiTheme="majorBidi" w:cstheme="majorBidi"/>
          <w:sz w:val="28"/>
          <w:szCs w:val="28"/>
        </w:rPr>
        <w:lastRenderedPageBreak/>
        <w:t>Сакāфат</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aт-танмиййа</w:t>
      </w:r>
      <w:proofErr w:type="spellEnd"/>
      <w:r w:rsidRPr="00275112">
        <w:rPr>
          <w:rFonts w:asciiTheme="majorBidi" w:hAnsiTheme="majorBidi" w:cstheme="majorBidi"/>
          <w:sz w:val="28"/>
          <w:szCs w:val="28"/>
        </w:rPr>
        <w:t xml:space="preserve"> ва </w:t>
      </w:r>
      <w:proofErr w:type="spellStart"/>
      <w:r w:rsidRPr="00275112">
        <w:rPr>
          <w:rFonts w:asciiTheme="majorBidi" w:hAnsiTheme="majorBidi" w:cstheme="majorBidi"/>
          <w:sz w:val="28"/>
          <w:szCs w:val="28"/>
        </w:rPr>
        <w:t>танмиййат</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aс-сакāфа</w:t>
      </w:r>
      <w:proofErr w:type="spellEnd"/>
      <w:r w:rsidRPr="00275112">
        <w:rPr>
          <w:rFonts w:asciiTheme="majorBidi" w:hAnsiTheme="majorBidi" w:cstheme="majorBidi"/>
          <w:sz w:val="28"/>
          <w:szCs w:val="28"/>
        </w:rPr>
        <w:t xml:space="preserve"> // Ал-</w:t>
      </w:r>
      <w:proofErr w:type="spellStart"/>
      <w:r w:rsidR="0051122E" w:rsidRPr="00275112">
        <w:rPr>
          <w:rFonts w:asciiTheme="majorBidi" w:hAnsiTheme="majorBidi" w:cstheme="majorBidi"/>
          <w:sz w:val="28"/>
          <w:szCs w:val="28"/>
        </w:rPr>
        <w:t>К</w:t>
      </w:r>
      <w:r w:rsidRPr="00275112">
        <w:rPr>
          <w:rFonts w:asciiTheme="majorBidi" w:hAnsiTheme="majorBidi" w:cstheme="majorBidi"/>
          <w:sz w:val="28"/>
          <w:szCs w:val="28"/>
        </w:rPr>
        <w:t>āхира</w:t>
      </w:r>
      <w:proofErr w:type="spellEnd"/>
      <w:r w:rsidRPr="00275112">
        <w:rPr>
          <w:rFonts w:asciiTheme="majorBidi" w:hAnsiTheme="majorBidi" w:cstheme="majorBidi"/>
          <w:sz w:val="28"/>
          <w:szCs w:val="28"/>
        </w:rPr>
        <w:t>. № 110–111. Декабрь 1990 – Январь 1991. С. 23–28</w:t>
      </w:r>
      <w:r w:rsidR="00236B29">
        <w:rPr>
          <w:rFonts w:asciiTheme="majorBidi" w:hAnsiTheme="majorBidi" w:cstheme="majorBidi"/>
          <w:sz w:val="28"/>
          <w:szCs w:val="28"/>
        </w:rPr>
        <w:t>.</w:t>
      </w:r>
    </w:p>
    <w:p w14:paraId="4BEC7920" w14:textId="03B13BC7" w:rsidR="006059F9" w:rsidRPr="00275112" w:rsidRDefault="009F5376"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rPr>
      </w:pPr>
      <w:r w:rsidRPr="00275112">
        <w:rPr>
          <w:rFonts w:asciiTheme="majorBidi" w:hAnsiTheme="majorBidi" w:cstheme="majorBidi"/>
          <w:sz w:val="28"/>
          <w:szCs w:val="28"/>
        </w:rPr>
        <w:t>Ал-</w:t>
      </w:r>
      <w:proofErr w:type="spellStart"/>
      <w:r w:rsidRPr="00275112">
        <w:rPr>
          <w:rFonts w:asciiTheme="majorBidi" w:hAnsiTheme="majorBidi" w:cstheme="majorBidi"/>
          <w:sz w:val="28"/>
          <w:szCs w:val="28"/>
        </w:rPr>
        <w:t>турāс</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байна</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aл-истихдāм</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aн-нафʿийй</w:t>
      </w:r>
      <w:proofErr w:type="spellEnd"/>
      <w:r w:rsidRPr="00275112">
        <w:rPr>
          <w:rFonts w:asciiTheme="majorBidi" w:hAnsiTheme="majorBidi" w:cstheme="majorBidi"/>
          <w:sz w:val="28"/>
          <w:szCs w:val="28"/>
        </w:rPr>
        <w:t xml:space="preserve"> ва-л-</w:t>
      </w:r>
      <w:proofErr w:type="spellStart"/>
      <w:r w:rsidRPr="00275112">
        <w:rPr>
          <w:rFonts w:asciiTheme="majorBidi" w:hAnsiTheme="majorBidi" w:cstheme="majorBidi"/>
          <w:sz w:val="28"/>
          <w:szCs w:val="28"/>
        </w:rPr>
        <w:t>кирāʾa</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aл-ʿилмиййа</w:t>
      </w:r>
      <w:proofErr w:type="spellEnd"/>
      <w:r w:rsidRPr="00275112">
        <w:rPr>
          <w:rFonts w:asciiTheme="majorBidi" w:hAnsiTheme="majorBidi" w:cstheme="majorBidi"/>
          <w:sz w:val="28"/>
          <w:szCs w:val="28"/>
        </w:rPr>
        <w:t xml:space="preserve"> // </w:t>
      </w:r>
      <w:proofErr w:type="spellStart"/>
      <w:r w:rsidRPr="00275112">
        <w:rPr>
          <w:rFonts w:asciiTheme="majorBidi" w:hAnsiTheme="majorBidi" w:cstheme="majorBidi"/>
          <w:sz w:val="28"/>
          <w:szCs w:val="28"/>
        </w:rPr>
        <w:t>Āдāб</w:t>
      </w:r>
      <w:proofErr w:type="spellEnd"/>
      <w:r w:rsidRPr="00275112">
        <w:rPr>
          <w:rFonts w:asciiTheme="majorBidi" w:hAnsiTheme="majorBidi" w:cstheme="majorBidi"/>
          <w:sz w:val="28"/>
          <w:szCs w:val="28"/>
        </w:rPr>
        <w:t xml:space="preserve"> ва </w:t>
      </w:r>
      <w:proofErr w:type="spellStart"/>
      <w:r w:rsidRPr="00275112">
        <w:rPr>
          <w:rFonts w:asciiTheme="majorBidi" w:hAnsiTheme="majorBidi" w:cstheme="majorBidi"/>
          <w:sz w:val="28"/>
          <w:szCs w:val="28"/>
        </w:rPr>
        <w:t>накд</w:t>
      </w:r>
      <w:proofErr w:type="spellEnd"/>
      <w:r w:rsidRPr="00275112">
        <w:rPr>
          <w:rFonts w:asciiTheme="majorBidi" w:hAnsiTheme="majorBidi" w:cstheme="majorBidi"/>
          <w:sz w:val="28"/>
          <w:szCs w:val="28"/>
        </w:rPr>
        <w:t>. № 79. Март 1992. С. 51–70</w:t>
      </w:r>
      <w:r w:rsidR="00236B29">
        <w:rPr>
          <w:rFonts w:asciiTheme="majorBidi" w:hAnsiTheme="majorBidi" w:cstheme="majorBidi"/>
          <w:sz w:val="28"/>
          <w:szCs w:val="28"/>
        </w:rPr>
        <w:t>.</w:t>
      </w:r>
    </w:p>
    <w:p w14:paraId="1C82E84C" w14:textId="0B30F0D7" w:rsidR="006059F9" w:rsidRPr="00275112" w:rsidRDefault="0051122E"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rPr>
      </w:pPr>
      <w:proofErr w:type="spellStart"/>
      <w:r w:rsidRPr="00275112">
        <w:rPr>
          <w:rFonts w:asciiTheme="majorBidi" w:hAnsiTheme="majorBidi" w:cstheme="majorBidi"/>
          <w:sz w:val="28"/>
          <w:szCs w:val="28"/>
        </w:rPr>
        <w:t>К</w:t>
      </w:r>
      <w:r w:rsidR="009F5376" w:rsidRPr="00275112">
        <w:rPr>
          <w:rFonts w:asciiTheme="majorBidi" w:hAnsiTheme="majorBidi" w:cstheme="majorBidi"/>
          <w:sz w:val="28"/>
          <w:szCs w:val="28"/>
        </w:rPr>
        <w:t>ира’ат</w:t>
      </w:r>
      <w:proofErr w:type="spellEnd"/>
      <w:r w:rsidR="009F5376" w:rsidRPr="00275112">
        <w:rPr>
          <w:rFonts w:asciiTheme="majorBidi" w:hAnsiTheme="majorBidi" w:cstheme="majorBidi"/>
          <w:sz w:val="28"/>
          <w:szCs w:val="28"/>
        </w:rPr>
        <w:t xml:space="preserve"> </w:t>
      </w:r>
      <w:proofErr w:type="spellStart"/>
      <w:r w:rsidR="009F5376" w:rsidRPr="00275112">
        <w:rPr>
          <w:rFonts w:asciiTheme="majorBidi" w:hAnsiTheme="majorBidi" w:cstheme="majorBidi"/>
          <w:sz w:val="28"/>
          <w:szCs w:val="28"/>
        </w:rPr>
        <w:t>ат-турāс</w:t>
      </w:r>
      <w:proofErr w:type="spellEnd"/>
      <w:r w:rsidR="009F5376" w:rsidRPr="00275112">
        <w:rPr>
          <w:rFonts w:asciiTheme="majorBidi" w:hAnsiTheme="majorBidi" w:cstheme="majorBidi"/>
          <w:sz w:val="28"/>
          <w:szCs w:val="28"/>
        </w:rPr>
        <w:t xml:space="preserve"> </w:t>
      </w:r>
      <w:proofErr w:type="spellStart"/>
      <w:r w:rsidR="009F5376" w:rsidRPr="00275112">
        <w:rPr>
          <w:rFonts w:asciiTheme="majorBidi" w:hAnsiTheme="majorBidi" w:cstheme="majorBidi"/>
          <w:sz w:val="28"/>
          <w:szCs w:val="28"/>
        </w:rPr>
        <w:t>фӣ</w:t>
      </w:r>
      <w:proofErr w:type="spellEnd"/>
      <w:r w:rsidR="009F5376" w:rsidRPr="00275112">
        <w:rPr>
          <w:rFonts w:asciiTheme="majorBidi" w:hAnsiTheme="majorBidi" w:cstheme="majorBidi"/>
          <w:sz w:val="28"/>
          <w:szCs w:val="28"/>
        </w:rPr>
        <w:t xml:space="preserve"> </w:t>
      </w:r>
      <w:proofErr w:type="spellStart"/>
      <w:r w:rsidR="009F5376" w:rsidRPr="00275112">
        <w:rPr>
          <w:rFonts w:asciiTheme="majorBidi" w:hAnsiTheme="majorBidi" w:cstheme="majorBidi"/>
          <w:sz w:val="28"/>
          <w:szCs w:val="28"/>
        </w:rPr>
        <w:t>китāбат</w:t>
      </w:r>
      <w:proofErr w:type="spellEnd"/>
      <w:r w:rsidR="009F5376" w:rsidRPr="00275112">
        <w:rPr>
          <w:rFonts w:asciiTheme="majorBidi" w:hAnsiTheme="majorBidi" w:cstheme="majorBidi"/>
          <w:sz w:val="28"/>
          <w:szCs w:val="28"/>
        </w:rPr>
        <w:t xml:space="preserve"> Ахмад </w:t>
      </w:r>
      <w:proofErr w:type="spellStart"/>
      <w:r w:rsidR="00BD5C50" w:rsidRPr="00275112">
        <w:rPr>
          <w:rFonts w:asciiTheme="majorBidi" w:hAnsiTheme="majorBidi" w:cstheme="majorBidi"/>
          <w:sz w:val="28"/>
          <w:szCs w:val="28"/>
        </w:rPr>
        <w:t>С</w:t>
      </w:r>
      <w:r w:rsidR="009F5376" w:rsidRPr="00275112">
        <w:rPr>
          <w:rFonts w:asciiTheme="majorBidi" w:hAnsiTheme="majorBidi" w:cstheme="majorBidi"/>
          <w:sz w:val="28"/>
          <w:szCs w:val="28"/>
        </w:rPr>
        <w:t>āдик</w:t>
      </w:r>
      <w:proofErr w:type="spellEnd"/>
      <w:r w:rsidR="009F5376" w:rsidRPr="00275112">
        <w:rPr>
          <w:rFonts w:asciiTheme="majorBidi" w:hAnsiTheme="majorBidi" w:cstheme="majorBidi"/>
          <w:sz w:val="28"/>
          <w:szCs w:val="28"/>
        </w:rPr>
        <w:t xml:space="preserve"> </w:t>
      </w:r>
      <w:proofErr w:type="spellStart"/>
      <w:r w:rsidR="009F5376" w:rsidRPr="00275112">
        <w:rPr>
          <w:rFonts w:asciiTheme="majorBidi" w:hAnsiTheme="majorBidi" w:cstheme="majorBidi"/>
          <w:sz w:val="28"/>
          <w:szCs w:val="28"/>
        </w:rPr>
        <w:t>Саʿд</w:t>
      </w:r>
      <w:proofErr w:type="spellEnd"/>
      <w:r w:rsidR="009F5376" w:rsidRPr="00275112">
        <w:rPr>
          <w:rFonts w:asciiTheme="majorBidi" w:hAnsiTheme="majorBidi" w:cstheme="majorBidi"/>
          <w:sz w:val="28"/>
          <w:szCs w:val="28"/>
        </w:rPr>
        <w:t xml:space="preserve"> // </w:t>
      </w:r>
      <w:proofErr w:type="spellStart"/>
      <w:r w:rsidR="009F5376" w:rsidRPr="00275112">
        <w:rPr>
          <w:rFonts w:asciiTheme="majorBidi" w:hAnsiTheme="majorBidi" w:cstheme="majorBidi"/>
          <w:sz w:val="28"/>
          <w:szCs w:val="28"/>
        </w:rPr>
        <w:t>Āдāб</w:t>
      </w:r>
      <w:proofErr w:type="spellEnd"/>
      <w:r w:rsidR="009F5376" w:rsidRPr="00275112">
        <w:rPr>
          <w:rFonts w:asciiTheme="majorBidi" w:hAnsiTheme="majorBidi" w:cstheme="majorBidi"/>
          <w:sz w:val="28"/>
          <w:szCs w:val="28"/>
        </w:rPr>
        <w:t xml:space="preserve"> ва </w:t>
      </w:r>
      <w:proofErr w:type="spellStart"/>
      <w:r w:rsidR="009F5376" w:rsidRPr="00275112">
        <w:rPr>
          <w:rFonts w:asciiTheme="majorBidi" w:hAnsiTheme="majorBidi" w:cstheme="majorBidi"/>
          <w:sz w:val="28"/>
          <w:szCs w:val="28"/>
        </w:rPr>
        <w:t>накд</w:t>
      </w:r>
      <w:proofErr w:type="spellEnd"/>
      <w:r w:rsidR="009F5376" w:rsidRPr="00275112">
        <w:rPr>
          <w:rFonts w:asciiTheme="majorBidi" w:hAnsiTheme="majorBidi" w:cstheme="majorBidi"/>
          <w:sz w:val="28"/>
          <w:szCs w:val="28"/>
        </w:rPr>
        <w:t>. № 87. Ноябрь 1992. С. 31–46</w:t>
      </w:r>
      <w:r w:rsidR="00236B29">
        <w:rPr>
          <w:rFonts w:asciiTheme="majorBidi" w:hAnsiTheme="majorBidi" w:cstheme="majorBidi"/>
          <w:sz w:val="28"/>
          <w:szCs w:val="28"/>
        </w:rPr>
        <w:t>.</w:t>
      </w:r>
    </w:p>
    <w:p w14:paraId="2108730B" w14:textId="1F889997" w:rsidR="006059F9" w:rsidRPr="00275112" w:rsidRDefault="009F5376"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rPr>
      </w:pPr>
      <w:proofErr w:type="spellStart"/>
      <w:r w:rsidRPr="00275112">
        <w:rPr>
          <w:rFonts w:asciiTheme="majorBidi" w:hAnsiTheme="majorBidi" w:cstheme="majorBidi"/>
          <w:sz w:val="28"/>
          <w:szCs w:val="28"/>
        </w:rPr>
        <w:t>Их</w:t>
      </w:r>
      <w:r w:rsidR="00BB4C58" w:rsidRPr="00275112">
        <w:rPr>
          <w:rFonts w:asciiTheme="majorBidi" w:hAnsiTheme="majorBidi" w:cstheme="majorBidi"/>
          <w:sz w:val="28"/>
          <w:szCs w:val="28"/>
        </w:rPr>
        <w:t>д</w:t>
      </w:r>
      <w:r w:rsidRPr="00275112">
        <w:rPr>
          <w:rFonts w:asciiTheme="majorBidi" w:hAnsiTheme="majorBidi" w:cstheme="majorBidi"/>
          <w:sz w:val="28"/>
          <w:szCs w:val="28"/>
        </w:rPr>
        <w:t>āр</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aс-сийāк</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фӣ</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таʾвӣлāт</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aл-хитāб</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aд-дӣнӣ</w:t>
      </w:r>
      <w:proofErr w:type="spellEnd"/>
      <w:r w:rsidRPr="00275112">
        <w:rPr>
          <w:rFonts w:asciiTheme="majorBidi" w:hAnsiTheme="majorBidi" w:cstheme="majorBidi"/>
          <w:sz w:val="28"/>
          <w:szCs w:val="28"/>
        </w:rPr>
        <w:t xml:space="preserve"> // Ал-</w:t>
      </w:r>
      <w:proofErr w:type="spellStart"/>
      <w:r w:rsidR="0051122E" w:rsidRPr="00275112">
        <w:rPr>
          <w:rFonts w:asciiTheme="majorBidi" w:hAnsiTheme="majorBidi" w:cstheme="majorBidi"/>
          <w:sz w:val="28"/>
          <w:szCs w:val="28"/>
        </w:rPr>
        <w:t>К</w:t>
      </w:r>
      <w:r w:rsidRPr="00275112">
        <w:rPr>
          <w:rFonts w:asciiTheme="majorBidi" w:hAnsiTheme="majorBidi" w:cstheme="majorBidi"/>
          <w:sz w:val="28"/>
          <w:szCs w:val="28"/>
        </w:rPr>
        <w:t>āхира</w:t>
      </w:r>
      <w:proofErr w:type="spellEnd"/>
      <w:r w:rsidRPr="00275112">
        <w:rPr>
          <w:rFonts w:asciiTheme="majorBidi" w:hAnsiTheme="majorBidi" w:cstheme="majorBidi"/>
          <w:sz w:val="28"/>
          <w:szCs w:val="28"/>
        </w:rPr>
        <w:t>. № 122. Январь 1993. С. 87–115</w:t>
      </w:r>
      <w:r w:rsidR="00236B29">
        <w:rPr>
          <w:rFonts w:asciiTheme="majorBidi" w:hAnsiTheme="majorBidi" w:cstheme="majorBidi"/>
          <w:sz w:val="28"/>
          <w:szCs w:val="28"/>
        </w:rPr>
        <w:t>.</w:t>
      </w:r>
    </w:p>
    <w:p w14:paraId="079D2336" w14:textId="776875E0" w:rsidR="006059F9" w:rsidRPr="00275112" w:rsidRDefault="009F5376"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rPr>
      </w:pPr>
      <w:proofErr w:type="spellStart"/>
      <w:r w:rsidRPr="00275112">
        <w:rPr>
          <w:rFonts w:asciiTheme="majorBidi" w:hAnsiTheme="majorBidi" w:cstheme="majorBidi"/>
          <w:sz w:val="28"/>
          <w:szCs w:val="28"/>
        </w:rPr>
        <w:t>Мухāвалат</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кирāʾат</w:t>
      </w:r>
      <w:proofErr w:type="spellEnd"/>
      <w:r w:rsidRPr="00275112">
        <w:rPr>
          <w:rFonts w:asciiTheme="majorBidi" w:hAnsiTheme="majorBidi" w:cstheme="majorBidi"/>
          <w:sz w:val="28"/>
          <w:szCs w:val="28"/>
        </w:rPr>
        <w:t xml:space="preserve"> ал-</w:t>
      </w:r>
      <w:proofErr w:type="spellStart"/>
      <w:r w:rsidRPr="00275112">
        <w:rPr>
          <w:rFonts w:asciiTheme="majorBidi" w:hAnsiTheme="majorBidi" w:cstheme="majorBidi"/>
          <w:sz w:val="28"/>
          <w:szCs w:val="28"/>
        </w:rPr>
        <w:t>маскӯт</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ʿанху</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фӣ</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хитāб</w:t>
      </w:r>
      <w:proofErr w:type="spellEnd"/>
      <w:r w:rsidRPr="00275112">
        <w:rPr>
          <w:rFonts w:asciiTheme="majorBidi" w:hAnsiTheme="majorBidi" w:cstheme="majorBidi"/>
          <w:sz w:val="28"/>
          <w:szCs w:val="28"/>
        </w:rPr>
        <w:t xml:space="preserve"> Ибн </w:t>
      </w:r>
      <w:proofErr w:type="spellStart"/>
      <w:r w:rsidRPr="00275112">
        <w:rPr>
          <w:rFonts w:asciiTheme="majorBidi" w:hAnsiTheme="majorBidi" w:cstheme="majorBidi"/>
          <w:sz w:val="28"/>
          <w:szCs w:val="28"/>
        </w:rPr>
        <w:t>ʿАрабӣ</w:t>
      </w:r>
      <w:proofErr w:type="spellEnd"/>
      <w:r w:rsidRPr="00275112">
        <w:rPr>
          <w:rFonts w:asciiTheme="majorBidi" w:hAnsiTheme="majorBidi" w:cstheme="majorBidi"/>
          <w:sz w:val="28"/>
          <w:szCs w:val="28"/>
        </w:rPr>
        <w:t xml:space="preserve"> // Ал-</w:t>
      </w:r>
      <w:proofErr w:type="spellStart"/>
      <w:r w:rsidRPr="00275112">
        <w:rPr>
          <w:rFonts w:asciiTheme="majorBidi" w:hAnsiTheme="majorBidi" w:cstheme="majorBidi"/>
          <w:sz w:val="28"/>
          <w:szCs w:val="28"/>
        </w:rPr>
        <w:t>хилāл</w:t>
      </w:r>
      <w:proofErr w:type="spellEnd"/>
      <w:r w:rsidRPr="00275112">
        <w:rPr>
          <w:rFonts w:asciiTheme="majorBidi" w:hAnsiTheme="majorBidi" w:cstheme="majorBidi"/>
          <w:sz w:val="28"/>
          <w:szCs w:val="28"/>
        </w:rPr>
        <w:t>. Май 1992. С. 24–33</w:t>
      </w:r>
      <w:r w:rsidR="00236B29">
        <w:rPr>
          <w:rFonts w:asciiTheme="majorBidi" w:hAnsiTheme="majorBidi" w:cstheme="majorBidi"/>
          <w:sz w:val="28"/>
          <w:szCs w:val="28"/>
        </w:rPr>
        <w:t>.</w:t>
      </w:r>
    </w:p>
    <w:p w14:paraId="79A8184D" w14:textId="0E858EB0" w:rsidR="006059F9" w:rsidRPr="00275112" w:rsidRDefault="009F5376"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rPr>
      </w:pPr>
      <w:proofErr w:type="spellStart"/>
      <w:r w:rsidRPr="00275112">
        <w:rPr>
          <w:rFonts w:asciiTheme="majorBidi" w:hAnsiTheme="majorBidi" w:cstheme="majorBidi"/>
          <w:sz w:val="28"/>
          <w:szCs w:val="28"/>
        </w:rPr>
        <w:t>Мафхӯм</w:t>
      </w:r>
      <w:proofErr w:type="spellEnd"/>
      <w:r w:rsidRPr="00275112">
        <w:rPr>
          <w:rFonts w:asciiTheme="majorBidi" w:hAnsiTheme="majorBidi" w:cstheme="majorBidi"/>
          <w:sz w:val="28"/>
          <w:szCs w:val="28"/>
        </w:rPr>
        <w:t xml:space="preserve"> ан-</w:t>
      </w:r>
      <w:proofErr w:type="spellStart"/>
      <w:r w:rsidRPr="00275112">
        <w:rPr>
          <w:rFonts w:asciiTheme="majorBidi" w:hAnsiTheme="majorBidi" w:cstheme="majorBidi"/>
          <w:sz w:val="28"/>
          <w:szCs w:val="28"/>
        </w:rPr>
        <w:t>насс</w:t>
      </w:r>
      <w:proofErr w:type="spellEnd"/>
      <w:r w:rsidRPr="00275112">
        <w:rPr>
          <w:rFonts w:asciiTheme="majorBidi" w:hAnsiTheme="majorBidi" w:cstheme="majorBidi"/>
          <w:sz w:val="28"/>
          <w:szCs w:val="28"/>
        </w:rPr>
        <w:t>: ад-</w:t>
      </w:r>
      <w:proofErr w:type="spellStart"/>
      <w:r w:rsidRPr="00275112">
        <w:rPr>
          <w:rFonts w:asciiTheme="majorBidi" w:hAnsiTheme="majorBidi" w:cstheme="majorBidi"/>
          <w:sz w:val="28"/>
          <w:szCs w:val="28"/>
        </w:rPr>
        <w:t>далāла</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aл-лугавиййа</w:t>
      </w:r>
      <w:proofErr w:type="spellEnd"/>
      <w:r w:rsidRPr="00275112">
        <w:rPr>
          <w:rFonts w:asciiTheme="majorBidi" w:hAnsiTheme="majorBidi" w:cstheme="majorBidi"/>
          <w:sz w:val="28"/>
          <w:szCs w:val="28"/>
        </w:rPr>
        <w:t xml:space="preserve"> // </w:t>
      </w:r>
      <w:proofErr w:type="spellStart"/>
      <w:r w:rsidRPr="00275112">
        <w:rPr>
          <w:rFonts w:asciiTheme="majorBidi" w:hAnsiTheme="majorBidi" w:cstheme="majorBidi"/>
          <w:sz w:val="28"/>
          <w:szCs w:val="28"/>
        </w:rPr>
        <w:t>Ибдāʿ</w:t>
      </w:r>
      <w:proofErr w:type="spellEnd"/>
      <w:r w:rsidRPr="00275112">
        <w:rPr>
          <w:rFonts w:asciiTheme="majorBidi" w:hAnsiTheme="majorBidi" w:cstheme="majorBidi"/>
          <w:sz w:val="28"/>
          <w:szCs w:val="28"/>
        </w:rPr>
        <w:t xml:space="preserve">. </w:t>
      </w:r>
      <w:r w:rsidRPr="00275112">
        <w:rPr>
          <w:rFonts w:asciiTheme="majorBidi" w:hAnsiTheme="majorBidi" w:cstheme="majorBidi"/>
          <w:sz w:val="28"/>
          <w:szCs w:val="28"/>
          <w:lang w:val="en-US"/>
        </w:rPr>
        <w:t>№ 4. A</w:t>
      </w:r>
      <w:r w:rsidRPr="00275112">
        <w:rPr>
          <w:rFonts w:asciiTheme="majorBidi" w:hAnsiTheme="majorBidi" w:cstheme="majorBidi"/>
          <w:sz w:val="28"/>
          <w:szCs w:val="28"/>
        </w:rPr>
        <w:t>прель</w:t>
      </w:r>
      <w:r w:rsidRPr="00275112">
        <w:rPr>
          <w:rFonts w:asciiTheme="majorBidi" w:hAnsiTheme="majorBidi" w:cstheme="majorBidi"/>
          <w:sz w:val="28"/>
          <w:szCs w:val="28"/>
          <w:lang w:val="en-US"/>
        </w:rPr>
        <w:t xml:space="preserve"> 1991. </w:t>
      </w:r>
      <w:r w:rsidRPr="00275112">
        <w:rPr>
          <w:rFonts w:asciiTheme="majorBidi" w:hAnsiTheme="majorBidi" w:cstheme="majorBidi"/>
          <w:sz w:val="28"/>
          <w:szCs w:val="28"/>
        </w:rPr>
        <w:t>С</w:t>
      </w:r>
      <w:r w:rsidRPr="00275112">
        <w:rPr>
          <w:rFonts w:asciiTheme="majorBidi" w:hAnsiTheme="majorBidi" w:cstheme="majorBidi"/>
          <w:sz w:val="28"/>
          <w:szCs w:val="28"/>
          <w:lang w:val="en-US"/>
        </w:rPr>
        <w:t>. 99–106</w:t>
      </w:r>
      <w:r w:rsidR="00236B29">
        <w:rPr>
          <w:rFonts w:asciiTheme="majorBidi" w:hAnsiTheme="majorBidi" w:cstheme="majorBidi"/>
          <w:sz w:val="28"/>
          <w:szCs w:val="28"/>
        </w:rPr>
        <w:t>.</w:t>
      </w:r>
    </w:p>
    <w:p w14:paraId="5CF756DE" w14:textId="3A84FA24" w:rsidR="006059F9" w:rsidRPr="00275112" w:rsidRDefault="009F5376"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rPr>
      </w:pPr>
      <w:proofErr w:type="spellStart"/>
      <w:r w:rsidRPr="00275112">
        <w:rPr>
          <w:rFonts w:asciiTheme="majorBidi" w:hAnsiTheme="majorBidi" w:cstheme="majorBidi"/>
          <w:sz w:val="28"/>
          <w:szCs w:val="28"/>
        </w:rPr>
        <w:t>Ат</w:t>
      </w:r>
      <w:proofErr w:type="spellEnd"/>
      <w:r w:rsidRPr="00275112">
        <w:rPr>
          <w:rFonts w:asciiTheme="majorBidi" w:hAnsiTheme="majorBidi" w:cstheme="majorBidi"/>
          <w:sz w:val="28"/>
          <w:szCs w:val="28"/>
          <w:lang w:val="en-US"/>
        </w:rPr>
        <w:t>-</w:t>
      </w:r>
      <w:r w:rsidRPr="00275112">
        <w:rPr>
          <w:rFonts w:asciiTheme="majorBidi" w:hAnsiTheme="majorBidi" w:cstheme="majorBidi"/>
          <w:sz w:val="28"/>
          <w:szCs w:val="28"/>
        </w:rPr>
        <w:t>т</w:t>
      </w:r>
      <w:proofErr w:type="spellStart"/>
      <w:r w:rsidRPr="00275112">
        <w:rPr>
          <w:rFonts w:asciiTheme="majorBidi" w:hAnsiTheme="majorBidi" w:cstheme="majorBidi"/>
          <w:sz w:val="28"/>
          <w:szCs w:val="28"/>
          <w:lang w:val="en-US"/>
        </w:rPr>
        <w:t>aʾ</w:t>
      </w:r>
      <w:r w:rsidRPr="00275112">
        <w:rPr>
          <w:rFonts w:asciiTheme="majorBidi" w:hAnsiTheme="majorBidi" w:cstheme="majorBidi"/>
          <w:sz w:val="28"/>
          <w:szCs w:val="28"/>
        </w:rPr>
        <w:t>вӣл</w:t>
      </w:r>
      <w:proofErr w:type="spellEnd"/>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rPr>
        <w:t>фӣ</w:t>
      </w:r>
      <w:proofErr w:type="spellEnd"/>
      <w:r w:rsidRPr="00275112">
        <w:rPr>
          <w:rFonts w:asciiTheme="majorBidi" w:hAnsiTheme="majorBidi" w:cstheme="majorBidi"/>
          <w:sz w:val="28"/>
          <w:szCs w:val="28"/>
          <w:lang w:val="en-US"/>
        </w:rPr>
        <w:t xml:space="preserve"> </w:t>
      </w:r>
      <w:r w:rsidRPr="00275112">
        <w:rPr>
          <w:rFonts w:asciiTheme="majorBidi" w:hAnsiTheme="majorBidi" w:cstheme="majorBidi"/>
          <w:sz w:val="28"/>
          <w:szCs w:val="28"/>
        </w:rPr>
        <w:t>кит</w:t>
      </w:r>
      <w:r w:rsidRPr="00275112">
        <w:rPr>
          <w:rFonts w:asciiTheme="majorBidi" w:hAnsiTheme="majorBidi" w:cstheme="majorBidi"/>
          <w:sz w:val="28"/>
          <w:szCs w:val="28"/>
          <w:lang w:val="en-US"/>
        </w:rPr>
        <w:t>ā</w:t>
      </w:r>
      <w:r w:rsidRPr="00275112">
        <w:rPr>
          <w:rFonts w:asciiTheme="majorBidi" w:hAnsiTheme="majorBidi" w:cstheme="majorBidi"/>
          <w:sz w:val="28"/>
          <w:szCs w:val="28"/>
        </w:rPr>
        <w:t>б</w:t>
      </w:r>
      <w:r w:rsidRPr="00275112">
        <w:rPr>
          <w:rFonts w:asciiTheme="majorBidi" w:hAnsiTheme="majorBidi" w:cstheme="majorBidi"/>
          <w:sz w:val="28"/>
          <w:szCs w:val="28"/>
          <w:lang w:val="en-US"/>
        </w:rPr>
        <w:t xml:space="preserve"> </w:t>
      </w:r>
      <w:proofErr w:type="spellStart"/>
      <w:r w:rsidRPr="00275112">
        <w:rPr>
          <w:rFonts w:asciiTheme="majorBidi" w:hAnsiTheme="majorBidi" w:cstheme="majorBidi"/>
          <w:sz w:val="28"/>
          <w:szCs w:val="28"/>
        </w:rPr>
        <w:t>Сӣбавайх</w:t>
      </w:r>
      <w:proofErr w:type="spellEnd"/>
      <w:r w:rsidRPr="00275112">
        <w:rPr>
          <w:rFonts w:asciiTheme="majorBidi" w:hAnsiTheme="majorBidi" w:cstheme="majorBidi"/>
          <w:sz w:val="28"/>
          <w:szCs w:val="28"/>
          <w:lang w:val="en-US"/>
        </w:rPr>
        <w:t xml:space="preserve"> // Alif: Journal of Comparative Poetics. 8. Spring 1988. P. 82–117</w:t>
      </w:r>
      <w:r w:rsidR="00236B29">
        <w:rPr>
          <w:rFonts w:asciiTheme="majorBidi" w:hAnsiTheme="majorBidi" w:cstheme="majorBidi"/>
          <w:sz w:val="28"/>
          <w:szCs w:val="28"/>
        </w:rPr>
        <w:t>.</w:t>
      </w:r>
    </w:p>
    <w:p w14:paraId="29E5EAA0" w14:textId="4A07415B" w:rsidR="006059F9" w:rsidRPr="004107FB" w:rsidRDefault="009F5376"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lang w:val="en-US"/>
        </w:rPr>
      </w:pPr>
      <w:r w:rsidRPr="00275112">
        <w:rPr>
          <w:rFonts w:asciiTheme="majorBidi" w:hAnsiTheme="majorBidi" w:cstheme="majorBidi"/>
          <w:sz w:val="28"/>
          <w:szCs w:val="28"/>
          <w:lang w:val="en-US"/>
        </w:rPr>
        <w:t xml:space="preserve">The Perfect Man in the </w:t>
      </w:r>
      <w:proofErr w:type="spellStart"/>
      <w:r w:rsidRPr="00275112">
        <w:rPr>
          <w:rFonts w:asciiTheme="majorBidi" w:hAnsiTheme="majorBidi" w:cstheme="majorBidi"/>
          <w:sz w:val="28"/>
          <w:szCs w:val="28"/>
          <w:lang w:val="en-US"/>
        </w:rPr>
        <w:t>Qurʾan</w:t>
      </w:r>
      <w:proofErr w:type="spellEnd"/>
      <w:r w:rsidRPr="00275112">
        <w:rPr>
          <w:rFonts w:asciiTheme="majorBidi" w:hAnsiTheme="majorBidi" w:cstheme="majorBidi"/>
          <w:sz w:val="28"/>
          <w:szCs w:val="28"/>
          <w:lang w:val="en-US"/>
        </w:rPr>
        <w:t xml:space="preserve">: Textual Analysis // Journal of Osaka University of Foreign Studies. </w:t>
      </w:r>
      <w:r w:rsidRPr="00236B29">
        <w:rPr>
          <w:rFonts w:asciiTheme="majorBidi" w:hAnsiTheme="majorBidi" w:cstheme="majorBidi"/>
          <w:sz w:val="28"/>
          <w:szCs w:val="28"/>
          <w:lang w:val="en-US"/>
        </w:rPr>
        <w:t>77. 1988. P. 111–133</w:t>
      </w:r>
      <w:r w:rsidR="00236B29">
        <w:rPr>
          <w:rFonts w:asciiTheme="majorBidi" w:hAnsiTheme="majorBidi" w:cstheme="majorBidi"/>
          <w:sz w:val="28"/>
          <w:szCs w:val="28"/>
        </w:rPr>
        <w:t>.</w:t>
      </w:r>
    </w:p>
    <w:p w14:paraId="1363151B" w14:textId="20C641C7" w:rsidR="004107FB" w:rsidRDefault="004107FB"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lang w:val="en-US"/>
        </w:rPr>
      </w:pPr>
      <w:r w:rsidRPr="004107FB">
        <w:rPr>
          <w:rFonts w:asciiTheme="majorBidi" w:hAnsiTheme="majorBidi" w:cstheme="majorBidi"/>
          <w:sz w:val="28"/>
          <w:szCs w:val="28"/>
          <w:lang w:val="en-US"/>
        </w:rPr>
        <w:t xml:space="preserve">The Status of Women between the Qur’an and </w:t>
      </w:r>
      <w:proofErr w:type="spellStart"/>
      <w:r w:rsidRPr="004107FB">
        <w:rPr>
          <w:rFonts w:asciiTheme="majorBidi" w:hAnsiTheme="majorBidi" w:cstheme="majorBidi"/>
          <w:sz w:val="28"/>
          <w:szCs w:val="28"/>
          <w:lang w:val="en-US"/>
        </w:rPr>
        <w:t>Fiqh</w:t>
      </w:r>
      <w:proofErr w:type="spellEnd"/>
      <w:r w:rsidRPr="004107FB">
        <w:rPr>
          <w:rFonts w:asciiTheme="majorBidi" w:hAnsiTheme="majorBidi" w:cstheme="majorBidi"/>
          <w:sz w:val="28"/>
          <w:szCs w:val="28"/>
          <w:lang w:val="en-US"/>
        </w:rPr>
        <w:t xml:space="preserve"> // </w:t>
      </w:r>
      <w:proofErr w:type="spellStart"/>
      <w:r w:rsidRPr="004107FB">
        <w:rPr>
          <w:rFonts w:asciiTheme="majorBidi" w:hAnsiTheme="majorBidi" w:cstheme="majorBidi"/>
          <w:sz w:val="28"/>
          <w:szCs w:val="28"/>
          <w:lang w:val="en-US"/>
        </w:rPr>
        <w:t>MirHosseini</w:t>
      </w:r>
      <w:proofErr w:type="spellEnd"/>
      <w:r w:rsidRPr="004107FB">
        <w:rPr>
          <w:rFonts w:asciiTheme="majorBidi" w:hAnsiTheme="majorBidi" w:cstheme="majorBidi"/>
          <w:sz w:val="28"/>
          <w:szCs w:val="28"/>
          <w:lang w:val="en-US"/>
        </w:rPr>
        <w:t>, Z. et al. (eds.) Gender Equality in Muslim Family Law: Justice and Ethics in Islamic Legal Tradition. London: I. B. Tauris, 2013. P. 153–168.</w:t>
      </w:r>
    </w:p>
    <w:p w14:paraId="70D62C82" w14:textId="66A58BCE" w:rsidR="006B6A5B" w:rsidRPr="004107FB" w:rsidRDefault="006B6A5B"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lang w:val="en-US"/>
        </w:rPr>
      </w:pPr>
      <w:r w:rsidRPr="006B6A5B">
        <w:rPr>
          <w:rFonts w:asciiTheme="majorBidi" w:hAnsiTheme="majorBidi" w:cstheme="majorBidi"/>
          <w:sz w:val="28"/>
          <w:szCs w:val="28"/>
          <w:lang w:val="en-US"/>
        </w:rPr>
        <w:t>Towards Understanding the Qur’ān’s Worldview: An Autobiographical Reflection // Reynolds G. (ed.). New Perspectives on the Qur’ān: The Qur’ān in Its Historical Context 2 / N. Abu Zayd. – London–New York: Routledge, 2011 – 560 p.</w:t>
      </w:r>
    </w:p>
    <w:p w14:paraId="6DC4F4AF" w14:textId="467806D6" w:rsidR="004107FB" w:rsidRPr="003F19A4" w:rsidRDefault="004107FB"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lang w:val="en-US"/>
        </w:rPr>
      </w:pPr>
      <w:r w:rsidRPr="003F19A4">
        <w:rPr>
          <w:rFonts w:asciiTheme="majorBidi" w:hAnsiTheme="majorBidi" w:cstheme="majorBidi"/>
          <w:sz w:val="28"/>
          <w:szCs w:val="28"/>
          <w:lang w:val="en-US"/>
        </w:rPr>
        <w:t>The Qur</w:t>
      </w:r>
      <w:r w:rsidRPr="003F19A4">
        <w:rPr>
          <w:rFonts w:asciiTheme="majorBidi" w:hAnsiTheme="majorBidi" w:cstheme="majorBidi"/>
          <w:sz w:val="28"/>
          <w:szCs w:val="28"/>
          <w:lang w:val="en-US"/>
        </w:rPr>
        <w:t>’</w:t>
      </w:r>
      <w:r w:rsidRPr="003F19A4">
        <w:rPr>
          <w:rFonts w:asciiTheme="majorBidi" w:hAnsiTheme="majorBidi" w:cstheme="majorBidi"/>
          <w:sz w:val="28"/>
          <w:szCs w:val="28"/>
          <w:lang w:val="en-US"/>
        </w:rPr>
        <w:t>an: God and Man in Communication</w:t>
      </w:r>
    </w:p>
    <w:p w14:paraId="4C0CC2CE" w14:textId="63205DAE" w:rsidR="006059F9" w:rsidRPr="00275112" w:rsidRDefault="006059F9"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rPr>
      </w:pPr>
      <w:r w:rsidRPr="00275112">
        <w:rPr>
          <w:rFonts w:asciiTheme="majorBidi" w:hAnsiTheme="majorBidi" w:cstheme="majorBidi"/>
          <w:sz w:val="28"/>
          <w:szCs w:val="28"/>
        </w:rPr>
        <w:t>В</w:t>
      </w:r>
      <w:r w:rsidR="009F5376" w:rsidRPr="00275112">
        <w:rPr>
          <w:rFonts w:asciiTheme="majorBidi" w:hAnsiTheme="majorBidi" w:cstheme="majorBidi"/>
          <w:sz w:val="28"/>
          <w:szCs w:val="28"/>
        </w:rPr>
        <w:t xml:space="preserve">ступительная статья к книге: </w:t>
      </w:r>
      <w:proofErr w:type="spellStart"/>
      <w:r w:rsidR="009F5376" w:rsidRPr="00275112">
        <w:rPr>
          <w:rFonts w:asciiTheme="majorBidi" w:hAnsiTheme="majorBidi" w:cstheme="majorBidi"/>
          <w:sz w:val="28"/>
          <w:szCs w:val="28"/>
        </w:rPr>
        <w:t>Нитобе</w:t>
      </w:r>
      <w:proofErr w:type="spellEnd"/>
      <w:r w:rsidR="009F5376" w:rsidRPr="00275112">
        <w:rPr>
          <w:rFonts w:asciiTheme="majorBidi" w:hAnsiTheme="majorBidi" w:cstheme="majorBidi"/>
          <w:sz w:val="28"/>
          <w:szCs w:val="28"/>
        </w:rPr>
        <w:t xml:space="preserve"> И. Ал-</w:t>
      </w:r>
      <w:proofErr w:type="spellStart"/>
      <w:r w:rsidR="009F5376" w:rsidRPr="00275112">
        <w:rPr>
          <w:rFonts w:asciiTheme="majorBidi" w:hAnsiTheme="majorBidi" w:cstheme="majorBidi"/>
          <w:sz w:val="28"/>
          <w:szCs w:val="28"/>
        </w:rPr>
        <w:t>бӯшӣдӯ</w:t>
      </w:r>
      <w:proofErr w:type="spellEnd"/>
      <w:r w:rsidR="009F5376" w:rsidRPr="00275112">
        <w:rPr>
          <w:rFonts w:asciiTheme="majorBidi" w:hAnsiTheme="majorBidi" w:cstheme="majorBidi"/>
          <w:sz w:val="28"/>
          <w:szCs w:val="28"/>
        </w:rPr>
        <w:t xml:space="preserve">, </w:t>
      </w:r>
      <w:proofErr w:type="spellStart"/>
      <w:r w:rsidR="009F5376" w:rsidRPr="00275112">
        <w:rPr>
          <w:rFonts w:asciiTheme="majorBidi" w:hAnsiTheme="majorBidi" w:cstheme="majorBidi"/>
          <w:sz w:val="28"/>
          <w:szCs w:val="28"/>
        </w:rPr>
        <w:t>рӯх</w:t>
      </w:r>
      <w:proofErr w:type="spellEnd"/>
      <w:r w:rsidR="009F5376" w:rsidRPr="00275112">
        <w:rPr>
          <w:rFonts w:asciiTheme="majorBidi" w:hAnsiTheme="majorBidi" w:cstheme="majorBidi"/>
          <w:sz w:val="28"/>
          <w:szCs w:val="28"/>
        </w:rPr>
        <w:t xml:space="preserve"> </w:t>
      </w:r>
      <w:proofErr w:type="spellStart"/>
      <w:r w:rsidR="009F5376" w:rsidRPr="00275112">
        <w:rPr>
          <w:rFonts w:asciiTheme="majorBidi" w:hAnsiTheme="majorBidi" w:cstheme="majorBidi"/>
          <w:sz w:val="28"/>
          <w:szCs w:val="28"/>
        </w:rPr>
        <w:t>aл-йāбāн</w:t>
      </w:r>
      <w:proofErr w:type="spellEnd"/>
      <w:r w:rsidR="009F5376" w:rsidRPr="00275112">
        <w:rPr>
          <w:rFonts w:asciiTheme="majorBidi" w:hAnsiTheme="majorBidi" w:cstheme="majorBidi"/>
          <w:sz w:val="28"/>
          <w:szCs w:val="28"/>
        </w:rPr>
        <w:t xml:space="preserve">. </w:t>
      </w:r>
      <w:proofErr w:type="spellStart"/>
      <w:r w:rsidR="009F5376" w:rsidRPr="00275112">
        <w:rPr>
          <w:rFonts w:asciiTheme="majorBidi" w:hAnsiTheme="majorBidi" w:cstheme="majorBidi"/>
          <w:sz w:val="28"/>
          <w:szCs w:val="28"/>
        </w:rPr>
        <w:t>Багдāд</w:t>
      </w:r>
      <w:proofErr w:type="spellEnd"/>
      <w:r w:rsidR="009F5376" w:rsidRPr="00275112">
        <w:rPr>
          <w:rFonts w:asciiTheme="majorBidi" w:hAnsiTheme="majorBidi" w:cstheme="majorBidi"/>
          <w:sz w:val="28"/>
          <w:szCs w:val="28"/>
        </w:rPr>
        <w:t xml:space="preserve">: </w:t>
      </w:r>
      <w:proofErr w:type="spellStart"/>
      <w:r w:rsidR="009F5376" w:rsidRPr="00275112">
        <w:rPr>
          <w:rFonts w:asciiTheme="majorBidi" w:hAnsiTheme="majorBidi" w:cstheme="majorBidi"/>
          <w:sz w:val="28"/>
          <w:szCs w:val="28"/>
        </w:rPr>
        <w:t>Дāʾират</w:t>
      </w:r>
      <w:proofErr w:type="spellEnd"/>
      <w:r w:rsidR="009F5376" w:rsidRPr="00275112">
        <w:rPr>
          <w:rFonts w:asciiTheme="majorBidi" w:hAnsiTheme="majorBidi" w:cstheme="majorBidi"/>
          <w:sz w:val="28"/>
          <w:szCs w:val="28"/>
        </w:rPr>
        <w:t xml:space="preserve"> </w:t>
      </w:r>
      <w:proofErr w:type="spellStart"/>
      <w:r w:rsidR="009F5376" w:rsidRPr="00275112">
        <w:rPr>
          <w:rFonts w:asciiTheme="majorBidi" w:hAnsiTheme="majorBidi" w:cstheme="majorBidi"/>
          <w:sz w:val="28"/>
          <w:szCs w:val="28"/>
        </w:rPr>
        <w:t>aш-шуʾӯн</w:t>
      </w:r>
      <w:proofErr w:type="spellEnd"/>
      <w:r w:rsidR="009F5376" w:rsidRPr="00275112">
        <w:rPr>
          <w:rFonts w:asciiTheme="majorBidi" w:hAnsiTheme="majorBidi" w:cstheme="majorBidi"/>
          <w:sz w:val="28"/>
          <w:szCs w:val="28"/>
        </w:rPr>
        <w:t xml:space="preserve"> </w:t>
      </w:r>
      <w:proofErr w:type="spellStart"/>
      <w:r w:rsidR="009F5376" w:rsidRPr="00275112">
        <w:rPr>
          <w:rFonts w:asciiTheme="majorBidi" w:hAnsiTheme="majorBidi" w:cstheme="majorBidi"/>
          <w:sz w:val="28"/>
          <w:szCs w:val="28"/>
        </w:rPr>
        <w:t>aс-сакāфиййа</w:t>
      </w:r>
      <w:proofErr w:type="spellEnd"/>
      <w:r w:rsidR="009F5376" w:rsidRPr="00275112">
        <w:rPr>
          <w:rFonts w:asciiTheme="majorBidi" w:hAnsiTheme="majorBidi" w:cstheme="majorBidi"/>
          <w:sz w:val="28"/>
          <w:szCs w:val="28"/>
        </w:rPr>
        <w:t xml:space="preserve"> </w:t>
      </w:r>
      <w:proofErr w:type="spellStart"/>
      <w:r w:rsidR="009F5376" w:rsidRPr="00275112">
        <w:rPr>
          <w:rFonts w:asciiTheme="majorBidi" w:hAnsiTheme="majorBidi" w:cstheme="majorBidi"/>
          <w:sz w:val="28"/>
          <w:szCs w:val="28"/>
        </w:rPr>
        <w:t>aл-ʿāмма</w:t>
      </w:r>
      <w:proofErr w:type="spellEnd"/>
      <w:r w:rsidR="009F5376" w:rsidRPr="00275112">
        <w:rPr>
          <w:rFonts w:asciiTheme="majorBidi" w:hAnsiTheme="majorBidi" w:cstheme="majorBidi"/>
          <w:sz w:val="28"/>
          <w:szCs w:val="28"/>
        </w:rPr>
        <w:t>, 1990</w:t>
      </w:r>
      <w:r w:rsidR="00236B29">
        <w:rPr>
          <w:rFonts w:asciiTheme="majorBidi" w:hAnsiTheme="majorBidi" w:cstheme="majorBidi"/>
          <w:sz w:val="28"/>
          <w:szCs w:val="28"/>
        </w:rPr>
        <w:t>.</w:t>
      </w:r>
    </w:p>
    <w:p w14:paraId="09A49852" w14:textId="14B85917" w:rsidR="005D509B" w:rsidRPr="00275112" w:rsidRDefault="009F5376" w:rsidP="00B63149">
      <w:pPr>
        <w:pStyle w:val="a3"/>
        <w:numPr>
          <w:ilvl w:val="0"/>
          <w:numId w:val="20"/>
        </w:numPr>
        <w:tabs>
          <w:tab w:val="left" w:pos="1134"/>
        </w:tabs>
        <w:spacing w:line="360" w:lineRule="auto"/>
        <w:ind w:left="0" w:firstLine="709"/>
        <w:jc w:val="both"/>
        <w:rPr>
          <w:rFonts w:asciiTheme="majorBidi" w:hAnsiTheme="majorBidi" w:cstheme="majorBidi"/>
          <w:sz w:val="28"/>
          <w:szCs w:val="28"/>
          <w:lang w:val="en-US"/>
        </w:rPr>
      </w:pPr>
      <w:proofErr w:type="spellStart"/>
      <w:r w:rsidRPr="00275112">
        <w:rPr>
          <w:rFonts w:asciiTheme="majorBidi" w:hAnsiTheme="majorBidi" w:cstheme="majorBidi"/>
          <w:sz w:val="28"/>
          <w:szCs w:val="28"/>
        </w:rPr>
        <w:t>Маркабат</w:t>
      </w:r>
      <w:proofErr w:type="spellEnd"/>
      <w:r w:rsidRPr="00275112">
        <w:rPr>
          <w:rFonts w:asciiTheme="majorBidi" w:hAnsiTheme="majorBidi" w:cstheme="majorBidi"/>
          <w:sz w:val="28"/>
          <w:szCs w:val="28"/>
        </w:rPr>
        <w:t xml:space="preserve"> «Ал-</w:t>
      </w:r>
      <w:proofErr w:type="spellStart"/>
      <w:r w:rsidRPr="00275112">
        <w:rPr>
          <w:rFonts w:asciiTheme="majorBidi" w:hAnsiTheme="majorBidi" w:cstheme="majorBidi"/>
          <w:sz w:val="28"/>
          <w:szCs w:val="28"/>
        </w:rPr>
        <w:t>маджāз</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ман</w:t>
      </w:r>
      <w:proofErr w:type="spellEnd"/>
      <w:r w:rsidRPr="00275112">
        <w:rPr>
          <w:rFonts w:asciiTheme="majorBidi" w:hAnsiTheme="majorBidi" w:cstheme="majorBidi"/>
          <w:sz w:val="28"/>
          <w:szCs w:val="28"/>
        </w:rPr>
        <w:t xml:space="preserve"> </w:t>
      </w:r>
      <w:proofErr w:type="spellStart"/>
      <w:r w:rsidRPr="00275112">
        <w:rPr>
          <w:rFonts w:asciiTheme="majorBidi" w:hAnsiTheme="majorBidi" w:cstheme="majorBidi"/>
          <w:sz w:val="28"/>
          <w:szCs w:val="28"/>
        </w:rPr>
        <w:t>йакӯдухā</w:t>
      </w:r>
      <w:proofErr w:type="spellEnd"/>
      <w:r w:rsidRPr="00275112">
        <w:rPr>
          <w:rFonts w:asciiTheme="majorBidi" w:hAnsiTheme="majorBidi" w:cstheme="majorBidi"/>
          <w:sz w:val="28"/>
          <w:szCs w:val="28"/>
        </w:rPr>
        <w:t>? Ва</w:t>
      </w:r>
      <w:r w:rsidRPr="00275112">
        <w:rPr>
          <w:rFonts w:asciiTheme="majorBidi" w:hAnsiTheme="majorBidi" w:cstheme="majorBidi"/>
          <w:sz w:val="28"/>
          <w:szCs w:val="28"/>
          <w:lang w:val="en-US"/>
        </w:rPr>
        <w:t xml:space="preserve"> </w:t>
      </w:r>
      <w:r w:rsidRPr="00275112">
        <w:rPr>
          <w:rFonts w:asciiTheme="majorBidi" w:hAnsiTheme="majorBidi" w:cstheme="majorBidi"/>
          <w:sz w:val="28"/>
          <w:szCs w:val="28"/>
        </w:rPr>
        <w:t>ил</w:t>
      </w:r>
      <w:r w:rsidRPr="00275112">
        <w:rPr>
          <w:rFonts w:asciiTheme="majorBidi" w:hAnsiTheme="majorBidi" w:cstheme="majorBidi"/>
          <w:sz w:val="28"/>
          <w:szCs w:val="28"/>
          <w:lang w:val="en-US"/>
        </w:rPr>
        <w:t>ā ’</w:t>
      </w:r>
      <w:proofErr w:type="spellStart"/>
      <w:r w:rsidRPr="00275112">
        <w:rPr>
          <w:rFonts w:asciiTheme="majorBidi" w:hAnsiTheme="majorBidi" w:cstheme="majorBidi"/>
          <w:sz w:val="28"/>
          <w:szCs w:val="28"/>
        </w:rPr>
        <w:t>айна</w:t>
      </w:r>
      <w:proofErr w:type="spellEnd"/>
      <w:r w:rsidRPr="00275112">
        <w:rPr>
          <w:rFonts w:asciiTheme="majorBidi" w:hAnsiTheme="majorBidi" w:cstheme="majorBidi"/>
          <w:sz w:val="28"/>
          <w:szCs w:val="28"/>
          <w:lang w:val="en-US"/>
        </w:rPr>
        <w:t>? // Alif: Journal of Comparative Poetics. 12. 1992. P. 50–74</w:t>
      </w:r>
      <w:r w:rsidR="00617605" w:rsidRPr="00275112">
        <w:rPr>
          <w:rStyle w:val="a6"/>
          <w:rFonts w:asciiTheme="majorBidi" w:hAnsiTheme="majorBidi" w:cstheme="majorBidi"/>
          <w:sz w:val="28"/>
          <w:szCs w:val="28"/>
        </w:rPr>
        <w:footnoteReference w:id="210"/>
      </w:r>
      <w:r w:rsidR="00827F8F" w:rsidRPr="00275112">
        <w:rPr>
          <w:rFonts w:asciiTheme="majorBidi" w:hAnsiTheme="majorBidi" w:cstheme="majorBidi"/>
          <w:sz w:val="28"/>
          <w:szCs w:val="28"/>
        </w:rPr>
        <w:t>.</w:t>
      </w:r>
    </w:p>
    <w:sectPr w:rsidR="005D509B" w:rsidRPr="00275112" w:rsidSect="00160BF8">
      <w:headerReference w:type="even" r:id="rId15"/>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01A5" w14:textId="77777777" w:rsidR="00E1223A" w:rsidRDefault="00E1223A" w:rsidP="00E21364">
      <w:r>
        <w:separator/>
      </w:r>
    </w:p>
  </w:endnote>
  <w:endnote w:type="continuationSeparator" w:id="0">
    <w:p w14:paraId="46A39287" w14:textId="77777777" w:rsidR="00E1223A" w:rsidRDefault="00E1223A" w:rsidP="00E21364">
      <w:r>
        <w:continuationSeparator/>
      </w:r>
    </w:p>
  </w:endnote>
  <w:endnote w:type="continuationNotice" w:id="1">
    <w:p w14:paraId="07D28539" w14:textId="77777777" w:rsidR="00E1223A" w:rsidRDefault="00E12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Заголовки (сло">
    <w:altName w:val="Times New Roman"/>
    <w:panose1 w:val="020B06040202020202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3C13" w14:textId="77777777" w:rsidR="00E1223A" w:rsidRDefault="00E1223A" w:rsidP="00E21364">
      <w:r>
        <w:separator/>
      </w:r>
    </w:p>
  </w:footnote>
  <w:footnote w:type="continuationSeparator" w:id="0">
    <w:p w14:paraId="04791A03" w14:textId="77777777" w:rsidR="00E1223A" w:rsidRDefault="00E1223A" w:rsidP="00E21364">
      <w:r>
        <w:continuationSeparator/>
      </w:r>
    </w:p>
  </w:footnote>
  <w:footnote w:type="continuationNotice" w:id="1">
    <w:p w14:paraId="323C96B7" w14:textId="77777777" w:rsidR="00E1223A" w:rsidRDefault="00E1223A"/>
  </w:footnote>
  <w:footnote w:id="2">
    <w:p w14:paraId="757E8C87" w14:textId="3137E6A1" w:rsidR="00E93481" w:rsidRPr="00201E2E" w:rsidRDefault="00E93481"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eastAsia="Times New Roman" w:hAnsiTheme="majorBidi" w:cstheme="majorBidi"/>
          <w:kern w:val="1"/>
          <w:lang w:eastAsia="ja-JP"/>
        </w:rPr>
        <w:t xml:space="preserve">Мухетдинов Д.В. ИСЛАМСКОЕ ОБНОВЛЕНЧЕСКОЕ ДВИЖЕНИЕ КОНЦА XX – НАЧАЛА XXI ВЕКА: ИДЕИ И ПЕРСПЕКТИВЫ. – диссертация на соискание учёной степени доктора теологии. – СПб., 2019. – </w:t>
      </w:r>
      <w:r w:rsidRPr="00201E2E">
        <w:rPr>
          <w:rFonts w:asciiTheme="majorBidi" w:eastAsia="Times New Roman" w:hAnsiTheme="majorBidi" w:cstheme="majorBidi"/>
          <w:kern w:val="1"/>
          <w:lang w:eastAsia="ja-JP"/>
        </w:rPr>
        <w:t>436 с</w:t>
      </w:r>
      <w:r w:rsidRPr="00201E2E">
        <w:rPr>
          <w:rFonts w:asciiTheme="majorBidi" w:eastAsia="Times New Roman" w:hAnsiTheme="majorBidi" w:cstheme="majorBidi"/>
          <w:kern w:val="1"/>
          <w:lang w:eastAsia="ja-JP"/>
        </w:rPr>
        <w:t>.</w:t>
      </w:r>
    </w:p>
  </w:footnote>
  <w:footnote w:id="3">
    <w:p w14:paraId="7C035AFC" w14:textId="6093768F" w:rsidR="00894554" w:rsidRPr="00201E2E" w:rsidRDefault="00894554"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rPr>
        <w:t>Мухетдинов</w:t>
      </w:r>
      <w:r w:rsidRPr="00201E2E">
        <w:rPr>
          <w:rFonts w:asciiTheme="majorBidi" w:hAnsiTheme="majorBidi" w:cstheme="majorBidi"/>
        </w:rPr>
        <w:t xml:space="preserve"> </w:t>
      </w:r>
      <w:r w:rsidRPr="00201E2E">
        <w:rPr>
          <w:rFonts w:asciiTheme="majorBidi" w:hAnsiTheme="majorBidi" w:cstheme="majorBidi"/>
        </w:rPr>
        <w:t>Д. В.</w:t>
      </w:r>
      <w:r w:rsidRPr="00201E2E">
        <w:rPr>
          <w:rFonts w:asciiTheme="majorBidi" w:hAnsiTheme="majorBidi" w:cstheme="majorBidi"/>
        </w:rPr>
        <w:t xml:space="preserve"> </w:t>
      </w:r>
      <w:r w:rsidRPr="00201E2E">
        <w:rPr>
          <w:rFonts w:asciiTheme="majorBidi" w:hAnsiTheme="majorBidi" w:cstheme="majorBidi"/>
        </w:rPr>
        <w:t xml:space="preserve">Гуманистическая коранистика </w:t>
      </w:r>
      <w:proofErr w:type="spellStart"/>
      <w:r w:rsidRPr="00201E2E">
        <w:rPr>
          <w:rFonts w:asciiTheme="majorBidi" w:hAnsiTheme="majorBidi" w:cstheme="majorBidi"/>
        </w:rPr>
        <w:t>Фазлура</w:t>
      </w:r>
      <w:proofErr w:type="spellEnd"/>
      <w:r w:rsidRPr="00201E2E">
        <w:rPr>
          <w:rFonts w:asciiTheme="majorBidi" w:hAnsiTheme="majorBidi" w:cstheme="majorBidi"/>
        </w:rPr>
        <w:t xml:space="preserve"> Рахмана // Ислам в</w:t>
      </w:r>
      <w:r w:rsidRPr="00201E2E">
        <w:rPr>
          <w:rFonts w:asciiTheme="majorBidi" w:hAnsiTheme="majorBidi" w:cstheme="majorBidi"/>
        </w:rPr>
        <w:t xml:space="preserve"> </w:t>
      </w:r>
      <w:r w:rsidRPr="00201E2E">
        <w:rPr>
          <w:rFonts w:asciiTheme="majorBidi" w:hAnsiTheme="majorBidi" w:cstheme="majorBidi"/>
        </w:rPr>
        <w:t>современном мире. 2020; 2: 57–68.</w:t>
      </w:r>
    </w:p>
  </w:footnote>
  <w:footnote w:id="4">
    <w:p w14:paraId="57B0BD36" w14:textId="690E4148" w:rsidR="00F42445" w:rsidRPr="00201E2E" w:rsidRDefault="00F42445"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rPr>
        <w:t xml:space="preserve"> </w:t>
      </w:r>
      <w:r w:rsidR="009B1B85" w:rsidRPr="00201E2E">
        <w:rPr>
          <w:rFonts w:asciiTheme="majorBidi" w:hAnsiTheme="majorBidi" w:cstheme="majorBidi"/>
        </w:rPr>
        <w:t xml:space="preserve">Мухетдинов Д. В. Неомодернизм: опыт философского осмысления // Ислам в современном мире. </w:t>
      </w:r>
      <w:r w:rsidR="009B1B85" w:rsidRPr="00201E2E">
        <w:rPr>
          <w:rFonts w:asciiTheme="majorBidi" w:hAnsiTheme="majorBidi" w:cstheme="majorBidi"/>
          <w:lang w:val="en-US"/>
        </w:rPr>
        <w:t xml:space="preserve">4. 2018. </w:t>
      </w:r>
      <w:r w:rsidR="009B1B85" w:rsidRPr="00201E2E">
        <w:rPr>
          <w:rFonts w:asciiTheme="majorBidi" w:hAnsiTheme="majorBidi" w:cstheme="majorBidi"/>
        </w:rPr>
        <w:t>С</w:t>
      </w:r>
      <w:r w:rsidR="009B1B85" w:rsidRPr="00201E2E">
        <w:rPr>
          <w:rFonts w:asciiTheme="majorBidi" w:hAnsiTheme="majorBidi" w:cstheme="majorBidi"/>
          <w:lang w:val="en-US"/>
        </w:rPr>
        <w:t>. 83–95.</w:t>
      </w:r>
    </w:p>
  </w:footnote>
  <w:footnote w:id="5">
    <w:p w14:paraId="5D301D63" w14:textId="33463A37" w:rsidR="003605E0" w:rsidRPr="00201E2E" w:rsidRDefault="003605E0"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lang w:val="en-US"/>
        </w:rPr>
        <w:t xml:space="preserve">NAVID KERMANI, Offenbarung </w:t>
      </w:r>
      <w:proofErr w:type="spellStart"/>
      <w:r w:rsidRPr="00201E2E">
        <w:rPr>
          <w:rFonts w:asciiTheme="majorBidi" w:hAnsiTheme="majorBidi" w:cstheme="majorBidi"/>
          <w:lang w:val="en-US"/>
        </w:rPr>
        <w:t>als</w:t>
      </w:r>
      <w:proofErr w:type="spellEnd"/>
      <w:r w:rsidRPr="00201E2E">
        <w:rPr>
          <w:rFonts w:asciiTheme="majorBidi" w:hAnsiTheme="majorBidi" w:cstheme="majorBidi"/>
          <w:lang w:val="en-US"/>
        </w:rPr>
        <w:t xml:space="preserve"> Kommunikation: Das </w:t>
      </w:r>
      <w:proofErr w:type="spellStart"/>
      <w:r w:rsidRPr="00201E2E">
        <w:rPr>
          <w:rFonts w:asciiTheme="majorBidi" w:hAnsiTheme="majorBidi" w:cstheme="majorBidi"/>
          <w:lang w:val="en-US"/>
        </w:rPr>
        <w:t>Konzept</w:t>
      </w:r>
      <w:proofErr w:type="spellEnd"/>
      <w:r w:rsidRPr="00201E2E">
        <w:rPr>
          <w:rFonts w:asciiTheme="majorBidi" w:hAnsiTheme="majorBidi" w:cstheme="majorBidi"/>
          <w:lang w:val="en-US"/>
        </w:rPr>
        <w:t xml:space="preserve"> wahy in Nasr Hamid Abu </w:t>
      </w:r>
      <w:proofErr w:type="spellStart"/>
      <w:r w:rsidRPr="00201E2E">
        <w:rPr>
          <w:rFonts w:asciiTheme="majorBidi" w:hAnsiTheme="majorBidi" w:cstheme="majorBidi"/>
          <w:lang w:val="en-US"/>
        </w:rPr>
        <w:t>Zayds</w:t>
      </w:r>
      <w:proofErr w:type="spellEnd"/>
      <w:r w:rsidRPr="00201E2E">
        <w:rPr>
          <w:rFonts w:asciiTheme="majorBidi" w:hAnsiTheme="majorBidi" w:cstheme="majorBidi"/>
          <w:lang w:val="en-US"/>
        </w:rPr>
        <w:t xml:space="preserve"> </w:t>
      </w:r>
      <w:proofErr w:type="spellStart"/>
      <w:r w:rsidRPr="00201E2E">
        <w:rPr>
          <w:rFonts w:asciiTheme="majorBidi" w:hAnsiTheme="majorBidi" w:cstheme="majorBidi"/>
          <w:lang w:val="en-US"/>
        </w:rPr>
        <w:t>Mafhum</w:t>
      </w:r>
      <w:proofErr w:type="spellEnd"/>
      <w:r w:rsidRPr="00201E2E">
        <w:rPr>
          <w:rFonts w:asciiTheme="majorBidi" w:hAnsiTheme="majorBidi" w:cstheme="majorBidi"/>
          <w:lang w:val="en-US"/>
        </w:rPr>
        <w:t xml:space="preserve"> an-</w:t>
      </w:r>
      <w:proofErr w:type="spellStart"/>
      <w:r w:rsidRPr="00201E2E">
        <w:rPr>
          <w:rFonts w:asciiTheme="majorBidi" w:hAnsiTheme="majorBidi" w:cstheme="majorBidi"/>
          <w:lang w:val="en-US"/>
        </w:rPr>
        <w:t>nass</w:t>
      </w:r>
      <w:proofErr w:type="spellEnd"/>
      <w:r w:rsidRPr="00201E2E">
        <w:rPr>
          <w:rFonts w:asciiTheme="majorBidi" w:hAnsiTheme="majorBidi" w:cstheme="majorBidi"/>
          <w:lang w:val="en-US"/>
        </w:rPr>
        <w:t>, European University Studies, Series 27, Asian and African Studies, vol. 58 (Frankfurt: Peter Lang, 1996). Pp. 155.</w:t>
      </w:r>
    </w:p>
  </w:footnote>
  <w:footnote w:id="6">
    <w:p w14:paraId="3AF998FB" w14:textId="074EC692" w:rsidR="00D21616" w:rsidRPr="00201E2E" w:rsidRDefault="00D21616"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proofErr w:type="spellStart"/>
      <w:r w:rsidRPr="00201E2E">
        <w:rPr>
          <w:rFonts w:asciiTheme="majorBidi" w:hAnsiTheme="majorBidi" w:cstheme="majorBidi"/>
          <w:color w:val="000000" w:themeColor="text1"/>
          <w:lang w:val="en-US"/>
        </w:rPr>
        <w:t>Sukidi</w:t>
      </w:r>
      <w:proofErr w:type="spellEnd"/>
      <w:r w:rsidRPr="00201E2E">
        <w:rPr>
          <w:rFonts w:asciiTheme="majorBidi" w:hAnsiTheme="majorBidi" w:cstheme="majorBidi"/>
          <w:color w:val="000000" w:themeColor="text1"/>
          <w:lang w:val="en-US"/>
        </w:rPr>
        <w:t xml:space="preserve"> M. Nasr Hamid Abu Zayd and the Quest for a Humanistic Hermeneutics of the Qur’an // Die Welt des </w:t>
      </w:r>
      <w:proofErr w:type="spellStart"/>
      <w:r w:rsidRPr="00201E2E">
        <w:rPr>
          <w:rFonts w:asciiTheme="majorBidi" w:hAnsiTheme="majorBidi" w:cstheme="majorBidi"/>
          <w:color w:val="000000" w:themeColor="text1"/>
          <w:lang w:val="en-US"/>
        </w:rPr>
        <w:t>Islams</w:t>
      </w:r>
      <w:proofErr w:type="spellEnd"/>
      <w:r w:rsidRPr="00201E2E">
        <w:rPr>
          <w:rFonts w:asciiTheme="majorBidi" w:hAnsiTheme="majorBidi" w:cstheme="majorBidi"/>
          <w:color w:val="000000" w:themeColor="text1"/>
          <w:lang w:val="en-US"/>
        </w:rPr>
        <w:t xml:space="preserve">. </w:t>
      </w:r>
      <w:r w:rsidRPr="00201E2E">
        <w:rPr>
          <w:rFonts w:asciiTheme="majorBidi" w:hAnsiTheme="majorBidi" w:cstheme="majorBidi"/>
          <w:color w:val="000000" w:themeColor="text1"/>
        </w:rPr>
        <w:t xml:space="preserve">49. 2009. P. 181–211. // </w:t>
      </w:r>
      <w:proofErr w:type="spellStart"/>
      <w:r w:rsidRPr="00201E2E">
        <w:rPr>
          <w:rFonts w:asciiTheme="majorBidi" w:hAnsiTheme="majorBidi" w:cstheme="majorBidi"/>
          <w:color w:val="000000" w:themeColor="text1"/>
        </w:rPr>
        <w:t>Сукиди</w:t>
      </w:r>
      <w:proofErr w:type="spellEnd"/>
      <w:r w:rsidRPr="00201E2E">
        <w:rPr>
          <w:rFonts w:asciiTheme="majorBidi" w:hAnsiTheme="majorBidi" w:cstheme="majorBidi"/>
          <w:color w:val="000000" w:themeColor="text1"/>
        </w:rPr>
        <w:t>. М. Наср Хамид Абу Зайд и поиск гуманистической герменевтики Корана / Перевод с английского выполнен С.В. Казаковым. – Исламская мысль, 2019.</w:t>
      </w:r>
    </w:p>
  </w:footnote>
  <w:footnote w:id="7">
    <w:p w14:paraId="5D360F23" w14:textId="697C6808" w:rsidR="004F3FAA" w:rsidRPr="00201E2E" w:rsidRDefault="004F3FAA"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rPr>
        <w:t>МУСА</w:t>
      </w:r>
      <w:r w:rsidR="00FF3CBB" w:rsidRPr="00201E2E">
        <w:rPr>
          <w:rFonts w:asciiTheme="majorBidi" w:hAnsiTheme="majorBidi" w:cstheme="majorBidi"/>
          <w:lang w:val="en-US"/>
        </w:rPr>
        <w:t xml:space="preserve"> </w:t>
      </w:r>
      <w:r w:rsidR="00FF3CBB" w:rsidRPr="00201E2E">
        <w:rPr>
          <w:rFonts w:asciiTheme="majorBidi" w:hAnsiTheme="majorBidi" w:cstheme="majorBidi"/>
        </w:rPr>
        <w:t>И</w:t>
      </w:r>
      <w:r w:rsidRPr="00201E2E">
        <w:rPr>
          <w:rFonts w:asciiTheme="majorBidi" w:hAnsiTheme="majorBidi" w:cstheme="majorBidi"/>
          <w:lang w:val="en-US"/>
        </w:rPr>
        <w:t xml:space="preserve">. </w:t>
      </w:r>
      <w:r w:rsidRPr="00201E2E">
        <w:rPr>
          <w:rFonts w:asciiTheme="majorBidi" w:hAnsiTheme="majorBidi" w:cstheme="majorBidi"/>
        </w:rPr>
        <w:t>ФАЗЛУР</w:t>
      </w:r>
      <w:r w:rsidRPr="00201E2E">
        <w:rPr>
          <w:rFonts w:asciiTheme="majorBidi" w:hAnsiTheme="majorBidi" w:cstheme="majorBidi"/>
          <w:lang w:val="en-US"/>
        </w:rPr>
        <w:t xml:space="preserve"> </w:t>
      </w:r>
      <w:r w:rsidRPr="00201E2E">
        <w:rPr>
          <w:rFonts w:asciiTheme="majorBidi" w:hAnsiTheme="majorBidi" w:cstheme="majorBidi"/>
        </w:rPr>
        <w:t>РАХМАН</w:t>
      </w:r>
      <w:r w:rsidRPr="00201E2E">
        <w:rPr>
          <w:rFonts w:asciiTheme="majorBidi" w:hAnsiTheme="majorBidi" w:cstheme="majorBidi"/>
          <w:lang w:val="en-US"/>
        </w:rPr>
        <w:t xml:space="preserve">: </w:t>
      </w:r>
      <w:r w:rsidRPr="00201E2E">
        <w:rPr>
          <w:rFonts w:asciiTheme="majorBidi" w:hAnsiTheme="majorBidi" w:cstheme="majorBidi"/>
        </w:rPr>
        <w:t>ЖИЗНЬ</w:t>
      </w:r>
      <w:r w:rsidRPr="00201E2E">
        <w:rPr>
          <w:rFonts w:asciiTheme="majorBidi" w:hAnsiTheme="majorBidi" w:cstheme="majorBidi"/>
          <w:lang w:val="en-US"/>
        </w:rPr>
        <w:t xml:space="preserve"> </w:t>
      </w:r>
      <w:r w:rsidRPr="00201E2E">
        <w:rPr>
          <w:rFonts w:asciiTheme="majorBidi" w:hAnsiTheme="majorBidi" w:cstheme="majorBidi"/>
        </w:rPr>
        <w:t>И</w:t>
      </w:r>
      <w:r w:rsidRPr="00201E2E">
        <w:rPr>
          <w:rFonts w:asciiTheme="majorBidi" w:hAnsiTheme="majorBidi" w:cstheme="majorBidi"/>
          <w:lang w:val="en-US"/>
        </w:rPr>
        <w:t xml:space="preserve"> </w:t>
      </w:r>
      <w:r w:rsidRPr="00201E2E">
        <w:rPr>
          <w:rFonts w:asciiTheme="majorBidi" w:hAnsiTheme="majorBidi" w:cstheme="majorBidi"/>
        </w:rPr>
        <w:t>УЧЕНИЕ</w:t>
      </w:r>
      <w:r w:rsidRPr="00201E2E">
        <w:rPr>
          <w:rFonts w:asciiTheme="majorBidi" w:hAnsiTheme="majorBidi" w:cstheme="majorBidi"/>
          <w:lang w:val="en-US"/>
        </w:rPr>
        <w:t xml:space="preserve"> (</w:t>
      </w:r>
      <w:proofErr w:type="spellStart"/>
      <w:r w:rsidRPr="00201E2E">
        <w:rPr>
          <w:rFonts w:asciiTheme="majorBidi" w:hAnsiTheme="majorBidi" w:cstheme="majorBidi"/>
          <w:lang w:val="en-US"/>
        </w:rPr>
        <w:t>Moosa</w:t>
      </w:r>
      <w:proofErr w:type="spellEnd"/>
      <w:r w:rsidRPr="00201E2E">
        <w:rPr>
          <w:rFonts w:asciiTheme="majorBidi" w:hAnsiTheme="majorBidi" w:cstheme="majorBidi"/>
          <w:lang w:val="en-US"/>
        </w:rPr>
        <w:t xml:space="preserve"> E. Introduction // Rahman F. Revival and Reform in Islam. </w:t>
      </w:r>
      <w:proofErr w:type="spellStart"/>
      <w:r w:rsidRPr="00201E2E">
        <w:rPr>
          <w:rFonts w:asciiTheme="majorBidi" w:hAnsiTheme="majorBidi" w:cstheme="majorBidi"/>
        </w:rPr>
        <w:t>Oxford</w:t>
      </w:r>
      <w:proofErr w:type="spellEnd"/>
      <w:r w:rsidRPr="00201E2E">
        <w:rPr>
          <w:rFonts w:asciiTheme="majorBidi" w:hAnsiTheme="majorBidi" w:cstheme="majorBidi"/>
        </w:rPr>
        <w:t xml:space="preserve">: </w:t>
      </w:r>
      <w:proofErr w:type="spellStart"/>
      <w:r w:rsidRPr="00201E2E">
        <w:rPr>
          <w:rFonts w:asciiTheme="majorBidi" w:hAnsiTheme="majorBidi" w:cstheme="majorBidi"/>
        </w:rPr>
        <w:t>Oneworld</w:t>
      </w:r>
      <w:proofErr w:type="spellEnd"/>
      <w:r w:rsidRPr="00201E2E">
        <w:rPr>
          <w:rFonts w:asciiTheme="majorBidi" w:hAnsiTheme="majorBidi" w:cstheme="majorBidi"/>
        </w:rPr>
        <w:t xml:space="preserve"> </w:t>
      </w:r>
      <w:proofErr w:type="spellStart"/>
      <w:r w:rsidRPr="00201E2E">
        <w:rPr>
          <w:rFonts w:asciiTheme="majorBidi" w:hAnsiTheme="majorBidi" w:cstheme="majorBidi"/>
        </w:rPr>
        <w:t>Publications</w:t>
      </w:r>
      <w:proofErr w:type="spellEnd"/>
      <w:r w:rsidRPr="00201E2E">
        <w:rPr>
          <w:rFonts w:asciiTheme="majorBidi" w:hAnsiTheme="majorBidi" w:cstheme="majorBidi"/>
        </w:rPr>
        <w:t xml:space="preserve">, 2000. </w:t>
      </w:r>
      <w:proofErr w:type="spellStart"/>
      <w:r w:rsidRPr="00201E2E">
        <w:rPr>
          <w:rFonts w:asciiTheme="majorBidi" w:hAnsiTheme="majorBidi" w:cstheme="majorBidi"/>
        </w:rPr>
        <w:t>Pp</w:t>
      </w:r>
      <w:proofErr w:type="spellEnd"/>
      <w:r w:rsidRPr="00201E2E">
        <w:rPr>
          <w:rFonts w:asciiTheme="majorBidi" w:hAnsiTheme="majorBidi" w:cstheme="majorBidi"/>
        </w:rPr>
        <w:t xml:space="preserve">. 1–29.) // Исламская мысль: традиция и современность. Религиозно-философский ежегодник. </w:t>
      </w:r>
      <w:proofErr w:type="spellStart"/>
      <w:r w:rsidRPr="00201E2E">
        <w:rPr>
          <w:rFonts w:asciiTheme="majorBidi" w:hAnsiTheme="majorBidi" w:cstheme="majorBidi"/>
        </w:rPr>
        <w:t>Вып</w:t>
      </w:r>
      <w:proofErr w:type="spellEnd"/>
      <w:r w:rsidRPr="00201E2E">
        <w:rPr>
          <w:rFonts w:asciiTheme="majorBidi" w:hAnsiTheme="majorBidi" w:cstheme="majorBidi"/>
          <w:lang w:val="en-US"/>
        </w:rPr>
        <w:t xml:space="preserve">. 2 = Islamic Thought: Tradition and Modernity. </w:t>
      </w:r>
      <w:proofErr w:type="spellStart"/>
      <w:r w:rsidRPr="00201E2E">
        <w:rPr>
          <w:rFonts w:asciiTheme="majorBidi" w:hAnsiTheme="majorBidi" w:cstheme="majorBidi"/>
          <w:lang w:val="en-US"/>
        </w:rPr>
        <w:t>Religio</w:t>
      </w:r>
      <w:proofErr w:type="spellEnd"/>
      <w:r w:rsidRPr="00201E2E">
        <w:rPr>
          <w:rFonts w:asciiTheme="majorBidi" w:hAnsiTheme="majorBidi" w:cstheme="majorBidi"/>
          <w:lang w:val="en-US"/>
        </w:rPr>
        <w:t xml:space="preserve">-philosophical Yearbook. № 2 // </w:t>
      </w:r>
      <w:r w:rsidR="00CD6870" w:rsidRPr="00201E2E">
        <w:rPr>
          <w:rFonts w:asciiTheme="majorBidi" w:hAnsiTheme="majorBidi" w:cstheme="majorBidi"/>
          <w:lang w:val="en-US"/>
        </w:rPr>
        <w:t xml:space="preserve">– </w:t>
      </w:r>
      <w:r w:rsidRPr="00201E2E">
        <w:rPr>
          <w:rFonts w:asciiTheme="majorBidi" w:hAnsiTheme="majorBidi" w:cstheme="majorBidi"/>
        </w:rPr>
        <w:t>М</w:t>
      </w:r>
      <w:r w:rsidRPr="00201E2E">
        <w:rPr>
          <w:rFonts w:asciiTheme="majorBidi" w:hAnsiTheme="majorBidi" w:cstheme="majorBidi"/>
          <w:lang w:val="en-US"/>
        </w:rPr>
        <w:t xml:space="preserve">.: </w:t>
      </w:r>
      <w:r w:rsidRPr="00201E2E">
        <w:rPr>
          <w:rFonts w:asciiTheme="majorBidi" w:hAnsiTheme="majorBidi" w:cstheme="majorBidi"/>
        </w:rPr>
        <w:t>ООО</w:t>
      </w:r>
      <w:r w:rsidRPr="00201E2E">
        <w:rPr>
          <w:rFonts w:asciiTheme="majorBidi" w:hAnsiTheme="majorBidi" w:cstheme="majorBidi"/>
          <w:lang w:val="en-US"/>
        </w:rPr>
        <w:t xml:space="preserve"> «</w:t>
      </w:r>
      <w:r w:rsidRPr="00201E2E">
        <w:rPr>
          <w:rFonts w:asciiTheme="majorBidi" w:hAnsiTheme="majorBidi" w:cstheme="majorBidi"/>
        </w:rPr>
        <w:t>Издательский</w:t>
      </w:r>
      <w:r w:rsidRPr="00201E2E">
        <w:rPr>
          <w:rFonts w:asciiTheme="majorBidi" w:hAnsiTheme="majorBidi" w:cstheme="majorBidi"/>
          <w:lang w:val="en-US"/>
        </w:rPr>
        <w:t xml:space="preserve"> </w:t>
      </w:r>
      <w:r w:rsidRPr="00201E2E">
        <w:rPr>
          <w:rFonts w:asciiTheme="majorBidi" w:hAnsiTheme="majorBidi" w:cstheme="majorBidi"/>
        </w:rPr>
        <w:t>дом</w:t>
      </w:r>
      <w:r w:rsidRPr="00201E2E">
        <w:rPr>
          <w:rFonts w:asciiTheme="majorBidi" w:hAnsiTheme="majorBidi" w:cstheme="majorBidi"/>
          <w:lang w:val="en-US"/>
        </w:rPr>
        <w:t xml:space="preserve"> “</w:t>
      </w:r>
      <w:proofErr w:type="gramStart"/>
      <w:r w:rsidRPr="00201E2E">
        <w:rPr>
          <w:rFonts w:asciiTheme="majorBidi" w:hAnsiTheme="majorBidi" w:cstheme="majorBidi"/>
        </w:rPr>
        <w:t>Медина</w:t>
      </w:r>
      <w:r w:rsidRPr="00201E2E">
        <w:rPr>
          <w:rFonts w:asciiTheme="majorBidi" w:hAnsiTheme="majorBidi" w:cstheme="majorBidi"/>
          <w:lang w:val="en-US"/>
        </w:rPr>
        <w:t>”»</w:t>
      </w:r>
      <w:proofErr w:type="gramEnd"/>
      <w:r w:rsidRPr="00201E2E">
        <w:rPr>
          <w:rFonts w:asciiTheme="majorBidi" w:hAnsiTheme="majorBidi" w:cstheme="majorBidi"/>
          <w:lang w:val="en-US"/>
        </w:rPr>
        <w:t xml:space="preserve">, 2017. </w:t>
      </w:r>
      <w:r w:rsidR="00A03C44" w:rsidRPr="00201E2E">
        <w:rPr>
          <w:rFonts w:asciiTheme="majorBidi" w:hAnsiTheme="majorBidi" w:cstheme="majorBidi"/>
          <w:lang w:val="en-US"/>
        </w:rPr>
        <w:t>–</w:t>
      </w:r>
      <w:r w:rsidRPr="00201E2E">
        <w:rPr>
          <w:rFonts w:asciiTheme="majorBidi" w:hAnsiTheme="majorBidi" w:cstheme="majorBidi"/>
          <w:lang w:val="en-US"/>
        </w:rPr>
        <w:t xml:space="preserve"> </w:t>
      </w:r>
      <w:r w:rsidRPr="00201E2E">
        <w:rPr>
          <w:rFonts w:asciiTheme="majorBidi" w:hAnsiTheme="majorBidi" w:cstheme="majorBidi"/>
        </w:rPr>
        <w:t>С</w:t>
      </w:r>
      <w:r w:rsidRPr="00201E2E">
        <w:rPr>
          <w:rFonts w:asciiTheme="majorBidi" w:hAnsiTheme="majorBidi" w:cstheme="majorBidi"/>
          <w:lang w:val="en-US"/>
        </w:rPr>
        <w:t>. 64-97.</w:t>
      </w:r>
    </w:p>
  </w:footnote>
  <w:footnote w:id="8">
    <w:p w14:paraId="78279E81" w14:textId="536D49D4" w:rsidR="00A03C44" w:rsidRPr="00201E2E" w:rsidRDefault="00A03C44"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proofErr w:type="spellStart"/>
      <w:r w:rsidRPr="00201E2E">
        <w:rPr>
          <w:rFonts w:asciiTheme="majorBidi" w:hAnsiTheme="majorBidi" w:cstheme="majorBidi"/>
          <w:lang w:val="en-US"/>
        </w:rPr>
        <w:t>Oddbjørn</w:t>
      </w:r>
      <w:proofErr w:type="spellEnd"/>
      <w:r w:rsidRPr="00201E2E">
        <w:rPr>
          <w:rFonts w:asciiTheme="majorBidi" w:hAnsiTheme="majorBidi" w:cstheme="majorBidi"/>
          <w:lang w:val="en-US"/>
        </w:rPr>
        <w:t xml:space="preserve"> </w:t>
      </w:r>
      <w:proofErr w:type="spellStart"/>
      <w:r w:rsidRPr="00201E2E">
        <w:rPr>
          <w:rFonts w:asciiTheme="majorBidi" w:hAnsiTheme="majorBidi" w:cstheme="majorBidi"/>
          <w:lang w:val="en-US"/>
        </w:rPr>
        <w:t>Leirvik</w:t>
      </w:r>
      <w:proofErr w:type="spellEnd"/>
      <w:r w:rsidRPr="00201E2E">
        <w:rPr>
          <w:rFonts w:asciiTheme="majorBidi" w:hAnsiTheme="majorBidi" w:cstheme="majorBidi"/>
          <w:lang w:val="en-US"/>
        </w:rPr>
        <w:t xml:space="preserve">. </w:t>
      </w:r>
      <w:proofErr w:type="spellStart"/>
      <w:r w:rsidRPr="00201E2E">
        <w:rPr>
          <w:rFonts w:asciiTheme="majorBidi" w:hAnsiTheme="majorBidi" w:cstheme="majorBidi"/>
          <w:lang w:val="en-US"/>
        </w:rPr>
        <w:t>Waḥy</w:t>
      </w:r>
      <w:proofErr w:type="spellEnd"/>
      <w:r w:rsidRPr="00201E2E">
        <w:rPr>
          <w:rFonts w:asciiTheme="majorBidi" w:hAnsiTheme="majorBidi" w:cstheme="majorBidi"/>
          <w:lang w:val="en-US"/>
        </w:rPr>
        <w:t xml:space="preserve"> and </w:t>
      </w:r>
      <w:proofErr w:type="spellStart"/>
      <w:r w:rsidRPr="00201E2E">
        <w:rPr>
          <w:rFonts w:asciiTheme="majorBidi" w:hAnsiTheme="majorBidi" w:cstheme="majorBidi"/>
          <w:lang w:val="en-US"/>
        </w:rPr>
        <w:t>tanzīl</w:t>
      </w:r>
      <w:proofErr w:type="spellEnd"/>
      <w:r w:rsidRPr="00201E2E">
        <w:rPr>
          <w:rFonts w:asciiTheme="majorBidi" w:hAnsiTheme="majorBidi" w:cstheme="majorBidi"/>
          <w:lang w:val="en-US"/>
        </w:rPr>
        <w:t xml:space="preserve">, Studia Theologica - Nordic Journal of Theology, 2015. – 69:2, 101-125 pp. To link to this article: </w:t>
      </w:r>
      <w:hyperlink r:id="rId1" w:history="1">
        <w:r w:rsidRPr="00201E2E">
          <w:rPr>
            <w:rStyle w:val="a7"/>
            <w:rFonts w:asciiTheme="majorBidi" w:hAnsiTheme="majorBidi" w:cstheme="majorBidi"/>
            <w:lang w:val="en-US"/>
          </w:rPr>
          <w:t>http://dx.doi.org/10.1080/0039338X.2015.1081617</w:t>
        </w:r>
      </w:hyperlink>
      <w:r w:rsidRPr="00201E2E">
        <w:rPr>
          <w:rFonts w:asciiTheme="majorBidi" w:hAnsiTheme="majorBidi" w:cstheme="majorBidi"/>
          <w:lang w:val="en-US"/>
        </w:rPr>
        <w:t>.</w:t>
      </w:r>
    </w:p>
  </w:footnote>
  <w:footnote w:id="9">
    <w:p w14:paraId="126DBE8C" w14:textId="4B5B9436" w:rsidR="00DA0F86" w:rsidRPr="00201E2E" w:rsidRDefault="00DA0F86"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rPr>
        <w:t>ФАЗЛУР РАХМАН. ИСЛАМ И СОВРЕМЕННОСТЬ // Исламская мысль: традиция и современность. Религиозно</w:t>
      </w:r>
      <w:r w:rsidRPr="00201E2E">
        <w:rPr>
          <w:rFonts w:asciiTheme="majorBidi" w:hAnsiTheme="majorBidi" w:cstheme="majorBidi"/>
          <w:lang w:val="en-US"/>
        </w:rPr>
        <w:t>-</w:t>
      </w:r>
      <w:r w:rsidRPr="00201E2E">
        <w:rPr>
          <w:rFonts w:asciiTheme="majorBidi" w:hAnsiTheme="majorBidi" w:cstheme="majorBidi"/>
        </w:rPr>
        <w:t>философский</w:t>
      </w:r>
      <w:r w:rsidRPr="00201E2E">
        <w:rPr>
          <w:rFonts w:asciiTheme="majorBidi" w:hAnsiTheme="majorBidi" w:cstheme="majorBidi"/>
          <w:lang w:val="en-US"/>
        </w:rPr>
        <w:t xml:space="preserve"> </w:t>
      </w:r>
      <w:r w:rsidRPr="00201E2E">
        <w:rPr>
          <w:rFonts w:asciiTheme="majorBidi" w:hAnsiTheme="majorBidi" w:cstheme="majorBidi"/>
        </w:rPr>
        <w:t>ежегодник</w:t>
      </w:r>
      <w:r w:rsidRPr="00201E2E">
        <w:rPr>
          <w:rFonts w:asciiTheme="majorBidi" w:hAnsiTheme="majorBidi" w:cstheme="majorBidi"/>
          <w:lang w:val="en-US"/>
        </w:rPr>
        <w:t xml:space="preserve">. </w:t>
      </w:r>
      <w:proofErr w:type="spellStart"/>
      <w:r w:rsidRPr="00201E2E">
        <w:rPr>
          <w:rFonts w:asciiTheme="majorBidi" w:hAnsiTheme="majorBidi" w:cstheme="majorBidi"/>
        </w:rPr>
        <w:t>Вып</w:t>
      </w:r>
      <w:proofErr w:type="spellEnd"/>
      <w:r w:rsidRPr="00201E2E">
        <w:rPr>
          <w:rFonts w:asciiTheme="majorBidi" w:hAnsiTheme="majorBidi" w:cstheme="majorBidi"/>
          <w:lang w:val="en-US"/>
        </w:rPr>
        <w:t xml:space="preserve">. 2 = Islamic Thought: Tradition and Modernity. </w:t>
      </w:r>
      <w:proofErr w:type="spellStart"/>
      <w:r w:rsidRPr="00201E2E">
        <w:rPr>
          <w:rFonts w:asciiTheme="majorBidi" w:hAnsiTheme="majorBidi" w:cstheme="majorBidi"/>
          <w:lang w:val="en-US"/>
        </w:rPr>
        <w:t>Religio</w:t>
      </w:r>
      <w:proofErr w:type="spellEnd"/>
      <w:r w:rsidRPr="00201E2E">
        <w:rPr>
          <w:rFonts w:asciiTheme="majorBidi" w:hAnsiTheme="majorBidi" w:cstheme="majorBidi"/>
          <w:lang w:val="en-US"/>
        </w:rPr>
        <w:t xml:space="preserve">-philosophical Yearbook. </w:t>
      </w:r>
      <w:r w:rsidRPr="00201E2E">
        <w:rPr>
          <w:rFonts w:asciiTheme="majorBidi" w:hAnsiTheme="majorBidi" w:cstheme="majorBidi"/>
        </w:rPr>
        <w:t xml:space="preserve">№ 2 // </w:t>
      </w:r>
      <w:r w:rsidR="00CD6870" w:rsidRPr="00201E2E">
        <w:rPr>
          <w:rFonts w:asciiTheme="majorBidi" w:hAnsiTheme="majorBidi" w:cstheme="majorBidi"/>
        </w:rPr>
        <w:t xml:space="preserve">– </w:t>
      </w:r>
      <w:r w:rsidRPr="00201E2E">
        <w:rPr>
          <w:rFonts w:asciiTheme="majorBidi" w:hAnsiTheme="majorBidi" w:cstheme="majorBidi"/>
        </w:rPr>
        <w:t>М.: ООО «Издательский дом “Медина”», 2017. — С. 202-243.</w:t>
      </w:r>
    </w:p>
  </w:footnote>
  <w:footnote w:id="10">
    <w:p w14:paraId="51CF92B7" w14:textId="4118EA58" w:rsidR="00FF3CBB" w:rsidRPr="00201E2E" w:rsidRDefault="00FF3CBB"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rPr>
        <w:t>АБУ ЗАЙД</w:t>
      </w:r>
      <w:r w:rsidRPr="00201E2E">
        <w:rPr>
          <w:rFonts w:asciiTheme="majorBidi" w:hAnsiTheme="majorBidi" w:cstheme="majorBidi"/>
        </w:rPr>
        <w:t xml:space="preserve"> </w:t>
      </w:r>
      <w:r w:rsidRPr="00201E2E">
        <w:rPr>
          <w:rFonts w:asciiTheme="majorBidi" w:hAnsiTheme="majorBidi" w:cstheme="majorBidi"/>
        </w:rPr>
        <w:t>Н.Х. К ПОНИМАНИЮ КОРАНИЧЕСКОГО МИРОВОЗЗРЕНИЯ АВТОБИОГРАФИЧЕСКОЕ РАЗМЫШЛЕНИЕ // Исламская мысль: традиция и современность. Религиозно</w:t>
      </w:r>
      <w:r w:rsidRPr="00201E2E">
        <w:rPr>
          <w:rFonts w:asciiTheme="majorBidi" w:hAnsiTheme="majorBidi" w:cstheme="majorBidi"/>
          <w:lang w:val="en-US"/>
        </w:rPr>
        <w:t>-</w:t>
      </w:r>
      <w:r w:rsidRPr="00201E2E">
        <w:rPr>
          <w:rFonts w:asciiTheme="majorBidi" w:hAnsiTheme="majorBidi" w:cstheme="majorBidi"/>
        </w:rPr>
        <w:t>философский</w:t>
      </w:r>
      <w:r w:rsidRPr="00201E2E">
        <w:rPr>
          <w:rFonts w:asciiTheme="majorBidi" w:hAnsiTheme="majorBidi" w:cstheme="majorBidi"/>
          <w:lang w:val="en-US"/>
        </w:rPr>
        <w:t xml:space="preserve"> </w:t>
      </w:r>
      <w:r w:rsidRPr="00201E2E">
        <w:rPr>
          <w:rFonts w:asciiTheme="majorBidi" w:hAnsiTheme="majorBidi" w:cstheme="majorBidi"/>
        </w:rPr>
        <w:t>ежегодник</w:t>
      </w:r>
      <w:r w:rsidRPr="00201E2E">
        <w:rPr>
          <w:rFonts w:asciiTheme="majorBidi" w:hAnsiTheme="majorBidi" w:cstheme="majorBidi"/>
          <w:lang w:val="en-US"/>
        </w:rPr>
        <w:t xml:space="preserve">. </w:t>
      </w:r>
      <w:proofErr w:type="spellStart"/>
      <w:r w:rsidRPr="00201E2E">
        <w:rPr>
          <w:rFonts w:asciiTheme="majorBidi" w:hAnsiTheme="majorBidi" w:cstheme="majorBidi"/>
        </w:rPr>
        <w:t>Вып</w:t>
      </w:r>
      <w:proofErr w:type="spellEnd"/>
      <w:r w:rsidRPr="00201E2E">
        <w:rPr>
          <w:rFonts w:asciiTheme="majorBidi" w:hAnsiTheme="majorBidi" w:cstheme="majorBidi"/>
          <w:lang w:val="en-US"/>
        </w:rPr>
        <w:t xml:space="preserve">. 3 = Islamic Thought: Tradition and Modernity. </w:t>
      </w:r>
      <w:proofErr w:type="spellStart"/>
      <w:r w:rsidRPr="00201E2E">
        <w:rPr>
          <w:rFonts w:asciiTheme="majorBidi" w:hAnsiTheme="majorBidi" w:cstheme="majorBidi"/>
          <w:lang w:val="en-US"/>
        </w:rPr>
        <w:t>Religio</w:t>
      </w:r>
      <w:proofErr w:type="spellEnd"/>
      <w:r w:rsidRPr="00201E2E">
        <w:rPr>
          <w:rFonts w:asciiTheme="majorBidi" w:hAnsiTheme="majorBidi" w:cstheme="majorBidi"/>
          <w:lang w:val="en-US"/>
        </w:rPr>
        <w:t xml:space="preserve">-philosophical Yearbook. </w:t>
      </w:r>
      <w:r w:rsidRPr="00201E2E">
        <w:rPr>
          <w:rFonts w:asciiTheme="majorBidi" w:hAnsiTheme="majorBidi" w:cstheme="majorBidi"/>
        </w:rPr>
        <w:t xml:space="preserve">№ 3 // </w:t>
      </w:r>
      <w:r w:rsidR="00CD6870" w:rsidRPr="00201E2E">
        <w:rPr>
          <w:rFonts w:asciiTheme="majorBidi" w:hAnsiTheme="majorBidi" w:cstheme="majorBidi"/>
        </w:rPr>
        <w:t xml:space="preserve">– </w:t>
      </w:r>
      <w:r w:rsidRPr="00201E2E">
        <w:rPr>
          <w:rFonts w:asciiTheme="majorBidi" w:hAnsiTheme="majorBidi" w:cstheme="majorBidi"/>
        </w:rPr>
        <w:t xml:space="preserve">М.: ООО «Издательский дом “Медина”», 2019. </w:t>
      </w:r>
      <w:r w:rsidR="00CD6870" w:rsidRPr="00201E2E">
        <w:rPr>
          <w:rFonts w:asciiTheme="majorBidi" w:hAnsiTheme="majorBidi" w:cstheme="majorBidi"/>
        </w:rPr>
        <w:t xml:space="preserve">– </w:t>
      </w:r>
      <w:r w:rsidRPr="00201E2E">
        <w:rPr>
          <w:rFonts w:asciiTheme="majorBidi" w:hAnsiTheme="majorBidi" w:cstheme="majorBidi"/>
        </w:rPr>
        <w:t>С. 245-302.</w:t>
      </w:r>
    </w:p>
  </w:footnote>
  <w:footnote w:id="11">
    <w:p w14:paraId="55400578" w14:textId="3563E3E3" w:rsidR="00FF3CBB" w:rsidRPr="00201E2E" w:rsidRDefault="00FF3CBB"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rPr>
        <w:t>Н. Х. АБУ ЗАЙД. КОРАН КАК ПРОЦЕСС КОММУНИКАЦИИ МЕЖДУ БОГОМ И ЧЕЛОВЕКОМ // Исламская мысль: традиция и современность. Религиозно</w:t>
      </w:r>
      <w:r w:rsidRPr="00201E2E">
        <w:rPr>
          <w:rFonts w:asciiTheme="majorBidi" w:hAnsiTheme="majorBidi" w:cstheme="majorBidi"/>
          <w:lang w:val="en-US"/>
        </w:rPr>
        <w:t>-</w:t>
      </w:r>
      <w:r w:rsidRPr="00201E2E">
        <w:rPr>
          <w:rFonts w:asciiTheme="majorBidi" w:hAnsiTheme="majorBidi" w:cstheme="majorBidi"/>
        </w:rPr>
        <w:t>философский</w:t>
      </w:r>
      <w:r w:rsidRPr="00201E2E">
        <w:rPr>
          <w:rFonts w:asciiTheme="majorBidi" w:hAnsiTheme="majorBidi" w:cstheme="majorBidi"/>
          <w:lang w:val="en-US"/>
        </w:rPr>
        <w:t xml:space="preserve"> </w:t>
      </w:r>
      <w:r w:rsidRPr="00201E2E">
        <w:rPr>
          <w:rFonts w:asciiTheme="majorBidi" w:hAnsiTheme="majorBidi" w:cstheme="majorBidi"/>
        </w:rPr>
        <w:t>ежегодник</w:t>
      </w:r>
      <w:r w:rsidRPr="00201E2E">
        <w:rPr>
          <w:rFonts w:asciiTheme="majorBidi" w:hAnsiTheme="majorBidi" w:cstheme="majorBidi"/>
          <w:lang w:val="en-US"/>
        </w:rPr>
        <w:t xml:space="preserve">. </w:t>
      </w:r>
      <w:proofErr w:type="spellStart"/>
      <w:r w:rsidRPr="00201E2E">
        <w:rPr>
          <w:rFonts w:asciiTheme="majorBidi" w:hAnsiTheme="majorBidi" w:cstheme="majorBidi"/>
        </w:rPr>
        <w:t>Вып</w:t>
      </w:r>
      <w:proofErr w:type="spellEnd"/>
      <w:r w:rsidRPr="00201E2E">
        <w:rPr>
          <w:rFonts w:asciiTheme="majorBidi" w:hAnsiTheme="majorBidi" w:cstheme="majorBidi"/>
          <w:lang w:val="en-US"/>
        </w:rPr>
        <w:t xml:space="preserve">. 4 = Islamic Thought: Tradition and Modernity. </w:t>
      </w:r>
      <w:proofErr w:type="spellStart"/>
      <w:r w:rsidRPr="00201E2E">
        <w:rPr>
          <w:rFonts w:asciiTheme="majorBidi" w:hAnsiTheme="majorBidi" w:cstheme="majorBidi"/>
          <w:lang w:val="en-US"/>
        </w:rPr>
        <w:t>Religio</w:t>
      </w:r>
      <w:proofErr w:type="spellEnd"/>
      <w:r w:rsidRPr="00201E2E">
        <w:rPr>
          <w:rFonts w:asciiTheme="majorBidi" w:hAnsiTheme="majorBidi" w:cstheme="majorBidi"/>
          <w:lang w:val="en-US"/>
        </w:rPr>
        <w:t xml:space="preserve">-philosophical Yearbook. № 4 // </w:t>
      </w:r>
      <w:r w:rsidR="00CD6870" w:rsidRPr="00201E2E">
        <w:rPr>
          <w:rFonts w:asciiTheme="majorBidi" w:hAnsiTheme="majorBidi" w:cstheme="majorBidi"/>
          <w:lang w:val="en-US"/>
        </w:rPr>
        <w:t xml:space="preserve">– </w:t>
      </w:r>
      <w:r w:rsidRPr="00201E2E">
        <w:rPr>
          <w:rFonts w:asciiTheme="majorBidi" w:hAnsiTheme="majorBidi" w:cstheme="majorBidi"/>
        </w:rPr>
        <w:t>М</w:t>
      </w:r>
      <w:r w:rsidRPr="00201E2E">
        <w:rPr>
          <w:rFonts w:asciiTheme="majorBidi" w:hAnsiTheme="majorBidi" w:cstheme="majorBidi"/>
          <w:lang w:val="en-US"/>
        </w:rPr>
        <w:t xml:space="preserve">.: </w:t>
      </w:r>
      <w:r w:rsidRPr="00201E2E">
        <w:rPr>
          <w:rFonts w:asciiTheme="majorBidi" w:hAnsiTheme="majorBidi" w:cstheme="majorBidi"/>
        </w:rPr>
        <w:t>ООО</w:t>
      </w:r>
      <w:r w:rsidRPr="00201E2E">
        <w:rPr>
          <w:rFonts w:asciiTheme="majorBidi" w:hAnsiTheme="majorBidi" w:cstheme="majorBidi"/>
          <w:lang w:val="en-US"/>
        </w:rPr>
        <w:t xml:space="preserve"> «</w:t>
      </w:r>
      <w:r w:rsidRPr="00201E2E">
        <w:rPr>
          <w:rFonts w:asciiTheme="majorBidi" w:hAnsiTheme="majorBidi" w:cstheme="majorBidi"/>
        </w:rPr>
        <w:t>Издательский</w:t>
      </w:r>
      <w:r w:rsidRPr="00201E2E">
        <w:rPr>
          <w:rFonts w:asciiTheme="majorBidi" w:hAnsiTheme="majorBidi" w:cstheme="majorBidi"/>
          <w:lang w:val="en-US"/>
        </w:rPr>
        <w:t xml:space="preserve"> </w:t>
      </w:r>
      <w:r w:rsidRPr="00201E2E">
        <w:rPr>
          <w:rFonts w:asciiTheme="majorBidi" w:hAnsiTheme="majorBidi" w:cstheme="majorBidi"/>
        </w:rPr>
        <w:t>дом</w:t>
      </w:r>
      <w:r w:rsidRPr="00201E2E">
        <w:rPr>
          <w:rFonts w:asciiTheme="majorBidi" w:hAnsiTheme="majorBidi" w:cstheme="majorBidi"/>
          <w:lang w:val="en-US"/>
        </w:rPr>
        <w:t xml:space="preserve"> “</w:t>
      </w:r>
      <w:proofErr w:type="gramStart"/>
      <w:r w:rsidRPr="00201E2E">
        <w:rPr>
          <w:rFonts w:asciiTheme="majorBidi" w:hAnsiTheme="majorBidi" w:cstheme="majorBidi"/>
        </w:rPr>
        <w:t>Медина</w:t>
      </w:r>
      <w:r w:rsidRPr="00201E2E">
        <w:rPr>
          <w:rFonts w:asciiTheme="majorBidi" w:hAnsiTheme="majorBidi" w:cstheme="majorBidi"/>
          <w:lang w:val="en-US"/>
        </w:rPr>
        <w:t>”»</w:t>
      </w:r>
      <w:proofErr w:type="gramEnd"/>
      <w:r w:rsidRPr="00201E2E">
        <w:rPr>
          <w:rFonts w:asciiTheme="majorBidi" w:hAnsiTheme="majorBidi" w:cstheme="majorBidi"/>
          <w:lang w:val="en-US"/>
        </w:rPr>
        <w:t xml:space="preserve">, 2020. </w:t>
      </w:r>
      <w:r w:rsidR="00CD6870" w:rsidRPr="00201E2E">
        <w:rPr>
          <w:rFonts w:asciiTheme="majorBidi" w:hAnsiTheme="majorBidi" w:cstheme="majorBidi"/>
          <w:lang w:val="en-US"/>
        </w:rPr>
        <w:t>–</w:t>
      </w:r>
      <w:r w:rsidRPr="00201E2E">
        <w:rPr>
          <w:rFonts w:asciiTheme="majorBidi" w:hAnsiTheme="majorBidi" w:cstheme="majorBidi"/>
          <w:lang w:val="en-US"/>
        </w:rPr>
        <w:t xml:space="preserve"> </w:t>
      </w:r>
      <w:r w:rsidRPr="00201E2E">
        <w:rPr>
          <w:rFonts w:asciiTheme="majorBidi" w:hAnsiTheme="majorBidi" w:cstheme="majorBidi"/>
        </w:rPr>
        <w:t>С</w:t>
      </w:r>
      <w:r w:rsidRPr="00201E2E">
        <w:rPr>
          <w:rFonts w:asciiTheme="majorBidi" w:hAnsiTheme="majorBidi" w:cstheme="majorBidi"/>
          <w:lang w:val="en-US"/>
        </w:rPr>
        <w:t>. 293-322.</w:t>
      </w:r>
    </w:p>
  </w:footnote>
  <w:footnote w:id="12">
    <w:p w14:paraId="4F2CD2FF" w14:textId="00C83959" w:rsidR="00486428" w:rsidRPr="00201E2E" w:rsidRDefault="00486428"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lang w:val="en-US"/>
        </w:rPr>
        <w:t>Reformation of Islamic Thought. A critical historical analysis. Amsterdam: Amsterdam University Press, 2006</w:t>
      </w:r>
      <w:r w:rsidRPr="00201E2E">
        <w:rPr>
          <w:rFonts w:asciiTheme="majorBidi" w:hAnsiTheme="majorBidi" w:cstheme="majorBidi"/>
          <w:lang w:val="en-US"/>
        </w:rPr>
        <w:t>.</w:t>
      </w:r>
    </w:p>
  </w:footnote>
  <w:footnote w:id="13">
    <w:p w14:paraId="37CC4E1D" w14:textId="3CD53B54" w:rsidR="00486428" w:rsidRPr="00201E2E" w:rsidRDefault="00486428"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lang w:val="en-US"/>
        </w:rPr>
        <w:t xml:space="preserve">Major Themes of the Qur’an. Chicago, Bibliotheca </w:t>
      </w:r>
      <w:proofErr w:type="spellStart"/>
      <w:r w:rsidRPr="00201E2E">
        <w:rPr>
          <w:rFonts w:asciiTheme="majorBidi" w:hAnsiTheme="majorBidi" w:cstheme="majorBidi"/>
          <w:lang w:val="en-US"/>
        </w:rPr>
        <w:t>Islamica</w:t>
      </w:r>
      <w:proofErr w:type="spellEnd"/>
      <w:r w:rsidRPr="00201E2E">
        <w:rPr>
          <w:rFonts w:asciiTheme="majorBidi" w:hAnsiTheme="majorBidi" w:cstheme="majorBidi"/>
          <w:lang w:val="en-US"/>
        </w:rPr>
        <w:t xml:space="preserve">, 1980, 1989; 2nd ed., Minneapolis, Bibliotheca </w:t>
      </w:r>
      <w:proofErr w:type="spellStart"/>
      <w:r w:rsidRPr="00201E2E">
        <w:rPr>
          <w:rFonts w:asciiTheme="majorBidi" w:hAnsiTheme="majorBidi" w:cstheme="majorBidi"/>
          <w:lang w:val="en-US"/>
        </w:rPr>
        <w:t>Islamica</w:t>
      </w:r>
      <w:proofErr w:type="spellEnd"/>
      <w:r w:rsidRPr="00201E2E">
        <w:rPr>
          <w:rFonts w:asciiTheme="majorBidi" w:hAnsiTheme="majorBidi" w:cstheme="majorBidi"/>
          <w:lang w:val="en-US"/>
        </w:rPr>
        <w:t xml:space="preserve">, 1994; Kuala Lumpur, Islamic Book Trust, 1999; 2nd ed., with a new foreword by Ebrahim </w:t>
      </w:r>
      <w:proofErr w:type="spellStart"/>
      <w:r w:rsidRPr="00201E2E">
        <w:rPr>
          <w:rFonts w:asciiTheme="majorBidi" w:hAnsiTheme="majorBidi" w:cstheme="majorBidi"/>
          <w:lang w:val="en-US"/>
        </w:rPr>
        <w:t>Moosa</w:t>
      </w:r>
      <w:proofErr w:type="spellEnd"/>
      <w:r w:rsidRPr="00201E2E">
        <w:rPr>
          <w:rFonts w:asciiTheme="majorBidi" w:hAnsiTheme="majorBidi" w:cstheme="majorBidi"/>
          <w:lang w:val="en-US"/>
        </w:rPr>
        <w:t>. USA, University of Chicago Press, 2009.</w:t>
      </w:r>
    </w:p>
  </w:footnote>
  <w:footnote w:id="14">
    <w:p w14:paraId="08FBCB29" w14:textId="766D7E92" w:rsidR="00126DB0" w:rsidRPr="00201E2E" w:rsidRDefault="00126DB0"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426AF4" w:rsidRPr="00201E2E">
        <w:rPr>
          <w:rFonts w:asciiTheme="majorBidi" w:hAnsiTheme="majorBidi" w:cstheme="majorBidi"/>
        </w:rPr>
        <w:t>Коран</w:t>
      </w:r>
      <w:r w:rsidR="00426AF4" w:rsidRPr="00201E2E">
        <w:rPr>
          <w:rFonts w:asciiTheme="majorBidi" w:hAnsiTheme="majorBidi" w:cstheme="majorBidi"/>
          <w:lang w:val="en-US"/>
        </w:rPr>
        <w:t xml:space="preserve">. </w:t>
      </w:r>
      <w:r w:rsidR="00426AF4" w:rsidRPr="00201E2E">
        <w:rPr>
          <w:rFonts w:asciiTheme="majorBidi" w:hAnsiTheme="majorBidi" w:cstheme="majorBidi"/>
        </w:rPr>
        <w:t>Перевод</w:t>
      </w:r>
      <w:r w:rsidR="00426AF4" w:rsidRPr="00201E2E">
        <w:rPr>
          <w:rFonts w:asciiTheme="majorBidi" w:hAnsiTheme="majorBidi" w:cstheme="majorBidi"/>
          <w:lang w:val="en-US"/>
        </w:rPr>
        <w:t xml:space="preserve"> </w:t>
      </w:r>
      <w:r w:rsidR="00426AF4" w:rsidRPr="00201E2E">
        <w:rPr>
          <w:rFonts w:asciiTheme="majorBidi" w:hAnsiTheme="majorBidi" w:cstheme="majorBidi"/>
        </w:rPr>
        <w:t>и</w:t>
      </w:r>
      <w:r w:rsidR="00426AF4" w:rsidRPr="00201E2E">
        <w:rPr>
          <w:rFonts w:asciiTheme="majorBidi" w:hAnsiTheme="majorBidi" w:cstheme="majorBidi"/>
          <w:lang w:val="en-US"/>
        </w:rPr>
        <w:t xml:space="preserve"> </w:t>
      </w:r>
      <w:r w:rsidR="00426AF4" w:rsidRPr="00201E2E">
        <w:rPr>
          <w:rFonts w:asciiTheme="majorBidi" w:hAnsiTheme="majorBidi" w:cstheme="majorBidi"/>
        </w:rPr>
        <w:t>комментарии</w:t>
      </w:r>
      <w:r w:rsidR="00426AF4" w:rsidRPr="00201E2E">
        <w:rPr>
          <w:rFonts w:asciiTheme="majorBidi" w:hAnsiTheme="majorBidi" w:cstheme="majorBidi"/>
          <w:lang w:val="en-US"/>
        </w:rPr>
        <w:t xml:space="preserve"> </w:t>
      </w:r>
      <w:r w:rsidR="00426AF4" w:rsidRPr="00201E2E">
        <w:rPr>
          <w:rFonts w:asciiTheme="majorBidi" w:hAnsiTheme="majorBidi" w:cstheme="majorBidi"/>
        </w:rPr>
        <w:t>И</w:t>
      </w:r>
      <w:r w:rsidR="00426AF4" w:rsidRPr="00201E2E">
        <w:rPr>
          <w:rFonts w:asciiTheme="majorBidi" w:hAnsiTheme="majorBidi" w:cstheme="majorBidi"/>
          <w:lang w:val="en-US"/>
        </w:rPr>
        <w:t>.</w:t>
      </w:r>
      <w:r w:rsidR="00426AF4" w:rsidRPr="00201E2E">
        <w:rPr>
          <w:rFonts w:asciiTheme="majorBidi" w:hAnsiTheme="majorBidi" w:cstheme="majorBidi"/>
        </w:rPr>
        <w:t>Ю</w:t>
      </w:r>
      <w:r w:rsidR="00426AF4" w:rsidRPr="00201E2E">
        <w:rPr>
          <w:rFonts w:asciiTheme="majorBidi" w:hAnsiTheme="majorBidi" w:cstheme="majorBidi"/>
          <w:lang w:val="en-US"/>
        </w:rPr>
        <w:t xml:space="preserve">. </w:t>
      </w:r>
      <w:r w:rsidR="00426AF4" w:rsidRPr="00201E2E">
        <w:rPr>
          <w:rFonts w:asciiTheme="majorBidi" w:hAnsiTheme="majorBidi" w:cstheme="majorBidi"/>
        </w:rPr>
        <w:t>Крачковского</w:t>
      </w:r>
      <w:r w:rsidR="00426AF4" w:rsidRPr="00201E2E">
        <w:rPr>
          <w:rFonts w:asciiTheme="majorBidi" w:hAnsiTheme="majorBidi" w:cstheme="majorBidi"/>
          <w:lang w:val="en-US"/>
        </w:rPr>
        <w:t xml:space="preserve">. </w:t>
      </w:r>
      <w:r w:rsidR="00426AF4" w:rsidRPr="00201E2E">
        <w:rPr>
          <w:rFonts w:asciiTheme="majorBidi" w:hAnsiTheme="majorBidi" w:cstheme="majorBidi"/>
        </w:rPr>
        <w:t xml:space="preserve">Под редакцией В.И. Беляева [Предисловия В.И. Беляева и П.А. </w:t>
      </w:r>
      <w:proofErr w:type="spellStart"/>
      <w:r w:rsidR="00426AF4" w:rsidRPr="00201E2E">
        <w:rPr>
          <w:rFonts w:asciiTheme="majorBidi" w:hAnsiTheme="majorBidi" w:cstheme="majorBidi"/>
        </w:rPr>
        <w:t>Грязневича</w:t>
      </w:r>
      <w:proofErr w:type="spellEnd"/>
      <w:r w:rsidR="00426AF4" w:rsidRPr="00201E2E">
        <w:rPr>
          <w:rFonts w:asciiTheme="majorBidi" w:hAnsiTheme="majorBidi" w:cstheme="majorBidi"/>
        </w:rPr>
        <w:t>]. Изд. 2-е. М. Главная редакция восточной литературы издательства «Наука», 1986. – С. 503</w:t>
      </w:r>
    </w:p>
  </w:footnote>
  <w:footnote w:id="15">
    <w:p w14:paraId="3EAD932D" w14:textId="15D2A580" w:rsidR="00126DB0" w:rsidRPr="00201E2E" w:rsidRDefault="00126DB0"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D60AD1" w:rsidRPr="00201E2E">
        <w:rPr>
          <w:rFonts w:asciiTheme="majorBidi" w:hAnsiTheme="majorBidi" w:cstheme="majorBidi"/>
        </w:rPr>
        <w:t>Ибн Исхак</w:t>
      </w:r>
      <w:r w:rsidR="00D60AD1" w:rsidRPr="00201E2E">
        <w:rPr>
          <w:rFonts w:asciiTheme="majorBidi" w:hAnsiTheme="majorBidi" w:cstheme="majorBidi"/>
        </w:rPr>
        <w:t xml:space="preserve">. </w:t>
      </w:r>
      <w:r w:rsidRPr="00201E2E">
        <w:rPr>
          <w:rFonts w:asciiTheme="majorBidi" w:hAnsiTheme="majorBidi" w:cstheme="majorBidi"/>
        </w:rPr>
        <w:t xml:space="preserve">Сира, С. 121-122, </w:t>
      </w:r>
      <w:r w:rsidR="00D60AD1" w:rsidRPr="00201E2E">
        <w:rPr>
          <w:rFonts w:asciiTheme="majorBidi" w:hAnsiTheme="majorBidi" w:cstheme="majorBidi"/>
          <w:lang w:val="en-US"/>
        </w:rPr>
        <w:t>URL</w:t>
      </w:r>
      <w:r w:rsidR="00D60AD1" w:rsidRPr="00201E2E">
        <w:rPr>
          <w:rFonts w:asciiTheme="majorBidi" w:hAnsiTheme="majorBidi" w:cstheme="majorBidi"/>
        </w:rPr>
        <w:t xml:space="preserve">: </w:t>
      </w:r>
      <w:hyperlink r:id="rId2" w:history="1">
        <w:r w:rsidR="007941CC" w:rsidRPr="00201E2E">
          <w:rPr>
            <w:rStyle w:val="a7"/>
            <w:rFonts w:asciiTheme="majorBidi" w:hAnsiTheme="majorBidi" w:cstheme="majorBidi"/>
          </w:rPr>
          <w:t>https://shamela.ws/book/9862/115#p3</w:t>
        </w:r>
      </w:hyperlink>
    </w:p>
  </w:footnote>
  <w:footnote w:id="16">
    <w:p w14:paraId="23F3F06E" w14:textId="6988F5FA" w:rsidR="00126DB0" w:rsidRPr="00201E2E" w:rsidRDefault="00126DB0"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75342C" w:rsidRPr="00201E2E">
        <w:rPr>
          <w:rFonts w:asciiTheme="majorBidi" w:hAnsiTheme="majorBidi" w:cstheme="majorBidi"/>
        </w:rPr>
        <w:t xml:space="preserve">Коран. Перевод и комментарии И.Ю. Крачковского. Под редакцией В.И. Беляева [Предисловия В.И. Беляева и П.А. </w:t>
      </w:r>
      <w:proofErr w:type="spellStart"/>
      <w:r w:rsidR="0075342C" w:rsidRPr="00201E2E">
        <w:rPr>
          <w:rFonts w:asciiTheme="majorBidi" w:hAnsiTheme="majorBidi" w:cstheme="majorBidi"/>
        </w:rPr>
        <w:t>Грязневича</w:t>
      </w:r>
      <w:proofErr w:type="spellEnd"/>
      <w:r w:rsidR="0075342C" w:rsidRPr="00201E2E">
        <w:rPr>
          <w:rFonts w:asciiTheme="majorBidi" w:hAnsiTheme="majorBidi" w:cstheme="majorBidi"/>
        </w:rPr>
        <w:t xml:space="preserve">]. Изд. 2-е. М. Главная редакция восточной литературы издательства «Наука», 1986. </w:t>
      </w:r>
      <w:r w:rsidR="00426AF4" w:rsidRPr="00201E2E">
        <w:rPr>
          <w:rFonts w:asciiTheme="majorBidi" w:hAnsiTheme="majorBidi" w:cstheme="majorBidi"/>
        </w:rPr>
        <w:t>– С. 503</w:t>
      </w:r>
    </w:p>
  </w:footnote>
  <w:footnote w:id="17">
    <w:p w14:paraId="605B5F96" w14:textId="1B03AD07" w:rsidR="00126DB0" w:rsidRPr="00201E2E" w:rsidRDefault="00126DB0"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286A4F" w:rsidRPr="00201E2E">
        <w:rPr>
          <w:rFonts w:asciiTheme="majorBidi" w:hAnsiTheme="majorBidi" w:cstheme="majorBidi"/>
        </w:rPr>
        <w:t>Ибн Хишам</w:t>
      </w:r>
      <w:r w:rsidR="00286A4F" w:rsidRPr="00201E2E">
        <w:rPr>
          <w:rFonts w:asciiTheme="majorBidi" w:hAnsiTheme="majorBidi" w:cstheme="majorBidi"/>
        </w:rPr>
        <w:t xml:space="preserve">. </w:t>
      </w:r>
      <w:r w:rsidRPr="00201E2E">
        <w:rPr>
          <w:rFonts w:asciiTheme="majorBidi" w:hAnsiTheme="majorBidi" w:cstheme="majorBidi"/>
        </w:rPr>
        <w:t>«Сира ан-</w:t>
      </w:r>
      <w:proofErr w:type="spellStart"/>
      <w:r w:rsidRPr="00201E2E">
        <w:rPr>
          <w:rFonts w:asciiTheme="majorBidi" w:hAnsiTheme="majorBidi" w:cstheme="majorBidi"/>
        </w:rPr>
        <w:t>набавийа</w:t>
      </w:r>
      <w:proofErr w:type="spellEnd"/>
      <w:r w:rsidRPr="00201E2E">
        <w:rPr>
          <w:rFonts w:asciiTheme="majorBidi" w:hAnsiTheme="majorBidi" w:cstheme="majorBidi"/>
        </w:rPr>
        <w:t>», Дар ас-</w:t>
      </w:r>
      <w:proofErr w:type="spellStart"/>
      <w:r w:rsidRPr="00201E2E">
        <w:rPr>
          <w:rFonts w:asciiTheme="majorBidi" w:hAnsiTheme="majorBidi" w:cstheme="majorBidi"/>
        </w:rPr>
        <w:t>сахаба</w:t>
      </w:r>
      <w:proofErr w:type="spellEnd"/>
      <w:r w:rsidRPr="00201E2E">
        <w:rPr>
          <w:rFonts w:asciiTheme="majorBidi" w:hAnsiTheme="majorBidi" w:cstheme="majorBidi"/>
        </w:rPr>
        <w:t xml:space="preserve"> ли-т-</w:t>
      </w:r>
      <w:proofErr w:type="spellStart"/>
      <w:r w:rsidRPr="00201E2E">
        <w:rPr>
          <w:rFonts w:asciiTheme="majorBidi" w:hAnsiTheme="majorBidi" w:cstheme="majorBidi"/>
        </w:rPr>
        <w:t>турас</w:t>
      </w:r>
      <w:proofErr w:type="spellEnd"/>
      <w:r w:rsidRPr="00201E2E">
        <w:rPr>
          <w:rFonts w:asciiTheme="majorBidi" w:hAnsiTheme="majorBidi" w:cstheme="majorBidi"/>
        </w:rPr>
        <w:t xml:space="preserve">, </w:t>
      </w:r>
      <w:proofErr w:type="spellStart"/>
      <w:r w:rsidRPr="00201E2E">
        <w:rPr>
          <w:rFonts w:asciiTheme="majorBidi" w:hAnsiTheme="majorBidi" w:cstheme="majorBidi"/>
        </w:rPr>
        <w:t>Танта</w:t>
      </w:r>
      <w:proofErr w:type="spellEnd"/>
      <w:r w:rsidRPr="00201E2E">
        <w:rPr>
          <w:rFonts w:asciiTheme="majorBidi" w:hAnsiTheme="majorBidi" w:cstheme="majorBidi"/>
        </w:rPr>
        <w:t>. – 2007. – Т. 1, С. 304.</w:t>
      </w:r>
      <w:r w:rsidR="000326DD" w:rsidRPr="00201E2E">
        <w:rPr>
          <w:rFonts w:asciiTheme="majorBidi" w:hAnsiTheme="majorBidi" w:cstheme="majorBidi"/>
        </w:rPr>
        <w:t xml:space="preserve"> </w:t>
      </w:r>
      <w:r w:rsidR="00286A4F" w:rsidRPr="00201E2E">
        <w:rPr>
          <w:rFonts w:asciiTheme="majorBidi" w:hAnsiTheme="majorBidi" w:cstheme="majorBidi"/>
        </w:rPr>
        <w:t xml:space="preserve">// Перевод см.: </w:t>
      </w:r>
      <w:r w:rsidR="000326DD" w:rsidRPr="00201E2E">
        <w:rPr>
          <w:rFonts w:asciiTheme="majorBidi" w:hAnsiTheme="majorBidi" w:cstheme="majorBidi"/>
        </w:rPr>
        <w:t>Ибн Хишам</w:t>
      </w:r>
      <w:r w:rsidR="00B44271" w:rsidRPr="00201E2E">
        <w:rPr>
          <w:rFonts w:asciiTheme="majorBidi" w:hAnsiTheme="majorBidi" w:cstheme="majorBidi"/>
        </w:rPr>
        <w:t>.</w:t>
      </w:r>
      <w:r w:rsidR="000326DD" w:rsidRPr="00201E2E">
        <w:rPr>
          <w:rFonts w:asciiTheme="majorBidi" w:hAnsiTheme="majorBidi" w:cstheme="majorBidi"/>
        </w:rPr>
        <w:t xml:space="preserve"> Жизнеописание Пророка Мухаммада, рассказанное со</w:t>
      </w:r>
      <w:r w:rsidR="00B44271" w:rsidRPr="00201E2E">
        <w:rPr>
          <w:rFonts w:asciiTheme="majorBidi" w:hAnsiTheme="majorBidi" w:cstheme="majorBidi"/>
        </w:rPr>
        <w:t xml:space="preserve"> </w:t>
      </w:r>
      <w:r w:rsidR="000326DD" w:rsidRPr="00201E2E">
        <w:rPr>
          <w:rFonts w:asciiTheme="majorBidi" w:hAnsiTheme="majorBidi" w:cstheme="majorBidi"/>
        </w:rPr>
        <w:t>слов ал</w:t>
      </w:r>
      <w:r w:rsidR="007F44FD" w:rsidRPr="00201E2E">
        <w:rPr>
          <w:rFonts w:asciiTheme="majorBidi" w:hAnsiTheme="majorBidi" w:cstheme="majorBidi"/>
        </w:rPr>
        <w:t>-</w:t>
      </w:r>
      <w:proofErr w:type="spellStart"/>
      <w:r w:rsidR="000326DD" w:rsidRPr="00201E2E">
        <w:rPr>
          <w:rFonts w:asciiTheme="majorBidi" w:hAnsiTheme="majorBidi" w:cstheme="majorBidi"/>
        </w:rPr>
        <w:t>Баккаи</w:t>
      </w:r>
      <w:proofErr w:type="spellEnd"/>
      <w:r w:rsidR="000326DD" w:rsidRPr="00201E2E">
        <w:rPr>
          <w:rFonts w:asciiTheme="majorBidi" w:hAnsiTheme="majorBidi" w:cstheme="majorBidi"/>
        </w:rPr>
        <w:t>, со слов Ибн Исхака ал</w:t>
      </w:r>
      <w:r w:rsidR="007F44FD" w:rsidRPr="00201E2E">
        <w:rPr>
          <w:rFonts w:asciiTheme="majorBidi" w:hAnsiTheme="majorBidi" w:cstheme="majorBidi"/>
        </w:rPr>
        <w:t>-</w:t>
      </w:r>
      <w:proofErr w:type="spellStart"/>
      <w:r w:rsidR="000326DD" w:rsidRPr="00201E2E">
        <w:rPr>
          <w:rFonts w:asciiTheme="majorBidi" w:hAnsiTheme="majorBidi" w:cstheme="majorBidi"/>
        </w:rPr>
        <w:t>Мутталиба</w:t>
      </w:r>
      <w:proofErr w:type="spellEnd"/>
      <w:r w:rsidR="000326DD" w:rsidRPr="00201E2E">
        <w:rPr>
          <w:rFonts w:asciiTheme="majorBidi" w:hAnsiTheme="majorBidi" w:cstheme="majorBidi"/>
        </w:rPr>
        <w:t xml:space="preserve"> (первая половина VIII века) / Перевод с арабского Н. А. </w:t>
      </w:r>
      <w:proofErr w:type="spellStart"/>
      <w:r w:rsidR="000326DD" w:rsidRPr="00201E2E">
        <w:rPr>
          <w:rFonts w:asciiTheme="majorBidi" w:hAnsiTheme="majorBidi" w:cstheme="majorBidi"/>
        </w:rPr>
        <w:t>Гайнуллина</w:t>
      </w:r>
      <w:proofErr w:type="spellEnd"/>
      <w:r w:rsidR="000326DD" w:rsidRPr="00201E2E">
        <w:rPr>
          <w:rFonts w:asciiTheme="majorBidi" w:hAnsiTheme="majorBidi" w:cstheme="majorBidi"/>
        </w:rPr>
        <w:t xml:space="preserve">. </w:t>
      </w:r>
      <w:r w:rsidR="00B44271" w:rsidRPr="00201E2E">
        <w:rPr>
          <w:rFonts w:asciiTheme="majorBidi" w:hAnsiTheme="majorBidi" w:cstheme="majorBidi"/>
        </w:rPr>
        <w:t>–</w:t>
      </w:r>
      <w:r w:rsidR="000326DD" w:rsidRPr="00201E2E">
        <w:rPr>
          <w:rFonts w:asciiTheme="majorBidi" w:hAnsiTheme="majorBidi" w:cstheme="majorBidi"/>
        </w:rPr>
        <w:t xml:space="preserve"> М.: </w:t>
      </w:r>
      <w:proofErr w:type="spellStart"/>
      <w:r w:rsidR="000326DD" w:rsidRPr="00201E2E">
        <w:rPr>
          <w:rFonts w:asciiTheme="majorBidi" w:hAnsiTheme="majorBidi" w:cstheme="majorBidi"/>
        </w:rPr>
        <w:t>Умма</w:t>
      </w:r>
      <w:proofErr w:type="spellEnd"/>
      <w:r w:rsidR="000326DD" w:rsidRPr="00201E2E">
        <w:rPr>
          <w:rFonts w:asciiTheme="majorBidi" w:hAnsiTheme="majorBidi" w:cstheme="majorBidi"/>
        </w:rPr>
        <w:t xml:space="preserve">, 2007. </w:t>
      </w:r>
      <w:r w:rsidR="00B44271" w:rsidRPr="00201E2E">
        <w:rPr>
          <w:rFonts w:asciiTheme="majorBidi" w:hAnsiTheme="majorBidi" w:cstheme="majorBidi"/>
        </w:rPr>
        <w:t>– С. 93-94</w:t>
      </w:r>
    </w:p>
  </w:footnote>
  <w:footnote w:id="18">
    <w:p w14:paraId="2C6EDD1A" w14:textId="7711A707" w:rsidR="00126DB0" w:rsidRPr="00201E2E" w:rsidRDefault="00126DB0"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286A4F" w:rsidRPr="00201E2E">
        <w:rPr>
          <w:rFonts w:asciiTheme="majorBidi" w:hAnsiTheme="majorBidi" w:cstheme="majorBidi"/>
          <w:color w:val="000000" w:themeColor="text1"/>
        </w:rPr>
        <w:t>Ибн Касир</w:t>
      </w:r>
      <w:r w:rsidR="00286A4F" w:rsidRPr="00201E2E">
        <w:rPr>
          <w:rFonts w:asciiTheme="majorBidi" w:hAnsiTheme="majorBidi" w:cstheme="majorBidi"/>
          <w:color w:val="000000" w:themeColor="text1"/>
        </w:rPr>
        <w:t xml:space="preserve">. </w:t>
      </w:r>
      <w:r w:rsidRPr="00201E2E">
        <w:rPr>
          <w:rFonts w:asciiTheme="majorBidi" w:hAnsiTheme="majorBidi" w:cstheme="majorBidi"/>
          <w:color w:val="000000" w:themeColor="text1"/>
        </w:rPr>
        <w:t xml:space="preserve">«ал-Бидайа ва ан-нихайа», Т. 4, С. 5 </w:t>
      </w:r>
      <w:r w:rsidRPr="00201E2E">
        <w:rPr>
          <w:rFonts w:asciiTheme="majorBidi" w:hAnsiTheme="majorBidi" w:cstheme="majorBidi"/>
          <w:color w:val="000000" w:themeColor="text1"/>
          <w:lang w:val="en-US"/>
        </w:rPr>
        <w:t>URL</w:t>
      </w:r>
      <w:r w:rsidRPr="00201E2E">
        <w:rPr>
          <w:rFonts w:asciiTheme="majorBidi" w:hAnsiTheme="majorBidi" w:cstheme="majorBidi"/>
          <w:color w:val="000000" w:themeColor="text1"/>
        </w:rPr>
        <w:t xml:space="preserve">: </w:t>
      </w:r>
      <w:hyperlink r:id="rId3" w:anchor="p4" w:history="1">
        <w:r w:rsidRPr="00201E2E">
          <w:rPr>
            <w:rStyle w:val="a7"/>
            <w:rFonts w:asciiTheme="majorBidi" w:hAnsiTheme="majorBidi" w:cstheme="majorBidi"/>
          </w:rPr>
          <w:t>https://shamela.ws/book/4445/1716#p4</w:t>
        </w:r>
      </w:hyperlink>
      <w:r w:rsidR="00286A4F" w:rsidRPr="00201E2E">
        <w:rPr>
          <w:rFonts w:asciiTheme="majorBidi" w:hAnsiTheme="majorBidi" w:cstheme="majorBidi"/>
        </w:rPr>
        <w:t xml:space="preserve"> (Дата обращения: 22.01.2022)</w:t>
      </w:r>
    </w:p>
  </w:footnote>
  <w:footnote w:id="19">
    <w:p w14:paraId="76BE5A2E" w14:textId="7CE36D81" w:rsidR="00E808A2" w:rsidRPr="00201E2E" w:rsidRDefault="00E808A2"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426AF4" w:rsidRPr="00201E2E">
        <w:rPr>
          <w:rFonts w:asciiTheme="majorBidi" w:hAnsiTheme="majorBidi" w:cstheme="majorBidi"/>
        </w:rPr>
        <w:t xml:space="preserve">Коран. Перевод и комментарии И.Ю. Крачковского. Под редакцией В.И. Беляева [Предисловия В.И. Беляева и П.А. </w:t>
      </w:r>
      <w:proofErr w:type="spellStart"/>
      <w:r w:rsidR="00426AF4" w:rsidRPr="00201E2E">
        <w:rPr>
          <w:rFonts w:asciiTheme="majorBidi" w:hAnsiTheme="majorBidi" w:cstheme="majorBidi"/>
        </w:rPr>
        <w:t>Грязневича</w:t>
      </w:r>
      <w:proofErr w:type="spellEnd"/>
      <w:r w:rsidR="00426AF4" w:rsidRPr="00201E2E">
        <w:rPr>
          <w:rFonts w:asciiTheme="majorBidi" w:hAnsiTheme="majorBidi" w:cstheme="majorBidi"/>
        </w:rPr>
        <w:t>]. Изд. 2-е. М. Главная редакция восточной литературы издательства «Наука», 1986. – С. 503</w:t>
      </w:r>
    </w:p>
  </w:footnote>
  <w:footnote w:id="20">
    <w:p w14:paraId="7B2AF390" w14:textId="3EB9D101" w:rsidR="00EB6D84" w:rsidRPr="00201E2E" w:rsidRDefault="00EB6D84"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В двух других версиях у ал-Бухари</w:t>
      </w:r>
      <w:r w:rsidR="003D2AD1" w:rsidRPr="00201E2E">
        <w:rPr>
          <w:rFonts w:asciiTheme="majorBidi" w:hAnsiTheme="majorBidi" w:cstheme="majorBidi"/>
        </w:rPr>
        <w:t xml:space="preserve"> (4953 и 6982)</w:t>
      </w:r>
      <w:r w:rsidRPr="00201E2E">
        <w:rPr>
          <w:rFonts w:asciiTheme="majorBidi" w:hAnsiTheme="majorBidi" w:cstheme="majorBidi"/>
        </w:rPr>
        <w:t xml:space="preserve"> вместо «на </w:t>
      </w:r>
      <w:proofErr w:type="spellStart"/>
      <w:r w:rsidRPr="00201E2E">
        <w:rPr>
          <w:rFonts w:asciiTheme="majorBidi" w:hAnsiTheme="majorBidi" w:cstheme="majorBidi"/>
        </w:rPr>
        <w:t>двенееврейском</w:t>
      </w:r>
      <w:proofErr w:type="spellEnd"/>
      <w:r w:rsidRPr="00201E2E">
        <w:rPr>
          <w:rFonts w:asciiTheme="majorBidi" w:hAnsiTheme="majorBidi" w:cstheme="majorBidi"/>
        </w:rPr>
        <w:t>» (би ал-‘</w:t>
      </w:r>
      <w:proofErr w:type="spellStart"/>
      <w:r w:rsidRPr="00201E2E">
        <w:rPr>
          <w:rFonts w:asciiTheme="majorBidi" w:hAnsiTheme="majorBidi" w:cstheme="majorBidi"/>
        </w:rPr>
        <w:t>ибраниййа</w:t>
      </w:r>
      <w:proofErr w:type="spellEnd"/>
      <w:r w:rsidRPr="00201E2E">
        <w:rPr>
          <w:rFonts w:asciiTheme="majorBidi" w:hAnsiTheme="majorBidi" w:cstheme="majorBidi"/>
        </w:rPr>
        <w:t>) сказано «на арабском» (би ал-‘</w:t>
      </w:r>
      <w:proofErr w:type="spellStart"/>
      <w:r w:rsidRPr="00201E2E">
        <w:rPr>
          <w:rFonts w:asciiTheme="majorBidi" w:hAnsiTheme="majorBidi" w:cstheme="majorBidi"/>
        </w:rPr>
        <w:t>арабиййа</w:t>
      </w:r>
      <w:proofErr w:type="spellEnd"/>
      <w:r w:rsidRPr="00201E2E">
        <w:rPr>
          <w:rFonts w:asciiTheme="majorBidi" w:hAnsiTheme="majorBidi" w:cstheme="majorBidi"/>
        </w:rPr>
        <w:t>), как и в других авторитетных сборниках, таких как «Сахих» Муслима (160) и «</w:t>
      </w:r>
      <w:proofErr w:type="spellStart"/>
      <w:r w:rsidRPr="00201E2E">
        <w:rPr>
          <w:rFonts w:asciiTheme="majorBidi" w:hAnsiTheme="majorBidi" w:cstheme="majorBidi"/>
        </w:rPr>
        <w:t>Муснад</w:t>
      </w:r>
      <w:proofErr w:type="spellEnd"/>
      <w:r w:rsidRPr="00201E2E">
        <w:rPr>
          <w:rFonts w:asciiTheme="majorBidi" w:hAnsiTheme="majorBidi" w:cstheme="majorBidi"/>
        </w:rPr>
        <w:t xml:space="preserve">» Ахмада ибн </w:t>
      </w:r>
      <w:proofErr w:type="spellStart"/>
      <w:r w:rsidRPr="00201E2E">
        <w:rPr>
          <w:rFonts w:asciiTheme="majorBidi" w:hAnsiTheme="majorBidi" w:cstheme="majorBidi"/>
        </w:rPr>
        <w:t>Ханбала</w:t>
      </w:r>
      <w:proofErr w:type="spellEnd"/>
      <w:r w:rsidRPr="00201E2E">
        <w:rPr>
          <w:rFonts w:asciiTheme="majorBidi" w:hAnsiTheme="majorBidi" w:cstheme="majorBidi"/>
        </w:rPr>
        <w:t xml:space="preserve"> (25959)</w:t>
      </w:r>
      <w:r w:rsidR="00C946A3" w:rsidRPr="00201E2E">
        <w:rPr>
          <w:rFonts w:asciiTheme="majorBidi" w:hAnsiTheme="majorBidi" w:cstheme="majorBidi"/>
        </w:rPr>
        <w:t>.</w:t>
      </w:r>
    </w:p>
  </w:footnote>
  <w:footnote w:id="21">
    <w:p w14:paraId="1C8FF907" w14:textId="5603F136" w:rsidR="00E808A2" w:rsidRPr="00201E2E" w:rsidRDefault="00E808A2"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FC18DC" w:rsidRPr="00201E2E">
        <w:rPr>
          <w:rFonts w:asciiTheme="majorBidi" w:hAnsiTheme="majorBidi" w:cstheme="majorBidi"/>
        </w:rPr>
        <w:t>ал-Бухари</w:t>
      </w:r>
      <w:r w:rsidR="00FC18DC" w:rsidRPr="00201E2E">
        <w:rPr>
          <w:rFonts w:asciiTheme="majorBidi" w:hAnsiTheme="majorBidi" w:cstheme="majorBidi"/>
        </w:rPr>
        <w:t xml:space="preserve">. </w:t>
      </w:r>
      <w:r w:rsidR="003C63C6" w:rsidRPr="00201E2E">
        <w:rPr>
          <w:rFonts w:asciiTheme="majorBidi" w:hAnsiTheme="majorBidi" w:cstheme="majorBidi"/>
        </w:rPr>
        <w:t>Сахих</w:t>
      </w:r>
      <w:r w:rsidRPr="00201E2E">
        <w:rPr>
          <w:rFonts w:asciiTheme="majorBidi" w:hAnsiTheme="majorBidi" w:cstheme="majorBidi"/>
        </w:rPr>
        <w:t>, 3</w:t>
      </w:r>
      <w:r w:rsidR="005A2307" w:rsidRPr="00201E2E">
        <w:rPr>
          <w:rFonts w:asciiTheme="majorBidi" w:hAnsiTheme="majorBidi" w:cstheme="majorBidi"/>
        </w:rPr>
        <w:t>.</w:t>
      </w:r>
    </w:p>
  </w:footnote>
  <w:footnote w:id="22">
    <w:p w14:paraId="3E990495" w14:textId="70497756" w:rsidR="00552721" w:rsidRPr="00201E2E" w:rsidRDefault="00552721"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FC18DC" w:rsidRPr="00201E2E">
        <w:rPr>
          <w:rFonts w:asciiTheme="majorBidi" w:hAnsiTheme="majorBidi" w:cstheme="majorBidi"/>
        </w:rPr>
        <w:t xml:space="preserve">ал-Бухари. Сахих, </w:t>
      </w:r>
      <w:r w:rsidRPr="00201E2E">
        <w:rPr>
          <w:rFonts w:asciiTheme="majorBidi" w:hAnsiTheme="majorBidi" w:cstheme="majorBidi"/>
        </w:rPr>
        <w:t>4953</w:t>
      </w:r>
      <w:r w:rsidR="005A2307" w:rsidRPr="00201E2E">
        <w:rPr>
          <w:rFonts w:asciiTheme="majorBidi" w:hAnsiTheme="majorBidi" w:cstheme="majorBidi"/>
        </w:rPr>
        <w:t>.</w:t>
      </w:r>
    </w:p>
  </w:footnote>
  <w:footnote w:id="23">
    <w:p w14:paraId="7EC5E11A" w14:textId="4D7417ED" w:rsidR="00552721" w:rsidRPr="00201E2E" w:rsidRDefault="00552721"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FC18DC" w:rsidRPr="00201E2E">
        <w:rPr>
          <w:rFonts w:asciiTheme="majorBidi" w:hAnsiTheme="majorBidi" w:cstheme="majorBidi"/>
        </w:rPr>
        <w:t xml:space="preserve">ал-Бухари. Сахих, </w:t>
      </w:r>
      <w:r w:rsidRPr="00201E2E">
        <w:rPr>
          <w:rFonts w:asciiTheme="majorBidi" w:hAnsiTheme="majorBidi" w:cstheme="majorBidi"/>
        </w:rPr>
        <w:t>6982</w:t>
      </w:r>
      <w:r w:rsidR="005A2307" w:rsidRPr="00201E2E">
        <w:rPr>
          <w:rFonts w:asciiTheme="majorBidi" w:hAnsiTheme="majorBidi" w:cstheme="majorBidi"/>
        </w:rPr>
        <w:t>.</w:t>
      </w:r>
    </w:p>
  </w:footnote>
  <w:footnote w:id="24">
    <w:p w14:paraId="199F4E11" w14:textId="79C6B856" w:rsidR="008C501C" w:rsidRPr="00201E2E" w:rsidRDefault="008C501C" w:rsidP="007941CC">
      <w:pPr>
        <w:pStyle w:val="a4"/>
        <w:jc w:val="both"/>
        <w:rPr>
          <w:rFonts w:asciiTheme="majorBidi" w:hAnsiTheme="majorBidi" w:cstheme="majorBidi"/>
          <w:b/>
          <w:bCs/>
          <w:rtl/>
        </w:rPr>
      </w:pPr>
      <w:r w:rsidRPr="00201E2E">
        <w:rPr>
          <w:rStyle w:val="a6"/>
          <w:rFonts w:asciiTheme="majorBidi" w:hAnsiTheme="majorBidi" w:cstheme="majorBidi"/>
        </w:rPr>
        <w:footnoteRef/>
      </w:r>
      <w:r w:rsidRPr="00201E2E">
        <w:rPr>
          <w:rFonts w:asciiTheme="majorBidi" w:hAnsiTheme="majorBidi" w:cstheme="majorBidi"/>
        </w:rPr>
        <w:t xml:space="preserve"> Муслим, </w:t>
      </w:r>
      <w:r w:rsidR="00FC18DC" w:rsidRPr="00201E2E">
        <w:rPr>
          <w:rFonts w:asciiTheme="majorBidi" w:hAnsiTheme="majorBidi" w:cstheme="majorBidi"/>
        </w:rPr>
        <w:t xml:space="preserve">Сахих, </w:t>
      </w:r>
      <w:r w:rsidRPr="00201E2E">
        <w:rPr>
          <w:rFonts w:asciiTheme="majorBidi" w:hAnsiTheme="majorBidi" w:cstheme="majorBidi"/>
        </w:rPr>
        <w:t>160</w:t>
      </w:r>
      <w:r w:rsidRPr="00201E2E">
        <w:rPr>
          <w:rFonts w:asciiTheme="majorBidi" w:hAnsiTheme="majorBidi" w:cstheme="majorBidi"/>
          <w:rtl/>
        </w:rPr>
        <w:t xml:space="preserve"> </w:t>
      </w:r>
      <w:r w:rsidRPr="00201E2E">
        <w:rPr>
          <w:rFonts w:asciiTheme="majorBidi" w:hAnsiTheme="majorBidi" w:cstheme="majorBidi"/>
        </w:rPr>
        <w:t>[252/403]</w:t>
      </w:r>
      <w:r w:rsidR="005A2307" w:rsidRPr="00201E2E">
        <w:rPr>
          <w:rFonts w:asciiTheme="majorBidi" w:hAnsiTheme="majorBidi" w:cstheme="majorBidi"/>
        </w:rPr>
        <w:t>.</w:t>
      </w:r>
    </w:p>
  </w:footnote>
  <w:footnote w:id="25">
    <w:p w14:paraId="447FD2CB" w14:textId="0FA3A2D7" w:rsidR="00137C3C" w:rsidRPr="00201E2E" w:rsidRDefault="00137C3C"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485472" w:rsidRPr="00201E2E">
        <w:rPr>
          <w:rFonts w:asciiTheme="majorBidi" w:hAnsiTheme="majorBidi" w:cstheme="majorBidi"/>
        </w:rPr>
        <w:t xml:space="preserve">См. толкование к этому хадису: </w:t>
      </w:r>
      <w:r w:rsidRPr="00201E2E">
        <w:rPr>
          <w:rFonts w:asciiTheme="majorBidi" w:hAnsiTheme="majorBidi" w:cstheme="majorBidi"/>
        </w:rPr>
        <w:t>ал-</w:t>
      </w:r>
      <w:r w:rsidRPr="00201E2E">
        <w:rPr>
          <w:rFonts w:asciiTheme="majorBidi" w:hAnsiTheme="majorBidi" w:cstheme="majorBidi"/>
        </w:rPr>
        <w:t>‘</w:t>
      </w:r>
      <w:proofErr w:type="spellStart"/>
      <w:r w:rsidRPr="00201E2E">
        <w:rPr>
          <w:rFonts w:asciiTheme="majorBidi" w:hAnsiTheme="majorBidi" w:cstheme="majorBidi"/>
        </w:rPr>
        <w:t>Аскаляни</w:t>
      </w:r>
      <w:proofErr w:type="spellEnd"/>
      <w:r w:rsidRPr="00201E2E">
        <w:rPr>
          <w:rFonts w:asciiTheme="majorBidi" w:hAnsiTheme="majorBidi" w:cstheme="majorBidi"/>
        </w:rPr>
        <w:t xml:space="preserve">, </w:t>
      </w:r>
      <w:proofErr w:type="spellStart"/>
      <w:r w:rsidRPr="00201E2E">
        <w:rPr>
          <w:rFonts w:asciiTheme="majorBidi" w:hAnsiTheme="majorBidi" w:cstheme="majorBidi"/>
        </w:rPr>
        <w:t>Фатх</w:t>
      </w:r>
      <w:proofErr w:type="spellEnd"/>
      <w:r w:rsidRPr="00201E2E">
        <w:rPr>
          <w:rFonts w:asciiTheme="majorBidi" w:hAnsiTheme="majorBidi" w:cstheme="majorBidi"/>
        </w:rPr>
        <w:t xml:space="preserve"> ал-Бари фи </w:t>
      </w:r>
      <w:proofErr w:type="spellStart"/>
      <w:r w:rsidRPr="00201E2E">
        <w:rPr>
          <w:rFonts w:asciiTheme="majorBidi" w:hAnsiTheme="majorBidi" w:cstheme="majorBidi"/>
        </w:rPr>
        <w:t>шарх</w:t>
      </w:r>
      <w:proofErr w:type="spellEnd"/>
      <w:r w:rsidRPr="00201E2E">
        <w:rPr>
          <w:rFonts w:asciiTheme="majorBidi" w:hAnsiTheme="majorBidi" w:cstheme="majorBidi"/>
        </w:rPr>
        <w:t xml:space="preserve"> Сахих ал-Бухари</w:t>
      </w:r>
      <w:r w:rsidR="00485472" w:rsidRPr="00201E2E">
        <w:rPr>
          <w:rFonts w:asciiTheme="majorBidi" w:hAnsiTheme="majorBidi" w:cstheme="majorBidi"/>
        </w:rPr>
        <w:t>.</w:t>
      </w:r>
    </w:p>
  </w:footnote>
  <w:footnote w:id="26">
    <w:p w14:paraId="5C3C5BCF" w14:textId="07475E9E" w:rsidR="006648D3" w:rsidRPr="00201E2E" w:rsidRDefault="006648D3"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5A2307" w:rsidRPr="00201E2E">
        <w:rPr>
          <w:rFonts w:asciiTheme="majorBidi" w:hAnsiTheme="majorBidi" w:cstheme="majorBidi"/>
        </w:rPr>
        <w:t>ал-Бухари</w:t>
      </w:r>
      <w:r w:rsidR="005A2307" w:rsidRPr="00201E2E">
        <w:rPr>
          <w:rFonts w:asciiTheme="majorBidi" w:hAnsiTheme="majorBidi" w:cstheme="majorBidi"/>
        </w:rPr>
        <w:t xml:space="preserve"> </w:t>
      </w:r>
      <w:r w:rsidRPr="00201E2E">
        <w:rPr>
          <w:rFonts w:asciiTheme="majorBidi" w:hAnsiTheme="majorBidi" w:cstheme="majorBidi"/>
        </w:rPr>
        <w:t>«Сахих», 4981</w:t>
      </w:r>
      <w:proofErr w:type="gramStart"/>
      <w:r w:rsidR="003F5AE0" w:rsidRPr="00201E2E">
        <w:rPr>
          <w:rFonts w:asciiTheme="majorBidi" w:hAnsiTheme="majorBidi" w:cstheme="majorBidi"/>
        </w:rPr>
        <w:t>;</w:t>
      </w:r>
      <w:r w:rsidRPr="00201E2E">
        <w:rPr>
          <w:rFonts w:asciiTheme="majorBidi" w:hAnsiTheme="majorBidi" w:cstheme="majorBidi"/>
        </w:rPr>
        <w:t xml:space="preserve"> </w:t>
      </w:r>
      <w:bookmarkStart w:id="5" w:name="OLE_LINK1"/>
      <w:bookmarkStart w:id="6" w:name="OLE_LINK2"/>
      <w:r w:rsidR="005A2307" w:rsidRPr="00201E2E">
        <w:rPr>
          <w:rFonts w:asciiTheme="majorBidi" w:hAnsiTheme="majorBidi" w:cstheme="majorBidi"/>
        </w:rPr>
        <w:t>Муслим</w:t>
      </w:r>
      <w:proofErr w:type="gramEnd"/>
      <w:r w:rsidR="005A2307" w:rsidRPr="00201E2E">
        <w:rPr>
          <w:rFonts w:asciiTheme="majorBidi" w:hAnsiTheme="majorBidi" w:cstheme="majorBidi"/>
        </w:rPr>
        <w:t xml:space="preserve"> </w:t>
      </w:r>
      <w:r w:rsidRPr="00201E2E">
        <w:rPr>
          <w:rFonts w:asciiTheme="majorBidi" w:hAnsiTheme="majorBidi" w:cstheme="majorBidi"/>
        </w:rPr>
        <w:t xml:space="preserve">«Сахих», </w:t>
      </w:r>
      <w:r w:rsidRPr="00201E2E">
        <w:rPr>
          <w:rFonts w:asciiTheme="majorBidi" w:hAnsiTheme="majorBidi" w:cstheme="majorBidi"/>
          <w:color w:val="000000" w:themeColor="text1"/>
        </w:rPr>
        <w:t xml:space="preserve">239 </w:t>
      </w:r>
      <w:bookmarkEnd w:id="5"/>
      <w:bookmarkEnd w:id="6"/>
      <w:r w:rsidR="005A2307" w:rsidRPr="00201E2E">
        <w:rPr>
          <w:rFonts w:asciiTheme="majorBidi" w:hAnsiTheme="majorBidi" w:cstheme="majorBidi"/>
          <w:color w:val="000000" w:themeColor="text1"/>
        </w:rPr>
        <w:t>[152/385]</w:t>
      </w:r>
      <w:r w:rsidR="005A2307" w:rsidRPr="00201E2E">
        <w:rPr>
          <w:rFonts w:asciiTheme="majorBidi" w:hAnsiTheme="majorBidi" w:cstheme="majorBidi"/>
          <w:color w:val="000000" w:themeColor="text1"/>
        </w:rPr>
        <w:t>.</w:t>
      </w:r>
    </w:p>
  </w:footnote>
  <w:footnote w:id="27">
    <w:p w14:paraId="042156C0" w14:textId="77777777" w:rsidR="003C63C6" w:rsidRPr="00201E2E" w:rsidRDefault="003C63C6"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 № 438, 440, 443, 451, 455, 457 и 429, 458 (последние два хадиса являются описанием </w:t>
      </w:r>
      <w:proofErr w:type="spellStart"/>
      <w:r w:rsidRPr="00201E2E">
        <w:rPr>
          <w:rFonts w:asciiTheme="majorBidi" w:hAnsiTheme="majorBidi" w:cstheme="majorBidi"/>
          <w:sz w:val="20"/>
          <w:szCs w:val="20"/>
        </w:rPr>
        <w:t>Мираджа</w:t>
      </w:r>
      <w:proofErr w:type="spellEnd"/>
      <w:r w:rsidRPr="00201E2E">
        <w:rPr>
          <w:rFonts w:asciiTheme="majorBidi" w:hAnsiTheme="majorBidi" w:cstheme="majorBidi"/>
          <w:sz w:val="20"/>
          <w:szCs w:val="20"/>
        </w:rPr>
        <w:t xml:space="preserve"> (Вознесения) Пророка, где также упоминается Джибриль.) «Сахих» ал-Бухари, глава «Добродетели Корана», № 520 [4998]. Там же, № 442 [4991]. Там же, глава «Начало творения», №458 [3235].</w:t>
      </w:r>
    </w:p>
  </w:footnote>
  <w:footnote w:id="28">
    <w:p w14:paraId="0D6043C1" w14:textId="29036699" w:rsidR="0051095D" w:rsidRPr="00201E2E" w:rsidRDefault="0051095D"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r w:rsidR="007E2A68" w:rsidRPr="00201E2E">
        <w:rPr>
          <w:rFonts w:asciiTheme="majorBidi" w:eastAsia="Times New Roman" w:hAnsiTheme="majorBidi" w:cstheme="majorBidi"/>
          <w:kern w:val="1"/>
          <w:sz w:val="20"/>
          <w:szCs w:val="20"/>
          <w:lang w:eastAsia="ja-JP"/>
        </w:rPr>
        <w:t>Мухетдинов Д.В. ИСЛАМСКОЕ ОБНОВЛЕНЧЕСКОЕ ДВИЖЕНИЕ КОНЦА XX – НАЧАЛА XXI ВЕКА: ИДЕИ И ПЕРСПЕКТИВЫ. – диссертация на соискание учёной степени доктора теологии. – СПб., 2019.</w:t>
      </w:r>
    </w:p>
  </w:footnote>
  <w:footnote w:id="29">
    <w:p w14:paraId="4113EC19" w14:textId="77777777" w:rsidR="0051095D" w:rsidRPr="00201E2E" w:rsidRDefault="0051095D"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REVELATION // The Quran: </w:t>
      </w:r>
      <w:proofErr w:type="gramStart"/>
      <w:r w:rsidRPr="00201E2E">
        <w:rPr>
          <w:rFonts w:asciiTheme="majorBidi" w:hAnsiTheme="majorBidi" w:cstheme="majorBidi"/>
          <w:sz w:val="20"/>
          <w:szCs w:val="20"/>
          <w:lang w:val="en-US"/>
        </w:rPr>
        <w:t>an</w:t>
      </w:r>
      <w:proofErr w:type="gramEnd"/>
      <w:r w:rsidRPr="00201E2E">
        <w:rPr>
          <w:rFonts w:asciiTheme="majorBidi" w:hAnsiTheme="majorBidi" w:cstheme="majorBidi"/>
          <w:sz w:val="20"/>
          <w:szCs w:val="20"/>
          <w:lang w:val="en-US"/>
        </w:rPr>
        <w:t xml:space="preserve"> Encyclopedia. Edited by Oliver </w:t>
      </w:r>
      <w:proofErr w:type="spellStart"/>
      <w:r w:rsidRPr="00201E2E">
        <w:rPr>
          <w:rFonts w:asciiTheme="majorBidi" w:hAnsiTheme="majorBidi" w:cstheme="majorBidi"/>
          <w:sz w:val="20"/>
          <w:szCs w:val="20"/>
          <w:lang w:val="en-US"/>
        </w:rPr>
        <w:t>Leaman</w:t>
      </w:r>
      <w:proofErr w:type="spellEnd"/>
      <w:r w:rsidRPr="00201E2E">
        <w:rPr>
          <w:rFonts w:asciiTheme="majorBidi" w:hAnsiTheme="majorBidi" w:cstheme="majorBidi"/>
          <w:sz w:val="20"/>
          <w:szCs w:val="20"/>
          <w:lang w:val="en-US"/>
        </w:rPr>
        <w:t>. First published 2006 by Routledge. Pp</w:t>
      </w:r>
      <w:r w:rsidRPr="00201E2E">
        <w:rPr>
          <w:rFonts w:asciiTheme="majorBidi" w:hAnsiTheme="majorBidi" w:cstheme="majorBidi"/>
          <w:sz w:val="20"/>
          <w:szCs w:val="20"/>
        </w:rPr>
        <w:t>. 540-543.</w:t>
      </w:r>
    </w:p>
  </w:footnote>
  <w:footnote w:id="30">
    <w:p w14:paraId="38F0282A" w14:textId="628E5642" w:rsidR="0051095D" w:rsidRPr="00201E2E" w:rsidRDefault="0051095D"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7D4ABF" w:rsidRPr="00201E2E">
        <w:rPr>
          <w:rFonts w:asciiTheme="majorBidi" w:hAnsiTheme="majorBidi" w:cstheme="majorBidi"/>
          <w:color w:val="000000" w:themeColor="text1"/>
        </w:rPr>
        <w:t>Там же.</w:t>
      </w:r>
    </w:p>
  </w:footnote>
  <w:footnote w:id="31">
    <w:p w14:paraId="2C42E0D3" w14:textId="615B9CCF" w:rsidR="00126DB0" w:rsidRPr="00201E2E" w:rsidRDefault="00126DB0"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r w:rsidR="00B765D4" w:rsidRPr="00201E2E">
        <w:rPr>
          <w:rFonts w:asciiTheme="majorBidi" w:hAnsiTheme="majorBidi" w:cstheme="majorBidi"/>
          <w:sz w:val="20"/>
          <w:szCs w:val="20"/>
        </w:rPr>
        <w:t>А</w:t>
      </w:r>
      <w:r w:rsidRPr="00201E2E">
        <w:rPr>
          <w:rFonts w:asciiTheme="majorBidi" w:hAnsiTheme="majorBidi" w:cstheme="majorBidi"/>
          <w:sz w:val="20"/>
          <w:szCs w:val="20"/>
        </w:rPr>
        <w:t>с-Су</w:t>
      </w:r>
      <w:r w:rsidR="00FA54AC" w:rsidRPr="00201E2E">
        <w:rPr>
          <w:rFonts w:asciiTheme="majorBidi" w:hAnsiTheme="majorBidi" w:cstheme="majorBidi"/>
          <w:sz w:val="20"/>
          <w:szCs w:val="20"/>
        </w:rPr>
        <w:t>ю</w:t>
      </w:r>
      <w:r w:rsidRPr="00201E2E">
        <w:rPr>
          <w:rFonts w:asciiTheme="majorBidi" w:hAnsiTheme="majorBidi" w:cstheme="majorBidi"/>
          <w:sz w:val="20"/>
          <w:szCs w:val="20"/>
        </w:rPr>
        <w:t>т</w:t>
      </w:r>
      <w:r w:rsidR="00506880" w:rsidRPr="00201E2E">
        <w:rPr>
          <w:rFonts w:asciiTheme="majorBidi" w:hAnsiTheme="majorBidi" w:cstheme="majorBidi"/>
          <w:sz w:val="20"/>
          <w:szCs w:val="20"/>
        </w:rPr>
        <w:t>и</w:t>
      </w:r>
      <w:r w:rsidR="009F6A6B" w:rsidRPr="00201E2E">
        <w:rPr>
          <w:rFonts w:asciiTheme="majorBidi" w:hAnsiTheme="majorBidi" w:cstheme="majorBidi"/>
          <w:sz w:val="20"/>
          <w:szCs w:val="20"/>
        </w:rPr>
        <w:t xml:space="preserve">. </w:t>
      </w:r>
      <w:r w:rsidR="00933B9D" w:rsidRPr="00201E2E">
        <w:rPr>
          <w:rFonts w:asciiTheme="majorBidi" w:hAnsiTheme="majorBidi" w:cstheme="majorBidi"/>
          <w:sz w:val="20"/>
          <w:szCs w:val="20"/>
        </w:rPr>
        <w:t>а</w:t>
      </w:r>
      <w:r w:rsidR="009F6A6B" w:rsidRPr="00201E2E">
        <w:rPr>
          <w:rFonts w:asciiTheme="majorBidi" w:hAnsiTheme="majorBidi" w:cstheme="majorBidi"/>
          <w:sz w:val="20"/>
          <w:szCs w:val="20"/>
        </w:rPr>
        <w:t>л-</w:t>
      </w:r>
      <w:proofErr w:type="spellStart"/>
      <w:r w:rsidR="00933B9D" w:rsidRPr="00201E2E">
        <w:rPr>
          <w:rFonts w:asciiTheme="majorBidi" w:hAnsiTheme="majorBidi" w:cstheme="majorBidi"/>
          <w:sz w:val="20"/>
          <w:szCs w:val="20"/>
        </w:rPr>
        <w:t>И</w:t>
      </w:r>
      <w:r w:rsidR="009F6A6B" w:rsidRPr="00201E2E">
        <w:rPr>
          <w:rFonts w:asciiTheme="majorBidi" w:hAnsiTheme="majorBidi" w:cstheme="majorBidi"/>
          <w:sz w:val="20"/>
          <w:szCs w:val="20"/>
        </w:rPr>
        <w:t>ткан</w:t>
      </w:r>
      <w:proofErr w:type="spellEnd"/>
      <w:r w:rsidR="009F6A6B" w:rsidRPr="00201E2E">
        <w:rPr>
          <w:rFonts w:asciiTheme="majorBidi" w:hAnsiTheme="majorBidi" w:cstheme="majorBidi"/>
          <w:sz w:val="20"/>
          <w:szCs w:val="20"/>
        </w:rPr>
        <w:t xml:space="preserve"> фи </w:t>
      </w:r>
      <w:r w:rsidR="00933B9D" w:rsidRPr="00201E2E">
        <w:rPr>
          <w:rFonts w:asciiTheme="majorBidi" w:hAnsiTheme="majorBidi" w:cstheme="majorBidi"/>
          <w:sz w:val="20"/>
          <w:szCs w:val="20"/>
        </w:rPr>
        <w:t>‘</w:t>
      </w:r>
      <w:proofErr w:type="spellStart"/>
      <w:r w:rsidR="009F6A6B" w:rsidRPr="00201E2E">
        <w:rPr>
          <w:rFonts w:asciiTheme="majorBidi" w:hAnsiTheme="majorBidi" w:cstheme="majorBidi"/>
          <w:sz w:val="20"/>
          <w:szCs w:val="20"/>
        </w:rPr>
        <w:t>улюм</w:t>
      </w:r>
      <w:proofErr w:type="spellEnd"/>
      <w:r w:rsidR="009F6A6B" w:rsidRPr="00201E2E">
        <w:rPr>
          <w:rFonts w:asciiTheme="majorBidi" w:hAnsiTheme="majorBidi" w:cstheme="majorBidi"/>
          <w:sz w:val="20"/>
          <w:szCs w:val="20"/>
        </w:rPr>
        <w:t xml:space="preserve"> ал-</w:t>
      </w:r>
      <w:proofErr w:type="spellStart"/>
      <w:r w:rsidR="009F6A6B" w:rsidRPr="00201E2E">
        <w:rPr>
          <w:rFonts w:asciiTheme="majorBidi" w:hAnsiTheme="majorBidi" w:cstheme="majorBidi"/>
          <w:sz w:val="20"/>
          <w:szCs w:val="20"/>
        </w:rPr>
        <w:t>Ку</w:t>
      </w:r>
      <w:r w:rsidR="007D4ABF" w:rsidRPr="00201E2E">
        <w:rPr>
          <w:rFonts w:asciiTheme="majorBidi" w:hAnsiTheme="majorBidi" w:cstheme="majorBidi"/>
          <w:sz w:val="20"/>
          <w:szCs w:val="20"/>
        </w:rPr>
        <w:t>’</w:t>
      </w:r>
      <w:r w:rsidR="009F6A6B" w:rsidRPr="00201E2E">
        <w:rPr>
          <w:rFonts w:asciiTheme="majorBidi" w:hAnsiTheme="majorBidi" w:cstheme="majorBidi"/>
          <w:sz w:val="20"/>
          <w:szCs w:val="20"/>
        </w:rPr>
        <w:t>ран</w:t>
      </w:r>
      <w:proofErr w:type="spellEnd"/>
      <w:r w:rsidR="009F6A6B" w:rsidRPr="00201E2E">
        <w:rPr>
          <w:rFonts w:asciiTheme="majorBidi" w:hAnsiTheme="majorBidi" w:cstheme="majorBidi"/>
          <w:sz w:val="20"/>
          <w:szCs w:val="20"/>
        </w:rPr>
        <w:t>. – 2008</w:t>
      </w:r>
      <w:r w:rsidRPr="00201E2E">
        <w:rPr>
          <w:rFonts w:asciiTheme="majorBidi" w:hAnsiTheme="majorBidi" w:cstheme="majorBidi"/>
          <w:sz w:val="20"/>
          <w:szCs w:val="20"/>
        </w:rPr>
        <w:t xml:space="preserve">, </w:t>
      </w:r>
      <w:r w:rsidR="005054EE" w:rsidRPr="00201E2E">
        <w:rPr>
          <w:rFonts w:asciiTheme="majorBidi" w:hAnsiTheme="majorBidi" w:cstheme="majorBidi"/>
          <w:sz w:val="20"/>
          <w:szCs w:val="20"/>
        </w:rPr>
        <w:t>С</w:t>
      </w:r>
      <w:r w:rsidRPr="00201E2E">
        <w:rPr>
          <w:rFonts w:asciiTheme="majorBidi" w:hAnsiTheme="majorBidi" w:cstheme="majorBidi"/>
          <w:sz w:val="20"/>
          <w:szCs w:val="20"/>
        </w:rPr>
        <w:t>. 101. Ас-</w:t>
      </w:r>
      <w:proofErr w:type="spellStart"/>
      <w:r w:rsidRPr="00201E2E">
        <w:rPr>
          <w:rFonts w:asciiTheme="majorBidi" w:hAnsiTheme="majorBidi" w:cstheme="majorBidi"/>
          <w:sz w:val="20"/>
          <w:szCs w:val="20"/>
        </w:rPr>
        <w:t>Самарканди</w:t>
      </w:r>
      <w:proofErr w:type="spellEnd"/>
      <w:r w:rsidRPr="00201E2E">
        <w:rPr>
          <w:rFonts w:asciiTheme="majorBidi" w:hAnsiTheme="majorBidi" w:cstheme="majorBidi"/>
          <w:sz w:val="20"/>
          <w:szCs w:val="20"/>
        </w:rPr>
        <w:t xml:space="preserve"> (ум. 985) приводит те же три мнения относительно роли Джибриля в вахй</w:t>
      </w:r>
      <w:r w:rsidR="00506880" w:rsidRPr="00201E2E">
        <w:rPr>
          <w:rFonts w:asciiTheme="majorBidi" w:hAnsiTheme="majorBidi" w:cstheme="majorBidi"/>
          <w:sz w:val="20"/>
          <w:szCs w:val="20"/>
        </w:rPr>
        <w:t>.</w:t>
      </w:r>
    </w:p>
  </w:footnote>
  <w:footnote w:id="32">
    <w:p w14:paraId="5E1CA9AE" w14:textId="77777777" w:rsidR="00946448" w:rsidRPr="00201E2E" w:rsidRDefault="00946448"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Е.А. </w:t>
      </w:r>
      <w:proofErr w:type="spellStart"/>
      <w:r w:rsidRPr="00201E2E">
        <w:rPr>
          <w:rFonts w:asciiTheme="majorBidi" w:hAnsiTheme="majorBidi" w:cstheme="majorBidi"/>
        </w:rPr>
        <w:t>Резван</w:t>
      </w:r>
      <w:proofErr w:type="spellEnd"/>
      <w:r w:rsidRPr="00201E2E">
        <w:rPr>
          <w:rFonts w:asciiTheme="majorBidi" w:hAnsiTheme="majorBidi" w:cstheme="majorBidi"/>
        </w:rPr>
        <w:t xml:space="preserve">. ал-ЛАУХ ал-МАХФУЗ. // Ислам. Энциклопедический словарь. – М.: Наука. Главная редакция восточной литературы, 1991. – С. 146; </w:t>
      </w:r>
      <w:proofErr w:type="spellStart"/>
      <w:r w:rsidRPr="00201E2E">
        <w:rPr>
          <w:rFonts w:asciiTheme="majorBidi" w:hAnsiTheme="majorBidi" w:cstheme="majorBidi"/>
        </w:rPr>
        <w:t>Левх</w:t>
      </w:r>
      <w:proofErr w:type="spellEnd"/>
      <w:r w:rsidRPr="00201E2E">
        <w:rPr>
          <w:rFonts w:asciiTheme="majorBidi" w:hAnsiTheme="majorBidi" w:cstheme="majorBidi"/>
        </w:rPr>
        <w:t xml:space="preserve"> (</w:t>
      </w:r>
      <w:proofErr w:type="spellStart"/>
      <w:r w:rsidRPr="00201E2E">
        <w:rPr>
          <w:rFonts w:asciiTheme="majorBidi" w:hAnsiTheme="majorBidi" w:cstheme="majorBidi"/>
        </w:rPr>
        <w:t>Левх</w:t>
      </w:r>
      <w:proofErr w:type="spellEnd"/>
      <w:r w:rsidRPr="00201E2E">
        <w:rPr>
          <w:rFonts w:asciiTheme="majorBidi" w:hAnsiTheme="majorBidi" w:cstheme="majorBidi"/>
        </w:rPr>
        <w:t xml:space="preserve"> аль-Махфуз) // Исламский энциклопедический словарь / А. Али-заде. – М. </w:t>
      </w:r>
      <w:proofErr w:type="spellStart"/>
      <w:r w:rsidRPr="00201E2E">
        <w:rPr>
          <w:rFonts w:asciiTheme="majorBidi" w:hAnsiTheme="majorBidi" w:cstheme="majorBidi"/>
        </w:rPr>
        <w:t>Ансар</w:t>
      </w:r>
      <w:proofErr w:type="spellEnd"/>
      <w:r w:rsidRPr="00201E2E">
        <w:rPr>
          <w:rFonts w:asciiTheme="majorBidi" w:hAnsiTheme="majorBidi" w:cstheme="majorBidi"/>
        </w:rPr>
        <w:t>, 2007. – С. 417.</w:t>
      </w:r>
    </w:p>
  </w:footnote>
  <w:footnote w:id="33">
    <w:p w14:paraId="0CA653ED" w14:textId="77777777" w:rsidR="00946448" w:rsidRPr="00201E2E" w:rsidRDefault="00946448"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Байт аль-Изза // Исламский энциклопедический словарь / А. Али-заде. – М. </w:t>
      </w:r>
      <w:proofErr w:type="spellStart"/>
      <w:r w:rsidRPr="00201E2E">
        <w:rPr>
          <w:rFonts w:asciiTheme="majorBidi" w:hAnsiTheme="majorBidi" w:cstheme="majorBidi"/>
        </w:rPr>
        <w:t>Ансар</w:t>
      </w:r>
      <w:proofErr w:type="spellEnd"/>
      <w:r w:rsidRPr="00201E2E">
        <w:rPr>
          <w:rFonts w:asciiTheme="majorBidi" w:hAnsiTheme="majorBidi" w:cstheme="majorBidi"/>
        </w:rPr>
        <w:t>, 2007. – С. 124.</w:t>
      </w:r>
    </w:p>
  </w:footnote>
  <w:footnote w:id="34">
    <w:p w14:paraId="63EE6B29" w14:textId="77777777" w:rsidR="00946448" w:rsidRPr="00201E2E" w:rsidRDefault="00946448"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Ас-Суюти (2008), С. 100.</w:t>
      </w:r>
    </w:p>
  </w:footnote>
  <w:footnote w:id="35">
    <w:p w14:paraId="4C91E959" w14:textId="77777777" w:rsidR="00946448" w:rsidRPr="00201E2E" w:rsidRDefault="00946448"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 101-102.</w:t>
      </w:r>
    </w:p>
  </w:footnote>
  <w:footnote w:id="36">
    <w:p w14:paraId="14B1D2ED" w14:textId="604D73C0" w:rsidR="00946448" w:rsidRPr="00201E2E" w:rsidRDefault="00946448"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 с. 648-649</w:t>
      </w:r>
      <w:r w:rsidR="00E46E75" w:rsidRPr="00201E2E">
        <w:rPr>
          <w:rFonts w:asciiTheme="majorBidi" w:hAnsiTheme="majorBidi" w:cstheme="majorBidi"/>
          <w:sz w:val="20"/>
          <w:szCs w:val="20"/>
        </w:rPr>
        <w:t>.</w:t>
      </w:r>
    </w:p>
  </w:footnote>
  <w:footnote w:id="37">
    <w:p w14:paraId="4D2E72BB" w14:textId="77777777" w:rsidR="00D6415C" w:rsidRPr="00201E2E" w:rsidRDefault="00D6415C"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Доктор Мухаммад </w:t>
      </w:r>
      <w:proofErr w:type="spellStart"/>
      <w:r w:rsidRPr="00201E2E">
        <w:rPr>
          <w:rFonts w:asciiTheme="majorBidi" w:hAnsiTheme="majorBidi" w:cstheme="majorBidi"/>
        </w:rPr>
        <w:t>Са’ид</w:t>
      </w:r>
      <w:proofErr w:type="spellEnd"/>
      <w:r w:rsidRPr="00201E2E">
        <w:rPr>
          <w:rFonts w:asciiTheme="majorBidi" w:hAnsiTheme="majorBidi" w:cstheme="majorBidi"/>
        </w:rPr>
        <w:t xml:space="preserve"> Рамадан аль-Буты. Понимание Жизни Пророка, да благословит его Аллах и приветствует, с кратким очерком истории праведных халифов – Казань: «Издательский дом «</w:t>
      </w:r>
      <w:proofErr w:type="spellStart"/>
      <w:r w:rsidRPr="00201E2E">
        <w:rPr>
          <w:rFonts w:asciiTheme="majorBidi" w:hAnsiTheme="majorBidi" w:cstheme="majorBidi"/>
        </w:rPr>
        <w:t>Хузур</w:t>
      </w:r>
      <w:proofErr w:type="spellEnd"/>
      <w:r w:rsidRPr="00201E2E">
        <w:rPr>
          <w:rFonts w:asciiTheme="majorBidi" w:hAnsiTheme="majorBidi" w:cstheme="majorBidi"/>
        </w:rPr>
        <w:t>» – «Спокойствие, 2020. – С. 83.</w:t>
      </w:r>
    </w:p>
  </w:footnote>
  <w:footnote w:id="38">
    <w:p w14:paraId="2C0134B5" w14:textId="77777777" w:rsidR="00AD58F6" w:rsidRPr="00201E2E" w:rsidRDefault="00AD58F6"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Е.А. </w:t>
      </w:r>
      <w:proofErr w:type="spellStart"/>
      <w:r w:rsidRPr="00201E2E">
        <w:rPr>
          <w:rFonts w:asciiTheme="majorBidi" w:hAnsiTheme="majorBidi" w:cstheme="majorBidi"/>
        </w:rPr>
        <w:t>Резван</w:t>
      </w:r>
      <w:proofErr w:type="spellEnd"/>
      <w:r w:rsidRPr="00201E2E">
        <w:rPr>
          <w:rFonts w:asciiTheme="majorBidi" w:hAnsiTheme="majorBidi" w:cstheme="majorBidi"/>
        </w:rPr>
        <w:t>. ВАХ̣Й. // Ислам. Энциклопедический словарь. – М.: Наука. Главная редакция восточной литературы, 1991. – С. 50.</w:t>
      </w:r>
    </w:p>
  </w:footnote>
  <w:footnote w:id="39">
    <w:p w14:paraId="000BE432" w14:textId="1DE809FC" w:rsidR="00126DB0" w:rsidRPr="00201E2E" w:rsidRDefault="00126DB0"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933B9D" w:rsidRPr="00201E2E">
        <w:rPr>
          <w:rFonts w:asciiTheme="majorBidi" w:hAnsiTheme="majorBidi" w:cstheme="majorBidi"/>
        </w:rPr>
        <w:t>Там</w:t>
      </w:r>
      <w:r w:rsidR="00933B9D" w:rsidRPr="00201E2E">
        <w:rPr>
          <w:rFonts w:asciiTheme="majorBidi" w:hAnsiTheme="majorBidi" w:cstheme="majorBidi"/>
          <w:lang w:val="en-US"/>
        </w:rPr>
        <w:t xml:space="preserve"> </w:t>
      </w:r>
      <w:r w:rsidR="00933B9D" w:rsidRPr="00201E2E">
        <w:rPr>
          <w:rFonts w:asciiTheme="majorBidi" w:hAnsiTheme="majorBidi" w:cstheme="majorBidi"/>
        </w:rPr>
        <w:t>же</w:t>
      </w:r>
      <w:r w:rsidR="00933B9D" w:rsidRPr="00201E2E">
        <w:rPr>
          <w:rFonts w:asciiTheme="majorBidi" w:hAnsiTheme="majorBidi" w:cstheme="majorBidi"/>
          <w:lang w:val="en-US"/>
        </w:rPr>
        <w:t>.</w:t>
      </w:r>
    </w:p>
  </w:footnote>
  <w:footnote w:id="40">
    <w:p w14:paraId="5340A08A" w14:textId="70CBE15B" w:rsidR="00255EB5" w:rsidRPr="00201E2E" w:rsidRDefault="00255EB5"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7A229B" w:rsidRPr="00201E2E">
        <w:rPr>
          <w:rFonts w:asciiTheme="majorBidi" w:eastAsia="Times New Roman" w:hAnsiTheme="majorBidi" w:cstheme="majorBidi"/>
          <w:kern w:val="1"/>
          <w:lang w:val="en-US" w:eastAsia="ja-JP"/>
        </w:rPr>
        <w:t xml:space="preserve">W. </w:t>
      </w:r>
      <w:proofErr w:type="spellStart"/>
      <w:r w:rsidR="007A229B" w:rsidRPr="00201E2E">
        <w:rPr>
          <w:rFonts w:asciiTheme="majorBidi" w:eastAsia="Times New Roman" w:hAnsiTheme="majorBidi" w:cstheme="majorBidi"/>
          <w:kern w:val="1"/>
          <w:lang w:val="en-US" w:eastAsia="ja-JP"/>
        </w:rPr>
        <w:t>Ahlwardt</w:t>
      </w:r>
      <w:proofErr w:type="spellEnd"/>
      <w:r w:rsidR="007A229B" w:rsidRPr="00201E2E">
        <w:rPr>
          <w:rFonts w:asciiTheme="majorBidi" w:eastAsia="Times New Roman" w:hAnsiTheme="majorBidi" w:cstheme="majorBidi"/>
          <w:kern w:val="1"/>
          <w:lang w:val="en-US" w:eastAsia="ja-JP"/>
        </w:rPr>
        <w:t xml:space="preserve">, The divans of the six ancient Arabic poets. </w:t>
      </w:r>
      <w:proofErr w:type="spellStart"/>
      <w:r w:rsidR="007A229B" w:rsidRPr="00201E2E">
        <w:rPr>
          <w:rFonts w:asciiTheme="majorBidi" w:eastAsia="Times New Roman" w:hAnsiTheme="majorBidi" w:cstheme="majorBidi"/>
          <w:kern w:val="1"/>
          <w:lang w:val="en-US" w:eastAsia="ja-JP"/>
        </w:rPr>
        <w:t>Ennābiga</w:t>
      </w:r>
      <w:proofErr w:type="spellEnd"/>
      <w:r w:rsidR="007A229B" w:rsidRPr="00201E2E">
        <w:rPr>
          <w:rFonts w:asciiTheme="majorBidi" w:eastAsia="Times New Roman" w:hAnsiTheme="majorBidi" w:cstheme="majorBidi"/>
          <w:kern w:val="1"/>
          <w:lang w:val="en-US" w:eastAsia="ja-JP"/>
        </w:rPr>
        <w:t xml:space="preserve">, </w:t>
      </w:r>
      <w:proofErr w:type="spellStart"/>
      <w:r w:rsidR="007A229B" w:rsidRPr="00201E2E">
        <w:rPr>
          <w:rFonts w:asciiTheme="majorBidi" w:eastAsia="Times New Roman" w:hAnsiTheme="majorBidi" w:cstheme="majorBidi"/>
          <w:kern w:val="1"/>
          <w:lang w:val="en-US" w:eastAsia="ja-JP"/>
        </w:rPr>
        <w:t>ʿAntara</w:t>
      </w:r>
      <w:proofErr w:type="spellEnd"/>
      <w:r w:rsidR="007A229B" w:rsidRPr="00201E2E">
        <w:rPr>
          <w:rFonts w:asciiTheme="majorBidi" w:eastAsia="Times New Roman" w:hAnsiTheme="majorBidi" w:cstheme="majorBidi"/>
          <w:kern w:val="1"/>
          <w:lang w:val="en-US" w:eastAsia="ja-JP"/>
        </w:rPr>
        <w:t xml:space="preserve">, </w:t>
      </w:r>
      <w:proofErr w:type="spellStart"/>
      <w:r w:rsidR="007A229B" w:rsidRPr="00201E2E">
        <w:rPr>
          <w:rFonts w:asciiTheme="majorBidi" w:eastAsia="Times New Roman" w:hAnsiTheme="majorBidi" w:cstheme="majorBidi"/>
          <w:kern w:val="1"/>
          <w:lang w:val="en-US" w:eastAsia="ja-JP"/>
        </w:rPr>
        <w:t>Tharafa</w:t>
      </w:r>
      <w:proofErr w:type="spellEnd"/>
      <w:r w:rsidR="007A229B" w:rsidRPr="00201E2E">
        <w:rPr>
          <w:rFonts w:asciiTheme="majorBidi" w:eastAsia="Times New Roman" w:hAnsiTheme="majorBidi" w:cstheme="majorBidi"/>
          <w:kern w:val="1"/>
          <w:lang w:val="en-US" w:eastAsia="ja-JP"/>
        </w:rPr>
        <w:t xml:space="preserve">, Zuhair, </w:t>
      </w:r>
      <w:proofErr w:type="spellStart"/>
      <w:r w:rsidR="007A229B" w:rsidRPr="00201E2E">
        <w:rPr>
          <w:rFonts w:asciiTheme="majorBidi" w:eastAsia="Times New Roman" w:hAnsiTheme="majorBidi" w:cstheme="majorBidi"/>
          <w:kern w:val="1"/>
          <w:lang w:val="en-US" w:eastAsia="ja-JP"/>
        </w:rPr>
        <w:t>ʿAlqama</w:t>
      </w:r>
      <w:proofErr w:type="spellEnd"/>
      <w:r w:rsidR="007A229B" w:rsidRPr="00201E2E">
        <w:rPr>
          <w:rFonts w:asciiTheme="majorBidi" w:eastAsia="Times New Roman" w:hAnsiTheme="majorBidi" w:cstheme="majorBidi"/>
          <w:kern w:val="1"/>
          <w:lang w:val="en-US" w:eastAsia="ja-JP"/>
        </w:rPr>
        <w:t xml:space="preserve"> and </w:t>
      </w:r>
      <w:proofErr w:type="spellStart"/>
      <w:r w:rsidR="007A229B" w:rsidRPr="00201E2E">
        <w:rPr>
          <w:rFonts w:asciiTheme="majorBidi" w:eastAsia="Times New Roman" w:hAnsiTheme="majorBidi" w:cstheme="majorBidi"/>
          <w:kern w:val="1"/>
          <w:lang w:val="en-US" w:eastAsia="ja-JP"/>
        </w:rPr>
        <w:t>Imruulqais</w:t>
      </w:r>
      <w:proofErr w:type="spellEnd"/>
      <w:r w:rsidR="007A229B" w:rsidRPr="00201E2E">
        <w:rPr>
          <w:rFonts w:asciiTheme="majorBidi" w:eastAsia="Times New Roman" w:hAnsiTheme="majorBidi" w:cstheme="majorBidi"/>
          <w:kern w:val="1"/>
          <w:lang w:val="en-US" w:eastAsia="ja-JP"/>
        </w:rPr>
        <w:t>, London 1870, – 112 p.</w:t>
      </w:r>
      <w:r w:rsidR="00BB6943" w:rsidRPr="00201E2E">
        <w:rPr>
          <w:rFonts w:asciiTheme="majorBidi" w:hAnsiTheme="majorBidi" w:cstheme="majorBidi"/>
          <w:color w:val="000000" w:themeColor="text1"/>
          <w:lang w:val="en-US"/>
        </w:rPr>
        <w:t xml:space="preserve">; </w:t>
      </w:r>
      <w:r w:rsidR="00BB6943" w:rsidRPr="00201E2E">
        <w:rPr>
          <w:rFonts w:asciiTheme="majorBidi" w:hAnsiTheme="majorBidi" w:cstheme="majorBidi"/>
          <w:color w:val="000000" w:themeColor="text1"/>
        </w:rPr>
        <w:t>см</w:t>
      </w:r>
      <w:r w:rsidR="00BB6943" w:rsidRPr="00201E2E">
        <w:rPr>
          <w:rFonts w:asciiTheme="majorBidi" w:hAnsiTheme="majorBidi" w:cstheme="majorBidi"/>
          <w:color w:val="000000" w:themeColor="text1"/>
          <w:lang w:val="en-US"/>
        </w:rPr>
        <w:t xml:space="preserve">. </w:t>
      </w:r>
      <w:r w:rsidR="00BB6943" w:rsidRPr="00201E2E">
        <w:rPr>
          <w:rFonts w:asciiTheme="majorBidi" w:hAnsiTheme="majorBidi" w:cstheme="majorBidi"/>
          <w:color w:val="000000" w:themeColor="text1"/>
        </w:rPr>
        <w:t>также</w:t>
      </w:r>
      <w:r w:rsidR="00BB6943" w:rsidRPr="00201E2E">
        <w:rPr>
          <w:rFonts w:asciiTheme="majorBidi" w:hAnsiTheme="majorBidi" w:cstheme="majorBidi"/>
          <w:color w:val="000000" w:themeColor="text1"/>
          <w:lang w:val="en-US"/>
        </w:rPr>
        <w:t xml:space="preserve"> </w:t>
      </w:r>
      <w:r w:rsidR="00BB6943" w:rsidRPr="00201E2E">
        <w:rPr>
          <w:rFonts w:asciiTheme="majorBidi" w:eastAsia="Times New Roman" w:hAnsiTheme="majorBidi" w:cstheme="majorBidi"/>
          <w:kern w:val="1"/>
          <w:lang w:eastAsia="ja-JP"/>
        </w:rPr>
        <w:t>Абу</w:t>
      </w:r>
      <w:r w:rsidR="00BB6943" w:rsidRPr="00201E2E">
        <w:rPr>
          <w:rFonts w:asciiTheme="majorBidi" w:eastAsia="Times New Roman" w:hAnsiTheme="majorBidi" w:cstheme="majorBidi"/>
          <w:kern w:val="1"/>
          <w:lang w:val="en-US" w:eastAsia="ja-JP"/>
        </w:rPr>
        <w:t xml:space="preserve"> </w:t>
      </w:r>
      <w:r w:rsidR="00BB6943" w:rsidRPr="00201E2E">
        <w:rPr>
          <w:rFonts w:asciiTheme="majorBidi" w:eastAsia="Times New Roman" w:hAnsiTheme="majorBidi" w:cstheme="majorBidi"/>
          <w:kern w:val="1"/>
          <w:lang w:eastAsia="ja-JP"/>
        </w:rPr>
        <w:t>Зайд</w:t>
      </w:r>
      <w:r w:rsidR="00BB6943" w:rsidRPr="00201E2E">
        <w:rPr>
          <w:rFonts w:asciiTheme="majorBidi" w:eastAsia="Times New Roman" w:hAnsiTheme="majorBidi" w:cstheme="majorBidi"/>
          <w:kern w:val="1"/>
          <w:lang w:val="en-US" w:eastAsia="ja-JP"/>
        </w:rPr>
        <w:t xml:space="preserve"> </w:t>
      </w:r>
      <w:r w:rsidR="00BB6943" w:rsidRPr="00201E2E">
        <w:rPr>
          <w:rFonts w:asciiTheme="majorBidi" w:eastAsia="Times New Roman" w:hAnsiTheme="majorBidi" w:cstheme="majorBidi"/>
          <w:kern w:val="1"/>
          <w:lang w:eastAsia="ja-JP"/>
        </w:rPr>
        <w:t>Н</w:t>
      </w:r>
      <w:r w:rsidR="00BB6943" w:rsidRPr="00201E2E">
        <w:rPr>
          <w:rFonts w:asciiTheme="majorBidi" w:eastAsia="Times New Roman" w:hAnsiTheme="majorBidi" w:cstheme="majorBidi"/>
          <w:kern w:val="1"/>
          <w:lang w:val="en-US" w:eastAsia="ja-JP"/>
        </w:rPr>
        <w:t xml:space="preserve">., </w:t>
      </w:r>
      <w:proofErr w:type="spellStart"/>
      <w:r w:rsidR="00BB6943" w:rsidRPr="00201E2E">
        <w:rPr>
          <w:rFonts w:asciiTheme="majorBidi" w:eastAsia="Times New Roman" w:hAnsiTheme="majorBidi" w:cstheme="majorBidi"/>
          <w:kern w:val="1"/>
          <w:lang w:eastAsia="ja-JP"/>
        </w:rPr>
        <w:t>Мафхӯм</w:t>
      </w:r>
      <w:proofErr w:type="spellEnd"/>
      <w:r w:rsidR="00BB6943" w:rsidRPr="00201E2E">
        <w:rPr>
          <w:rFonts w:asciiTheme="majorBidi" w:eastAsia="Times New Roman" w:hAnsiTheme="majorBidi" w:cstheme="majorBidi"/>
          <w:kern w:val="1"/>
          <w:lang w:val="en-US" w:eastAsia="ja-JP"/>
        </w:rPr>
        <w:t xml:space="preserve"> </w:t>
      </w:r>
      <w:r w:rsidR="00BB6943" w:rsidRPr="00201E2E">
        <w:rPr>
          <w:rFonts w:asciiTheme="majorBidi" w:eastAsia="Times New Roman" w:hAnsiTheme="majorBidi" w:cstheme="majorBidi"/>
          <w:kern w:val="1"/>
          <w:lang w:eastAsia="ja-JP"/>
        </w:rPr>
        <w:t>ан</w:t>
      </w:r>
      <w:r w:rsidR="00BB6943" w:rsidRPr="00201E2E">
        <w:rPr>
          <w:rFonts w:asciiTheme="majorBidi" w:eastAsia="Times New Roman" w:hAnsiTheme="majorBidi" w:cstheme="majorBidi"/>
          <w:kern w:val="1"/>
          <w:lang w:val="en-US" w:eastAsia="ja-JP"/>
        </w:rPr>
        <w:t>-</w:t>
      </w:r>
      <w:proofErr w:type="spellStart"/>
      <w:r w:rsidR="00BB6943" w:rsidRPr="00201E2E">
        <w:rPr>
          <w:rFonts w:asciiTheme="majorBidi" w:eastAsia="Times New Roman" w:hAnsiTheme="majorBidi" w:cstheme="majorBidi"/>
          <w:kern w:val="1"/>
          <w:lang w:eastAsia="ja-JP"/>
        </w:rPr>
        <w:t>насс</w:t>
      </w:r>
      <w:proofErr w:type="spellEnd"/>
      <w:r w:rsidR="00BB6943" w:rsidRPr="00201E2E">
        <w:rPr>
          <w:rFonts w:asciiTheme="majorBidi" w:eastAsia="Times New Roman" w:hAnsiTheme="majorBidi" w:cstheme="majorBidi"/>
          <w:kern w:val="1"/>
          <w:lang w:val="en-US" w:eastAsia="ja-JP"/>
        </w:rPr>
        <w:t xml:space="preserve">. </w:t>
      </w:r>
      <w:proofErr w:type="spellStart"/>
      <w:r w:rsidR="00BB6943" w:rsidRPr="00201E2E">
        <w:rPr>
          <w:rFonts w:asciiTheme="majorBidi" w:eastAsia="Times New Roman" w:hAnsiTheme="majorBidi" w:cstheme="majorBidi"/>
          <w:kern w:val="1"/>
          <w:lang w:eastAsia="ja-JP"/>
        </w:rPr>
        <w:t>Дир</w:t>
      </w:r>
      <w:proofErr w:type="spellEnd"/>
      <w:r w:rsidR="00BB6943" w:rsidRPr="00201E2E">
        <w:rPr>
          <w:rFonts w:asciiTheme="majorBidi" w:eastAsia="Times New Roman" w:hAnsiTheme="majorBidi" w:cstheme="majorBidi"/>
          <w:kern w:val="1"/>
          <w:lang w:val="en-US" w:eastAsia="ja-JP"/>
        </w:rPr>
        <w:t>ā</w:t>
      </w:r>
      <w:proofErr w:type="spellStart"/>
      <w:r w:rsidR="00BB6943" w:rsidRPr="00201E2E">
        <w:rPr>
          <w:rFonts w:asciiTheme="majorBidi" w:eastAsia="Times New Roman" w:hAnsiTheme="majorBidi" w:cstheme="majorBidi"/>
          <w:kern w:val="1"/>
          <w:lang w:eastAsia="ja-JP"/>
        </w:rPr>
        <w:t>сат</w:t>
      </w:r>
      <w:proofErr w:type="spellEnd"/>
      <w:r w:rsidR="00BB6943" w:rsidRPr="00201E2E">
        <w:rPr>
          <w:rFonts w:asciiTheme="majorBidi" w:eastAsia="Times New Roman" w:hAnsiTheme="majorBidi" w:cstheme="majorBidi"/>
          <w:kern w:val="1"/>
          <w:lang w:val="en-US" w:eastAsia="ja-JP"/>
        </w:rPr>
        <w:t xml:space="preserve"> </w:t>
      </w:r>
      <w:proofErr w:type="spellStart"/>
      <w:r w:rsidR="00BB6943" w:rsidRPr="00201E2E">
        <w:rPr>
          <w:rFonts w:asciiTheme="majorBidi" w:eastAsia="Times New Roman" w:hAnsiTheme="majorBidi" w:cstheme="majorBidi"/>
          <w:kern w:val="1"/>
          <w:lang w:eastAsia="ja-JP"/>
        </w:rPr>
        <w:t>фӣ</w:t>
      </w:r>
      <w:proofErr w:type="spellEnd"/>
      <w:r w:rsidR="00BB6943" w:rsidRPr="00201E2E">
        <w:rPr>
          <w:rFonts w:asciiTheme="majorBidi" w:eastAsia="Times New Roman" w:hAnsiTheme="majorBidi" w:cstheme="majorBidi"/>
          <w:kern w:val="1"/>
          <w:lang w:val="en-US" w:eastAsia="ja-JP"/>
        </w:rPr>
        <w:t>ʽ</w:t>
      </w:r>
      <w:proofErr w:type="spellStart"/>
      <w:r w:rsidR="00BB6943" w:rsidRPr="00201E2E">
        <w:rPr>
          <w:rFonts w:asciiTheme="majorBidi" w:eastAsia="Times New Roman" w:hAnsiTheme="majorBidi" w:cstheme="majorBidi"/>
          <w:kern w:val="1"/>
          <w:lang w:eastAsia="ja-JP"/>
        </w:rPr>
        <w:t>улӯм</w:t>
      </w:r>
      <w:proofErr w:type="spellEnd"/>
      <w:r w:rsidR="00BB6943" w:rsidRPr="00201E2E">
        <w:rPr>
          <w:rFonts w:asciiTheme="majorBidi" w:eastAsia="Times New Roman" w:hAnsiTheme="majorBidi" w:cstheme="majorBidi"/>
          <w:kern w:val="1"/>
          <w:lang w:val="en-US" w:eastAsia="ja-JP"/>
        </w:rPr>
        <w:t xml:space="preserve"> </w:t>
      </w:r>
      <w:r w:rsidR="00BB6943" w:rsidRPr="00201E2E">
        <w:rPr>
          <w:rFonts w:asciiTheme="majorBidi" w:eastAsia="Times New Roman" w:hAnsiTheme="majorBidi" w:cstheme="majorBidi"/>
          <w:kern w:val="1"/>
          <w:lang w:eastAsia="ja-JP"/>
        </w:rPr>
        <w:t>ал</w:t>
      </w:r>
      <w:r w:rsidR="00BB6943" w:rsidRPr="00201E2E">
        <w:rPr>
          <w:rFonts w:asciiTheme="majorBidi" w:eastAsia="Times New Roman" w:hAnsiTheme="majorBidi" w:cstheme="majorBidi"/>
          <w:kern w:val="1"/>
          <w:lang w:val="en-US" w:eastAsia="ja-JP"/>
        </w:rPr>
        <w:t>-</w:t>
      </w:r>
      <w:r w:rsidR="00BB6943" w:rsidRPr="00201E2E">
        <w:rPr>
          <w:rFonts w:asciiTheme="majorBidi" w:eastAsia="Times New Roman" w:hAnsiTheme="majorBidi" w:cstheme="majorBidi"/>
          <w:kern w:val="1"/>
          <w:lang w:eastAsia="ja-JP"/>
        </w:rPr>
        <w:t>Кур</w:t>
      </w:r>
      <w:r w:rsidR="00BB6943" w:rsidRPr="00201E2E">
        <w:rPr>
          <w:rFonts w:asciiTheme="majorBidi" w:eastAsia="Times New Roman" w:hAnsiTheme="majorBidi" w:cstheme="majorBidi"/>
          <w:kern w:val="1"/>
          <w:lang w:val="en-US" w:eastAsia="ja-JP"/>
        </w:rPr>
        <w:t>’ā</w:t>
      </w:r>
      <w:r w:rsidR="00BB6943" w:rsidRPr="00201E2E">
        <w:rPr>
          <w:rFonts w:asciiTheme="majorBidi" w:eastAsia="Times New Roman" w:hAnsiTheme="majorBidi" w:cstheme="majorBidi"/>
          <w:kern w:val="1"/>
          <w:lang w:eastAsia="ja-JP"/>
        </w:rPr>
        <w:t>н</w:t>
      </w:r>
      <w:r w:rsidR="00BB6943" w:rsidRPr="00201E2E">
        <w:rPr>
          <w:rFonts w:asciiTheme="majorBidi" w:eastAsia="Times New Roman" w:hAnsiTheme="majorBidi" w:cstheme="majorBidi"/>
          <w:kern w:val="1"/>
          <w:lang w:val="en-US" w:eastAsia="ja-JP"/>
        </w:rPr>
        <w:t xml:space="preserve">. – </w:t>
      </w:r>
      <w:r w:rsidR="00BB6943" w:rsidRPr="00201E2E">
        <w:rPr>
          <w:rFonts w:asciiTheme="majorBidi" w:eastAsia="Times New Roman" w:hAnsiTheme="majorBidi" w:cstheme="majorBidi"/>
          <w:kern w:val="1"/>
          <w:lang w:eastAsia="ja-JP"/>
        </w:rPr>
        <w:t>Дар</w:t>
      </w:r>
      <w:r w:rsidR="00BB6943" w:rsidRPr="00201E2E">
        <w:rPr>
          <w:rFonts w:asciiTheme="majorBidi" w:eastAsia="Times New Roman" w:hAnsiTheme="majorBidi" w:cstheme="majorBidi"/>
          <w:kern w:val="1"/>
          <w:lang w:val="en-US" w:eastAsia="ja-JP"/>
        </w:rPr>
        <w:t xml:space="preserve"> </w:t>
      </w:r>
      <w:r w:rsidR="00BB6943" w:rsidRPr="00201E2E">
        <w:rPr>
          <w:rFonts w:asciiTheme="majorBidi" w:eastAsia="Times New Roman" w:hAnsiTheme="majorBidi" w:cstheme="majorBidi"/>
          <w:kern w:val="1"/>
          <w:lang w:eastAsia="ja-JP"/>
        </w:rPr>
        <w:t>ал</w:t>
      </w:r>
      <w:r w:rsidR="00BB6943" w:rsidRPr="00201E2E">
        <w:rPr>
          <w:rFonts w:asciiTheme="majorBidi" w:eastAsia="Times New Roman" w:hAnsiTheme="majorBidi" w:cstheme="majorBidi"/>
          <w:kern w:val="1"/>
          <w:lang w:val="en-US" w:eastAsia="ja-JP"/>
        </w:rPr>
        <w:t>-</w:t>
      </w:r>
      <w:r w:rsidR="00BB6943" w:rsidRPr="00201E2E">
        <w:rPr>
          <w:rFonts w:asciiTheme="majorBidi" w:eastAsia="Times New Roman" w:hAnsiTheme="majorBidi" w:cstheme="majorBidi"/>
          <w:kern w:val="1"/>
          <w:lang w:eastAsia="ja-JP"/>
        </w:rPr>
        <w:t>Байда</w:t>
      </w:r>
      <w:r w:rsidR="00BB6943" w:rsidRPr="00201E2E">
        <w:rPr>
          <w:rFonts w:asciiTheme="majorBidi" w:eastAsia="Times New Roman" w:hAnsiTheme="majorBidi" w:cstheme="majorBidi"/>
          <w:kern w:val="1"/>
          <w:lang w:val="en-US" w:eastAsia="ja-JP"/>
        </w:rPr>
        <w:t xml:space="preserve">’, 2014. – </w:t>
      </w:r>
      <w:r w:rsidR="00BB6943" w:rsidRPr="00201E2E">
        <w:rPr>
          <w:rFonts w:asciiTheme="majorBidi" w:eastAsia="Times New Roman" w:hAnsiTheme="majorBidi" w:cstheme="majorBidi"/>
          <w:kern w:val="1"/>
          <w:lang w:eastAsia="ja-JP"/>
        </w:rPr>
        <w:t>С</w:t>
      </w:r>
      <w:r w:rsidR="00BB6943" w:rsidRPr="00201E2E">
        <w:rPr>
          <w:rFonts w:asciiTheme="majorBidi" w:eastAsia="Times New Roman" w:hAnsiTheme="majorBidi" w:cstheme="majorBidi"/>
          <w:kern w:val="1"/>
          <w:lang w:val="en-US" w:eastAsia="ja-JP"/>
        </w:rPr>
        <w:t>. 32.</w:t>
      </w:r>
    </w:p>
  </w:footnote>
  <w:footnote w:id="41">
    <w:p w14:paraId="715BBBD3" w14:textId="1AECE4F9" w:rsidR="00255EB5" w:rsidRPr="00201E2E" w:rsidRDefault="00255EB5"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color w:val="000000" w:themeColor="text1"/>
          <w:lang w:val="en-US"/>
        </w:rPr>
        <w:t xml:space="preserve">Daniel A. Madigan. Revelation and Inspiration; </w:t>
      </w:r>
      <w:r w:rsidRPr="00201E2E">
        <w:rPr>
          <w:rFonts w:asciiTheme="majorBidi" w:hAnsiTheme="majorBidi" w:cstheme="majorBidi"/>
          <w:color w:val="000000" w:themeColor="text1"/>
        </w:rPr>
        <w:t>дополнительные</w:t>
      </w:r>
      <w:r w:rsidRPr="00201E2E">
        <w:rPr>
          <w:rFonts w:asciiTheme="majorBidi" w:hAnsiTheme="majorBidi" w:cstheme="majorBidi"/>
          <w:color w:val="000000" w:themeColor="text1"/>
          <w:lang w:val="en-US"/>
        </w:rPr>
        <w:t xml:space="preserve"> </w:t>
      </w:r>
      <w:r w:rsidRPr="00201E2E">
        <w:rPr>
          <w:rFonts w:asciiTheme="majorBidi" w:hAnsiTheme="majorBidi" w:cstheme="majorBidi"/>
          <w:color w:val="000000" w:themeColor="text1"/>
        </w:rPr>
        <w:t>примеры</w:t>
      </w:r>
      <w:r w:rsidRPr="00201E2E">
        <w:rPr>
          <w:rFonts w:asciiTheme="majorBidi" w:hAnsiTheme="majorBidi" w:cstheme="majorBidi"/>
          <w:color w:val="000000" w:themeColor="text1"/>
          <w:lang w:val="en-US"/>
        </w:rPr>
        <w:t xml:space="preserve"> </w:t>
      </w:r>
      <w:r w:rsidRPr="00201E2E">
        <w:rPr>
          <w:rFonts w:asciiTheme="majorBidi" w:hAnsiTheme="majorBidi" w:cstheme="majorBidi"/>
          <w:color w:val="000000" w:themeColor="text1"/>
        </w:rPr>
        <w:t>см</w:t>
      </w:r>
      <w:r w:rsidRPr="00201E2E">
        <w:rPr>
          <w:rFonts w:asciiTheme="majorBidi" w:hAnsiTheme="majorBidi" w:cstheme="majorBidi"/>
          <w:color w:val="000000" w:themeColor="text1"/>
          <w:lang w:val="en-US"/>
        </w:rPr>
        <w:t xml:space="preserve">. </w:t>
      </w:r>
      <w:r w:rsidRPr="00201E2E">
        <w:rPr>
          <w:rFonts w:asciiTheme="majorBidi" w:hAnsiTheme="majorBidi" w:cstheme="majorBidi"/>
          <w:color w:val="000000" w:themeColor="text1"/>
        </w:rPr>
        <w:t>в</w:t>
      </w:r>
      <w:r w:rsidRPr="00201E2E">
        <w:rPr>
          <w:rFonts w:asciiTheme="majorBidi" w:hAnsiTheme="majorBidi" w:cstheme="majorBidi"/>
          <w:color w:val="000000" w:themeColor="text1"/>
          <w:lang w:val="en-US"/>
        </w:rPr>
        <w:t xml:space="preserve"> </w:t>
      </w:r>
      <w:r w:rsidR="00E10033" w:rsidRPr="00201E2E">
        <w:rPr>
          <w:rFonts w:asciiTheme="majorBidi" w:eastAsia="Times New Roman" w:hAnsiTheme="majorBidi" w:cstheme="majorBidi"/>
          <w:kern w:val="1"/>
          <w:lang w:val="en-US" w:eastAsia="ja-JP"/>
        </w:rPr>
        <w:t xml:space="preserve">T. </w:t>
      </w:r>
      <w:proofErr w:type="spellStart"/>
      <w:r w:rsidR="00E10033" w:rsidRPr="00201E2E">
        <w:rPr>
          <w:rFonts w:asciiTheme="majorBidi" w:eastAsia="Times New Roman" w:hAnsiTheme="majorBidi" w:cstheme="majorBidi"/>
          <w:kern w:val="1"/>
          <w:lang w:val="en-US" w:eastAsia="ja-JP"/>
        </w:rPr>
        <w:t>Izutsu</w:t>
      </w:r>
      <w:proofErr w:type="spellEnd"/>
      <w:r w:rsidR="00E10033" w:rsidRPr="00201E2E">
        <w:rPr>
          <w:rFonts w:asciiTheme="majorBidi" w:eastAsia="Times New Roman" w:hAnsiTheme="majorBidi" w:cstheme="majorBidi"/>
          <w:kern w:val="1"/>
          <w:lang w:val="en-US" w:eastAsia="ja-JP"/>
        </w:rPr>
        <w:t xml:space="preserve">, God and Man in The Qur’an. Semantics of the Qur’anic Weltanschauung, 2nd </w:t>
      </w:r>
      <w:proofErr w:type="spellStart"/>
      <w:r w:rsidR="00E10033" w:rsidRPr="00201E2E">
        <w:rPr>
          <w:rFonts w:asciiTheme="majorBidi" w:eastAsia="Times New Roman" w:hAnsiTheme="majorBidi" w:cstheme="majorBidi"/>
          <w:kern w:val="1"/>
          <w:lang w:val="en-US" w:eastAsia="ja-JP"/>
        </w:rPr>
        <w:t>repr</w:t>
      </w:r>
      <w:proofErr w:type="spellEnd"/>
      <w:r w:rsidR="00E10033" w:rsidRPr="00201E2E">
        <w:rPr>
          <w:rFonts w:asciiTheme="majorBidi" w:eastAsia="Times New Roman" w:hAnsiTheme="majorBidi" w:cstheme="majorBidi"/>
          <w:kern w:val="1"/>
          <w:lang w:val="en-US" w:eastAsia="ja-JP"/>
        </w:rPr>
        <w:t>., Kuala Lumpur: Islamic Book Trust, 2008. –</w:t>
      </w:r>
      <w:r w:rsidRPr="00201E2E">
        <w:rPr>
          <w:rFonts w:asciiTheme="majorBidi" w:hAnsiTheme="majorBidi" w:cstheme="majorBidi"/>
          <w:color w:val="000000" w:themeColor="text1"/>
          <w:lang w:val="en-US"/>
        </w:rPr>
        <w:t xml:space="preserve"> </w:t>
      </w:r>
      <w:r w:rsidR="000111EF" w:rsidRPr="00201E2E">
        <w:rPr>
          <w:rFonts w:asciiTheme="majorBidi" w:hAnsiTheme="majorBidi" w:cstheme="majorBidi"/>
          <w:color w:val="000000" w:themeColor="text1"/>
          <w:lang w:val="en-US"/>
        </w:rPr>
        <w:t>171</w:t>
      </w:r>
      <w:r w:rsidRPr="00201E2E">
        <w:rPr>
          <w:rFonts w:asciiTheme="majorBidi" w:hAnsiTheme="majorBidi" w:cstheme="majorBidi"/>
          <w:color w:val="000000" w:themeColor="text1"/>
          <w:lang w:val="en-US"/>
        </w:rPr>
        <w:t>-</w:t>
      </w:r>
      <w:r w:rsidR="000111EF" w:rsidRPr="00201E2E">
        <w:rPr>
          <w:rFonts w:asciiTheme="majorBidi" w:hAnsiTheme="majorBidi" w:cstheme="majorBidi"/>
          <w:color w:val="000000" w:themeColor="text1"/>
          <w:lang w:val="en-US"/>
        </w:rPr>
        <w:t>172</w:t>
      </w:r>
      <w:r w:rsidR="00E10033" w:rsidRPr="00201E2E">
        <w:rPr>
          <w:rFonts w:asciiTheme="majorBidi" w:hAnsiTheme="majorBidi" w:cstheme="majorBidi"/>
          <w:color w:val="000000" w:themeColor="text1"/>
          <w:lang w:val="en-US"/>
        </w:rPr>
        <w:t xml:space="preserve"> pp</w:t>
      </w:r>
      <w:r w:rsidRPr="00201E2E">
        <w:rPr>
          <w:rFonts w:asciiTheme="majorBidi" w:hAnsiTheme="majorBidi" w:cstheme="majorBidi"/>
          <w:color w:val="000000" w:themeColor="text1"/>
          <w:lang w:val="en-US"/>
        </w:rPr>
        <w:t>.</w:t>
      </w:r>
    </w:p>
  </w:footnote>
  <w:footnote w:id="42">
    <w:p w14:paraId="1E7E1E7C" w14:textId="77777777" w:rsidR="00D819C1" w:rsidRPr="00201E2E" w:rsidRDefault="00D819C1"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3:44; 4:163; 5:111; 6:93, 112, 121; 7:117, 160; 8:12; 10:2, 87; 11:49; 12:3, 15, 102, 109; 13:30; 14:13; 16:43, 68, 123; 17:39, 73, 86; 19:11; 20:38, 77; 21:7, 25, 73; 23:27; 26:52, 63; 28:7; 34:50; 35:31; 41:12; 42:3, 7, 13, 52; 53:10; 99:5.</w:t>
      </w:r>
    </w:p>
  </w:footnote>
  <w:footnote w:id="43">
    <w:p w14:paraId="6764472C" w14:textId="77777777" w:rsidR="00D819C1" w:rsidRPr="00201E2E" w:rsidRDefault="00D819C1"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6:19, 50, 93, 106; 145; 7:203; 10:15, 109; 11:12, 36; 18:27, 110; 20:13, 38, 48; 21:108; 29: 45; 33:2; 38:70; 39:65; 41:6; 42:51; 43:43; 46:9; 53:4; 72:1.</w:t>
      </w:r>
    </w:p>
  </w:footnote>
  <w:footnote w:id="44">
    <w:p w14:paraId="0D0B51CF" w14:textId="589566BE" w:rsidR="00D819C1" w:rsidRPr="00201E2E" w:rsidRDefault="00D819C1"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11:37; 20:114; 21:45; 23:27; 42:51; 53:4:4.</w:t>
      </w:r>
      <w:r w:rsidR="00B05757" w:rsidRPr="00201E2E">
        <w:rPr>
          <w:rFonts w:asciiTheme="majorBidi" w:hAnsiTheme="majorBidi" w:cstheme="majorBidi"/>
          <w:sz w:val="20"/>
          <w:szCs w:val="20"/>
          <w:lang w:val="en-US"/>
        </w:rPr>
        <w:t xml:space="preserve"> Badawi, </w:t>
      </w:r>
      <w:proofErr w:type="spellStart"/>
      <w:r w:rsidR="00B05757" w:rsidRPr="00201E2E">
        <w:rPr>
          <w:rFonts w:asciiTheme="majorBidi" w:hAnsiTheme="majorBidi" w:cstheme="majorBidi"/>
          <w:sz w:val="20"/>
          <w:szCs w:val="20"/>
          <w:lang w:val="en-US"/>
        </w:rPr>
        <w:t>Elsaid</w:t>
      </w:r>
      <w:proofErr w:type="spellEnd"/>
      <w:r w:rsidR="00B05757" w:rsidRPr="00201E2E">
        <w:rPr>
          <w:rFonts w:asciiTheme="majorBidi" w:hAnsiTheme="majorBidi" w:cstheme="majorBidi"/>
          <w:sz w:val="20"/>
          <w:szCs w:val="20"/>
          <w:lang w:val="en-US"/>
        </w:rPr>
        <w:t xml:space="preserve"> M., and Abdel Haleem, Muhammad. “</w:t>
      </w:r>
      <w:r w:rsidR="00B05757" w:rsidRPr="00201E2E">
        <w:rPr>
          <w:rFonts w:asciiTheme="majorBidi" w:hAnsiTheme="majorBidi" w:cstheme="majorBidi"/>
          <w:sz w:val="20"/>
          <w:szCs w:val="20"/>
          <w:rtl/>
        </w:rPr>
        <w:t>و/ح/ي</w:t>
      </w:r>
      <w:r w:rsidR="00B05757" w:rsidRPr="00201E2E">
        <w:rPr>
          <w:rFonts w:asciiTheme="majorBidi" w:hAnsiTheme="majorBidi" w:cstheme="majorBidi"/>
          <w:sz w:val="20"/>
          <w:szCs w:val="20"/>
          <w:lang w:val="en-US"/>
        </w:rPr>
        <w:t xml:space="preserve"> W–ḥ–y”. In Dictionary of Qur’anic Usage, edited by </w:t>
      </w:r>
      <w:proofErr w:type="spellStart"/>
      <w:r w:rsidR="00B05757" w:rsidRPr="00201E2E">
        <w:rPr>
          <w:rFonts w:asciiTheme="majorBidi" w:hAnsiTheme="majorBidi" w:cstheme="majorBidi"/>
          <w:sz w:val="20"/>
          <w:szCs w:val="20"/>
          <w:lang w:val="en-US"/>
        </w:rPr>
        <w:t>Elsaid</w:t>
      </w:r>
      <w:proofErr w:type="spellEnd"/>
      <w:r w:rsidR="00B05757" w:rsidRPr="00201E2E">
        <w:rPr>
          <w:rFonts w:asciiTheme="majorBidi" w:hAnsiTheme="majorBidi" w:cstheme="majorBidi"/>
          <w:sz w:val="20"/>
          <w:szCs w:val="20"/>
          <w:lang w:val="en-US"/>
        </w:rPr>
        <w:t xml:space="preserve"> M. Badawi and Muhammad Abdel Haleem. Accessed December 20, 2021. </w:t>
      </w:r>
      <w:proofErr w:type="spellStart"/>
      <w:r w:rsidR="00B05757" w:rsidRPr="00201E2E">
        <w:rPr>
          <w:rFonts w:asciiTheme="majorBidi" w:hAnsiTheme="majorBidi" w:cstheme="majorBidi"/>
          <w:sz w:val="20"/>
          <w:szCs w:val="20"/>
          <w:lang w:val="en-US"/>
        </w:rPr>
        <w:t>doi</w:t>
      </w:r>
      <w:proofErr w:type="spellEnd"/>
      <w:r w:rsidR="00B05757" w:rsidRPr="00201E2E">
        <w:rPr>
          <w:rFonts w:asciiTheme="majorBidi" w:hAnsiTheme="majorBidi" w:cstheme="majorBidi"/>
          <w:sz w:val="20"/>
          <w:szCs w:val="20"/>
          <w:lang w:val="en-US"/>
        </w:rPr>
        <w:t xml:space="preserve">: </w:t>
      </w:r>
      <w:hyperlink r:id="rId4" w:history="1">
        <w:r w:rsidR="00B05757" w:rsidRPr="00201E2E">
          <w:rPr>
            <w:rStyle w:val="a7"/>
            <w:rFonts w:asciiTheme="majorBidi" w:hAnsiTheme="majorBidi" w:cstheme="majorBidi"/>
            <w:sz w:val="20"/>
            <w:szCs w:val="20"/>
            <w:lang w:val="en-US"/>
          </w:rPr>
          <w:t>http://dx.doi.org/10.1163/1875-3922_dqu_SIM_001853</w:t>
        </w:r>
      </w:hyperlink>
    </w:p>
  </w:footnote>
  <w:footnote w:id="45">
    <w:p w14:paraId="7CFFE6ED" w14:textId="574CD5ED" w:rsidR="00D819C1" w:rsidRPr="00201E2E" w:rsidRDefault="00D819C1"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005B6566" w:rsidRPr="00201E2E">
        <w:rPr>
          <w:rFonts w:asciiTheme="majorBidi" w:hAnsiTheme="majorBidi" w:cstheme="majorBidi"/>
          <w:sz w:val="20"/>
          <w:szCs w:val="20"/>
          <w:lang w:val="en-US"/>
        </w:rPr>
        <w:t xml:space="preserve">Why. The Quranic Arabic Corpus, URL: </w:t>
      </w:r>
      <w:hyperlink r:id="rId5" w:history="1">
        <w:r w:rsidR="005B6566" w:rsidRPr="00201E2E">
          <w:rPr>
            <w:rStyle w:val="a7"/>
            <w:rFonts w:asciiTheme="majorBidi" w:hAnsiTheme="majorBidi" w:cstheme="majorBidi"/>
            <w:sz w:val="20"/>
            <w:szCs w:val="20"/>
            <w:lang w:val="en-US"/>
          </w:rPr>
          <w:t>https://corpus.quran.com/qurandictionary.jsp?root=wHy</w:t>
        </w:r>
      </w:hyperlink>
    </w:p>
  </w:footnote>
  <w:footnote w:id="46">
    <w:p w14:paraId="004AFC80" w14:textId="078689D1" w:rsidR="00D819C1" w:rsidRPr="00201E2E" w:rsidRDefault="00D819C1"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Ibn </w:t>
      </w:r>
      <w:proofErr w:type="spellStart"/>
      <w:r w:rsidRPr="00201E2E">
        <w:rPr>
          <w:rFonts w:asciiTheme="majorBidi" w:hAnsiTheme="majorBidi" w:cstheme="majorBidi"/>
          <w:sz w:val="20"/>
          <w:szCs w:val="20"/>
          <w:lang w:val="en-US"/>
        </w:rPr>
        <w:t>Manẓūr</w:t>
      </w:r>
      <w:proofErr w:type="spellEnd"/>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lang w:val="en-US"/>
        </w:rPr>
        <w:t>Lisān</w:t>
      </w:r>
      <w:proofErr w:type="spellEnd"/>
      <w:r w:rsidRPr="00201E2E">
        <w:rPr>
          <w:rFonts w:asciiTheme="majorBidi" w:hAnsiTheme="majorBidi" w:cstheme="majorBidi"/>
          <w:sz w:val="20"/>
          <w:szCs w:val="20"/>
          <w:lang w:val="en-US"/>
        </w:rPr>
        <w:t xml:space="preserve"> al-</w:t>
      </w:r>
      <w:proofErr w:type="spellStart"/>
      <w:r w:rsidRPr="00201E2E">
        <w:rPr>
          <w:rFonts w:asciiTheme="majorBidi" w:hAnsiTheme="majorBidi" w:cstheme="majorBidi"/>
          <w:sz w:val="20"/>
          <w:szCs w:val="20"/>
          <w:lang w:val="en-US"/>
        </w:rPr>
        <w:t>ʿArab</w:t>
      </w:r>
      <w:proofErr w:type="spellEnd"/>
      <w:r w:rsidRPr="00201E2E">
        <w:rPr>
          <w:rFonts w:asciiTheme="majorBidi" w:hAnsiTheme="majorBidi" w:cstheme="majorBidi"/>
          <w:sz w:val="20"/>
          <w:szCs w:val="20"/>
          <w:lang w:val="en-US"/>
        </w:rPr>
        <w:t xml:space="preserve">, </w:t>
      </w:r>
      <w:r w:rsidR="003C4A6F" w:rsidRPr="00201E2E">
        <w:rPr>
          <w:rFonts w:asciiTheme="majorBidi" w:hAnsiTheme="majorBidi" w:cstheme="majorBidi"/>
          <w:sz w:val="20"/>
          <w:szCs w:val="20"/>
          <w:lang w:val="en-US"/>
        </w:rPr>
        <w:t xml:space="preserve">URL: </w:t>
      </w:r>
      <w:hyperlink r:id="rId6" w:anchor="87240c" w:history="1">
        <w:r w:rsidRPr="00201E2E">
          <w:rPr>
            <w:rStyle w:val="a7"/>
            <w:rFonts w:asciiTheme="majorBidi" w:hAnsiTheme="majorBidi" w:cstheme="majorBidi"/>
            <w:sz w:val="20"/>
            <w:szCs w:val="20"/>
            <w:lang w:val="en-US"/>
          </w:rPr>
          <w:t>http://arabiclexicon.hawramani.com/?p=7119&amp;book=3#87240c</w:t>
        </w:r>
      </w:hyperlink>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и</w:t>
      </w:r>
      <w:r w:rsidRPr="00201E2E">
        <w:rPr>
          <w:rFonts w:asciiTheme="majorBidi" w:hAnsiTheme="majorBidi" w:cstheme="majorBidi"/>
          <w:sz w:val="20"/>
          <w:szCs w:val="20"/>
          <w:lang w:val="en-US"/>
        </w:rPr>
        <w:t xml:space="preserve"> Al-</w:t>
      </w:r>
      <w:proofErr w:type="spellStart"/>
      <w:r w:rsidRPr="00201E2E">
        <w:rPr>
          <w:rFonts w:asciiTheme="majorBidi" w:hAnsiTheme="majorBidi" w:cstheme="majorBidi"/>
          <w:sz w:val="20"/>
          <w:szCs w:val="20"/>
          <w:lang w:val="en-US"/>
        </w:rPr>
        <w:t>Khalīl</w:t>
      </w:r>
      <w:proofErr w:type="spellEnd"/>
      <w:r w:rsidRPr="00201E2E">
        <w:rPr>
          <w:rFonts w:asciiTheme="majorBidi" w:hAnsiTheme="majorBidi" w:cstheme="majorBidi"/>
          <w:sz w:val="20"/>
          <w:szCs w:val="20"/>
          <w:lang w:val="en-US"/>
        </w:rPr>
        <w:t xml:space="preserve"> b. </w:t>
      </w:r>
      <w:proofErr w:type="spellStart"/>
      <w:r w:rsidRPr="00201E2E">
        <w:rPr>
          <w:rFonts w:asciiTheme="majorBidi" w:hAnsiTheme="majorBidi" w:cstheme="majorBidi"/>
          <w:sz w:val="20"/>
          <w:szCs w:val="20"/>
          <w:lang w:val="en-US"/>
        </w:rPr>
        <w:t>Aḥmad</w:t>
      </w:r>
      <w:proofErr w:type="spellEnd"/>
      <w:r w:rsidRPr="00201E2E">
        <w:rPr>
          <w:rFonts w:asciiTheme="majorBidi" w:hAnsiTheme="majorBidi" w:cstheme="majorBidi"/>
          <w:sz w:val="20"/>
          <w:szCs w:val="20"/>
          <w:lang w:val="en-US"/>
        </w:rPr>
        <w:t xml:space="preserve"> al-</w:t>
      </w:r>
      <w:proofErr w:type="spellStart"/>
      <w:r w:rsidRPr="00201E2E">
        <w:rPr>
          <w:rFonts w:asciiTheme="majorBidi" w:hAnsiTheme="majorBidi" w:cstheme="majorBidi"/>
          <w:sz w:val="20"/>
          <w:szCs w:val="20"/>
          <w:lang w:val="en-US"/>
        </w:rPr>
        <w:t>Farāhīdī</w:t>
      </w:r>
      <w:proofErr w:type="spellEnd"/>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lang w:val="en-US"/>
        </w:rPr>
        <w:t>Kitāb</w:t>
      </w:r>
      <w:proofErr w:type="spellEnd"/>
      <w:r w:rsidRPr="00201E2E">
        <w:rPr>
          <w:rFonts w:asciiTheme="majorBidi" w:hAnsiTheme="majorBidi" w:cstheme="majorBidi"/>
          <w:sz w:val="20"/>
          <w:szCs w:val="20"/>
          <w:lang w:val="en-US"/>
        </w:rPr>
        <w:t xml:space="preserve"> al-</w:t>
      </w:r>
      <w:proofErr w:type="spellStart"/>
      <w:r w:rsidRPr="00201E2E">
        <w:rPr>
          <w:rFonts w:asciiTheme="majorBidi" w:hAnsiTheme="majorBidi" w:cstheme="majorBidi"/>
          <w:sz w:val="20"/>
          <w:szCs w:val="20"/>
          <w:lang w:val="en-US"/>
        </w:rPr>
        <w:t>ʿAin</w:t>
      </w:r>
      <w:proofErr w:type="spellEnd"/>
      <w:r w:rsidR="003C4A6F" w:rsidRPr="00201E2E">
        <w:rPr>
          <w:rFonts w:asciiTheme="majorBidi" w:hAnsiTheme="majorBidi" w:cstheme="majorBidi"/>
          <w:sz w:val="20"/>
          <w:szCs w:val="20"/>
          <w:lang w:val="en-US"/>
        </w:rPr>
        <w:t>,</w:t>
      </w:r>
      <w:r w:rsidRPr="00201E2E">
        <w:rPr>
          <w:rFonts w:asciiTheme="majorBidi" w:hAnsiTheme="majorBidi" w:cstheme="majorBidi"/>
          <w:sz w:val="20"/>
          <w:szCs w:val="20"/>
          <w:lang w:val="en-US"/>
        </w:rPr>
        <w:t xml:space="preserve"> </w:t>
      </w:r>
      <w:r w:rsidR="003C4A6F" w:rsidRPr="00201E2E">
        <w:rPr>
          <w:rFonts w:asciiTheme="majorBidi" w:hAnsiTheme="majorBidi" w:cstheme="majorBidi"/>
          <w:sz w:val="20"/>
          <w:szCs w:val="20"/>
          <w:lang w:val="en-US"/>
        </w:rPr>
        <w:t xml:space="preserve">URL: </w:t>
      </w:r>
      <w:hyperlink r:id="rId7" w:anchor="1b5a31" w:history="1">
        <w:r w:rsidRPr="00201E2E">
          <w:rPr>
            <w:rStyle w:val="a7"/>
            <w:rFonts w:asciiTheme="majorBidi" w:hAnsiTheme="majorBidi" w:cstheme="majorBidi"/>
            <w:sz w:val="20"/>
            <w:szCs w:val="20"/>
            <w:lang w:val="en-US"/>
          </w:rPr>
          <w:t>http://arabiclexicon.hawramani.com/?p=7119&amp;book=5#1b5a31</w:t>
        </w:r>
      </w:hyperlink>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Об</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использовании</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вахй</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в</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доисламской</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поэзии</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см</w:t>
      </w:r>
      <w:r w:rsidRPr="00201E2E">
        <w:rPr>
          <w:rFonts w:asciiTheme="majorBidi" w:hAnsiTheme="majorBidi" w:cstheme="majorBidi"/>
          <w:sz w:val="20"/>
          <w:szCs w:val="20"/>
          <w:lang w:val="en-US"/>
        </w:rPr>
        <w:t xml:space="preserve">. Madigan, Daniel A., “Revelation and Inspiration”, in: </w:t>
      </w:r>
      <w:proofErr w:type="spellStart"/>
      <w:r w:rsidRPr="00201E2E">
        <w:rPr>
          <w:rFonts w:asciiTheme="majorBidi" w:hAnsiTheme="majorBidi" w:cstheme="majorBidi"/>
          <w:sz w:val="20"/>
          <w:szCs w:val="20"/>
          <w:lang w:val="en-US"/>
        </w:rPr>
        <w:t>Encyclopaedia</w:t>
      </w:r>
      <w:proofErr w:type="spellEnd"/>
      <w:r w:rsidRPr="00201E2E">
        <w:rPr>
          <w:rFonts w:asciiTheme="majorBidi" w:hAnsiTheme="majorBidi" w:cstheme="majorBidi"/>
          <w:sz w:val="20"/>
          <w:szCs w:val="20"/>
          <w:lang w:val="en-US"/>
        </w:rPr>
        <w:t xml:space="preserve"> of the </w:t>
      </w:r>
      <w:proofErr w:type="spellStart"/>
      <w:r w:rsidRPr="00201E2E">
        <w:rPr>
          <w:rFonts w:asciiTheme="majorBidi" w:hAnsiTheme="majorBidi" w:cstheme="majorBidi"/>
          <w:sz w:val="20"/>
          <w:szCs w:val="20"/>
          <w:lang w:val="en-US"/>
        </w:rPr>
        <w:t>Qurʾān</w:t>
      </w:r>
      <w:proofErr w:type="spellEnd"/>
      <w:r w:rsidRPr="00201E2E">
        <w:rPr>
          <w:rFonts w:asciiTheme="majorBidi" w:hAnsiTheme="majorBidi" w:cstheme="majorBidi"/>
          <w:sz w:val="20"/>
          <w:szCs w:val="20"/>
          <w:lang w:val="en-US"/>
        </w:rPr>
        <w:t xml:space="preserve">, General Editor: Jane </w:t>
      </w:r>
      <w:proofErr w:type="spellStart"/>
      <w:r w:rsidRPr="00201E2E">
        <w:rPr>
          <w:rFonts w:asciiTheme="majorBidi" w:hAnsiTheme="majorBidi" w:cstheme="majorBidi"/>
          <w:sz w:val="20"/>
          <w:szCs w:val="20"/>
          <w:lang w:val="en-US"/>
        </w:rPr>
        <w:t>Dammen</w:t>
      </w:r>
      <w:proofErr w:type="spellEnd"/>
      <w:r w:rsidRPr="00201E2E">
        <w:rPr>
          <w:rFonts w:asciiTheme="majorBidi" w:hAnsiTheme="majorBidi" w:cstheme="majorBidi"/>
          <w:sz w:val="20"/>
          <w:szCs w:val="20"/>
          <w:lang w:val="en-US"/>
        </w:rPr>
        <w:t xml:space="preserve"> McAuliffe, Georgetown University, Washington DC. Consulted online on 26 April 2022 </w:t>
      </w:r>
      <w:r w:rsidR="004841D5" w:rsidRPr="00201E2E">
        <w:rPr>
          <w:rFonts w:asciiTheme="majorBidi" w:hAnsiTheme="majorBidi" w:cstheme="majorBidi"/>
          <w:sz w:val="20"/>
          <w:szCs w:val="20"/>
          <w:lang w:val="en-US"/>
        </w:rPr>
        <w:t xml:space="preserve">URL: </w:t>
      </w:r>
      <w:hyperlink r:id="rId8" w:history="1">
        <w:r w:rsidRPr="00201E2E">
          <w:rPr>
            <w:rStyle w:val="a7"/>
            <w:rFonts w:asciiTheme="majorBidi" w:hAnsiTheme="majorBidi" w:cstheme="majorBidi"/>
            <w:sz w:val="20"/>
            <w:szCs w:val="20"/>
            <w:lang w:val="en-US"/>
          </w:rPr>
          <w:t>http://proxy.library.spbu.ru:2092/10.1163/1875-3922_q3_EQCOM_00174</w:t>
        </w:r>
      </w:hyperlink>
      <w:r w:rsidRPr="00201E2E">
        <w:rPr>
          <w:rFonts w:asciiTheme="majorBidi" w:hAnsiTheme="majorBidi" w:cstheme="majorBidi"/>
          <w:sz w:val="20"/>
          <w:szCs w:val="20"/>
          <w:lang w:val="en-US"/>
        </w:rPr>
        <w:t>.</w:t>
      </w:r>
    </w:p>
  </w:footnote>
  <w:footnote w:id="47">
    <w:p w14:paraId="57C56B47" w14:textId="09FE9AD5" w:rsidR="00D819C1" w:rsidRPr="00201E2E" w:rsidRDefault="00D819C1"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003C4A6F" w:rsidRPr="00201E2E">
        <w:rPr>
          <w:rFonts w:asciiTheme="majorBidi" w:hAnsiTheme="majorBidi" w:cstheme="majorBidi"/>
          <w:sz w:val="20"/>
          <w:szCs w:val="20"/>
          <w:lang w:val="en-US"/>
        </w:rPr>
        <w:t xml:space="preserve">Madigan, Daniel A., “Revelation and Inspiration”, in: </w:t>
      </w:r>
      <w:proofErr w:type="spellStart"/>
      <w:r w:rsidR="003C4A6F" w:rsidRPr="00201E2E">
        <w:rPr>
          <w:rFonts w:asciiTheme="majorBidi" w:hAnsiTheme="majorBidi" w:cstheme="majorBidi"/>
          <w:sz w:val="20"/>
          <w:szCs w:val="20"/>
          <w:lang w:val="en-US"/>
        </w:rPr>
        <w:t>Encyclopaedia</w:t>
      </w:r>
      <w:proofErr w:type="spellEnd"/>
      <w:r w:rsidR="003C4A6F" w:rsidRPr="00201E2E">
        <w:rPr>
          <w:rFonts w:asciiTheme="majorBidi" w:hAnsiTheme="majorBidi" w:cstheme="majorBidi"/>
          <w:sz w:val="20"/>
          <w:szCs w:val="20"/>
          <w:lang w:val="en-US"/>
        </w:rPr>
        <w:t xml:space="preserve"> of the </w:t>
      </w:r>
      <w:proofErr w:type="spellStart"/>
      <w:r w:rsidR="003C4A6F" w:rsidRPr="00201E2E">
        <w:rPr>
          <w:rFonts w:asciiTheme="majorBidi" w:hAnsiTheme="majorBidi" w:cstheme="majorBidi"/>
          <w:sz w:val="20"/>
          <w:szCs w:val="20"/>
          <w:lang w:val="en-US"/>
        </w:rPr>
        <w:t>Qurʾān</w:t>
      </w:r>
      <w:proofErr w:type="spellEnd"/>
      <w:r w:rsidR="003C4A6F" w:rsidRPr="00201E2E">
        <w:rPr>
          <w:rFonts w:asciiTheme="majorBidi" w:hAnsiTheme="majorBidi" w:cstheme="majorBidi"/>
          <w:sz w:val="20"/>
          <w:szCs w:val="20"/>
          <w:lang w:val="en-US"/>
        </w:rPr>
        <w:t xml:space="preserve">, General Editor: Jane </w:t>
      </w:r>
      <w:proofErr w:type="spellStart"/>
      <w:r w:rsidR="003C4A6F" w:rsidRPr="00201E2E">
        <w:rPr>
          <w:rFonts w:asciiTheme="majorBidi" w:hAnsiTheme="majorBidi" w:cstheme="majorBidi"/>
          <w:sz w:val="20"/>
          <w:szCs w:val="20"/>
          <w:lang w:val="en-US"/>
        </w:rPr>
        <w:t>Dammen</w:t>
      </w:r>
      <w:proofErr w:type="spellEnd"/>
      <w:r w:rsidR="003C4A6F" w:rsidRPr="00201E2E">
        <w:rPr>
          <w:rFonts w:asciiTheme="majorBidi" w:hAnsiTheme="majorBidi" w:cstheme="majorBidi"/>
          <w:sz w:val="20"/>
          <w:szCs w:val="20"/>
          <w:lang w:val="en-US"/>
        </w:rPr>
        <w:t xml:space="preserve"> McAuliffe, Georgetown University, Washington DC. Consulted online on 26 April 2022 </w:t>
      </w:r>
      <w:r w:rsidR="004841D5" w:rsidRPr="00201E2E">
        <w:rPr>
          <w:rFonts w:asciiTheme="majorBidi" w:hAnsiTheme="majorBidi" w:cstheme="majorBidi"/>
          <w:sz w:val="20"/>
          <w:szCs w:val="20"/>
          <w:lang w:val="en-US"/>
        </w:rPr>
        <w:t xml:space="preserve">URL: </w:t>
      </w:r>
      <w:hyperlink r:id="rId9" w:history="1">
        <w:r w:rsidR="003C4A6F" w:rsidRPr="00201E2E">
          <w:rPr>
            <w:rStyle w:val="a7"/>
            <w:rFonts w:asciiTheme="majorBidi" w:hAnsiTheme="majorBidi" w:cstheme="majorBidi"/>
            <w:sz w:val="20"/>
            <w:szCs w:val="20"/>
            <w:lang w:val="en-US"/>
          </w:rPr>
          <w:t>http://proxy.library.spbu.ru:2092/10.1163/1875-3922_q3_EQCOM_00174</w:t>
        </w:r>
      </w:hyperlink>
      <w:r w:rsidR="004841D5" w:rsidRPr="00201E2E">
        <w:rPr>
          <w:rFonts w:asciiTheme="majorBidi" w:hAnsiTheme="majorBidi" w:cstheme="majorBidi"/>
          <w:sz w:val="20"/>
          <w:szCs w:val="20"/>
          <w:lang w:val="en-US"/>
        </w:rPr>
        <w:t>.</w:t>
      </w:r>
    </w:p>
  </w:footnote>
  <w:footnote w:id="48">
    <w:p w14:paraId="6549D682" w14:textId="4E9B82DF" w:rsidR="00D80034" w:rsidRPr="00201E2E" w:rsidRDefault="00D80034"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color w:val="000000" w:themeColor="text1"/>
          <w:lang w:val="en-US"/>
        </w:rPr>
        <w:t xml:space="preserve">Wahy and tanzil. Modern Islamic approaches to divine inspiration, progressive revelation, and human text // </w:t>
      </w:r>
      <w:proofErr w:type="spellStart"/>
      <w:r w:rsidRPr="00201E2E">
        <w:rPr>
          <w:rFonts w:asciiTheme="majorBidi" w:hAnsiTheme="majorBidi" w:cstheme="majorBidi"/>
          <w:color w:val="000000" w:themeColor="text1"/>
          <w:lang w:val="en-US"/>
        </w:rPr>
        <w:t>Oddbjorn</w:t>
      </w:r>
      <w:proofErr w:type="spellEnd"/>
      <w:r w:rsidRPr="00201E2E">
        <w:rPr>
          <w:rFonts w:asciiTheme="majorBidi" w:hAnsiTheme="majorBidi" w:cstheme="majorBidi"/>
          <w:color w:val="000000" w:themeColor="text1"/>
          <w:lang w:val="en-US"/>
        </w:rPr>
        <w:t xml:space="preserve"> </w:t>
      </w:r>
      <w:proofErr w:type="spellStart"/>
      <w:r w:rsidRPr="00201E2E">
        <w:rPr>
          <w:rFonts w:asciiTheme="majorBidi" w:hAnsiTheme="majorBidi" w:cstheme="majorBidi"/>
          <w:color w:val="000000" w:themeColor="text1"/>
          <w:lang w:val="en-US"/>
        </w:rPr>
        <w:t>Leirvik</w:t>
      </w:r>
      <w:proofErr w:type="spellEnd"/>
      <w:r w:rsidRPr="00201E2E">
        <w:rPr>
          <w:rFonts w:asciiTheme="majorBidi" w:hAnsiTheme="majorBidi" w:cstheme="majorBidi"/>
          <w:color w:val="000000" w:themeColor="text1"/>
          <w:lang w:val="en-US"/>
        </w:rPr>
        <w:t xml:space="preserve">. Studia Theologica, 2015, Vol. 69, Issue 2, 101–125, </w:t>
      </w:r>
      <w:hyperlink r:id="rId10" w:history="1">
        <w:r w:rsidRPr="00201E2E">
          <w:rPr>
            <w:rFonts w:asciiTheme="majorBidi" w:hAnsiTheme="majorBidi" w:cstheme="majorBidi"/>
            <w:color w:val="000000" w:themeColor="text1"/>
            <w:lang w:val="en-US"/>
          </w:rPr>
          <w:t>http://dx.doi.org/10.1080/0039338X.2015.1081617</w:t>
        </w:r>
      </w:hyperlink>
      <w:r w:rsidR="00933B9D" w:rsidRPr="00201E2E">
        <w:rPr>
          <w:rFonts w:asciiTheme="majorBidi" w:hAnsiTheme="majorBidi" w:cstheme="majorBidi"/>
          <w:color w:val="000000" w:themeColor="text1"/>
          <w:lang w:val="en-US"/>
        </w:rPr>
        <w:t>. P. 103.</w:t>
      </w:r>
    </w:p>
  </w:footnote>
  <w:footnote w:id="49">
    <w:p w14:paraId="0F2EFB82" w14:textId="74E838EA" w:rsidR="00D80034" w:rsidRPr="00201E2E" w:rsidRDefault="00D80034"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255EB5" w:rsidRPr="00201E2E">
        <w:rPr>
          <w:rFonts w:asciiTheme="majorBidi" w:hAnsiTheme="majorBidi" w:cstheme="majorBidi"/>
          <w:color w:val="000000" w:themeColor="text1"/>
          <w:lang w:val="en-US"/>
        </w:rPr>
        <w:t>Ibi</w:t>
      </w:r>
      <w:r w:rsidR="006E3038" w:rsidRPr="00201E2E">
        <w:rPr>
          <w:rFonts w:asciiTheme="majorBidi" w:hAnsiTheme="majorBidi" w:cstheme="majorBidi"/>
          <w:color w:val="000000" w:themeColor="text1"/>
          <w:lang w:val="en-US"/>
        </w:rPr>
        <w:t xml:space="preserve">dem, P. </w:t>
      </w:r>
      <w:r w:rsidR="00933B9D" w:rsidRPr="00201E2E">
        <w:rPr>
          <w:rFonts w:asciiTheme="majorBidi" w:hAnsiTheme="majorBidi" w:cstheme="majorBidi"/>
          <w:color w:val="000000" w:themeColor="text1"/>
          <w:lang w:val="en-US"/>
        </w:rPr>
        <w:t>104.</w:t>
      </w:r>
    </w:p>
  </w:footnote>
  <w:footnote w:id="50">
    <w:p w14:paraId="4BB16626" w14:textId="36E99D07" w:rsidR="00D819C1" w:rsidRPr="00201E2E" w:rsidRDefault="00D819C1"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Ср</w:t>
      </w:r>
      <w:r w:rsidRPr="00201E2E">
        <w:rPr>
          <w:rFonts w:asciiTheme="majorBidi" w:hAnsiTheme="majorBidi" w:cstheme="majorBidi"/>
          <w:sz w:val="20"/>
          <w:szCs w:val="20"/>
          <w:lang w:val="en-US"/>
        </w:rPr>
        <w:t xml:space="preserve">. </w:t>
      </w:r>
      <w:r w:rsidR="006E3038" w:rsidRPr="00201E2E">
        <w:rPr>
          <w:rFonts w:asciiTheme="majorBidi" w:hAnsiTheme="majorBidi" w:cstheme="majorBidi"/>
          <w:sz w:val="20"/>
          <w:szCs w:val="20"/>
        </w:rPr>
        <w:t>Коран</w:t>
      </w:r>
      <w:r w:rsidR="006E3038" w:rsidRPr="00201E2E">
        <w:rPr>
          <w:rFonts w:asciiTheme="majorBidi" w:hAnsiTheme="majorBidi" w:cstheme="majorBidi"/>
          <w:sz w:val="20"/>
          <w:szCs w:val="20"/>
          <w:lang w:val="en-US"/>
        </w:rPr>
        <w:t xml:space="preserve">, </w:t>
      </w:r>
      <w:r w:rsidRPr="00201E2E">
        <w:rPr>
          <w:rFonts w:asciiTheme="majorBidi" w:hAnsiTheme="majorBidi" w:cstheme="majorBidi"/>
          <w:sz w:val="20"/>
          <w:szCs w:val="20"/>
          <w:lang w:val="en-US"/>
        </w:rPr>
        <w:t>7:143</w:t>
      </w:r>
      <w:r w:rsidR="006E3038" w:rsidRPr="00201E2E">
        <w:rPr>
          <w:rFonts w:asciiTheme="majorBidi" w:hAnsiTheme="majorBidi" w:cstheme="majorBidi"/>
          <w:sz w:val="20"/>
          <w:szCs w:val="20"/>
          <w:lang w:val="en-US"/>
        </w:rPr>
        <w:t>.</w:t>
      </w:r>
    </w:p>
  </w:footnote>
  <w:footnote w:id="51">
    <w:p w14:paraId="14032C29" w14:textId="03682D1F" w:rsidR="009C2DE5" w:rsidRPr="00201E2E" w:rsidRDefault="009C2DE5"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6E3038" w:rsidRPr="00201E2E">
        <w:rPr>
          <w:rFonts w:asciiTheme="majorBidi" w:hAnsiTheme="majorBidi" w:cstheme="majorBidi"/>
          <w:lang w:val="en-US"/>
        </w:rPr>
        <w:t>Daniel A. Madigan. Revelation and Inspiration</w:t>
      </w:r>
      <w:r w:rsidR="00BC4B00" w:rsidRPr="00201E2E">
        <w:rPr>
          <w:rFonts w:asciiTheme="majorBidi" w:hAnsiTheme="majorBidi" w:cstheme="majorBidi"/>
          <w:lang w:val="en-US"/>
        </w:rPr>
        <w:t>.</w:t>
      </w:r>
    </w:p>
  </w:footnote>
  <w:footnote w:id="52">
    <w:p w14:paraId="4EDF5CA7" w14:textId="54BB77A3" w:rsidR="009C2DE5" w:rsidRPr="00201E2E" w:rsidRDefault="009C2DE5"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6E3038" w:rsidRPr="00201E2E">
        <w:rPr>
          <w:rFonts w:asciiTheme="majorBidi" w:hAnsiTheme="majorBidi" w:cstheme="majorBidi"/>
        </w:rPr>
        <w:t>Коран</w:t>
      </w:r>
      <w:r w:rsidR="006E3038" w:rsidRPr="00201E2E">
        <w:rPr>
          <w:rFonts w:asciiTheme="majorBidi" w:hAnsiTheme="majorBidi" w:cstheme="majorBidi"/>
          <w:lang w:val="en-US"/>
        </w:rPr>
        <w:t>,</w:t>
      </w:r>
      <w:r w:rsidRPr="00201E2E">
        <w:rPr>
          <w:rFonts w:asciiTheme="majorBidi" w:hAnsiTheme="majorBidi" w:cstheme="majorBidi"/>
          <w:lang w:val="en-US"/>
        </w:rPr>
        <w:t xml:space="preserve"> 7:117</w:t>
      </w:r>
      <w:r w:rsidR="006E3038" w:rsidRPr="00201E2E">
        <w:rPr>
          <w:rFonts w:asciiTheme="majorBidi" w:hAnsiTheme="majorBidi" w:cstheme="majorBidi"/>
          <w:lang w:val="en-US"/>
        </w:rPr>
        <w:t>.</w:t>
      </w:r>
    </w:p>
  </w:footnote>
  <w:footnote w:id="53">
    <w:p w14:paraId="184B5D49" w14:textId="77777777" w:rsidR="00631A79" w:rsidRPr="00201E2E" w:rsidRDefault="00631A79"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proofErr w:type="spellStart"/>
      <w:r w:rsidRPr="00201E2E">
        <w:rPr>
          <w:rFonts w:asciiTheme="majorBidi" w:hAnsiTheme="majorBidi" w:cstheme="majorBidi"/>
          <w:lang w:val="en-US"/>
        </w:rPr>
        <w:t>Izutsu</w:t>
      </w:r>
      <w:proofErr w:type="spellEnd"/>
      <w:r w:rsidRPr="00201E2E">
        <w:rPr>
          <w:rFonts w:asciiTheme="majorBidi" w:hAnsiTheme="majorBidi" w:cstheme="majorBidi"/>
          <w:lang w:val="en-US"/>
        </w:rPr>
        <w:t>, God and Man, 153.</w:t>
      </w:r>
    </w:p>
  </w:footnote>
  <w:footnote w:id="54">
    <w:p w14:paraId="184C35EB" w14:textId="5F96DF57" w:rsidR="00705410" w:rsidRPr="00201E2E" w:rsidRDefault="00705410"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F6730F" w:rsidRPr="00201E2E">
        <w:rPr>
          <w:rFonts w:asciiTheme="majorBidi" w:hAnsiTheme="majorBidi" w:cstheme="majorBidi"/>
        </w:rPr>
        <w:t xml:space="preserve">Священный Коран. Смысловой перевод с комментариями / гл. ред. Д. Мухетдинов. </w:t>
      </w:r>
      <w:r w:rsidR="00A93F20" w:rsidRPr="00201E2E">
        <w:rPr>
          <w:rFonts w:asciiTheme="majorBidi" w:hAnsiTheme="majorBidi" w:cstheme="majorBidi"/>
        </w:rPr>
        <w:t>–</w:t>
      </w:r>
      <w:r w:rsidR="00F6730F" w:rsidRPr="00201E2E">
        <w:rPr>
          <w:rFonts w:asciiTheme="majorBidi" w:hAnsiTheme="majorBidi" w:cstheme="majorBidi"/>
        </w:rPr>
        <w:t xml:space="preserve"> Москва: ИД «Медина», 2015. – С.</w:t>
      </w:r>
      <w:r w:rsidR="00496FF7" w:rsidRPr="00201E2E">
        <w:rPr>
          <w:rFonts w:asciiTheme="majorBidi" w:hAnsiTheme="majorBidi" w:cstheme="majorBidi"/>
        </w:rPr>
        <w:t xml:space="preserve"> 1345-1346.</w:t>
      </w:r>
    </w:p>
  </w:footnote>
  <w:footnote w:id="55">
    <w:p w14:paraId="5FF9E35C" w14:textId="77777777" w:rsidR="00CE2645" w:rsidRPr="00201E2E" w:rsidRDefault="00CE2645"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lang w:val="en-US"/>
        </w:rPr>
        <w:t>См</w:t>
      </w:r>
      <w:proofErr w:type="spellEnd"/>
      <w:r w:rsidRPr="00201E2E">
        <w:rPr>
          <w:rFonts w:asciiTheme="majorBidi" w:hAnsiTheme="majorBidi" w:cstheme="majorBidi"/>
          <w:sz w:val="20"/>
          <w:szCs w:val="20"/>
          <w:lang w:val="en-US"/>
        </w:rPr>
        <w:t>.: Metcalf B. D. Islamic Revival in British India: Deoband, 1860–1900. Princeton: Princeton University Press, 1982.</w:t>
      </w:r>
    </w:p>
  </w:footnote>
  <w:footnote w:id="56">
    <w:p w14:paraId="1160ADAF" w14:textId="75F66E09" w:rsidR="00893C37" w:rsidRPr="00201E2E" w:rsidRDefault="00893C37"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Опубликована</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в</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виде</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книги</w:t>
      </w:r>
      <w:r w:rsidRPr="00201E2E">
        <w:rPr>
          <w:rFonts w:asciiTheme="majorBidi" w:hAnsiTheme="majorBidi" w:cstheme="majorBidi"/>
          <w:sz w:val="20"/>
          <w:szCs w:val="20"/>
          <w:lang w:val="en-US"/>
        </w:rPr>
        <w:t xml:space="preserve">: Rahman F. Avicenna’s Psychology. New York: Oxford University Press, 1952; </w:t>
      </w:r>
      <w:r w:rsidRPr="00201E2E">
        <w:rPr>
          <w:rFonts w:asciiTheme="majorBidi" w:hAnsiTheme="majorBidi" w:cstheme="majorBidi"/>
          <w:sz w:val="20"/>
          <w:szCs w:val="20"/>
        </w:rPr>
        <w:t>переиздана</w:t>
      </w:r>
      <w:r w:rsidRPr="00201E2E">
        <w:rPr>
          <w:rFonts w:asciiTheme="majorBidi" w:hAnsiTheme="majorBidi" w:cstheme="majorBidi"/>
          <w:sz w:val="20"/>
          <w:szCs w:val="20"/>
          <w:lang w:val="en-US"/>
        </w:rPr>
        <w:t>: Westport, Conn.: Hyperion Press, 1981.</w:t>
      </w:r>
    </w:p>
  </w:footnote>
  <w:footnote w:id="57">
    <w:p w14:paraId="0A3723E7" w14:textId="77777777" w:rsidR="00E40F8E" w:rsidRPr="00201E2E" w:rsidRDefault="00E40F8E"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Rahman F. Some Islamic Issues in the Ayyub Khan Era. // Little D. P. (ed.). Essays on Islamic Civilization, Presented to </w:t>
      </w:r>
      <w:proofErr w:type="spellStart"/>
      <w:r w:rsidRPr="00201E2E">
        <w:rPr>
          <w:rFonts w:asciiTheme="majorBidi" w:hAnsiTheme="majorBidi" w:cstheme="majorBidi"/>
          <w:sz w:val="20"/>
          <w:szCs w:val="20"/>
          <w:lang w:val="en-US"/>
        </w:rPr>
        <w:t>Niyazi</w:t>
      </w:r>
      <w:proofErr w:type="spellEnd"/>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lang w:val="en-US"/>
        </w:rPr>
        <w:t>Berkes</w:t>
      </w:r>
      <w:proofErr w:type="spellEnd"/>
      <w:r w:rsidRPr="00201E2E">
        <w:rPr>
          <w:rFonts w:asciiTheme="majorBidi" w:hAnsiTheme="majorBidi" w:cstheme="majorBidi"/>
          <w:sz w:val="20"/>
          <w:szCs w:val="20"/>
          <w:lang w:val="en-US"/>
        </w:rPr>
        <w:t xml:space="preserve">. Leiden: E. J. Brill, 1976. </w:t>
      </w:r>
      <w:proofErr w:type="spellStart"/>
      <w:r w:rsidRPr="00201E2E">
        <w:rPr>
          <w:rFonts w:asciiTheme="majorBidi" w:hAnsiTheme="majorBidi" w:cstheme="majorBidi"/>
          <w:sz w:val="20"/>
          <w:szCs w:val="20"/>
        </w:rPr>
        <w:t>Pp</w:t>
      </w:r>
      <w:proofErr w:type="spellEnd"/>
      <w:r w:rsidRPr="00201E2E">
        <w:rPr>
          <w:rFonts w:asciiTheme="majorBidi" w:hAnsiTheme="majorBidi" w:cstheme="majorBidi"/>
          <w:sz w:val="20"/>
          <w:szCs w:val="20"/>
        </w:rPr>
        <w:t>. 284–302.</w:t>
      </w:r>
    </w:p>
  </w:footnote>
  <w:footnote w:id="58">
    <w:p w14:paraId="651933E2" w14:textId="1D596E9A" w:rsidR="00D51788" w:rsidRPr="00201E2E" w:rsidRDefault="00D51788"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color w:val="000000" w:themeColor="text1"/>
        </w:rPr>
        <w:t>И. Муса. Фазлур Рахман: жизнь и учение // Исламская мысль: традиция и современность. Религиозно</w:t>
      </w:r>
      <w:r w:rsidRPr="00201E2E">
        <w:rPr>
          <w:rFonts w:asciiTheme="majorBidi" w:hAnsiTheme="majorBidi" w:cstheme="majorBidi"/>
          <w:color w:val="000000" w:themeColor="text1"/>
          <w:lang w:val="en-US"/>
        </w:rPr>
        <w:t>-</w:t>
      </w:r>
      <w:r w:rsidRPr="00201E2E">
        <w:rPr>
          <w:rFonts w:asciiTheme="majorBidi" w:hAnsiTheme="majorBidi" w:cstheme="majorBidi"/>
          <w:color w:val="000000" w:themeColor="text1"/>
        </w:rPr>
        <w:t>философский</w:t>
      </w:r>
      <w:r w:rsidRPr="00201E2E">
        <w:rPr>
          <w:rFonts w:asciiTheme="majorBidi" w:hAnsiTheme="majorBidi" w:cstheme="majorBidi"/>
          <w:color w:val="000000" w:themeColor="text1"/>
          <w:lang w:val="en-US"/>
        </w:rPr>
        <w:t xml:space="preserve"> </w:t>
      </w:r>
      <w:r w:rsidRPr="00201E2E">
        <w:rPr>
          <w:rFonts w:asciiTheme="majorBidi" w:hAnsiTheme="majorBidi" w:cstheme="majorBidi"/>
          <w:color w:val="000000" w:themeColor="text1"/>
        </w:rPr>
        <w:t>ежегодник</w:t>
      </w:r>
      <w:r w:rsidRPr="00201E2E">
        <w:rPr>
          <w:rFonts w:asciiTheme="majorBidi" w:hAnsiTheme="majorBidi" w:cstheme="majorBidi"/>
          <w:color w:val="000000" w:themeColor="text1"/>
          <w:lang w:val="en-US"/>
        </w:rPr>
        <w:t xml:space="preserve">. </w:t>
      </w:r>
      <w:proofErr w:type="spellStart"/>
      <w:r w:rsidRPr="00201E2E">
        <w:rPr>
          <w:rFonts w:asciiTheme="majorBidi" w:hAnsiTheme="majorBidi" w:cstheme="majorBidi"/>
          <w:color w:val="000000" w:themeColor="text1"/>
        </w:rPr>
        <w:t>Вып</w:t>
      </w:r>
      <w:proofErr w:type="spellEnd"/>
      <w:r w:rsidRPr="00201E2E">
        <w:rPr>
          <w:rFonts w:asciiTheme="majorBidi" w:hAnsiTheme="majorBidi" w:cstheme="majorBidi"/>
          <w:color w:val="000000" w:themeColor="text1"/>
          <w:lang w:val="en-US"/>
        </w:rPr>
        <w:t xml:space="preserve">. 2 = Islamic Thought: Tradition and Modernity. </w:t>
      </w:r>
      <w:proofErr w:type="spellStart"/>
      <w:r w:rsidRPr="00201E2E">
        <w:rPr>
          <w:rFonts w:asciiTheme="majorBidi" w:hAnsiTheme="majorBidi" w:cstheme="majorBidi"/>
          <w:color w:val="000000" w:themeColor="text1"/>
          <w:lang w:val="en-US"/>
        </w:rPr>
        <w:t>Religio</w:t>
      </w:r>
      <w:proofErr w:type="spellEnd"/>
      <w:r w:rsidRPr="00201E2E">
        <w:rPr>
          <w:rFonts w:asciiTheme="majorBidi" w:hAnsiTheme="majorBidi" w:cstheme="majorBidi"/>
          <w:color w:val="000000" w:themeColor="text1"/>
          <w:lang w:val="en-US"/>
        </w:rPr>
        <w:t xml:space="preserve">-philosophical Yearbook. </w:t>
      </w:r>
      <w:r w:rsidRPr="00201E2E">
        <w:rPr>
          <w:rFonts w:asciiTheme="majorBidi" w:hAnsiTheme="majorBidi" w:cstheme="majorBidi"/>
          <w:color w:val="000000" w:themeColor="text1"/>
        </w:rPr>
        <w:t>№ 2. // [</w:t>
      </w:r>
      <w:proofErr w:type="spellStart"/>
      <w:r w:rsidRPr="00201E2E">
        <w:rPr>
          <w:rFonts w:asciiTheme="majorBidi" w:hAnsiTheme="majorBidi" w:cstheme="majorBidi"/>
          <w:color w:val="000000" w:themeColor="text1"/>
        </w:rPr>
        <w:t>редкол</w:t>
      </w:r>
      <w:proofErr w:type="spellEnd"/>
      <w:r w:rsidRPr="00201E2E">
        <w:rPr>
          <w:rFonts w:asciiTheme="majorBidi" w:hAnsiTheme="majorBidi" w:cstheme="majorBidi"/>
          <w:color w:val="000000" w:themeColor="text1"/>
        </w:rPr>
        <w:t xml:space="preserve">.: Д. В. Мухетдинов (гл. ред.), С. Ю. Бородай (отв. ред.) и др.]. </w:t>
      </w:r>
      <w:r w:rsidR="00E10112" w:rsidRPr="00201E2E">
        <w:rPr>
          <w:rFonts w:asciiTheme="majorBidi" w:hAnsiTheme="majorBidi" w:cstheme="majorBidi"/>
          <w:color w:val="000000" w:themeColor="text1"/>
        </w:rPr>
        <w:t>–</w:t>
      </w:r>
      <w:r w:rsidRPr="00201E2E">
        <w:rPr>
          <w:rFonts w:asciiTheme="majorBidi" w:hAnsiTheme="majorBidi" w:cstheme="majorBidi"/>
          <w:color w:val="000000" w:themeColor="text1"/>
        </w:rPr>
        <w:t xml:space="preserve"> Москва: ООО «Издательский дом „Медина“», 2017.</w:t>
      </w:r>
      <w:r w:rsidR="00E10112" w:rsidRPr="00201E2E">
        <w:rPr>
          <w:rFonts w:asciiTheme="majorBidi" w:hAnsiTheme="majorBidi" w:cstheme="majorBidi"/>
          <w:color w:val="000000" w:themeColor="text1"/>
        </w:rPr>
        <w:t xml:space="preserve"> – </w:t>
      </w:r>
      <w:r w:rsidR="003A1902" w:rsidRPr="00201E2E">
        <w:rPr>
          <w:rFonts w:asciiTheme="majorBidi" w:hAnsiTheme="majorBidi" w:cstheme="majorBidi"/>
          <w:color w:val="000000" w:themeColor="text1"/>
        </w:rPr>
        <w:t>С. 67.</w:t>
      </w:r>
    </w:p>
  </w:footnote>
  <w:footnote w:id="59">
    <w:p w14:paraId="4EB87765" w14:textId="3F81811D" w:rsidR="00D37BE9" w:rsidRPr="00201E2E" w:rsidRDefault="00D37BE9"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10074B" w:rsidRPr="00201E2E">
        <w:rPr>
          <w:rFonts w:asciiTheme="majorBidi" w:hAnsiTheme="majorBidi" w:cstheme="majorBidi"/>
          <w:lang w:val="en-US"/>
        </w:rPr>
        <w:t>Major Themes of the Qur</w:t>
      </w:r>
      <w:r w:rsidR="00D51788" w:rsidRPr="00201E2E">
        <w:rPr>
          <w:rFonts w:asciiTheme="majorBidi" w:hAnsiTheme="majorBidi" w:cstheme="majorBidi"/>
          <w:lang w:val="en-US"/>
        </w:rPr>
        <w:t>’</w:t>
      </w:r>
      <w:r w:rsidR="0010074B" w:rsidRPr="00201E2E">
        <w:rPr>
          <w:rFonts w:asciiTheme="majorBidi" w:hAnsiTheme="majorBidi" w:cstheme="majorBidi"/>
          <w:lang w:val="en-US"/>
        </w:rPr>
        <w:t xml:space="preserve">an. 2nd ed., Minneapolis, Bibliotheca </w:t>
      </w:r>
      <w:proofErr w:type="spellStart"/>
      <w:r w:rsidR="0010074B" w:rsidRPr="00201E2E">
        <w:rPr>
          <w:rFonts w:asciiTheme="majorBidi" w:hAnsiTheme="majorBidi" w:cstheme="majorBidi"/>
          <w:lang w:val="en-US"/>
        </w:rPr>
        <w:t>Islamica</w:t>
      </w:r>
      <w:proofErr w:type="spellEnd"/>
      <w:r w:rsidR="0010074B" w:rsidRPr="00201E2E">
        <w:rPr>
          <w:rFonts w:asciiTheme="majorBidi" w:hAnsiTheme="majorBidi" w:cstheme="majorBidi"/>
          <w:lang w:val="en-US"/>
        </w:rPr>
        <w:t>, 1994.</w:t>
      </w:r>
    </w:p>
  </w:footnote>
  <w:footnote w:id="60">
    <w:p w14:paraId="669FCACE" w14:textId="7C881C9B" w:rsidR="009A0F20" w:rsidRPr="00201E2E" w:rsidRDefault="009A0F20"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0449DA" w:rsidRPr="00201E2E">
        <w:rPr>
          <w:rFonts w:asciiTheme="majorBidi" w:hAnsiTheme="majorBidi" w:cstheme="majorBidi"/>
          <w:lang w:val="en-US"/>
        </w:rPr>
        <w:t xml:space="preserve">Rahman F. Islam. </w:t>
      </w:r>
      <w:r w:rsidR="00E90033" w:rsidRPr="00201E2E">
        <w:rPr>
          <w:rFonts w:asciiTheme="majorBidi" w:hAnsiTheme="majorBidi" w:cstheme="majorBidi"/>
          <w:lang w:val="en-US"/>
        </w:rPr>
        <w:t>London</w:t>
      </w:r>
      <w:r w:rsidR="000449DA" w:rsidRPr="00201E2E">
        <w:rPr>
          <w:rFonts w:asciiTheme="majorBidi" w:hAnsiTheme="majorBidi" w:cstheme="majorBidi"/>
          <w:lang w:val="en-US"/>
        </w:rPr>
        <w:t xml:space="preserve">, </w:t>
      </w:r>
      <w:r w:rsidR="00E90033" w:rsidRPr="00201E2E">
        <w:rPr>
          <w:rFonts w:asciiTheme="majorBidi" w:hAnsiTheme="majorBidi" w:cstheme="majorBidi"/>
          <w:lang w:val="en-US"/>
        </w:rPr>
        <w:t>Holt, Rinehart and Winston</w:t>
      </w:r>
      <w:r w:rsidR="000449DA" w:rsidRPr="00201E2E">
        <w:rPr>
          <w:rFonts w:asciiTheme="majorBidi" w:hAnsiTheme="majorBidi" w:cstheme="majorBidi"/>
          <w:lang w:val="en-US"/>
        </w:rPr>
        <w:t>, 1966.</w:t>
      </w:r>
    </w:p>
  </w:footnote>
  <w:footnote w:id="61">
    <w:p w14:paraId="5CE5CFE9" w14:textId="2174032B" w:rsidR="005512A8" w:rsidRPr="00201E2E" w:rsidRDefault="005512A8"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eastAsia="Times New Roman" w:hAnsiTheme="majorBidi" w:cstheme="majorBidi"/>
          <w:kern w:val="1"/>
          <w:lang w:eastAsia="ja-JP"/>
        </w:rPr>
        <w:t>Мухетдинов Д.В. ИСЛАМСКОЕ ОБНОВЛЕНЧЕСКОЕ ДВИЖЕНИЕ КОНЦА XX – НАЧАЛА XXI ВЕКА: ИДЕИ И ПЕРСПЕКТИВЫ. – диссертация на соискание учёной степени доктора теологии. – СПб., 2019. – С. 38.</w:t>
      </w:r>
    </w:p>
  </w:footnote>
  <w:footnote w:id="62">
    <w:p w14:paraId="13B0DFC5" w14:textId="692335C2" w:rsidR="00F711F0" w:rsidRPr="00201E2E" w:rsidRDefault="00F711F0"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5512A8" w:rsidRPr="00201E2E">
        <w:rPr>
          <w:rFonts w:asciiTheme="majorBidi" w:hAnsiTheme="majorBidi" w:cstheme="majorBidi"/>
          <w:lang w:val="en-US"/>
        </w:rPr>
        <w:t>Rahman F. Some Islamic issues in the Ayyub Khan era //Essay on Islamic Civilization, Mac Donald (Ed.). Leiden</w:t>
      </w:r>
      <w:r w:rsidR="005512A8" w:rsidRPr="00201E2E">
        <w:rPr>
          <w:rFonts w:asciiTheme="majorBidi" w:hAnsiTheme="majorBidi" w:cstheme="majorBidi"/>
        </w:rPr>
        <w:t xml:space="preserve">: </w:t>
      </w:r>
      <w:r w:rsidR="005512A8" w:rsidRPr="00201E2E">
        <w:rPr>
          <w:rFonts w:asciiTheme="majorBidi" w:hAnsiTheme="majorBidi" w:cstheme="majorBidi"/>
          <w:lang w:val="en-US"/>
        </w:rPr>
        <w:t>BJ</w:t>
      </w:r>
      <w:r w:rsidR="005512A8" w:rsidRPr="00201E2E">
        <w:rPr>
          <w:rFonts w:asciiTheme="majorBidi" w:hAnsiTheme="majorBidi" w:cstheme="majorBidi"/>
        </w:rPr>
        <w:t xml:space="preserve"> </w:t>
      </w:r>
      <w:r w:rsidR="005512A8" w:rsidRPr="00201E2E">
        <w:rPr>
          <w:rFonts w:asciiTheme="majorBidi" w:hAnsiTheme="majorBidi" w:cstheme="majorBidi"/>
          <w:lang w:val="en-US"/>
        </w:rPr>
        <w:t>Brill</w:t>
      </w:r>
      <w:r w:rsidR="005512A8" w:rsidRPr="00201E2E">
        <w:rPr>
          <w:rFonts w:asciiTheme="majorBidi" w:hAnsiTheme="majorBidi" w:cstheme="majorBidi"/>
        </w:rPr>
        <w:t>. – 1976.</w:t>
      </w:r>
      <w:r w:rsidRPr="00201E2E">
        <w:rPr>
          <w:rFonts w:asciiTheme="majorBidi" w:hAnsiTheme="majorBidi" w:cstheme="majorBidi"/>
        </w:rPr>
        <w:t xml:space="preserve"> </w:t>
      </w:r>
      <w:r w:rsidRPr="00201E2E">
        <w:rPr>
          <w:rFonts w:asciiTheme="majorBidi" w:hAnsiTheme="majorBidi" w:cstheme="majorBidi"/>
          <w:lang w:val="en-US"/>
        </w:rPr>
        <w:t>P</w:t>
      </w:r>
      <w:r w:rsidRPr="00201E2E">
        <w:rPr>
          <w:rFonts w:asciiTheme="majorBidi" w:hAnsiTheme="majorBidi" w:cstheme="majorBidi"/>
        </w:rPr>
        <w:t>. 299.</w:t>
      </w:r>
    </w:p>
  </w:footnote>
  <w:footnote w:id="63">
    <w:p w14:paraId="6E922E0D" w14:textId="59D03124" w:rsidR="00272121" w:rsidRPr="00201E2E" w:rsidRDefault="00272121"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eastAsia="Times New Roman" w:hAnsiTheme="majorBidi" w:cstheme="majorBidi"/>
          <w:kern w:val="1"/>
          <w:lang w:eastAsia="ja-JP"/>
        </w:rPr>
        <w:t>Мухетдинов Д.В. ИСЛАМСКОЕ ОБНОВЛЕНЧЕСКОЕ ДВИЖЕНИЕ КОНЦА XX – НАЧАЛА XXI ВЕКА: ИДЕИ И ПЕРСПЕКТИВЫ. – диссертация на соискание учёной степени доктора теологии. – СПб., 2019. – 427 с.</w:t>
      </w:r>
    </w:p>
  </w:footnote>
  <w:footnote w:id="64">
    <w:p w14:paraId="6BB2904E" w14:textId="22FA0F11" w:rsidR="00377E8A" w:rsidRPr="00201E2E" w:rsidRDefault="00377E8A"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rPr>
        <w:t>Там</w:t>
      </w:r>
      <w:r w:rsidRPr="00201E2E">
        <w:rPr>
          <w:rFonts w:asciiTheme="majorBidi" w:hAnsiTheme="majorBidi" w:cstheme="majorBidi"/>
          <w:lang w:val="en-US"/>
        </w:rPr>
        <w:t xml:space="preserve"> </w:t>
      </w:r>
      <w:r w:rsidRPr="00201E2E">
        <w:rPr>
          <w:rFonts w:asciiTheme="majorBidi" w:hAnsiTheme="majorBidi" w:cstheme="majorBidi"/>
        </w:rPr>
        <w:t>же</w:t>
      </w:r>
      <w:r w:rsidRPr="00201E2E">
        <w:rPr>
          <w:rFonts w:asciiTheme="majorBidi" w:hAnsiTheme="majorBidi" w:cstheme="majorBidi"/>
          <w:lang w:val="en-US"/>
        </w:rPr>
        <w:t xml:space="preserve">, </w:t>
      </w:r>
      <w:r w:rsidRPr="00201E2E">
        <w:rPr>
          <w:rFonts w:asciiTheme="majorBidi" w:hAnsiTheme="majorBidi" w:cstheme="majorBidi"/>
        </w:rPr>
        <w:t>С</w:t>
      </w:r>
      <w:r w:rsidRPr="00201E2E">
        <w:rPr>
          <w:rFonts w:asciiTheme="majorBidi" w:hAnsiTheme="majorBidi" w:cstheme="majorBidi"/>
          <w:lang w:val="en-US"/>
        </w:rPr>
        <w:t>. 38</w:t>
      </w:r>
      <w:r w:rsidR="00272121" w:rsidRPr="00201E2E">
        <w:rPr>
          <w:rFonts w:asciiTheme="majorBidi" w:hAnsiTheme="majorBidi" w:cstheme="majorBidi"/>
          <w:lang w:val="en-US"/>
        </w:rPr>
        <w:t>.</w:t>
      </w:r>
    </w:p>
  </w:footnote>
  <w:footnote w:id="65">
    <w:p w14:paraId="0B5A505B" w14:textId="77777777" w:rsidR="00E37165" w:rsidRPr="00201E2E" w:rsidRDefault="00E37165"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Rahman F. Islam. Pp. 30–31.</w:t>
      </w:r>
    </w:p>
  </w:footnote>
  <w:footnote w:id="66">
    <w:p w14:paraId="6B1A6B91" w14:textId="4A2E9B15" w:rsidR="003D5CFC" w:rsidRPr="00201E2E" w:rsidRDefault="003D5CFC"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rPr>
        <w:t>Там</w:t>
      </w:r>
      <w:r w:rsidRPr="00201E2E">
        <w:rPr>
          <w:rFonts w:asciiTheme="majorBidi" w:hAnsiTheme="majorBidi" w:cstheme="majorBidi"/>
          <w:lang w:val="en-US"/>
        </w:rPr>
        <w:t xml:space="preserve"> </w:t>
      </w:r>
      <w:r w:rsidRPr="00201E2E">
        <w:rPr>
          <w:rFonts w:asciiTheme="majorBidi" w:hAnsiTheme="majorBidi" w:cstheme="majorBidi"/>
        </w:rPr>
        <w:t>же</w:t>
      </w:r>
      <w:r w:rsidRPr="00201E2E">
        <w:rPr>
          <w:rFonts w:asciiTheme="majorBidi" w:hAnsiTheme="majorBidi" w:cstheme="majorBidi"/>
          <w:lang w:val="en-US"/>
        </w:rPr>
        <w:t xml:space="preserve"> 1980. </w:t>
      </w:r>
      <w:r w:rsidRPr="00201E2E">
        <w:rPr>
          <w:rFonts w:asciiTheme="majorBidi" w:hAnsiTheme="majorBidi" w:cstheme="majorBidi"/>
        </w:rPr>
        <w:t>С</w:t>
      </w:r>
      <w:r w:rsidRPr="00201E2E">
        <w:rPr>
          <w:rFonts w:asciiTheme="majorBidi" w:hAnsiTheme="majorBidi" w:cstheme="majorBidi"/>
          <w:lang w:val="en-US"/>
        </w:rPr>
        <w:t>. 99-100.</w:t>
      </w:r>
    </w:p>
  </w:footnote>
  <w:footnote w:id="67">
    <w:p w14:paraId="7C415B94" w14:textId="6959B235" w:rsidR="002E6AAC" w:rsidRPr="00201E2E" w:rsidRDefault="002E6AAC"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3D5CFC" w:rsidRPr="00201E2E">
        <w:rPr>
          <w:rFonts w:asciiTheme="majorBidi" w:hAnsiTheme="majorBidi" w:cstheme="majorBidi"/>
          <w:lang w:val="en-US"/>
        </w:rPr>
        <w:t>Rahman F. Islam. –</w:t>
      </w:r>
      <w:r w:rsidRPr="00201E2E">
        <w:rPr>
          <w:rFonts w:asciiTheme="majorBidi" w:hAnsiTheme="majorBidi" w:cstheme="majorBidi"/>
          <w:lang w:val="en-US"/>
        </w:rPr>
        <w:t xml:space="preserve"> P. 31.</w:t>
      </w:r>
    </w:p>
  </w:footnote>
  <w:footnote w:id="68">
    <w:p w14:paraId="0B752C69" w14:textId="71199867" w:rsidR="00F711F0" w:rsidRPr="00201E2E" w:rsidRDefault="00F711F0"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002E6AAC" w:rsidRPr="00201E2E">
        <w:rPr>
          <w:rFonts w:asciiTheme="majorBidi" w:hAnsiTheme="majorBidi" w:cstheme="majorBidi"/>
          <w:sz w:val="20"/>
          <w:szCs w:val="20"/>
          <w:lang w:val="en-US"/>
        </w:rPr>
        <w:t xml:space="preserve">Rahman F. Divine Revelation and the Prophet // Hamdard </w:t>
      </w:r>
      <w:proofErr w:type="spellStart"/>
      <w:r w:rsidR="002E6AAC" w:rsidRPr="00201E2E">
        <w:rPr>
          <w:rFonts w:asciiTheme="majorBidi" w:hAnsiTheme="majorBidi" w:cstheme="majorBidi"/>
          <w:sz w:val="20"/>
          <w:szCs w:val="20"/>
          <w:lang w:val="en-US"/>
        </w:rPr>
        <w:t>Islamicus</w:t>
      </w:r>
      <w:proofErr w:type="spellEnd"/>
      <w:r w:rsidR="002E6AAC" w:rsidRPr="00201E2E">
        <w:rPr>
          <w:rFonts w:asciiTheme="majorBidi" w:hAnsiTheme="majorBidi" w:cstheme="majorBidi"/>
          <w:sz w:val="20"/>
          <w:szCs w:val="20"/>
          <w:lang w:val="en-US"/>
        </w:rPr>
        <w:t xml:space="preserve">. </w:t>
      </w:r>
      <w:r w:rsidR="002E6AAC" w:rsidRPr="00201E2E">
        <w:rPr>
          <w:rFonts w:asciiTheme="majorBidi" w:hAnsiTheme="majorBidi" w:cstheme="majorBidi"/>
          <w:sz w:val="20"/>
          <w:szCs w:val="20"/>
        </w:rPr>
        <w:t xml:space="preserve">1978. </w:t>
      </w:r>
      <w:r w:rsidR="002E6AAC" w:rsidRPr="00201E2E">
        <w:rPr>
          <w:rFonts w:asciiTheme="majorBidi" w:hAnsiTheme="majorBidi" w:cstheme="majorBidi"/>
          <w:sz w:val="20"/>
          <w:szCs w:val="20"/>
          <w:lang w:val="en-US"/>
        </w:rPr>
        <w:t>Vol</w:t>
      </w:r>
      <w:r w:rsidR="002E6AAC" w:rsidRPr="00201E2E">
        <w:rPr>
          <w:rFonts w:asciiTheme="majorBidi" w:hAnsiTheme="majorBidi" w:cstheme="majorBidi"/>
          <w:sz w:val="20"/>
          <w:szCs w:val="20"/>
        </w:rPr>
        <w:t xml:space="preserve">. 1. </w:t>
      </w:r>
      <w:r w:rsidR="002E6AAC" w:rsidRPr="00201E2E">
        <w:rPr>
          <w:rFonts w:asciiTheme="majorBidi" w:hAnsiTheme="majorBidi" w:cstheme="majorBidi"/>
          <w:sz w:val="20"/>
          <w:szCs w:val="20"/>
          <w:lang w:val="en-US"/>
        </w:rPr>
        <w:t>No</w:t>
      </w:r>
      <w:r w:rsidR="002E6AAC" w:rsidRPr="00201E2E">
        <w:rPr>
          <w:rFonts w:asciiTheme="majorBidi" w:hAnsiTheme="majorBidi" w:cstheme="majorBidi"/>
          <w:sz w:val="20"/>
          <w:szCs w:val="20"/>
        </w:rPr>
        <w:t xml:space="preserve">. 2. </w:t>
      </w:r>
      <w:r w:rsidR="002E6AAC" w:rsidRPr="00201E2E">
        <w:rPr>
          <w:rFonts w:asciiTheme="majorBidi" w:hAnsiTheme="majorBidi" w:cstheme="majorBidi"/>
          <w:sz w:val="20"/>
          <w:szCs w:val="20"/>
          <w:lang w:val="en-US"/>
        </w:rPr>
        <w:t>P</w:t>
      </w:r>
      <w:r w:rsidR="002E6AAC" w:rsidRPr="00201E2E">
        <w:rPr>
          <w:rFonts w:asciiTheme="majorBidi" w:hAnsiTheme="majorBidi" w:cstheme="majorBidi"/>
          <w:sz w:val="20"/>
          <w:szCs w:val="20"/>
        </w:rPr>
        <w:t>. 111.</w:t>
      </w:r>
      <w:r w:rsidR="000D5BBC" w:rsidRPr="00201E2E">
        <w:rPr>
          <w:rFonts w:asciiTheme="majorBidi" w:hAnsiTheme="majorBidi" w:cstheme="majorBidi"/>
          <w:sz w:val="20"/>
          <w:szCs w:val="20"/>
        </w:rPr>
        <w:t xml:space="preserve">; цит. по: </w:t>
      </w:r>
      <w:r w:rsidR="000D5BBC" w:rsidRPr="00201E2E">
        <w:rPr>
          <w:rFonts w:asciiTheme="majorBidi" w:eastAsia="Times New Roman" w:hAnsiTheme="majorBidi" w:cstheme="majorBidi"/>
          <w:kern w:val="1"/>
          <w:sz w:val="20"/>
          <w:szCs w:val="20"/>
          <w:lang w:eastAsia="ja-JP"/>
        </w:rPr>
        <w:t>Мухетдинов Д.В. ИСЛАМСКОЕ ОБНОВЛЕНЧЕСКОЕ ДВИЖЕНИЕ… – С. 39.</w:t>
      </w:r>
    </w:p>
  </w:footnote>
  <w:footnote w:id="69">
    <w:p w14:paraId="293569F9" w14:textId="77777777" w:rsidR="00F711F0" w:rsidRPr="00201E2E" w:rsidRDefault="00F711F0"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Rahman</w:t>
      </w:r>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F</w:t>
      </w:r>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Islam</w:t>
      </w:r>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P</w:t>
      </w:r>
      <w:r w:rsidRPr="00201E2E">
        <w:rPr>
          <w:rFonts w:asciiTheme="majorBidi" w:hAnsiTheme="majorBidi" w:cstheme="majorBidi"/>
          <w:sz w:val="20"/>
          <w:szCs w:val="20"/>
        </w:rPr>
        <w:t>. 33.</w:t>
      </w:r>
    </w:p>
  </w:footnote>
  <w:footnote w:id="70">
    <w:p w14:paraId="54E31992" w14:textId="77777777" w:rsidR="002D10CA" w:rsidRPr="00201E2E" w:rsidRDefault="002D10CA"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Перевод Рахмана (42:24): «Если бы Бог пожелал, Он запечатал бы твое сердце [О Мухаммад!], чтобы к тебе больше не приходило Откровение».</w:t>
      </w:r>
    </w:p>
  </w:footnote>
  <w:footnote w:id="71">
    <w:p w14:paraId="2758D3A0" w14:textId="77777777" w:rsidR="002D10CA" w:rsidRPr="00201E2E" w:rsidRDefault="002D10CA"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Рахман (1980), С. 98.</w:t>
      </w:r>
    </w:p>
  </w:footnote>
  <w:footnote w:id="72">
    <w:p w14:paraId="15BB75F2" w14:textId="77777777" w:rsidR="002D10CA" w:rsidRPr="00201E2E" w:rsidRDefault="002D10CA"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 1980. С. 99.</w:t>
      </w:r>
    </w:p>
  </w:footnote>
  <w:footnote w:id="73">
    <w:p w14:paraId="53A89011" w14:textId="77777777" w:rsidR="002D10CA" w:rsidRPr="00201E2E" w:rsidRDefault="002D10CA"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Rahman F. Islam. Pp. 30–31.</w:t>
      </w:r>
    </w:p>
  </w:footnote>
  <w:footnote w:id="74">
    <w:p w14:paraId="012F4748" w14:textId="77777777" w:rsidR="00F711F0" w:rsidRPr="00201E2E" w:rsidRDefault="00F711F0"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Rahman F. Divine Revelation and the Prophet. P. 113.</w:t>
      </w:r>
    </w:p>
  </w:footnote>
  <w:footnote w:id="75">
    <w:p w14:paraId="0DCE561F" w14:textId="77777777" w:rsidR="00F711F0" w:rsidRPr="00201E2E" w:rsidRDefault="00F711F0"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Ibid. P. 114.</w:t>
      </w:r>
    </w:p>
  </w:footnote>
  <w:footnote w:id="76">
    <w:p w14:paraId="3FCAA93F" w14:textId="77777777" w:rsidR="00F711F0" w:rsidRPr="00201E2E" w:rsidRDefault="00F711F0"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Ibid.</w:t>
      </w:r>
    </w:p>
  </w:footnote>
  <w:footnote w:id="77">
    <w:p w14:paraId="760DCE98" w14:textId="77777777" w:rsidR="00103193" w:rsidRPr="00201E2E" w:rsidRDefault="00103193"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Ibid. P. 111.</w:t>
      </w:r>
    </w:p>
  </w:footnote>
  <w:footnote w:id="78">
    <w:p w14:paraId="6796FC05" w14:textId="27B044DC" w:rsidR="00103193" w:rsidRPr="00201E2E" w:rsidRDefault="00103193" w:rsidP="007941CC">
      <w:pPr>
        <w:pStyle w:val="a4"/>
        <w:jc w:val="both"/>
        <w:rPr>
          <w:rFonts w:asciiTheme="majorBidi" w:eastAsia="Times New Roman" w:hAnsiTheme="majorBidi" w:cstheme="majorBidi"/>
          <w:kern w:val="1"/>
          <w:lang w:eastAsia="ja-JP"/>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eastAsia="Times New Roman" w:hAnsiTheme="majorBidi" w:cstheme="majorBidi"/>
          <w:kern w:val="1"/>
          <w:lang w:eastAsia="ja-JP"/>
        </w:rPr>
        <w:t>Мухетдинов Д.В. ИСЛАМСКОЕ ОБНОВЛЕНЧЕСКОЕ ДВИЖЕНИЕ… – С. 39-40.</w:t>
      </w:r>
    </w:p>
  </w:footnote>
  <w:footnote w:id="79">
    <w:p w14:paraId="0CDAD774" w14:textId="77777777" w:rsidR="00F711F0" w:rsidRPr="00201E2E" w:rsidRDefault="00F711F0"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Rahman F. Major Themes of the Qur’an. P. 101.</w:t>
      </w:r>
    </w:p>
  </w:footnote>
  <w:footnote w:id="80">
    <w:p w14:paraId="42882587" w14:textId="77777777" w:rsidR="00F711F0" w:rsidRPr="00201E2E" w:rsidRDefault="00F711F0"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Ibid. P. 97.</w:t>
      </w:r>
    </w:p>
  </w:footnote>
  <w:footnote w:id="81">
    <w:p w14:paraId="7C148235" w14:textId="77777777" w:rsidR="00F711F0" w:rsidRPr="00201E2E" w:rsidRDefault="00F711F0"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Rahman F. Muhammad and the Qur’an // </w:t>
      </w:r>
      <w:proofErr w:type="spellStart"/>
      <w:r w:rsidRPr="00201E2E">
        <w:rPr>
          <w:rFonts w:asciiTheme="majorBidi" w:hAnsiTheme="majorBidi" w:cstheme="majorBidi"/>
          <w:sz w:val="20"/>
          <w:szCs w:val="20"/>
          <w:lang w:val="en-US"/>
        </w:rPr>
        <w:t>Laсocque</w:t>
      </w:r>
      <w:proofErr w:type="spellEnd"/>
      <w:r w:rsidRPr="00201E2E">
        <w:rPr>
          <w:rFonts w:asciiTheme="majorBidi" w:hAnsiTheme="majorBidi" w:cstheme="majorBidi"/>
          <w:sz w:val="20"/>
          <w:szCs w:val="20"/>
          <w:lang w:val="en-US"/>
        </w:rPr>
        <w:t xml:space="preserve"> A. (ed.). Commitment and Commemoration: Jews, Christians and Muslims in Dialogue. Chicago: Exploration Press, 1994. P. 10.</w:t>
      </w:r>
    </w:p>
  </w:footnote>
  <w:footnote w:id="82">
    <w:p w14:paraId="36F70337" w14:textId="6006666C" w:rsidR="003E3182" w:rsidRPr="00201E2E" w:rsidRDefault="003E3182"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rPr>
        <w:t>Мухетдинов</w:t>
      </w:r>
      <w:r w:rsidRPr="00201E2E">
        <w:rPr>
          <w:rFonts w:asciiTheme="majorBidi" w:hAnsiTheme="majorBidi" w:cstheme="majorBidi"/>
          <w:lang w:val="en-US"/>
        </w:rPr>
        <w:t xml:space="preserve"> </w:t>
      </w:r>
      <w:r w:rsidRPr="00201E2E">
        <w:rPr>
          <w:rFonts w:asciiTheme="majorBidi" w:hAnsiTheme="majorBidi" w:cstheme="majorBidi"/>
        </w:rPr>
        <w:t>Д</w:t>
      </w:r>
      <w:r w:rsidRPr="00201E2E">
        <w:rPr>
          <w:rFonts w:asciiTheme="majorBidi" w:hAnsiTheme="majorBidi" w:cstheme="majorBidi"/>
          <w:lang w:val="en-US"/>
        </w:rPr>
        <w:t>.</w:t>
      </w:r>
      <w:r w:rsidRPr="00201E2E">
        <w:rPr>
          <w:rFonts w:asciiTheme="majorBidi" w:hAnsiTheme="majorBidi" w:cstheme="majorBidi"/>
        </w:rPr>
        <w:t>В</w:t>
      </w:r>
      <w:r w:rsidRPr="00201E2E">
        <w:rPr>
          <w:rFonts w:asciiTheme="majorBidi" w:hAnsiTheme="majorBidi" w:cstheme="majorBidi"/>
          <w:lang w:val="en-US"/>
        </w:rPr>
        <w:t xml:space="preserve">. </w:t>
      </w:r>
      <w:r w:rsidRPr="00201E2E">
        <w:rPr>
          <w:rFonts w:asciiTheme="majorBidi" w:hAnsiTheme="majorBidi" w:cstheme="majorBidi"/>
        </w:rPr>
        <w:t>ИСЛАМСКОЕ</w:t>
      </w:r>
      <w:r w:rsidRPr="00201E2E">
        <w:rPr>
          <w:rFonts w:asciiTheme="majorBidi" w:hAnsiTheme="majorBidi" w:cstheme="majorBidi"/>
          <w:lang w:val="en-US"/>
        </w:rPr>
        <w:t xml:space="preserve"> </w:t>
      </w:r>
      <w:r w:rsidRPr="00201E2E">
        <w:rPr>
          <w:rFonts w:asciiTheme="majorBidi" w:hAnsiTheme="majorBidi" w:cstheme="majorBidi"/>
        </w:rPr>
        <w:t>ОБНОВЛЕНЧЕСКОЕ</w:t>
      </w:r>
      <w:r w:rsidRPr="00201E2E">
        <w:rPr>
          <w:rFonts w:asciiTheme="majorBidi" w:hAnsiTheme="majorBidi" w:cstheme="majorBidi"/>
          <w:lang w:val="en-US"/>
        </w:rPr>
        <w:t xml:space="preserve"> </w:t>
      </w:r>
      <w:r w:rsidRPr="00201E2E">
        <w:rPr>
          <w:rFonts w:asciiTheme="majorBidi" w:hAnsiTheme="majorBidi" w:cstheme="majorBidi"/>
        </w:rPr>
        <w:t>ДВИЖЕНИЕ</w:t>
      </w:r>
      <w:r w:rsidRPr="00201E2E">
        <w:rPr>
          <w:rFonts w:asciiTheme="majorBidi" w:hAnsiTheme="majorBidi" w:cstheme="majorBidi"/>
          <w:lang w:val="en-US"/>
        </w:rPr>
        <w:t xml:space="preserve">… – </w:t>
      </w:r>
      <w:r w:rsidRPr="00201E2E">
        <w:rPr>
          <w:rFonts w:asciiTheme="majorBidi" w:hAnsiTheme="majorBidi" w:cstheme="majorBidi"/>
        </w:rPr>
        <w:t>С</w:t>
      </w:r>
      <w:r w:rsidRPr="00201E2E">
        <w:rPr>
          <w:rFonts w:asciiTheme="majorBidi" w:hAnsiTheme="majorBidi" w:cstheme="majorBidi"/>
          <w:lang w:val="en-US"/>
        </w:rPr>
        <w:t>. 40-41.</w:t>
      </w:r>
    </w:p>
  </w:footnote>
  <w:footnote w:id="83">
    <w:p w14:paraId="39D4271C" w14:textId="77777777" w:rsidR="00F711F0" w:rsidRPr="00201E2E" w:rsidRDefault="00F711F0"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Rahman F. Islam and Modernity. Pp. 143–145.</w:t>
      </w:r>
    </w:p>
  </w:footnote>
  <w:footnote w:id="84">
    <w:p w14:paraId="1973D1A9" w14:textId="77777777" w:rsidR="00DB54E9" w:rsidRPr="00201E2E" w:rsidRDefault="00DB54E9"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Rahman F. Divine Revelation and the Prophet. // Hamdard </w:t>
      </w:r>
      <w:proofErr w:type="spellStart"/>
      <w:r w:rsidRPr="00201E2E">
        <w:rPr>
          <w:rFonts w:asciiTheme="majorBidi" w:hAnsiTheme="majorBidi" w:cstheme="majorBidi"/>
          <w:sz w:val="20"/>
          <w:szCs w:val="20"/>
          <w:lang w:val="en-US"/>
        </w:rPr>
        <w:t>Islamicus</w:t>
      </w:r>
      <w:proofErr w:type="spellEnd"/>
      <w:r w:rsidRPr="00201E2E">
        <w:rPr>
          <w:rFonts w:asciiTheme="majorBidi" w:hAnsiTheme="majorBidi" w:cstheme="majorBidi"/>
          <w:sz w:val="20"/>
          <w:szCs w:val="20"/>
          <w:lang w:val="en-US"/>
        </w:rPr>
        <w:t>, № 1: 2, Fall 1978. P. 66.</w:t>
      </w:r>
    </w:p>
  </w:footnote>
  <w:footnote w:id="85">
    <w:p w14:paraId="0B3EFD17" w14:textId="77777777" w:rsidR="00DB54E9" w:rsidRPr="00201E2E" w:rsidRDefault="00DB54E9"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Ibid.</w:t>
      </w:r>
    </w:p>
  </w:footnote>
  <w:footnote w:id="86">
    <w:p w14:paraId="0A8013C8" w14:textId="77777777" w:rsidR="00DB54E9" w:rsidRPr="00201E2E" w:rsidRDefault="00DB54E9"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Ibid. P. 67; </w:t>
      </w:r>
      <w:r w:rsidRPr="00201E2E">
        <w:rPr>
          <w:rFonts w:asciiTheme="majorBidi" w:hAnsiTheme="majorBidi" w:cstheme="majorBidi"/>
          <w:sz w:val="20"/>
          <w:szCs w:val="20"/>
        </w:rPr>
        <w:t>Ад</w:t>
      </w:r>
      <w:r w:rsidRPr="00201E2E">
        <w:rPr>
          <w:rFonts w:asciiTheme="majorBidi" w:hAnsiTheme="majorBidi" w:cstheme="majorBidi"/>
          <w:sz w:val="20"/>
          <w:szCs w:val="20"/>
          <w:lang w:val="en-US"/>
        </w:rPr>
        <w:t>-</w:t>
      </w:r>
      <w:proofErr w:type="spellStart"/>
      <w:r w:rsidRPr="00201E2E">
        <w:rPr>
          <w:rFonts w:asciiTheme="majorBidi" w:hAnsiTheme="majorBidi" w:cstheme="majorBidi"/>
          <w:sz w:val="20"/>
          <w:szCs w:val="20"/>
        </w:rPr>
        <w:t>Дихлавӣ</w:t>
      </w:r>
      <w:proofErr w:type="spellEnd"/>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rPr>
        <w:t>Фуйӯд</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ал</w:t>
      </w:r>
      <w:r w:rsidRPr="00201E2E">
        <w:rPr>
          <w:rFonts w:asciiTheme="majorBidi" w:hAnsiTheme="majorBidi" w:cstheme="majorBidi"/>
          <w:sz w:val="20"/>
          <w:szCs w:val="20"/>
          <w:lang w:val="en-US"/>
        </w:rPr>
        <w:t>-</w:t>
      </w:r>
      <w:proofErr w:type="spellStart"/>
      <w:r w:rsidRPr="00201E2E">
        <w:rPr>
          <w:rFonts w:asciiTheme="majorBidi" w:hAnsiTheme="majorBidi" w:cstheme="majorBidi"/>
          <w:sz w:val="20"/>
          <w:szCs w:val="20"/>
        </w:rPr>
        <w:t>Харамайн</w:t>
      </w:r>
      <w:proofErr w:type="spellEnd"/>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rPr>
        <w:t>муш</w:t>
      </w:r>
      <w:proofErr w:type="spellEnd"/>
      <w:r w:rsidRPr="00201E2E">
        <w:rPr>
          <w:rFonts w:asciiTheme="majorBidi" w:hAnsiTheme="majorBidi" w:cstheme="majorBidi"/>
          <w:sz w:val="20"/>
          <w:szCs w:val="20"/>
          <w:lang w:val="en-US"/>
        </w:rPr>
        <w:t>ā</w:t>
      </w:r>
      <w:proofErr w:type="spellStart"/>
      <w:r w:rsidRPr="00201E2E">
        <w:rPr>
          <w:rFonts w:asciiTheme="majorBidi" w:hAnsiTheme="majorBidi" w:cstheme="majorBidi"/>
          <w:sz w:val="20"/>
          <w:szCs w:val="20"/>
        </w:rPr>
        <w:t>хада</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ва</w:t>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rPr>
        <w:t>ма</w:t>
      </w:r>
      <w:proofErr w:type="spellEnd"/>
      <w:r w:rsidRPr="00201E2E">
        <w:rPr>
          <w:rFonts w:asciiTheme="majorBidi" w:hAnsiTheme="majorBidi" w:cstheme="majorBidi"/>
          <w:sz w:val="20"/>
          <w:szCs w:val="20"/>
          <w:lang w:val="en-US"/>
        </w:rPr>
        <w:t>‘ā</w:t>
      </w:r>
      <w:r w:rsidRPr="00201E2E">
        <w:rPr>
          <w:rFonts w:asciiTheme="majorBidi" w:hAnsiTheme="majorBidi" w:cstheme="majorBidi"/>
          <w:sz w:val="20"/>
          <w:szCs w:val="20"/>
        </w:rPr>
        <w:t>риф</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на</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языке</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урду</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перевел</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Мухаммад</w:t>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rPr>
        <w:t>Сурур</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Карачи</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Д</w:t>
      </w:r>
      <w:r w:rsidRPr="00201E2E">
        <w:rPr>
          <w:rFonts w:asciiTheme="majorBidi" w:hAnsiTheme="majorBidi" w:cstheme="majorBidi"/>
          <w:sz w:val="20"/>
          <w:szCs w:val="20"/>
          <w:lang w:val="en-US"/>
        </w:rPr>
        <w:t>ā</w:t>
      </w:r>
      <w:r w:rsidRPr="00201E2E">
        <w:rPr>
          <w:rFonts w:asciiTheme="majorBidi" w:hAnsiTheme="majorBidi" w:cstheme="majorBidi"/>
          <w:sz w:val="20"/>
          <w:szCs w:val="20"/>
        </w:rPr>
        <w:t>р</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ал</w:t>
      </w:r>
      <w:r w:rsidRPr="00201E2E">
        <w:rPr>
          <w:rFonts w:asciiTheme="majorBidi" w:hAnsiTheme="majorBidi" w:cstheme="majorBidi"/>
          <w:sz w:val="20"/>
          <w:szCs w:val="20"/>
          <w:lang w:val="en-US"/>
        </w:rPr>
        <w:t>-</w:t>
      </w:r>
      <w:proofErr w:type="spellStart"/>
      <w:r w:rsidRPr="00201E2E">
        <w:rPr>
          <w:rFonts w:asciiTheme="majorBidi" w:hAnsiTheme="majorBidi" w:cstheme="majorBidi"/>
          <w:sz w:val="20"/>
          <w:szCs w:val="20"/>
        </w:rPr>
        <w:t>инша</w:t>
      </w:r>
      <w:proofErr w:type="spellEnd"/>
      <w:r w:rsidRPr="00201E2E">
        <w:rPr>
          <w:rFonts w:asciiTheme="majorBidi" w:hAnsiTheme="majorBidi" w:cstheme="majorBidi"/>
          <w:sz w:val="20"/>
          <w:szCs w:val="20"/>
          <w:lang w:val="en-US"/>
        </w:rPr>
        <w:t>’ā</w:t>
      </w:r>
      <w:r w:rsidRPr="00201E2E">
        <w:rPr>
          <w:rFonts w:asciiTheme="majorBidi" w:hAnsiTheme="majorBidi" w:cstheme="majorBidi"/>
          <w:sz w:val="20"/>
          <w:szCs w:val="20"/>
        </w:rPr>
        <w:t>т</w:t>
      </w:r>
      <w:r w:rsidRPr="00201E2E">
        <w:rPr>
          <w:rFonts w:asciiTheme="majorBidi" w:hAnsiTheme="majorBidi" w:cstheme="majorBidi"/>
          <w:sz w:val="20"/>
          <w:szCs w:val="20"/>
          <w:lang w:val="en-US"/>
        </w:rPr>
        <w:t>, 1414 (</w:t>
      </w:r>
      <w:r w:rsidRPr="00201E2E">
        <w:rPr>
          <w:rFonts w:asciiTheme="majorBidi" w:hAnsiTheme="majorBidi" w:cstheme="majorBidi"/>
          <w:sz w:val="20"/>
          <w:szCs w:val="20"/>
        </w:rPr>
        <w:t>по</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хиджре</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С</w:t>
      </w:r>
      <w:r w:rsidRPr="00201E2E">
        <w:rPr>
          <w:rFonts w:asciiTheme="majorBidi" w:hAnsiTheme="majorBidi" w:cstheme="majorBidi"/>
          <w:sz w:val="20"/>
          <w:szCs w:val="20"/>
          <w:lang w:val="en-US"/>
        </w:rPr>
        <w:t>. 89.</w:t>
      </w:r>
    </w:p>
  </w:footnote>
  <w:footnote w:id="87">
    <w:p w14:paraId="6E838A83" w14:textId="77777777" w:rsidR="00DB54E9" w:rsidRPr="00201E2E" w:rsidRDefault="00DB54E9"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Ад</w:t>
      </w:r>
      <w:r w:rsidRPr="00201E2E">
        <w:rPr>
          <w:rFonts w:asciiTheme="majorBidi" w:hAnsiTheme="majorBidi" w:cstheme="majorBidi"/>
          <w:sz w:val="20"/>
          <w:szCs w:val="20"/>
          <w:lang w:val="en-US"/>
        </w:rPr>
        <w:t>-</w:t>
      </w:r>
      <w:proofErr w:type="spellStart"/>
      <w:r w:rsidRPr="00201E2E">
        <w:rPr>
          <w:rFonts w:asciiTheme="majorBidi" w:hAnsiTheme="majorBidi" w:cstheme="majorBidi"/>
          <w:sz w:val="20"/>
          <w:szCs w:val="20"/>
        </w:rPr>
        <w:t>Дихлавӣ</w:t>
      </w:r>
      <w:proofErr w:type="spellEnd"/>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rPr>
        <w:t>Сата</w:t>
      </w:r>
      <w:proofErr w:type="spellEnd"/>
      <w:r w:rsidRPr="00201E2E">
        <w:rPr>
          <w:rFonts w:asciiTheme="majorBidi" w:hAnsiTheme="majorBidi" w:cstheme="majorBidi"/>
          <w:sz w:val="20"/>
          <w:szCs w:val="20"/>
          <w:lang w:val="en-US"/>
        </w:rPr>
        <w:t>’ā</w:t>
      </w:r>
      <w:r w:rsidRPr="00201E2E">
        <w:rPr>
          <w:rFonts w:asciiTheme="majorBidi" w:hAnsiTheme="majorBidi" w:cstheme="majorBidi"/>
          <w:sz w:val="20"/>
          <w:szCs w:val="20"/>
        </w:rPr>
        <w:t>т</w:t>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rPr>
        <w:t>изд</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Гулям Мустафа ал-</w:t>
      </w:r>
      <w:proofErr w:type="spellStart"/>
      <w:r w:rsidRPr="00201E2E">
        <w:rPr>
          <w:rFonts w:asciiTheme="majorBidi" w:hAnsiTheme="majorBidi" w:cstheme="majorBidi"/>
          <w:sz w:val="20"/>
          <w:szCs w:val="20"/>
        </w:rPr>
        <w:t>Касеми</w:t>
      </w:r>
      <w:proofErr w:type="spellEnd"/>
      <w:r w:rsidRPr="00201E2E">
        <w:rPr>
          <w:rFonts w:asciiTheme="majorBidi" w:hAnsiTheme="majorBidi" w:cstheme="majorBidi"/>
          <w:sz w:val="20"/>
          <w:szCs w:val="20"/>
        </w:rPr>
        <w:t xml:space="preserve">. Хайдарабад, </w:t>
      </w:r>
      <w:proofErr w:type="spellStart"/>
      <w:r w:rsidRPr="00201E2E">
        <w:rPr>
          <w:rFonts w:asciiTheme="majorBidi" w:hAnsiTheme="majorBidi" w:cstheme="majorBidi"/>
          <w:sz w:val="20"/>
          <w:szCs w:val="20"/>
        </w:rPr>
        <w:t>Синд</w:t>
      </w:r>
      <w:proofErr w:type="spellEnd"/>
      <w:r w:rsidRPr="00201E2E">
        <w:rPr>
          <w:rFonts w:asciiTheme="majorBidi" w:hAnsiTheme="majorBidi" w:cstheme="majorBidi"/>
          <w:sz w:val="20"/>
          <w:szCs w:val="20"/>
        </w:rPr>
        <w:t xml:space="preserve">: Академия Шаха </w:t>
      </w:r>
      <w:proofErr w:type="spellStart"/>
      <w:r w:rsidRPr="00201E2E">
        <w:rPr>
          <w:rFonts w:asciiTheme="majorBidi" w:hAnsiTheme="majorBidi" w:cstheme="majorBidi"/>
          <w:sz w:val="20"/>
          <w:szCs w:val="20"/>
        </w:rPr>
        <w:t>Валиуллы</w:t>
      </w:r>
      <w:proofErr w:type="spellEnd"/>
      <w:r w:rsidRPr="00201E2E">
        <w:rPr>
          <w:rFonts w:asciiTheme="majorBidi" w:hAnsiTheme="majorBidi" w:cstheme="majorBidi"/>
          <w:sz w:val="20"/>
          <w:szCs w:val="20"/>
        </w:rPr>
        <w:t>, 1964. С</w:t>
      </w:r>
      <w:r w:rsidRPr="00201E2E">
        <w:rPr>
          <w:rFonts w:asciiTheme="majorBidi" w:hAnsiTheme="majorBidi" w:cstheme="majorBidi"/>
          <w:sz w:val="20"/>
          <w:szCs w:val="20"/>
          <w:lang w:val="en-US"/>
        </w:rPr>
        <w:t xml:space="preserve">. 30–32. </w:t>
      </w:r>
      <w:r w:rsidRPr="00201E2E">
        <w:rPr>
          <w:rFonts w:asciiTheme="majorBidi" w:hAnsiTheme="majorBidi" w:cstheme="majorBidi"/>
          <w:sz w:val="20"/>
          <w:szCs w:val="20"/>
        </w:rPr>
        <w:t>См</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также</w:t>
      </w:r>
      <w:r w:rsidRPr="00201E2E">
        <w:rPr>
          <w:rFonts w:asciiTheme="majorBidi" w:hAnsiTheme="majorBidi" w:cstheme="majorBidi"/>
          <w:sz w:val="20"/>
          <w:szCs w:val="20"/>
          <w:lang w:val="en-US"/>
        </w:rPr>
        <w:t>: Rahman F. Divine Revelation and the Prophet. P. 67.</w:t>
      </w:r>
    </w:p>
  </w:footnote>
  <w:footnote w:id="88">
    <w:p w14:paraId="0B17ED66" w14:textId="77777777" w:rsidR="006002F7" w:rsidRPr="00201E2E" w:rsidRDefault="006002F7"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Rahman F. Islam and Modernity. Pp. 5–7.</w:t>
      </w:r>
    </w:p>
  </w:footnote>
  <w:footnote w:id="89">
    <w:p w14:paraId="4FA5E8FF" w14:textId="5E07D332" w:rsidR="00A900AC" w:rsidRPr="00201E2E" w:rsidRDefault="00A900AC"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2721F7" w:rsidRPr="00201E2E">
        <w:rPr>
          <w:rFonts w:asciiTheme="majorBidi" w:hAnsiTheme="majorBidi" w:cstheme="majorBidi"/>
        </w:rPr>
        <w:t>И</w:t>
      </w:r>
      <w:r w:rsidR="002721F7" w:rsidRPr="00201E2E">
        <w:rPr>
          <w:rFonts w:asciiTheme="majorBidi" w:hAnsiTheme="majorBidi" w:cstheme="majorBidi"/>
          <w:lang w:val="en-US"/>
        </w:rPr>
        <w:t xml:space="preserve">. </w:t>
      </w:r>
      <w:r w:rsidR="002721F7" w:rsidRPr="00201E2E">
        <w:rPr>
          <w:rFonts w:asciiTheme="majorBidi" w:hAnsiTheme="majorBidi" w:cstheme="majorBidi"/>
        </w:rPr>
        <w:t>Муса</w:t>
      </w:r>
      <w:r w:rsidR="002721F7" w:rsidRPr="00201E2E">
        <w:rPr>
          <w:rFonts w:asciiTheme="majorBidi" w:hAnsiTheme="majorBidi" w:cstheme="majorBidi"/>
          <w:lang w:val="en-US"/>
        </w:rPr>
        <w:t xml:space="preserve">. </w:t>
      </w:r>
      <w:r w:rsidR="002721F7" w:rsidRPr="00201E2E">
        <w:rPr>
          <w:rFonts w:asciiTheme="majorBidi" w:hAnsiTheme="majorBidi" w:cstheme="majorBidi"/>
        </w:rPr>
        <w:t>Фазлур</w:t>
      </w:r>
      <w:r w:rsidR="002721F7" w:rsidRPr="00201E2E">
        <w:rPr>
          <w:rFonts w:asciiTheme="majorBidi" w:hAnsiTheme="majorBidi" w:cstheme="majorBidi"/>
          <w:lang w:val="en-US"/>
        </w:rPr>
        <w:t xml:space="preserve"> </w:t>
      </w:r>
      <w:r w:rsidR="002721F7" w:rsidRPr="00201E2E">
        <w:rPr>
          <w:rFonts w:asciiTheme="majorBidi" w:hAnsiTheme="majorBidi" w:cstheme="majorBidi"/>
        </w:rPr>
        <w:t>Рахман</w:t>
      </w:r>
      <w:r w:rsidR="002721F7" w:rsidRPr="00201E2E">
        <w:rPr>
          <w:rFonts w:asciiTheme="majorBidi" w:hAnsiTheme="majorBidi" w:cstheme="majorBidi"/>
          <w:lang w:val="en-US"/>
        </w:rPr>
        <w:t xml:space="preserve">: </w:t>
      </w:r>
      <w:r w:rsidR="002721F7" w:rsidRPr="00201E2E">
        <w:rPr>
          <w:rFonts w:asciiTheme="majorBidi" w:hAnsiTheme="majorBidi" w:cstheme="majorBidi"/>
        </w:rPr>
        <w:t>жизнь</w:t>
      </w:r>
      <w:r w:rsidR="002721F7" w:rsidRPr="00201E2E">
        <w:rPr>
          <w:rFonts w:asciiTheme="majorBidi" w:hAnsiTheme="majorBidi" w:cstheme="majorBidi"/>
          <w:lang w:val="en-US"/>
        </w:rPr>
        <w:t xml:space="preserve"> </w:t>
      </w:r>
      <w:r w:rsidR="002721F7" w:rsidRPr="00201E2E">
        <w:rPr>
          <w:rFonts w:asciiTheme="majorBidi" w:hAnsiTheme="majorBidi" w:cstheme="majorBidi"/>
        </w:rPr>
        <w:t>и</w:t>
      </w:r>
      <w:r w:rsidR="002721F7" w:rsidRPr="00201E2E">
        <w:rPr>
          <w:rFonts w:asciiTheme="majorBidi" w:hAnsiTheme="majorBidi" w:cstheme="majorBidi"/>
          <w:lang w:val="en-US"/>
        </w:rPr>
        <w:t xml:space="preserve"> </w:t>
      </w:r>
      <w:r w:rsidR="002721F7" w:rsidRPr="00201E2E">
        <w:rPr>
          <w:rFonts w:asciiTheme="majorBidi" w:hAnsiTheme="majorBidi" w:cstheme="majorBidi"/>
        </w:rPr>
        <w:t>учение</w:t>
      </w:r>
      <w:r w:rsidR="002721F7" w:rsidRPr="00201E2E">
        <w:rPr>
          <w:rFonts w:asciiTheme="majorBidi" w:hAnsiTheme="majorBidi" w:cstheme="majorBidi"/>
          <w:lang w:val="en-US"/>
        </w:rPr>
        <w:t xml:space="preserve"> (</w:t>
      </w:r>
      <w:proofErr w:type="spellStart"/>
      <w:r w:rsidR="002721F7" w:rsidRPr="00201E2E">
        <w:rPr>
          <w:rFonts w:asciiTheme="majorBidi" w:hAnsiTheme="majorBidi" w:cstheme="majorBidi"/>
          <w:lang w:val="en-US"/>
        </w:rPr>
        <w:t>Moosa</w:t>
      </w:r>
      <w:proofErr w:type="spellEnd"/>
      <w:r w:rsidR="002721F7" w:rsidRPr="00201E2E">
        <w:rPr>
          <w:rFonts w:asciiTheme="majorBidi" w:hAnsiTheme="majorBidi" w:cstheme="majorBidi"/>
          <w:lang w:val="en-US"/>
        </w:rPr>
        <w:t xml:space="preserve"> E. Introduction // Rahman F. Revival and Reform in Islam. </w:t>
      </w:r>
      <w:proofErr w:type="spellStart"/>
      <w:r w:rsidR="002721F7" w:rsidRPr="00201E2E">
        <w:rPr>
          <w:rFonts w:asciiTheme="majorBidi" w:hAnsiTheme="majorBidi" w:cstheme="majorBidi"/>
        </w:rPr>
        <w:t>Oxford</w:t>
      </w:r>
      <w:proofErr w:type="spellEnd"/>
      <w:r w:rsidR="002721F7" w:rsidRPr="00201E2E">
        <w:rPr>
          <w:rFonts w:asciiTheme="majorBidi" w:hAnsiTheme="majorBidi" w:cstheme="majorBidi"/>
        </w:rPr>
        <w:t xml:space="preserve">: </w:t>
      </w:r>
      <w:proofErr w:type="spellStart"/>
      <w:r w:rsidR="002721F7" w:rsidRPr="00201E2E">
        <w:rPr>
          <w:rFonts w:asciiTheme="majorBidi" w:hAnsiTheme="majorBidi" w:cstheme="majorBidi"/>
        </w:rPr>
        <w:t>Oneworld</w:t>
      </w:r>
      <w:proofErr w:type="spellEnd"/>
      <w:r w:rsidR="002721F7" w:rsidRPr="00201E2E">
        <w:rPr>
          <w:rFonts w:asciiTheme="majorBidi" w:hAnsiTheme="majorBidi" w:cstheme="majorBidi"/>
        </w:rPr>
        <w:t xml:space="preserve"> </w:t>
      </w:r>
      <w:proofErr w:type="spellStart"/>
      <w:r w:rsidR="002721F7" w:rsidRPr="00201E2E">
        <w:rPr>
          <w:rFonts w:asciiTheme="majorBidi" w:hAnsiTheme="majorBidi" w:cstheme="majorBidi"/>
        </w:rPr>
        <w:t>Publications</w:t>
      </w:r>
      <w:proofErr w:type="spellEnd"/>
      <w:r w:rsidR="002721F7" w:rsidRPr="00201E2E">
        <w:rPr>
          <w:rFonts w:asciiTheme="majorBidi" w:hAnsiTheme="majorBidi" w:cstheme="majorBidi"/>
        </w:rPr>
        <w:t xml:space="preserve">, 2000. </w:t>
      </w:r>
      <w:proofErr w:type="spellStart"/>
      <w:r w:rsidR="002721F7" w:rsidRPr="00201E2E">
        <w:rPr>
          <w:rFonts w:asciiTheme="majorBidi" w:hAnsiTheme="majorBidi" w:cstheme="majorBidi"/>
        </w:rPr>
        <w:t>Pp</w:t>
      </w:r>
      <w:proofErr w:type="spellEnd"/>
      <w:r w:rsidR="002721F7" w:rsidRPr="00201E2E">
        <w:rPr>
          <w:rFonts w:asciiTheme="majorBidi" w:hAnsiTheme="majorBidi" w:cstheme="majorBidi"/>
        </w:rPr>
        <w:t xml:space="preserve">. 1–29.) // Исламская мысль: традиция и современность. Религиозно-философский ежегодник. </w:t>
      </w:r>
      <w:proofErr w:type="spellStart"/>
      <w:r w:rsidR="002721F7" w:rsidRPr="00201E2E">
        <w:rPr>
          <w:rFonts w:asciiTheme="majorBidi" w:hAnsiTheme="majorBidi" w:cstheme="majorBidi"/>
        </w:rPr>
        <w:t>Вып</w:t>
      </w:r>
      <w:proofErr w:type="spellEnd"/>
      <w:r w:rsidR="002721F7" w:rsidRPr="00201E2E">
        <w:rPr>
          <w:rFonts w:asciiTheme="majorBidi" w:hAnsiTheme="majorBidi" w:cstheme="majorBidi"/>
          <w:lang w:val="en-US"/>
        </w:rPr>
        <w:t xml:space="preserve">. 2 = Islamic Thought: Tradition and Modernity. </w:t>
      </w:r>
      <w:proofErr w:type="spellStart"/>
      <w:r w:rsidR="002721F7" w:rsidRPr="00201E2E">
        <w:rPr>
          <w:rFonts w:asciiTheme="majorBidi" w:hAnsiTheme="majorBidi" w:cstheme="majorBidi"/>
          <w:lang w:val="en-US"/>
        </w:rPr>
        <w:t>Religio</w:t>
      </w:r>
      <w:proofErr w:type="spellEnd"/>
      <w:r w:rsidR="002721F7" w:rsidRPr="00201E2E">
        <w:rPr>
          <w:rFonts w:asciiTheme="majorBidi" w:hAnsiTheme="majorBidi" w:cstheme="majorBidi"/>
          <w:lang w:val="en-US"/>
        </w:rPr>
        <w:t xml:space="preserve">-philosophical Yearbook. № 2 // – </w:t>
      </w:r>
      <w:r w:rsidR="002721F7" w:rsidRPr="00201E2E">
        <w:rPr>
          <w:rFonts w:asciiTheme="majorBidi" w:hAnsiTheme="majorBidi" w:cstheme="majorBidi"/>
        </w:rPr>
        <w:t>М</w:t>
      </w:r>
      <w:r w:rsidR="002721F7" w:rsidRPr="00201E2E">
        <w:rPr>
          <w:rFonts w:asciiTheme="majorBidi" w:hAnsiTheme="majorBidi" w:cstheme="majorBidi"/>
          <w:lang w:val="en-US"/>
        </w:rPr>
        <w:t xml:space="preserve">.: </w:t>
      </w:r>
      <w:r w:rsidR="002721F7" w:rsidRPr="00201E2E">
        <w:rPr>
          <w:rFonts w:asciiTheme="majorBidi" w:hAnsiTheme="majorBidi" w:cstheme="majorBidi"/>
        </w:rPr>
        <w:t>ООО</w:t>
      </w:r>
      <w:r w:rsidR="002721F7" w:rsidRPr="00201E2E">
        <w:rPr>
          <w:rFonts w:asciiTheme="majorBidi" w:hAnsiTheme="majorBidi" w:cstheme="majorBidi"/>
          <w:lang w:val="en-US"/>
        </w:rPr>
        <w:t xml:space="preserve"> «</w:t>
      </w:r>
      <w:r w:rsidR="002721F7" w:rsidRPr="00201E2E">
        <w:rPr>
          <w:rFonts w:asciiTheme="majorBidi" w:hAnsiTheme="majorBidi" w:cstheme="majorBidi"/>
        </w:rPr>
        <w:t>Издательский</w:t>
      </w:r>
      <w:r w:rsidR="002721F7" w:rsidRPr="00201E2E">
        <w:rPr>
          <w:rFonts w:asciiTheme="majorBidi" w:hAnsiTheme="majorBidi" w:cstheme="majorBidi"/>
          <w:lang w:val="en-US"/>
        </w:rPr>
        <w:t xml:space="preserve"> </w:t>
      </w:r>
      <w:r w:rsidR="002721F7" w:rsidRPr="00201E2E">
        <w:rPr>
          <w:rFonts w:asciiTheme="majorBidi" w:hAnsiTheme="majorBidi" w:cstheme="majorBidi"/>
        </w:rPr>
        <w:t>дом</w:t>
      </w:r>
      <w:r w:rsidR="002721F7" w:rsidRPr="00201E2E">
        <w:rPr>
          <w:rFonts w:asciiTheme="majorBidi" w:hAnsiTheme="majorBidi" w:cstheme="majorBidi"/>
          <w:lang w:val="en-US"/>
        </w:rPr>
        <w:t xml:space="preserve"> “</w:t>
      </w:r>
      <w:proofErr w:type="gramStart"/>
      <w:r w:rsidR="002721F7" w:rsidRPr="00201E2E">
        <w:rPr>
          <w:rFonts w:asciiTheme="majorBidi" w:hAnsiTheme="majorBidi" w:cstheme="majorBidi"/>
        </w:rPr>
        <w:t>Медина</w:t>
      </w:r>
      <w:r w:rsidR="002721F7" w:rsidRPr="00201E2E">
        <w:rPr>
          <w:rFonts w:asciiTheme="majorBidi" w:hAnsiTheme="majorBidi" w:cstheme="majorBidi"/>
          <w:lang w:val="en-US"/>
        </w:rPr>
        <w:t>”»</w:t>
      </w:r>
      <w:proofErr w:type="gramEnd"/>
      <w:r w:rsidR="002721F7" w:rsidRPr="00201E2E">
        <w:rPr>
          <w:rFonts w:asciiTheme="majorBidi" w:hAnsiTheme="majorBidi" w:cstheme="majorBidi"/>
          <w:lang w:val="en-US"/>
        </w:rPr>
        <w:t xml:space="preserve">, 2017. – </w:t>
      </w:r>
      <w:r w:rsidR="002721F7" w:rsidRPr="00201E2E">
        <w:rPr>
          <w:rFonts w:asciiTheme="majorBidi" w:hAnsiTheme="majorBidi" w:cstheme="majorBidi"/>
        </w:rPr>
        <w:t>С</w:t>
      </w:r>
      <w:r w:rsidR="002721F7" w:rsidRPr="00201E2E">
        <w:rPr>
          <w:rFonts w:asciiTheme="majorBidi" w:hAnsiTheme="majorBidi" w:cstheme="majorBidi"/>
          <w:lang w:val="en-US"/>
        </w:rPr>
        <w:t>. 79</w:t>
      </w:r>
      <w:r w:rsidR="006002F7" w:rsidRPr="00201E2E">
        <w:rPr>
          <w:rFonts w:asciiTheme="majorBidi" w:hAnsiTheme="majorBidi" w:cstheme="majorBidi"/>
          <w:lang w:val="en-US"/>
        </w:rPr>
        <w:t>-80</w:t>
      </w:r>
      <w:r w:rsidR="002721F7" w:rsidRPr="00201E2E">
        <w:rPr>
          <w:rFonts w:asciiTheme="majorBidi" w:hAnsiTheme="majorBidi" w:cstheme="majorBidi"/>
          <w:lang w:val="en-US"/>
        </w:rPr>
        <w:t>.</w:t>
      </w:r>
    </w:p>
  </w:footnote>
  <w:footnote w:id="90">
    <w:p w14:paraId="5DD56DA7" w14:textId="77777777" w:rsidR="00F711F0" w:rsidRPr="00201E2E" w:rsidRDefault="00F711F0"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Более</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подробно</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об</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этом</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см</w:t>
      </w:r>
      <w:r w:rsidRPr="00201E2E">
        <w:rPr>
          <w:rFonts w:asciiTheme="majorBidi" w:hAnsiTheme="majorBidi" w:cstheme="majorBidi"/>
          <w:sz w:val="20"/>
          <w:szCs w:val="20"/>
          <w:lang w:val="en-US"/>
        </w:rPr>
        <w:t>.: Akbar A. The Origins of Fazlur Rahman’s Theory of Revelation // Proceeding of the 3rd International Conference on Arabic Studies and Islamic Civilization, 14–15 March 2016, Kuala Lumpur, Malaysia. Kuala Lumpur, 2017.</w:t>
      </w:r>
    </w:p>
  </w:footnote>
  <w:footnote w:id="91">
    <w:p w14:paraId="2B582A18" w14:textId="77777777" w:rsidR="006002F7" w:rsidRPr="00201E2E" w:rsidRDefault="006002F7"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Hourani G. F. Islamic Rationalism: The Ethics of ‘Abd al-Jabbar. Oxford: Clarendon Press, 1971. P. 10.</w:t>
      </w:r>
    </w:p>
  </w:footnote>
  <w:footnote w:id="92">
    <w:p w14:paraId="5545AF00" w14:textId="6910FB8D" w:rsidR="006002F7" w:rsidRPr="00201E2E" w:rsidRDefault="006002F7"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AF0358" w:rsidRPr="00201E2E">
        <w:rPr>
          <w:rFonts w:asciiTheme="majorBidi" w:hAnsiTheme="majorBidi" w:cstheme="majorBidi"/>
        </w:rPr>
        <w:t>И</w:t>
      </w:r>
      <w:r w:rsidR="00AF0358" w:rsidRPr="00201E2E">
        <w:rPr>
          <w:rFonts w:asciiTheme="majorBidi" w:hAnsiTheme="majorBidi" w:cstheme="majorBidi"/>
          <w:lang w:val="en-US"/>
        </w:rPr>
        <w:t xml:space="preserve">. </w:t>
      </w:r>
      <w:r w:rsidR="00AF0358" w:rsidRPr="00201E2E">
        <w:rPr>
          <w:rFonts w:asciiTheme="majorBidi" w:hAnsiTheme="majorBidi" w:cstheme="majorBidi"/>
        </w:rPr>
        <w:t>Муса</w:t>
      </w:r>
      <w:r w:rsidR="00AF0358" w:rsidRPr="00201E2E">
        <w:rPr>
          <w:rFonts w:asciiTheme="majorBidi" w:hAnsiTheme="majorBidi" w:cstheme="majorBidi"/>
          <w:lang w:val="en-US"/>
        </w:rPr>
        <w:t xml:space="preserve">. </w:t>
      </w:r>
      <w:r w:rsidR="00AF0358" w:rsidRPr="00201E2E">
        <w:rPr>
          <w:rFonts w:asciiTheme="majorBidi" w:hAnsiTheme="majorBidi" w:cstheme="majorBidi"/>
        </w:rPr>
        <w:t>Фазлур</w:t>
      </w:r>
      <w:r w:rsidR="00AF0358" w:rsidRPr="00201E2E">
        <w:rPr>
          <w:rFonts w:asciiTheme="majorBidi" w:hAnsiTheme="majorBidi" w:cstheme="majorBidi"/>
          <w:lang w:val="en-US"/>
        </w:rPr>
        <w:t xml:space="preserve"> </w:t>
      </w:r>
      <w:r w:rsidR="00AF0358" w:rsidRPr="00201E2E">
        <w:rPr>
          <w:rFonts w:asciiTheme="majorBidi" w:hAnsiTheme="majorBidi" w:cstheme="majorBidi"/>
        </w:rPr>
        <w:t>Рахман</w:t>
      </w:r>
      <w:r w:rsidR="00AF0358" w:rsidRPr="00201E2E">
        <w:rPr>
          <w:rFonts w:asciiTheme="majorBidi" w:hAnsiTheme="majorBidi" w:cstheme="majorBidi"/>
          <w:lang w:val="en-US"/>
        </w:rPr>
        <w:t xml:space="preserve">: </w:t>
      </w:r>
      <w:r w:rsidR="00AF0358" w:rsidRPr="00201E2E">
        <w:rPr>
          <w:rFonts w:asciiTheme="majorBidi" w:hAnsiTheme="majorBidi" w:cstheme="majorBidi"/>
        </w:rPr>
        <w:t>жизнь</w:t>
      </w:r>
      <w:r w:rsidR="00AF0358" w:rsidRPr="00201E2E">
        <w:rPr>
          <w:rFonts w:asciiTheme="majorBidi" w:hAnsiTheme="majorBidi" w:cstheme="majorBidi"/>
          <w:lang w:val="en-US"/>
        </w:rPr>
        <w:t xml:space="preserve"> </w:t>
      </w:r>
      <w:r w:rsidR="00AF0358" w:rsidRPr="00201E2E">
        <w:rPr>
          <w:rFonts w:asciiTheme="majorBidi" w:hAnsiTheme="majorBidi" w:cstheme="majorBidi"/>
        </w:rPr>
        <w:t>и</w:t>
      </w:r>
      <w:r w:rsidR="00AF0358" w:rsidRPr="00201E2E">
        <w:rPr>
          <w:rFonts w:asciiTheme="majorBidi" w:hAnsiTheme="majorBidi" w:cstheme="majorBidi"/>
          <w:lang w:val="en-US"/>
        </w:rPr>
        <w:t xml:space="preserve"> </w:t>
      </w:r>
      <w:r w:rsidR="00AF0358" w:rsidRPr="00201E2E">
        <w:rPr>
          <w:rFonts w:asciiTheme="majorBidi" w:hAnsiTheme="majorBidi" w:cstheme="majorBidi"/>
        </w:rPr>
        <w:t>учение</w:t>
      </w:r>
      <w:r w:rsidR="00AF0358" w:rsidRPr="00201E2E">
        <w:rPr>
          <w:rFonts w:asciiTheme="majorBidi" w:hAnsiTheme="majorBidi" w:cstheme="majorBidi"/>
          <w:lang w:val="en-US"/>
        </w:rPr>
        <w:t xml:space="preserve"> … – </w:t>
      </w:r>
      <w:r w:rsidR="00AF0358" w:rsidRPr="00201E2E">
        <w:rPr>
          <w:rFonts w:asciiTheme="majorBidi" w:hAnsiTheme="majorBidi" w:cstheme="majorBidi"/>
        </w:rPr>
        <w:t>С</w:t>
      </w:r>
      <w:r w:rsidR="00AF0358" w:rsidRPr="00201E2E">
        <w:rPr>
          <w:rFonts w:asciiTheme="majorBidi" w:hAnsiTheme="majorBidi" w:cstheme="majorBidi"/>
          <w:lang w:val="en-US"/>
        </w:rPr>
        <w:t>. 85.</w:t>
      </w:r>
    </w:p>
  </w:footnote>
  <w:footnote w:id="93">
    <w:p w14:paraId="522E9382" w14:textId="6C43D6FF" w:rsidR="00D819C1" w:rsidRPr="00201E2E" w:rsidRDefault="00D819C1"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00995F4B" w:rsidRPr="00201E2E">
        <w:rPr>
          <w:rFonts w:asciiTheme="majorBidi" w:hAnsiTheme="majorBidi" w:cstheme="majorBidi"/>
          <w:sz w:val="20"/>
          <w:szCs w:val="20"/>
          <w:lang w:val="en-US"/>
        </w:rPr>
        <w:t>Rahman F. Islam and Modernity: Transformation of an Intellectual Tradition. Chicago, University of Chicago Press, 1982. –</w:t>
      </w:r>
      <w:r w:rsidRPr="00201E2E">
        <w:rPr>
          <w:rFonts w:asciiTheme="majorBidi" w:hAnsiTheme="majorBidi" w:cstheme="majorBidi"/>
          <w:sz w:val="20"/>
          <w:szCs w:val="20"/>
          <w:lang w:val="en-US"/>
        </w:rPr>
        <w:t xml:space="preserve"> </w:t>
      </w:r>
      <w:r w:rsidR="00995F4B" w:rsidRPr="00201E2E">
        <w:rPr>
          <w:rFonts w:asciiTheme="majorBidi" w:hAnsiTheme="majorBidi" w:cstheme="majorBidi"/>
          <w:sz w:val="20"/>
          <w:szCs w:val="20"/>
          <w:lang w:val="en-US"/>
        </w:rPr>
        <w:t>P</w:t>
      </w:r>
      <w:r w:rsidRPr="00201E2E">
        <w:rPr>
          <w:rFonts w:asciiTheme="majorBidi" w:hAnsiTheme="majorBidi" w:cstheme="majorBidi"/>
          <w:sz w:val="20"/>
          <w:szCs w:val="20"/>
          <w:lang w:val="en-US"/>
        </w:rPr>
        <w:t>. 4</w:t>
      </w:r>
      <w:r w:rsidR="00C420C3" w:rsidRPr="00201E2E">
        <w:rPr>
          <w:rFonts w:asciiTheme="majorBidi" w:hAnsiTheme="majorBidi" w:cstheme="majorBidi"/>
          <w:sz w:val="20"/>
          <w:szCs w:val="20"/>
          <w:lang w:val="en-US"/>
        </w:rPr>
        <w:t>.</w:t>
      </w:r>
    </w:p>
  </w:footnote>
  <w:footnote w:id="94">
    <w:p w14:paraId="5FDDC8BA" w14:textId="76658549" w:rsidR="00D819C1" w:rsidRPr="00201E2E" w:rsidRDefault="00D819C1"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00995F4B" w:rsidRPr="00201E2E">
        <w:rPr>
          <w:rFonts w:asciiTheme="majorBidi" w:hAnsiTheme="majorBidi" w:cstheme="majorBidi"/>
          <w:sz w:val="20"/>
          <w:szCs w:val="20"/>
          <w:lang w:val="en-US"/>
        </w:rPr>
        <w:t>Ibidem,</w:t>
      </w:r>
      <w:r w:rsidRPr="00201E2E">
        <w:rPr>
          <w:rFonts w:asciiTheme="majorBidi" w:hAnsiTheme="majorBidi" w:cstheme="majorBidi"/>
          <w:sz w:val="20"/>
          <w:szCs w:val="20"/>
          <w:lang w:val="en-US"/>
        </w:rPr>
        <w:t xml:space="preserve"> </w:t>
      </w:r>
      <w:r w:rsidR="00995F4B" w:rsidRPr="00201E2E">
        <w:rPr>
          <w:rFonts w:asciiTheme="majorBidi" w:hAnsiTheme="majorBidi" w:cstheme="majorBidi"/>
          <w:sz w:val="20"/>
          <w:szCs w:val="20"/>
          <w:lang w:val="en-US"/>
        </w:rPr>
        <w:t>P</w:t>
      </w:r>
      <w:r w:rsidRPr="00201E2E">
        <w:rPr>
          <w:rFonts w:asciiTheme="majorBidi" w:hAnsiTheme="majorBidi" w:cstheme="majorBidi"/>
          <w:sz w:val="20"/>
          <w:szCs w:val="20"/>
          <w:lang w:val="en-US"/>
        </w:rPr>
        <w:t>. 8</w:t>
      </w:r>
      <w:r w:rsidR="00C420C3" w:rsidRPr="00201E2E">
        <w:rPr>
          <w:rFonts w:asciiTheme="majorBidi" w:hAnsiTheme="majorBidi" w:cstheme="majorBidi"/>
          <w:sz w:val="20"/>
          <w:szCs w:val="20"/>
          <w:lang w:val="en-US"/>
        </w:rPr>
        <w:t>.</w:t>
      </w:r>
    </w:p>
  </w:footnote>
  <w:footnote w:id="95">
    <w:p w14:paraId="50C9D34A" w14:textId="24E050FB" w:rsidR="00D819C1" w:rsidRPr="00201E2E" w:rsidRDefault="00D819C1" w:rsidP="007941CC">
      <w:pPr>
        <w:pStyle w:val="a4"/>
        <w:jc w:val="both"/>
        <w:rPr>
          <w:rFonts w:asciiTheme="majorBidi" w:hAnsiTheme="majorBidi" w:cstheme="majorBidi"/>
        </w:rPr>
      </w:pPr>
      <w:r w:rsidRPr="00201E2E">
        <w:rPr>
          <w:rStyle w:val="a6"/>
          <w:rFonts w:asciiTheme="majorBidi" w:hAnsiTheme="majorBidi" w:cstheme="majorBidi"/>
        </w:rPr>
        <w:footnoteRef/>
      </w:r>
      <w:r w:rsidR="00DD1F9B" w:rsidRPr="00201E2E">
        <w:rPr>
          <w:rFonts w:asciiTheme="majorBidi" w:hAnsiTheme="majorBidi" w:cstheme="majorBidi"/>
          <w:lang w:val="en-US"/>
        </w:rPr>
        <w:t xml:space="preserve"> </w:t>
      </w:r>
      <w:r w:rsidR="00D650AD" w:rsidRPr="00201E2E">
        <w:rPr>
          <w:rFonts w:asciiTheme="majorBidi" w:hAnsiTheme="majorBidi" w:cstheme="majorBidi"/>
        </w:rPr>
        <w:t>Рахман</w:t>
      </w:r>
      <w:r w:rsidR="00710B74" w:rsidRPr="00201E2E">
        <w:rPr>
          <w:rFonts w:asciiTheme="majorBidi" w:hAnsiTheme="majorBidi" w:cstheme="majorBidi"/>
          <w:lang w:val="en-US"/>
        </w:rPr>
        <w:t xml:space="preserve"> (</w:t>
      </w:r>
      <w:r w:rsidR="00D650AD" w:rsidRPr="00201E2E">
        <w:rPr>
          <w:rFonts w:asciiTheme="majorBidi" w:hAnsiTheme="majorBidi" w:cstheme="majorBidi"/>
          <w:lang w:val="en-US"/>
        </w:rPr>
        <w:t>1980</w:t>
      </w:r>
      <w:r w:rsidR="00710B74" w:rsidRPr="00201E2E">
        <w:rPr>
          <w:rFonts w:asciiTheme="majorBidi" w:hAnsiTheme="majorBidi" w:cstheme="majorBidi"/>
          <w:lang w:val="en-US"/>
        </w:rPr>
        <w:t>)</w:t>
      </w:r>
      <w:r w:rsidR="00D650AD" w:rsidRPr="00201E2E">
        <w:rPr>
          <w:rFonts w:asciiTheme="majorBidi" w:hAnsiTheme="majorBidi" w:cstheme="majorBidi"/>
          <w:lang w:val="en-US"/>
        </w:rPr>
        <w:t xml:space="preserve">, </w:t>
      </w:r>
      <w:r w:rsidR="00710B74" w:rsidRPr="00201E2E">
        <w:rPr>
          <w:rFonts w:asciiTheme="majorBidi" w:hAnsiTheme="majorBidi" w:cstheme="majorBidi"/>
        </w:rPr>
        <w:t>С</w:t>
      </w:r>
      <w:r w:rsidR="00710B74" w:rsidRPr="00201E2E">
        <w:rPr>
          <w:rFonts w:asciiTheme="majorBidi" w:hAnsiTheme="majorBidi" w:cstheme="majorBidi"/>
          <w:lang w:val="en-US"/>
        </w:rPr>
        <w:t>. 96</w:t>
      </w:r>
      <w:r w:rsidR="00153CB1" w:rsidRPr="00201E2E">
        <w:rPr>
          <w:rFonts w:asciiTheme="majorBidi" w:hAnsiTheme="majorBidi" w:cstheme="majorBidi"/>
          <w:lang w:val="en-US"/>
        </w:rPr>
        <w:t xml:space="preserve">. </w:t>
      </w:r>
      <w:r w:rsidR="00153CB1" w:rsidRPr="00201E2E">
        <w:rPr>
          <w:rFonts w:asciiTheme="majorBidi" w:hAnsiTheme="majorBidi" w:cstheme="majorBidi"/>
        </w:rPr>
        <w:t>(</w:t>
      </w:r>
      <w:r w:rsidR="00D650AD" w:rsidRPr="00201E2E">
        <w:rPr>
          <w:rFonts w:asciiTheme="majorBidi" w:hAnsiTheme="majorBidi" w:cstheme="majorBidi"/>
        </w:rPr>
        <w:t>С. 67</w:t>
      </w:r>
      <w:r w:rsidR="00153CB1" w:rsidRPr="00201E2E">
        <w:rPr>
          <w:rFonts w:asciiTheme="majorBidi" w:hAnsiTheme="majorBidi" w:cstheme="majorBidi"/>
        </w:rPr>
        <w:t>)</w:t>
      </w:r>
    </w:p>
  </w:footnote>
  <w:footnote w:id="96">
    <w:p w14:paraId="69BBA0C9" w14:textId="58288181" w:rsidR="00D819C1" w:rsidRPr="00201E2E" w:rsidRDefault="00D819C1"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Рахман (1980), </w:t>
      </w:r>
      <w:r w:rsidR="00710B74" w:rsidRPr="00201E2E">
        <w:rPr>
          <w:rFonts w:asciiTheme="majorBidi" w:hAnsiTheme="majorBidi" w:cstheme="majorBidi"/>
          <w:sz w:val="20"/>
          <w:szCs w:val="20"/>
        </w:rPr>
        <w:t>С</w:t>
      </w:r>
      <w:r w:rsidRPr="00201E2E">
        <w:rPr>
          <w:rFonts w:asciiTheme="majorBidi" w:hAnsiTheme="majorBidi" w:cstheme="majorBidi"/>
          <w:sz w:val="20"/>
          <w:szCs w:val="20"/>
        </w:rPr>
        <w:t xml:space="preserve">. 96. </w:t>
      </w:r>
      <w:r w:rsidR="00153CB1" w:rsidRPr="00201E2E">
        <w:rPr>
          <w:rFonts w:asciiTheme="majorBidi" w:hAnsiTheme="majorBidi" w:cstheme="majorBidi"/>
          <w:sz w:val="20"/>
          <w:szCs w:val="20"/>
        </w:rPr>
        <w:t>(С. 67)</w:t>
      </w:r>
    </w:p>
  </w:footnote>
  <w:footnote w:id="97">
    <w:p w14:paraId="720B1DCF" w14:textId="44D4B0DF" w:rsidR="005F6018" w:rsidRPr="00201E2E" w:rsidRDefault="005F6018"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 С. 97. (С. 68) Обзор традиционной интерпретации аятов, которые </w:t>
      </w:r>
      <w:r w:rsidR="00AC4F05" w:rsidRPr="00201E2E">
        <w:rPr>
          <w:rFonts w:asciiTheme="majorBidi" w:hAnsiTheme="majorBidi" w:cstheme="majorBidi"/>
          <w:sz w:val="20"/>
          <w:szCs w:val="20"/>
        </w:rPr>
        <w:t xml:space="preserve">Фазлур </w:t>
      </w:r>
      <w:r w:rsidRPr="00201E2E">
        <w:rPr>
          <w:rFonts w:asciiTheme="majorBidi" w:hAnsiTheme="majorBidi" w:cstheme="majorBidi"/>
          <w:sz w:val="20"/>
          <w:szCs w:val="20"/>
        </w:rPr>
        <w:t xml:space="preserve">Рахман включает в отношении ангела Откровения, см. в </w:t>
      </w:r>
      <w:proofErr w:type="spellStart"/>
      <w:r w:rsidRPr="00201E2E">
        <w:rPr>
          <w:rFonts w:asciiTheme="majorBidi" w:hAnsiTheme="majorBidi" w:cstheme="majorBidi"/>
          <w:sz w:val="20"/>
          <w:szCs w:val="20"/>
        </w:rPr>
        <w:t>тафсире</w:t>
      </w:r>
      <w:proofErr w:type="spellEnd"/>
      <w:r w:rsidRPr="00201E2E">
        <w:rPr>
          <w:rFonts w:asciiTheme="majorBidi" w:hAnsiTheme="majorBidi" w:cstheme="majorBidi"/>
          <w:sz w:val="20"/>
          <w:szCs w:val="20"/>
        </w:rPr>
        <w:t xml:space="preserve"> Ибн </w:t>
      </w:r>
      <w:proofErr w:type="spellStart"/>
      <w:r w:rsidRPr="00201E2E">
        <w:rPr>
          <w:rFonts w:asciiTheme="majorBidi" w:hAnsiTheme="majorBidi" w:cstheme="majorBidi"/>
          <w:sz w:val="20"/>
          <w:szCs w:val="20"/>
        </w:rPr>
        <w:t>Касира</w:t>
      </w:r>
      <w:proofErr w:type="spellEnd"/>
      <w:r w:rsidR="00AC4F05" w:rsidRPr="00201E2E">
        <w:rPr>
          <w:rFonts w:asciiTheme="majorBidi" w:hAnsiTheme="majorBidi" w:cstheme="majorBidi"/>
          <w:sz w:val="20"/>
          <w:szCs w:val="20"/>
        </w:rPr>
        <w:t>.</w:t>
      </w:r>
    </w:p>
  </w:footnote>
  <w:footnote w:id="98">
    <w:p w14:paraId="4393C574" w14:textId="3FDFAEF8" w:rsidR="00A60CC9" w:rsidRPr="00201E2E" w:rsidRDefault="00A60CC9"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Там же.</w:t>
      </w:r>
    </w:p>
  </w:footnote>
  <w:footnote w:id="99">
    <w:p w14:paraId="5F42E54F" w14:textId="77777777" w:rsidR="00D819C1" w:rsidRPr="00201E2E" w:rsidRDefault="00D819C1"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Рахман (1966) С. 33.</w:t>
      </w:r>
    </w:p>
  </w:footnote>
  <w:footnote w:id="100">
    <w:p w14:paraId="2463E789" w14:textId="77777777" w:rsidR="00D819C1" w:rsidRPr="00201E2E" w:rsidRDefault="00D819C1"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Рахман (1980) на С. 71 пишет, что Коран – это творение Бога, как и природа.</w:t>
      </w:r>
    </w:p>
  </w:footnote>
  <w:footnote w:id="101">
    <w:p w14:paraId="27B63276" w14:textId="6A70D5A1" w:rsidR="00D819C1" w:rsidRPr="00201E2E" w:rsidRDefault="00D819C1"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w:t>
      </w:r>
      <w:r w:rsidR="009D4616" w:rsidRPr="00201E2E">
        <w:rPr>
          <w:rFonts w:asciiTheme="majorBidi" w:hAnsiTheme="majorBidi" w:cstheme="majorBidi"/>
          <w:sz w:val="20"/>
          <w:szCs w:val="20"/>
        </w:rPr>
        <w:t xml:space="preserve">, </w:t>
      </w:r>
      <w:r w:rsidRPr="00201E2E">
        <w:rPr>
          <w:rFonts w:asciiTheme="majorBidi" w:hAnsiTheme="majorBidi" w:cstheme="majorBidi"/>
          <w:sz w:val="20"/>
          <w:szCs w:val="20"/>
        </w:rPr>
        <w:t>С. 105.</w:t>
      </w:r>
    </w:p>
  </w:footnote>
  <w:footnote w:id="102">
    <w:p w14:paraId="13BA9B7B" w14:textId="77777777" w:rsidR="00D819C1" w:rsidRPr="00201E2E" w:rsidRDefault="00D819C1"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 С. 6.</w:t>
      </w:r>
    </w:p>
  </w:footnote>
  <w:footnote w:id="103">
    <w:p w14:paraId="4B92A2AD" w14:textId="0B802EEF" w:rsidR="00BB2628" w:rsidRPr="00201E2E" w:rsidRDefault="00BB2628"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00960B93" w:rsidRPr="00201E2E">
        <w:rPr>
          <w:rFonts w:asciiTheme="majorBidi" w:hAnsiTheme="majorBidi" w:cstheme="majorBidi"/>
          <w:sz w:val="20"/>
          <w:szCs w:val="20"/>
          <w:lang w:val="en-US"/>
        </w:rPr>
        <w:t>N.H. Abu Zayd</w:t>
      </w:r>
      <w:r w:rsidRPr="00201E2E">
        <w:rPr>
          <w:rFonts w:asciiTheme="majorBidi" w:hAnsiTheme="majorBidi" w:cstheme="majorBidi"/>
          <w:sz w:val="20"/>
          <w:szCs w:val="20"/>
          <w:lang w:val="en-US"/>
        </w:rPr>
        <w:t xml:space="preserve">, Una vita con </w:t>
      </w:r>
      <w:proofErr w:type="spellStart"/>
      <w:r w:rsidRPr="00201E2E">
        <w:rPr>
          <w:rFonts w:asciiTheme="majorBidi" w:hAnsiTheme="majorBidi" w:cstheme="majorBidi"/>
          <w:sz w:val="20"/>
          <w:szCs w:val="20"/>
          <w:lang w:val="en-US"/>
        </w:rPr>
        <w:t>l'Islam</w:t>
      </w:r>
      <w:proofErr w:type="spellEnd"/>
      <w:r w:rsidRPr="00201E2E">
        <w:rPr>
          <w:rFonts w:asciiTheme="majorBidi" w:hAnsiTheme="majorBidi" w:cstheme="majorBidi"/>
          <w:sz w:val="20"/>
          <w:szCs w:val="20"/>
          <w:lang w:val="en-US"/>
        </w:rPr>
        <w:t xml:space="preserve">, Ed, II </w:t>
      </w:r>
      <w:proofErr w:type="spellStart"/>
      <w:r w:rsidRPr="00201E2E">
        <w:rPr>
          <w:rFonts w:asciiTheme="majorBidi" w:hAnsiTheme="majorBidi" w:cstheme="majorBidi"/>
          <w:sz w:val="20"/>
          <w:szCs w:val="20"/>
          <w:lang w:val="en-US"/>
        </w:rPr>
        <w:t>Mulino</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Милан</w:t>
      </w:r>
      <w:r w:rsidRPr="00201E2E">
        <w:rPr>
          <w:rFonts w:asciiTheme="majorBidi" w:hAnsiTheme="majorBidi" w:cstheme="majorBidi"/>
          <w:sz w:val="20"/>
          <w:szCs w:val="20"/>
          <w:lang w:val="en-US"/>
        </w:rPr>
        <w:t>, 2004</w:t>
      </w:r>
      <w:r w:rsidR="00960B93" w:rsidRPr="00201E2E">
        <w:rPr>
          <w:rFonts w:asciiTheme="majorBidi" w:hAnsiTheme="majorBidi" w:cstheme="majorBidi"/>
          <w:sz w:val="20"/>
          <w:szCs w:val="20"/>
          <w:lang w:val="en-US"/>
        </w:rPr>
        <w:t xml:space="preserve">; </w:t>
      </w:r>
      <w:proofErr w:type="spellStart"/>
      <w:r w:rsidR="00960B93" w:rsidRPr="00201E2E">
        <w:rPr>
          <w:rFonts w:asciiTheme="majorBidi" w:hAnsiTheme="majorBidi" w:cstheme="majorBidi"/>
          <w:sz w:val="20"/>
          <w:szCs w:val="20"/>
        </w:rPr>
        <w:t>цит</w:t>
      </w:r>
      <w:proofErr w:type="spellEnd"/>
      <w:r w:rsidR="00960B93" w:rsidRPr="00201E2E">
        <w:rPr>
          <w:rFonts w:asciiTheme="majorBidi" w:hAnsiTheme="majorBidi" w:cstheme="majorBidi"/>
          <w:sz w:val="20"/>
          <w:szCs w:val="20"/>
          <w:lang w:val="en-US"/>
        </w:rPr>
        <w:t xml:space="preserve">. </w:t>
      </w:r>
      <w:r w:rsidR="00960B93" w:rsidRPr="00201E2E">
        <w:rPr>
          <w:rFonts w:asciiTheme="majorBidi" w:hAnsiTheme="majorBidi" w:cstheme="majorBidi"/>
          <w:sz w:val="20"/>
          <w:szCs w:val="20"/>
        </w:rPr>
        <w:t>по</w:t>
      </w:r>
      <w:r w:rsidR="00960B93" w:rsidRPr="00201E2E">
        <w:rPr>
          <w:rFonts w:asciiTheme="majorBidi" w:hAnsiTheme="majorBidi" w:cstheme="majorBidi"/>
          <w:sz w:val="20"/>
          <w:szCs w:val="20"/>
          <w:lang w:val="en-US"/>
        </w:rPr>
        <w:t>:</w:t>
      </w:r>
      <w:r w:rsidRPr="00201E2E">
        <w:rPr>
          <w:rFonts w:asciiTheme="majorBidi" w:hAnsiTheme="majorBidi" w:cstheme="majorBidi"/>
          <w:sz w:val="20"/>
          <w:szCs w:val="20"/>
          <w:lang w:val="en-US"/>
        </w:rPr>
        <w:t xml:space="preserve"> </w:t>
      </w:r>
      <w:r w:rsidRPr="00201E2E">
        <w:rPr>
          <w:rFonts w:asciiTheme="majorBidi" w:hAnsiTheme="majorBidi" w:cstheme="majorBidi"/>
          <w:color w:val="000000" w:themeColor="text1"/>
          <w:sz w:val="20"/>
          <w:szCs w:val="20"/>
          <w:lang w:val="en-US"/>
        </w:rPr>
        <w:t xml:space="preserve">Maria Elena </w:t>
      </w:r>
      <w:proofErr w:type="spellStart"/>
      <w:r w:rsidRPr="00201E2E">
        <w:rPr>
          <w:rFonts w:asciiTheme="majorBidi" w:hAnsiTheme="majorBidi" w:cstheme="majorBidi"/>
          <w:color w:val="000000" w:themeColor="text1"/>
          <w:sz w:val="20"/>
          <w:szCs w:val="20"/>
          <w:lang w:val="en-US"/>
        </w:rPr>
        <w:t>Gottarelli</w:t>
      </w:r>
      <w:proofErr w:type="spellEnd"/>
      <w:r w:rsidRPr="00201E2E">
        <w:rPr>
          <w:rFonts w:asciiTheme="majorBidi" w:hAnsiTheme="majorBidi" w:cstheme="majorBidi"/>
          <w:color w:val="000000" w:themeColor="text1"/>
          <w:sz w:val="20"/>
          <w:szCs w:val="20"/>
          <w:lang w:val="en-US"/>
        </w:rPr>
        <w:t>. Western interpretation and Qur’anic Hermeneutics in the thought of N.H. Abu Zayd</w:t>
      </w:r>
    </w:p>
  </w:footnote>
  <w:footnote w:id="104">
    <w:p w14:paraId="0FD466CC" w14:textId="0204E354" w:rsidR="00D819C1" w:rsidRPr="00201E2E" w:rsidRDefault="00D819C1"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Ibidem</w:t>
      </w:r>
      <w:r w:rsidRPr="00201E2E">
        <w:rPr>
          <w:rFonts w:asciiTheme="majorBidi" w:hAnsiTheme="majorBidi" w:cstheme="majorBidi"/>
          <w:sz w:val="20"/>
          <w:szCs w:val="20"/>
        </w:rPr>
        <w:t xml:space="preserve">, </w:t>
      </w:r>
      <w:r w:rsidR="00F711E1" w:rsidRPr="00201E2E">
        <w:rPr>
          <w:rFonts w:asciiTheme="majorBidi" w:hAnsiTheme="majorBidi" w:cstheme="majorBidi"/>
          <w:sz w:val="20"/>
          <w:szCs w:val="20"/>
          <w:lang w:val="en-US"/>
        </w:rPr>
        <w:t>P</w:t>
      </w:r>
      <w:r w:rsidRPr="00201E2E">
        <w:rPr>
          <w:rFonts w:asciiTheme="majorBidi" w:hAnsiTheme="majorBidi" w:cstheme="majorBidi"/>
          <w:sz w:val="20"/>
          <w:szCs w:val="20"/>
        </w:rPr>
        <w:t>. 31</w:t>
      </w:r>
      <w:r w:rsidR="00890B0B" w:rsidRPr="00201E2E">
        <w:rPr>
          <w:rFonts w:asciiTheme="majorBidi" w:hAnsiTheme="majorBidi" w:cstheme="majorBidi"/>
          <w:sz w:val="20"/>
          <w:szCs w:val="20"/>
        </w:rPr>
        <w:t>.</w:t>
      </w:r>
    </w:p>
  </w:footnote>
  <w:footnote w:id="105">
    <w:p w14:paraId="4FD950C2" w14:textId="435DE1F8" w:rsidR="00426B31" w:rsidRPr="00201E2E" w:rsidRDefault="00426B31"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1E24C6" w:rsidRPr="00201E2E">
        <w:rPr>
          <w:rFonts w:asciiTheme="majorBidi" w:hAnsiTheme="majorBidi" w:cstheme="majorBidi"/>
          <w:color w:val="000000" w:themeColor="text1"/>
        </w:rPr>
        <w:t xml:space="preserve">Абу Зайд </w:t>
      </w:r>
      <w:r w:rsidRPr="00201E2E">
        <w:rPr>
          <w:rFonts w:asciiTheme="majorBidi" w:hAnsiTheme="majorBidi" w:cstheme="majorBidi"/>
          <w:color w:val="000000" w:themeColor="text1"/>
        </w:rPr>
        <w:t>Н</w:t>
      </w:r>
      <w:r w:rsidR="001E24C6" w:rsidRPr="00201E2E">
        <w:rPr>
          <w:rFonts w:asciiTheme="majorBidi" w:hAnsiTheme="majorBidi" w:cstheme="majorBidi"/>
          <w:color w:val="000000" w:themeColor="text1"/>
        </w:rPr>
        <w:t>.</w:t>
      </w:r>
      <w:r w:rsidRPr="00201E2E">
        <w:rPr>
          <w:rFonts w:asciiTheme="majorBidi" w:hAnsiTheme="majorBidi" w:cstheme="majorBidi"/>
          <w:color w:val="000000" w:themeColor="text1"/>
        </w:rPr>
        <w:t xml:space="preserve">Х. Реформация исламской мысли: историко-критический анализ / под общ. ред. Д.В. </w:t>
      </w:r>
      <w:proofErr w:type="spellStart"/>
      <w:r w:rsidRPr="00201E2E">
        <w:rPr>
          <w:rFonts w:asciiTheme="majorBidi" w:hAnsiTheme="majorBidi" w:cstheme="majorBidi"/>
          <w:color w:val="000000" w:themeColor="text1"/>
        </w:rPr>
        <w:t>Мухетдинова</w:t>
      </w:r>
      <w:proofErr w:type="spellEnd"/>
      <w:r w:rsidRPr="00201E2E">
        <w:rPr>
          <w:rFonts w:asciiTheme="majorBidi" w:hAnsiTheme="majorBidi" w:cstheme="majorBidi"/>
          <w:color w:val="000000" w:themeColor="text1"/>
        </w:rPr>
        <w:t>. – Москва: ИД «Медина», 20</w:t>
      </w:r>
      <w:r w:rsidR="009773D6" w:rsidRPr="00201E2E">
        <w:rPr>
          <w:rFonts w:asciiTheme="majorBidi" w:hAnsiTheme="majorBidi" w:cstheme="majorBidi"/>
          <w:color w:val="000000" w:themeColor="text1"/>
        </w:rPr>
        <w:t>22</w:t>
      </w:r>
      <w:r w:rsidRPr="00201E2E">
        <w:rPr>
          <w:rFonts w:asciiTheme="majorBidi" w:hAnsiTheme="majorBidi" w:cstheme="majorBidi"/>
          <w:color w:val="000000" w:themeColor="text1"/>
        </w:rPr>
        <w:t>. – 168 с.</w:t>
      </w:r>
      <w:r w:rsidR="009773D6" w:rsidRPr="00201E2E">
        <w:rPr>
          <w:rFonts w:asciiTheme="majorBidi" w:hAnsiTheme="majorBidi" w:cstheme="majorBidi"/>
          <w:color w:val="000000" w:themeColor="text1"/>
        </w:rPr>
        <w:t xml:space="preserve"> – на данный момент не издана.</w:t>
      </w:r>
    </w:p>
  </w:footnote>
  <w:footnote w:id="106">
    <w:p w14:paraId="09C8BE94" w14:textId="77777777" w:rsidR="00426B31" w:rsidRPr="00201E2E" w:rsidRDefault="00426B31"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color w:val="000000" w:themeColor="text1"/>
          <w:lang w:val="en-US"/>
        </w:rPr>
        <w:t>Wild, Stefan. ‘</w:t>
      </w:r>
      <w:proofErr w:type="spellStart"/>
      <w:r w:rsidRPr="00201E2E">
        <w:rPr>
          <w:rFonts w:asciiTheme="majorBidi" w:hAnsiTheme="majorBidi" w:cstheme="majorBidi"/>
          <w:color w:val="000000" w:themeColor="text1"/>
          <w:lang w:val="en-US"/>
        </w:rPr>
        <w:t>Abū</w:t>
      </w:r>
      <w:proofErr w:type="spellEnd"/>
      <w:r w:rsidRPr="00201E2E">
        <w:rPr>
          <w:rFonts w:asciiTheme="majorBidi" w:hAnsiTheme="majorBidi" w:cstheme="majorBidi"/>
          <w:color w:val="000000" w:themeColor="text1"/>
          <w:lang w:val="en-US"/>
        </w:rPr>
        <w:t xml:space="preserve"> Zayd, </w:t>
      </w:r>
      <w:proofErr w:type="spellStart"/>
      <w:r w:rsidRPr="00201E2E">
        <w:rPr>
          <w:rFonts w:asciiTheme="majorBidi" w:hAnsiTheme="majorBidi" w:cstheme="majorBidi"/>
          <w:color w:val="000000" w:themeColor="text1"/>
          <w:lang w:val="en-US"/>
        </w:rPr>
        <w:t>Naṣr</w:t>
      </w:r>
      <w:proofErr w:type="spellEnd"/>
      <w:r w:rsidRPr="00201E2E">
        <w:rPr>
          <w:rFonts w:asciiTheme="majorBidi" w:hAnsiTheme="majorBidi" w:cstheme="majorBidi"/>
          <w:color w:val="000000" w:themeColor="text1"/>
          <w:lang w:val="en-US"/>
        </w:rPr>
        <w:t xml:space="preserve"> </w:t>
      </w:r>
      <w:proofErr w:type="spellStart"/>
      <w:r w:rsidRPr="00201E2E">
        <w:rPr>
          <w:rFonts w:asciiTheme="majorBidi" w:hAnsiTheme="majorBidi" w:cstheme="majorBidi"/>
          <w:color w:val="000000" w:themeColor="text1"/>
          <w:lang w:val="en-US"/>
        </w:rPr>
        <w:t>Ḥamid</w:t>
      </w:r>
      <w:proofErr w:type="spellEnd"/>
      <w:r w:rsidRPr="00201E2E">
        <w:rPr>
          <w:rFonts w:asciiTheme="majorBidi" w:hAnsiTheme="majorBidi" w:cstheme="majorBidi"/>
          <w:color w:val="000000" w:themeColor="text1"/>
          <w:lang w:val="en-US"/>
        </w:rPr>
        <w:t xml:space="preserve">’. In </w:t>
      </w:r>
      <w:proofErr w:type="spellStart"/>
      <w:r w:rsidRPr="00201E2E">
        <w:rPr>
          <w:rFonts w:asciiTheme="majorBidi" w:hAnsiTheme="majorBidi" w:cstheme="majorBidi"/>
          <w:color w:val="000000" w:themeColor="text1"/>
          <w:lang w:val="en-US"/>
        </w:rPr>
        <w:t>Encyclopaedia</w:t>
      </w:r>
      <w:proofErr w:type="spellEnd"/>
      <w:r w:rsidRPr="00201E2E">
        <w:rPr>
          <w:rFonts w:asciiTheme="majorBidi" w:hAnsiTheme="majorBidi" w:cstheme="majorBidi"/>
          <w:color w:val="000000" w:themeColor="text1"/>
          <w:lang w:val="en-US"/>
        </w:rPr>
        <w:t xml:space="preserve"> of Islam, THREE, edited by Kate Fleet, Gudrun </w:t>
      </w:r>
      <w:proofErr w:type="spellStart"/>
      <w:r w:rsidRPr="00201E2E">
        <w:rPr>
          <w:rFonts w:asciiTheme="majorBidi" w:hAnsiTheme="majorBidi" w:cstheme="majorBidi"/>
          <w:color w:val="000000" w:themeColor="text1"/>
          <w:lang w:val="en-US"/>
        </w:rPr>
        <w:t>Krämer</w:t>
      </w:r>
      <w:proofErr w:type="spellEnd"/>
      <w:r w:rsidRPr="00201E2E">
        <w:rPr>
          <w:rFonts w:asciiTheme="majorBidi" w:hAnsiTheme="majorBidi" w:cstheme="majorBidi"/>
          <w:color w:val="000000" w:themeColor="text1"/>
          <w:lang w:val="en-US"/>
        </w:rPr>
        <w:t xml:space="preserve">, Denis </w:t>
      </w:r>
      <w:proofErr w:type="spellStart"/>
      <w:r w:rsidRPr="00201E2E">
        <w:rPr>
          <w:rFonts w:asciiTheme="majorBidi" w:hAnsiTheme="majorBidi" w:cstheme="majorBidi"/>
          <w:color w:val="000000" w:themeColor="text1"/>
          <w:lang w:val="en-US"/>
        </w:rPr>
        <w:t>Matringe</w:t>
      </w:r>
      <w:proofErr w:type="spellEnd"/>
      <w:r w:rsidRPr="00201E2E">
        <w:rPr>
          <w:rFonts w:asciiTheme="majorBidi" w:hAnsiTheme="majorBidi" w:cstheme="majorBidi"/>
          <w:color w:val="000000" w:themeColor="text1"/>
          <w:lang w:val="en-US"/>
        </w:rPr>
        <w:t xml:space="preserve">, John </w:t>
      </w:r>
      <w:proofErr w:type="spellStart"/>
      <w:r w:rsidRPr="00201E2E">
        <w:rPr>
          <w:rFonts w:asciiTheme="majorBidi" w:hAnsiTheme="majorBidi" w:cstheme="majorBidi"/>
          <w:color w:val="000000" w:themeColor="text1"/>
          <w:lang w:val="en-US"/>
        </w:rPr>
        <w:t>Nawas</w:t>
      </w:r>
      <w:proofErr w:type="spellEnd"/>
      <w:r w:rsidRPr="00201E2E">
        <w:rPr>
          <w:rFonts w:asciiTheme="majorBidi" w:hAnsiTheme="majorBidi" w:cstheme="majorBidi"/>
          <w:color w:val="000000" w:themeColor="text1"/>
          <w:lang w:val="en-US"/>
        </w:rPr>
        <w:t xml:space="preserve">, and Everett </w:t>
      </w:r>
      <w:proofErr w:type="spellStart"/>
      <w:r w:rsidRPr="00201E2E">
        <w:rPr>
          <w:rFonts w:asciiTheme="majorBidi" w:hAnsiTheme="majorBidi" w:cstheme="majorBidi"/>
          <w:color w:val="000000" w:themeColor="text1"/>
          <w:lang w:val="en-US"/>
        </w:rPr>
        <w:t>Rowson</w:t>
      </w:r>
      <w:proofErr w:type="spellEnd"/>
      <w:r w:rsidRPr="00201E2E">
        <w:rPr>
          <w:rFonts w:asciiTheme="majorBidi" w:hAnsiTheme="majorBidi" w:cstheme="majorBidi"/>
          <w:color w:val="000000" w:themeColor="text1"/>
          <w:lang w:val="en-US"/>
        </w:rPr>
        <w:t xml:space="preserve">. Accessed December 19, 2021. </w:t>
      </w:r>
      <w:proofErr w:type="spellStart"/>
      <w:r w:rsidRPr="00201E2E">
        <w:rPr>
          <w:rFonts w:asciiTheme="majorBidi" w:hAnsiTheme="majorBidi" w:cstheme="majorBidi"/>
          <w:color w:val="000000" w:themeColor="text1"/>
          <w:lang w:val="en-US"/>
        </w:rPr>
        <w:t>doi</w:t>
      </w:r>
      <w:proofErr w:type="spellEnd"/>
      <w:r w:rsidRPr="00201E2E">
        <w:rPr>
          <w:rFonts w:asciiTheme="majorBidi" w:hAnsiTheme="majorBidi" w:cstheme="majorBidi"/>
          <w:color w:val="000000" w:themeColor="text1"/>
          <w:lang w:val="en-US"/>
        </w:rPr>
        <w:t xml:space="preserve">: </w:t>
      </w:r>
      <w:hyperlink r:id="rId11" w:history="1">
        <w:r w:rsidRPr="00201E2E">
          <w:rPr>
            <w:rStyle w:val="a7"/>
            <w:rFonts w:asciiTheme="majorBidi" w:hAnsiTheme="majorBidi" w:cstheme="majorBidi"/>
            <w:lang w:val="en-US"/>
          </w:rPr>
          <w:t>http://dx.doi.org/10.1163/1573-3912_ei3_COM_26885</w:t>
        </w:r>
      </w:hyperlink>
      <w:r w:rsidRPr="00201E2E">
        <w:rPr>
          <w:rFonts w:asciiTheme="majorBidi" w:hAnsiTheme="majorBidi" w:cstheme="majorBidi"/>
          <w:color w:val="000000" w:themeColor="text1"/>
          <w:lang w:val="en-US"/>
        </w:rPr>
        <w:t>.</w:t>
      </w:r>
    </w:p>
  </w:footnote>
  <w:footnote w:id="107">
    <w:p w14:paraId="627858E7" w14:textId="4A46F3FC" w:rsidR="00D819C1" w:rsidRPr="00201E2E" w:rsidRDefault="00D819C1"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00BC41B4" w:rsidRPr="00201E2E">
        <w:rPr>
          <w:rFonts w:asciiTheme="majorBidi" w:hAnsiTheme="majorBidi" w:cstheme="majorBidi"/>
          <w:sz w:val="20"/>
          <w:szCs w:val="20"/>
          <w:lang w:val="en-US"/>
        </w:rPr>
        <w:t>N.H. Abu Zayd</w:t>
      </w:r>
      <w:r w:rsidR="001B39F6" w:rsidRPr="00201E2E">
        <w:rPr>
          <w:rFonts w:asciiTheme="majorBidi" w:hAnsiTheme="majorBidi" w:cstheme="majorBidi"/>
          <w:sz w:val="20"/>
          <w:szCs w:val="20"/>
          <w:lang w:val="en-US"/>
        </w:rPr>
        <w:t xml:space="preserve">, Una vita con </w:t>
      </w:r>
      <w:proofErr w:type="spellStart"/>
      <w:r w:rsidR="001B39F6" w:rsidRPr="00201E2E">
        <w:rPr>
          <w:rFonts w:asciiTheme="majorBidi" w:hAnsiTheme="majorBidi" w:cstheme="majorBidi"/>
          <w:sz w:val="20"/>
          <w:szCs w:val="20"/>
          <w:lang w:val="en-US"/>
        </w:rPr>
        <w:t>l'Islam</w:t>
      </w:r>
      <w:proofErr w:type="spellEnd"/>
      <w:r w:rsidR="001B39F6" w:rsidRPr="00201E2E">
        <w:rPr>
          <w:rFonts w:asciiTheme="majorBidi" w:hAnsiTheme="majorBidi" w:cstheme="majorBidi"/>
          <w:sz w:val="20"/>
          <w:szCs w:val="20"/>
          <w:lang w:val="en-US"/>
        </w:rPr>
        <w:t xml:space="preserve">, Ed, II </w:t>
      </w:r>
      <w:proofErr w:type="spellStart"/>
      <w:r w:rsidR="001B39F6" w:rsidRPr="00201E2E">
        <w:rPr>
          <w:rFonts w:asciiTheme="majorBidi" w:hAnsiTheme="majorBidi" w:cstheme="majorBidi"/>
          <w:sz w:val="20"/>
          <w:szCs w:val="20"/>
          <w:lang w:val="en-US"/>
        </w:rPr>
        <w:t>Mulino</w:t>
      </w:r>
      <w:proofErr w:type="spellEnd"/>
      <w:r w:rsidR="001B39F6" w:rsidRPr="00201E2E">
        <w:rPr>
          <w:rFonts w:asciiTheme="majorBidi" w:hAnsiTheme="majorBidi" w:cstheme="majorBidi"/>
          <w:sz w:val="20"/>
          <w:szCs w:val="20"/>
          <w:lang w:val="en-US"/>
        </w:rPr>
        <w:t xml:space="preserve">, </w:t>
      </w:r>
      <w:r w:rsidR="001B39F6" w:rsidRPr="00201E2E">
        <w:rPr>
          <w:rFonts w:asciiTheme="majorBidi" w:hAnsiTheme="majorBidi" w:cstheme="majorBidi"/>
          <w:sz w:val="20"/>
          <w:szCs w:val="20"/>
        </w:rPr>
        <w:t>Милан</w:t>
      </w:r>
      <w:r w:rsidR="001B39F6" w:rsidRPr="00201E2E">
        <w:rPr>
          <w:rFonts w:asciiTheme="majorBidi" w:hAnsiTheme="majorBidi" w:cstheme="majorBidi"/>
          <w:sz w:val="20"/>
          <w:szCs w:val="20"/>
          <w:lang w:val="en-US"/>
        </w:rPr>
        <w:t>, 2004</w:t>
      </w:r>
      <w:r w:rsidRPr="00201E2E">
        <w:rPr>
          <w:rFonts w:asciiTheme="majorBidi" w:hAnsiTheme="majorBidi" w:cstheme="majorBidi"/>
          <w:sz w:val="20"/>
          <w:szCs w:val="20"/>
          <w:lang w:val="en-US"/>
        </w:rPr>
        <w:t xml:space="preserve">, </w:t>
      </w:r>
      <w:r w:rsidR="00F711E1" w:rsidRPr="00201E2E">
        <w:rPr>
          <w:rFonts w:asciiTheme="majorBidi" w:hAnsiTheme="majorBidi" w:cstheme="majorBidi"/>
          <w:sz w:val="20"/>
          <w:szCs w:val="20"/>
          <w:lang w:val="en-US"/>
        </w:rPr>
        <w:t>P</w:t>
      </w:r>
      <w:r w:rsidRPr="00201E2E">
        <w:rPr>
          <w:rFonts w:asciiTheme="majorBidi" w:hAnsiTheme="majorBidi" w:cstheme="majorBidi"/>
          <w:sz w:val="20"/>
          <w:szCs w:val="20"/>
          <w:lang w:val="en-US"/>
        </w:rPr>
        <w:t>. 103</w:t>
      </w:r>
      <w:r w:rsidR="00AD7839" w:rsidRPr="00201E2E">
        <w:rPr>
          <w:rFonts w:asciiTheme="majorBidi" w:hAnsiTheme="majorBidi" w:cstheme="majorBidi"/>
          <w:sz w:val="20"/>
          <w:szCs w:val="20"/>
          <w:lang w:val="en-US"/>
        </w:rPr>
        <w:t>.</w:t>
      </w:r>
    </w:p>
  </w:footnote>
  <w:footnote w:id="108">
    <w:p w14:paraId="3DF789FB" w14:textId="315524F7" w:rsidR="00D819C1" w:rsidRPr="00201E2E" w:rsidRDefault="00D819C1"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Ibidem, </w:t>
      </w:r>
      <w:r w:rsidR="00F711E1" w:rsidRPr="00201E2E">
        <w:rPr>
          <w:rFonts w:asciiTheme="majorBidi" w:hAnsiTheme="majorBidi" w:cstheme="majorBidi"/>
          <w:sz w:val="20"/>
          <w:szCs w:val="20"/>
          <w:lang w:val="en-US"/>
        </w:rPr>
        <w:t>P</w:t>
      </w:r>
      <w:r w:rsidRPr="00201E2E">
        <w:rPr>
          <w:rFonts w:asciiTheme="majorBidi" w:hAnsiTheme="majorBidi" w:cstheme="majorBidi"/>
          <w:sz w:val="20"/>
          <w:szCs w:val="20"/>
          <w:lang w:val="en-US"/>
        </w:rPr>
        <w:t>. 103</w:t>
      </w:r>
      <w:r w:rsidR="00AD7839" w:rsidRPr="00201E2E">
        <w:rPr>
          <w:rFonts w:asciiTheme="majorBidi" w:hAnsiTheme="majorBidi" w:cstheme="majorBidi"/>
          <w:sz w:val="20"/>
          <w:szCs w:val="20"/>
          <w:lang w:val="en-US"/>
        </w:rPr>
        <w:t>.</w:t>
      </w:r>
    </w:p>
  </w:footnote>
  <w:footnote w:id="109">
    <w:p w14:paraId="5C7549E2" w14:textId="52F78830" w:rsidR="00D819C1" w:rsidRPr="00201E2E" w:rsidRDefault="00D819C1"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Ibidem, </w:t>
      </w:r>
      <w:r w:rsidR="00F711E1" w:rsidRPr="00201E2E">
        <w:rPr>
          <w:rFonts w:asciiTheme="majorBidi" w:hAnsiTheme="majorBidi" w:cstheme="majorBidi"/>
          <w:sz w:val="20"/>
          <w:szCs w:val="20"/>
          <w:lang w:val="en-US"/>
        </w:rPr>
        <w:t>P</w:t>
      </w:r>
      <w:r w:rsidRPr="00201E2E">
        <w:rPr>
          <w:rFonts w:asciiTheme="majorBidi" w:hAnsiTheme="majorBidi" w:cstheme="majorBidi"/>
          <w:sz w:val="20"/>
          <w:szCs w:val="20"/>
          <w:lang w:val="en-US"/>
        </w:rPr>
        <w:t>. 123</w:t>
      </w:r>
      <w:r w:rsidR="00AD7839" w:rsidRPr="00201E2E">
        <w:rPr>
          <w:rFonts w:asciiTheme="majorBidi" w:hAnsiTheme="majorBidi" w:cstheme="majorBidi"/>
          <w:sz w:val="20"/>
          <w:szCs w:val="20"/>
          <w:lang w:val="en-US"/>
        </w:rPr>
        <w:t>.</w:t>
      </w:r>
    </w:p>
  </w:footnote>
  <w:footnote w:id="110">
    <w:p w14:paraId="74BE3D11" w14:textId="77777777" w:rsidR="00EA608B" w:rsidRPr="00201E2E" w:rsidRDefault="00EA608B"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color w:val="000000" w:themeColor="text1"/>
        </w:rPr>
        <w:t>Н</w:t>
      </w:r>
      <w:r w:rsidRPr="00201E2E">
        <w:rPr>
          <w:rFonts w:asciiTheme="majorBidi" w:hAnsiTheme="majorBidi" w:cstheme="majorBidi"/>
          <w:color w:val="000000" w:themeColor="text1"/>
          <w:lang w:val="en-US"/>
        </w:rPr>
        <w:t>.</w:t>
      </w:r>
      <w:r w:rsidRPr="00201E2E">
        <w:rPr>
          <w:rFonts w:asciiTheme="majorBidi" w:hAnsiTheme="majorBidi" w:cstheme="majorBidi"/>
          <w:color w:val="000000" w:themeColor="text1"/>
        </w:rPr>
        <w:t>Х</w:t>
      </w:r>
      <w:r w:rsidRPr="00201E2E">
        <w:rPr>
          <w:rFonts w:asciiTheme="majorBidi" w:hAnsiTheme="majorBidi" w:cstheme="majorBidi"/>
          <w:color w:val="000000" w:themeColor="text1"/>
          <w:lang w:val="en-US"/>
        </w:rPr>
        <w:t xml:space="preserve">. </w:t>
      </w:r>
      <w:r w:rsidRPr="00201E2E">
        <w:rPr>
          <w:rFonts w:asciiTheme="majorBidi" w:hAnsiTheme="majorBidi" w:cstheme="majorBidi"/>
          <w:color w:val="000000" w:themeColor="text1"/>
        </w:rPr>
        <w:t>Абу</w:t>
      </w:r>
      <w:r w:rsidRPr="00201E2E">
        <w:rPr>
          <w:rFonts w:asciiTheme="majorBidi" w:hAnsiTheme="majorBidi" w:cstheme="majorBidi"/>
          <w:color w:val="000000" w:themeColor="text1"/>
          <w:lang w:val="en-US"/>
        </w:rPr>
        <w:t xml:space="preserve"> </w:t>
      </w:r>
      <w:r w:rsidRPr="00201E2E">
        <w:rPr>
          <w:rFonts w:asciiTheme="majorBidi" w:hAnsiTheme="majorBidi" w:cstheme="majorBidi"/>
          <w:color w:val="000000" w:themeColor="text1"/>
        </w:rPr>
        <w:t>Зайд</w:t>
      </w:r>
      <w:r w:rsidRPr="00201E2E">
        <w:rPr>
          <w:rFonts w:asciiTheme="majorBidi" w:hAnsiTheme="majorBidi" w:cstheme="majorBidi"/>
          <w:color w:val="000000" w:themeColor="text1"/>
          <w:lang w:val="en-US"/>
        </w:rPr>
        <w:t xml:space="preserve">, Una vita con </w:t>
      </w:r>
      <w:proofErr w:type="spellStart"/>
      <w:r w:rsidRPr="00201E2E">
        <w:rPr>
          <w:rFonts w:asciiTheme="majorBidi" w:hAnsiTheme="majorBidi" w:cstheme="majorBidi"/>
          <w:color w:val="000000" w:themeColor="text1"/>
          <w:lang w:val="en-US"/>
        </w:rPr>
        <w:t>l'Islam</w:t>
      </w:r>
      <w:proofErr w:type="spellEnd"/>
      <w:r w:rsidRPr="00201E2E">
        <w:rPr>
          <w:rFonts w:asciiTheme="majorBidi" w:hAnsiTheme="majorBidi" w:cstheme="majorBidi"/>
          <w:color w:val="000000" w:themeColor="text1"/>
          <w:lang w:val="en-US"/>
        </w:rPr>
        <w:t xml:space="preserve">, Ed, II </w:t>
      </w:r>
      <w:proofErr w:type="spellStart"/>
      <w:r w:rsidRPr="00201E2E">
        <w:rPr>
          <w:rFonts w:asciiTheme="majorBidi" w:hAnsiTheme="majorBidi" w:cstheme="majorBidi"/>
          <w:color w:val="000000" w:themeColor="text1"/>
          <w:lang w:val="en-US"/>
        </w:rPr>
        <w:t>Mulino</w:t>
      </w:r>
      <w:proofErr w:type="spellEnd"/>
      <w:r w:rsidRPr="00201E2E">
        <w:rPr>
          <w:rFonts w:asciiTheme="majorBidi" w:hAnsiTheme="majorBidi" w:cstheme="majorBidi"/>
          <w:color w:val="000000" w:themeColor="text1"/>
          <w:lang w:val="en-US"/>
        </w:rPr>
        <w:t>, Milan, 2004.</w:t>
      </w:r>
    </w:p>
  </w:footnote>
  <w:footnote w:id="111">
    <w:p w14:paraId="2D157F16" w14:textId="77777777" w:rsidR="005002CF" w:rsidRPr="00201E2E" w:rsidRDefault="005002CF"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color w:val="000000" w:themeColor="text1"/>
          <w:lang w:val="en-US"/>
        </w:rPr>
        <w:t>Ibidem</w:t>
      </w:r>
      <w:r w:rsidRPr="00201E2E">
        <w:rPr>
          <w:rFonts w:asciiTheme="majorBidi" w:hAnsiTheme="majorBidi" w:cstheme="majorBidi"/>
          <w:color w:val="000000" w:themeColor="text1"/>
        </w:rPr>
        <w:t>, С. 127.</w:t>
      </w:r>
    </w:p>
  </w:footnote>
  <w:footnote w:id="112">
    <w:p w14:paraId="7B0F04DB" w14:textId="2BE42F13" w:rsidR="004D6C30" w:rsidRPr="00201E2E" w:rsidRDefault="004D6C30"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142D01" w:rsidRPr="00201E2E">
        <w:rPr>
          <w:rFonts w:asciiTheme="majorBidi" w:hAnsiTheme="majorBidi" w:cstheme="majorBidi"/>
          <w:color w:val="000000" w:themeColor="text1"/>
          <w:lang w:val="en-US"/>
        </w:rPr>
        <w:t>Ibidem</w:t>
      </w:r>
      <w:r w:rsidRPr="00201E2E">
        <w:rPr>
          <w:rFonts w:asciiTheme="majorBidi" w:hAnsiTheme="majorBidi" w:cstheme="majorBidi"/>
          <w:color w:val="000000" w:themeColor="text1"/>
        </w:rPr>
        <w:t>, С. 129.</w:t>
      </w:r>
    </w:p>
  </w:footnote>
  <w:footnote w:id="113">
    <w:p w14:paraId="1C2A125C" w14:textId="77777777" w:rsidR="005D6564" w:rsidRPr="00201E2E" w:rsidRDefault="005D6564"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proofErr w:type="spellStart"/>
      <w:r w:rsidRPr="00201E2E">
        <w:rPr>
          <w:rFonts w:asciiTheme="majorBidi" w:hAnsiTheme="majorBidi" w:cstheme="majorBidi"/>
          <w:color w:val="000000" w:themeColor="text1"/>
        </w:rPr>
        <w:t>Камаев</w:t>
      </w:r>
      <w:proofErr w:type="spellEnd"/>
      <w:r w:rsidRPr="00201E2E">
        <w:rPr>
          <w:rFonts w:asciiTheme="majorBidi" w:hAnsiTheme="majorBidi" w:cstheme="majorBidi"/>
          <w:color w:val="000000" w:themeColor="text1"/>
        </w:rPr>
        <w:t xml:space="preserve"> А. А. Наср Хамид Абу Зайд: жизненный путь и основные взгляды // Ислам в современном мире. 2019; 2: 71–86.</w:t>
      </w:r>
    </w:p>
  </w:footnote>
  <w:footnote w:id="114">
    <w:p w14:paraId="6F257335" w14:textId="0DA81E35" w:rsidR="00307CD7" w:rsidRPr="00201E2E" w:rsidRDefault="00307CD7"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870A92" w:rsidRPr="00201E2E">
        <w:rPr>
          <w:rFonts w:asciiTheme="majorBidi" w:hAnsiTheme="majorBidi" w:cstheme="majorBidi"/>
        </w:rPr>
        <w:t>Абу Зайд так отзыва</w:t>
      </w:r>
      <w:r w:rsidR="00B26055" w:rsidRPr="00201E2E">
        <w:rPr>
          <w:rFonts w:asciiTheme="majorBidi" w:hAnsiTheme="majorBidi" w:cstheme="majorBidi"/>
        </w:rPr>
        <w:t>лся</w:t>
      </w:r>
      <w:r w:rsidR="00870A92" w:rsidRPr="00201E2E">
        <w:rPr>
          <w:rFonts w:asciiTheme="majorBidi" w:hAnsiTheme="majorBidi" w:cstheme="majorBidi"/>
        </w:rPr>
        <w:t xml:space="preserve"> о японской религиозной традиции: </w:t>
      </w:r>
      <w:r w:rsidR="002C4162" w:rsidRPr="00201E2E">
        <w:rPr>
          <w:rFonts w:asciiTheme="majorBidi" w:hAnsiTheme="majorBidi" w:cstheme="majorBidi"/>
        </w:rPr>
        <w:t>«</w:t>
      </w:r>
      <w:r w:rsidRPr="00201E2E">
        <w:rPr>
          <w:rFonts w:asciiTheme="majorBidi" w:hAnsiTheme="majorBidi" w:cstheme="majorBidi"/>
        </w:rPr>
        <w:t xml:space="preserve">Японская религиозная традиция – сложная структура, состоящая из индийского буддизма, китайского конфуцианства и традиционного японского синтоизма – привлекла мое внимание в силу своей терпимости, спокойствия, духовности и карнавального характера присущего ей ритуала. Меня соблазняла мысль сравнить ее со своей родной иссушенной, формализованной, политизированной и духовно пустой религиозностью» (Абу Зайд Н. Х. К пониманию коранического мировоззрения // Исламская мысль: традиция и современность. Религиозно-философский ежегодник. </w:t>
      </w:r>
      <w:proofErr w:type="spellStart"/>
      <w:r w:rsidRPr="00201E2E">
        <w:rPr>
          <w:rFonts w:asciiTheme="majorBidi" w:hAnsiTheme="majorBidi" w:cstheme="majorBidi"/>
        </w:rPr>
        <w:t>Вып</w:t>
      </w:r>
      <w:proofErr w:type="spellEnd"/>
      <w:r w:rsidRPr="00201E2E">
        <w:rPr>
          <w:rFonts w:asciiTheme="majorBidi" w:hAnsiTheme="majorBidi" w:cstheme="majorBidi"/>
        </w:rPr>
        <w:t>. 3. М.: Медина, 2018. С. 245–302.).</w:t>
      </w:r>
    </w:p>
  </w:footnote>
  <w:footnote w:id="115">
    <w:p w14:paraId="0AC19C37" w14:textId="77777777" w:rsidR="00307CD7" w:rsidRPr="00201E2E" w:rsidRDefault="00307CD7"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color w:val="000000" w:themeColor="text1"/>
          <w:lang w:val="en-US"/>
        </w:rPr>
        <w:t>Wild</w:t>
      </w:r>
      <w:r w:rsidRPr="00201E2E">
        <w:rPr>
          <w:rFonts w:asciiTheme="majorBidi" w:hAnsiTheme="majorBidi" w:cstheme="majorBidi"/>
          <w:color w:val="000000" w:themeColor="text1"/>
        </w:rPr>
        <w:t xml:space="preserve">, </w:t>
      </w:r>
      <w:r w:rsidRPr="00201E2E">
        <w:rPr>
          <w:rFonts w:asciiTheme="majorBidi" w:hAnsiTheme="majorBidi" w:cstheme="majorBidi"/>
          <w:color w:val="000000" w:themeColor="text1"/>
          <w:lang w:val="en-US"/>
        </w:rPr>
        <w:t>Stefan</w:t>
      </w:r>
      <w:r w:rsidRPr="00201E2E">
        <w:rPr>
          <w:rFonts w:asciiTheme="majorBidi" w:hAnsiTheme="majorBidi" w:cstheme="majorBidi"/>
          <w:color w:val="000000" w:themeColor="text1"/>
        </w:rPr>
        <w:t>. ‘</w:t>
      </w:r>
      <w:r w:rsidRPr="00201E2E">
        <w:rPr>
          <w:rFonts w:asciiTheme="majorBidi" w:hAnsiTheme="majorBidi" w:cstheme="majorBidi"/>
          <w:color w:val="000000" w:themeColor="text1"/>
          <w:lang w:val="en-US"/>
        </w:rPr>
        <w:t>Ab</w:t>
      </w:r>
      <w:r w:rsidRPr="00201E2E">
        <w:rPr>
          <w:rFonts w:asciiTheme="majorBidi" w:hAnsiTheme="majorBidi" w:cstheme="majorBidi"/>
          <w:color w:val="000000" w:themeColor="text1"/>
        </w:rPr>
        <w:t xml:space="preserve">ū </w:t>
      </w:r>
      <w:r w:rsidRPr="00201E2E">
        <w:rPr>
          <w:rFonts w:asciiTheme="majorBidi" w:hAnsiTheme="majorBidi" w:cstheme="majorBidi"/>
          <w:color w:val="000000" w:themeColor="text1"/>
          <w:lang w:val="en-US"/>
        </w:rPr>
        <w:t>Zayd</w:t>
      </w:r>
      <w:r w:rsidRPr="00201E2E">
        <w:rPr>
          <w:rFonts w:asciiTheme="majorBidi" w:hAnsiTheme="majorBidi" w:cstheme="majorBidi"/>
          <w:color w:val="000000" w:themeColor="text1"/>
        </w:rPr>
        <w:t xml:space="preserve">, </w:t>
      </w:r>
      <w:proofErr w:type="spellStart"/>
      <w:r w:rsidRPr="00201E2E">
        <w:rPr>
          <w:rFonts w:asciiTheme="majorBidi" w:hAnsiTheme="majorBidi" w:cstheme="majorBidi"/>
          <w:color w:val="000000" w:themeColor="text1"/>
          <w:lang w:val="en-US"/>
        </w:rPr>
        <w:t>Naṣr</w:t>
      </w:r>
      <w:proofErr w:type="spellEnd"/>
      <w:r w:rsidRPr="00201E2E">
        <w:rPr>
          <w:rFonts w:asciiTheme="majorBidi" w:hAnsiTheme="majorBidi" w:cstheme="majorBidi"/>
          <w:color w:val="000000" w:themeColor="text1"/>
        </w:rPr>
        <w:t xml:space="preserve"> </w:t>
      </w:r>
      <w:proofErr w:type="spellStart"/>
      <w:r w:rsidRPr="00201E2E">
        <w:rPr>
          <w:rFonts w:asciiTheme="majorBidi" w:hAnsiTheme="majorBidi" w:cstheme="majorBidi"/>
          <w:color w:val="000000" w:themeColor="text1"/>
          <w:lang w:val="en-US"/>
        </w:rPr>
        <w:t>Ḥamid</w:t>
      </w:r>
      <w:proofErr w:type="spellEnd"/>
      <w:r w:rsidRPr="00201E2E">
        <w:rPr>
          <w:rFonts w:asciiTheme="majorBidi" w:hAnsiTheme="majorBidi" w:cstheme="majorBidi"/>
          <w:color w:val="000000" w:themeColor="text1"/>
        </w:rPr>
        <w:t xml:space="preserve">’. </w:t>
      </w:r>
      <w:r w:rsidRPr="00201E2E">
        <w:rPr>
          <w:rFonts w:asciiTheme="majorBidi" w:hAnsiTheme="majorBidi" w:cstheme="majorBidi"/>
          <w:color w:val="000000" w:themeColor="text1"/>
          <w:lang w:val="en-US"/>
        </w:rPr>
        <w:t xml:space="preserve">In </w:t>
      </w:r>
      <w:proofErr w:type="spellStart"/>
      <w:r w:rsidRPr="00201E2E">
        <w:rPr>
          <w:rFonts w:asciiTheme="majorBidi" w:hAnsiTheme="majorBidi" w:cstheme="majorBidi"/>
          <w:color w:val="000000" w:themeColor="text1"/>
          <w:lang w:val="en-US"/>
        </w:rPr>
        <w:t>Encyclopaedia</w:t>
      </w:r>
      <w:proofErr w:type="spellEnd"/>
      <w:r w:rsidRPr="00201E2E">
        <w:rPr>
          <w:rFonts w:asciiTheme="majorBidi" w:hAnsiTheme="majorBidi" w:cstheme="majorBidi"/>
          <w:color w:val="000000" w:themeColor="text1"/>
          <w:lang w:val="en-US"/>
        </w:rPr>
        <w:t xml:space="preserve"> of Islam, THREE, edited by Kate Fleet, Gudrun </w:t>
      </w:r>
      <w:proofErr w:type="spellStart"/>
      <w:r w:rsidRPr="00201E2E">
        <w:rPr>
          <w:rFonts w:asciiTheme="majorBidi" w:hAnsiTheme="majorBidi" w:cstheme="majorBidi"/>
          <w:color w:val="000000" w:themeColor="text1"/>
          <w:lang w:val="en-US"/>
        </w:rPr>
        <w:t>Krämer</w:t>
      </w:r>
      <w:proofErr w:type="spellEnd"/>
      <w:r w:rsidRPr="00201E2E">
        <w:rPr>
          <w:rFonts w:asciiTheme="majorBidi" w:hAnsiTheme="majorBidi" w:cstheme="majorBidi"/>
          <w:color w:val="000000" w:themeColor="text1"/>
          <w:lang w:val="en-US"/>
        </w:rPr>
        <w:t xml:space="preserve">, Denis </w:t>
      </w:r>
      <w:proofErr w:type="spellStart"/>
      <w:r w:rsidRPr="00201E2E">
        <w:rPr>
          <w:rFonts w:asciiTheme="majorBidi" w:hAnsiTheme="majorBidi" w:cstheme="majorBidi"/>
          <w:color w:val="000000" w:themeColor="text1"/>
          <w:lang w:val="en-US"/>
        </w:rPr>
        <w:t>Matringe</w:t>
      </w:r>
      <w:proofErr w:type="spellEnd"/>
      <w:r w:rsidRPr="00201E2E">
        <w:rPr>
          <w:rFonts w:asciiTheme="majorBidi" w:hAnsiTheme="majorBidi" w:cstheme="majorBidi"/>
          <w:color w:val="000000" w:themeColor="text1"/>
          <w:lang w:val="en-US"/>
        </w:rPr>
        <w:t xml:space="preserve">, John </w:t>
      </w:r>
      <w:proofErr w:type="spellStart"/>
      <w:r w:rsidRPr="00201E2E">
        <w:rPr>
          <w:rFonts w:asciiTheme="majorBidi" w:hAnsiTheme="majorBidi" w:cstheme="majorBidi"/>
          <w:color w:val="000000" w:themeColor="text1"/>
          <w:lang w:val="en-US"/>
        </w:rPr>
        <w:t>Nawas</w:t>
      </w:r>
      <w:proofErr w:type="spellEnd"/>
      <w:r w:rsidRPr="00201E2E">
        <w:rPr>
          <w:rFonts w:asciiTheme="majorBidi" w:hAnsiTheme="majorBidi" w:cstheme="majorBidi"/>
          <w:color w:val="000000" w:themeColor="text1"/>
          <w:lang w:val="en-US"/>
        </w:rPr>
        <w:t xml:space="preserve">, and Everett </w:t>
      </w:r>
      <w:proofErr w:type="spellStart"/>
      <w:r w:rsidRPr="00201E2E">
        <w:rPr>
          <w:rFonts w:asciiTheme="majorBidi" w:hAnsiTheme="majorBidi" w:cstheme="majorBidi"/>
          <w:color w:val="000000" w:themeColor="text1"/>
          <w:lang w:val="en-US"/>
        </w:rPr>
        <w:t>Rowson</w:t>
      </w:r>
      <w:proofErr w:type="spellEnd"/>
      <w:r w:rsidRPr="00201E2E">
        <w:rPr>
          <w:rFonts w:asciiTheme="majorBidi" w:hAnsiTheme="majorBidi" w:cstheme="majorBidi"/>
          <w:color w:val="000000" w:themeColor="text1"/>
          <w:lang w:val="en-US"/>
        </w:rPr>
        <w:t xml:space="preserve">. Accessed December 19, 2021. </w:t>
      </w:r>
      <w:proofErr w:type="spellStart"/>
      <w:r w:rsidRPr="00201E2E">
        <w:rPr>
          <w:rFonts w:asciiTheme="majorBidi" w:hAnsiTheme="majorBidi" w:cstheme="majorBidi"/>
          <w:color w:val="000000" w:themeColor="text1"/>
          <w:lang w:val="en-US"/>
        </w:rPr>
        <w:t>doi</w:t>
      </w:r>
      <w:proofErr w:type="spellEnd"/>
      <w:r w:rsidRPr="00201E2E">
        <w:rPr>
          <w:rFonts w:asciiTheme="majorBidi" w:hAnsiTheme="majorBidi" w:cstheme="majorBidi"/>
          <w:color w:val="000000" w:themeColor="text1"/>
          <w:lang w:val="en-US"/>
        </w:rPr>
        <w:t xml:space="preserve">: </w:t>
      </w:r>
      <w:hyperlink r:id="rId12" w:history="1">
        <w:r w:rsidRPr="00201E2E">
          <w:rPr>
            <w:rStyle w:val="a7"/>
            <w:rFonts w:asciiTheme="majorBidi" w:hAnsiTheme="majorBidi" w:cstheme="majorBidi"/>
            <w:lang w:val="en-US"/>
          </w:rPr>
          <w:t>http://dx.doi.org/10.1163/1573-3912_ei3_COM_26885</w:t>
        </w:r>
      </w:hyperlink>
      <w:r w:rsidRPr="00201E2E">
        <w:rPr>
          <w:rFonts w:asciiTheme="majorBidi" w:hAnsiTheme="majorBidi" w:cstheme="majorBidi"/>
          <w:color w:val="000000" w:themeColor="text1"/>
          <w:lang w:val="en-US"/>
        </w:rPr>
        <w:t>.</w:t>
      </w:r>
    </w:p>
  </w:footnote>
  <w:footnote w:id="116">
    <w:p w14:paraId="40928E79" w14:textId="47E78021" w:rsidR="00307CD7" w:rsidRPr="00201E2E" w:rsidRDefault="00307CD7"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proofErr w:type="spellStart"/>
      <w:r w:rsidR="00236B29" w:rsidRPr="00201E2E">
        <w:rPr>
          <w:rFonts w:asciiTheme="majorBidi" w:hAnsiTheme="majorBidi" w:cstheme="majorBidi"/>
          <w:color w:val="000000" w:themeColor="text1"/>
          <w:lang w:val="en-US"/>
        </w:rPr>
        <w:t>Накд</w:t>
      </w:r>
      <w:proofErr w:type="spellEnd"/>
      <w:r w:rsidR="00236B29" w:rsidRPr="00201E2E">
        <w:rPr>
          <w:rFonts w:asciiTheme="majorBidi" w:hAnsiTheme="majorBidi" w:cstheme="majorBidi"/>
          <w:color w:val="000000" w:themeColor="text1"/>
          <w:lang w:val="en-US"/>
        </w:rPr>
        <w:t xml:space="preserve"> </w:t>
      </w:r>
      <w:proofErr w:type="spellStart"/>
      <w:r w:rsidR="00236B29" w:rsidRPr="00201E2E">
        <w:rPr>
          <w:rFonts w:asciiTheme="majorBidi" w:hAnsiTheme="majorBidi" w:cstheme="majorBidi"/>
          <w:color w:val="000000" w:themeColor="text1"/>
          <w:lang w:val="en-US"/>
        </w:rPr>
        <w:t>ал-хитāб</w:t>
      </w:r>
      <w:proofErr w:type="spellEnd"/>
      <w:r w:rsidR="00236B29" w:rsidRPr="00201E2E">
        <w:rPr>
          <w:rFonts w:asciiTheme="majorBidi" w:hAnsiTheme="majorBidi" w:cstheme="majorBidi"/>
          <w:color w:val="000000" w:themeColor="text1"/>
          <w:lang w:val="en-US"/>
        </w:rPr>
        <w:t xml:space="preserve"> </w:t>
      </w:r>
      <w:proofErr w:type="spellStart"/>
      <w:r w:rsidR="00236B29" w:rsidRPr="00201E2E">
        <w:rPr>
          <w:rFonts w:asciiTheme="majorBidi" w:hAnsiTheme="majorBidi" w:cstheme="majorBidi"/>
          <w:color w:val="000000" w:themeColor="text1"/>
          <w:lang w:val="en-US"/>
        </w:rPr>
        <w:t>ал-дӣнӣ</w:t>
      </w:r>
      <w:proofErr w:type="spellEnd"/>
      <w:r w:rsidR="00236B29" w:rsidRPr="00201E2E">
        <w:rPr>
          <w:rFonts w:asciiTheme="majorBidi" w:hAnsiTheme="majorBidi" w:cstheme="majorBidi"/>
          <w:color w:val="000000" w:themeColor="text1"/>
          <w:lang w:val="en-US"/>
        </w:rPr>
        <w:t xml:space="preserve">. </w:t>
      </w:r>
      <w:r w:rsidR="00236B29" w:rsidRPr="00201E2E">
        <w:rPr>
          <w:rFonts w:asciiTheme="majorBidi" w:hAnsiTheme="majorBidi" w:cstheme="majorBidi"/>
          <w:color w:val="000000" w:themeColor="text1"/>
        </w:rPr>
        <w:t xml:space="preserve">Каир: </w:t>
      </w:r>
      <w:proofErr w:type="spellStart"/>
      <w:r w:rsidR="00236B29" w:rsidRPr="00201E2E">
        <w:rPr>
          <w:rFonts w:asciiTheme="majorBidi" w:hAnsiTheme="majorBidi" w:cstheme="majorBidi"/>
          <w:color w:val="000000" w:themeColor="text1"/>
        </w:rPr>
        <w:t>Сӣнā</w:t>
      </w:r>
      <w:proofErr w:type="spellEnd"/>
      <w:r w:rsidR="00236B29" w:rsidRPr="00201E2E">
        <w:rPr>
          <w:rFonts w:asciiTheme="majorBidi" w:hAnsiTheme="majorBidi" w:cstheme="majorBidi"/>
          <w:color w:val="000000" w:themeColor="text1"/>
        </w:rPr>
        <w:t xml:space="preserve"> ли-н-</w:t>
      </w:r>
      <w:proofErr w:type="spellStart"/>
      <w:r w:rsidR="00236B29" w:rsidRPr="00201E2E">
        <w:rPr>
          <w:rFonts w:asciiTheme="majorBidi" w:hAnsiTheme="majorBidi" w:cstheme="majorBidi"/>
          <w:color w:val="000000" w:themeColor="text1"/>
        </w:rPr>
        <w:t>нашр</w:t>
      </w:r>
      <w:proofErr w:type="spellEnd"/>
      <w:r w:rsidR="00236B29" w:rsidRPr="00201E2E">
        <w:rPr>
          <w:rFonts w:asciiTheme="majorBidi" w:hAnsiTheme="majorBidi" w:cstheme="majorBidi"/>
          <w:color w:val="000000" w:themeColor="text1"/>
        </w:rPr>
        <w:t>, 1992; 2 изд., 1994</w:t>
      </w:r>
      <w:r w:rsidRPr="00201E2E">
        <w:rPr>
          <w:rFonts w:asciiTheme="majorBidi" w:hAnsiTheme="majorBidi" w:cstheme="majorBidi"/>
          <w:color w:val="000000" w:themeColor="text1"/>
        </w:rPr>
        <w:t xml:space="preserve">, </w:t>
      </w:r>
      <w:r w:rsidR="00236B29" w:rsidRPr="00201E2E">
        <w:rPr>
          <w:rFonts w:asciiTheme="majorBidi" w:hAnsiTheme="majorBidi" w:cstheme="majorBidi"/>
          <w:color w:val="000000" w:themeColor="text1"/>
        </w:rPr>
        <w:t xml:space="preserve">С. </w:t>
      </w:r>
      <w:r w:rsidRPr="00201E2E">
        <w:rPr>
          <w:rFonts w:asciiTheme="majorBidi" w:hAnsiTheme="majorBidi" w:cstheme="majorBidi"/>
          <w:color w:val="000000" w:themeColor="text1"/>
        </w:rPr>
        <w:t>9</w:t>
      </w:r>
      <w:r w:rsidR="00236B29" w:rsidRPr="00201E2E">
        <w:rPr>
          <w:rFonts w:asciiTheme="majorBidi" w:hAnsiTheme="majorBidi" w:cstheme="majorBidi"/>
          <w:color w:val="000000" w:themeColor="text1"/>
        </w:rPr>
        <w:t>.</w:t>
      </w:r>
    </w:p>
  </w:footnote>
  <w:footnote w:id="117">
    <w:p w14:paraId="5B26DA6B" w14:textId="77777777" w:rsidR="00C914BB" w:rsidRPr="00201E2E" w:rsidRDefault="00C914BB"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color w:val="000000" w:themeColor="text1"/>
          <w:lang w:val="en-US"/>
        </w:rPr>
        <w:t>Wild, Stefan. ‘</w:t>
      </w:r>
      <w:proofErr w:type="spellStart"/>
      <w:r w:rsidRPr="00201E2E">
        <w:rPr>
          <w:rFonts w:asciiTheme="majorBidi" w:hAnsiTheme="majorBidi" w:cstheme="majorBidi"/>
          <w:color w:val="000000" w:themeColor="text1"/>
          <w:lang w:val="en-US"/>
        </w:rPr>
        <w:t>Abū</w:t>
      </w:r>
      <w:proofErr w:type="spellEnd"/>
      <w:r w:rsidRPr="00201E2E">
        <w:rPr>
          <w:rFonts w:asciiTheme="majorBidi" w:hAnsiTheme="majorBidi" w:cstheme="majorBidi"/>
          <w:color w:val="000000" w:themeColor="text1"/>
          <w:lang w:val="en-US"/>
        </w:rPr>
        <w:t xml:space="preserve"> Zayd, </w:t>
      </w:r>
      <w:proofErr w:type="spellStart"/>
      <w:r w:rsidRPr="00201E2E">
        <w:rPr>
          <w:rFonts w:asciiTheme="majorBidi" w:hAnsiTheme="majorBidi" w:cstheme="majorBidi"/>
          <w:color w:val="000000" w:themeColor="text1"/>
          <w:lang w:val="en-US"/>
        </w:rPr>
        <w:t>Naṣr</w:t>
      </w:r>
      <w:proofErr w:type="spellEnd"/>
      <w:r w:rsidRPr="00201E2E">
        <w:rPr>
          <w:rFonts w:asciiTheme="majorBidi" w:hAnsiTheme="majorBidi" w:cstheme="majorBidi"/>
          <w:color w:val="000000" w:themeColor="text1"/>
          <w:lang w:val="en-US"/>
        </w:rPr>
        <w:t xml:space="preserve"> </w:t>
      </w:r>
      <w:proofErr w:type="spellStart"/>
      <w:r w:rsidRPr="00201E2E">
        <w:rPr>
          <w:rFonts w:asciiTheme="majorBidi" w:hAnsiTheme="majorBidi" w:cstheme="majorBidi"/>
          <w:color w:val="000000" w:themeColor="text1"/>
          <w:lang w:val="en-US"/>
        </w:rPr>
        <w:t>Ḥamid</w:t>
      </w:r>
      <w:proofErr w:type="spellEnd"/>
      <w:r w:rsidRPr="00201E2E">
        <w:rPr>
          <w:rFonts w:asciiTheme="majorBidi" w:hAnsiTheme="majorBidi" w:cstheme="majorBidi"/>
          <w:color w:val="000000" w:themeColor="text1"/>
          <w:lang w:val="en-US"/>
        </w:rPr>
        <w:t xml:space="preserve">’. In </w:t>
      </w:r>
      <w:proofErr w:type="spellStart"/>
      <w:r w:rsidRPr="00201E2E">
        <w:rPr>
          <w:rFonts w:asciiTheme="majorBidi" w:hAnsiTheme="majorBidi" w:cstheme="majorBidi"/>
          <w:color w:val="000000" w:themeColor="text1"/>
          <w:lang w:val="en-US"/>
        </w:rPr>
        <w:t>Encyclopaedia</w:t>
      </w:r>
      <w:proofErr w:type="spellEnd"/>
      <w:r w:rsidRPr="00201E2E">
        <w:rPr>
          <w:rFonts w:asciiTheme="majorBidi" w:hAnsiTheme="majorBidi" w:cstheme="majorBidi"/>
          <w:color w:val="000000" w:themeColor="text1"/>
          <w:lang w:val="en-US"/>
        </w:rPr>
        <w:t xml:space="preserve"> of Islam, THREE, edited by Kate Fleet, Gudrun </w:t>
      </w:r>
      <w:proofErr w:type="spellStart"/>
      <w:r w:rsidRPr="00201E2E">
        <w:rPr>
          <w:rFonts w:asciiTheme="majorBidi" w:hAnsiTheme="majorBidi" w:cstheme="majorBidi"/>
          <w:color w:val="000000" w:themeColor="text1"/>
          <w:lang w:val="en-US"/>
        </w:rPr>
        <w:t>Krämer</w:t>
      </w:r>
      <w:proofErr w:type="spellEnd"/>
      <w:r w:rsidRPr="00201E2E">
        <w:rPr>
          <w:rFonts w:asciiTheme="majorBidi" w:hAnsiTheme="majorBidi" w:cstheme="majorBidi"/>
          <w:color w:val="000000" w:themeColor="text1"/>
          <w:lang w:val="en-US"/>
        </w:rPr>
        <w:t xml:space="preserve">, Denis </w:t>
      </w:r>
      <w:proofErr w:type="spellStart"/>
      <w:r w:rsidRPr="00201E2E">
        <w:rPr>
          <w:rFonts w:asciiTheme="majorBidi" w:hAnsiTheme="majorBidi" w:cstheme="majorBidi"/>
          <w:color w:val="000000" w:themeColor="text1"/>
          <w:lang w:val="en-US"/>
        </w:rPr>
        <w:t>Matringe</w:t>
      </w:r>
      <w:proofErr w:type="spellEnd"/>
      <w:r w:rsidRPr="00201E2E">
        <w:rPr>
          <w:rFonts w:asciiTheme="majorBidi" w:hAnsiTheme="majorBidi" w:cstheme="majorBidi"/>
          <w:color w:val="000000" w:themeColor="text1"/>
          <w:lang w:val="en-US"/>
        </w:rPr>
        <w:t xml:space="preserve">, John </w:t>
      </w:r>
      <w:proofErr w:type="spellStart"/>
      <w:r w:rsidRPr="00201E2E">
        <w:rPr>
          <w:rFonts w:asciiTheme="majorBidi" w:hAnsiTheme="majorBidi" w:cstheme="majorBidi"/>
          <w:color w:val="000000" w:themeColor="text1"/>
          <w:lang w:val="en-US"/>
        </w:rPr>
        <w:t>Nawas</w:t>
      </w:r>
      <w:proofErr w:type="spellEnd"/>
      <w:r w:rsidRPr="00201E2E">
        <w:rPr>
          <w:rFonts w:asciiTheme="majorBidi" w:hAnsiTheme="majorBidi" w:cstheme="majorBidi"/>
          <w:color w:val="000000" w:themeColor="text1"/>
          <w:lang w:val="en-US"/>
        </w:rPr>
        <w:t xml:space="preserve">, and Everett </w:t>
      </w:r>
      <w:proofErr w:type="spellStart"/>
      <w:r w:rsidRPr="00201E2E">
        <w:rPr>
          <w:rFonts w:asciiTheme="majorBidi" w:hAnsiTheme="majorBidi" w:cstheme="majorBidi"/>
          <w:color w:val="000000" w:themeColor="text1"/>
          <w:lang w:val="en-US"/>
        </w:rPr>
        <w:t>Rowson</w:t>
      </w:r>
      <w:proofErr w:type="spellEnd"/>
      <w:r w:rsidRPr="00201E2E">
        <w:rPr>
          <w:rFonts w:asciiTheme="majorBidi" w:hAnsiTheme="majorBidi" w:cstheme="majorBidi"/>
          <w:color w:val="000000" w:themeColor="text1"/>
          <w:lang w:val="en-US"/>
        </w:rPr>
        <w:t xml:space="preserve">. Accessed December 19, 2021. </w:t>
      </w:r>
      <w:proofErr w:type="spellStart"/>
      <w:r w:rsidRPr="00201E2E">
        <w:rPr>
          <w:rFonts w:asciiTheme="majorBidi" w:hAnsiTheme="majorBidi" w:cstheme="majorBidi"/>
          <w:color w:val="000000" w:themeColor="text1"/>
          <w:lang w:val="en-US"/>
        </w:rPr>
        <w:t>doi</w:t>
      </w:r>
      <w:proofErr w:type="spellEnd"/>
      <w:r w:rsidRPr="00201E2E">
        <w:rPr>
          <w:rFonts w:asciiTheme="majorBidi" w:hAnsiTheme="majorBidi" w:cstheme="majorBidi"/>
          <w:color w:val="000000" w:themeColor="text1"/>
          <w:lang w:val="en-US"/>
        </w:rPr>
        <w:t xml:space="preserve">: </w:t>
      </w:r>
      <w:hyperlink r:id="rId13" w:history="1">
        <w:r w:rsidRPr="00201E2E">
          <w:rPr>
            <w:rStyle w:val="a7"/>
            <w:rFonts w:asciiTheme="majorBidi" w:hAnsiTheme="majorBidi" w:cstheme="majorBidi"/>
            <w:lang w:val="en-US"/>
          </w:rPr>
          <w:t>http://dx.doi.org/10.1163/1573-3912_ei3_COM_26885</w:t>
        </w:r>
      </w:hyperlink>
      <w:r w:rsidRPr="00201E2E">
        <w:rPr>
          <w:rFonts w:asciiTheme="majorBidi" w:hAnsiTheme="majorBidi" w:cstheme="majorBidi"/>
          <w:color w:val="000000" w:themeColor="text1"/>
          <w:lang w:val="en-US"/>
        </w:rPr>
        <w:t>.</w:t>
      </w:r>
    </w:p>
  </w:footnote>
  <w:footnote w:id="118">
    <w:p w14:paraId="1C9F0A58" w14:textId="77777777" w:rsidR="00E13DF3" w:rsidRPr="00201E2E" w:rsidRDefault="00E13DF3"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Подробному</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разбору</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Дела</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Абу</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Зайда</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было</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посвящено</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несколько</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фундаментальных</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исследований</w:t>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lang w:val="en-US"/>
        </w:rPr>
        <w:t>Thielmann</w:t>
      </w:r>
      <w:proofErr w:type="spellEnd"/>
      <w:r w:rsidRPr="00201E2E">
        <w:rPr>
          <w:rFonts w:asciiTheme="majorBidi" w:hAnsiTheme="majorBidi" w:cstheme="majorBidi"/>
          <w:sz w:val="20"/>
          <w:szCs w:val="20"/>
          <w:lang w:val="en-US"/>
        </w:rPr>
        <w:t xml:space="preserve"> J. Nasr Hamid Abu Zaid und die </w:t>
      </w:r>
      <w:proofErr w:type="spellStart"/>
      <w:r w:rsidRPr="00201E2E">
        <w:rPr>
          <w:rFonts w:asciiTheme="majorBidi" w:hAnsiTheme="majorBidi" w:cstheme="majorBidi"/>
          <w:sz w:val="20"/>
          <w:szCs w:val="20"/>
          <w:lang w:val="en-US"/>
        </w:rPr>
        <w:t>wiedererfundene</w:t>
      </w:r>
      <w:proofErr w:type="spellEnd"/>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lang w:val="en-US"/>
        </w:rPr>
        <w:t>Hisba</w:t>
      </w:r>
      <w:proofErr w:type="spellEnd"/>
      <w:r w:rsidRPr="00201E2E">
        <w:rPr>
          <w:rFonts w:asciiTheme="majorBidi" w:hAnsiTheme="majorBidi" w:cstheme="majorBidi"/>
          <w:sz w:val="20"/>
          <w:szCs w:val="20"/>
          <w:lang w:val="en-US"/>
        </w:rPr>
        <w:t xml:space="preserve"> – </w:t>
      </w:r>
      <w:proofErr w:type="spellStart"/>
      <w:r w:rsidRPr="00201E2E">
        <w:rPr>
          <w:rFonts w:asciiTheme="majorBidi" w:hAnsiTheme="majorBidi" w:cstheme="majorBidi"/>
          <w:sz w:val="20"/>
          <w:szCs w:val="20"/>
          <w:lang w:val="en-US"/>
        </w:rPr>
        <w:t>Sari‘a</w:t>
      </w:r>
      <w:proofErr w:type="spellEnd"/>
      <w:r w:rsidRPr="00201E2E">
        <w:rPr>
          <w:rFonts w:asciiTheme="majorBidi" w:hAnsiTheme="majorBidi" w:cstheme="majorBidi"/>
          <w:sz w:val="20"/>
          <w:szCs w:val="20"/>
          <w:lang w:val="en-US"/>
        </w:rPr>
        <w:t xml:space="preserve"> und </w:t>
      </w:r>
      <w:proofErr w:type="spellStart"/>
      <w:r w:rsidRPr="00201E2E">
        <w:rPr>
          <w:rFonts w:asciiTheme="majorBidi" w:hAnsiTheme="majorBidi" w:cstheme="majorBidi"/>
          <w:sz w:val="20"/>
          <w:szCs w:val="20"/>
          <w:lang w:val="en-US"/>
        </w:rPr>
        <w:t>Qanun</w:t>
      </w:r>
      <w:proofErr w:type="spellEnd"/>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lang w:val="en-US"/>
        </w:rPr>
        <w:t>im</w:t>
      </w:r>
      <w:proofErr w:type="spellEnd"/>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lang w:val="en-US"/>
        </w:rPr>
        <w:t>heutigen</w:t>
      </w:r>
      <w:proofErr w:type="spellEnd"/>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lang w:val="en-US"/>
        </w:rPr>
        <w:t>Ägypten</w:t>
      </w:r>
      <w:proofErr w:type="spellEnd"/>
      <w:r w:rsidRPr="00201E2E">
        <w:rPr>
          <w:rFonts w:asciiTheme="majorBidi" w:hAnsiTheme="majorBidi" w:cstheme="majorBidi"/>
          <w:sz w:val="20"/>
          <w:szCs w:val="20"/>
          <w:lang w:val="en-US"/>
        </w:rPr>
        <w:t xml:space="preserve">. Wurzburg: Ergon, 2003; </w:t>
      </w:r>
      <w:proofErr w:type="spellStart"/>
      <w:r w:rsidRPr="00201E2E">
        <w:rPr>
          <w:rFonts w:asciiTheme="majorBidi" w:hAnsiTheme="majorBidi" w:cstheme="majorBidi"/>
          <w:sz w:val="20"/>
          <w:szCs w:val="20"/>
          <w:lang w:val="en-US"/>
        </w:rPr>
        <w:t>Bälz</w:t>
      </w:r>
      <w:proofErr w:type="spellEnd"/>
      <w:r w:rsidRPr="00201E2E">
        <w:rPr>
          <w:rFonts w:asciiTheme="majorBidi" w:hAnsiTheme="majorBidi" w:cstheme="majorBidi"/>
          <w:sz w:val="20"/>
          <w:szCs w:val="20"/>
          <w:lang w:val="en-US"/>
        </w:rPr>
        <w:t xml:space="preserve"> K. Submitting Faith to Judicial Scrutiny through the Family Trial: The </w:t>
      </w:r>
      <w:proofErr w:type="spellStart"/>
      <w:r w:rsidRPr="00201E2E">
        <w:rPr>
          <w:rFonts w:asciiTheme="majorBidi" w:hAnsiTheme="majorBidi" w:cstheme="majorBidi"/>
          <w:sz w:val="20"/>
          <w:szCs w:val="20"/>
          <w:lang w:val="en-US"/>
        </w:rPr>
        <w:t>Abū</w:t>
      </w:r>
      <w:proofErr w:type="spellEnd"/>
      <w:r w:rsidRPr="00201E2E">
        <w:rPr>
          <w:rFonts w:asciiTheme="majorBidi" w:hAnsiTheme="majorBidi" w:cstheme="majorBidi"/>
          <w:sz w:val="20"/>
          <w:szCs w:val="20"/>
          <w:lang w:val="en-US"/>
        </w:rPr>
        <w:t xml:space="preserve"> Zayd Case // Die Welt des </w:t>
      </w:r>
      <w:proofErr w:type="spellStart"/>
      <w:r w:rsidRPr="00201E2E">
        <w:rPr>
          <w:rFonts w:asciiTheme="majorBidi" w:hAnsiTheme="majorBidi" w:cstheme="majorBidi"/>
          <w:sz w:val="20"/>
          <w:szCs w:val="20"/>
          <w:lang w:val="en-US"/>
        </w:rPr>
        <w:t>Islams</w:t>
      </w:r>
      <w:proofErr w:type="spellEnd"/>
      <w:r w:rsidRPr="00201E2E">
        <w:rPr>
          <w:rFonts w:asciiTheme="majorBidi" w:hAnsiTheme="majorBidi" w:cstheme="majorBidi"/>
          <w:sz w:val="20"/>
          <w:szCs w:val="20"/>
          <w:lang w:val="en-US"/>
        </w:rPr>
        <w:t>, No. 37, 2, 1997; Sfeir G. N. Basic Freedoms in a Fractured Legal Culture: Egypt and the Case of Nasr Hamid Abu Zayd // Middle East Journal, No. 52, 3, 1998.</w:t>
      </w:r>
    </w:p>
  </w:footnote>
  <w:footnote w:id="119">
    <w:p w14:paraId="46CBA03B" w14:textId="17D86EE7" w:rsidR="0041635D" w:rsidRPr="00201E2E" w:rsidRDefault="0041635D"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color w:val="000000" w:themeColor="text1"/>
          <w:lang w:val="en-US"/>
        </w:rPr>
        <w:t>Wild, Stefan. ‘</w:t>
      </w:r>
      <w:proofErr w:type="spellStart"/>
      <w:r w:rsidRPr="00201E2E">
        <w:rPr>
          <w:rFonts w:asciiTheme="majorBidi" w:hAnsiTheme="majorBidi" w:cstheme="majorBidi"/>
          <w:color w:val="000000" w:themeColor="text1"/>
          <w:lang w:val="en-US"/>
        </w:rPr>
        <w:t>Abū</w:t>
      </w:r>
      <w:proofErr w:type="spellEnd"/>
      <w:r w:rsidRPr="00201E2E">
        <w:rPr>
          <w:rFonts w:asciiTheme="majorBidi" w:hAnsiTheme="majorBidi" w:cstheme="majorBidi"/>
          <w:color w:val="000000" w:themeColor="text1"/>
          <w:lang w:val="en-US"/>
        </w:rPr>
        <w:t xml:space="preserve"> Zayd, </w:t>
      </w:r>
      <w:proofErr w:type="spellStart"/>
      <w:r w:rsidRPr="00201E2E">
        <w:rPr>
          <w:rFonts w:asciiTheme="majorBidi" w:hAnsiTheme="majorBidi" w:cstheme="majorBidi"/>
          <w:color w:val="000000" w:themeColor="text1"/>
          <w:lang w:val="en-US"/>
        </w:rPr>
        <w:t>Naṣr</w:t>
      </w:r>
      <w:proofErr w:type="spellEnd"/>
      <w:r w:rsidRPr="00201E2E">
        <w:rPr>
          <w:rFonts w:asciiTheme="majorBidi" w:hAnsiTheme="majorBidi" w:cstheme="majorBidi"/>
          <w:color w:val="000000" w:themeColor="text1"/>
          <w:lang w:val="en-US"/>
        </w:rPr>
        <w:t xml:space="preserve"> </w:t>
      </w:r>
      <w:proofErr w:type="spellStart"/>
      <w:r w:rsidRPr="00201E2E">
        <w:rPr>
          <w:rFonts w:asciiTheme="majorBidi" w:hAnsiTheme="majorBidi" w:cstheme="majorBidi"/>
          <w:color w:val="000000" w:themeColor="text1"/>
          <w:lang w:val="en-US"/>
        </w:rPr>
        <w:t>Ḥamid</w:t>
      </w:r>
      <w:proofErr w:type="spellEnd"/>
      <w:r w:rsidRPr="00201E2E">
        <w:rPr>
          <w:rFonts w:asciiTheme="majorBidi" w:hAnsiTheme="majorBidi" w:cstheme="majorBidi"/>
          <w:color w:val="000000" w:themeColor="text1"/>
          <w:lang w:val="en-US"/>
        </w:rPr>
        <w:t xml:space="preserve">’. In </w:t>
      </w:r>
      <w:proofErr w:type="spellStart"/>
      <w:r w:rsidRPr="00201E2E">
        <w:rPr>
          <w:rFonts w:asciiTheme="majorBidi" w:hAnsiTheme="majorBidi" w:cstheme="majorBidi"/>
          <w:color w:val="000000" w:themeColor="text1"/>
          <w:lang w:val="en-US"/>
        </w:rPr>
        <w:t>Encyclopaedia</w:t>
      </w:r>
      <w:proofErr w:type="spellEnd"/>
      <w:r w:rsidRPr="00201E2E">
        <w:rPr>
          <w:rFonts w:asciiTheme="majorBidi" w:hAnsiTheme="majorBidi" w:cstheme="majorBidi"/>
          <w:color w:val="000000" w:themeColor="text1"/>
          <w:lang w:val="en-US"/>
        </w:rPr>
        <w:t xml:space="preserve"> of Islam, THREE, edited by Kate Fleet, Gudrun </w:t>
      </w:r>
      <w:proofErr w:type="spellStart"/>
      <w:r w:rsidRPr="00201E2E">
        <w:rPr>
          <w:rFonts w:asciiTheme="majorBidi" w:hAnsiTheme="majorBidi" w:cstheme="majorBidi"/>
          <w:color w:val="000000" w:themeColor="text1"/>
          <w:lang w:val="en-US"/>
        </w:rPr>
        <w:t>Krämer</w:t>
      </w:r>
      <w:proofErr w:type="spellEnd"/>
      <w:r w:rsidRPr="00201E2E">
        <w:rPr>
          <w:rFonts w:asciiTheme="majorBidi" w:hAnsiTheme="majorBidi" w:cstheme="majorBidi"/>
          <w:color w:val="000000" w:themeColor="text1"/>
          <w:lang w:val="en-US"/>
        </w:rPr>
        <w:t xml:space="preserve">, Denis </w:t>
      </w:r>
      <w:proofErr w:type="spellStart"/>
      <w:r w:rsidRPr="00201E2E">
        <w:rPr>
          <w:rFonts w:asciiTheme="majorBidi" w:hAnsiTheme="majorBidi" w:cstheme="majorBidi"/>
          <w:color w:val="000000" w:themeColor="text1"/>
          <w:lang w:val="en-US"/>
        </w:rPr>
        <w:t>Matringe</w:t>
      </w:r>
      <w:proofErr w:type="spellEnd"/>
      <w:r w:rsidRPr="00201E2E">
        <w:rPr>
          <w:rFonts w:asciiTheme="majorBidi" w:hAnsiTheme="majorBidi" w:cstheme="majorBidi"/>
          <w:color w:val="000000" w:themeColor="text1"/>
          <w:lang w:val="en-US"/>
        </w:rPr>
        <w:t xml:space="preserve">, John </w:t>
      </w:r>
      <w:proofErr w:type="spellStart"/>
      <w:r w:rsidRPr="00201E2E">
        <w:rPr>
          <w:rFonts w:asciiTheme="majorBidi" w:hAnsiTheme="majorBidi" w:cstheme="majorBidi"/>
          <w:color w:val="000000" w:themeColor="text1"/>
          <w:lang w:val="en-US"/>
        </w:rPr>
        <w:t>Nawas</w:t>
      </w:r>
      <w:proofErr w:type="spellEnd"/>
      <w:r w:rsidRPr="00201E2E">
        <w:rPr>
          <w:rFonts w:asciiTheme="majorBidi" w:hAnsiTheme="majorBidi" w:cstheme="majorBidi"/>
          <w:color w:val="000000" w:themeColor="text1"/>
          <w:lang w:val="en-US"/>
        </w:rPr>
        <w:t xml:space="preserve">, and Everett </w:t>
      </w:r>
      <w:proofErr w:type="spellStart"/>
      <w:r w:rsidRPr="00201E2E">
        <w:rPr>
          <w:rFonts w:asciiTheme="majorBidi" w:hAnsiTheme="majorBidi" w:cstheme="majorBidi"/>
          <w:color w:val="000000" w:themeColor="text1"/>
          <w:lang w:val="en-US"/>
        </w:rPr>
        <w:t>Rowson</w:t>
      </w:r>
      <w:proofErr w:type="spellEnd"/>
      <w:r w:rsidRPr="00201E2E">
        <w:rPr>
          <w:rFonts w:asciiTheme="majorBidi" w:hAnsiTheme="majorBidi" w:cstheme="majorBidi"/>
          <w:color w:val="000000" w:themeColor="text1"/>
          <w:lang w:val="en-US"/>
        </w:rPr>
        <w:t xml:space="preserve">. Accessed December 19, 2021. </w:t>
      </w:r>
      <w:proofErr w:type="spellStart"/>
      <w:r w:rsidRPr="00201E2E">
        <w:rPr>
          <w:rFonts w:asciiTheme="majorBidi" w:hAnsiTheme="majorBidi" w:cstheme="majorBidi"/>
          <w:color w:val="000000" w:themeColor="text1"/>
          <w:lang w:val="en-US"/>
        </w:rPr>
        <w:t>doi</w:t>
      </w:r>
      <w:proofErr w:type="spellEnd"/>
      <w:r w:rsidRPr="00201E2E">
        <w:rPr>
          <w:rFonts w:asciiTheme="majorBidi" w:hAnsiTheme="majorBidi" w:cstheme="majorBidi"/>
          <w:color w:val="000000" w:themeColor="text1"/>
          <w:lang w:val="en-US"/>
        </w:rPr>
        <w:t xml:space="preserve">: </w:t>
      </w:r>
      <w:hyperlink r:id="rId14" w:history="1">
        <w:r w:rsidRPr="00201E2E">
          <w:rPr>
            <w:rStyle w:val="a7"/>
            <w:rFonts w:asciiTheme="majorBidi" w:hAnsiTheme="majorBidi" w:cstheme="majorBidi"/>
            <w:lang w:val="en-US"/>
          </w:rPr>
          <w:t>http://dx.doi.org/10.1163/1573-3912_ei3_COM_26885</w:t>
        </w:r>
      </w:hyperlink>
      <w:r w:rsidRPr="00201E2E">
        <w:rPr>
          <w:rFonts w:asciiTheme="majorBidi" w:hAnsiTheme="majorBidi" w:cstheme="majorBidi"/>
          <w:color w:val="000000" w:themeColor="text1"/>
          <w:lang w:val="en-US"/>
        </w:rPr>
        <w:t>.</w:t>
      </w:r>
    </w:p>
  </w:footnote>
  <w:footnote w:id="120">
    <w:p w14:paraId="1A9F71DF" w14:textId="77777777" w:rsidR="009A21BD" w:rsidRPr="00201E2E" w:rsidRDefault="009A21BD"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Abu Zayd N. H. Reformation of Islamic Thought. A Critical Historical Analysis. – P. 97.</w:t>
      </w:r>
    </w:p>
  </w:footnote>
  <w:footnote w:id="121">
    <w:p w14:paraId="71E04496" w14:textId="77777777" w:rsidR="009A21BD" w:rsidRPr="00201E2E" w:rsidRDefault="009A21BD"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color w:val="000000" w:themeColor="text1"/>
          <w:lang w:val="en-US"/>
        </w:rPr>
        <w:t xml:space="preserve">Abu Zayd N. The Qur’an: God and Man in Communication. Inaugural lecture for the </w:t>
      </w:r>
      <w:proofErr w:type="spellStart"/>
      <w:r w:rsidRPr="00201E2E">
        <w:rPr>
          <w:rFonts w:asciiTheme="majorBidi" w:hAnsiTheme="majorBidi" w:cstheme="majorBidi"/>
          <w:color w:val="000000" w:themeColor="text1"/>
          <w:lang w:val="en-US"/>
        </w:rPr>
        <w:t>Cleveringa</w:t>
      </w:r>
      <w:proofErr w:type="spellEnd"/>
      <w:r w:rsidRPr="00201E2E">
        <w:rPr>
          <w:rFonts w:asciiTheme="majorBidi" w:hAnsiTheme="majorBidi" w:cstheme="majorBidi"/>
          <w:color w:val="000000" w:themeColor="text1"/>
          <w:lang w:val="en-US"/>
        </w:rPr>
        <w:t xml:space="preserve"> Chair at Leiden University. November</w:t>
      </w:r>
      <w:r w:rsidRPr="00201E2E">
        <w:rPr>
          <w:rFonts w:asciiTheme="majorBidi" w:hAnsiTheme="majorBidi" w:cstheme="majorBidi"/>
          <w:color w:val="000000" w:themeColor="text1"/>
        </w:rPr>
        <w:t xml:space="preserve"> 27</w:t>
      </w:r>
      <w:proofErr w:type="spellStart"/>
      <w:r w:rsidRPr="00201E2E">
        <w:rPr>
          <w:rFonts w:asciiTheme="majorBidi" w:hAnsiTheme="majorBidi" w:cstheme="majorBidi"/>
          <w:color w:val="000000" w:themeColor="text1"/>
          <w:lang w:val="en-US"/>
        </w:rPr>
        <w:t>th</w:t>
      </w:r>
      <w:proofErr w:type="spellEnd"/>
      <w:r w:rsidRPr="00201E2E">
        <w:rPr>
          <w:rFonts w:asciiTheme="majorBidi" w:hAnsiTheme="majorBidi" w:cstheme="majorBidi"/>
          <w:color w:val="000000" w:themeColor="text1"/>
        </w:rPr>
        <w:t xml:space="preserve">, 2000. – 28 </w:t>
      </w:r>
      <w:r w:rsidRPr="00201E2E">
        <w:rPr>
          <w:rFonts w:asciiTheme="majorBidi" w:hAnsiTheme="majorBidi" w:cstheme="majorBidi"/>
          <w:color w:val="000000" w:themeColor="text1"/>
          <w:lang w:val="en-US"/>
        </w:rPr>
        <w:t>p</w:t>
      </w:r>
      <w:r w:rsidRPr="00201E2E">
        <w:rPr>
          <w:rFonts w:asciiTheme="majorBidi" w:hAnsiTheme="majorBidi" w:cstheme="majorBidi"/>
          <w:color w:val="000000" w:themeColor="text1"/>
        </w:rPr>
        <w:t xml:space="preserve">. Доступно по ссылке: </w:t>
      </w:r>
      <w:hyperlink r:id="rId15" w:history="1">
        <w:r w:rsidRPr="00201E2E">
          <w:rPr>
            <w:rStyle w:val="a7"/>
            <w:rFonts w:asciiTheme="majorBidi" w:hAnsiTheme="majorBidi" w:cstheme="majorBidi"/>
            <w:lang w:val="en-US"/>
          </w:rPr>
          <w:t>https</w:t>
        </w:r>
        <w:r w:rsidRPr="00201E2E">
          <w:rPr>
            <w:rStyle w:val="a7"/>
            <w:rFonts w:asciiTheme="majorBidi" w:hAnsiTheme="majorBidi" w:cstheme="majorBidi"/>
          </w:rPr>
          <w:t>://</w:t>
        </w:r>
        <w:proofErr w:type="spellStart"/>
        <w:r w:rsidRPr="00201E2E">
          <w:rPr>
            <w:rStyle w:val="a7"/>
            <w:rFonts w:asciiTheme="majorBidi" w:hAnsiTheme="majorBidi" w:cstheme="majorBidi"/>
            <w:lang w:val="en-US"/>
          </w:rPr>
          <w:t>scholarlypublications</w:t>
        </w:r>
        <w:proofErr w:type="spellEnd"/>
        <w:r w:rsidRPr="00201E2E">
          <w:rPr>
            <w:rStyle w:val="a7"/>
            <w:rFonts w:asciiTheme="majorBidi" w:hAnsiTheme="majorBidi" w:cstheme="majorBidi"/>
          </w:rPr>
          <w:t>.</w:t>
        </w:r>
        <w:proofErr w:type="spellStart"/>
        <w:r w:rsidRPr="00201E2E">
          <w:rPr>
            <w:rStyle w:val="a7"/>
            <w:rFonts w:asciiTheme="majorBidi" w:hAnsiTheme="majorBidi" w:cstheme="majorBidi"/>
            <w:lang w:val="en-US"/>
          </w:rPr>
          <w:t>universiteitleiden</w:t>
        </w:r>
        <w:proofErr w:type="spellEnd"/>
        <w:r w:rsidRPr="00201E2E">
          <w:rPr>
            <w:rStyle w:val="a7"/>
            <w:rFonts w:asciiTheme="majorBidi" w:hAnsiTheme="majorBidi" w:cstheme="majorBidi"/>
          </w:rPr>
          <w:t>.</w:t>
        </w:r>
        <w:proofErr w:type="spellStart"/>
        <w:r w:rsidRPr="00201E2E">
          <w:rPr>
            <w:rStyle w:val="a7"/>
            <w:rFonts w:asciiTheme="majorBidi" w:hAnsiTheme="majorBidi" w:cstheme="majorBidi"/>
            <w:lang w:val="en-US"/>
          </w:rPr>
          <w:t>nl</w:t>
        </w:r>
        <w:proofErr w:type="spellEnd"/>
        <w:r w:rsidRPr="00201E2E">
          <w:rPr>
            <w:rStyle w:val="a7"/>
            <w:rFonts w:asciiTheme="majorBidi" w:hAnsiTheme="majorBidi" w:cstheme="majorBidi"/>
          </w:rPr>
          <w:t>/</w:t>
        </w:r>
        <w:r w:rsidRPr="00201E2E">
          <w:rPr>
            <w:rStyle w:val="a7"/>
            <w:rFonts w:asciiTheme="majorBidi" w:hAnsiTheme="majorBidi" w:cstheme="majorBidi"/>
            <w:lang w:val="en-US"/>
          </w:rPr>
          <w:t>handle</w:t>
        </w:r>
        <w:r w:rsidRPr="00201E2E">
          <w:rPr>
            <w:rStyle w:val="a7"/>
            <w:rFonts w:asciiTheme="majorBidi" w:hAnsiTheme="majorBidi" w:cstheme="majorBidi"/>
          </w:rPr>
          <w:t>/1887/5337</w:t>
        </w:r>
      </w:hyperlink>
    </w:p>
  </w:footnote>
  <w:footnote w:id="122">
    <w:p w14:paraId="43B420C2" w14:textId="77777777" w:rsidR="009A21BD" w:rsidRPr="00201E2E" w:rsidRDefault="009A21BD"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Abu Zayd N. H. Reformation of Islamic Thought. A Critical Historical Analysis. – P. 97.</w:t>
      </w:r>
    </w:p>
  </w:footnote>
  <w:footnote w:id="123">
    <w:p w14:paraId="5F1F136A" w14:textId="77777777" w:rsidR="00601665" w:rsidRPr="00201E2E" w:rsidRDefault="00601665"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Abu Zayd N. H., Nelson E. R. Voice of an Exile: Reflections on Islam. Westport, Connecticut: Praeger, 2004. P. 57.</w:t>
      </w:r>
    </w:p>
  </w:footnote>
  <w:footnote w:id="124">
    <w:p w14:paraId="07A533D5" w14:textId="2CD256B8" w:rsidR="00F715B4" w:rsidRPr="00201E2E" w:rsidRDefault="00F715B4"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proofErr w:type="spellStart"/>
      <w:r w:rsidRPr="00201E2E">
        <w:rPr>
          <w:rFonts w:asciiTheme="majorBidi" w:hAnsiTheme="majorBidi" w:cstheme="majorBidi"/>
          <w:color w:val="000000" w:themeColor="text1"/>
          <w:lang w:val="en-US"/>
        </w:rPr>
        <w:t>Sukidi</w:t>
      </w:r>
      <w:proofErr w:type="spellEnd"/>
      <w:r w:rsidRPr="00201E2E">
        <w:rPr>
          <w:rFonts w:asciiTheme="majorBidi" w:hAnsiTheme="majorBidi" w:cstheme="majorBidi"/>
          <w:color w:val="000000" w:themeColor="text1"/>
          <w:lang w:val="en-US"/>
        </w:rPr>
        <w:t xml:space="preserve"> M. Nasr Hamid Abu Zayd and the Quest for a Humanistic Hermeneutics of the Qur’an // Die Welt des </w:t>
      </w:r>
      <w:proofErr w:type="spellStart"/>
      <w:r w:rsidRPr="00201E2E">
        <w:rPr>
          <w:rFonts w:asciiTheme="majorBidi" w:hAnsiTheme="majorBidi" w:cstheme="majorBidi"/>
          <w:color w:val="000000" w:themeColor="text1"/>
          <w:lang w:val="en-US"/>
        </w:rPr>
        <w:t>Islams</w:t>
      </w:r>
      <w:proofErr w:type="spellEnd"/>
      <w:r w:rsidRPr="00201E2E">
        <w:rPr>
          <w:rFonts w:asciiTheme="majorBidi" w:hAnsiTheme="majorBidi" w:cstheme="majorBidi"/>
          <w:color w:val="000000" w:themeColor="text1"/>
          <w:lang w:val="en-US"/>
        </w:rPr>
        <w:t xml:space="preserve">. </w:t>
      </w:r>
      <w:r w:rsidRPr="00201E2E">
        <w:rPr>
          <w:rFonts w:asciiTheme="majorBidi" w:hAnsiTheme="majorBidi" w:cstheme="majorBidi"/>
          <w:color w:val="000000" w:themeColor="text1"/>
        </w:rPr>
        <w:t xml:space="preserve">49. 2009. P. 181–211. // </w:t>
      </w:r>
      <w:proofErr w:type="spellStart"/>
      <w:r w:rsidRPr="00201E2E">
        <w:rPr>
          <w:rFonts w:asciiTheme="majorBidi" w:hAnsiTheme="majorBidi" w:cstheme="majorBidi"/>
          <w:color w:val="000000" w:themeColor="text1"/>
        </w:rPr>
        <w:t>Сукиди</w:t>
      </w:r>
      <w:proofErr w:type="spellEnd"/>
      <w:r w:rsidRPr="00201E2E">
        <w:rPr>
          <w:rFonts w:asciiTheme="majorBidi" w:hAnsiTheme="majorBidi" w:cstheme="majorBidi"/>
          <w:color w:val="000000" w:themeColor="text1"/>
        </w:rPr>
        <w:t>. М. Наср Хамид Абу Зайд и поиск гуманистической герменевтики Корана / Перевод с английского выполнен С.В. Казаковым. –</w:t>
      </w:r>
      <w:r w:rsidR="00D21616" w:rsidRPr="00201E2E">
        <w:rPr>
          <w:rFonts w:asciiTheme="majorBidi" w:hAnsiTheme="majorBidi" w:cstheme="majorBidi"/>
          <w:color w:val="000000" w:themeColor="text1"/>
        </w:rPr>
        <w:t xml:space="preserve"> </w:t>
      </w:r>
      <w:r w:rsidRPr="00201E2E">
        <w:rPr>
          <w:rFonts w:asciiTheme="majorBidi" w:hAnsiTheme="majorBidi" w:cstheme="majorBidi"/>
          <w:color w:val="000000" w:themeColor="text1"/>
        </w:rPr>
        <w:t xml:space="preserve">Исламская мысль, 2019. – С. </w:t>
      </w:r>
      <w:r w:rsidRPr="00201E2E">
        <w:rPr>
          <w:rFonts w:asciiTheme="majorBidi" w:hAnsiTheme="majorBidi" w:cstheme="majorBidi"/>
          <w:color w:val="000000" w:themeColor="text1"/>
        </w:rPr>
        <w:t>329</w:t>
      </w:r>
      <w:r w:rsidRPr="00201E2E">
        <w:rPr>
          <w:rFonts w:asciiTheme="majorBidi" w:hAnsiTheme="majorBidi" w:cstheme="majorBidi"/>
          <w:color w:val="000000" w:themeColor="text1"/>
        </w:rPr>
        <w:t>.</w:t>
      </w:r>
    </w:p>
  </w:footnote>
  <w:footnote w:id="125">
    <w:p w14:paraId="6258DA4E" w14:textId="77777777" w:rsidR="00F975AB" w:rsidRPr="00201E2E" w:rsidRDefault="00F975AB"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rPr>
        <w:t xml:space="preserve"> Зайд Н. Х. Ал-</w:t>
      </w:r>
      <w:proofErr w:type="spellStart"/>
      <w:r w:rsidRPr="00201E2E">
        <w:rPr>
          <w:rFonts w:asciiTheme="majorBidi" w:hAnsiTheme="majorBidi" w:cstheme="majorBidi"/>
          <w:sz w:val="20"/>
          <w:szCs w:val="20"/>
        </w:rPr>
        <w:t>иттиджāх</w:t>
      </w:r>
      <w:proofErr w:type="spellEnd"/>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a</w:t>
      </w:r>
      <w:r w:rsidRPr="00201E2E">
        <w:rPr>
          <w:rFonts w:asciiTheme="majorBidi" w:hAnsiTheme="majorBidi" w:cstheme="majorBidi"/>
          <w:sz w:val="20"/>
          <w:szCs w:val="20"/>
        </w:rPr>
        <w:t>л-</w:t>
      </w:r>
      <w:proofErr w:type="spellStart"/>
      <w:r w:rsidRPr="00201E2E">
        <w:rPr>
          <w:rFonts w:asciiTheme="majorBidi" w:hAnsiTheme="majorBidi" w:cstheme="majorBidi"/>
          <w:sz w:val="20"/>
          <w:szCs w:val="20"/>
        </w:rPr>
        <w:t>ʿаклийй</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фӣ</w:t>
      </w:r>
      <w:proofErr w:type="spellEnd"/>
      <w:r w:rsidRPr="00201E2E">
        <w:rPr>
          <w:rFonts w:asciiTheme="majorBidi" w:hAnsiTheme="majorBidi" w:cstheme="majorBidi"/>
          <w:sz w:val="20"/>
          <w:szCs w:val="20"/>
        </w:rPr>
        <w:t>-т-</w:t>
      </w:r>
      <w:proofErr w:type="spellStart"/>
      <w:r w:rsidRPr="00201E2E">
        <w:rPr>
          <w:rFonts w:asciiTheme="majorBidi" w:hAnsiTheme="majorBidi" w:cstheme="majorBidi"/>
          <w:sz w:val="20"/>
          <w:szCs w:val="20"/>
        </w:rPr>
        <w:t>тафсӣр</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дирāса</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фӣ</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кāдиййат</w:t>
      </w:r>
      <w:proofErr w:type="spellEnd"/>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a</w:t>
      </w:r>
      <w:r w:rsidRPr="00201E2E">
        <w:rPr>
          <w:rFonts w:asciiTheme="majorBidi" w:hAnsiTheme="majorBidi" w:cstheme="majorBidi"/>
          <w:sz w:val="20"/>
          <w:szCs w:val="20"/>
        </w:rPr>
        <w:t>л-</w:t>
      </w:r>
      <w:proofErr w:type="spellStart"/>
      <w:r w:rsidRPr="00201E2E">
        <w:rPr>
          <w:rFonts w:asciiTheme="majorBidi" w:hAnsiTheme="majorBidi" w:cstheme="majorBidi"/>
          <w:sz w:val="20"/>
          <w:szCs w:val="20"/>
        </w:rPr>
        <w:t>маджāз</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фӣ</w:t>
      </w:r>
      <w:proofErr w:type="spellEnd"/>
      <w:r w:rsidRPr="00201E2E">
        <w:rPr>
          <w:rFonts w:asciiTheme="majorBidi" w:hAnsiTheme="majorBidi" w:cstheme="majorBidi"/>
          <w:sz w:val="20"/>
          <w:szCs w:val="20"/>
        </w:rPr>
        <w:t>-л-</w:t>
      </w:r>
      <w:proofErr w:type="spellStart"/>
      <w:r w:rsidRPr="00201E2E">
        <w:rPr>
          <w:rFonts w:asciiTheme="majorBidi" w:hAnsiTheme="majorBidi" w:cstheme="majorBidi"/>
          <w:sz w:val="20"/>
          <w:szCs w:val="20"/>
        </w:rPr>
        <w:t>Курʾāн</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ʿинда</w:t>
      </w:r>
      <w:proofErr w:type="spellEnd"/>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a</w:t>
      </w:r>
      <w:r w:rsidRPr="00201E2E">
        <w:rPr>
          <w:rFonts w:asciiTheme="majorBidi" w:hAnsiTheme="majorBidi" w:cstheme="majorBidi"/>
          <w:sz w:val="20"/>
          <w:szCs w:val="20"/>
        </w:rPr>
        <w:t>л-</w:t>
      </w:r>
      <w:proofErr w:type="spellStart"/>
      <w:r w:rsidRPr="00201E2E">
        <w:rPr>
          <w:rFonts w:asciiTheme="majorBidi" w:hAnsiTheme="majorBidi" w:cstheme="majorBidi"/>
          <w:sz w:val="20"/>
          <w:szCs w:val="20"/>
        </w:rPr>
        <w:t>муʿтазила</w:t>
      </w:r>
      <w:proofErr w:type="spellEnd"/>
      <w:r w:rsidRPr="00201E2E">
        <w:rPr>
          <w:rFonts w:asciiTheme="majorBidi" w:hAnsiTheme="majorBidi" w:cstheme="majorBidi"/>
          <w:sz w:val="20"/>
          <w:szCs w:val="20"/>
        </w:rPr>
        <w:t>. 5-е изд. Бейрут: Ал-</w:t>
      </w:r>
      <w:proofErr w:type="spellStart"/>
      <w:r w:rsidRPr="00201E2E">
        <w:rPr>
          <w:rFonts w:asciiTheme="majorBidi" w:hAnsiTheme="majorBidi" w:cstheme="majorBidi"/>
          <w:sz w:val="20"/>
          <w:szCs w:val="20"/>
        </w:rPr>
        <w:t>марказ</w:t>
      </w:r>
      <w:proofErr w:type="spellEnd"/>
      <w:r w:rsidRPr="00201E2E">
        <w:rPr>
          <w:rFonts w:asciiTheme="majorBidi" w:hAnsiTheme="majorBidi" w:cstheme="majorBidi"/>
          <w:sz w:val="20"/>
          <w:szCs w:val="20"/>
        </w:rPr>
        <w:t xml:space="preserve"> ас-</w:t>
      </w:r>
      <w:proofErr w:type="spellStart"/>
      <w:r w:rsidRPr="00201E2E">
        <w:rPr>
          <w:rFonts w:asciiTheme="majorBidi" w:hAnsiTheme="majorBidi" w:cstheme="majorBidi"/>
          <w:sz w:val="20"/>
          <w:szCs w:val="20"/>
        </w:rPr>
        <w:t>сакāфийй</w:t>
      </w:r>
      <w:proofErr w:type="spellEnd"/>
      <w:r w:rsidRPr="00201E2E">
        <w:rPr>
          <w:rFonts w:asciiTheme="majorBidi" w:hAnsiTheme="majorBidi" w:cstheme="majorBidi"/>
          <w:sz w:val="20"/>
          <w:szCs w:val="20"/>
        </w:rPr>
        <w:t xml:space="preserve"> ал-</w:t>
      </w:r>
      <w:proofErr w:type="spellStart"/>
      <w:r w:rsidRPr="00201E2E">
        <w:rPr>
          <w:rFonts w:asciiTheme="majorBidi" w:hAnsiTheme="majorBidi" w:cstheme="majorBidi"/>
          <w:sz w:val="20"/>
          <w:szCs w:val="20"/>
        </w:rPr>
        <w:t>ʿарабийй</w:t>
      </w:r>
      <w:proofErr w:type="spellEnd"/>
      <w:r w:rsidRPr="00201E2E">
        <w:rPr>
          <w:rFonts w:asciiTheme="majorBidi" w:hAnsiTheme="majorBidi" w:cstheme="majorBidi"/>
          <w:sz w:val="20"/>
          <w:szCs w:val="20"/>
        </w:rPr>
        <w:t>, 2003. С. 75.</w:t>
      </w:r>
    </w:p>
  </w:footnote>
  <w:footnote w:id="126">
    <w:p w14:paraId="64D94FA6" w14:textId="67DBB9A6" w:rsidR="00080439" w:rsidRPr="00201E2E" w:rsidRDefault="00080439"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9D2BFF" w:rsidRPr="00201E2E">
        <w:rPr>
          <w:rFonts w:asciiTheme="majorBidi" w:hAnsiTheme="majorBidi" w:cstheme="majorBidi"/>
          <w:lang w:val="en-US"/>
        </w:rPr>
        <w:t>Abu Zayd, Nasr. Rethinking the Qur’</w:t>
      </w:r>
      <w:r w:rsidR="00C241E8" w:rsidRPr="00201E2E">
        <w:rPr>
          <w:rFonts w:asciiTheme="majorBidi" w:hAnsiTheme="majorBidi" w:cstheme="majorBidi"/>
          <w:lang w:val="en-US"/>
        </w:rPr>
        <w:t>a</w:t>
      </w:r>
      <w:r w:rsidR="009D2BFF" w:rsidRPr="00201E2E">
        <w:rPr>
          <w:rFonts w:asciiTheme="majorBidi" w:hAnsiTheme="majorBidi" w:cstheme="majorBidi"/>
          <w:lang w:val="en-US"/>
        </w:rPr>
        <w:t>n: Towards a Humanistic Hermeneutics.</w:t>
      </w:r>
      <w:r w:rsidR="009D2BFF" w:rsidRPr="00201E2E">
        <w:rPr>
          <w:rFonts w:asciiTheme="majorBidi" w:hAnsiTheme="majorBidi" w:cstheme="majorBidi"/>
          <w:lang w:val="en-US"/>
        </w:rPr>
        <w:t xml:space="preserve"> </w:t>
      </w:r>
      <w:r w:rsidR="009D2BFF" w:rsidRPr="00201E2E">
        <w:rPr>
          <w:rFonts w:asciiTheme="majorBidi" w:hAnsiTheme="majorBidi" w:cstheme="majorBidi"/>
          <w:lang w:val="en-US"/>
        </w:rPr>
        <w:t xml:space="preserve">Utrecht: </w:t>
      </w:r>
      <w:proofErr w:type="spellStart"/>
      <w:r w:rsidR="009D2BFF" w:rsidRPr="00201E2E">
        <w:rPr>
          <w:rFonts w:asciiTheme="majorBidi" w:hAnsiTheme="majorBidi" w:cstheme="majorBidi"/>
          <w:lang w:val="en-US"/>
        </w:rPr>
        <w:t>Humanistics</w:t>
      </w:r>
      <w:proofErr w:type="spellEnd"/>
      <w:r w:rsidR="009D2BFF" w:rsidRPr="00201E2E">
        <w:rPr>
          <w:rFonts w:asciiTheme="majorBidi" w:hAnsiTheme="majorBidi" w:cstheme="majorBidi"/>
          <w:lang w:val="en-US"/>
        </w:rPr>
        <w:t xml:space="preserve"> University Press, 2004.</w:t>
      </w:r>
      <w:r w:rsidRPr="00201E2E">
        <w:rPr>
          <w:rFonts w:asciiTheme="majorBidi" w:hAnsiTheme="majorBidi" w:cstheme="majorBidi"/>
          <w:lang w:val="en-US"/>
        </w:rPr>
        <w:t xml:space="preserve"> 6</w:t>
      </w:r>
      <w:r w:rsidR="00971927" w:rsidRPr="00201E2E">
        <w:rPr>
          <w:rFonts w:asciiTheme="majorBidi" w:hAnsiTheme="majorBidi" w:cstheme="majorBidi"/>
          <w:lang w:val="en-US"/>
        </w:rPr>
        <w:t>3 p</w:t>
      </w:r>
      <w:r w:rsidRPr="00201E2E">
        <w:rPr>
          <w:rFonts w:asciiTheme="majorBidi" w:hAnsiTheme="majorBidi" w:cstheme="majorBidi"/>
          <w:lang w:val="en-US"/>
        </w:rPr>
        <w:t>.</w:t>
      </w:r>
      <w:r w:rsidR="001D418C" w:rsidRPr="00201E2E">
        <w:rPr>
          <w:rFonts w:asciiTheme="majorBidi" w:hAnsiTheme="majorBidi" w:cstheme="majorBidi"/>
          <w:lang w:val="en-US"/>
        </w:rPr>
        <w:t xml:space="preserve"> </w:t>
      </w:r>
      <w:r w:rsidR="001D418C" w:rsidRPr="00201E2E">
        <w:rPr>
          <w:rFonts w:asciiTheme="majorBidi" w:hAnsiTheme="majorBidi" w:cstheme="majorBidi"/>
        </w:rPr>
        <w:t>Доступно</w:t>
      </w:r>
      <w:r w:rsidR="001D418C" w:rsidRPr="00201E2E">
        <w:rPr>
          <w:rFonts w:asciiTheme="majorBidi" w:hAnsiTheme="majorBidi" w:cstheme="majorBidi"/>
          <w:lang w:val="en-US"/>
        </w:rPr>
        <w:t xml:space="preserve"> </w:t>
      </w:r>
      <w:r w:rsidR="001D418C" w:rsidRPr="00201E2E">
        <w:rPr>
          <w:rFonts w:asciiTheme="majorBidi" w:hAnsiTheme="majorBidi" w:cstheme="majorBidi"/>
        </w:rPr>
        <w:t>по</w:t>
      </w:r>
      <w:r w:rsidR="001D418C" w:rsidRPr="00201E2E">
        <w:rPr>
          <w:rFonts w:asciiTheme="majorBidi" w:hAnsiTheme="majorBidi" w:cstheme="majorBidi"/>
          <w:lang w:val="en-US"/>
        </w:rPr>
        <w:t xml:space="preserve"> </w:t>
      </w:r>
      <w:r w:rsidR="001D418C" w:rsidRPr="00201E2E">
        <w:rPr>
          <w:rFonts w:asciiTheme="majorBidi" w:hAnsiTheme="majorBidi" w:cstheme="majorBidi"/>
        </w:rPr>
        <w:t>ссылке</w:t>
      </w:r>
      <w:r w:rsidR="001D418C" w:rsidRPr="00201E2E">
        <w:rPr>
          <w:rFonts w:asciiTheme="majorBidi" w:hAnsiTheme="majorBidi" w:cstheme="majorBidi"/>
          <w:lang w:val="en-US"/>
        </w:rPr>
        <w:t xml:space="preserve">: </w:t>
      </w:r>
      <w:hyperlink r:id="rId16" w:history="1">
        <w:r w:rsidR="001D418C" w:rsidRPr="00201E2E">
          <w:rPr>
            <w:rStyle w:val="a7"/>
            <w:rFonts w:asciiTheme="majorBidi" w:hAnsiTheme="majorBidi" w:cstheme="majorBidi"/>
            <w:lang w:val="en-US"/>
          </w:rPr>
          <w:t>https://www.academia.edu/download/56907339/SocratesOratie_Nasr_Abu_Zayd_great.pdf</w:t>
        </w:r>
      </w:hyperlink>
    </w:p>
  </w:footnote>
  <w:footnote w:id="127">
    <w:p w14:paraId="3F5173AD" w14:textId="7A9FA35E" w:rsidR="004F524C" w:rsidRPr="00201E2E" w:rsidRDefault="004F524C"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rPr>
        <w:t xml:space="preserve"> </w:t>
      </w:r>
      <w:r w:rsidR="00AC4F05" w:rsidRPr="00201E2E">
        <w:rPr>
          <w:rFonts w:asciiTheme="majorBidi" w:hAnsiTheme="majorBidi" w:cstheme="majorBidi"/>
        </w:rPr>
        <w:t xml:space="preserve">См. его переводы работ Лотмана в книге: </w:t>
      </w:r>
      <w:proofErr w:type="spellStart"/>
      <w:r w:rsidR="00AC4F05" w:rsidRPr="00201E2E">
        <w:rPr>
          <w:rFonts w:asciiTheme="majorBidi" w:hAnsiTheme="majorBidi" w:cstheme="majorBidi"/>
        </w:rPr>
        <w:t>Абӯ</w:t>
      </w:r>
      <w:proofErr w:type="spellEnd"/>
      <w:r w:rsidR="00AC4F05" w:rsidRPr="00201E2E">
        <w:rPr>
          <w:rFonts w:asciiTheme="majorBidi" w:hAnsiTheme="majorBidi" w:cstheme="majorBidi"/>
        </w:rPr>
        <w:t xml:space="preserve"> Зайд Н.Х., </w:t>
      </w:r>
      <w:proofErr w:type="spellStart"/>
      <w:r w:rsidR="00AC4F05" w:rsidRPr="00201E2E">
        <w:rPr>
          <w:rFonts w:asciiTheme="majorBidi" w:hAnsiTheme="majorBidi" w:cstheme="majorBidi"/>
        </w:rPr>
        <w:t>Кāсим</w:t>
      </w:r>
      <w:proofErr w:type="spellEnd"/>
      <w:r w:rsidR="00AC4F05" w:rsidRPr="00201E2E">
        <w:rPr>
          <w:rFonts w:asciiTheme="majorBidi" w:hAnsiTheme="majorBidi" w:cstheme="majorBidi"/>
        </w:rPr>
        <w:t xml:space="preserve"> И. (перевод, изд.). ’</w:t>
      </w:r>
      <w:proofErr w:type="spellStart"/>
      <w:r w:rsidR="00AC4F05" w:rsidRPr="00201E2E">
        <w:rPr>
          <w:rFonts w:asciiTheme="majorBidi" w:hAnsiTheme="majorBidi" w:cstheme="majorBidi"/>
        </w:rPr>
        <w:t>Aнзимат</w:t>
      </w:r>
      <w:proofErr w:type="spellEnd"/>
      <w:r w:rsidR="00AC4F05" w:rsidRPr="00201E2E">
        <w:rPr>
          <w:rFonts w:asciiTheme="majorBidi" w:hAnsiTheme="majorBidi" w:cstheme="majorBidi"/>
        </w:rPr>
        <w:t xml:space="preserve"> </w:t>
      </w:r>
      <w:proofErr w:type="spellStart"/>
      <w:r w:rsidR="00AC4F05" w:rsidRPr="00201E2E">
        <w:rPr>
          <w:rFonts w:asciiTheme="majorBidi" w:hAnsiTheme="majorBidi" w:cstheme="majorBidi"/>
        </w:rPr>
        <w:t>aл</w:t>
      </w:r>
      <w:proofErr w:type="spellEnd"/>
      <w:r w:rsidR="00AC4F05" w:rsidRPr="00201E2E">
        <w:rPr>
          <w:rFonts w:asciiTheme="majorBidi" w:hAnsiTheme="majorBidi" w:cstheme="majorBidi"/>
        </w:rPr>
        <w:t>-‘</w:t>
      </w:r>
      <w:proofErr w:type="spellStart"/>
      <w:r w:rsidR="00AC4F05" w:rsidRPr="00201E2E">
        <w:rPr>
          <w:rFonts w:asciiTheme="majorBidi" w:hAnsiTheme="majorBidi" w:cstheme="majorBidi"/>
        </w:rPr>
        <w:t>aлāмāт</w:t>
      </w:r>
      <w:proofErr w:type="spellEnd"/>
      <w:r w:rsidR="00AC4F05" w:rsidRPr="00201E2E">
        <w:rPr>
          <w:rFonts w:asciiTheme="majorBidi" w:hAnsiTheme="majorBidi" w:cstheme="majorBidi"/>
        </w:rPr>
        <w:t xml:space="preserve"> </w:t>
      </w:r>
      <w:proofErr w:type="spellStart"/>
      <w:r w:rsidR="00AC4F05" w:rsidRPr="00201E2E">
        <w:rPr>
          <w:rFonts w:asciiTheme="majorBidi" w:hAnsiTheme="majorBidi" w:cstheme="majorBidi"/>
        </w:rPr>
        <w:t>фӣ</w:t>
      </w:r>
      <w:proofErr w:type="spellEnd"/>
      <w:r w:rsidR="00AC4F05" w:rsidRPr="00201E2E">
        <w:rPr>
          <w:rFonts w:asciiTheme="majorBidi" w:hAnsiTheme="majorBidi" w:cstheme="majorBidi"/>
        </w:rPr>
        <w:t>-л-луга ва-л-’</w:t>
      </w:r>
      <w:proofErr w:type="spellStart"/>
      <w:r w:rsidR="00AC4F05" w:rsidRPr="00201E2E">
        <w:rPr>
          <w:rFonts w:asciiTheme="majorBidi" w:hAnsiTheme="majorBidi" w:cstheme="majorBidi"/>
        </w:rPr>
        <w:t>āдāб</w:t>
      </w:r>
      <w:proofErr w:type="spellEnd"/>
      <w:r w:rsidR="00AC4F05" w:rsidRPr="00201E2E">
        <w:rPr>
          <w:rFonts w:asciiTheme="majorBidi" w:hAnsiTheme="majorBidi" w:cstheme="majorBidi"/>
        </w:rPr>
        <w:t xml:space="preserve"> ва-с-</w:t>
      </w:r>
      <w:proofErr w:type="spellStart"/>
      <w:r w:rsidR="00AC4F05" w:rsidRPr="00201E2E">
        <w:rPr>
          <w:rFonts w:asciiTheme="majorBidi" w:hAnsiTheme="majorBidi" w:cstheme="majorBidi"/>
        </w:rPr>
        <w:t>сакāфа</w:t>
      </w:r>
      <w:proofErr w:type="spellEnd"/>
      <w:r w:rsidR="00AC4F05" w:rsidRPr="00201E2E">
        <w:rPr>
          <w:rFonts w:asciiTheme="majorBidi" w:hAnsiTheme="majorBidi" w:cstheme="majorBidi"/>
        </w:rPr>
        <w:t xml:space="preserve">: </w:t>
      </w:r>
      <w:proofErr w:type="spellStart"/>
      <w:r w:rsidR="00AC4F05" w:rsidRPr="00201E2E">
        <w:rPr>
          <w:rFonts w:asciiTheme="majorBidi" w:hAnsiTheme="majorBidi" w:cstheme="majorBidi"/>
        </w:rPr>
        <w:t>мадхал</w:t>
      </w:r>
      <w:proofErr w:type="spellEnd"/>
      <w:r w:rsidR="00AC4F05" w:rsidRPr="00201E2E">
        <w:rPr>
          <w:rFonts w:asciiTheme="majorBidi" w:hAnsiTheme="majorBidi" w:cstheme="majorBidi"/>
        </w:rPr>
        <w:t xml:space="preserve"> </w:t>
      </w:r>
      <w:proofErr w:type="spellStart"/>
      <w:r w:rsidR="00AC4F05" w:rsidRPr="00201E2E">
        <w:rPr>
          <w:rFonts w:asciiTheme="majorBidi" w:hAnsiTheme="majorBidi" w:cstheme="majorBidi"/>
        </w:rPr>
        <w:t>илā</w:t>
      </w:r>
      <w:proofErr w:type="spellEnd"/>
      <w:r w:rsidR="00AC4F05" w:rsidRPr="00201E2E">
        <w:rPr>
          <w:rFonts w:asciiTheme="majorBidi" w:hAnsiTheme="majorBidi" w:cstheme="majorBidi"/>
        </w:rPr>
        <w:t xml:space="preserve"> </w:t>
      </w:r>
      <w:proofErr w:type="spellStart"/>
      <w:r w:rsidR="00AC4F05" w:rsidRPr="00201E2E">
        <w:rPr>
          <w:rFonts w:asciiTheme="majorBidi" w:hAnsiTheme="majorBidi" w:cstheme="majorBidi"/>
        </w:rPr>
        <w:t>aл-симӣӯтӣкā</w:t>
      </w:r>
      <w:proofErr w:type="spellEnd"/>
      <w:r w:rsidR="00AC4F05" w:rsidRPr="00201E2E">
        <w:rPr>
          <w:rFonts w:asciiTheme="majorBidi" w:hAnsiTheme="majorBidi" w:cstheme="majorBidi"/>
        </w:rPr>
        <w:t>. Каир</w:t>
      </w:r>
      <w:r w:rsidR="00AC4F05" w:rsidRPr="00201E2E">
        <w:rPr>
          <w:rFonts w:asciiTheme="majorBidi" w:hAnsiTheme="majorBidi" w:cstheme="majorBidi"/>
          <w:lang w:val="en-US"/>
        </w:rPr>
        <w:t xml:space="preserve">: </w:t>
      </w:r>
      <w:r w:rsidR="00AC4F05" w:rsidRPr="00201E2E">
        <w:rPr>
          <w:rFonts w:asciiTheme="majorBidi" w:hAnsiTheme="majorBidi" w:cstheme="majorBidi"/>
        </w:rPr>
        <w:t>Д</w:t>
      </w:r>
      <w:r w:rsidR="00AC4F05" w:rsidRPr="00201E2E">
        <w:rPr>
          <w:rFonts w:asciiTheme="majorBidi" w:hAnsiTheme="majorBidi" w:cstheme="majorBidi"/>
          <w:lang w:val="en-US"/>
        </w:rPr>
        <w:t>ā</w:t>
      </w:r>
      <w:r w:rsidR="00AC4F05" w:rsidRPr="00201E2E">
        <w:rPr>
          <w:rFonts w:asciiTheme="majorBidi" w:hAnsiTheme="majorBidi" w:cstheme="majorBidi"/>
        </w:rPr>
        <w:t>р</w:t>
      </w:r>
      <w:r w:rsidR="00AC4F05" w:rsidRPr="00201E2E">
        <w:rPr>
          <w:rFonts w:asciiTheme="majorBidi" w:hAnsiTheme="majorBidi" w:cstheme="majorBidi"/>
          <w:lang w:val="en-US"/>
        </w:rPr>
        <w:t xml:space="preserve"> </w:t>
      </w:r>
      <w:proofErr w:type="spellStart"/>
      <w:r w:rsidR="00AC4F05" w:rsidRPr="00201E2E">
        <w:rPr>
          <w:rFonts w:asciiTheme="majorBidi" w:hAnsiTheme="majorBidi" w:cstheme="majorBidi"/>
        </w:rPr>
        <w:t>Илй</w:t>
      </w:r>
      <w:proofErr w:type="spellEnd"/>
      <w:r w:rsidR="00AC4F05" w:rsidRPr="00201E2E">
        <w:rPr>
          <w:rFonts w:asciiTheme="majorBidi" w:hAnsiTheme="majorBidi" w:cstheme="majorBidi"/>
          <w:lang w:val="en-US"/>
        </w:rPr>
        <w:t>ā</w:t>
      </w:r>
      <w:r w:rsidR="00AC4F05" w:rsidRPr="00201E2E">
        <w:rPr>
          <w:rFonts w:asciiTheme="majorBidi" w:hAnsiTheme="majorBidi" w:cstheme="majorBidi"/>
        </w:rPr>
        <w:t>с</w:t>
      </w:r>
      <w:r w:rsidR="00AC4F05" w:rsidRPr="00201E2E">
        <w:rPr>
          <w:rFonts w:asciiTheme="majorBidi" w:hAnsiTheme="majorBidi" w:cstheme="majorBidi"/>
          <w:lang w:val="en-US"/>
        </w:rPr>
        <w:t xml:space="preserve"> </w:t>
      </w:r>
      <w:r w:rsidR="00AC4F05" w:rsidRPr="00201E2E">
        <w:rPr>
          <w:rFonts w:asciiTheme="majorBidi" w:hAnsiTheme="majorBidi" w:cstheme="majorBidi"/>
        </w:rPr>
        <w:t>ал</w:t>
      </w:r>
      <w:r w:rsidR="00AC4F05" w:rsidRPr="00201E2E">
        <w:rPr>
          <w:rFonts w:asciiTheme="majorBidi" w:hAnsiTheme="majorBidi" w:cstheme="majorBidi"/>
          <w:lang w:val="en-US"/>
        </w:rPr>
        <w:t>-‘</w:t>
      </w:r>
      <w:proofErr w:type="spellStart"/>
      <w:r w:rsidR="00AC4F05" w:rsidRPr="00201E2E">
        <w:rPr>
          <w:rFonts w:asciiTheme="majorBidi" w:hAnsiTheme="majorBidi" w:cstheme="majorBidi"/>
        </w:rPr>
        <w:t>асриййа</w:t>
      </w:r>
      <w:proofErr w:type="spellEnd"/>
      <w:r w:rsidR="00AC4F05" w:rsidRPr="00201E2E">
        <w:rPr>
          <w:rFonts w:asciiTheme="majorBidi" w:hAnsiTheme="majorBidi" w:cstheme="majorBidi"/>
          <w:lang w:val="en-US"/>
        </w:rPr>
        <w:t>, 1986.</w:t>
      </w:r>
    </w:p>
  </w:footnote>
  <w:footnote w:id="128">
    <w:p w14:paraId="517FC481" w14:textId="77777777" w:rsidR="001902BB" w:rsidRPr="00201E2E" w:rsidRDefault="001902BB"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Abu Zayd N. H. Reformation of Islamic Thought. A Critical Historical Analysis. Amsterdam: Amsterdam University Press, 2006. – P. 97.</w:t>
      </w:r>
    </w:p>
  </w:footnote>
  <w:footnote w:id="129">
    <w:p w14:paraId="4100A035" w14:textId="77777777" w:rsidR="005542E5" w:rsidRPr="00201E2E" w:rsidRDefault="005542E5"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rPr>
        <w:t xml:space="preserve"> Зайд Н. Х. </w:t>
      </w:r>
      <w:proofErr w:type="spellStart"/>
      <w:r w:rsidRPr="00201E2E">
        <w:rPr>
          <w:rFonts w:asciiTheme="majorBidi" w:hAnsiTheme="majorBidi" w:cstheme="majorBidi"/>
          <w:sz w:val="20"/>
          <w:szCs w:val="20"/>
        </w:rPr>
        <w:t>Мафхӯм</w:t>
      </w:r>
      <w:proofErr w:type="spellEnd"/>
      <w:r w:rsidRPr="00201E2E">
        <w:rPr>
          <w:rFonts w:asciiTheme="majorBidi" w:hAnsiTheme="majorBidi" w:cstheme="majorBidi"/>
          <w:sz w:val="20"/>
          <w:szCs w:val="20"/>
        </w:rPr>
        <w:t xml:space="preserve"> ан-</w:t>
      </w:r>
      <w:proofErr w:type="spellStart"/>
      <w:r w:rsidRPr="00201E2E">
        <w:rPr>
          <w:rFonts w:asciiTheme="majorBidi" w:hAnsiTheme="majorBidi" w:cstheme="majorBidi"/>
          <w:sz w:val="20"/>
          <w:szCs w:val="20"/>
        </w:rPr>
        <w:t>насс</w:t>
      </w:r>
      <w:proofErr w:type="spellEnd"/>
      <w:r w:rsidRPr="00201E2E">
        <w:rPr>
          <w:rFonts w:asciiTheme="majorBidi" w:hAnsiTheme="majorBidi" w:cstheme="majorBidi"/>
          <w:sz w:val="20"/>
          <w:szCs w:val="20"/>
        </w:rPr>
        <w:t>. С. 9.</w:t>
      </w:r>
    </w:p>
  </w:footnote>
  <w:footnote w:id="130">
    <w:p w14:paraId="500EE553" w14:textId="77777777" w:rsidR="005542E5" w:rsidRPr="00201E2E" w:rsidRDefault="005542E5"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rPr>
        <w:t xml:space="preserve"> Зайд Н. Х. </w:t>
      </w:r>
      <w:proofErr w:type="spellStart"/>
      <w:r w:rsidRPr="00201E2E">
        <w:rPr>
          <w:rFonts w:asciiTheme="majorBidi" w:hAnsiTheme="majorBidi" w:cstheme="majorBidi"/>
          <w:sz w:val="20"/>
          <w:szCs w:val="20"/>
        </w:rPr>
        <w:t>Накд</w:t>
      </w:r>
      <w:proofErr w:type="spellEnd"/>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a</w:t>
      </w:r>
      <w:r w:rsidRPr="00201E2E">
        <w:rPr>
          <w:rFonts w:asciiTheme="majorBidi" w:hAnsiTheme="majorBidi" w:cstheme="majorBidi"/>
          <w:sz w:val="20"/>
          <w:szCs w:val="20"/>
        </w:rPr>
        <w:t>л-</w:t>
      </w:r>
      <w:proofErr w:type="spellStart"/>
      <w:r w:rsidRPr="00201E2E">
        <w:rPr>
          <w:rFonts w:asciiTheme="majorBidi" w:hAnsiTheme="majorBidi" w:cstheme="majorBidi"/>
          <w:sz w:val="20"/>
          <w:szCs w:val="20"/>
        </w:rPr>
        <w:t>хитāб</w:t>
      </w:r>
      <w:proofErr w:type="spellEnd"/>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a</w:t>
      </w:r>
      <w:r w:rsidRPr="00201E2E">
        <w:rPr>
          <w:rFonts w:asciiTheme="majorBidi" w:hAnsiTheme="majorBidi" w:cstheme="majorBidi"/>
          <w:sz w:val="20"/>
          <w:szCs w:val="20"/>
        </w:rPr>
        <w:t>д-</w:t>
      </w:r>
      <w:proofErr w:type="spellStart"/>
      <w:r w:rsidRPr="00201E2E">
        <w:rPr>
          <w:rFonts w:asciiTheme="majorBidi" w:hAnsiTheme="majorBidi" w:cstheme="majorBidi"/>
          <w:sz w:val="20"/>
          <w:szCs w:val="20"/>
        </w:rPr>
        <w:t>дӣнийй</w:t>
      </w:r>
      <w:proofErr w:type="spellEnd"/>
      <w:r w:rsidRPr="00201E2E">
        <w:rPr>
          <w:rFonts w:asciiTheme="majorBidi" w:hAnsiTheme="majorBidi" w:cstheme="majorBidi"/>
          <w:sz w:val="20"/>
          <w:szCs w:val="20"/>
        </w:rPr>
        <w:t>. С. 206.</w:t>
      </w:r>
    </w:p>
  </w:footnote>
  <w:footnote w:id="131">
    <w:p w14:paraId="66807359" w14:textId="77777777" w:rsidR="005542E5" w:rsidRPr="00201E2E" w:rsidRDefault="005542E5"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 С. 203.</w:t>
      </w:r>
    </w:p>
  </w:footnote>
  <w:footnote w:id="132">
    <w:p w14:paraId="68D60122" w14:textId="77777777" w:rsidR="005542E5" w:rsidRPr="00201E2E" w:rsidRDefault="005542E5"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rPr>
        <w:t xml:space="preserve"> Зайд Н. Х. </w:t>
      </w:r>
      <w:proofErr w:type="spellStart"/>
      <w:r w:rsidRPr="00201E2E">
        <w:rPr>
          <w:rFonts w:asciiTheme="majorBidi" w:hAnsiTheme="majorBidi" w:cstheme="majorBidi"/>
          <w:sz w:val="20"/>
          <w:szCs w:val="20"/>
        </w:rPr>
        <w:t>Мафхӯм</w:t>
      </w:r>
      <w:proofErr w:type="spellEnd"/>
      <w:r w:rsidRPr="00201E2E">
        <w:rPr>
          <w:rFonts w:asciiTheme="majorBidi" w:hAnsiTheme="majorBidi" w:cstheme="majorBidi"/>
          <w:sz w:val="20"/>
          <w:szCs w:val="20"/>
        </w:rPr>
        <w:t xml:space="preserve"> ан-</w:t>
      </w:r>
      <w:proofErr w:type="spellStart"/>
      <w:r w:rsidRPr="00201E2E">
        <w:rPr>
          <w:rFonts w:asciiTheme="majorBidi" w:hAnsiTheme="majorBidi" w:cstheme="majorBidi"/>
          <w:sz w:val="20"/>
          <w:szCs w:val="20"/>
        </w:rPr>
        <w:t>насс</w:t>
      </w:r>
      <w:proofErr w:type="spellEnd"/>
      <w:r w:rsidRPr="00201E2E">
        <w:rPr>
          <w:rFonts w:asciiTheme="majorBidi" w:hAnsiTheme="majorBidi" w:cstheme="majorBidi"/>
          <w:sz w:val="20"/>
          <w:szCs w:val="20"/>
        </w:rPr>
        <w:t>. С. 9.</w:t>
      </w:r>
    </w:p>
  </w:footnote>
  <w:footnote w:id="133">
    <w:p w14:paraId="74F67374" w14:textId="77777777" w:rsidR="005542E5" w:rsidRPr="00201E2E" w:rsidRDefault="005542E5"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w:t>
      </w:r>
    </w:p>
  </w:footnote>
  <w:footnote w:id="134">
    <w:p w14:paraId="39E7298E" w14:textId="18A28B25" w:rsidR="005542E5" w:rsidRPr="00201E2E" w:rsidRDefault="005542E5"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proofErr w:type="spellStart"/>
      <w:r w:rsidR="00A43504" w:rsidRPr="00201E2E">
        <w:rPr>
          <w:rFonts w:asciiTheme="majorBidi" w:hAnsiTheme="majorBidi" w:cstheme="majorBidi"/>
          <w:color w:val="000000" w:themeColor="text1"/>
        </w:rPr>
        <w:t>Сукиди</w:t>
      </w:r>
      <w:proofErr w:type="spellEnd"/>
      <w:r w:rsidR="00A43504" w:rsidRPr="00201E2E">
        <w:rPr>
          <w:rFonts w:asciiTheme="majorBidi" w:hAnsiTheme="majorBidi" w:cstheme="majorBidi"/>
          <w:color w:val="000000" w:themeColor="text1"/>
        </w:rPr>
        <w:t xml:space="preserve">. М. Наср Хамид Абу Зайд и поиск гуманистической герменевтики Корана. – С. </w:t>
      </w:r>
      <w:r w:rsidR="00A43504" w:rsidRPr="00201E2E">
        <w:rPr>
          <w:rFonts w:asciiTheme="majorBidi" w:hAnsiTheme="majorBidi" w:cstheme="majorBidi"/>
          <w:color w:val="000000" w:themeColor="text1"/>
        </w:rPr>
        <w:t>331-</w:t>
      </w:r>
      <w:r w:rsidR="00A43504" w:rsidRPr="00201E2E">
        <w:rPr>
          <w:rFonts w:asciiTheme="majorBidi" w:hAnsiTheme="majorBidi" w:cstheme="majorBidi"/>
          <w:color w:val="000000" w:themeColor="text1"/>
        </w:rPr>
        <w:t>332.</w:t>
      </w:r>
    </w:p>
  </w:footnote>
  <w:footnote w:id="135">
    <w:p w14:paraId="2DB81DE1" w14:textId="694F98A7" w:rsidR="005542E5" w:rsidRPr="00201E2E" w:rsidRDefault="005542E5"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proofErr w:type="spellStart"/>
      <w:r w:rsidR="00A43504" w:rsidRPr="00201E2E">
        <w:rPr>
          <w:rFonts w:asciiTheme="majorBidi" w:hAnsiTheme="majorBidi" w:cstheme="majorBidi"/>
          <w:sz w:val="20"/>
          <w:szCs w:val="20"/>
        </w:rPr>
        <w:t>Абӯ</w:t>
      </w:r>
      <w:proofErr w:type="spellEnd"/>
      <w:r w:rsidR="00A43504" w:rsidRPr="00201E2E">
        <w:rPr>
          <w:rFonts w:asciiTheme="majorBidi" w:hAnsiTheme="majorBidi" w:cstheme="majorBidi"/>
          <w:sz w:val="20"/>
          <w:szCs w:val="20"/>
        </w:rPr>
        <w:t xml:space="preserve"> Зайд Н. Х. </w:t>
      </w:r>
      <w:proofErr w:type="spellStart"/>
      <w:r w:rsidR="00A43504" w:rsidRPr="00201E2E">
        <w:rPr>
          <w:rFonts w:asciiTheme="majorBidi" w:hAnsiTheme="majorBidi" w:cstheme="majorBidi"/>
          <w:sz w:val="20"/>
          <w:szCs w:val="20"/>
        </w:rPr>
        <w:t>Мафхӯм</w:t>
      </w:r>
      <w:proofErr w:type="spellEnd"/>
      <w:r w:rsidR="00A43504" w:rsidRPr="00201E2E">
        <w:rPr>
          <w:rFonts w:asciiTheme="majorBidi" w:hAnsiTheme="majorBidi" w:cstheme="majorBidi"/>
          <w:sz w:val="20"/>
          <w:szCs w:val="20"/>
        </w:rPr>
        <w:t xml:space="preserve"> ан-</w:t>
      </w:r>
      <w:proofErr w:type="spellStart"/>
      <w:r w:rsidR="00A43504" w:rsidRPr="00201E2E">
        <w:rPr>
          <w:rFonts w:asciiTheme="majorBidi" w:hAnsiTheme="majorBidi" w:cstheme="majorBidi"/>
          <w:sz w:val="20"/>
          <w:szCs w:val="20"/>
        </w:rPr>
        <w:t>насс</w:t>
      </w:r>
      <w:proofErr w:type="spellEnd"/>
      <w:r w:rsidR="00A43504" w:rsidRPr="00201E2E">
        <w:rPr>
          <w:rFonts w:asciiTheme="majorBidi" w:hAnsiTheme="majorBidi" w:cstheme="majorBidi"/>
          <w:sz w:val="20"/>
          <w:szCs w:val="20"/>
        </w:rPr>
        <w:t>. С. 9.</w:t>
      </w:r>
    </w:p>
  </w:footnote>
  <w:footnote w:id="136">
    <w:p w14:paraId="0B5F1A95" w14:textId="77777777" w:rsidR="005542E5" w:rsidRPr="00201E2E" w:rsidRDefault="005542E5"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w:t>
      </w:r>
    </w:p>
  </w:footnote>
  <w:footnote w:id="137">
    <w:p w14:paraId="60844005" w14:textId="0C649069" w:rsidR="005542E5" w:rsidRPr="00201E2E" w:rsidRDefault="005542E5"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proofErr w:type="spellStart"/>
      <w:r w:rsidRPr="00201E2E">
        <w:rPr>
          <w:rFonts w:asciiTheme="majorBidi" w:hAnsiTheme="majorBidi" w:cstheme="majorBidi"/>
          <w:color w:val="000000" w:themeColor="text1"/>
        </w:rPr>
        <w:t>Сукиди</w:t>
      </w:r>
      <w:proofErr w:type="spellEnd"/>
      <w:r w:rsidRPr="00201E2E">
        <w:rPr>
          <w:rFonts w:asciiTheme="majorBidi" w:hAnsiTheme="majorBidi" w:cstheme="majorBidi"/>
          <w:color w:val="000000" w:themeColor="text1"/>
        </w:rPr>
        <w:t xml:space="preserve">. М. Наср Хамид Абу Зайд и поиск гуманистической герменевтики Корана. – С. </w:t>
      </w:r>
      <w:r w:rsidRPr="00201E2E">
        <w:rPr>
          <w:rFonts w:asciiTheme="majorBidi" w:hAnsiTheme="majorBidi" w:cstheme="majorBidi"/>
          <w:color w:val="000000" w:themeColor="text1"/>
        </w:rPr>
        <w:t>332</w:t>
      </w:r>
      <w:r w:rsidRPr="00201E2E">
        <w:rPr>
          <w:rFonts w:asciiTheme="majorBidi" w:hAnsiTheme="majorBidi" w:cstheme="majorBidi"/>
          <w:color w:val="000000" w:themeColor="text1"/>
        </w:rPr>
        <w:t>.</w:t>
      </w:r>
    </w:p>
  </w:footnote>
  <w:footnote w:id="138">
    <w:p w14:paraId="4AD9B024" w14:textId="77777777" w:rsidR="001F51B6" w:rsidRPr="00201E2E" w:rsidRDefault="001F51B6"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color w:val="000000" w:themeColor="text1"/>
          <w:lang w:val="en-US"/>
        </w:rPr>
        <w:t>Wild, Stefan. ‘</w:t>
      </w:r>
      <w:proofErr w:type="spellStart"/>
      <w:r w:rsidRPr="00201E2E">
        <w:rPr>
          <w:rFonts w:asciiTheme="majorBidi" w:hAnsiTheme="majorBidi" w:cstheme="majorBidi"/>
          <w:color w:val="000000" w:themeColor="text1"/>
          <w:lang w:val="en-US"/>
        </w:rPr>
        <w:t>Abū</w:t>
      </w:r>
      <w:proofErr w:type="spellEnd"/>
      <w:r w:rsidRPr="00201E2E">
        <w:rPr>
          <w:rFonts w:asciiTheme="majorBidi" w:hAnsiTheme="majorBidi" w:cstheme="majorBidi"/>
          <w:color w:val="000000" w:themeColor="text1"/>
          <w:lang w:val="en-US"/>
        </w:rPr>
        <w:t xml:space="preserve"> Zayd, </w:t>
      </w:r>
      <w:proofErr w:type="spellStart"/>
      <w:r w:rsidRPr="00201E2E">
        <w:rPr>
          <w:rFonts w:asciiTheme="majorBidi" w:hAnsiTheme="majorBidi" w:cstheme="majorBidi"/>
          <w:color w:val="000000" w:themeColor="text1"/>
          <w:lang w:val="en-US"/>
        </w:rPr>
        <w:t>Naṣr</w:t>
      </w:r>
      <w:proofErr w:type="spellEnd"/>
      <w:r w:rsidRPr="00201E2E">
        <w:rPr>
          <w:rFonts w:asciiTheme="majorBidi" w:hAnsiTheme="majorBidi" w:cstheme="majorBidi"/>
          <w:color w:val="000000" w:themeColor="text1"/>
          <w:lang w:val="en-US"/>
        </w:rPr>
        <w:t xml:space="preserve"> </w:t>
      </w:r>
      <w:proofErr w:type="spellStart"/>
      <w:r w:rsidRPr="00201E2E">
        <w:rPr>
          <w:rFonts w:asciiTheme="majorBidi" w:hAnsiTheme="majorBidi" w:cstheme="majorBidi"/>
          <w:color w:val="000000" w:themeColor="text1"/>
          <w:lang w:val="en-US"/>
        </w:rPr>
        <w:t>Ḥamid</w:t>
      </w:r>
      <w:proofErr w:type="spellEnd"/>
      <w:r w:rsidRPr="00201E2E">
        <w:rPr>
          <w:rFonts w:asciiTheme="majorBidi" w:hAnsiTheme="majorBidi" w:cstheme="majorBidi"/>
          <w:color w:val="000000" w:themeColor="text1"/>
          <w:lang w:val="en-US"/>
        </w:rPr>
        <w:t xml:space="preserve">’. In </w:t>
      </w:r>
      <w:proofErr w:type="spellStart"/>
      <w:r w:rsidRPr="00201E2E">
        <w:rPr>
          <w:rFonts w:asciiTheme="majorBidi" w:hAnsiTheme="majorBidi" w:cstheme="majorBidi"/>
          <w:color w:val="000000" w:themeColor="text1"/>
          <w:lang w:val="en-US"/>
        </w:rPr>
        <w:t>Encyclopaedia</w:t>
      </w:r>
      <w:proofErr w:type="spellEnd"/>
      <w:r w:rsidRPr="00201E2E">
        <w:rPr>
          <w:rFonts w:asciiTheme="majorBidi" w:hAnsiTheme="majorBidi" w:cstheme="majorBidi"/>
          <w:color w:val="000000" w:themeColor="text1"/>
          <w:lang w:val="en-US"/>
        </w:rPr>
        <w:t xml:space="preserve"> of Islam, THREE, edited by Kate Fleet, Gudrun </w:t>
      </w:r>
      <w:proofErr w:type="spellStart"/>
      <w:r w:rsidRPr="00201E2E">
        <w:rPr>
          <w:rFonts w:asciiTheme="majorBidi" w:hAnsiTheme="majorBidi" w:cstheme="majorBidi"/>
          <w:color w:val="000000" w:themeColor="text1"/>
          <w:lang w:val="en-US"/>
        </w:rPr>
        <w:t>Krämer</w:t>
      </w:r>
      <w:proofErr w:type="spellEnd"/>
      <w:r w:rsidRPr="00201E2E">
        <w:rPr>
          <w:rFonts w:asciiTheme="majorBidi" w:hAnsiTheme="majorBidi" w:cstheme="majorBidi"/>
          <w:color w:val="000000" w:themeColor="text1"/>
          <w:lang w:val="en-US"/>
        </w:rPr>
        <w:t xml:space="preserve">, Denis </w:t>
      </w:r>
      <w:proofErr w:type="spellStart"/>
      <w:r w:rsidRPr="00201E2E">
        <w:rPr>
          <w:rFonts w:asciiTheme="majorBidi" w:hAnsiTheme="majorBidi" w:cstheme="majorBidi"/>
          <w:color w:val="000000" w:themeColor="text1"/>
          <w:lang w:val="en-US"/>
        </w:rPr>
        <w:t>Matringe</w:t>
      </w:r>
      <w:proofErr w:type="spellEnd"/>
      <w:r w:rsidRPr="00201E2E">
        <w:rPr>
          <w:rFonts w:asciiTheme="majorBidi" w:hAnsiTheme="majorBidi" w:cstheme="majorBidi"/>
          <w:color w:val="000000" w:themeColor="text1"/>
          <w:lang w:val="en-US"/>
        </w:rPr>
        <w:t xml:space="preserve">, John </w:t>
      </w:r>
      <w:proofErr w:type="spellStart"/>
      <w:r w:rsidRPr="00201E2E">
        <w:rPr>
          <w:rFonts w:asciiTheme="majorBidi" w:hAnsiTheme="majorBidi" w:cstheme="majorBidi"/>
          <w:color w:val="000000" w:themeColor="text1"/>
          <w:lang w:val="en-US"/>
        </w:rPr>
        <w:t>Nawas</w:t>
      </w:r>
      <w:proofErr w:type="spellEnd"/>
      <w:r w:rsidRPr="00201E2E">
        <w:rPr>
          <w:rFonts w:asciiTheme="majorBidi" w:hAnsiTheme="majorBidi" w:cstheme="majorBidi"/>
          <w:color w:val="000000" w:themeColor="text1"/>
          <w:lang w:val="en-US"/>
        </w:rPr>
        <w:t xml:space="preserve">, and Everett </w:t>
      </w:r>
      <w:proofErr w:type="spellStart"/>
      <w:r w:rsidRPr="00201E2E">
        <w:rPr>
          <w:rFonts w:asciiTheme="majorBidi" w:hAnsiTheme="majorBidi" w:cstheme="majorBidi"/>
          <w:color w:val="000000" w:themeColor="text1"/>
          <w:lang w:val="en-US"/>
        </w:rPr>
        <w:t>Rowson</w:t>
      </w:r>
      <w:proofErr w:type="spellEnd"/>
      <w:r w:rsidRPr="00201E2E">
        <w:rPr>
          <w:rFonts w:asciiTheme="majorBidi" w:hAnsiTheme="majorBidi" w:cstheme="majorBidi"/>
          <w:color w:val="000000" w:themeColor="text1"/>
          <w:lang w:val="en-US"/>
        </w:rPr>
        <w:t>. Accessed</w:t>
      </w:r>
      <w:r w:rsidRPr="00201E2E">
        <w:rPr>
          <w:rFonts w:asciiTheme="majorBidi" w:hAnsiTheme="majorBidi" w:cstheme="majorBidi"/>
          <w:color w:val="000000" w:themeColor="text1"/>
        </w:rPr>
        <w:t xml:space="preserve"> </w:t>
      </w:r>
      <w:r w:rsidRPr="00201E2E">
        <w:rPr>
          <w:rFonts w:asciiTheme="majorBidi" w:hAnsiTheme="majorBidi" w:cstheme="majorBidi"/>
          <w:color w:val="000000" w:themeColor="text1"/>
          <w:lang w:val="en-US"/>
        </w:rPr>
        <w:t>December</w:t>
      </w:r>
      <w:r w:rsidRPr="00201E2E">
        <w:rPr>
          <w:rFonts w:asciiTheme="majorBidi" w:hAnsiTheme="majorBidi" w:cstheme="majorBidi"/>
          <w:color w:val="000000" w:themeColor="text1"/>
        </w:rPr>
        <w:t xml:space="preserve"> 19, 2021. </w:t>
      </w:r>
      <w:proofErr w:type="spellStart"/>
      <w:r w:rsidRPr="00201E2E">
        <w:rPr>
          <w:rFonts w:asciiTheme="majorBidi" w:hAnsiTheme="majorBidi" w:cstheme="majorBidi"/>
          <w:color w:val="000000" w:themeColor="text1"/>
          <w:lang w:val="en-US"/>
        </w:rPr>
        <w:t>doi</w:t>
      </w:r>
      <w:proofErr w:type="spellEnd"/>
      <w:r w:rsidRPr="00201E2E">
        <w:rPr>
          <w:rFonts w:asciiTheme="majorBidi" w:hAnsiTheme="majorBidi" w:cstheme="majorBidi"/>
          <w:color w:val="000000" w:themeColor="text1"/>
        </w:rPr>
        <w:t xml:space="preserve">: </w:t>
      </w:r>
      <w:hyperlink r:id="rId17" w:history="1">
        <w:r w:rsidRPr="00201E2E">
          <w:rPr>
            <w:rStyle w:val="a7"/>
            <w:rFonts w:asciiTheme="majorBidi" w:hAnsiTheme="majorBidi" w:cstheme="majorBidi"/>
            <w:lang w:val="en-US"/>
          </w:rPr>
          <w:t>http</w:t>
        </w:r>
        <w:r w:rsidRPr="00201E2E">
          <w:rPr>
            <w:rStyle w:val="a7"/>
            <w:rFonts w:asciiTheme="majorBidi" w:hAnsiTheme="majorBidi" w:cstheme="majorBidi"/>
          </w:rPr>
          <w:t>://</w:t>
        </w:r>
        <w:r w:rsidRPr="00201E2E">
          <w:rPr>
            <w:rStyle w:val="a7"/>
            <w:rFonts w:asciiTheme="majorBidi" w:hAnsiTheme="majorBidi" w:cstheme="majorBidi"/>
            <w:lang w:val="en-US"/>
          </w:rPr>
          <w:t>dx</w:t>
        </w:r>
        <w:r w:rsidRPr="00201E2E">
          <w:rPr>
            <w:rStyle w:val="a7"/>
            <w:rFonts w:asciiTheme="majorBidi" w:hAnsiTheme="majorBidi" w:cstheme="majorBidi"/>
          </w:rPr>
          <w:t>.</w:t>
        </w:r>
        <w:proofErr w:type="spellStart"/>
        <w:r w:rsidRPr="00201E2E">
          <w:rPr>
            <w:rStyle w:val="a7"/>
            <w:rFonts w:asciiTheme="majorBidi" w:hAnsiTheme="majorBidi" w:cstheme="majorBidi"/>
            <w:lang w:val="en-US"/>
          </w:rPr>
          <w:t>doi</w:t>
        </w:r>
        <w:proofErr w:type="spellEnd"/>
        <w:r w:rsidRPr="00201E2E">
          <w:rPr>
            <w:rStyle w:val="a7"/>
            <w:rFonts w:asciiTheme="majorBidi" w:hAnsiTheme="majorBidi" w:cstheme="majorBidi"/>
          </w:rPr>
          <w:t>.</w:t>
        </w:r>
        <w:r w:rsidRPr="00201E2E">
          <w:rPr>
            <w:rStyle w:val="a7"/>
            <w:rFonts w:asciiTheme="majorBidi" w:hAnsiTheme="majorBidi" w:cstheme="majorBidi"/>
            <w:lang w:val="en-US"/>
          </w:rPr>
          <w:t>org</w:t>
        </w:r>
        <w:r w:rsidRPr="00201E2E">
          <w:rPr>
            <w:rStyle w:val="a7"/>
            <w:rFonts w:asciiTheme="majorBidi" w:hAnsiTheme="majorBidi" w:cstheme="majorBidi"/>
          </w:rPr>
          <w:t>/10.1163/1573-3912_</w:t>
        </w:r>
        <w:proofErr w:type="spellStart"/>
        <w:r w:rsidRPr="00201E2E">
          <w:rPr>
            <w:rStyle w:val="a7"/>
            <w:rFonts w:asciiTheme="majorBidi" w:hAnsiTheme="majorBidi" w:cstheme="majorBidi"/>
            <w:lang w:val="en-US"/>
          </w:rPr>
          <w:t>ei</w:t>
        </w:r>
        <w:proofErr w:type="spellEnd"/>
        <w:r w:rsidRPr="00201E2E">
          <w:rPr>
            <w:rStyle w:val="a7"/>
            <w:rFonts w:asciiTheme="majorBidi" w:hAnsiTheme="majorBidi" w:cstheme="majorBidi"/>
          </w:rPr>
          <w:t>3_</w:t>
        </w:r>
        <w:r w:rsidRPr="00201E2E">
          <w:rPr>
            <w:rStyle w:val="a7"/>
            <w:rFonts w:asciiTheme="majorBidi" w:hAnsiTheme="majorBidi" w:cstheme="majorBidi"/>
            <w:lang w:val="en-US"/>
          </w:rPr>
          <w:t>COM</w:t>
        </w:r>
        <w:r w:rsidRPr="00201E2E">
          <w:rPr>
            <w:rStyle w:val="a7"/>
            <w:rFonts w:asciiTheme="majorBidi" w:hAnsiTheme="majorBidi" w:cstheme="majorBidi"/>
          </w:rPr>
          <w:t>_26885</w:t>
        </w:r>
      </w:hyperlink>
      <w:r w:rsidRPr="00201E2E">
        <w:rPr>
          <w:rFonts w:asciiTheme="majorBidi" w:hAnsiTheme="majorBidi" w:cstheme="majorBidi"/>
          <w:color w:val="000000" w:themeColor="text1"/>
        </w:rPr>
        <w:t>.</w:t>
      </w:r>
    </w:p>
  </w:footnote>
  <w:footnote w:id="139">
    <w:p w14:paraId="1CB85FC0" w14:textId="61688C4F" w:rsidR="004F524C" w:rsidRPr="00201E2E" w:rsidRDefault="004F524C"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Абу Зайд Н. Х. К пониманию коранического мировоззрения // Исламская мысль: традиция и современность. Религиозно-философский ежегодник. </w:t>
      </w:r>
      <w:proofErr w:type="spellStart"/>
      <w:r w:rsidRPr="00201E2E">
        <w:rPr>
          <w:rFonts w:asciiTheme="majorBidi" w:hAnsiTheme="majorBidi" w:cstheme="majorBidi"/>
        </w:rPr>
        <w:t>Вып</w:t>
      </w:r>
      <w:proofErr w:type="spellEnd"/>
      <w:r w:rsidRPr="00201E2E">
        <w:rPr>
          <w:rFonts w:asciiTheme="majorBidi" w:hAnsiTheme="majorBidi" w:cstheme="majorBidi"/>
        </w:rPr>
        <w:t>. 3. М.: Медина, 2018. С. 257-258.</w:t>
      </w:r>
    </w:p>
  </w:footnote>
  <w:footnote w:id="140">
    <w:p w14:paraId="13FEB1AC" w14:textId="77777777" w:rsidR="00651489" w:rsidRPr="00201E2E" w:rsidRDefault="00651489"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rPr>
        <w:t xml:space="preserve"> Зайд Н. Х. Ал-</w:t>
      </w:r>
      <w:proofErr w:type="spellStart"/>
      <w:r w:rsidRPr="00201E2E">
        <w:rPr>
          <w:rFonts w:asciiTheme="majorBidi" w:hAnsiTheme="majorBidi" w:cstheme="majorBidi"/>
          <w:sz w:val="20"/>
          <w:szCs w:val="20"/>
        </w:rPr>
        <w:t>тафкӣр</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фӣ</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замāн</w:t>
      </w:r>
      <w:proofErr w:type="spellEnd"/>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a</w:t>
      </w:r>
      <w:r w:rsidRPr="00201E2E">
        <w:rPr>
          <w:rFonts w:asciiTheme="majorBidi" w:hAnsiTheme="majorBidi" w:cstheme="majorBidi"/>
          <w:sz w:val="20"/>
          <w:szCs w:val="20"/>
        </w:rPr>
        <w:t>т-</w:t>
      </w:r>
      <w:proofErr w:type="spellStart"/>
      <w:r w:rsidRPr="00201E2E">
        <w:rPr>
          <w:rFonts w:asciiTheme="majorBidi" w:hAnsiTheme="majorBidi" w:cstheme="majorBidi"/>
          <w:sz w:val="20"/>
          <w:szCs w:val="20"/>
        </w:rPr>
        <w:t>такфӣр</w:t>
      </w:r>
      <w:proofErr w:type="spellEnd"/>
      <w:r w:rsidRPr="00201E2E">
        <w:rPr>
          <w:rFonts w:asciiTheme="majorBidi" w:hAnsiTheme="majorBidi" w:cstheme="majorBidi"/>
          <w:sz w:val="20"/>
          <w:szCs w:val="20"/>
        </w:rPr>
        <w:t>. С. 200.</w:t>
      </w:r>
    </w:p>
  </w:footnote>
  <w:footnote w:id="141">
    <w:p w14:paraId="2CF2C77C" w14:textId="77777777" w:rsidR="00651489" w:rsidRPr="00201E2E" w:rsidRDefault="00651489"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rPr>
        <w:t xml:space="preserve"> Зайд Н. Х. Ал-</w:t>
      </w:r>
      <w:proofErr w:type="spellStart"/>
      <w:r w:rsidRPr="00201E2E">
        <w:rPr>
          <w:rFonts w:asciiTheme="majorBidi" w:hAnsiTheme="majorBidi" w:cstheme="majorBidi"/>
          <w:sz w:val="20"/>
          <w:szCs w:val="20"/>
        </w:rPr>
        <w:t>насс</w:t>
      </w:r>
      <w:proofErr w:type="spellEnd"/>
      <w:r w:rsidRPr="00201E2E">
        <w:rPr>
          <w:rFonts w:asciiTheme="majorBidi" w:hAnsiTheme="majorBidi" w:cstheme="majorBidi"/>
          <w:sz w:val="20"/>
          <w:szCs w:val="20"/>
        </w:rPr>
        <w:t xml:space="preserve"> ва-с-</w:t>
      </w:r>
      <w:proofErr w:type="spellStart"/>
      <w:r w:rsidRPr="00201E2E">
        <w:rPr>
          <w:rFonts w:asciiTheme="majorBidi" w:hAnsiTheme="majorBidi" w:cstheme="majorBidi"/>
          <w:sz w:val="20"/>
          <w:szCs w:val="20"/>
        </w:rPr>
        <w:t>султа</w:t>
      </w:r>
      <w:proofErr w:type="spellEnd"/>
      <w:r w:rsidRPr="00201E2E">
        <w:rPr>
          <w:rFonts w:asciiTheme="majorBidi" w:hAnsiTheme="majorBidi" w:cstheme="majorBidi"/>
          <w:sz w:val="20"/>
          <w:szCs w:val="20"/>
        </w:rPr>
        <w:t xml:space="preserve"> ва-л-</w:t>
      </w:r>
      <w:proofErr w:type="spellStart"/>
      <w:r w:rsidRPr="00201E2E">
        <w:rPr>
          <w:rFonts w:asciiTheme="majorBidi" w:hAnsiTheme="majorBidi" w:cstheme="majorBidi"/>
          <w:sz w:val="20"/>
          <w:szCs w:val="20"/>
        </w:rPr>
        <w:t>хакӣка</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ирāдат</w:t>
      </w:r>
      <w:proofErr w:type="spellEnd"/>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a</w:t>
      </w:r>
      <w:r w:rsidRPr="00201E2E">
        <w:rPr>
          <w:rFonts w:asciiTheme="majorBidi" w:hAnsiTheme="majorBidi" w:cstheme="majorBidi"/>
          <w:sz w:val="20"/>
          <w:szCs w:val="20"/>
        </w:rPr>
        <w:t>л-</w:t>
      </w:r>
      <w:proofErr w:type="spellStart"/>
      <w:r w:rsidRPr="00201E2E">
        <w:rPr>
          <w:rFonts w:asciiTheme="majorBidi" w:hAnsiTheme="majorBidi" w:cstheme="majorBidi"/>
          <w:sz w:val="20"/>
          <w:szCs w:val="20"/>
        </w:rPr>
        <w:t>маʿрифа</w:t>
      </w:r>
      <w:proofErr w:type="spellEnd"/>
      <w:r w:rsidRPr="00201E2E">
        <w:rPr>
          <w:rFonts w:asciiTheme="majorBidi" w:hAnsiTheme="majorBidi" w:cstheme="majorBidi"/>
          <w:sz w:val="20"/>
          <w:szCs w:val="20"/>
        </w:rPr>
        <w:t xml:space="preserve"> ва </w:t>
      </w:r>
      <w:proofErr w:type="spellStart"/>
      <w:r w:rsidRPr="00201E2E">
        <w:rPr>
          <w:rFonts w:asciiTheme="majorBidi" w:hAnsiTheme="majorBidi" w:cstheme="majorBidi"/>
          <w:sz w:val="20"/>
          <w:szCs w:val="20"/>
        </w:rPr>
        <w:t>ирāдат</w:t>
      </w:r>
      <w:proofErr w:type="spellEnd"/>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a</w:t>
      </w:r>
      <w:r w:rsidRPr="00201E2E">
        <w:rPr>
          <w:rFonts w:asciiTheme="majorBidi" w:hAnsiTheme="majorBidi" w:cstheme="majorBidi"/>
          <w:sz w:val="20"/>
          <w:szCs w:val="20"/>
        </w:rPr>
        <w:t>л-</w:t>
      </w:r>
      <w:proofErr w:type="spellStart"/>
      <w:r w:rsidRPr="00201E2E">
        <w:rPr>
          <w:rFonts w:asciiTheme="majorBidi" w:hAnsiTheme="majorBidi" w:cstheme="majorBidi"/>
          <w:sz w:val="20"/>
          <w:szCs w:val="20"/>
        </w:rPr>
        <w:t>хаймана</w:t>
      </w:r>
      <w:proofErr w:type="spellEnd"/>
      <w:r w:rsidRPr="00201E2E">
        <w:rPr>
          <w:rFonts w:asciiTheme="majorBidi" w:hAnsiTheme="majorBidi" w:cstheme="majorBidi"/>
          <w:sz w:val="20"/>
          <w:szCs w:val="20"/>
        </w:rPr>
        <w:t>. Бейрут</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Ал</w:t>
      </w:r>
      <w:r w:rsidRPr="00201E2E">
        <w:rPr>
          <w:rFonts w:asciiTheme="majorBidi" w:hAnsiTheme="majorBidi" w:cstheme="majorBidi"/>
          <w:sz w:val="20"/>
          <w:szCs w:val="20"/>
          <w:lang w:val="en-US"/>
        </w:rPr>
        <w:t>-</w:t>
      </w:r>
      <w:proofErr w:type="spellStart"/>
      <w:r w:rsidRPr="00201E2E">
        <w:rPr>
          <w:rFonts w:asciiTheme="majorBidi" w:hAnsiTheme="majorBidi" w:cstheme="majorBidi"/>
          <w:sz w:val="20"/>
          <w:szCs w:val="20"/>
        </w:rPr>
        <w:t>марказ</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ас</w:t>
      </w:r>
      <w:r w:rsidRPr="00201E2E">
        <w:rPr>
          <w:rFonts w:asciiTheme="majorBidi" w:hAnsiTheme="majorBidi" w:cstheme="majorBidi"/>
          <w:sz w:val="20"/>
          <w:szCs w:val="20"/>
          <w:lang w:val="en-US"/>
        </w:rPr>
        <w:t>-</w:t>
      </w:r>
      <w:r w:rsidRPr="00201E2E">
        <w:rPr>
          <w:rFonts w:asciiTheme="majorBidi" w:hAnsiTheme="majorBidi" w:cstheme="majorBidi"/>
          <w:sz w:val="20"/>
          <w:szCs w:val="20"/>
        </w:rPr>
        <w:t>сак</w:t>
      </w:r>
      <w:r w:rsidRPr="00201E2E">
        <w:rPr>
          <w:rFonts w:asciiTheme="majorBidi" w:hAnsiTheme="majorBidi" w:cstheme="majorBidi"/>
          <w:sz w:val="20"/>
          <w:szCs w:val="20"/>
          <w:lang w:val="en-US"/>
        </w:rPr>
        <w:t>ā</w:t>
      </w:r>
      <w:proofErr w:type="spellStart"/>
      <w:r w:rsidRPr="00201E2E">
        <w:rPr>
          <w:rFonts w:asciiTheme="majorBidi" w:hAnsiTheme="majorBidi" w:cstheme="majorBidi"/>
          <w:sz w:val="20"/>
          <w:szCs w:val="20"/>
        </w:rPr>
        <w:t>фийй</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ал</w:t>
      </w:r>
      <w:r w:rsidRPr="00201E2E">
        <w:rPr>
          <w:rFonts w:asciiTheme="majorBidi" w:hAnsiTheme="majorBidi" w:cstheme="majorBidi"/>
          <w:sz w:val="20"/>
          <w:szCs w:val="20"/>
          <w:lang w:val="en-US"/>
        </w:rPr>
        <w:t>-ʿ</w:t>
      </w:r>
      <w:proofErr w:type="spellStart"/>
      <w:r w:rsidRPr="00201E2E">
        <w:rPr>
          <w:rFonts w:asciiTheme="majorBidi" w:hAnsiTheme="majorBidi" w:cstheme="majorBidi"/>
          <w:sz w:val="20"/>
          <w:szCs w:val="20"/>
        </w:rPr>
        <w:t>арабийй</w:t>
      </w:r>
      <w:proofErr w:type="spellEnd"/>
      <w:r w:rsidRPr="00201E2E">
        <w:rPr>
          <w:rFonts w:asciiTheme="majorBidi" w:hAnsiTheme="majorBidi" w:cstheme="majorBidi"/>
          <w:sz w:val="20"/>
          <w:szCs w:val="20"/>
          <w:lang w:val="en-US"/>
        </w:rPr>
        <w:t xml:space="preserve">, 2000. </w:t>
      </w:r>
      <w:r w:rsidRPr="00201E2E">
        <w:rPr>
          <w:rFonts w:asciiTheme="majorBidi" w:hAnsiTheme="majorBidi" w:cstheme="majorBidi"/>
          <w:sz w:val="20"/>
          <w:szCs w:val="20"/>
        </w:rPr>
        <w:t>С</w:t>
      </w:r>
      <w:r w:rsidRPr="00201E2E">
        <w:rPr>
          <w:rFonts w:asciiTheme="majorBidi" w:hAnsiTheme="majorBidi" w:cstheme="majorBidi"/>
          <w:sz w:val="20"/>
          <w:szCs w:val="20"/>
          <w:lang w:val="en-US"/>
        </w:rPr>
        <w:t>. 75.</w:t>
      </w:r>
    </w:p>
  </w:footnote>
  <w:footnote w:id="142">
    <w:p w14:paraId="0EDA6DE0" w14:textId="1C7C3904" w:rsidR="00651489" w:rsidRPr="00201E2E" w:rsidRDefault="00651489" w:rsidP="007941CC">
      <w:pPr>
        <w:pStyle w:val="a4"/>
        <w:jc w:val="both"/>
        <w:rPr>
          <w:rFonts w:asciiTheme="majorBidi" w:hAnsiTheme="majorBidi" w:cstheme="majorBidi"/>
          <w:color w:val="000000" w:themeColor="text1"/>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proofErr w:type="spellStart"/>
      <w:r w:rsidRPr="00201E2E">
        <w:rPr>
          <w:rFonts w:asciiTheme="majorBidi" w:hAnsiTheme="majorBidi" w:cstheme="majorBidi"/>
          <w:color w:val="000000" w:themeColor="text1"/>
          <w:lang w:val="en-US"/>
        </w:rPr>
        <w:t>Sukidi</w:t>
      </w:r>
      <w:proofErr w:type="spellEnd"/>
      <w:r w:rsidRPr="00201E2E">
        <w:rPr>
          <w:rFonts w:asciiTheme="majorBidi" w:hAnsiTheme="majorBidi" w:cstheme="majorBidi"/>
          <w:color w:val="000000" w:themeColor="text1"/>
          <w:lang w:val="en-US"/>
        </w:rPr>
        <w:t xml:space="preserve"> M. Nasr Hamid Abu Zayd and the Quest for a Humanistic Hermeneutics of the Qur</w:t>
      </w:r>
      <w:r w:rsidRPr="00201E2E">
        <w:rPr>
          <w:rFonts w:asciiTheme="majorBidi" w:hAnsiTheme="majorBidi" w:cstheme="majorBidi"/>
          <w:color w:val="000000" w:themeColor="text1"/>
          <w:lang w:val="en-US"/>
        </w:rPr>
        <w:t>’</w:t>
      </w:r>
      <w:r w:rsidRPr="00201E2E">
        <w:rPr>
          <w:rFonts w:asciiTheme="majorBidi" w:hAnsiTheme="majorBidi" w:cstheme="majorBidi"/>
          <w:color w:val="000000" w:themeColor="text1"/>
          <w:lang w:val="en-US"/>
        </w:rPr>
        <w:t xml:space="preserve">an // Die Welt des </w:t>
      </w:r>
      <w:proofErr w:type="spellStart"/>
      <w:r w:rsidRPr="00201E2E">
        <w:rPr>
          <w:rFonts w:asciiTheme="majorBidi" w:hAnsiTheme="majorBidi" w:cstheme="majorBidi"/>
          <w:color w:val="000000" w:themeColor="text1"/>
          <w:lang w:val="en-US"/>
        </w:rPr>
        <w:t>Islams</w:t>
      </w:r>
      <w:proofErr w:type="spellEnd"/>
      <w:r w:rsidRPr="00201E2E">
        <w:rPr>
          <w:rFonts w:asciiTheme="majorBidi" w:hAnsiTheme="majorBidi" w:cstheme="majorBidi"/>
          <w:color w:val="000000" w:themeColor="text1"/>
          <w:lang w:val="en-US"/>
        </w:rPr>
        <w:t xml:space="preserve">. </w:t>
      </w:r>
      <w:r w:rsidRPr="00201E2E">
        <w:rPr>
          <w:rFonts w:asciiTheme="majorBidi" w:hAnsiTheme="majorBidi" w:cstheme="majorBidi"/>
          <w:color w:val="000000" w:themeColor="text1"/>
        </w:rPr>
        <w:t xml:space="preserve">49. 2009. P. 181–211. // </w:t>
      </w:r>
      <w:proofErr w:type="spellStart"/>
      <w:r w:rsidRPr="00201E2E">
        <w:rPr>
          <w:rFonts w:asciiTheme="majorBidi" w:hAnsiTheme="majorBidi" w:cstheme="majorBidi"/>
          <w:color w:val="000000" w:themeColor="text1"/>
        </w:rPr>
        <w:t>Сукиди</w:t>
      </w:r>
      <w:proofErr w:type="spellEnd"/>
      <w:r w:rsidRPr="00201E2E">
        <w:rPr>
          <w:rFonts w:asciiTheme="majorBidi" w:hAnsiTheme="majorBidi" w:cstheme="majorBidi"/>
          <w:color w:val="000000" w:themeColor="text1"/>
        </w:rPr>
        <w:t>. М. Наср Хамид Абу Зайд и поиск гуманистической герменевтики Корана / Перевод с английского выполнен С.В. Казаковым. –</w:t>
      </w:r>
      <w:r w:rsidR="00D21616" w:rsidRPr="00201E2E">
        <w:rPr>
          <w:rFonts w:asciiTheme="majorBidi" w:hAnsiTheme="majorBidi" w:cstheme="majorBidi"/>
          <w:color w:val="000000" w:themeColor="text1"/>
        </w:rPr>
        <w:t xml:space="preserve"> </w:t>
      </w:r>
      <w:r w:rsidRPr="00201E2E">
        <w:rPr>
          <w:rFonts w:asciiTheme="majorBidi" w:hAnsiTheme="majorBidi" w:cstheme="majorBidi"/>
          <w:color w:val="000000" w:themeColor="text1"/>
        </w:rPr>
        <w:t xml:space="preserve">Исламская мысль, 2019. – </w:t>
      </w:r>
      <w:r w:rsidRPr="00201E2E">
        <w:rPr>
          <w:rFonts w:asciiTheme="majorBidi" w:hAnsiTheme="majorBidi" w:cstheme="majorBidi"/>
          <w:color w:val="000000" w:themeColor="text1"/>
        </w:rPr>
        <w:t xml:space="preserve">С. </w:t>
      </w:r>
      <w:r w:rsidRPr="00201E2E">
        <w:rPr>
          <w:rFonts w:asciiTheme="majorBidi" w:hAnsiTheme="majorBidi" w:cstheme="majorBidi"/>
          <w:color w:val="000000" w:themeColor="text1"/>
        </w:rPr>
        <w:t>3</w:t>
      </w:r>
      <w:r w:rsidRPr="00201E2E">
        <w:rPr>
          <w:rFonts w:asciiTheme="majorBidi" w:hAnsiTheme="majorBidi" w:cstheme="majorBidi"/>
          <w:color w:val="000000" w:themeColor="text1"/>
        </w:rPr>
        <w:t>30</w:t>
      </w:r>
      <w:r w:rsidRPr="00201E2E">
        <w:rPr>
          <w:rFonts w:asciiTheme="majorBidi" w:hAnsiTheme="majorBidi" w:cstheme="majorBidi"/>
          <w:color w:val="000000" w:themeColor="text1"/>
        </w:rPr>
        <w:t>.</w:t>
      </w:r>
    </w:p>
  </w:footnote>
  <w:footnote w:id="143">
    <w:p w14:paraId="7D0F129A" w14:textId="74EA1825" w:rsidR="00313636" w:rsidRPr="00201E2E" w:rsidRDefault="00313636"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044C22" w:rsidRPr="00201E2E">
        <w:rPr>
          <w:rFonts w:asciiTheme="majorBidi" w:hAnsiTheme="majorBidi" w:cstheme="majorBidi"/>
          <w:lang w:val="en-US"/>
        </w:rPr>
        <w:t>Abu Zayd N. H. Reformation of Islamic Thought. A Critical Historical Analysis. Amsterdam: Amsterdam University Press, 2006. – P. 97.</w:t>
      </w:r>
    </w:p>
  </w:footnote>
  <w:footnote w:id="144">
    <w:p w14:paraId="127F593D" w14:textId="77777777" w:rsidR="0048569F" w:rsidRPr="00201E2E" w:rsidRDefault="0048569F"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color w:val="000000" w:themeColor="text1"/>
          <w:lang w:val="en-US"/>
        </w:rPr>
        <w:t>Abu Zayd N., Esther N. Voice of an Exile, Re</w:t>
      </w:r>
      <w:r w:rsidRPr="00201E2E">
        <w:rPr>
          <w:rFonts w:asciiTheme="majorBidi" w:hAnsiTheme="majorBidi" w:cstheme="majorBidi"/>
          <w:color w:val="000000" w:themeColor="text1"/>
        </w:rPr>
        <w:t>ﬂ</w:t>
      </w:r>
      <w:proofErr w:type="spellStart"/>
      <w:r w:rsidRPr="00201E2E">
        <w:rPr>
          <w:rFonts w:asciiTheme="majorBidi" w:hAnsiTheme="majorBidi" w:cstheme="majorBidi"/>
          <w:color w:val="000000" w:themeColor="text1"/>
          <w:lang w:val="en-US"/>
        </w:rPr>
        <w:t>ection</w:t>
      </w:r>
      <w:proofErr w:type="spellEnd"/>
      <w:r w:rsidRPr="00201E2E">
        <w:rPr>
          <w:rFonts w:asciiTheme="majorBidi" w:hAnsiTheme="majorBidi" w:cstheme="majorBidi"/>
          <w:color w:val="000000" w:themeColor="text1"/>
          <w:lang w:val="en-US"/>
        </w:rPr>
        <w:t xml:space="preserve"> on Islam. New York, 2004</w:t>
      </w:r>
    </w:p>
  </w:footnote>
  <w:footnote w:id="145">
    <w:p w14:paraId="6DD1159A" w14:textId="536050B1" w:rsidR="0048569F" w:rsidRPr="00201E2E" w:rsidRDefault="0048569F"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0856D2" w:rsidRPr="00201E2E">
        <w:rPr>
          <w:rFonts w:asciiTheme="majorBidi" w:hAnsiTheme="majorBidi" w:cstheme="majorBidi"/>
          <w:lang w:val="en-US"/>
        </w:rPr>
        <w:t xml:space="preserve">Abu Zayd N. H. Reformation of Islamic Thought. A Critical Historical Analysis. – P. </w:t>
      </w:r>
      <w:r w:rsidR="000856D2" w:rsidRPr="00201E2E">
        <w:rPr>
          <w:rFonts w:asciiTheme="majorBidi" w:hAnsiTheme="majorBidi" w:cstheme="majorBidi"/>
          <w:lang w:val="en-US"/>
        </w:rPr>
        <w:t>98</w:t>
      </w:r>
      <w:r w:rsidR="000856D2" w:rsidRPr="00201E2E">
        <w:rPr>
          <w:rFonts w:asciiTheme="majorBidi" w:hAnsiTheme="majorBidi" w:cstheme="majorBidi"/>
          <w:lang w:val="en-US"/>
        </w:rPr>
        <w:t>.</w:t>
      </w:r>
    </w:p>
  </w:footnote>
  <w:footnote w:id="146">
    <w:p w14:paraId="5BFB817F" w14:textId="04002D69" w:rsidR="000769E1" w:rsidRPr="00201E2E" w:rsidRDefault="000769E1"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5F14EC" w:rsidRPr="00201E2E">
        <w:rPr>
          <w:rFonts w:asciiTheme="majorBidi" w:hAnsiTheme="majorBidi" w:cstheme="majorBidi"/>
        </w:rPr>
        <w:t>Н. Х. Абу Зайд. Коран как процесс коммуникации между богом и человеком – Исламская мысль: традиция и современность. Религиозно</w:t>
      </w:r>
      <w:r w:rsidR="005F14EC" w:rsidRPr="00201E2E">
        <w:rPr>
          <w:rFonts w:asciiTheme="majorBidi" w:hAnsiTheme="majorBidi" w:cstheme="majorBidi"/>
          <w:lang w:val="en-US"/>
        </w:rPr>
        <w:t>-</w:t>
      </w:r>
      <w:r w:rsidR="005F14EC" w:rsidRPr="00201E2E">
        <w:rPr>
          <w:rFonts w:asciiTheme="majorBidi" w:hAnsiTheme="majorBidi" w:cstheme="majorBidi"/>
        </w:rPr>
        <w:t>философский</w:t>
      </w:r>
      <w:r w:rsidR="005F14EC" w:rsidRPr="00201E2E">
        <w:rPr>
          <w:rFonts w:asciiTheme="majorBidi" w:hAnsiTheme="majorBidi" w:cstheme="majorBidi"/>
          <w:lang w:val="en-US"/>
        </w:rPr>
        <w:t xml:space="preserve"> </w:t>
      </w:r>
      <w:r w:rsidR="005F14EC" w:rsidRPr="00201E2E">
        <w:rPr>
          <w:rFonts w:asciiTheme="majorBidi" w:hAnsiTheme="majorBidi" w:cstheme="majorBidi"/>
        </w:rPr>
        <w:t>ежегодник</w:t>
      </w:r>
      <w:r w:rsidR="005F14EC" w:rsidRPr="00201E2E">
        <w:rPr>
          <w:rFonts w:asciiTheme="majorBidi" w:hAnsiTheme="majorBidi" w:cstheme="majorBidi"/>
          <w:lang w:val="en-US"/>
        </w:rPr>
        <w:t xml:space="preserve">. </w:t>
      </w:r>
      <w:proofErr w:type="spellStart"/>
      <w:r w:rsidR="005F14EC" w:rsidRPr="00201E2E">
        <w:rPr>
          <w:rFonts w:asciiTheme="majorBidi" w:hAnsiTheme="majorBidi" w:cstheme="majorBidi"/>
        </w:rPr>
        <w:t>Вып</w:t>
      </w:r>
      <w:proofErr w:type="spellEnd"/>
      <w:r w:rsidR="005F14EC" w:rsidRPr="00201E2E">
        <w:rPr>
          <w:rFonts w:asciiTheme="majorBidi" w:hAnsiTheme="majorBidi" w:cstheme="majorBidi"/>
          <w:lang w:val="en-US"/>
        </w:rPr>
        <w:t xml:space="preserve">. 4 = Islamic Thought: Tradition and Modernity. </w:t>
      </w:r>
      <w:proofErr w:type="spellStart"/>
      <w:r w:rsidR="005F14EC" w:rsidRPr="00201E2E">
        <w:rPr>
          <w:rFonts w:asciiTheme="majorBidi" w:hAnsiTheme="majorBidi" w:cstheme="majorBidi"/>
          <w:lang w:val="en-US"/>
        </w:rPr>
        <w:t>Religio</w:t>
      </w:r>
      <w:proofErr w:type="spellEnd"/>
      <w:r w:rsidR="005F14EC" w:rsidRPr="00201E2E">
        <w:rPr>
          <w:rFonts w:asciiTheme="majorBidi" w:hAnsiTheme="majorBidi" w:cstheme="majorBidi"/>
          <w:lang w:val="en-US"/>
        </w:rPr>
        <w:t xml:space="preserve">-philosophical Yearbook. </w:t>
      </w:r>
      <w:r w:rsidR="005F14EC" w:rsidRPr="00201E2E">
        <w:rPr>
          <w:rFonts w:asciiTheme="majorBidi" w:hAnsiTheme="majorBidi" w:cstheme="majorBidi"/>
        </w:rPr>
        <w:t>№ 4 // [</w:t>
      </w:r>
      <w:proofErr w:type="spellStart"/>
      <w:r w:rsidR="005F14EC" w:rsidRPr="00201E2E">
        <w:rPr>
          <w:rFonts w:asciiTheme="majorBidi" w:hAnsiTheme="majorBidi" w:cstheme="majorBidi"/>
        </w:rPr>
        <w:t>редкол</w:t>
      </w:r>
      <w:proofErr w:type="spellEnd"/>
      <w:r w:rsidR="005F14EC" w:rsidRPr="00201E2E">
        <w:rPr>
          <w:rFonts w:asciiTheme="majorBidi" w:hAnsiTheme="majorBidi" w:cstheme="majorBidi"/>
        </w:rPr>
        <w:t xml:space="preserve">.: Д. В. Мухетдинов (гл. ред.), С. Ю. Бородай (отв. ред.) и др.]. </w:t>
      </w:r>
      <w:r w:rsidR="005F14EC" w:rsidRPr="00201E2E">
        <w:rPr>
          <w:rFonts w:asciiTheme="majorBidi" w:hAnsiTheme="majorBidi" w:cstheme="majorBidi"/>
        </w:rPr>
        <w:t>–</w:t>
      </w:r>
      <w:r w:rsidR="005F14EC" w:rsidRPr="00201E2E">
        <w:rPr>
          <w:rFonts w:asciiTheme="majorBidi" w:hAnsiTheme="majorBidi" w:cstheme="majorBidi"/>
        </w:rPr>
        <w:t xml:space="preserve"> М.: ООО «Издательский дом “Медина”», 2020. </w:t>
      </w:r>
      <w:r w:rsidR="005F14EC" w:rsidRPr="00201E2E">
        <w:rPr>
          <w:rFonts w:asciiTheme="majorBidi" w:hAnsiTheme="majorBidi" w:cstheme="majorBidi"/>
        </w:rPr>
        <w:t>–</w:t>
      </w:r>
      <w:r w:rsidR="005F14EC" w:rsidRPr="00201E2E">
        <w:rPr>
          <w:rFonts w:asciiTheme="majorBidi" w:hAnsiTheme="majorBidi" w:cstheme="majorBidi"/>
        </w:rPr>
        <w:t xml:space="preserve"> </w:t>
      </w:r>
      <w:r w:rsidR="005F14EC" w:rsidRPr="00201E2E">
        <w:rPr>
          <w:rFonts w:asciiTheme="majorBidi" w:hAnsiTheme="majorBidi" w:cstheme="majorBidi"/>
        </w:rPr>
        <w:t>С</w:t>
      </w:r>
      <w:r w:rsidR="005F14EC" w:rsidRPr="00201E2E">
        <w:rPr>
          <w:rFonts w:asciiTheme="majorBidi" w:hAnsiTheme="majorBidi" w:cstheme="majorBidi"/>
        </w:rPr>
        <w:t>.</w:t>
      </w:r>
      <w:r w:rsidR="005F14EC" w:rsidRPr="00201E2E">
        <w:rPr>
          <w:rFonts w:asciiTheme="majorBidi" w:hAnsiTheme="majorBidi" w:cstheme="majorBidi"/>
        </w:rPr>
        <w:t xml:space="preserve"> 305.</w:t>
      </w:r>
    </w:p>
  </w:footnote>
  <w:footnote w:id="147">
    <w:p w14:paraId="47EE74A3" w14:textId="00DC9DFE" w:rsidR="00A45143" w:rsidRPr="00201E2E" w:rsidRDefault="00A45143"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DD332F" w:rsidRPr="00201E2E">
        <w:rPr>
          <w:rFonts w:asciiTheme="majorBidi" w:hAnsiTheme="majorBidi" w:cstheme="majorBidi"/>
        </w:rPr>
        <w:t xml:space="preserve">Там же, </w:t>
      </w:r>
      <w:r w:rsidRPr="00201E2E">
        <w:rPr>
          <w:rFonts w:asciiTheme="majorBidi" w:hAnsiTheme="majorBidi" w:cstheme="majorBidi"/>
        </w:rPr>
        <w:t>С. 305.</w:t>
      </w:r>
    </w:p>
  </w:footnote>
  <w:footnote w:id="148">
    <w:p w14:paraId="4287F06A" w14:textId="51BA338A" w:rsidR="00DD332F" w:rsidRPr="00201E2E" w:rsidRDefault="00DD332F"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F11E55" w:rsidRPr="00201E2E">
        <w:rPr>
          <w:rFonts w:asciiTheme="majorBidi" w:hAnsiTheme="majorBidi" w:cstheme="majorBidi"/>
        </w:rPr>
        <w:t>«</w:t>
      </w:r>
      <w:r w:rsidR="00F11E55" w:rsidRPr="00201E2E">
        <w:rPr>
          <w:rFonts w:asciiTheme="majorBidi" w:hAnsiTheme="majorBidi" w:cstheme="majorBidi"/>
        </w:rPr>
        <w:t xml:space="preserve">… </w:t>
      </w:r>
      <w:r w:rsidR="00F11E55" w:rsidRPr="00201E2E">
        <w:rPr>
          <w:rFonts w:asciiTheme="majorBidi" w:hAnsiTheme="majorBidi" w:cstheme="majorBidi"/>
        </w:rPr>
        <w:t>Не произноси громко своей молитвы, но и не шепчи ее, а иди по пути между этим»</w:t>
      </w:r>
      <w:r w:rsidR="00F11E55" w:rsidRPr="00201E2E">
        <w:rPr>
          <w:rFonts w:asciiTheme="majorBidi" w:hAnsiTheme="majorBidi" w:cstheme="majorBidi"/>
        </w:rPr>
        <w:t xml:space="preserve"> (17:110; перевод И.Ю. Крачковского).</w:t>
      </w:r>
    </w:p>
  </w:footnote>
  <w:footnote w:id="149">
    <w:p w14:paraId="002E1D3B" w14:textId="222AA7B7" w:rsidR="00267B4B" w:rsidRPr="00201E2E" w:rsidRDefault="00267B4B"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rPr>
        <w:t>Там</w:t>
      </w:r>
      <w:r w:rsidRPr="00201E2E">
        <w:rPr>
          <w:rFonts w:asciiTheme="majorBidi" w:hAnsiTheme="majorBidi" w:cstheme="majorBidi"/>
          <w:lang w:val="en-US"/>
        </w:rPr>
        <w:t xml:space="preserve"> </w:t>
      </w:r>
      <w:r w:rsidRPr="00201E2E">
        <w:rPr>
          <w:rFonts w:asciiTheme="majorBidi" w:hAnsiTheme="majorBidi" w:cstheme="majorBidi"/>
        </w:rPr>
        <w:t>же</w:t>
      </w:r>
      <w:r w:rsidRPr="00201E2E">
        <w:rPr>
          <w:rFonts w:asciiTheme="majorBidi" w:hAnsiTheme="majorBidi" w:cstheme="majorBidi"/>
          <w:lang w:val="en-US"/>
        </w:rPr>
        <w:t xml:space="preserve">, </w:t>
      </w:r>
      <w:r w:rsidRPr="00201E2E">
        <w:rPr>
          <w:rFonts w:asciiTheme="majorBidi" w:hAnsiTheme="majorBidi" w:cstheme="majorBidi"/>
        </w:rPr>
        <w:t>С</w:t>
      </w:r>
      <w:r w:rsidRPr="00201E2E">
        <w:rPr>
          <w:rFonts w:asciiTheme="majorBidi" w:hAnsiTheme="majorBidi" w:cstheme="majorBidi"/>
          <w:lang w:val="en-US"/>
        </w:rPr>
        <w:t>. 310</w:t>
      </w:r>
      <w:r w:rsidRPr="00201E2E">
        <w:rPr>
          <w:rFonts w:asciiTheme="majorBidi" w:hAnsiTheme="majorBidi" w:cstheme="majorBidi"/>
          <w:lang w:val="en-US"/>
        </w:rPr>
        <w:t>.</w:t>
      </w:r>
    </w:p>
  </w:footnote>
  <w:footnote w:id="150">
    <w:p w14:paraId="4E35A5F2" w14:textId="4ACE59DA" w:rsidR="00DE4A11" w:rsidRPr="00201E2E" w:rsidRDefault="00DE4A11"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7558D1" w:rsidRPr="00201E2E">
        <w:rPr>
          <w:rFonts w:asciiTheme="majorBidi" w:hAnsiTheme="majorBidi" w:cstheme="majorBidi"/>
          <w:lang w:val="en-US"/>
        </w:rPr>
        <w:t>Abu Zayd, Rethinking the Qur’</w:t>
      </w:r>
      <w:r w:rsidR="007558D1" w:rsidRPr="00201E2E">
        <w:rPr>
          <w:rFonts w:asciiTheme="majorBidi" w:hAnsiTheme="majorBidi" w:cstheme="majorBidi"/>
          <w:lang w:val="en-US"/>
        </w:rPr>
        <w:t>a</w:t>
      </w:r>
      <w:r w:rsidR="007558D1" w:rsidRPr="00201E2E">
        <w:rPr>
          <w:rFonts w:asciiTheme="majorBidi" w:hAnsiTheme="majorBidi" w:cstheme="majorBidi"/>
          <w:lang w:val="en-US"/>
        </w:rPr>
        <w:t xml:space="preserve">n, </w:t>
      </w:r>
      <w:r w:rsidR="00C0733D" w:rsidRPr="00201E2E">
        <w:rPr>
          <w:rFonts w:asciiTheme="majorBidi" w:hAnsiTheme="majorBidi" w:cstheme="majorBidi"/>
          <w:lang w:val="en-US"/>
        </w:rPr>
        <w:t xml:space="preserve">P. </w:t>
      </w:r>
      <w:r w:rsidR="007558D1" w:rsidRPr="00201E2E">
        <w:rPr>
          <w:rFonts w:asciiTheme="majorBidi" w:hAnsiTheme="majorBidi" w:cstheme="majorBidi"/>
          <w:lang w:val="en-US"/>
        </w:rPr>
        <w:t>63.</w:t>
      </w:r>
    </w:p>
  </w:footnote>
  <w:footnote w:id="151">
    <w:p w14:paraId="7B2C1C63" w14:textId="00EE2405" w:rsidR="00DE4A11" w:rsidRPr="00201E2E" w:rsidRDefault="00DE4A11"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B03688" w:rsidRPr="00201E2E">
        <w:rPr>
          <w:rFonts w:asciiTheme="majorBidi" w:hAnsiTheme="majorBidi" w:cstheme="majorBidi"/>
          <w:lang w:val="en-US"/>
        </w:rPr>
        <w:t xml:space="preserve">Abu Zayd, </w:t>
      </w:r>
      <w:proofErr w:type="spellStart"/>
      <w:r w:rsidR="00B03688" w:rsidRPr="00201E2E">
        <w:rPr>
          <w:rFonts w:asciiTheme="majorBidi" w:hAnsiTheme="majorBidi" w:cstheme="majorBidi"/>
          <w:lang w:val="en-US"/>
        </w:rPr>
        <w:t>Naqd</w:t>
      </w:r>
      <w:proofErr w:type="spellEnd"/>
      <w:r w:rsidR="00B03688" w:rsidRPr="00201E2E">
        <w:rPr>
          <w:rFonts w:asciiTheme="majorBidi" w:hAnsiTheme="majorBidi" w:cstheme="majorBidi"/>
          <w:lang w:val="en-US"/>
        </w:rPr>
        <w:t xml:space="preserve"> al-</w:t>
      </w:r>
      <w:proofErr w:type="spellStart"/>
      <w:r w:rsidR="00B03688" w:rsidRPr="00201E2E">
        <w:rPr>
          <w:rFonts w:asciiTheme="majorBidi" w:hAnsiTheme="majorBidi" w:cstheme="majorBidi"/>
          <w:lang w:val="en-US"/>
        </w:rPr>
        <w:t>khitāb</w:t>
      </w:r>
      <w:proofErr w:type="spellEnd"/>
      <w:r w:rsidR="00B03688" w:rsidRPr="00201E2E">
        <w:rPr>
          <w:rFonts w:asciiTheme="majorBidi" w:hAnsiTheme="majorBidi" w:cstheme="majorBidi"/>
          <w:lang w:val="en-US"/>
        </w:rPr>
        <w:t xml:space="preserve"> al-</w:t>
      </w:r>
      <w:proofErr w:type="spellStart"/>
      <w:r w:rsidR="00B03688" w:rsidRPr="00201E2E">
        <w:rPr>
          <w:rFonts w:asciiTheme="majorBidi" w:hAnsiTheme="majorBidi" w:cstheme="majorBidi"/>
          <w:lang w:val="en-US"/>
        </w:rPr>
        <w:t>dīnī</w:t>
      </w:r>
      <w:proofErr w:type="spellEnd"/>
      <w:r w:rsidR="00B03688" w:rsidRPr="00201E2E">
        <w:rPr>
          <w:rFonts w:asciiTheme="majorBidi" w:hAnsiTheme="majorBidi" w:cstheme="majorBidi"/>
          <w:lang w:val="en-US"/>
        </w:rPr>
        <w:t xml:space="preserve">, 92/Abu Zaid, Islam und </w:t>
      </w:r>
      <w:proofErr w:type="spellStart"/>
      <w:r w:rsidR="00B03688" w:rsidRPr="00201E2E">
        <w:rPr>
          <w:rFonts w:asciiTheme="majorBidi" w:hAnsiTheme="majorBidi" w:cstheme="majorBidi"/>
          <w:lang w:val="en-US"/>
        </w:rPr>
        <w:t>Politik</w:t>
      </w:r>
      <w:proofErr w:type="spellEnd"/>
      <w:r w:rsidR="00B03688" w:rsidRPr="00201E2E">
        <w:rPr>
          <w:rFonts w:asciiTheme="majorBidi" w:hAnsiTheme="majorBidi" w:cstheme="majorBidi"/>
          <w:lang w:val="en-US"/>
        </w:rPr>
        <w:t xml:space="preserve">, 85. </w:t>
      </w:r>
      <w:r w:rsidR="00431FFC" w:rsidRPr="00201E2E">
        <w:rPr>
          <w:rFonts w:asciiTheme="majorBidi" w:hAnsiTheme="majorBidi" w:cstheme="majorBidi"/>
        </w:rPr>
        <w:t>Это высказывание содержится в проповеди</w:t>
      </w:r>
      <w:r w:rsidR="00431FFC" w:rsidRPr="00201E2E">
        <w:rPr>
          <w:rFonts w:asciiTheme="majorBidi" w:hAnsiTheme="majorBidi" w:cstheme="majorBidi"/>
        </w:rPr>
        <w:t xml:space="preserve"> </w:t>
      </w:r>
      <w:r w:rsidR="00B03688" w:rsidRPr="00201E2E">
        <w:rPr>
          <w:rFonts w:asciiTheme="majorBidi" w:hAnsiTheme="majorBidi" w:cstheme="majorBidi"/>
        </w:rPr>
        <w:t>124</w:t>
      </w:r>
      <w:r w:rsidR="00C0733D" w:rsidRPr="00201E2E">
        <w:rPr>
          <w:rFonts w:asciiTheme="majorBidi" w:hAnsiTheme="majorBidi" w:cstheme="majorBidi"/>
        </w:rPr>
        <w:t xml:space="preserve"> в</w:t>
      </w:r>
      <w:r w:rsidR="00B03688" w:rsidRPr="00201E2E">
        <w:rPr>
          <w:rFonts w:asciiTheme="majorBidi" w:hAnsiTheme="majorBidi" w:cstheme="majorBidi"/>
        </w:rPr>
        <w:t xml:space="preserve"> </w:t>
      </w:r>
      <w:r w:rsidR="00C0733D" w:rsidRPr="00201E2E">
        <w:rPr>
          <w:rFonts w:asciiTheme="majorBidi" w:hAnsiTheme="majorBidi" w:cstheme="majorBidi"/>
        </w:rPr>
        <w:t>сборнике «</w:t>
      </w:r>
      <w:proofErr w:type="spellStart"/>
      <w:r w:rsidR="00C0733D" w:rsidRPr="00201E2E">
        <w:rPr>
          <w:rFonts w:asciiTheme="majorBidi" w:hAnsiTheme="majorBidi" w:cstheme="majorBidi"/>
        </w:rPr>
        <w:t>Нахдж</w:t>
      </w:r>
      <w:proofErr w:type="spellEnd"/>
      <w:r w:rsidR="00B03688" w:rsidRPr="00201E2E">
        <w:rPr>
          <w:rFonts w:asciiTheme="majorBidi" w:hAnsiTheme="majorBidi" w:cstheme="majorBidi"/>
        </w:rPr>
        <w:t xml:space="preserve"> </w:t>
      </w:r>
      <w:r w:rsidR="00C0733D" w:rsidRPr="00201E2E">
        <w:rPr>
          <w:rFonts w:asciiTheme="majorBidi" w:hAnsiTheme="majorBidi" w:cstheme="majorBidi"/>
        </w:rPr>
        <w:t>ал</w:t>
      </w:r>
      <w:r w:rsidR="00B03688" w:rsidRPr="00201E2E">
        <w:rPr>
          <w:rFonts w:asciiTheme="majorBidi" w:hAnsiTheme="majorBidi" w:cstheme="majorBidi"/>
        </w:rPr>
        <w:t>-</w:t>
      </w:r>
      <w:proofErr w:type="spellStart"/>
      <w:r w:rsidR="00C0733D" w:rsidRPr="00201E2E">
        <w:rPr>
          <w:rFonts w:asciiTheme="majorBidi" w:hAnsiTheme="majorBidi" w:cstheme="majorBidi"/>
        </w:rPr>
        <w:t>Баляга</w:t>
      </w:r>
      <w:proofErr w:type="spellEnd"/>
      <w:r w:rsidR="00C0733D" w:rsidRPr="00201E2E">
        <w:rPr>
          <w:rFonts w:asciiTheme="majorBidi" w:hAnsiTheme="majorBidi" w:cstheme="majorBidi"/>
        </w:rPr>
        <w:t>»</w:t>
      </w:r>
      <w:r w:rsidR="00B03688" w:rsidRPr="00201E2E">
        <w:rPr>
          <w:rFonts w:asciiTheme="majorBidi" w:hAnsiTheme="majorBidi" w:cstheme="majorBidi"/>
        </w:rPr>
        <w:t xml:space="preserve"> </w:t>
      </w:r>
      <w:r w:rsidR="00431FFC" w:rsidRPr="00201E2E">
        <w:rPr>
          <w:rFonts w:asciiTheme="majorBidi" w:hAnsiTheme="majorBidi" w:cstheme="majorBidi"/>
        </w:rPr>
        <w:t>(собрание проповедей, писем и высказываний Али</w:t>
      </w:r>
      <w:r w:rsidR="00C0733D" w:rsidRPr="00201E2E">
        <w:rPr>
          <w:rFonts w:asciiTheme="majorBidi" w:hAnsiTheme="majorBidi" w:cstheme="majorBidi"/>
        </w:rPr>
        <w:t xml:space="preserve"> ибн </w:t>
      </w:r>
      <w:proofErr w:type="spellStart"/>
      <w:r w:rsidR="00C0733D" w:rsidRPr="00201E2E">
        <w:rPr>
          <w:rFonts w:asciiTheme="majorBidi" w:hAnsiTheme="majorBidi" w:cstheme="majorBidi"/>
        </w:rPr>
        <w:t>Аби</w:t>
      </w:r>
      <w:proofErr w:type="spellEnd"/>
      <w:r w:rsidR="00C0733D" w:rsidRPr="00201E2E">
        <w:rPr>
          <w:rFonts w:asciiTheme="majorBidi" w:hAnsiTheme="majorBidi" w:cstheme="majorBidi"/>
        </w:rPr>
        <w:t xml:space="preserve"> Талиба</w:t>
      </w:r>
      <w:r w:rsidR="00431FFC" w:rsidRPr="00201E2E">
        <w:rPr>
          <w:rFonts w:asciiTheme="majorBidi" w:hAnsiTheme="majorBidi" w:cstheme="majorBidi"/>
        </w:rPr>
        <w:t xml:space="preserve">). Как отмечает </w:t>
      </w:r>
      <w:r w:rsidR="00C0733D" w:rsidRPr="00201E2E">
        <w:rPr>
          <w:rFonts w:asciiTheme="majorBidi" w:hAnsiTheme="majorBidi" w:cstheme="majorBidi"/>
        </w:rPr>
        <w:t xml:space="preserve">Навид </w:t>
      </w:r>
      <w:r w:rsidR="00431FFC" w:rsidRPr="00201E2E">
        <w:rPr>
          <w:rFonts w:asciiTheme="majorBidi" w:hAnsiTheme="majorBidi" w:cstheme="majorBidi"/>
        </w:rPr>
        <w:t>Кермани, Абу Зайд цитирует несколько иную версию высказывания, записанную а</w:t>
      </w:r>
      <w:r w:rsidR="00431FFC" w:rsidRPr="00201E2E">
        <w:rPr>
          <w:rFonts w:asciiTheme="majorBidi" w:hAnsiTheme="majorBidi" w:cstheme="majorBidi"/>
        </w:rPr>
        <w:t>т</w:t>
      </w:r>
      <w:r w:rsidR="00431FFC" w:rsidRPr="00201E2E">
        <w:rPr>
          <w:rFonts w:asciiTheme="majorBidi" w:hAnsiTheme="majorBidi" w:cstheme="majorBidi"/>
        </w:rPr>
        <w:t>-Табари</w:t>
      </w:r>
      <w:r w:rsidR="00B03688" w:rsidRPr="00201E2E">
        <w:rPr>
          <w:rFonts w:asciiTheme="majorBidi" w:hAnsiTheme="majorBidi" w:cstheme="majorBidi"/>
        </w:rPr>
        <w:t xml:space="preserve"> (</w:t>
      </w:r>
      <w:proofErr w:type="spellStart"/>
      <w:r w:rsidR="00B03688" w:rsidRPr="00201E2E">
        <w:rPr>
          <w:rFonts w:asciiTheme="majorBidi" w:hAnsiTheme="majorBidi" w:cstheme="majorBidi"/>
          <w:lang w:val="en-US"/>
        </w:rPr>
        <w:t>Kermani</w:t>
      </w:r>
      <w:proofErr w:type="spellEnd"/>
      <w:r w:rsidR="00B03688" w:rsidRPr="00201E2E">
        <w:rPr>
          <w:rFonts w:asciiTheme="majorBidi" w:hAnsiTheme="majorBidi" w:cstheme="majorBidi"/>
        </w:rPr>
        <w:t xml:space="preserve">, </w:t>
      </w:r>
      <w:r w:rsidR="00B03688" w:rsidRPr="00201E2E">
        <w:rPr>
          <w:rFonts w:asciiTheme="majorBidi" w:hAnsiTheme="majorBidi" w:cstheme="majorBidi"/>
          <w:lang w:val="en-US"/>
        </w:rPr>
        <w:t>Offenbarung</w:t>
      </w:r>
      <w:r w:rsidR="00B03688" w:rsidRPr="00201E2E">
        <w:rPr>
          <w:rFonts w:asciiTheme="majorBidi" w:hAnsiTheme="majorBidi" w:cstheme="majorBidi"/>
        </w:rPr>
        <w:t xml:space="preserve"> </w:t>
      </w:r>
      <w:proofErr w:type="spellStart"/>
      <w:r w:rsidR="00B03688" w:rsidRPr="00201E2E">
        <w:rPr>
          <w:rFonts w:asciiTheme="majorBidi" w:hAnsiTheme="majorBidi" w:cstheme="majorBidi"/>
          <w:lang w:val="en-US"/>
        </w:rPr>
        <w:t>als</w:t>
      </w:r>
      <w:proofErr w:type="spellEnd"/>
      <w:r w:rsidR="00B03688" w:rsidRPr="00201E2E">
        <w:rPr>
          <w:rFonts w:asciiTheme="majorBidi" w:hAnsiTheme="majorBidi" w:cstheme="majorBidi"/>
        </w:rPr>
        <w:t xml:space="preserve"> </w:t>
      </w:r>
      <w:r w:rsidR="00B03688" w:rsidRPr="00201E2E">
        <w:rPr>
          <w:rFonts w:asciiTheme="majorBidi" w:hAnsiTheme="majorBidi" w:cstheme="majorBidi"/>
          <w:lang w:val="en-US"/>
        </w:rPr>
        <w:t>Kommunikation</w:t>
      </w:r>
      <w:r w:rsidR="00B03688" w:rsidRPr="00201E2E">
        <w:rPr>
          <w:rFonts w:asciiTheme="majorBidi" w:hAnsiTheme="majorBidi" w:cstheme="majorBidi"/>
        </w:rPr>
        <w:t xml:space="preserve">, </w:t>
      </w:r>
      <w:r w:rsidR="00C0733D" w:rsidRPr="00201E2E">
        <w:rPr>
          <w:rFonts w:asciiTheme="majorBidi" w:hAnsiTheme="majorBidi" w:cstheme="majorBidi"/>
          <w:lang w:val="en-US"/>
        </w:rPr>
        <w:t>P</w:t>
      </w:r>
      <w:r w:rsidR="00C0733D" w:rsidRPr="00201E2E">
        <w:rPr>
          <w:rFonts w:asciiTheme="majorBidi" w:hAnsiTheme="majorBidi" w:cstheme="majorBidi"/>
        </w:rPr>
        <w:t xml:space="preserve">. </w:t>
      </w:r>
      <w:r w:rsidR="00B03688" w:rsidRPr="00201E2E">
        <w:rPr>
          <w:rFonts w:asciiTheme="majorBidi" w:hAnsiTheme="majorBidi" w:cstheme="majorBidi"/>
        </w:rPr>
        <w:t>9).</w:t>
      </w:r>
    </w:p>
  </w:footnote>
  <w:footnote w:id="152">
    <w:p w14:paraId="7382CA4B" w14:textId="77777777" w:rsidR="00CF4126" w:rsidRPr="00201E2E" w:rsidRDefault="00CF4126"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C</w:t>
      </w:r>
      <w:r w:rsidRPr="00201E2E">
        <w:rPr>
          <w:rFonts w:asciiTheme="majorBidi" w:hAnsiTheme="majorBidi" w:cstheme="majorBidi"/>
          <w:sz w:val="20"/>
          <w:szCs w:val="20"/>
        </w:rPr>
        <w:t>р</w:t>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lang w:val="en-US"/>
        </w:rPr>
        <w:t>Izutsu</w:t>
      </w:r>
      <w:proofErr w:type="spellEnd"/>
      <w:r w:rsidRPr="00201E2E">
        <w:rPr>
          <w:rFonts w:asciiTheme="majorBidi" w:hAnsiTheme="majorBidi" w:cstheme="majorBidi"/>
          <w:sz w:val="20"/>
          <w:szCs w:val="20"/>
          <w:lang w:val="en-US"/>
        </w:rPr>
        <w:t xml:space="preserve"> T. Revelation as a Linguistic Concept in Islam // Studies in Medieval Thought. Tokyo: The Japanese Society of Medieval Philosophy, 1962. Vol. V. P. 122–167.</w:t>
      </w:r>
    </w:p>
  </w:footnote>
  <w:footnote w:id="153">
    <w:p w14:paraId="6F1A853C" w14:textId="0B63797A" w:rsidR="00CF4126" w:rsidRPr="00201E2E" w:rsidRDefault="00CF4126"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rPr>
        <w:t>Н. Х. Абу Зайд. Коран как процесс коммуникации между богом и человеком</w:t>
      </w:r>
      <w:r w:rsidRPr="00201E2E">
        <w:rPr>
          <w:rFonts w:asciiTheme="majorBidi" w:hAnsiTheme="majorBidi" w:cstheme="majorBidi"/>
        </w:rPr>
        <w:t>.</w:t>
      </w:r>
      <w:r w:rsidRPr="00201E2E">
        <w:rPr>
          <w:rFonts w:asciiTheme="majorBidi" w:hAnsiTheme="majorBidi" w:cstheme="majorBidi"/>
        </w:rPr>
        <w:t xml:space="preserve"> – С. </w:t>
      </w:r>
      <w:r w:rsidRPr="00201E2E">
        <w:rPr>
          <w:rFonts w:asciiTheme="majorBidi" w:hAnsiTheme="majorBidi" w:cstheme="majorBidi"/>
        </w:rPr>
        <w:t>298</w:t>
      </w:r>
      <w:r w:rsidRPr="00201E2E">
        <w:rPr>
          <w:rFonts w:asciiTheme="majorBidi" w:hAnsiTheme="majorBidi" w:cstheme="majorBidi"/>
        </w:rPr>
        <w:t>.</w:t>
      </w:r>
    </w:p>
  </w:footnote>
  <w:footnote w:id="154">
    <w:p w14:paraId="57D94D92" w14:textId="1250E048" w:rsidR="0031182B" w:rsidRPr="00201E2E" w:rsidRDefault="0031182B"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Там же.</w:t>
      </w:r>
    </w:p>
  </w:footnote>
  <w:footnote w:id="155">
    <w:p w14:paraId="6D84C068" w14:textId="6FF8A0E0" w:rsidR="00D41B99" w:rsidRPr="00201E2E" w:rsidRDefault="00D41B99"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Там же.</w:t>
      </w:r>
    </w:p>
  </w:footnote>
  <w:footnote w:id="156">
    <w:p w14:paraId="70351E6B" w14:textId="3E6C8D05" w:rsidR="00DE4A11" w:rsidRPr="00201E2E" w:rsidRDefault="00DE4A11" w:rsidP="007941CC">
      <w:pPr>
        <w:autoSpaceDE w:val="0"/>
        <w:autoSpaceDN w:val="0"/>
        <w:adjustRightInd w:val="0"/>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r w:rsidR="00B03688" w:rsidRPr="00201E2E">
        <w:rPr>
          <w:rFonts w:asciiTheme="majorBidi" w:hAnsiTheme="majorBidi" w:cstheme="majorBidi"/>
          <w:sz w:val="20"/>
          <w:szCs w:val="20"/>
          <w:lang w:val="en-US"/>
        </w:rPr>
        <w:t>Abu</w:t>
      </w:r>
      <w:r w:rsidR="00B03688" w:rsidRPr="00201E2E">
        <w:rPr>
          <w:rFonts w:asciiTheme="majorBidi" w:hAnsiTheme="majorBidi" w:cstheme="majorBidi"/>
          <w:sz w:val="20"/>
          <w:szCs w:val="20"/>
        </w:rPr>
        <w:t xml:space="preserve"> </w:t>
      </w:r>
      <w:r w:rsidR="00B03688" w:rsidRPr="00201E2E">
        <w:rPr>
          <w:rFonts w:asciiTheme="majorBidi" w:hAnsiTheme="majorBidi" w:cstheme="majorBidi"/>
          <w:sz w:val="20"/>
          <w:szCs w:val="20"/>
          <w:lang w:val="en-US"/>
        </w:rPr>
        <w:t>Zaid</w:t>
      </w:r>
      <w:r w:rsidR="00B03688" w:rsidRPr="00201E2E">
        <w:rPr>
          <w:rFonts w:asciiTheme="majorBidi" w:hAnsiTheme="majorBidi" w:cstheme="majorBidi"/>
          <w:sz w:val="20"/>
          <w:szCs w:val="20"/>
        </w:rPr>
        <w:t xml:space="preserve">, </w:t>
      </w:r>
      <w:r w:rsidR="00B03688" w:rsidRPr="00201E2E">
        <w:rPr>
          <w:rFonts w:asciiTheme="majorBidi" w:hAnsiTheme="majorBidi" w:cstheme="majorBidi"/>
          <w:sz w:val="20"/>
          <w:szCs w:val="20"/>
          <w:lang w:val="en-US"/>
        </w:rPr>
        <w:t>Nasr</w:t>
      </w:r>
      <w:r w:rsidR="00B03688" w:rsidRPr="00201E2E">
        <w:rPr>
          <w:rFonts w:asciiTheme="majorBidi" w:hAnsiTheme="majorBidi" w:cstheme="majorBidi"/>
          <w:sz w:val="20"/>
          <w:szCs w:val="20"/>
        </w:rPr>
        <w:t xml:space="preserve"> </w:t>
      </w:r>
      <w:r w:rsidR="00B03688" w:rsidRPr="00201E2E">
        <w:rPr>
          <w:rFonts w:asciiTheme="majorBidi" w:hAnsiTheme="majorBidi" w:cstheme="majorBidi"/>
          <w:sz w:val="20"/>
          <w:szCs w:val="20"/>
          <w:lang w:val="en-US"/>
        </w:rPr>
        <w:t>Hamid</w:t>
      </w:r>
      <w:r w:rsidR="00B03688" w:rsidRPr="00201E2E">
        <w:rPr>
          <w:rFonts w:asciiTheme="majorBidi" w:hAnsiTheme="majorBidi" w:cstheme="majorBidi"/>
          <w:sz w:val="20"/>
          <w:szCs w:val="20"/>
        </w:rPr>
        <w:t xml:space="preserve">. </w:t>
      </w:r>
      <w:proofErr w:type="spellStart"/>
      <w:r w:rsidR="00B03688" w:rsidRPr="00201E2E">
        <w:rPr>
          <w:rFonts w:asciiTheme="majorBidi" w:hAnsiTheme="majorBidi" w:cstheme="majorBidi"/>
          <w:sz w:val="20"/>
          <w:szCs w:val="20"/>
          <w:lang w:val="en-US"/>
        </w:rPr>
        <w:t>Naqd</w:t>
      </w:r>
      <w:proofErr w:type="spellEnd"/>
      <w:r w:rsidR="00B03688" w:rsidRPr="00201E2E">
        <w:rPr>
          <w:rFonts w:asciiTheme="majorBidi" w:hAnsiTheme="majorBidi" w:cstheme="majorBidi"/>
          <w:sz w:val="20"/>
          <w:szCs w:val="20"/>
        </w:rPr>
        <w:t xml:space="preserve"> </w:t>
      </w:r>
      <w:r w:rsidR="00B03688" w:rsidRPr="00201E2E">
        <w:rPr>
          <w:rFonts w:asciiTheme="majorBidi" w:hAnsiTheme="majorBidi" w:cstheme="majorBidi"/>
          <w:sz w:val="20"/>
          <w:szCs w:val="20"/>
          <w:lang w:val="en-US"/>
        </w:rPr>
        <w:t>al</w:t>
      </w:r>
      <w:r w:rsidR="00B03688" w:rsidRPr="00201E2E">
        <w:rPr>
          <w:rFonts w:asciiTheme="majorBidi" w:hAnsiTheme="majorBidi" w:cstheme="majorBidi"/>
          <w:sz w:val="20"/>
          <w:szCs w:val="20"/>
        </w:rPr>
        <w:t>-</w:t>
      </w:r>
      <w:proofErr w:type="spellStart"/>
      <w:r w:rsidR="00B03688" w:rsidRPr="00201E2E">
        <w:rPr>
          <w:rFonts w:asciiTheme="majorBidi" w:hAnsiTheme="majorBidi" w:cstheme="majorBidi"/>
          <w:sz w:val="20"/>
          <w:szCs w:val="20"/>
          <w:lang w:val="en-US"/>
        </w:rPr>
        <w:t>khit</w:t>
      </w:r>
      <w:proofErr w:type="spellEnd"/>
      <w:r w:rsidR="00B03688" w:rsidRPr="00201E2E">
        <w:rPr>
          <w:rFonts w:asciiTheme="majorBidi" w:hAnsiTheme="majorBidi" w:cstheme="majorBidi"/>
          <w:sz w:val="20"/>
          <w:szCs w:val="20"/>
        </w:rPr>
        <w:t>ā</w:t>
      </w:r>
      <w:r w:rsidR="00B03688" w:rsidRPr="00201E2E">
        <w:rPr>
          <w:rFonts w:asciiTheme="majorBidi" w:hAnsiTheme="majorBidi" w:cstheme="majorBidi"/>
          <w:sz w:val="20"/>
          <w:szCs w:val="20"/>
          <w:lang w:val="en-US"/>
        </w:rPr>
        <w:t>b</w:t>
      </w:r>
      <w:r w:rsidR="00B03688" w:rsidRPr="00201E2E">
        <w:rPr>
          <w:rFonts w:asciiTheme="majorBidi" w:hAnsiTheme="majorBidi" w:cstheme="majorBidi"/>
          <w:sz w:val="20"/>
          <w:szCs w:val="20"/>
        </w:rPr>
        <w:t xml:space="preserve"> </w:t>
      </w:r>
      <w:r w:rsidR="00B03688" w:rsidRPr="00201E2E">
        <w:rPr>
          <w:rFonts w:asciiTheme="majorBidi" w:hAnsiTheme="majorBidi" w:cstheme="majorBidi"/>
          <w:sz w:val="20"/>
          <w:szCs w:val="20"/>
          <w:lang w:val="en-US"/>
        </w:rPr>
        <w:t>al</w:t>
      </w:r>
      <w:r w:rsidR="00B03688" w:rsidRPr="00201E2E">
        <w:rPr>
          <w:rFonts w:asciiTheme="majorBidi" w:hAnsiTheme="majorBidi" w:cstheme="majorBidi"/>
          <w:sz w:val="20"/>
          <w:szCs w:val="20"/>
        </w:rPr>
        <w:t>-</w:t>
      </w:r>
      <w:r w:rsidR="00B03688" w:rsidRPr="00201E2E">
        <w:rPr>
          <w:rFonts w:asciiTheme="majorBidi" w:hAnsiTheme="majorBidi" w:cstheme="majorBidi"/>
          <w:sz w:val="20"/>
          <w:szCs w:val="20"/>
          <w:lang w:val="en-US"/>
        </w:rPr>
        <w:t>d</w:t>
      </w:r>
      <w:r w:rsidR="00B03688" w:rsidRPr="00201E2E">
        <w:rPr>
          <w:rFonts w:asciiTheme="majorBidi" w:hAnsiTheme="majorBidi" w:cstheme="majorBidi"/>
          <w:sz w:val="20"/>
          <w:szCs w:val="20"/>
        </w:rPr>
        <w:t>ī</w:t>
      </w:r>
      <w:r w:rsidR="00B03688" w:rsidRPr="00201E2E">
        <w:rPr>
          <w:rFonts w:asciiTheme="majorBidi" w:hAnsiTheme="majorBidi" w:cstheme="majorBidi"/>
          <w:sz w:val="20"/>
          <w:szCs w:val="20"/>
          <w:lang w:val="en-US"/>
        </w:rPr>
        <w:t>n</w:t>
      </w:r>
      <w:r w:rsidR="00B03688" w:rsidRPr="00201E2E">
        <w:rPr>
          <w:rFonts w:asciiTheme="majorBidi" w:hAnsiTheme="majorBidi" w:cstheme="majorBidi"/>
          <w:sz w:val="20"/>
          <w:szCs w:val="20"/>
        </w:rPr>
        <w:t>ī, 2007.</w:t>
      </w:r>
    </w:p>
  </w:footnote>
  <w:footnote w:id="157">
    <w:p w14:paraId="40DCEAA7" w14:textId="6E991D71" w:rsidR="00DE4A11" w:rsidRPr="00201E2E" w:rsidRDefault="00DE4A11"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B03688" w:rsidRPr="00201E2E">
        <w:rPr>
          <w:rFonts w:asciiTheme="majorBidi" w:hAnsiTheme="majorBidi" w:cstheme="majorBidi"/>
          <w:lang w:val="en-US"/>
        </w:rPr>
        <w:t>Ibid., 42.</w:t>
      </w:r>
    </w:p>
  </w:footnote>
  <w:footnote w:id="158">
    <w:p w14:paraId="7622E534" w14:textId="06523C92" w:rsidR="00DE4A11" w:rsidRPr="00201E2E" w:rsidRDefault="00DE4A11"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proofErr w:type="spellStart"/>
      <w:r w:rsidR="003249DE" w:rsidRPr="00201E2E">
        <w:rPr>
          <w:rFonts w:asciiTheme="majorBidi" w:hAnsiTheme="majorBidi" w:cstheme="majorBidi"/>
          <w:lang w:val="en-US"/>
        </w:rPr>
        <w:t>Kermani</w:t>
      </w:r>
      <w:proofErr w:type="spellEnd"/>
      <w:r w:rsidR="003249DE" w:rsidRPr="00201E2E">
        <w:rPr>
          <w:rFonts w:asciiTheme="majorBidi" w:hAnsiTheme="majorBidi" w:cstheme="majorBidi"/>
          <w:lang w:val="en-US"/>
        </w:rPr>
        <w:t xml:space="preserve">, </w:t>
      </w:r>
      <w:proofErr w:type="spellStart"/>
      <w:r w:rsidR="003249DE" w:rsidRPr="00201E2E">
        <w:rPr>
          <w:rFonts w:asciiTheme="majorBidi" w:hAnsiTheme="majorBidi" w:cstheme="majorBidi"/>
          <w:lang w:val="en-US"/>
        </w:rPr>
        <w:t>Navid</w:t>
      </w:r>
      <w:proofErr w:type="spellEnd"/>
      <w:r w:rsidR="003249DE" w:rsidRPr="00201E2E">
        <w:rPr>
          <w:rFonts w:asciiTheme="majorBidi" w:hAnsiTheme="majorBidi" w:cstheme="majorBidi"/>
          <w:lang w:val="en-US"/>
        </w:rPr>
        <w:t xml:space="preserve">. Offenbarung </w:t>
      </w:r>
      <w:proofErr w:type="spellStart"/>
      <w:r w:rsidR="003249DE" w:rsidRPr="00201E2E">
        <w:rPr>
          <w:rFonts w:asciiTheme="majorBidi" w:hAnsiTheme="majorBidi" w:cstheme="majorBidi"/>
          <w:lang w:val="en-US"/>
        </w:rPr>
        <w:t>als</w:t>
      </w:r>
      <w:proofErr w:type="spellEnd"/>
      <w:r w:rsidR="003249DE" w:rsidRPr="00201E2E">
        <w:rPr>
          <w:rFonts w:asciiTheme="majorBidi" w:hAnsiTheme="majorBidi" w:cstheme="majorBidi"/>
          <w:lang w:val="en-US"/>
        </w:rPr>
        <w:t xml:space="preserve"> Kommunikation: Das </w:t>
      </w:r>
      <w:proofErr w:type="spellStart"/>
      <w:r w:rsidR="003249DE" w:rsidRPr="00201E2E">
        <w:rPr>
          <w:rFonts w:asciiTheme="majorBidi" w:hAnsiTheme="majorBidi" w:cstheme="majorBidi"/>
          <w:lang w:val="en-US"/>
        </w:rPr>
        <w:t>Konzept</w:t>
      </w:r>
      <w:proofErr w:type="spellEnd"/>
      <w:r w:rsidR="003249DE" w:rsidRPr="00201E2E">
        <w:rPr>
          <w:rFonts w:asciiTheme="majorBidi" w:hAnsiTheme="majorBidi" w:cstheme="majorBidi"/>
          <w:lang w:val="en-US"/>
        </w:rPr>
        <w:t xml:space="preserve"> </w:t>
      </w:r>
      <w:proofErr w:type="spellStart"/>
      <w:r w:rsidR="003249DE" w:rsidRPr="00201E2E">
        <w:rPr>
          <w:rFonts w:asciiTheme="majorBidi" w:hAnsiTheme="majorBidi" w:cstheme="majorBidi"/>
          <w:lang w:val="en-US"/>
        </w:rPr>
        <w:t>waḥy</w:t>
      </w:r>
      <w:proofErr w:type="spellEnd"/>
      <w:r w:rsidR="003249DE" w:rsidRPr="00201E2E">
        <w:rPr>
          <w:rFonts w:asciiTheme="majorBidi" w:hAnsiTheme="majorBidi" w:cstheme="majorBidi"/>
          <w:lang w:val="en-US"/>
        </w:rPr>
        <w:t xml:space="preserve"> in Nasr Hamid</w:t>
      </w:r>
      <w:r w:rsidR="003249DE" w:rsidRPr="00201E2E">
        <w:rPr>
          <w:rFonts w:asciiTheme="majorBidi" w:hAnsiTheme="majorBidi" w:cstheme="majorBidi"/>
          <w:lang w:val="en-US"/>
        </w:rPr>
        <w:t xml:space="preserve"> </w:t>
      </w:r>
      <w:r w:rsidR="003249DE" w:rsidRPr="00201E2E">
        <w:rPr>
          <w:rFonts w:asciiTheme="majorBidi" w:hAnsiTheme="majorBidi" w:cstheme="majorBidi"/>
          <w:lang w:val="en-US"/>
        </w:rPr>
        <w:t xml:space="preserve">Abu </w:t>
      </w:r>
      <w:proofErr w:type="spellStart"/>
      <w:r w:rsidR="003249DE" w:rsidRPr="00201E2E">
        <w:rPr>
          <w:rFonts w:asciiTheme="majorBidi" w:hAnsiTheme="majorBidi" w:cstheme="majorBidi"/>
          <w:lang w:val="en-US"/>
        </w:rPr>
        <w:t>Zayds</w:t>
      </w:r>
      <w:proofErr w:type="spellEnd"/>
      <w:r w:rsidR="003249DE" w:rsidRPr="00201E2E">
        <w:rPr>
          <w:rFonts w:asciiTheme="majorBidi" w:hAnsiTheme="majorBidi" w:cstheme="majorBidi"/>
          <w:lang w:val="en-US"/>
        </w:rPr>
        <w:t xml:space="preserve"> </w:t>
      </w:r>
      <w:proofErr w:type="spellStart"/>
      <w:r w:rsidR="003249DE" w:rsidRPr="00201E2E">
        <w:rPr>
          <w:rFonts w:asciiTheme="majorBidi" w:hAnsiTheme="majorBidi" w:cstheme="majorBidi"/>
          <w:lang w:val="en-US"/>
        </w:rPr>
        <w:t>Mafhum</w:t>
      </w:r>
      <w:proofErr w:type="spellEnd"/>
      <w:r w:rsidR="003249DE" w:rsidRPr="00201E2E">
        <w:rPr>
          <w:rFonts w:asciiTheme="majorBidi" w:hAnsiTheme="majorBidi" w:cstheme="majorBidi"/>
          <w:lang w:val="en-US"/>
        </w:rPr>
        <w:t xml:space="preserve"> </w:t>
      </w:r>
      <w:proofErr w:type="spellStart"/>
      <w:r w:rsidR="003249DE" w:rsidRPr="00201E2E">
        <w:rPr>
          <w:rFonts w:asciiTheme="majorBidi" w:hAnsiTheme="majorBidi" w:cstheme="majorBidi"/>
          <w:lang w:val="en-US"/>
        </w:rPr>
        <w:t>an-naṣs</w:t>
      </w:r>
      <w:proofErr w:type="spellEnd"/>
      <w:r w:rsidR="003249DE" w:rsidRPr="00201E2E">
        <w:rPr>
          <w:rFonts w:asciiTheme="majorBidi" w:hAnsiTheme="majorBidi" w:cstheme="majorBidi"/>
          <w:lang w:val="en-US"/>
        </w:rPr>
        <w:t>̣. Frankfurt am Main: Peter Lang, 1996., 27.</w:t>
      </w:r>
    </w:p>
  </w:footnote>
  <w:footnote w:id="159">
    <w:p w14:paraId="33BFE23E" w14:textId="3DC346C7" w:rsidR="00DE4A11" w:rsidRPr="00201E2E" w:rsidRDefault="00DE4A11"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3249DE" w:rsidRPr="00201E2E">
        <w:rPr>
          <w:rFonts w:asciiTheme="majorBidi" w:hAnsiTheme="majorBidi" w:cstheme="majorBidi"/>
          <w:lang w:val="en-US"/>
        </w:rPr>
        <w:t xml:space="preserve">Abu Zayd, </w:t>
      </w:r>
      <w:proofErr w:type="spellStart"/>
      <w:r w:rsidR="003249DE" w:rsidRPr="00201E2E">
        <w:rPr>
          <w:rFonts w:asciiTheme="majorBidi" w:hAnsiTheme="majorBidi" w:cstheme="majorBidi"/>
          <w:lang w:val="en-US"/>
        </w:rPr>
        <w:t>Naqd</w:t>
      </w:r>
      <w:proofErr w:type="spellEnd"/>
      <w:r w:rsidR="003249DE" w:rsidRPr="00201E2E">
        <w:rPr>
          <w:rFonts w:asciiTheme="majorBidi" w:hAnsiTheme="majorBidi" w:cstheme="majorBidi"/>
          <w:lang w:val="en-US"/>
        </w:rPr>
        <w:t xml:space="preserve"> al-</w:t>
      </w:r>
      <w:proofErr w:type="spellStart"/>
      <w:r w:rsidR="003249DE" w:rsidRPr="00201E2E">
        <w:rPr>
          <w:rFonts w:asciiTheme="majorBidi" w:hAnsiTheme="majorBidi" w:cstheme="majorBidi"/>
          <w:lang w:val="en-US"/>
        </w:rPr>
        <w:t>khitāb</w:t>
      </w:r>
      <w:proofErr w:type="spellEnd"/>
      <w:r w:rsidR="003249DE" w:rsidRPr="00201E2E">
        <w:rPr>
          <w:rFonts w:asciiTheme="majorBidi" w:hAnsiTheme="majorBidi" w:cstheme="majorBidi"/>
          <w:lang w:val="en-US"/>
        </w:rPr>
        <w:t xml:space="preserve"> al-</w:t>
      </w:r>
      <w:proofErr w:type="spellStart"/>
      <w:r w:rsidR="003249DE" w:rsidRPr="00201E2E">
        <w:rPr>
          <w:rFonts w:asciiTheme="majorBidi" w:hAnsiTheme="majorBidi" w:cstheme="majorBidi"/>
          <w:lang w:val="en-US"/>
        </w:rPr>
        <w:t>dīnī</w:t>
      </w:r>
      <w:proofErr w:type="spellEnd"/>
      <w:r w:rsidR="003249DE" w:rsidRPr="00201E2E">
        <w:rPr>
          <w:rFonts w:asciiTheme="majorBidi" w:hAnsiTheme="majorBidi" w:cstheme="majorBidi"/>
          <w:lang w:val="en-US"/>
        </w:rPr>
        <w:t xml:space="preserve">, 100/Abu Zaid, Islam und </w:t>
      </w:r>
      <w:proofErr w:type="spellStart"/>
      <w:r w:rsidR="003249DE" w:rsidRPr="00201E2E">
        <w:rPr>
          <w:rFonts w:asciiTheme="majorBidi" w:hAnsiTheme="majorBidi" w:cstheme="majorBidi"/>
          <w:lang w:val="en-US"/>
        </w:rPr>
        <w:t>Politik</w:t>
      </w:r>
      <w:proofErr w:type="spellEnd"/>
      <w:r w:rsidR="003249DE" w:rsidRPr="00201E2E">
        <w:rPr>
          <w:rFonts w:asciiTheme="majorBidi" w:hAnsiTheme="majorBidi" w:cstheme="majorBidi"/>
          <w:lang w:val="en-US"/>
        </w:rPr>
        <w:t>, 87.</w:t>
      </w:r>
    </w:p>
  </w:footnote>
  <w:footnote w:id="160">
    <w:p w14:paraId="01E5D676" w14:textId="04B7C423" w:rsidR="003249DE" w:rsidRPr="00201E2E" w:rsidRDefault="003249DE"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proofErr w:type="spellStart"/>
      <w:r w:rsidRPr="00201E2E">
        <w:rPr>
          <w:rFonts w:asciiTheme="majorBidi" w:hAnsiTheme="majorBidi" w:cstheme="majorBidi"/>
          <w:lang w:val="en-US"/>
        </w:rPr>
        <w:t>Kermani</w:t>
      </w:r>
      <w:proofErr w:type="spellEnd"/>
      <w:r w:rsidRPr="00201E2E">
        <w:rPr>
          <w:rFonts w:asciiTheme="majorBidi" w:hAnsiTheme="majorBidi" w:cstheme="majorBidi"/>
          <w:lang w:val="en-US"/>
        </w:rPr>
        <w:t xml:space="preserve">, Offenbarung </w:t>
      </w:r>
      <w:proofErr w:type="spellStart"/>
      <w:r w:rsidRPr="00201E2E">
        <w:rPr>
          <w:rFonts w:asciiTheme="majorBidi" w:hAnsiTheme="majorBidi" w:cstheme="majorBidi"/>
          <w:lang w:val="en-US"/>
        </w:rPr>
        <w:t>als</w:t>
      </w:r>
      <w:proofErr w:type="spellEnd"/>
      <w:r w:rsidRPr="00201E2E">
        <w:rPr>
          <w:rFonts w:asciiTheme="majorBidi" w:hAnsiTheme="majorBidi" w:cstheme="majorBidi"/>
          <w:lang w:val="en-US"/>
        </w:rPr>
        <w:t xml:space="preserve"> Kommunikation, 83.</w:t>
      </w:r>
    </w:p>
  </w:footnote>
  <w:footnote w:id="161">
    <w:p w14:paraId="63574328" w14:textId="7DF3DFD2" w:rsidR="00DE4A11" w:rsidRPr="00201E2E" w:rsidRDefault="00DE4A11"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proofErr w:type="spellStart"/>
      <w:r w:rsidR="003249DE" w:rsidRPr="00201E2E">
        <w:rPr>
          <w:rFonts w:asciiTheme="majorBidi" w:hAnsiTheme="majorBidi" w:cstheme="majorBidi"/>
          <w:lang w:val="en-US"/>
        </w:rPr>
        <w:t>Kermani</w:t>
      </w:r>
      <w:proofErr w:type="spellEnd"/>
      <w:r w:rsidR="003249DE" w:rsidRPr="00201E2E">
        <w:rPr>
          <w:rFonts w:asciiTheme="majorBidi" w:hAnsiTheme="majorBidi" w:cstheme="majorBidi"/>
          <w:lang w:val="en-US"/>
        </w:rPr>
        <w:t xml:space="preserve">, Offenbarung </w:t>
      </w:r>
      <w:proofErr w:type="spellStart"/>
      <w:r w:rsidR="003249DE" w:rsidRPr="00201E2E">
        <w:rPr>
          <w:rFonts w:asciiTheme="majorBidi" w:hAnsiTheme="majorBidi" w:cstheme="majorBidi"/>
          <w:lang w:val="en-US"/>
        </w:rPr>
        <w:t>als</w:t>
      </w:r>
      <w:proofErr w:type="spellEnd"/>
      <w:r w:rsidR="003249DE" w:rsidRPr="00201E2E">
        <w:rPr>
          <w:rFonts w:asciiTheme="majorBidi" w:hAnsiTheme="majorBidi" w:cstheme="majorBidi"/>
          <w:lang w:val="en-US"/>
        </w:rPr>
        <w:t xml:space="preserve"> Kommunikation, </w:t>
      </w:r>
      <w:r w:rsidR="003249DE" w:rsidRPr="00201E2E">
        <w:rPr>
          <w:rFonts w:asciiTheme="majorBidi" w:hAnsiTheme="majorBidi" w:cstheme="majorBidi"/>
          <w:lang w:val="en-US"/>
        </w:rPr>
        <w:t>63</w:t>
      </w:r>
      <w:r w:rsidR="003249DE" w:rsidRPr="00201E2E">
        <w:rPr>
          <w:rFonts w:asciiTheme="majorBidi" w:hAnsiTheme="majorBidi" w:cstheme="majorBidi"/>
          <w:lang w:val="en-US"/>
        </w:rPr>
        <w:t>.</w:t>
      </w:r>
    </w:p>
  </w:footnote>
  <w:footnote w:id="162">
    <w:p w14:paraId="25B83F2F" w14:textId="5D0BBE5F" w:rsidR="00DE4A11" w:rsidRPr="00201E2E" w:rsidRDefault="00DE4A11"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161B68" w:rsidRPr="00201E2E">
        <w:rPr>
          <w:rFonts w:asciiTheme="majorBidi" w:hAnsiTheme="majorBidi" w:cstheme="majorBidi"/>
          <w:lang w:val="en-US"/>
        </w:rPr>
        <w:t>Ibid., 88.</w:t>
      </w:r>
    </w:p>
  </w:footnote>
  <w:footnote w:id="163">
    <w:p w14:paraId="285CA5E6" w14:textId="2B9A1F75" w:rsidR="00DE4A11" w:rsidRPr="00201E2E" w:rsidRDefault="00DE4A11"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161B68" w:rsidRPr="00201E2E">
        <w:rPr>
          <w:rFonts w:asciiTheme="majorBidi" w:hAnsiTheme="majorBidi" w:cstheme="majorBidi"/>
          <w:lang w:val="en-US"/>
        </w:rPr>
        <w:t xml:space="preserve">Abu Zayd, Islam und </w:t>
      </w:r>
      <w:proofErr w:type="spellStart"/>
      <w:r w:rsidR="00161B68" w:rsidRPr="00201E2E">
        <w:rPr>
          <w:rFonts w:asciiTheme="majorBidi" w:hAnsiTheme="majorBidi" w:cstheme="majorBidi"/>
          <w:lang w:val="en-US"/>
        </w:rPr>
        <w:t>Politik</w:t>
      </w:r>
      <w:proofErr w:type="spellEnd"/>
      <w:r w:rsidR="00161B68" w:rsidRPr="00201E2E">
        <w:rPr>
          <w:rFonts w:asciiTheme="majorBidi" w:hAnsiTheme="majorBidi" w:cstheme="majorBidi"/>
          <w:lang w:val="en-US"/>
        </w:rPr>
        <w:t>, 56.</w:t>
      </w:r>
    </w:p>
  </w:footnote>
  <w:footnote w:id="164">
    <w:p w14:paraId="1E1E5367" w14:textId="77777777" w:rsidR="00A74E0E" w:rsidRPr="00201E2E" w:rsidRDefault="00A74E0E"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Там</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же</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С</w:t>
      </w:r>
      <w:r w:rsidRPr="00201E2E">
        <w:rPr>
          <w:rFonts w:asciiTheme="majorBidi" w:hAnsiTheme="majorBidi" w:cstheme="majorBidi"/>
          <w:sz w:val="20"/>
          <w:szCs w:val="20"/>
          <w:lang w:val="en-US"/>
        </w:rPr>
        <w:t>. 178.</w:t>
      </w:r>
    </w:p>
  </w:footnote>
  <w:footnote w:id="165">
    <w:p w14:paraId="0C724B65" w14:textId="3D01E2DE" w:rsidR="00A74E0E" w:rsidRPr="00201E2E" w:rsidRDefault="00A74E0E"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Abu Zayd N. H. Divine Attributes in the Qur</w:t>
      </w:r>
      <w:r w:rsidR="00074CC5" w:rsidRPr="00201E2E">
        <w:rPr>
          <w:rFonts w:asciiTheme="majorBidi" w:hAnsiTheme="majorBidi" w:cstheme="majorBidi"/>
          <w:sz w:val="20"/>
          <w:szCs w:val="20"/>
          <w:lang w:val="en-US"/>
        </w:rPr>
        <w:t>’</w:t>
      </w:r>
      <w:r w:rsidRPr="00201E2E">
        <w:rPr>
          <w:rFonts w:asciiTheme="majorBidi" w:hAnsiTheme="majorBidi" w:cstheme="majorBidi"/>
          <w:sz w:val="20"/>
          <w:szCs w:val="20"/>
          <w:lang w:val="en-US"/>
        </w:rPr>
        <w:t>an: Some Poetic Aspects. P</w:t>
      </w:r>
      <w:r w:rsidRPr="00201E2E">
        <w:rPr>
          <w:rFonts w:asciiTheme="majorBidi" w:hAnsiTheme="majorBidi" w:cstheme="majorBidi"/>
          <w:sz w:val="20"/>
          <w:szCs w:val="20"/>
        </w:rPr>
        <w:t>. 197.</w:t>
      </w:r>
    </w:p>
  </w:footnote>
  <w:footnote w:id="166">
    <w:p w14:paraId="766ED047" w14:textId="629439FC" w:rsidR="00DE3681" w:rsidRPr="00201E2E" w:rsidRDefault="00947D06" w:rsidP="007941CC">
      <w:pPr>
        <w:pStyle w:val="a4"/>
        <w:jc w:val="both"/>
        <w:rPr>
          <w:rFonts w:asciiTheme="majorBidi" w:hAnsiTheme="majorBidi" w:cstheme="majorBidi"/>
          <w:color w:val="000000" w:themeColor="text1"/>
          <w:lang w:val="en-US"/>
        </w:rPr>
      </w:pPr>
      <w:r w:rsidRPr="00201E2E">
        <w:rPr>
          <w:rStyle w:val="a6"/>
          <w:rFonts w:asciiTheme="majorBidi" w:hAnsiTheme="majorBidi" w:cstheme="majorBidi"/>
        </w:rPr>
        <w:footnoteRef/>
      </w:r>
      <w:r w:rsidRPr="00201E2E">
        <w:rPr>
          <w:rFonts w:asciiTheme="majorBidi" w:hAnsiTheme="majorBidi" w:cstheme="majorBidi"/>
        </w:rPr>
        <w:t xml:space="preserve"> </w:t>
      </w:r>
      <w:r w:rsidR="00DE3681" w:rsidRPr="00201E2E">
        <w:rPr>
          <w:rFonts w:asciiTheme="majorBidi" w:hAnsiTheme="majorBidi" w:cstheme="majorBidi"/>
          <w:color w:val="000000" w:themeColor="text1"/>
        </w:rPr>
        <w:t>Абу Зайд Н. Х. К пониманию коранического мировоззрения // Исламская мысль: традиция и современность. Религиозно</w:t>
      </w:r>
      <w:r w:rsidR="00DE3681" w:rsidRPr="00201E2E">
        <w:rPr>
          <w:rFonts w:asciiTheme="majorBidi" w:hAnsiTheme="majorBidi" w:cstheme="majorBidi"/>
          <w:color w:val="000000" w:themeColor="text1"/>
          <w:lang w:val="en-US"/>
        </w:rPr>
        <w:t>-</w:t>
      </w:r>
      <w:r w:rsidR="00DE3681" w:rsidRPr="00201E2E">
        <w:rPr>
          <w:rFonts w:asciiTheme="majorBidi" w:hAnsiTheme="majorBidi" w:cstheme="majorBidi"/>
          <w:color w:val="000000" w:themeColor="text1"/>
        </w:rPr>
        <w:t>философский</w:t>
      </w:r>
      <w:r w:rsidR="00DE3681" w:rsidRPr="00201E2E">
        <w:rPr>
          <w:rFonts w:asciiTheme="majorBidi" w:hAnsiTheme="majorBidi" w:cstheme="majorBidi"/>
          <w:color w:val="000000" w:themeColor="text1"/>
          <w:lang w:val="en-US"/>
        </w:rPr>
        <w:t xml:space="preserve"> </w:t>
      </w:r>
      <w:r w:rsidR="00DE3681" w:rsidRPr="00201E2E">
        <w:rPr>
          <w:rFonts w:asciiTheme="majorBidi" w:hAnsiTheme="majorBidi" w:cstheme="majorBidi"/>
          <w:color w:val="000000" w:themeColor="text1"/>
        </w:rPr>
        <w:t>ежегодник</w:t>
      </w:r>
      <w:r w:rsidR="00DE3681" w:rsidRPr="00201E2E">
        <w:rPr>
          <w:rFonts w:asciiTheme="majorBidi" w:hAnsiTheme="majorBidi" w:cstheme="majorBidi"/>
          <w:color w:val="000000" w:themeColor="text1"/>
          <w:lang w:val="en-US"/>
        </w:rPr>
        <w:t xml:space="preserve">. </w:t>
      </w:r>
      <w:proofErr w:type="spellStart"/>
      <w:r w:rsidR="00DE3681" w:rsidRPr="00201E2E">
        <w:rPr>
          <w:rFonts w:asciiTheme="majorBidi" w:hAnsiTheme="majorBidi" w:cstheme="majorBidi"/>
          <w:color w:val="000000" w:themeColor="text1"/>
        </w:rPr>
        <w:t>Вып</w:t>
      </w:r>
      <w:proofErr w:type="spellEnd"/>
      <w:r w:rsidR="00DE3681" w:rsidRPr="00201E2E">
        <w:rPr>
          <w:rFonts w:asciiTheme="majorBidi" w:hAnsiTheme="majorBidi" w:cstheme="majorBidi"/>
          <w:color w:val="000000" w:themeColor="text1"/>
          <w:lang w:val="en-US"/>
        </w:rPr>
        <w:t xml:space="preserve">. 3. </w:t>
      </w:r>
      <w:r w:rsidR="00DE3681" w:rsidRPr="00201E2E">
        <w:rPr>
          <w:rFonts w:asciiTheme="majorBidi" w:hAnsiTheme="majorBidi" w:cstheme="majorBidi"/>
          <w:color w:val="000000" w:themeColor="text1"/>
        </w:rPr>
        <w:t>М</w:t>
      </w:r>
      <w:r w:rsidR="00DE3681" w:rsidRPr="00201E2E">
        <w:rPr>
          <w:rFonts w:asciiTheme="majorBidi" w:hAnsiTheme="majorBidi" w:cstheme="majorBidi"/>
          <w:color w:val="000000" w:themeColor="text1"/>
          <w:lang w:val="en-US"/>
        </w:rPr>
        <w:t xml:space="preserve">.: </w:t>
      </w:r>
      <w:r w:rsidR="00DE3681" w:rsidRPr="00201E2E">
        <w:rPr>
          <w:rFonts w:asciiTheme="majorBidi" w:hAnsiTheme="majorBidi" w:cstheme="majorBidi"/>
          <w:color w:val="000000" w:themeColor="text1"/>
        </w:rPr>
        <w:t>Медина</w:t>
      </w:r>
      <w:r w:rsidR="00DE3681" w:rsidRPr="00201E2E">
        <w:rPr>
          <w:rFonts w:asciiTheme="majorBidi" w:hAnsiTheme="majorBidi" w:cstheme="majorBidi"/>
          <w:color w:val="000000" w:themeColor="text1"/>
          <w:lang w:val="en-US"/>
        </w:rPr>
        <w:t xml:space="preserve">, 2018. </w:t>
      </w:r>
      <w:r w:rsidR="00DE3681" w:rsidRPr="00201E2E">
        <w:rPr>
          <w:rFonts w:asciiTheme="majorBidi" w:hAnsiTheme="majorBidi" w:cstheme="majorBidi"/>
          <w:color w:val="000000" w:themeColor="text1"/>
        </w:rPr>
        <w:t>С</w:t>
      </w:r>
      <w:r w:rsidR="00DE3681" w:rsidRPr="00201E2E">
        <w:rPr>
          <w:rFonts w:asciiTheme="majorBidi" w:hAnsiTheme="majorBidi" w:cstheme="majorBidi"/>
          <w:color w:val="000000" w:themeColor="text1"/>
          <w:lang w:val="en-US"/>
        </w:rPr>
        <w:t xml:space="preserve">. </w:t>
      </w:r>
      <w:r w:rsidR="00DE3681" w:rsidRPr="00201E2E">
        <w:rPr>
          <w:rFonts w:asciiTheme="majorBidi" w:hAnsiTheme="majorBidi" w:cstheme="majorBidi"/>
          <w:color w:val="000000" w:themeColor="text1"/>
          <w:lang w:val="en-US"/>
        </w:rPr>
        <w:t>297</w:t>
      </w:r>
      <w:r w:rsidR="00DE3681" w:rsidRPr="00201E2E">
        <w:rPr>
          <w:rFonts w:asciiTheme="majorBidi" w:hAnsiTheme="majorBidi" w:cstheme="majorBidi"/>
          <w:color w:val="000000" w:themeColor="text1"/>
          <w:lang w:val="en-US"/>
        </w:rPr>
        <w:t>.</w:t>
      </w:r>
    </w:p>
  </w:footnote>
  <w:footnote w:id="167">
    <w:p w14:paraId="43CBD662" w14:textId="1C510511" w:rsidR="00C1064F" w:rsidRPr="00201E2E" w:rsidRDefault="00C1064F" w:rsidP="007941CC">
      <w:pPr>
        <w:jc w:val="both"/>
        <w:rPr>
          <w:rFonts w:asciiTheme="majorBidi" w:hAnsiTheme="majorBidi" w:cstheme="majorBidi"/>
          <w:color w:val="000000" w:themeColor="text1"/>
          <w:sz w:val="20"/>
          <w:szCs w:val="20"/>
        </w:rPr>
      </w:pPr>
      <w:r w:rsidRPr="00201E2E">
        <w:rPr>
          <w:rStyle w:val="a6"/>
          <w:rFonts w:asciiTheme="majorBidi" w:hAnsiTheme="majorBidi" w:cstheme="majorBidi"/>
          <w:color w:val="000000" w:themeColor="text1"/>
          <w:sz w:val="20"/>
          <w:szCs w:val="20"/>
        </w:rPr>
        <w:footnoteRef/>
      </w:r>
      <w:r w:rsidRPr="00201E2E">
        <w:rPr>
          <w:rFonts w:asciiTheme="majorBidi" w:hAnsiTheme="majorBidi" w:cstheme="majorBidi"/>
          <w:color w:val="000000" w:themeColor="text1"/>
          <w:sz w:val="20"/>
          <w:szCs w:val="20"/>
          <w:lang w:val="en-US"/>
        </w:rPr>
        <w:t xml:space="preserve"> </w:t>
      </w:r>
      <w:r w:rsidRPr="00201E2E">
        <w:rPr>
          <w:rFonts w:asciiTheme="majorBidi" w:hAnsiTheme="majorBidi" w:cstheme="majorBidi"/>
          <w:color w:val="000000" w:themeColor="text1"/>
          <w:sz w:val="20"/>
          <w:szCs w:val="20"/>
        </w:rPr>
        <w:t>См</w:t>
      </w:r>
      <w:r w:rsidRPr="00201E2E">
        <w:rPr>
          <w:rFonts w:asciiTheme="majorBidi" w:hAnsiTheme="majorBidi" w:cstheme="majorBidi"/>
          <w:color w:val="000000" w:themeColor="text1"/>
          <w:sz w:val="20"/>
          <w:szCs w:val="20"/>
          <w:lang w:val="en-US"/>
        </w:rPr>
        <w:t xml:space="preserve">. </w:t>
      </w:r>
      <w:proofErr w:type="spellStart"/>
      <w:r w:rsidR="00E037EE" w:rsidRPr="00201E2E">
        <w:rPr>
          <w:rFonts w:asciiTheme="majorBidi" w:hAnsiTheme="majorBidi" w:cstheme="majorBidi"/>
          <w:color w:val="000000" w:themeColor="text1"/>
          <w:sz w:val="20"/>
          <w:szCs w:val="20"/>
          <w:lang w:val="en-US"/>
        </w:rPr>
        <w:t>Sukidi</w:t>
      </w:r>
      <w:proofErr w:type="spellEnd"/>
      <w:r w:rsidR="00E037EE" w:rsidRPr="00201E2E">
        <w:rPr>
          <w:rFonts w:asciiTheme="majorBidi" w:hAnsiTheme="majorBidi" w:cstheme="majorBidi"/>
          <w:color w:val="000000" w:themeColor="text1"/>
          <w:sz w:val="20"/>
          <w:szCs w:val="20"/>
          <w:lang w:val="en-US"/>
        </w:rPr>
        <w:t xml:space="preserve"> M. Nasr Hamid Abu Zayd and the Quest for a Humanistic Hermeneutics of the </w:t>
      </w:r>
      <w:proofErr w:type="spellStart"/>
      <w:r w:rsidR="00E037EE" w:rsidRPr="00201E2E">
        <w:rPr>
          <w:rFonts w:asciiTheme="majorBidi" w:hAnsiTheme="majorBidi" w:cstheme="majorBidi"/>
          <w:color w:val="000000" w:themeColor="text1"/>
          <w:sz w:val="20"/>
          <w:szCs w:val="20"/>
          <w:lang w:val="en-US"/>
        </w:rPr>
        <w:t>Qurʾan</w:t>
      </w:r>
      <w:proofErr w:type="spellEnd"/>
      <w:r w:rsidR="00E037EE" w:rsidRPr="00201E2E">
        <w:rPr>
          <w:rFonts w:asciiTheme="majorBidi" w:hAnsiTheme="majorBidi" w:cstheme="majorBidi"/>
          <w:color w:val="000000" w:themeColor="text1"/>
          <w:sz w:val="20"/>
          <w:szCs w:val="20"/>
          <w:lang w:val="en-US"/>
        </w:rPr>
        <w:t xml:space="preserve"> // Die Welt des </w:t>
      </w:r>
      <w:proofErr w:type="spellStart"/>
      <w:r w:rsidR="00E037EE" w:rsidRPr="00201E2E">
        <w:rPr>
          <w:rFonts w:asciiTheme="majorBidi" w:hAnsiTheme="majorBidi" w:cstheme="majorBidi"/>
          <w:color w:val="000000" w:themeColor="text1"/>
          <w:sz w:val="20"/>
          <w:szCs w:val="20"/>
          <w:lang w:val="en-US"/>
        </w:rPr>
        <w:t>Islams</w:t>
      </w:r>
      <w:proofErr w:type="spellEnd"/>
      <w:r w:rsidR="00E037EE" w:rsidRPr="00201E2E">
        <w:rPr>
          <w:rFonts w:asciiTheme="majorBidi" w:hAnsiTheme="majorBidi" w:cstheme="majorBidi"/>
          <w:color w:val="000000" w:themeColor="text1"/>
          <w:sz w:val="20"/>
          <w:szCs w:val="20"/>
          <w:lang w:val="en-US"/>
        </w:rPr>
        <w:t xml:space="preserve">. </w:t>
      </w:r>
      <w:r w:rsidR="00E037EE" w:rsidRPr="00201E2E">
        <w:rPr>
          <w:rFonts w:asciiTheme="majorBidi" w:hAnsiTheme="majorBidi" w:cstheme="majorBidi"/>
          <w:color w:val="000000" w:themeColor="text1"/>
          <w:sz w:val="20"/>
          <w:szCs w:val="20"/>
        </w:rPr>
        <w:t xml:space="preserve">49. 2009. P. 181–211. </w:t>
      </w:r>
      <w:r w:rsidR="00E037EE" w:rsidRPr="00201E2E">
        <w:rPr>
          <w:rFonts w:asciiTheme="majorBidi" w:hAnsiTheme="majorBidi" w:cstheme="majorBidi"/>
          <w:color w:val="000000" w:themeColor="text1"/>
          <w:sz w:val="20"/>
          <w:szCs w:val="20"/>
        </w:rPr>
        <w:t xml:space="preserve">// </w:t>
      </w:r>
      <w:proofErr w:type="spellStart"/>
      <w:r w:rsidR="00E037EE" w:rsidRPr="00201E2E">
        <w:rPr>
          <w:rFonts w:asciiTheme="majorBidi" w:hAnsiTheme="majorBidi" w:cstheme="majorBidi"/>
          <w:color w:val="000000" w:themeColor="text1"/>
          <w:sz w:val="20"/>
          <w:szCs w:val="20"/>
        </w:rPr>
        <w:t>Сукиди</w:t>
      </w:r>
      <w:proofErr w:type="spellEnd"/>
      <w:r w:rsidR="00E037EE" w:rsidRPr="00201E2E">
        <w:rPr>
          <w:rFonts w:asciiTheme="majorBidi" w:hAnsiTheme="majorBidi" w:cstheme="majorBidi"/>
          <w:color w:val="000000" w:themeColor="text1"/>
          <w:sz w:val="20"/>
          <w:szCs w:val="20"/>
        </w:rPr>
        <w:t xml:space="preserve">. М. Наср Хамид Абу Зайд и поиск гуманистической герменевтики Корана / </w:t>
      </w:r>
      <w:r w:rsidR="00E037EE" w:rsidRPr="00201E2E">
        <w:rPr>
          <w:rFonts w:asciiTheme="majorBidi" w:hAnsiTheme="majorBidi" w:cstheme="majorBidi"/>
          <w:color w:val="000000" w:themeColor="text1"/>
          <w:sz w:val="20"/>
          <w:szCs w:val="20"/>
        </w:rPr>
        <w:t xml:space="preserve">Перевод с английского выполнен С.В. Казаковым. – М. </w:t>
      </w:r>
      <w:proofErr w:type="spellStart"/>
      <w:r w:rsidR="00E037EE" w:rsidRPr="00201E2E">
        <w:rPr>
          <w:rFonts w:asciiTheme="majorBidi" w:hAnsiTheme="majorBidi" w:cstheme="majorBidi"/>
          <w:color w:val="000000" w:themeColor="text1"/>
          <w:sz w:val="20"/>
          <w:szCs w:val="20"/>
        </w:rPr>
        <w:t>Сукиди</w:t>
      </w:r>
      <w:proofErr w:type="spellEnd"/>
      <w:r w:rsidR="00E037EE" w:rsidRPr="00201E2E">
        <w:rPr>
          <w:rFonts w:asciiTheme="majorBidi" w:hAnsiTheme="majorBidi" w:cstheme="majorBidi"/>
          <w:color w:val="000000" w:themeColor="text1"/>
          <w:sz w:val="20"/>
          <w:szCs w:val="20"/>
        </w:rPr>
        <w:t>. Наср Хамид Абу Зайд и поиск гуманистической герменевтики Корана. – Исламская мысль, 2019.</w:t>
      </w:r>
      <w:r w:rsidR="00E037EE" w:rsidRPr="00201E2E">
        <w:rPr>
          <w:rFonts w:asciiTheme="majorBidi" w:hAnsiTheme="majorBidi" w:cstheme="majorBidi"/>
          <w:color w:val="000000" w:themeColor="text1"/>
          <w:sz w:val="20"/>
          <w:szCs w:val="20"/>
        </w:rPr>
        <w:t xml:space="preserve"> – 325-358.</w:t>
      </w:r>
      <w:r w:rsidRPr="00201E2E">
        <w:rPr>
          <w:rFonts w:asciiTheme="majorBidi" w:hAnsiTheme="majorBidi" w:cstheme="majorBidi"/>
          <w:color w:val="000000" w:themeColor="text1"/>
          <w:sz w:val="20"/>
          <w:szCs w:val="20"/>
        </w:rPr>
        <w:t xml:space="preserve"> В ней автор описывает «гуманистическую герменевтику» в ранней работе </w:t>
      </w:r>
      <w:r w:rsidRPr="00201E2E">
        <w:rPr>
          <w:rFonts w:asciiTheme="majorBidi" w:hAnsiTheme="majorBidi" w:cstheme="majorBidi"/>
          <w:color w:val="000000" w:themeColor="text1"/>
          <w:sz w:val="20"/>
          <w:szCs w:val="20"/>
        </w:rPr>
        <w:t xml:space="preserve">Абу Зайда </w:t>
      </w:r>
      <w:proofErr w:type="spellStart"/>
      <w:r w:rsidRPr="00201E2E">
        <w:rPr>
          <w:rFonts w:asciiTheme="majorBidi" w:hAnsiTheme="majorBidi" w:cstheme="majorBidi"/>
          <w:color w:val="000000" w:themeColor="text1"/>
          <w:sz w:val="20"/>
          <w:szCs w:val="20"/>
        </w:rPr>
        <w:t>Мафхӯм</w:t>
      </w:r>
      <w:proofErr w:type="spellEnd"/>
      <w:r w:rsidRPr="00201E2E">
        <w:rPr>
          <w:rFonts w:asciiTheme="majorBidi" w:hAnsiTheme="majorBidi" w:cstheme="majorBidi"/>
          <w:color w:val="000000" w:themeColor="text1"/>
          <w:sz w:val="20"/>
          <w:szCs w:val="20"/>
        </w:rPr>
        <w:t xml:space="preserve"> ан-</w:t>
      </w:r>
      <w:proofErr w:type="spellStart"/>
      <w:r w:rsidRPr="00201E2E">
        <w:rPr>
          <w:rFonts w:asciiTheme="majorBidi" w:hAnsiTheme="majorBidi" w:cstheme="majorBidi"/>
          <w:color w:val="000000" w:themeColor="text1"/>
          <w:sz w:val="20"/>
          <w:szCs w:val="20"/>
        </w:rPr>
        <w:t>насс</w:t>
      </w:r>
      <w:proofErr w:type="spellEnd"/>
      <w:r w:rsidRPr="00201E2E">
        <w:rPr>
          <w:rFonts w:asciiTheme="majorBidi" w:hAnsiTheme="majorBidi" w:cstheme="majorBidi"/>
          <w:color w:val="000000" w:themeColor="text1"/>
          <w:sz w:val="20"/>
          <w:szCs w:val="20"/>
        </w:rPr>
        <w:t>.</w:t>
      </w:r>
    </w:p>
  </w:footnote>
  <w:footnote w:id="168">
    <w:p w14:paraId="24AC0DA8" w14:textId="4AE7C3F3" w:rsidR="000957FF" w:rsidRPr="00201E2E" w:rsidRDefault="000957FF"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color w:val="000000" w:themeColor="text1"/>
        </w:rPr>
        <w:t xml:space="preserve">Мухетдинов Д. В. Неомодернизм: опыт философского осмысления // Ислам в современном мире, 2018; 4: </w:t>
      </w:r>
      <w:r w:rsidR="002B1CF0" w:rsidRPr="00201E2E">
        <w:rPr>
          <w:rFonts w:asciiTheme="majorBidi" w:hAnsiTheme="majorBidi" w:cstheme="majorBidi"/>
          <w:color w:val="000000" w:themeColor="text1"/>
        </w:rPr>
        <w:t>С. 93</w:t>
      </w:r>
      <w:r w:rsidRPr="00201E2E">
        <w:rPr>
          <w:rFonts w:asciiTheme="majorBidi" w:hAnsiTheme="majorBidi" w:cstheme="majorBidi"/>
          <w:color w:val="000000" w:themeColor="text1"/>
        </w:rPr>
        <w:t>.</w:t>
      </w:r>
    </w:p>
  </w:footnote>
  <w:footnote w:id="169">
    <w:p w14:paraId="7794A3EB" w14:textId="25E764EE" w:rsidR="000957FF" w:rsidRPr="00201E2E" w:rsidRDefault="000957FF"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rPr>
        <w:t xml:space="preserve"> </w:t>
      </w:r>
      <w:r w:rsidR="00F724C5" w:rsidRPr="00201E2E">
        <w:rPr>
          <w:rFonts w:asciiTheme="majorBidi" w:hAnsiTheme="majorBidi" w:cstheme="majorBidi"/>
        </w:rPr>
        <w:t>‘Абдо M. Ал-</w:t>
      </w:r>
      <w:proofErr w:type="spellStart"/>
      <w:r w:rsidR="00F724C5" w:rsidRPr="00201E2E">
        <w:rPr>
          <w:rFonts w:asciiTheme="majorBidi" w:hAnsiTheme="majorBidi" w:cstheme="majorBidi"/>
        </w:rPr>
        <w:t>а‘мāл</w:t>
      </w:r>
      <w:proofErr w:type="spellEnd"/>
      <w:r w:rsidR="00F724C5" w:rsidRPr="00201E2E">
        <w:rPr>
          <w:rFonts w:asciiTheme="majorBidi" w:hAnsiTheme="majorBidi" w:cstheme="majorBidi"/>
        </w:rPr>
        <w:t xml:space="preserve"> ал-</w:t>
      </w:r>
      <w:proofErr w:type="spellStart"/>
      <w:r w:rsidR="00F724C5" w:rsidRPr="00201E2E">
        <w:rPr>
          <w:rFonts w:asciiTheme="majorBidi" w:hAnsiTheme="majorBidi" w:cstheme="majorBidi"/>
        </w:rPr>
        <w:t>кāмила</w:t>
      </w:r>
      <w:proofErr w:type="spellEnd"/>
      <w:r w:rsidR="00F724C5" w:rsidRPr="00201E2E">
        <w:rPr>
          <w:rFonts w:asciiTheme="majorBidi" w:hAnsiTheme="majorBidi" w:cstheme="majorBidi"/>
        </w:rPr>
        <w:t xml:space="preserve"> ли ал-</w:t>
      </w:r>
      <w:proofErr w:type="spellStart"/>
      <w:r w:rsidR="00F724C5" w:rsidRPr="00201E2E">
        <w:rPr>
          <w:rFonts w:asciiTheme="majorBidi" w:hAnsiTheme="majorBidi" w:cstheme="majorBidi"/>
        </w:rPr>
        <w:t>имāм</w:t>
      </w:r>
      <w:proofErr w:type="spellEnd"/>
      <w:r w:rsidR="00F724C5" w:rsidRPr="00201E2E">
        <w:rPr>
          <w:rFonts w:asciiTheme="majorBidi" w:hAnsiTheme="majorBidi" w:cstheme="majorBidi"/>
        </w:rPr>
        <w:t xml:space="preserve"> Му</w:t>
      </w:r>
      <w:r w:rsidR="00F724C5" w:rsidRPr="00201E2E">
        <w:rPr>
          <w:rFonts w:asciiTheme="majorBidi" w:hAnsiTheme="majorBidi" w:cstheme="majorBidi"/>
        </w:rPr>
        <w:t>х</w:t>
      </w:r>
      <w:r w:rsidR="00F724C5" w:rsidRPr="00201E2E">
        <w:rPr>
          <w:rFonts w:asciiTheme="majorBidi" w:hAnsiTheme="majorBidi" w:cstheme="majorBidi"/>
        </w:rPr>
        <w:t>аммад ‘Абдо. В</w:t>
      </w:r>
      <w:r w:rsidR="00F724C5" w:rsidRPr="00201E2E">
        <w:rPr>
          <w:rFonts w:asciiTheme="majorBidi" w:hAnsiTheme="majorBidi" w:cstheme="majorBidi"/>
          <w:lang w:val="en-US"/>
        </w:rPr>
        <w:t xml:space="preserve"> 5 </w:t>
      </w:r>
      <w:r w:rsidR="00F724C5" w:rsidRPr="00201E2E">
        <w:rPr>
          <w:rFonts w:asciiTheme="majorBidi" w:hAnsiTheme="majorBidi" w:cstheme="majorBidi"/>
        </w:rPr>
        <w:t>т</w:t>
      </w:r>
      <w:r w:rsidR="00F724C5" w:rsidRPr="00201E2E">
        <w:rPr>
          <w:rFonts w:asciiTheme="majorBidi" w:hAnsiTheme="majorBidi" w:cstheme="majorBidi"/>
          <w:lang w:val="en-US"/>
        </w:rPr>
        <w:t xml:space="preserve">. </w:t>
      </w:r>
      <w:r w:rsidR="00F724C5" w:rsidRPr="00201E2E">
        <w:rPr>
          <w:rFonts w:asciiTheme="majorBidi" w:hAnsiTheme="majorBidi" w:cstheme="majorBidi"/>
        </w:rPr>
        <w:t>Бейрут</w:t>
      </w:r>
      <w:r w:rsidR="00F724C5" w:rsidRPr="00201E2E">
        <w:rPr>
          <w:rFonts w:asciiTheme="majorBidi" w:hAnsiTheme="majorBidi" w:cstheme="majorBidi"/>
          <w:lang w:val="en-US"/>
        </w:rPr>
        <w:t>, 1972.</w:t>
      </w:r>
      <w:r w:rsidR="00F724C5" w:rsidRPr="00201E2E">
        <w:rPr>
          <w:rFonts w:asciiTheme="majorBidi" w:hAnsiTheme="majorBidi" w:cstheme="majorBidi"/>
          <w:lang w:val="en-US"/>
        </w:rPr>
        <w:t xml:space="preserve"> </w:t>
      </w:r>
      <w:r w:rsidR="00F724C5" w:rsidRPr="00201E2E">
        <w:rPr>
          <w:rFonts w:asciiTheme="majorBidi" w:hAnsiTheme="majorBidi" w:cstheme="majorBidi"/>
        </w:rPr>
        <w:t>С</w:t>
      </w:r>
      <w:r w:rsidR="00F724C5" w:rsidRPr="00201E2E">
        <w:rPr>
          <w:rFonts w:asciiTheme="majorBidi" w:hAnsiTheme="majorBidi" w:cstheme="majorBidi"/>
          <w:lang w:val="en-US"/>
        </w:rPr>
        <w:t>. 506–511.</w:t>
      </w:r>
    </w:p>
  </w:footnote>
  <w:footnote w:id="170">
    <w:p w14:paraId="086BC63E" w14:textId="2DB74F09" w:rsidR="002B1CF0" w:rsidRPr="00201E2E" w:rsidRDefault="002B1CF0"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F419C3" w:rsidRPr="00201E2E">
        <w:rPr>
          <w:rFonts w:asciiTheme="majorBidi" w:hAnsiTheme="majorBidi" w:cstheme="majorBidi"/>
          <w:lang w:val="en-US"/>
        </w:rPr>
        <w:t>Abu Zayd N. H. Reformation of Islamic Thought. A Critical</w:t>
      </w:r>
      <w:r w:rsidR="00F419C3" w:rsidRPr="00201E2E">
        <w:rPr>
          <w:rFonts w:asciiTheme="majorBidi" w:hAnsiTheme="majorBidi" w:cstheme="majorBidi"/>
          <w:lang w:val="en-US"/>
        </w:rPr>
        <w:t xml:space="preserve"> </w:t>
      </w:r>
      <w:r w:rsidR="00F419C3" w:rsidRPr="00201E2E">
        <w:rPr>
          <w:rFonts w:asciiTheme="majorBidi" w:hAnsiTheme="majorBidi" w:cstheme="majorBidi"/>
          <w:lang w:val="en-US"/>
        </w:rPr>
        <w:t>Historical Analysis. Amsterdam: Amsterdam University Press,</w:t>
      </w:r>
      <w:r w:rsidR="00F419C3" w:rsidRPr="00201E2E">
        <w:rPr>
          <w:rFonts w:asciiTheme="majorBidi" w:hAnsiTheme="majorBidi" w:cstheme="majorBidi"/>
          <w:lang w:val="en-US"/>
        </w:rPr>
        <w:t xml:space="preserve"> </w:t>
      </w:r>
      <w:r w:rsidR="00F419C3" w:rsidRPr="00201E2E">
        <w:rPr>
          <w:rFonts w:asciiTheme="majorBidi" w:hAnsiTheme="majorBidi" w:cstheme="majorBidi"/>
          <w:lang w:val="en-US"/>
        </w:rPr>
        <w:t>2006.</w:t>
      </w:r>
      <w:r w:rsidR="00F419C3" w:rsidRPr="00201E2E">
        <w:rPr>
          <w:rFonts w:asciiTheme="majorBidi" w:hAnsiTheme="majorBidi" w:cstheme="majorBidi"/>
          <w:lang w:val="en-US"/>
        </w:rPr>
        <w:t xml:space="preserve"> – P. 32. </w:t>
      </w:r>
      <w:r w:rsidR="00F419C3" w:rsidRPr="00201E2E">
        <w:rPr>
          <w:rFonts w:asciiTheme="majorBidi" w:hAnsiTheme="majorBidi" w:cstheme="majorBidi"/>
        </w:rPr>
        <w:t>В ИД «Медина» готовится к печати перевод данной работы.</w:t>
      </w:r>
    </w:p>
  </w:footnote>
  <w:footnote w:id="171">
    <w:p w14:paraId="461A7BEB" w14:textId="04FE17F0" w:rsidR="000F3559" w:rsidRPr="00201E2E" w:rsidRDefault="000F3559"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rPr>
        <w:t xml:space="preserve"> </w:t>
      </w:r>
      <w:r w:rsidR="003B0262" w:rsidRPr="00201E2E">
        <w:rPr>
          <w:rFonts w:asciiTheme="majorBidi" w:hAnsiTheme="majorBidi" w:cstheme="majorBidi"/>
          <w:lang w:val="en-US"/>
        </w:rPr>
        <w:t>Abu</w:t>
      </w:r>
      <w:r w:rsidR="003B0262" w:rsidRPr="00201E2E">
        <w:rPr>
          <w:rFonts w:asciiTheme="majorBidi" w:hAnsiTheme="majorBidi" w:cstheme="majorBidi"/>
        </w:rPr>
        <w:t xml:space="preserve"> </w:t>
      </w:r>
      <w:r w:rsidR="003B0262" w:rsidRPr="00201E2E">
        <w:rPr>
          <w:rFonts w:asciiTheme="majorBidi" w:hAnsiTheme="majorBidi" w:cstheme="majorBidi"/>
          <w:lang w:val="en-US"/>
        </w:rPr>
        <w:t>Zayd</w:t>
      </w:r>
      <w:r w:rsidR="003B0262" w:rsidRPr="00201E2E">
        <w:rPr>
          <w:rFonts w:asciiTheme="majorBidi" w:hAnsiTheme="majorBidi" w:cstheme="majorBidi"/>
        </w:rPr>
        <w:t xml:space="preserve"> </w:t>
      </w:r>
      <w:r w:rsidR="003B0262" w:rsidRPr="00201E2E">
        <w:rPr>
          <w:rFonts w:asciiTheme="majorBidi" w:hAnsiTheme="majorBidi" w:cstheme="majorBidi"/>
          <w:lang w:val="en-US"/>
        </w:rPr>
        <w:t>N</w:t>
      </w:r>
      <w:r w:rsidR="003B0262" w:rsidRPr="00201E2E">
        <w:rPr>
          <w:rFonts w:asciiTheme="majorBidi" w:hAnsiTheme="majorBidi" w:cstheme="majorBidi"/>
        </w:rPr>
        <w:t xml:space="preserve">. </w:t>
      </w:r>
      <w:r w:rsidR="003B0262" w:rsidRPr="00201E2E">
        <w:rPr>
          <w:rFonts w:asciiTheme="majorBidi" w:hAnsiTheme="majorBidi" w:cstheme="majorBidi"/>
          <w:lang w:val="en-US"/>
        </w:rPr>
        <w:t>H</w:t>
      </w:r>
      <w:r w:rsidR="003B0262" w:rsidRPr="00201E2E">
        <w:rPr>
          <w:rFonts w:asciiTheme="majorBidi" w:hAnsiTheme="majorBidi" w:cstheme="majorBidi"/>
        </w:rPr>
        <w:t xml:space="preserve">. </w:t>
      </w:r>
      <w:r w:rsidR="003B0262" w:rsidRPr="00201E2E">
        <w:rPr>
          <w:rFonts w:asciiTheme="majorBidi" w:hAnsiTheme="majorBidi" w:cstheme="majorBidi"/>
          <w:lang w:val="en-US"/>
        </w:rPr>
        <w:t>Reformation</w:t>
      </w:r>
      <w:r w:rsidR="003B0262" w:rsidRPr="00201E2E">
        <w:rPr>
          <w:rFonts w:asciiTheme="majorBidi" w:hAnsiTheme="majorBidi" w:cstheme="majorBidi"/>
        </w:rPr>
        <w:t xml:space="preserve"> </w:t>
      </w:r>
      <w:r w:rsidR="003B0262" w:rsidRPr="00201E2E">
        <w:rPr>
          <w:rFonts w:asciiTheme="majorBidi" w:hAnsiTheme="majorBidi" w:cstheme="majorBidi"/>
          <w:lang w:val="en-US"/>
        </w:rPr>
        <w:t>of</w:t>
      </w:r>
      <w:r w:rsidR="003B0262" w:rsidRPr="00201E2E">
        <w:rPr>
          <w:rFonts w:asciiTheme="majorBidi" w:hAnsiTheme="majorBidi" w:cstheme="majorBidi"/>
        </w:rPr>
        <w:t xml:space="preserve"> </w:t>
      </w:r>
      <w:r w:rsidR="003B0262" w:rsidRPr="00201E2E">
        <w:rPr>
          <w:rFonts w:asciiTheme="majorBidi" w:hAnsiTheme="majorBidi" w:cstheme="majorBidi"/>
          <w:lang w:val="en-US"/>
        </w:rPr>
        <w:t>Islamic</w:t>
      </w:r>
      <w:r w:rsidR="003B0262" w:rsidRPr="00201E2E">
        <w:rPr>
          <w:rFonts w:asciiTheme="majorBidi" w:hAnsiTheme="majorBidi" w:cstheme="majorBidi"/>
        </w:rPr>
        <w:t xml:space="preserve"> </w:t>
      </w:r>
      <w:r w:rsidR="003B0262" w:rsidRPr="00201E2E">
        <w:rPr>
          <w:rFonts w:asciiTheme="majorBidi" w:hAnsiTheme="majorBidi" w:cstheme="majorBidi"/>
          <w:lang w:val="en-US"/>
        </w:rPr>
        <w:t>Thought</w:t>
      </w:r>
      <w:r w:rsidR="003B0262" w:rsidRPr="00201E2E">
        <w:rPr>
          <w:rFonts w:asciiTheme="majorBidi" w:hAnsiTheme="majorBidi" w:cstheme="majorBidi"/>
        </w:rPr>
        <w:t xml:space="preserve">. </w:t>
      </w:r>
      <w:r w:rsidR="003B0262" w:rsidRPr="00201E2E">
        <w:rPr>
          <w:rFonts w:asciiTheme="majorBidi" w:hAnsiTheme="majorBidi" w:cstheme="majorBidi"/>
          <w:lang w:val="en-US"/>
        </w:rPr>
        <w:t xml:space="preserve">A Critical Historical Analysis. Amsterdam: Amsterdam University Press, 2006. – P. </w:t>
      </w:r>
      <w:r w:rsidR="003B0262" w:rsidRPr="00201E2E">
        <w:rPr>
          <w:rFonts w:asciiTheme="majorBidi" w:hAnsiTheme="majorBidi" w:cstheme="majorBidi"/>
          <w:lang w:val="en-US"/>
        </w:rPr>
        <w:t>53</w:t>
      </w:r>
      <w:r w:rsidR="003B0262" w:rsidRPr="00201E2E">
        <w:rPr>
          <w:rFonts w:asciiTheme="majorBidi" w:hAnsiTheme="majorBidi" w:cstheme="majorBidi"/>
          <w:lang w:val="en-US"/>
        </w:rPr>
        <w:t>.</w:t>
      </w:r>
    </w:p>
  </w:footnote>
  <w:footnote w:id="172">
    <w:p w14:paraId="37319C65" w14:textId="2FE9C807" w:rsidR="00AE1B07" w:rsidRPr="00201E2E" w:rsidRDefault="00AE1B07"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344D9E" w:rsidRPr="00201E2E">
        <w:rPr>
          <w:rFonts w:asciiTheme="majorBidi" w:hAnsiTheme="majorBidi" w:cstheme="majorBidi"/>
        </w:rPr>
        <w:t xml:space="preserve">‘Абдо M. </w:t>
      </w:r>
      <w:proofErr w:type="spellStart"/>
      <w:r w:rsidR="00344D9E" w:rsidRPr="00201E2E">
        <w:rPr>
          <w:rFonts w:asciiTheme="majorBidi" w:hAnsiTheme="majorBidi" w:cstheme="majorBidi"/>
        </w:rPr>
        <w:t>Рисāлат</w:t>
      </w:r>
      <w:proofErr w:type="spellEnd"/>
      <w:r w:rsidR="00344D9E" w:rsidRPr="00201E2E">
        <w:rPr>
          <w:rFonts w:asciiTheme="majorBidi" w:hAnsiTheme="majorBidi" w:cstheme="majorBidi"/>
        </w:rPr>
        <w:t xml:space="preserve"> </w:t>
      </w:r>
      <w:proofErr w:type="spellStart"/>
      <w:r w:rsidR="00344D9E" w:rsidRPr="00201E2E">
        <w:rPr>
          <w:rFonts w:asciiTheme="majorBidi" w:hAnsiTheme="majorBidi" w:cstheme="majorBidi"/>
        </w:rPr>
        <w:t>ат-тавхӣд</w:t>
      </w:r>
      <w:proofErr w:type="spellEnd"/>
      <w:r w:rsidR="00344D9E" w:rsidRPr="00201E2E">
        <w:rPr>
          <w:rFonts w:asciiTheme="majorBidi" w:hAnsiTheme="majorBidi" w:cstheme="majorBidi"/>
        </w:rPr>
        <w:t>. Каир, 1977.</w:t>
      </w:r>
      <w:r w:rsidR="00E560DA" w:rsidRPr="00201E2E">
        <w:rPr>
          <w:rFonts w:asciiTheme="majorBidi" w:hAnsiTheme="majorBidi" w:cstheme="majorBidi"/>
        </w:rPr>
        <w:t xml:space="preserve"> </w:t>
      </w:r>
      <w:r w:rsidR="00E560DA" w:rsidRPr="00201E2E">
        <w:rPr>
          <w:rFonts w:asciiTheme="majorBidi" w:hAnsiTheme="majorBidi" w:cstheme="majorBidi"/>
        </w:rPr>
        <w:t>Абдо, Мухаммад.</w:t>
      </w:r>
      <w:r w:rsidR="00E560DA" w:rsidRPr="00201E2E">
        <w:rPr>
          <w:rFonts w:asciiTheme="majorBidi" w:hAnsiTheme="majorBidi" w:cstheme="majorBidi"/>
        </w:rPr>
        <w:t xml:space="preserve"> </w:t>
      </w:r>
      <w:r w:rsidR="00E560DA" w:rsidRPr="00201E2E">
        <w:rPr>
          <w:rFonts w:asciiTheme="majorBidi" w:hAnsiTheme="majorBidi" w:cstheme="majorBidi"/>
        </w:rPr>
        <w:t>Трактат</w:t>
      </w:r>
      <w:r w:rsidR="00E560DA" w:rsidRPr="00201E2E">
        <w:rPr>
          <w:rFonts w:asciiTheme="majorBidi" w:hAnsiTheme="majorBidi" w:cstheme="majorBidi"/>
        </w:rPr>
        <w:t xml:space="preserve"> </w:t>
      </w:r>
      <w:r w:rsidR="00E560DA" w:rsidRPr="00201E2E">
        <w:rPr>
          <w:rFonts w:asciiTheme="majorBidi" w:hAnsiTheme="majorBidi" w:cstheme="majorBidi"/>
        </w:rPr>
        <w:t>о</w:t>
      </w:r>
      <w:r w:rsidR="00E560DA" w:rsidRPr="00201E2E">
        <w:rPr>
          <w:rFonts w:asciiTheme="majorBidi" w:hAnsiTheme="majorBidi" w:cstheme="majorBidi"/>
        </w:rPr>
        <w:t xml:space="preserve"> </w:t>
      </w:r>
      <w:r w:rsidR="00E560DA" w:rsidRPr="00201E2E">
        <w:rPr>
          <w:rFonts w:asciiTheme="majorBidi" w:hAnsiTheme="majorBidi" w:cstheme="majorBidi"/>
        </w:rPr>
        <w:t>единобожии / пер. и</w:t>
      </w:r>
      <w:r w:rsidR="00E560DA" w:rsidRPr="00201E2E">
        <w:rPr>
          <w:rFonts w:asciiTheme="majorBidi" w:hAnsiTheme="majorBidi" w:cstheme="majorBidi"/>
        </w:rPr>
        <w:t xml:space="preserve"> </w:t>
      </w:r>
      <w:r w:rsidR="00E560DA" w:rsidRPr="00201E2E">
        <w:rPr>
          <w:rFonts w:asciiTheme="majorBidi" w:hAnsiTheme="majorBidi" w:cstheme="majorBidi"/>
        </w:rPr>
        <w:t xml:space="preserve">отв. ред. Ф.О. </w:t>
      </w:r>
      <w:proofErr w:type="spellStart"/>
      <w:r w:rsidR="00E560DA" w:rsidRPr="00201E2E">
        <w:rPr>
          <w:rFonts w:asciiTheme="majorBidi" w:hAnsiTheme="majorBidi" w:cstheme="majorBidi"/>
        </w:rPr>
        <w:t>Нофал</w:t>
      </w:r>
      <w:proofErr w:type="spellEnd"/>
      <w:r w:rsidR="00E560DA" w:rsidRPr="00201E2E">
        <w:rPr>
          <w:rFonts w:asciiTheme="majorBidi" w:hAnsiTheme="majorBidi" w:cstheme="majorBidi"/>
        </w:rPr>
        <w:t>; под</w:t>
      </w:r>
      <w:r w:rsidR="00E560DA" w:rsidRPr="00201E2E">
        <w:rPr>
          <w:rFonts w:asciiTheme="majorBidi" w:hAnsiTheme="majorBidi" w:cstheme="majorBidi"/>
        </w:rPr>
        <w:t xml:space="preserve"> </w:t>
      </w:r>
      <w:r w:rsidR="00E560DA" w:rsidRPr="00201E2E">
        <w:rPr>
          <w:rFonts w:asciiTheme="majorBidi" w:hAnsiTheme="majorBidi" w:cstheme="majorBidi"/>
        </w:rPr>
        <w:t xml:space="preserve">общ. ред. Д. В. </w:t>
      </w:r>
      <w:proofErr w:type="spellStart"/>
      <w:r w:rsidR="00E560DA" w:rsidRPr="00201E2E">
        <w:rPr>
          <w:rFonts w:asciiTheme="majorBidi" w:hAnsiTheme="majorBidi" w:cstheme="majorBidi"/>
        </w:rPr>
        <w:t>Мухетдинова</w:t>
      </w:r>
      <w:proofErr w:type="spellEnd"/>
      <w:r w:rsidR="00E560DA" w:rsidRPr="00201E2E">
        <w:rPr>
          <w:rFonts w:asciiTheme="majorBidi" w:hAnsiTheme="majorBidi" w:cstheme="majorBidi"/>
        </w:rPr>
        <w:t>; Московский</w:t>
      </w:r>
      <w:r w:rsidR="00E560DA" w:rsidRPr="00201E2E">
        <w:rPr>
          <w:rFonts w:asciiTheme="majorBidi" w:hAnsiTheme="majorBidi" w:cstheme="majorBidi"/>
        </w:rPr>
        <w:t xml:space="preserve"> </w:t>
      </w:r>
      <w:r w:rsidR="00E560DA" w:rsidRPr="00201E2E">
        <w:rPr>
          <w:rFonts w:asciiTheme="majorBidi" w:hAnsiTheme="majorBidi" w:cstheme="majorBidi"/>
        </w:rPr>
        <w:t>исламский</w:t>
      </w:r>
      <w:r w:rsidR="00E560DA" w:rsidRPr="00201E2E">
        <w:rPr>
          <w:rFonts w:asciiTheme="majorBidi" w:hAnsiTheme="majorBidi" w:cstheme="majorBidi"/>
        </w:rPr>
        <w:t xml:space="preserve"> </w:t>
      </w:r>
      <w:r w:rsidR="00E560DA" w:rsidRPr="00201E2E">
        <w:rPr>
          <w:rFonts w:asciiTheme="majorBidi" w:hAnsiTheme="majorBidi" w:cstheme="majorBidi"/>
        </w:rPr>
        <w:t>ин-т; Санкт-Петербургский</w:t>
      </w:r>
      <w:r w:rsidR="00E560DA" w:rsidRPr="00201E2E">
        <w:rPr>
          <w:rFonts w:asciiTheme="majorBidi" w:hAnsiTheme="majorBidi" w:cstheme="majorBidi"/>
        </w:rPr>
        <w:t xml:space="preserve"> </w:t>
      </w:r>
      <w:r w:rsidR="00E560DA" w:rsidRPr="00201E2E">
        <w:rPr>
          <w:rFonts w:asciiTheme="majorBidi" w:hAnsiTheme="majorBidi" w:cstheme="majorBidi"/>
        </w:rPr>
        <w:t xml:space="preserve">гос. ун-т. </w:t>
      </w:r>
      <w:r w:rsidR="00E560DA" w:rsidRPr="00201E2E">
        <w:rPr>
          <w:rFonts w:asciiTheme="majorBidi" w:hAnsiTheme="majorBidi" w:cstheme="majorBidi"/>
        </w:rPr>
        <w:t>–</w:t>
      </w:r>
      <w:r w:rsidR="00E560DA" w:rsidRPr="00201E2E">
        <w:rPr>
          <w:rFonts w:asciiTheme="majorBidi" w:hAnsiTheme="majorBidi" w:cstheme="majorBidi"/>
        </w:rPr>
        <w:t xml:space="preserve"> Серия: «Возрождение</w:t>
      </w:r>
      <w:r w:rsidR="00E560DA" w:rsidRPr="00201E2E">
        <w:rPr>
          <w:rFonts w:asciiTheme="majorBidi" w:hAnsiTheme="majorBidi" w:cstheme="majorBidi"/>
        </w:rPr>
        <w:t xml:space="preserve"> </w:t>
      </w:r>
      <w:r w:rsidR="00E560DA" w:rsidRPr="00201E2E">
        <w:rPr>
          <w:rFonts w:asciiTheme="majorBidi" w:hAnsiTheme="majorBidi" w:cstheme="majorBidi"/>
        </w:rPr>
        <w:t>и</w:t>
      </w:r>
      <w:r w:rsidR="00E560DA" w:rsidRPr="00201E2E">
        <w:rPr>
          <w:rFonts w:asciiTheme="majorBidi" w:hAnsiTheme="majorBidi" w:cstheme="majorBidi"/>
        </w:rPr>
        <w:t xml:space="preserve"> </w:t>
      </w:r>
      <w:r w:rsidR="00E560DA" w:rsidRPr="00201E2E">
        <w:rPr>
          <w:rFonts w:asciiTheme="majorBidi" w:hAnsiTheme="majorBidi" w:cstheme="majorBidi"/>
        </w:rPr>
        <w:t xml:space="preserve">обновление». </w:t>
      </w:r>
      <w:r w:rsidR="00E560DA" w:rsidRPr="00201E2E">
        <w:rPr>
          <w:rFonts w:asciiTheme="majorBidi" w:hAnsiTheme="majorBidi" w:cstheme="majorBidi"/>
        </w:rPr>
        <w:t>–</w:t>
      </w:r>
      <w:r w:rsidR="00E560DA" w:rsidRPr="00201E2E">
        <w:rPr>
          <w:rFonts w:asciiTheme="majorBidi" w:hAnsiTheme="majorBidi" w:cstheme="majorBidi"/>
        </w:rPr>
        <w:t xml:space="preserve"> М.: ИД «Медина», 2021. </w:t>
      </w:r>
      <w:r w:rsidR="00E560DA" w:rsidRPr="00201E2E">
        <w:rPr>
          <w:rFonts w:asciiTheme="majorBidi" w:hAnsiTheme="majorBidi" w:cstheme="majorBidi"/>
        </w:rPr>
        <w:t>–</w:t>
      </w:r>
      <w:r w:rsidR="00E560DA" w:rsidRPr="00201E2E">
        <w:rPr>
          <w:rFonts w:asciiTheme="majorBidi" w:hAnsiTheme="majorBidi" w:cstheme="majorBidi"/>
        </w:rPr>
        <w:t xml:space="preserve"> 268 с.</w:t>
      </w:r>
    </w:p>
  </w:footnote>
  <w:footnote w:id="173">
    <w:p w14:paraId="21D8E970" w14:textId="495C88D9" w:rsidR="00AE1B07" w:rsidRPr="00201E2E" w:rsidRDefault="00AE1B07"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B314C3" w:rsidRPr="00201E2E">
        <w:rPr>
          <w:rFonts w:asciiTheme="majorBidi" w:hAnsiTheme="majorBidi" w:cstheme="majorBidi"/>
        </w:rPr>
        <w:t xml:space="preserve">‘Абдо </w:t>
      </w:r>
      <w:r w:rsidR="00B314C3" w:rsidRPr="00201E2E">
        <w:rPr>
          <w:rFonts w:asciiTheme="majorBidi" w:hAnsiTheme="majorBidi" w:cstheme="majorBidi"/>
        </w:rPr>
        <w:t>М</w:t>
      </w:r>
      <w:r w:rsidR="005E2B24" w:rsidRPr="00201E2E">
        <w:rPr>
          <w:rFonts w:asciiTheme="majorBidi" w:hAnsiTheme="majorBidi" w:cstheme="majorBidi"/>
        </w:rPr>
        <w:t xml:space="preserve">. </w:t>
      </w:r>
      <w:r w:rsidR="00E560DA" w:rsidRPr="00201E2E">
        <w:rPr>
          <w:rFonts w:asciiTheme="majorBidi" w:hAnsiTheme="majorBidi" w:cstheme="majorBidi"/>
        </w:rPr>
        <w:t xml:space="preserve">Трактат о единобожии. – М.: ИД «Медина», 2021. – </w:t>
      </w:r>
      <w:r w:rsidR="00E560DA" w:rsidRPr="00201E2E">
        <w:rPr>
          <w:rFonts w:asciiTheme="majorBidi" w:hAnsiTheme="majorBidi" w:cstheme="majorBidi"/>
        </w:rPr>
        <w:t>С.</w:t>
      </w:r>
      <w:r w:rsidR="00066547" w:rsidRPr="00201E2E">
        <w:rPr>
          <w:rFonts w:asciiTheme="majorBidi" w:hAnsiTheme="majorBidi" w:cstheme="majorBidi"/>
        </w:rPr>
        <w:t xml:space="preserve"> 34, 66.</w:t>
      </w:r>
    </w:p>
  </w:footnote>
  <w:footnote w:id="174">
    <w:p w14:paraId="69A161CC" w14:textId="5E23F81B" w:rsidR="00344D9E" w:rsidRPr="00201E2E" w:rsidRDefault="00344D9E"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3B0262" w:rsidRPr="00201E2E">
        <w:rPr>
          <w:rFonts w:asciiTheme="majorBidi" w:hAnsiTheme="majorBidi" w:cstheme="majorBidi"/>
          <w:lang w:val="en-US"/>
        </w:rPr>
        <w:t>Abu Zayd N. H. Reformation of Islamic Thought. A Critical Historical Analysis. Amsterdam: Amsterdam University Press, 2006. – P. 32.</w:t>
      </w:r>
    </w:p>
  </w:footnote>
  <w:footnote w:id="175">
    <w:p w14:paraId="2DE35C4B" w14:textId="06588483" w:rsidR="007D4303" w:rsidRPr="00201E2E" w:rsidRDefault="001625DC" w:rsidP="007941CC">
      <w:pPr>
        <w:pStyle w:val="a4"/>
        <w:jc w:val="both"/>
        <w:rPr>
          <w:rFonts w:asciiTheme="majorBidi" w:hAnsiTheme="majorBidi" w:cstheme="majorBidi"/>
          <w:color w:val="000000" w:themeColor="text1"/>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color w:val="000000" w:themeColor="text1"/>
        </w:rPr>
        <w:t xml:space="preserve">Абу Зайд Н. Х. К пониманию коранического мировоззрения // Исламская мысль: традиция и современность. Религиозно-философский ежегодник. </w:t>
      </w:r>
      <w:proofErr w:type="spellStart"/>
      <w:r w:rsidRPr="00201E2E">
        <w:rPr>
          <w:rFonts w:asciiTheme="majorBidi" w:hAnsiTheme="majorBidi" w:cstheme="majorBidi"/>
          <w:color w:val="000000" w:themeColor="text1"/>
        </w:rPr>
        <w:t>Вып</w:t>
      </w:r>
      <w:proofErr w:type="spellEnd"/>
      <w:r w:rsidRPr="00201E2E">
        <w:rPr>
          <w:rFonts w:asciiTheme="majorBidi" w:hAnsiTheme="majorBidi" w:cstheme="majorBidi"/>
          <w:color w:val="000000" w:themeColor="text1"/>
        </w:rPr>
        <w:t xml:space="preserve">. 3. М.: Медина, 2018. С. </w:t>
      </w:r>
      <w:r w:rsidR="00374C9C" w:rsidRPr="00201E2E">
        <w:rPr>
          <w:rFonts w:asciiTheme="majorBidi" w:hAnsiTheme="majorBidi" w:cstheme="majorBidi"/>
          <w:color w:val="000000" w:themeColor="text1"/>
        </w:rPr>
        <w:t>252</w:t>
      </w:r>
      <w:r w:rsidRPr="00201E2E">
        <w:rPr>
          <w:rFonts w:asciiTheme="majorBidi" w:hAnsiTheme="majorBidi" w:cstheme="majorBidi"/>
          <w:color w:val="000000" w:themeColor="text1"/>
        </w:rPr>
        <w:t>.</w:t>
      </w:r>
    </w:p>
  </w:footnote>
  <w:footnote w:id="176">
    <w:p w14:paraId="7912677A" w14:textId="4959ADEF" w:rsidR="00AF6D5F" w:rsidRPr="00201E2E" w:rsidRDefault="00AF6D5F"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Там же.</w:t>
      </w:r>
    </w:p>
  </w:footnote>
  <w:footnote w:id="177">
    <w:p w14:paraId="2FC20920" w14:textId="175BBEDD" w:rsidR="00E141F5" w:rsidRPr="00201E2E" w:rsidRDefault="00E141F5"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lang w:val="en-US"/>
        </w:rPr>
        <w:t>Am</w:t>
      </w:r>
      <w:r w:rsidRPr="00201E2E">
        <w:rPr>
          <w:rFonts w:asciiTheme="majorBidi" w:hAnsiTheme="majorBidi" w:cstheme="majorBidi"/>
        </w:rPr>
        <w:t>ī</w:t>
      </w:r>
      <w:r w:rsidRPr="00201E2E">
        <w:rPr>
          <w:rFonts w:asciiTheme="majorBidi" w:hAnsiTheme="majorBidi" w:cstheme="majorBidi"/>
          <w:lang w:val="en-US"/>
        </w:rPr>
        <w:t>n</w:t>
      </w:r>
      <w:r w:rsidRPr="00201E2E">
        <w:rPr>
          <w:rFonts w:asciiTheme="majorBidi" w:hAnsiTheme="majorBidi" w:cstheme="majorBidi"/>
        </w:rPr>
        <w:t xml:space="preserve"> </w:t>
      </w:r>
      <w:r w:rsidRPr="00201E2E">
        <w:rPr>
          <w:rFonts w:asciiTheme="majorBidi" w:hAnsiTheme="majorBidi" w:cstheme="majorBidi"/>
          <w:lang w:val="en-US"/>
        </w:rPr>
        <w:t>al</w:t>
      </w:r>
      <w:r w:rsidRPr="00201E2E">
        <w:rPr>
          <w:rFonts w:asciiTheme="majorBidi" w:hAnsiTheme="majorBidi" w:cstheme="majorBidi"/>
        </w:rPr>
        <w:t>-</w:t>
      </w:r>
      <w:proofErr w:type="spellStart"/>
      <w:r w:rsidRPr="00201E2E">
        <w:rPr>
          <w:rFonts w:asciiTheme="majorBidi" w:hAnsiTheme="majorBidi" w:cstheme="majorBidi"/>
          <w:lang w:val="en-US"/>
        </w:rPr>
        <w:t>Kh</w:t>
      </w:r>
      <w:proofErr w:type="spellEnd"/>
      <w:r w:rsidRPr="00201E2E">
        <w:rPr>
          <w:rFonts w:asciiTheme="majorBidi" w:hAnsiTheme="majorBidi" w:cstheme="majorBidi"/>
        </w:rPr>
        <w:t>ū</w:t>
      </w:r>
      <w:r w:rsidRPr="00201E2E">
        <w:rPr>
          <w:rFonts w:asciiTheme="majorBidi" w:hAnsiTheme="majorBidi" w:cstheme="majorBidi"/>
          <w:lang w:val="en-US"/>
        </w:rPr>
        <w:t>l</w:t>
      </w:r>
      <w:r w:rsidRPr="00201E2E">
        <w:rPr>
          <w:rFonts w:asciiTheme="majorBidi" w:hAnsiTheme="majorBidi" w:cstheme="majorBidi"/>
        </w:rPr>
        <w:t xml:space="preserve">ī, </w:t>
      </w:r>
      <w:r w:rsidRPr="00201E2E">
        <w:rPr>
          <w:rFonts w:asciiTheme="majorBidi" w:hAnsiTheme="majorBidi" w:cstheme="majorBidi"/>
          <w:lang w:val="en-US"/>
        </w:rPr>
        <w:t>Man</w:t>
      </w:r>
      <w:r w:rsidRPr="00201E2E">
        <w:rPr>
          <w:rFonts w:asciiTheme="majorBidi" w:hAnsiTheme="majorBidi" w:cstheme="majorBidi"/>
        </w:rPr>
        <w:t>ā</w:t>
      </w:r>
      <w:proofErr w:type="spellStart"/>
      <w:r w:rsidRPr="00201E2E">
        <w:rPr>
          <w:rFonts w:asciiTheme="majorBidi" w:hAnsiTheme="majorBidi" w:cstheme="majorBidi"/>
          <w:lang w:val="en-US"/>
        </w:rPr>
        <w:t>hij</w:t>
      </w:r>
      <w:proofErr w:type="spellEnd"/>
      <w:r w:rsidRPr="00201E2E">
        <w:rPr>
          <w:rFonts w:asciiTheme="majorBidi" w:hAnsiTheme="majorBidi" w:cstheme="majorBidi"/>
        </w:rPr>
        <w:t xml:space="preserve"> </w:t>
      </w:r>
      <w:proofErr w:type="spellStart"/>
      <w:r w:rsidRPr="00201E2E">
        <w:rPr>
          <w:rFonts w:asciiTheme="majorBidi" w:hAnsiTheme="majorBidi" w:cstheme="majorBidi"/>
          <w:lang w:val="en-US"/>
        </w:rPr>
        <w:t>tajd</w:t>
      </w:r>
      <w:proofErr w:type="spellEnd"/>
      <w:r w:rsidRPr="00201E2E">
        <w:rPr>
          <w:rFonts w:asciiTheme="majorBidi" w:hAnsiTheme="majorBidi" w:cstheme="majorBidi"/>
        </w:rPr>
        <w:t>ī</w:t>
      </w:r>
      <w:r w:rsidRPr="00201E2E">
        <w:rPr>
          <w:rFonts w:asciiTheme="majorBidi" w:hAnsiTheme="majorBidi" w:cstheme="majorBidi"/>
          <w:lang w:val="en-US"/>
        </w:rPr>
        <w:t>d</w:t>
      </w:r>
      <w:r w:rsidRPr="00201E2E">
        <w:rPr>
          <w:rFonts w:asciiTheme="majorBidi" w:hAnsiTheme="majorBidi" w:cstheme="majorBidi"/>
        </w:rPr>
        <w:t xml:space="preserve"> </w:t>
      </w:r>
      <w:r w:rsidRPr="00201E2E">
        <w:rPr>
          <w:rFonts w:asciiTheme="majorBidi" w:hAnsiTheme="majorBidi" w:cstheme="majorBidi"/>
          <w:lang w:val="en-US"/>
        </w:rPr>
        <w:t>f</w:t>
      </w:r>
      <w:r w:rsidRPr="00201E2E">
        <w:rPr>
          <w:rFonts w:asciiTheme="majorBidi" w:hAnsiTheme="majorBidi" w:cstheme="majorBidi"/>
        </w:rPr>
        <w:t xml:space="preserve">ī </w:t>
      </w:r>
      <w:r w:rsidRPr="00201E2E">
        <w:rPr>
          <w:rFonts w:asciiTheme="majorBidi" w:hAnsiTheme="majorBidi" w:cstheme="majorBidi"/>
          <w:lang w:val="en-US"/>
        </w:rPr>
        <w:t>l</w:t>
      </w:r>
      <w:r w:rsidRPr="00201E2E">
        <w:rPr>
          <w:rFonts w:asciiTheme="majorBidi" w:hAnsiTheme="majorBidi" w:cstheme="majorBidi"/>
        </w:rPr>
        <w:t>-</w:t>
      </w:r>
      <w:proofErr w:type="spellStart"/>
      <w:r w:rsidRPr="00201E2E">
        <w:rPr>
          <w:rFonts w:asciiTheme="majorBidi" w:hAnsiTheme="majorBidi" w:cstheme="majorBidi"/>
          <w:lang w:val="en-US"/>
        </w:rPr>
        <w:t>naḥw</w:t>
      </w:r>
      <w:proofErr w:type="spellEnd"/>
      <w:r w:rsidRPr="00201E2E">
        <w:rPr>
          <w:rFonts w:asciiTheme="majorBidi" w:hAnsiTheme="majorBidi" w:cstheme="majorBidi"/>
        </w:rPr>
        <w:t xml:space="preserve"> </w:t>
      </w:r>
      <w:proofErr w:type="spellStart"/>
      <w:r w:rsidRPr="00201E2E">
        <w:rPr>
          <w:rFonts w:asciiTheme="majorBidi" w:hAnsiTheme="majorBidi" w:cstheme="majorBidi"/>
          <w:lang w:val="en-US"/>
        </w:rPr>
        <w:t>wa</w:t>
      </w:r>
      <w:proofErr w:type="spellEnd"/>
      <w:r w:rsidRPr="00201E2E">
        <w:rPr>
          <w:rFonts w:asciiTheme="majorBidi" w:hAnsiTheme="majorBidi" w:cstheme="majorBidi"/>
        </w:rPr>
        <w:t>-</w:t>
      </w:r>
      <w:r w:rsidRPr="00201E2E">
        <w:rPr>
          <w:rFonts w:asciiTheme="majorBidi" w:hAnsiTheme="majorBidi" w:cstheme="majorBidi"/>
          <w:lang w:val="en-US"/>
        </w:rPr>
        <w:t>l</w:t>
      </w:r>
      <w:r w:rsidRPr="00201E2E">
        <w:rPr>
          <w:rFonts w:asciiTheme="majorBidi" w:hAnsiTheme="majorBidi" w:cstheme="majorBidi"/>
        </w:rPr>
        <w:t>-</w:t>
      </w:r>
      <w:proofErr w:type="spellStart"/>
      <w:r w:rsidRPr="00201E2E">
        <w:rPr>
          <w:rFonts w:asciiTheme="majorBidi" w:hAnsiTheme="majorBidi" w:cstheme="majorBidi"/>
          <w:lang w:val="en-US"/>
        </w:rPr>
        <w:t>bal</w:t>
      </w:r>
      <w:proofErr w:type="spellEnd"/>
      <w:r w:rsidRPr="00201E2E">
        <w:rPr>
          <w:rFonts w:asciiTheme="majorBidi" w:hAnsiTheme="majorBidi" w:cstheme="majorBidi"/>
        </w:rPr>
        <w:t>ā</w:t>
      </w:r>
      <w:proofErr w:type="spellStart"/>
      <w:r w:rsidRPr="00201E2E">
        <w:rPr>
          <w:rFonts w:asciiTheme="majorBidi" w:hAnsiTheme="majorBidi" w:cstheme="majorBidi"/>
          <w:lang w:val="en-US"/>
        </w:rPr>
        <w:t>gha</w:t>
      </w:r>
      <w:proofErr w:type="spellEnd"/>
      <w:r w:rsidRPr="00201E2E">
        <w:rPr>
          <w:rFonts w:asciiTheme="majorBidi" w:hAnsiTheme="majorBidi" w:cstheme="majorBidi"/>
        </w:rPr>
        <w:t xml:space="preserve"> </w:t>
      </w:r>
      <w:proofErr w:type="spellStart"/>
      <w:r w:rsidRPr="00201E2E">
        <w:rPr>
          <w:rFonts w:asciiTheme="majorBidi" w:hAnsiTheme="majorBidi" w:cstheme="majorBidi"/>
          <w:lang w:val="en-US"/>
        </w:rPr>
        <w:t>wa</w:t>
      </w:r>
      <w:proofErr w:type="spellEnd"/>
      <w:r w:rsidRPr="00201E2E">
        <w:rPr>
          <w:rFonts w:asciiTheme="majorBidi" w:hAnsiTheme="majorBidi" w:cstheme="majorBidi"/>
        </w:rPr>
        <w:t>-</w:t>
      </w:r>
      <w:r w:rsidRPr="00201E2E">
        <w:rPr>
          <w:rFonts w:asciiTheme="majorBidi" w:hAnsiTheme="majorBidi" w:cstheme="majorBidi"/>
          <w:lang w:val="en-US"/>
        </w:rPr>
        <w:t>l</w:t>
      </w:r>
      <w:r w:rsidRPr="00201E2E">
        <w:rPr>
          <w:rFonts w:asciiTheme="majorBidi" w:hAnsiTheme="majorBidi" w:cstheme="majorBidi"/>
        </w:rPr>
        <w:t>-</w:t>
      </w:r>
      <w:proofErr w:type="spellStart"/>
      <w:r w:rsidRPr="00201E2E">
        <w:rPr>
          <w:rFonts w:asciiTheme="majorBidi" w:hAnsiTheme="majorBidi" w:cstheme="majorBidi"/>
          <w:lang w:val="en-US"/>
        </w:rPr>
        <w:t>tafs</w:t>
      </w:r>
      <w:proofErr w:type="spellEnd"/>
      <w:r w:rsidRPr="00201E2E">
        <w:rPr>
          <w:rFonts w:asciiTheme="majorBidi" w:hAnsiTheme="majorBidi" w:cstheme="majorBidi"/>
        </w:rPr>
        <w:t>ī</w:t>
      </w:r>
      <w:r w:rsidRPr="00201E2E">
        <w:rPr>
          <w:rFonts w:asciiTheme="majorBidi" w:hAnsiTheme="majorBidi" w:cstheme="majorBidi"/>
          <w:lang w:val="en-US"/>
        </w:rPr>
        <w:t>r</w:t>
      </w:r>
      <w:r w:rsidRPr="00201E2E">
        <w:rPr>
          <w:rFonts w:asciiTheme="majorBidi" w:hAnsiTheme="majorBidi" w:cstheme="majorBidi"/>
        </w:rPr>
        <w:t xml:space="preserve"> </w:t>
      </w:r>
      <w:proofErr w:type="spellStart"/>
      <w:r w:rsidRPr="00201E2E">
        <w:rPr>
          <w:rFonts w:asciiTheme="majorBidi" w:hAnsiTheme="majorBidi" w:cstheme="majorBidi"/>
          <w:lang w:val="en-US"/>
        </w:rPr>
        <w:t>wa</w:t>
      </w:r>
      <w:proofErr w:type="spellEnd"/>
      <w:r w:rsidRPr="00201E2E">
        <w:rPr>
          <w:rFonts w:asciiTheme="majorBidi" w:hAnsiTheme="majorBidi" w:cstheme="majorBidi"/>
        </w:rPr>
        <w:t>-</w:t>
      </w:r>
      <w:r w:rsidRPr="00201E2E">
        <w:rPr>
          <w:rFonts w:asciiTheme="majorBidi" w:hAnsiTheme="majorBidi" w:cstheme="majorBidi"/>
          <w:lang w:val="en-US"/>
        </w:rPr>
        <w:t>l</w:t>
      </w:r>
      <w:r w:rsidRPr="00201E2E">
        <w:rPr>
          <w:rFonts w:asciiTheme="majorBidi" w:hAnsiTheme="majorBidi" w:cstheme="majorBidi"/>
        </w:rPr>
        <w:t>-</w:t>
      </w:r>
      <w:proofErr w:type="spellStart"/>
      <w:r w:rsidRPr="00201E2E">
        <w:rPr>
          <w:rFonts w:asciiTheme="majorBidi" w:hAnsiTheme="majorBidi" w:cstheme="majorBidi"/>
          <w:lang w:val="en-US"/>
        </w:rPr>
        <w:t>adab</w:t>
      </w:r>
      <w:proofErr w:type="spellEnd"/>
      <w:r w:rsidRPr="00201E2E">
        <w:rPr>
          <w:rFonts w:asciiTheme="majorBidi" w:hAnsiTheme="majorBidi" w:cstheme="majorBidi"/>
        </w:rPr>
        <w:t>, «</w:t>
      </w:r>
      <w:r w:rsidRPr="00201E2E">
        <w:rPr>
          <w:rFonts w:asciiTheme="majorBidi" w:hAnsiTheme="majorBidi" w:cstheme="majorBidi"/>
          <w:lang w:val="en-US"/>
        </w:rPr>
        <w:t>Methods</w:t>
      </w:r>
      <w:r w:rsidRPr="00201E2E">
        <w:rPr>
          <w:rFonts w:asciiTheme="majorBidi" w:hAnsiTheme="majorBidi" w:cstheme="majorBidi"/>
        </w:rPr>
        <w:t xml:space="preserve"> </w:t>
      </w:r>
      <w:r w:rsidRPr="00201E2E">
        <w:rPr>
          <w:rFonts w:asciiTheme="majorBidi" w:hAnsiTheme="majorBidi" w:cstheme="majorBidi"/>
          <w:lang w:val="en-US"/>
        </w:rPr>
        <w:t>for</w:t>
      </w:r>
      <w:r w:rsidRPr="00201E2E">
        <w:rPr>
          <w:rFonts w:asciiTheme="majorBidi" w:hAnsiTheme="majorBidi" w:cstheme="majorBidi"/>
        </w:rPr>
        <w:t xml:space="preserve"> </w:t>
      </w:r>
      <w:r w:rsidRPr="00201E2E">
        <w:rPr>
          <w:rFonts w:asciiTheme="majorBidi" w:hAnsiTheme="majorBidi" w:cstheme="majorBidi"/>
          <w:lang w:val="en-US"/>
        </w:rPr>
        <w:t>innovation</w:t>
      </w:r>
      <w:r w:rsidRPr="00201E2E">
        <w:rPr>
          <w:rFonts w:asciiTheme="majorBidi" w:hAnsiTheme="majorBidi" w:cstheme="majorBidi"/>
        </w:rPr>
        <w:t xml:space="preserve"> </w:t>
      </w:r>
      <w:r w:rsidRPr="00201E2E">
        <w:rPr>
          <w:rFonts w:asciiTheme="majorBidi" w:hAnsiTheme="majorBidi" w:cstheme="majorBidi"/>
          <w:lang w:val="en-US"/>
        </w:rPr>
        <w:t>in</w:t>
      </w:r>
      <w:r w:rsidRPr="00201E2E">
        <w:rPr>
          <w:rFonts w:asciiTheme="majorBidi" w:hAnsiTheme="majorBidi" w:cstheme="majorBidi"/>
        </w:rPr>
        <w:t xml:space="preserve"> </w:t>
      </w:r>
      <w:r w:rsidRPr="00201E2E">
        <w:rPr>
          <w:rFonts w:asciiTheme="majorBidi" w:hAnsiTheme="majorBidi" w:cstheme="majorBidi"/>
          <w:lang w:val="en-US"/>
        </w:rPr>
        <w:t>grammar</w:t>
      </w:r>
      <w:r w:rsidRPr="00201E2E">
        <w:rPr>
          <w:rFonts w:asciiTheme="majorBidi" w:hAnsiTheme="majorBidi" w:cstheme="majorBidi"/>
        </w:rPr>
        <w:t xml:space="preserve">, </w:t>
      </w:r>
      <w:r w:rsidRPr="00201E2E">
        <w:rPr>
          <w:rFonts w:asciiTheme="majorBidi" w:hAnsiTheme="majorBidi" w:cstheme="majorBidi"/>
          <w:lang w:val="en-US"/>
        </w:rPr>
        <w:t>rhetoric</w:t>
      </w:r>
      <w:r w:rsidRPr="00201E2E">
        <w:rPr>
          <w:rFonts w:asciiTheme="majorBidi" w:hAnsiTheme="majorBidi" w:cstheme="majorBidi"/>
        </w:rPr>
        <w:t xml:space="preserve">, </w:t>
      </w:r>
      <w:r w:rsidRPr="00201E2E">
        <w:rPr>
          <w:rFonts w:asciiTheme="majorBidi" w:hAnsiTheme="majorBidi" w:cstheme="majorBidi"/>
          <w:lang w:val="en-US"/>
        </w:rPr>
        <w:t>exegesis</w:t>
      </w:r>
      <w:r w:rsidRPr="00201E2E">
        <w:rPr>
          <w:rFonts w:asciiTheme="majorBidi" w:hAnsiTheme="majorBidi" w:cstheme="majorBidi"/>
        </w:rPr>
        <w:t xml:space="preserve">, </w:t>
      </w:r>
      <w:r w:rsidRPr="00201E2E">
        <w:rPr>
          <w:rFonts w:asciiTheme="majorBidi" w:hAnsiTheme="majorBidi" w:cstheme="majorBidi"/>
          <w:lang w:val="en-US"/>
        </w:rPr>
        <w:t>and</w:t>
      </w:r>
      <w:r w:rsidRPr="00201E2E">
        <w:rPr>
          <w:rFonts w:asciiTheme="majorBidi" w:hAnsiTheme="majorBidi" w:cstheme="majorBidi"/>
        </w:rPr>
        <w:t xml:space="preserve"> </w:t>
      </w:r>
      <w:r w:rsidRPr="00201E2E">
        <w:rPr>
          <w:rFonts w:asciiTheme="majorBidi" w:hAnsiTheme="majorBidi" w:cstheme="majorBidi"/>
          <w:lang w:val="en-US"/>
        </w:rPr>
        <w:t>literature</w:t>
      </w:r>
      <w:r w:rsidRPr="00201E2E">
        <w:rPr>
          <w:rFonts w:asciiTheme="majorBidi" w:hAnsiTheme="majorBidi" w:cstheme="majorBidi"/>
        </w:rPr>
        <w:t xml:space="preserve">», </w:t>
      </w:r>
      <w:r w:rsidRPr="00201E2E">
        <w:rPr>
          <w:rFonts w:asciiTheme="majorBidi" w:hAnsiTheme="majorBidi" w:cstheme="majorBidi"/>
          <w:lang w:val="en-US"/>
        </w:rPr>
        <w:t>Cairo</w:t>
      </w:r>
      <w:r w:rsidRPr="00201E2E">
        <w:rPr>
          <w:rFonts w:asciiTheme="majorBidi" w:hAnsiTheme="majorBidi" w:cstheme="majorBidi"/>
        </w:rPr>
        <w:t xml:space="preserve"> 1961, 303</w:t>
      </w:r>
      <w:r w:rsidR="00F260C7" w:rsidRPr="00201E2E">
        <w:rPr>
          <w:rFonts w:asciiTheme="majorBidi" w:hAnsiTheme="majorBidi" w:cstheme="majorBidi"/>
        </w:rPr>
        <w:t>.</w:t>
      </w:r>
    </w:p>
  </w:footnote>
  <w:footnote w:id="178">
    <w:p w14:paraId="64DA1185" w14:textId="75E169B0" w:rsidR="00F260C7" w:rsidRPr="00201E2E" w:rsidRDefault="00F260C7"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Pr="00201E2E">
        <w:rPr>
          <w:rFonts w:asciiTheme="majorBidi" w:hAnsiTheme="majorBidi" w:cstheme="majorBidi"/>
          <w:color w:val="000000" w:themeColor="text1"/>
          <w:lang w:val="en-US"/>
        </w:rPr>
        <w:t>Wild, Stefan. ‘</w:t>
      </w:r>
      <w:proofErr w:type="spellStart"/>
      <w:r w:rsidRPr="00201E2E">
        <w:rPr>
          <w:rFonts w:asciiTheme="majorBidi" w:hAnsiTheme="majorBidi" w:cstheme="majorBidi"/>
          <w:color w:val="000000" w:themeColor="text1"/>
          <w:lang w:val="en-US"/>
        </w:rPr>
        <w:t>Abū</w:t>
      </w:r>
      <w:proofErr w:type="spellEnd"/>
      <w:r w:rsidRPr="00201E2E">
        <w:rPr>
          <w:rFonts w:asciiTheme="majorBidi" w:hAnsiTheme="majorBidi" w:cstheme="majorBidi"/>
          <w:color w:val="000000" w:themeColor="text1"/>
          <w:lang w:val="en-US"/>
        </w:rPr>
        <w:t xml:space="preserve"> Zayd, </w:t>
      </w:r>
      <w:proofErr w:type="spellStart"/>
      <w:r w:rsidRPr="00201E2E">
        <w:rPr>
          <w:rFonts w:asciiTheme="majorBidi" w:hAnsiTheme="majorBidi" w:cstheme="majorBidi"/>
          <w:color w:val="000000" w:themeColor="text1"/>
          <w:lang w:val="en-US"/>
        </w:rPr>
        <w:t>Naṣr</w:t>
      </w:r>
      <w:proofErr w:type="spellEnd"/>
      <w:r w:rsidRPr="00201E2E">
        <w:rPr>
          <w:rFonts w:asciiTheme="majorBidi" w:hAnsiTheme="majorBidi" w:cstheme="majorBidi"/>
          <w:color w:val="000000" w:themeColor="text1"/>
          <w:lang w:val="en-US"/>
        </w:rPr>
        <w:t xml:space="preserve"> </w:t>
      </w:r>
      <w:proofErr w:type="spellStart"/>
      <w:r w:rsidRPr="00201E2E">
        <w:rPr>
          <w:rFonts w:asciiTheme="majorBidi" w:hAnsiTheme="majorBidi" w:cstheme="majorBidi"/>
          <w:color w:val="000000" w:themeColor="text1"/>
          <w:lang w:val="en-US"/>
        </w:rPr>
        <w:t>Ḥamid</w:t>
      </w:r>
      <w:proofErr w:type="spellEnd"/>
      <w:r w:rsidRPr="00201E2E">
        <w:rPr>
          <w:rFonts w:asciiTheme="majorBidi" w:hAnsiTheme="majorBidi" w:cstheme="majorBidi"/>
          <w:color w:val="000000" w:themeColor="text1"/>
          <w:lang w:val="en-US"/>
        </w:rPr>
        <w:t xml:space="preserve">’. In </w:t>
      </w:r>
      <w:proofErr w:type="spellStart"/>
      <w:r w:rsidRPr="00201E2E">
        <w:rPr>
          <w:rFonts w:asciiTheme="majorBidi" w:hAnsiTheme="majorBidi" w:cstheme="majorBidi"/>
          <w:color w:val="000000" w:themeColor="text1"/>
          <w:lang w:val="en-US"/>
        </w:rPr>
        <w:t>Encyclopaedia</w:t>
      </w:r>
      <w:proofErr w:type="spellEnd"/>
      <w:r w:rsidRPr="00201E2E">
        <w:rPr>
          <w:rFonts w:asciiTheme="majorBidi" w:hAnsiTheme="majorBidi" w:cstheme="majorBidi"/>
          <w:color w:val="000000" w:themeColor="text1"/>
          <w:lang w:val="en-US"/>
        </w:rPr>
        <w:t xml:space="preserve"> of Islam, THREE, edited by Kate Fleet, Gudrun </w:t>
      </w:r>
      <w:proofErr w:type="spellStart"/>
      <w:r w:rsidRPr="00201E2E">
        <w:rPr>
          <w:rFonts w:asciiTheme="majorBidi" w:hAnsiTheme="majorBidi" w:cstheme="majorBidi"/>
          <w:color w:val="000000" w:themeColor="text1"/>
          <w:lang w:val="en-US"/>
        </w:rPr>
        <w:t>Krämer</w:t>
      </w:r>
      <w:proofErr w:type="spellEnd"/>
      <w:r w:rsidRPr="00201E2E">
        <w:rPr>
          <w:rFonts w:asciiTheme="majorBidi" w:hAnsiTheme="majorBidi" w:cstheme="majorBidi"/>
          <w:color w:val="000000" w:themeColor="text1"/>
          <w:lang w:val="en-US"/>
        </w:rPr>
        <w:t xml:space="preserve">, Denis </w:t>
      </w:r>
      <w:proofErr w:type="spellStart"/>
      <w:r w:rsidRPr="00201E2E">
        <w:rPr>
          <w:rFonts w:asciiTheme="majorBidi" w:hAnsiTheme="majorBidi" w:cstheme="majorBidi"/>
          <w:color w:val="000000" w:themeColor="text1"/>
          <w:lang w:val="en-US"/>
        </w:rPr>
        <w:t>Matringe</w:t>
      </w:r>
      <w:proofErr w:type="spellEnd"/>
      <w:r w:rsidRPr="00201E2E">
        <w:rPr>
          <w:rFonts w:asciiTheme="majorBidi" w:hAnsiTheme="majorBidi" w:cstheme="majorBidi"/>
          <w:color w:val="000000" w:themeColor="text1"/>
          <w:lang w:val="en-US"/>
        </w:rPr>
        <w:t xml:space="preserve">, John </w:t>
      </w:r>
      <w:proofErr w:type="spellStart"/>
      <w:r w:rsidRPr="00201E2E">
        <w:rPr>
          <w:rFonts w:asciiTheme="majorBidi" w:hAnsiTheme="majorBidi" w:cstheme="majorBidi"/>
          <w:color w:val="000000" w:themeColor="text1"/>
          <w:lang w:val="en-US"/>
        </w:rPr>
        <w:t>Nawas</w:t>
      </w:r>
      <w:proofErr w:type="spellEnd"/>
      <w:r w:rsidRPr="00201E2E">
        <w:rPr>
          <w:rFonts w:asciiTheme="majorBidi" w:hAnsiTheme="majorBidi" w:cstheme="majorBidi"/>
          <w:color w:val="000000" w:themeColor="text1"/>
          <w:lang w:val="en-US"/>
        </w:rPr>
        <w:t xml:space="preserve">, and Everett </w:t>
      </w:r>
      <w:proofErr w:type="spellStart"/>
      <w:r w:rsidRPr="00201E2E">
        <w:rPr>
          <w:rFonts w:asciiTheme="majorBidi" w:hAnsiTheme="majorBidi" w:cstheme="majorBidi"/>
          <w:color w:val="000000" w:themeColor="text1"/>
          <w:lang w:val="en-US"/>
        </w:rPr>
        <w:t>Rowson</w:t>
      </w:r>
      <w:proofErr w:type="spellEnd"/>
      <w:r w:rsidRPr="00201E2E">
        <w:rPr>
          <w:rFonts w:asciiTheme="majorBidi" w:hAnsiTheme="majorBidi" w:cstheme="majorBidi"/>
          <w:color w:val="000000" w:themeColor="text1"/>
          <w:lang w:val="en-US"/>
        </w:rPr>
        <w:t xml:space="preserve">. Accessed December 19, 2021. </w:t>
      </w:r>
      <w:proofErr w:type="spellStart"/>
      <w:r w:rsidRPr="00201E2E">
        <w:rPr>
          <w:rFonts w:asciiTheme="majorBidi" w:hAnsiTheme="majorBidi" w:cstheme="majorBidi"/>
          <w:color w:val="000000" w:themeColor="text1"/>
          <w:lang w:val="en-US"/>
        </w:rPr>
        <w:t>doi</w:t>
      </w:r>
      <w:proofErr w:type="spellEnd"/>
      <w:r w:rsidRPr="00201E2E">
        <w:rPr>
          <w:rFonts w:asciiTheme="majorBidi" w:hAnsiTheme="majorBidi" w:cstheme="majorBidi"/>
          <w:color w:val="000000" w:themeColor="text1"/>
          <w:lang w:val="en-US"/>
        </w:rPr>
        <w:t xml:space="preserve">: </w:t>
      </w:r>
      <w:hyperlink r:id="rId18" w:history="1">
        <w:r w:rsidRPr="00201E2E">
          <w:rPr>
            <w:rStyle w:val="a7"/>
            <w:rFonts w:asciiTheme="majorBidi" w:hAnsiTheme="majorBidi" w:cstheme="majorBidi"/>
            <w:lang w:val="en-US"/>
          </w:rPr>
          <w:t>http://dx.doi.org/10.1163/1573-3912_ei3_COM_26885</w:t>
        </w:r>
      </w:hyperlink>
      <w:r w:rsidRPr="00201E2E">
        <w:rPr>
          <w:rFonts w:asciiTheme="majorBidi" w:hAnsiTheme="majorBidi" w:cstheme="majorBidi"/>
          <w:color w:val="000000" w:themeColor="text1"/>
          <w:lang w:val="en-US"/>
        </w:rPr>
        <w:t>.</w:t>
      </w:r>
    </w:p>
  </w:footnote>
  <w:footnote w:id="179">
    <w:p w14:paraId="479AB4B0" w14:textId="77777777" w:rsidR="00414F6D" w:rsidRPr="00201E2E" w:rsidRDefault="00414F6D"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Зайд</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Н</w:t>
      </w:r>
      <w:r w:rsidRPr="00201E2E">
        <w:rPr>
          <w:rFonts w:asciiTheme="majorBidi" w:hAnsiTheme="majorBidi" w:cstheme="majorBidi"/>
          <w:sz w:val="20"/>
          <w:szCs w:val="20"/>
          <w:lang w:val="en-US"/>
        </w:rPr>
        <w:t>.</w:t>
      </w:r>
      <w:r w:rsidRPr="00201E2E">
        <w:rPr>
          <w:rFonts w:asciiTheme="majorBidi" w:hAnsiTheme="majorBidi" w:cstheme="majorBidi"/>
          <w:sz w:val="20"/>
          <w:szCs w:val="20"/>
        </w:rPr>
        <w:t>Х</w:t>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rPr>
        <w:t>Мафхӯм</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ан</w:t>
      </w:r>
      <w:r w:rsidRPr="00201E2E">
        <w:rPr>
          <w:rFonts w:asciiTheme="majorBidi" w:hAnsiTheme="majorBidi" w:cstheme="majorBidi"/>
          <w:sz w:val="20"/>
          <w:szCs w:val="20"/>
          <w:lang w:val="en-US"/>
        </w:rPr>
        <w:t>-</w:t>
      </w:r>
      <w:proofErr w:type="spellStart"/>
      <w:r w:rsidRPr="00201E2E">
        <w:rPr>
          <w:rFonts w:asciiTheme="majorBidi" w:hAnsiTheme="majorBidi" w:cstheme="majorBidi"/>
          <w:sz w:val="20"/>
          <w:szCs w:val="20"/>
        </w:rPr>
        <w:t>насс</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С. 19.</w:t>
      </w:r>
    </w:p>
  </w:footnote>
  <w:footnote w:id="180">
    <w:p w14:paraId="15129011" w14:textId="7386F1DD" w:rsidR="00414F6D" w:rsidRPr="00201E2E" w:rsidRDefault="00414F6D"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 С. 9 и далее; ал- </w:t>
      </w:r>
      <w:proofErr w:type="spellStart"/>
      <w:r w:rsidRPr="00201E2E">
        <w:rPr>
          <w:rFonts w:asciiTheme="majorBidi" w:hAnsiTheme="majorBidi" w:cstheme="majorBidi"/>
          <w:sz w:val="20"/>
          <w:szCs w:val="20"/>
        </w:rPr>
        <w:t>Хӯлӣ</w:t>
      </w:r>
      <w:proofErr w:type="spellEnd"/>
      <w:r w:rsidRPr="00201E2E">
        <w:rPr>
          <w:rFonts w:asciiTheme="majorBidi" w:hAnsiTheme="majorBidi" w:cstheme="majorBidi"/>
          <w:sz w:val="20"/>
          <w:szCs w:val="20"/>
        </w:rPr>
        <w:t xml:space="preserve"> А. </w:t>
      </w:r>
      <w:r w:rsidRPr="00201E2E">
        <w:rPr>
          <w:rFonts w:asciiTheme="majorBidi" w:hAnsiTheme="majorBidi" w:cstheme="majorBidi"/>
          <w:sz w:val="20"/>
          <w:szCs w:val="20"/>
          <w:lang w:val="en-US"/>
        </w:rPr>
        <w:t>M</w:t>
      </w:r>
      <w:proofErr w:type="spellStart"/>
      <w:r w:rsidRPr="00201E2E">
        <w:rPr>
          <w:rFonts w:asciiTheme="majorBidi" w:hAnsiTheme="majorBidi" w:cstheme="majorBidi"/>
          <w:sz w:val="20"/>
          <w:szCs w:val="20"/>
        </w:rPr>
        <w:t>анāхидж</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тадждӣд</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фӣ</w:t>
      </w:r>
      <w:proofErr w:type="spellEnd"/>
      <w:r w:rsidRPr="00201E2E">
        <w:rPr>
          <w:rFonts w:asciiTheme="majorBidi" w:hAnsiTheme="majorBidi" w:cstheme="majorBidi"/>
          <w:sz w:val="20"/>
          <w:szCs w:val="20"/>
        </w:rPr>
        <w:t>-н-</w:t>
      </w:r>
      <w:proofErr w:type="spellStart"/>
      <w:r w:rsidRPr="00201E2E">
        <w:rPr>
          <w:rFonts w:asciiTheme="majorBidi" w:hAnsiTheme="majorBidi" w:cstheme="majorBidi"/>
          <w:sz w:val="20"/>
          <w:szCs w:val="20"/>
        </w:rPr>
        <w:t>на</w:t>
      </w:r>
      <w:r w:rsidR="00CD2B61" w:rsidRPr="00201E2E">
        <w:rPr>
          <w:rFonts w:asciiTheme="majorBidi" w:hAnsiTheme="majorBidi" w:cstheme="majorBidi"/>
          <w:sz w:val="20"/>
          <w:szCs w:val="20"/>
        </w:rPr>
        <w:t>х</w:t>
      </w:r>
      <w:r w:rsidRPr="00201E2E">
        <w:rPr>
          <w:rFonts w:asciiTheme="majorBidi" w:hAnsiTheme="majorBidi" w:cstheme="majorBidi"/>
          <w:sz w:val="20"/>
          <w:szCs w:val="20"/>
        </w:rPr>
        <w:t>в</w:t>
      </w:r>
      <w:proofErr w:type="spellEnd"/>
      <w:r w:rsidRPr="00201E2E">
        <w:rPr>
          <w:rFonts w:asciiTheme="majorBidi" w:hAnsiTheme="majorBidi" w:cstheme="majorBidi"/>
          <w:sz w:val="20"/>
          <w:szCs w:val="20"/>
        </w:rPr>
        <w:t xml:space="preserve"> ва-л-</w:t>
      </w:r>
      <w:proofErr w:type="spellStart"/>
      <w:r w:rsidRPr="00201E2E">
        <w:rPr>
          <w:rFonts w:asciiTheme="majorBidi" w:hAnsiTheme="majorBidi" w:cstheme="majorBidi"/>
          <w:sz w:val="20"/>
          <w:szCs w:val="20"/>
        </w:rPr>
        <w:t>балā</w:t>
      </w:r>
      <w:r w:rsidR="00CD2B61" w:rsidRPr="00201E2E">
        <w:rPr>
          <w:rFonts w:asciiTheme="majorBidi" w:hAnsiTheme="majorBidi" w:cstheme="majorBidi"/>
          <w:sz w:val="20"/>
          <w:szCs w:val="20"/>
        </w:rPr>
        <w:t>г</w:t>
      </w:r>
      <w:r w:rsidRPr="00201E2E">
        <w:rPr>
          <w:rFonts w:asciiTheme="majorBidi" w:hAnsiTheme="majorBidi" w:cstheme="majorBidi"/>
          <w:sz w:val="20"/>
          <w:szCs w:val="20"/>
        </w:rPr>
        <w:t>а</w:t>
      </w:r>
      <w:proofErr w:type="spellEnd"/>
      <w:r w:rsidRPr="00201E2E">
        <w:rPr>
          <w:rFonts w:asciiTheme="majorBidi" w:hAnsiTheme="majorBidi" w:cstheme="majorBidi"/>
          <w:sz w:val="20"/>
          <w:szCs w:val="20"/>
        </w:rPr>
        <w:t xml:space="preserve"> ва-т-</w:t>
      </w:r>
      <w:proofErr w:type="spellStart"/>
      <w:r w:rsidRPr="00201E2E">
        <w:rPr>
          <w:rFonts w:asciiTheme="majorBidi" w:hAnsiTheme="majorBidi" w:cstheme="majorBidi"/>
          <w:sz w:val="20"/>
          <w:szCs w:val="20"/>
        </w:rPr>
        <w:t>тафсӣр</w:t>
      </w:r>
      <w:proofErr w:type="spellEnd"/>
      <w:r w:rsidRPr="00201E2E">
        <w:rPr>
          <w:rFonts w:asciiTheme="majorBidi" w:hAnsiTheme="majorBidi" w:cstheme="majorBidi"/>
          <w:sz w:val="20"/>
          <w:szCs w:val="20"/>
        </w:rPr>
        <w:t xml:space="preserve"> ва-л-</w:t>
      </w:r>
      <w:proofErr w:type="spellStart"/>
      <w:r w:rsidRPr="00201E2E">
        <w:rPr>
          <w:rFonts w:asciiTheme="majorBidi" w:hAnsiTheme="majorBidi" w:cstheme="majorBidi"/>
          <w:sz w:val="20"/>
          <w:szCs w:val="20"/>
        </w:rPr>
        <w:t>āдāб</w:t>
      </w:r>
      <w:proofErr w:type="spellEnd"/>
      <w:r w:rsidRPr="00201E2E">
        <w:rPr>
          <w:rFonts w:asciiTheme="majorBidi" w:hAnsiTheme="majorBidi" w:cstheme="majorBidi"/>
          <w:sz w:val="20"/>
          <w:szCs w:val="20"/>
        </w:rPr>
        <w:t>. Каир: Ал-</w:t>
      </w:r>
      <w:proofErr w:type="spellStart"/>
      <w:r w:rsidRPr="00201E2E">
        <w:rPr>
          <w:rFonts w:asciiTheme="majorBidi" w:hAnsiTheme="majorBidi" w:cstheme="majorBidi"/>
          <w:sz w:val="20"/>
          <w:szCs w:val="20"/>
        </w:rPr>
        <w:t>хайʾ</w:t>
      </w:r>
      <w:r w:rsidRPr="00201E2E">
        <w:rPr>
          <w:rFonts w:asciiTheme="majorBidi" w:hAnsiTheme="majorBidi" w:cstheme="majorBidi"/>
          <w:sz w:val="20"/>
          <w:szCs w:val="20"/>
          <w:lang w:val="en-US"/>
        </w:rPr>
        <w:t>a</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lang w:val="en-US"/>
        </w:rPr>
        <w:t>a</w:t>
      </w:r>
      <w:proofErr w:type="spellEnd"/>
      <w:r w:rsidRPr="00201E2E">
        <w:rPr>
          <w:rFonts w:asciiTheme="majorBidi" w:hAnsiTheme="majorBidi" w:cstheme="majorBidi"/>
          <w:sz w:val="20"/>
          <w:szCs w:val="20"/>
        </w:rPr>
        <w:t>л-</w:t>
      </w:r>
      <w:proofErr w:type="spellStart"/>
      <w:r w:rsidRPr="00201E2E">
        <w:rPr>
          <w:rFonts w:asciiTheme="majorBidi" w:hAnsiTheme="majorBidi" w:cstheme="majorBidi"/>
          <w:sz w:val="20"/>
          <w:szCs w:val="20"/>
        </w:rPr>
        <w:t>ми</w:t>
      </w:r>
      <w:r w:rsidR="00CD2B61" w:rsidRPr="00201E2E">
        <w:rPr>
          <w:rFonts w:asciiTheme="majorBidi" w:hAnsiTheme="majorBidi" w:cstheme="majorBidi"/>
          <w:sz w:val="20"/>
          <w:szCs w:val="20"/>
        </w:rPr>
        <w:t>с</w:t>
      </w:r>
      <w:r w:rsidRPr="00201E2E">
        <w:rPr>
          <w:rFonts w:asciiTheme="majorBidi" w:hAnsiTheme="majorBidi" w:cstheme="majorBidi"/>
          <w:sz w:val="20"/>
          <w:szCs w:val="20"/>
        </w:rPr>
        <w:t>риййа</w:t>
      </w:r>
      <w:proofErr w:type="spellEnd"/>
      <w:r w:rsidRPr="00201E2E">
        <w:rPr>
          <w:rFonts w:asciiTheme="majorBidi" w:hAnsiTheme="majorBidi" w:cstheme="majorBidi"/>
          <w:sz w:val="20"/>
          <w:szCs w:val="20"/>
        </w:rPr>
        <w:t xml:space="preserve"> </w:t>
      </w:r>
      <w:r w:rsidRPr="00201E2E">
        <w:rPr>
          <w:rFonts w:asciiTheme="majorBidi" w:hAnsiTheme="majorBidi" w:cstheme="majorBidi"/>
          <w:sz w:val="20"/>
          <w:szCs w:val="20"/>
          <w:lang w:val="en-US"/>
        </w:rPr>
        <w:t>a</w:t>
      </w:r>
      <w:r w:rsidRPr="00201E2E">
        <w:rPr>
          <w:rFonts w:asciiTheme="majorBidi" w:hAnsiTheme="majorBidi" w:cstheme="majorBidi"/>
          <w:sz w:val="20"/>
          <w:szCs w:val="20"/>
        </w:rPr>
        <w:t>л-</w:t>
      </w:r>
      <w:proofErr w:type="spellStart"/>
      <w:r w:rsidRPr="00201E2E">
        <w:rPr>
          <w:rFonts w:asciiTheme="majorBidi" w:hAnsiTheme="majorBidi" w:cstheme="majorBidi"/>
          <w:sz w:val="20"/>
          <w:szCs w:val="20"/>
        </w:rPr>
        <w:t>ʿāмма</w:t>
      </w:r>
      <w:proofErr w:type="spellEnd"/>
      <w:r w:rsidRPr="00201E2E">
        <w:rPr>
          <w:rFonts w:asciiTheme="majorBidi" w:hAnsiTheme="majorBidi" w:cstheme="majorBidi"/>
          <w:sz w:val="20"/>
          <w:szCs w:val="20"/>
        </w:rPr>
        <w:t xml:space="preserve"> ли-л-</w:t>
      </w:r>
      <w:proofErr w:type="spellStart"/>
      <w:r w:rsidRPr="00201E2E">
        <w:rPr>
          <w:rFonts w:asciiTheme="majorBidi" w:hAnsiTheme="majorBidi" w:cstheme="majorBidi"/>
          <w:sz w:val="20"/>
          <w:szCs w:val="20"/>
        </w:rPr>
        <w:t>китāб</w:t>
      </w:r>
      <w:proofErr w:type="spellEnd"/>
      <w:r w:rsidRPr="00201E2E">
        <w:rPr>
          <w:rFonts w:asciiTheme="majorBidi" w:hAnsiTheme="majorBidi" w:cstheme="majorBidi"/>
          <w:sz w:val="20"/>
          <w:szCs w:val="20"/>
        </w:rPr>
        <w:t>, 1995. С. 29.</w:t>
      </w:r>
    </w:p>
  </w:footnote>
  <w:footnote w:id="181">
    <w:p w14:paraId="2726F3E8" w14:textId="77777777" w:rsidR="00A4753F" w:rsidRPr="00201E2E" w:rsidRDefault="00A4753F"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Ал- </w:t>
      </w:r>
      <w:proofErr w:type="spellStart"/>
      <w:r w:rsidRPr="00201E2E">
        <w:rPr>
          <w:rFonts w:asciiTheme="majorBidi" w:hAnsiTheme="majorBidi" w:cstheme="majorBidi"/>
          <w:sz w:val="20"/>
          <w:szCs w:val="20"/>
        </w:rPr>
        <w:t>Хӯлӣ</w:t>
      </w:r>
      <w:proofErr w:type="spellEnd"/>
      <w:r w:rsidRPr="00201E2E">
        <w:rPr>
          <w:rFonts w:asciiTheme="majorBidi" w:hAnsiTheme="majorBidi" w:cstheme="majorBidi"/>
          <w:sz w:val="20"/>
          <w:szCs w:val="20"/>
        </w:rPr>
        <w:t xml:space="preserve"> А. </w:t>
      </w:r>
      <w:r w:rsidRPr="00201E2E">
        <w:rPr>
          <w:rFonts w:asciiTheme="majorBidi" w:hAnsiTheme="majorBidi" w:cstheme="majorBidi"/>
          <w:sz w:val="20"/>
          <w:szCs w:val="20"/>
          <w:lang w:val="en-US"/>
        </w:rPr>
        <w:t>M</w:t>
      </w:r>
      <w:proofErr w:type="spellStart"/>
      <w:r w:rsidRPr="00201E2E">
        <w:rPr>
          <w:rFonts w:asciiTheme="majorBidi" w:hAnsiTheme="majorBidi" w:cstheme="majorBidi"/>
          <w:sz w:val="20"/>
          <w:szCs w:val="20"/>
        </w:rPr>
        <w:t>анāхидж</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тадждӣд</w:t>
      </w:r>
      <w:proofErr w:type="spellEnd"/>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фӣ</w:t>
      </w:r>
      <w:proofErr w:type="spellEnd"/>
      <w:r w:rsidRPr="00201E2E">
        <w:rPr>
          <w:rFonts w:asciiTheme="majorBidi" w:hAnsiTheme="majorBidi" w:cstheme="majorBidi"/>
          <w:sz w:val="20"/>
          <w:szCs w:val="20"/>
        </w:rPr>
        <w:t>-н-</w:t>
      </w:r>
      <w:proofErr w:type="spellStart"/>
      <w:r w:rsidRPr="00201E2E">
        <w:rPr>
          <w:rFonts w:asciiTheme="majorBidi" w:hAnsiTheme="majorBidi" w:cstheme="majorBidi"/>
          <w:sz w:val="20"/>
          <w:szCs w:val="20"/>
        </w:rPr>
        <w:t>нахв</w:t>
      </w:r>
      <w:proofErr w:type="spellEnd"/>
      <w:r w:rsidRPr="00201E2E">
        <w:rPr>
          <w:rFonts w:asciiTheme="majorBidi" w:hAnsiTheme="majorBidi" w:cstheme="majorBidi"/>
          <w:sz w:val="20"/>
          <w:szCs w:val="20"/>
        </w:rPr>
        <w:t xml:space="preserve"> ва-л-</w:t>
      </w:r>
      <w:proofErr w:type="spellStart"/>
      <w:r w:rsidRPr="00201E2E">
        <w:rPr>
          <w:rFonts w:asciiTheme="majorBidi" w:hAnsiTheme="majorBidi" w:cstheme="majorBidi"/>
          <w:sz w:val="20"/>
          <w:szCs w:val="20"/>
        </w:rPr>
        <w:t>балāга</w:t>
      </w:r>
      <w:proofErr w:type="spellEnd"/>
      <w:r w:rsidRPr="00201E2E">
        <w:rPr>
          <w:rFonts w:asciiTheme="majorBidi" w:hAnsiTheme="majorBidi" w:cstheme="majorBidi"/>
          <w:sz w:val="20"/>
          <w:szCs w:val="20"/>
        </w:rPr>
        <w:t xml:space="preserve"> ва-т-</w:t>
      </w:r>
      <w:proofErr w:type="spellStart"/>
      <w:r w:rsidRPr="00201E2E">
        <w:rPr>
          <w:rFonts w:asciiTheme="majorBidi" w:hAnsiTheme="majorBidi" w:cstheme="majorBidi"/>
          <w:sz w:val="20"/>
          <w:szCs w:val="20"/>
        </w:rPr>
        <w:t>тафсӣр</w:t>
      </w:r>
      <w:proofErr w:type="spellEnd"/>
      <w:r w:rsidRPr="00201E2E">
        <w:rPr>
          <w:rFonts w:asciiTheme="majorBidi" w:hAnsiTheme="majorBidi" w:cstheme="majorBidi"/>
          <w:sz w:val="20"/>
          <w:szCs w:val="20"/>
        </w:rPr>
        <w:t xml:space="preserve"> ва-л-</w:t>
      </w:r>
      <w:proofErr w:type="spellStart"/>
      <w:r w:rsidRPr="00201E2E">
        <w:rPr>
          <w:rFonts w:asciiTheme="majorBidi" w:hAnsiTheme="majorBidi" w:cstheme="majorBidi"/>
          <w:sz w:val="20"/>
          <w:szCs w:val="20"/>
        </w:rPr>
        <w:t>āдāб</w:t>
      </w:r>
      <w:proofErr w:type="spellEnd"/>
      <w:r w:rsidRPr="00201E2E">
        <w:rPr>
          <w:rFonts w:asciiTheme="majorBidi" w:hAnsiTheme="majorBidi" w:cstheme="majorBidi"/>
          <w:sz w:val="20"/>
          <w:szCs w:val="20"/>
        </w:rPr>
        <w:t>. С. 229 и далее.</w:t>
      </w:r>
    </w:p>
  </w:footnote>
  <w:footnote w:id="182">
    <w:p w14:paraId="1C67D3D0" w14:textId="77777777" w:rsidR="00A4753F" w:rsidRPr="00201E2E" w:rsidRDefault="00A4753F"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rPr>
        <w:t xml:space="preserve"> Зайд Н.Х. </w:t>
      </w:r>
      <w:proofErr w:type="spellStart"/>
      <w:r w:rsidRPr="00201E2E">
        <w:rPr>
          <w:rFonts w:asciiTheme="majorBidi" w:hAnsiTheme="majorBidi" w:cstheme="majorBidi"/>
          <w:sz w:val="20"/>
          <w:szCs w:val="20"/>
        </w:rPr>
        <w:t>Накд</w:t>
      </w:r>
      <w:proofErr w:type="spellEnd"/>
      <w:r w:rsidRPr="00201E2E">
        <w:rPr>
          <w:rFonts w:asciiTheme="majorBidi" w:hAnsiTheme="majorBidi" w:cstheme="majorBidi"/>
          <w:sz w:val="20"/>
          <w:szCs w:val="20"/>
        </w:rPr>
        <w:t xml:space="preserve"> ал-</w:t>
      </w:r>
      <w:proofErr w:type="spellStart"/>
      <w:r w:rsidRPr="00201E2E">
        <w:rPr>
          <w:rFonts w:asciiTheme="majorBidi" w:hAnsiTheme="majorBidi" w:cstheme="majorBidi"/>
          <w:sz w:val="20"/>
          <w:szCs w:val="20"/>
        </w:rPr>
        <w:t>хитāб</w:t>
      </w:r>
      <w:proofErr w:type="spellEnd"/>
      <w:r w:rsidRPr="00201E2E">
        <w:rPr>
          <w:rFonts w:asciiTheme="majorBidi" w:hAnsiTheme="majorBidi" w:cstheme="majorBidi"/>
          <w:sz w:val="20"/>
          <w:szCs w:val="20"/>
        </w:rPr>
        <w:t xml:space="preserve"> ад-</w:t>
      </w:r>
      <w:proofErr w:type="spellStart"/>
      <w:r w:rsidRPr="00201E2E">
        <w:rPr>
          <w:rFonts w:asciiTheme="majorBidi" w:hAnsiTheme="majorBidi" w:cstheme="majorBidi"/>
          <w:sz w:val="20"/>
          <w:szCs w:val="20"/>
        </w:rPr>
        <w:t>дӣнийй</w:t>
      </w:r>
      <w:proofErr w:type="spellEnd"/>
      <w:r w:rsidRPr="00201E2E">
        <w:rPr>
          <w:rFonts w:asciiTheme="majorBidi" w:hAnsiTheme="majorBidi" w:cstheme="majorBidi"/>
          <w:sz w:val="20"/>
          <w:szCs w:val="20"/>
        </w:rPr>
        <w:t>. С. 206.</w:t>
      </w:r>
    </w:p>
  </w:footnote>
  <w:footnote w:id="183">
    <w:p w14:paraId="4E64E859" w14:textId="549FFA9D" w:rsidR="00644F7C" w:rsidRPr="00201E2E" w:rsidRDefault="00644F7C"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color w:val="000000" w:themeColor="text1"/>
        </w:rPr>
        <w:t xml:space="preserve">М. </w:t>
      </w:r>
      <w:proofErr w:type="spellStart"/>
      <w:r w:rsidRPr="00201E2E">
        <w:rPr>
          <w:rFonts w:asciiTheme="majorBidi" w:hAnsiTheme="majorBidi" w:cstheme="majorBidi"/>
          <w:color w:val="000000" w:themeColor="text1"/>
        </w:rPr>
        <w:t>Сукиди</w:t>
      </w:r>
      <w:proofErr w:type="spellEnd"/>
      <w:r w:rsidRPr="00201E2E">
        <w:rPr>
          <w:rFonts w:asciiTheme="majorBidi" w:hAnsiTheme="majorBidi" w:cstheme="majorBidi"/>
          <w:color w:val="000000" w:themeColor="text1"/>
        </w:rPr>
        <w:t xml:space="preserve">. Наср Хамид Абу Зайд и поиск гуманистической герменевтики Корана. </w:t>
      </w:r>
      <w:r w:rsidR="00CD2B61" w:rsidRPr="00201E2E">
        <w:rPr>
          <w:rFonts w:asciiTheme="majorBidi" w:hAnsiTheme="majorBidi" w:cstheme="majorBidi"/>
          <w:color w:val="000000" w:themeColor="text1"/>
        </w:rPr>
        <w:t>– Перевод с английского выполнен С. В. Казаковым.</w:t>
      </w:r>
      <w:r w:rsidR="00CD2B61" w:rsidRPr="00201E2E">
        <w:rPr>
          <w:rFonts w:asciiTheme="majorBidi" w:hAnsiTheme="majorBidi" w:cstheme="majorBidi"/>
          <w:color w:val="000000" w:themeColor="text1"/>
        </w:rPr>
        <w:t xml:space="preserve"> </w:t>
      </w:r>
      <w:r w:rsidRPr="00201E2E">
        <w:rPr>
          <w:rFonts w:asciiTheme="majorBidi" w:hAnsiTheme="majorBidi" w:cstheme="majorBidi"/>
          <w:color w:val="000000" w:themeColor="text1"/>
        </w:rPr>
        <w:t>– Исламская мысль, 2019.</w:t>
      </w:r>
      <w:r w:rsidRPr="00201E2E">
        <w:rPr>
          <w:rFonts w:asciiTheme="majorBidi" w:hAnsiTheme="majorBidi" w:cstheme="majorBidi"/>
          <w:color w:val="000000" w:themeColor="text1"/>
        </w:rPr>
        <w:t xml:space="preserve"> – С. 354.</w:t>
      </w:r>
    </w:p>
  </w:footnote>
  <w:footnote w:id="184">
    <w:p w14:paraId="4CF6C03C" w14:textId="0C6943BB" w:rsidR="00AA10C5" w:rsidRPr="00201E2E" w:rsidRDefault="00AA10C5"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947D06" w:rsidRPr="00201E2E">
        <w:rPr>
          <w:rFonts w:asciiTheme="majorBidi" w:hAnsiTheme="majorBidi" w:cstheme="majorBidi"/>
          <w:color w:val="000000" w:themeColor="text1"/>
          <w:lang w:val="en-US"/>
        </w:rPr>
        <w:t>Ibidem</w:t>
      </w:r>
      <w:r w:rsidRPr="00201E2E">
        <w:rPr>
          <w:rFonts w:asciiTheme="majorBidi" w:hAnsiTheme="majorBidi" w:cstheme="majorBidi"/>
          <w:color w:val="000000" w:themeColor="text1"/>
        </w:rPr>
        <w:t>, С. 97.</w:t>
      </w:r>
    </w:p>
  </w:footnote>
  <w:footnote w:id="185">
    <w:p w14:paraId="27D7D946" w14:textId="77777777" w:rsidR="00A617D3" w:rsidRPr="00201E2E" w:rsidRDefault="00A617D3"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rPr>
        <w:t xml:space="preserve"> Зайд Н. Х. </w:t>
      </w:r>
      <w:proofErr w:type="spellStart"/>
      <w:r w:rsidRPr="00201E2E">
        <w:rPr>
          <w:rFonts w:asciiTheme="majorBidi" w:hAnsiTheme="majorBidi" w:cstheme="majorBidi"/>
          <w:sz w:val="20"/>
          <w:szCs w:val="20"/>
        </w:rPr>
        <w:t>Мафхӯм</w:t>
      </w:r>
      <w:proofErr w:type="spellEnd"/>
      <w:r w:rsidRPr="00201E2E">
        <w:rPr>
          <w:rFonts w:asciiTheme="majorBidi" w:hAnsiTheme="majorBidi" w:cstheme="majorBidi"/>
          <w:sz w:val="20"/>
          <w:szCs w:val="20"/>
        </w:rPr>
        <w:t xml:space="preserve"> ан-</w:t>
      </w:r>
      <w:proofErr w:type="spellStart"/>
      <w:r w:rsidRPr="00201E2E">
        <w:rPr>
          <w:rFonts w:asciiTheme="majorBidi" w:hAnsiTheme="majorBidi" w:cstheme="majorBidi"/>
          <w:sz w:val="20"/>
          <w:szCs w:val="20"/>
        </w:rPr>
        <w:t>насс</w:t>
      </w:r>
      <w:proofErr w:type="spellEnd"/>
      <w:r w:rsidRPr="00201E2E">
        <w:rPr>
          <w:rFonts w:asciiTheme="majorBidi" w:hAnsiTheme="majorBidi" w:cstheme="majorBidi"/>
          <w:sz w:val="20"/>
          <w:szCs w:val="20"/>
        </w:rPr>
        <w:t>. С. 32 и далее.</w:t>
      </w:r>
    </w:p>
  </w:footnote>
  <w:footnote w:id="186">
    <w:p w14:paraId="1EB715F1" w14:textId="77777777" w:rsidR="00A617D3" w:rsidRPr="00201E2E" w:rsidRDefault="00A617D3"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 С</w:t>
      </w:r>
      <w:r w:rsidRPr="00201E2E">
        <w:rPr>
          <w:rFonts w:asciiTheme="majorBidi" w:hAnsiTheme="majorBidi" w:cstheme="majorBidi"/>
          <w:sz w:val="20"/>
          <w:szCs w:val="20"/>
          <w:lang w:val="en-US"/>
        </w:rPr>
        <w:t>. 32</w:t>
      </w:r>
    </w:p>
  </w:footnote>
  <w:footnote w:id="187">
    <w:p w14:paraId="70D18B46" w14:textId="77777777" w:rsidR="00A617D3" w:rsidRPr="00201E2E" w:rsidRDefault="00A617D3"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Там</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же</w:t>
      </w:r>
      <w:r w:rsidRPr="00201E2E">
        <w:rPr>
          <w:rFonts w:asciiTheme="majorBidi" w:hAnsiTheme="majorBidi" w:cstheme="majorBidi"/>
          <w:sz w:val="20"/>
          <w:szCs w:val="20"/>
          <w:lang w:val="en-US"/>
        </w:rPr>
        <w:t>.</w:t>
      </w:r>
    </w:p>
  </w:footnote>
  <w:footnote w:id="188">
    <w:p w14:paraId="31D8FCA2" w14:textId="77777777" w:rsidR="00A617D3" w:rsidRPr="00201E2E" w:rsidRDefault="00A617D3"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lang w:val="en-US"/>
        </w:rPr>
        <w:t>Wehr</w:t>
      </w:r>
      <w:proofErr w:type="spellEnd"/>
      <w:r w:rsidRPr="00201E2E">
        <w:rPr>
          <w:rFonts w:asciiTheme="majorBidi" w:hAnsiTheme="majorBidi" w:cstheme="majorBidi"/>
          <w:sz w:val="20"/>
          <w:szCs w:val="20"/>
          <w:lang w:val="en-US"/>
        </w:rPr>
        <w:t xml:space="preserve"> H. Arabic- English Dictionary: The Hans </w:t>
      </w:r>
      <w:proofErr w:type="spellStart"/>
      <w:r w:rsidRPr="00201E2E">
        <w:rPr>
          <w:rFonts w:asciiTheme="majorBidi" w:hAnsiTheme="majorBidi" w:cstheme="majorBidi"/>
          <w:sz w:val="20"/>
          <w:szCs w:val="20"/>
          <w:lang w:val="en-US"/>
        </w:rPr>
        <w:t>Wehr</w:t>
      </w:r>
      <w:proofErr w:type="spellEnd"/>
      <w:r w:rsidRPr="00201E2E">
        <w:rPr>
          <w:rFonts w:asciiTheme="majorBidi" w:hAnsiTheme="majorBidi" w:cstheme="majorBidi"/>
          <w:sz w:val="20"/>
          <w:szCs w:val="20"/>
          <w:lang w:val="en-US"/>
        </w:rPr>
        <w:t xml:space="preserve"> Dictionary of Modern Written Arabic. Cowan J. M. (ed.). Ithaca, New York: Spoken Language Services Inc., 1976. P. 345.</w:t>
      </w:r>
    </w:p>
  </w:footnote>
  <w:footnote w:id="189">
    <w:p w14:paraId="6C60A499" w14:textId="77777777" w:rsidR="00A617D3" w:rsidRPr="00201E2E" w:rsidRDefault="00A617D3"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Зайд</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Н</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Х</w:t>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rPr>
        <w:t>Мафхӯм</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ан</w:t>
      </w:r>
      <w:r w:rsidRPr="00201E2E">
        <w:rPr>
          <w:rFonts w:asciiTheme="majorBidi" w:hAnsiTheme="majorBidi" w:cstheme="majorBidi"/>
          <w:sz w:val="20"/>
          <w:szCs w:val="20"/>
          <w:lang w:val="en-US"/>
        </w:rPr>
        <w:t>-</w:t>
      </w:r>
      <w:proofErr w:type="spellStart"/>
      <w:r w:rsidRPr="00201E2E">
        <w:rPr>
          <w:rFonts w:asciiTheme="majorBidi" w:hAnsiTheme="majorBidi" w:cstheme="majorBidi"/>
          <w:sz w:val="20"/>
          <w:szCs w:val="20"/>
        </w:rPr>
        <w:t>насс</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С</w:t>
      </w:r>
      <w:r w:rsidRPr="00201E2E">
        <w:rPr>
          <w:rFonts w:asciiTheme="majorBidi" w:hAnsiTheme="majorBidi" w:cstheme="majorBidi"/>
          <w:sz w:val="20"/>
          <w:szCs w:val="20"/>
          <w:lang w:val="en-US"/>
        </w:rPr>
        <w:t>. 32.</w:t>
      </w:r>
    </w:p>
  </w:footnote>
  <w:footnote w:id="190">
    <w:p w14:paraId="529761F0" w14:textId="77777777" w:rsidR="00A617D3" w:rsidRPr="00201E2E" w:rsidRDefault="00A617D3"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Зайд</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Н</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Х</w:t>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rPr>
        <w:t>Мафхӯм</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ан</w:t>
      </w:r>
      <w:r w:rsidRPr="00201E2E">
        <w:rPr>
          <w:rFonts w:asciiTheme="majorBidi" w:hAnsiTheme="majorBidi" w:cstheme="majorBidi"/>
          <w:sz w:val="20"/>
          <w:szCs w:val="20"/>
          <w:lang w:val="en-US"/>
        </w:rPr>
        <w:t>-</w:t>
      </w:r>
      <w:proofErr w:type="spellStart"/>
      <w:r w:rsidRPr="00201E2E">
        <w:rPr>
          <w:rFonts w:asciiTheme="majorBidi" w:hAnsiTheme="majorBidi" w:cstheme="majorBidi"/>
          <w:sz w:val="20"/>
          <w:szCs w:val="20"/>
        </w:rPr>
        <w:t>насс</w:t>
      </w:r>
      <w:proofErr w:type="spellEnd"/>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С. 32.</w:t>
      </w:r>
    </w:p>
  </w:footnote>
  <w:footnote w:id="191">
    <w:p w14:paraId="149524CF" w14:textId="77777777" w:rsidR="00A617D3" w:rsidRPr="00201E2E" w:rsidRDefault="00A617D3"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 С. 34</w:t>
      </w:r>
    </w:p>
  </w:footnote>
  <w:footnote w:id="192">
    <w:p w14:paraId="38B1CCE7" w14:textId="77777777" w:rsidR="00A617D3" w:rsidRPr="00201E2E" w:rsidRDefault="00A617D3"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w:t>
      </w:r>
    </w:p>
  </w:footnote>
  <w:footnote w:id="193">
    <w:p w14:paraId="180E7A22" w14:textId="77777777" w:rsidR="00A617D3" w:rsidRPr="00201E2E" w:rsidRDefault="00A617D3"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rPr>
        <w:t xml:space="preserve"> Зайд Н. Х. </w:t>
      </w:r>
      <w:proofErr w:type="spellStart"/>
      <w:r w:rsidRPr="00201E2E">
        <w:rPr>
          <w:rFonts w:asciiTheme="majorBidi" w:hAnsiTheme="majorBidi" w:cstheme="majorBidi"/>
          <w:sz w:val="20"/>
          <w:szCs w:val="20"/>
        </w:rPr>
        <w:t>Мафхӯм</w:t>
      </w:r>
      <w:proofErr w:type="spellEnd"/>
      <w:r w:rsidRPr="00201E2E">
        <w:rPr>
          <w:rFonts w:asciiTheme="majorBidi" w:hAnsiTheme="majorBidi" w:cstheme="majorBidi"/>
          <w:sz w:val="20"/>
          <w:szCs w:val="20"/>
        </w:rPr>
        <w:t xml:space="preserve"> ан-</w:t>
      </w:r>
      <w:proofErr w:type="spellStart"/>
      <w:r w:rsidRPr="00201E2E">
        <w:rPr>
          <w:rFonts w:asciiTheme="majorBidi" w:hAnsiTheme="majorBidi" w:cstheme="majorBidi"/>
          <w:sz w:val="20"/>
          <w:szCs w:val="20"/>
        </w:rPr>
        <w:t>насс</w:t>
      </w:r>
      <w:proofErr w:type="spellEnd"/>
      <w:r w:rsidRPr="00201E2E">
        <w:rPr>
          <w:rFonts w:asciiTheme="majorBidi" w:hAnsiTheme="majorBidi" w:cstheme="majorBidi"/>
          <w:sz w:val="20"/>
          <w:szCs w:val="20"/>
        </w:rPr>
        <w:t>. С. 41.</w:t>
      </w:r>
    </w:p>
  </w:footnote>
  <w:footnote w:id="194">
    <w:p w14:paraId="7E703760" w14:textId="77777777" w:rsidR="00A617D3" w:rsidRPr="00201E2E" w:rsidRDefault="00A617D3"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w:t>
      </w:r>
    </w:p>
  </w:footnote>
  <w:footnote w:id="195">
    <w:p w14:paraId="32095397" w14:textId="77777777" w:rsidR="00A617D3" w:rsidRPr="00201E2E" w:rsidRDefault="00A617D3"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Абу Зайд явно испытал влияние выдающегося русского лингвиста Романа Якобсона (1896–1982 гг.). Вне всяких сомнений, он был знаком с теорией Якобсона о шести структурных элементах любого вербального акта коммуникации: адресанте, адресате, сообщении, коде, контексте и контакте. Для Якобсона акт коммуникации начинается с адресанта, отправляющего сообщение адресату. Информация, содержащаяся в сообщении, должна быть передана при помощи знаковой системы, называемой кодом, с которой ознакомлены и адресант (кодировщик), и адресат (</w:t>
      </w:r>
      <w:proofErr w:type="spellStart"/>
      <w:r w:rsidRPr="00201E2E">
        <w:rPr>
          <w:rFonts w:asciiTheme="majorBidi" w:hAnsiTheme="majorBidi" w:cstheme="majorBidi"/>
          <w:sz w:val="20"/>
          <w:szCs w:val="20"/>
        </w:rPr>
        <w:t>декодировщик</w:t>
      </w:r>
      <w:proofErr w:type="spellEnd"/>
      <w:r w:rsidRPr="00201E2E">
        <w:rPr>
          <w:rFonts w:asciiTheme="majorBidi" w:hAnsiTheme="majorBidi" w:cstheme="majorBidi"/>
          <w:sz w:val="20"/>
          <w:szCs w:val="20"/>
        </w:rPr>
        <w:t>). Все это происходит в специфическом контексте. В процессе передачи информации наличествует также некий способ передачи информации, называемый контактом. Контакт</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соединяет</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адресанта</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и</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адресата</w:t>
      </w:r>
      <w:r w:rsidRPr="00201E2E">
        <w:rPr>
          <w:rFonts w:asciiTheme="majorBidi" w:hAnsiTheme="majorBidi" w:cstheme="majorBidi"/>
          <w:sz w:val="20"/>
          <w:szCs w:val="20"/>
          <w:lang w:val="en-US"/>
        </w:rPr>
        <w:t xml:space="preserve">. Jakobson R. Closing Statement: Linguistics and Poetics // </w:t>
      </w:r>
      <w:proofErr w:type="spellStart"/>
      <w:r w:rsidRPr="00201E2E">
        <w:rPr>
          <w:rFonts w:asciiTheme="majorBidi" w:hAnsiTheme="majorBidi" w:cstheme="majorBidi"/>
          <w:sz w:val="20"/>
          <w:szCs w:val="20"/>
          <w:lang w:val="en-US"/>
        </w:rPr>
        <w:t>Sebeok</w:t>
      </w:r>
      <w:proofErr w:type="spellEnd"/>
      <w:r w:rsidRPr="00201E2E">
        <w:rPr>
          <w:rFonts w:asciiTheme="majorBidi" w:hAnsiTheme="majorBidi" w:cstheme="majorBidi"/>
          <w:sz w:val="20"/>
          <w:szCs w:val="20"/>
          <w:lang w:val="en-US"/>
        </w:rPr>
        <w:t xml:space="preserve"> T. A. (ed.). Style in Language. New York and London: The Technology Press of MIT and John Wiley and Sons Inc., 1960. </w:t>
      </w:r>
      <w:r w:rsidRPr="00201E2E">
        <w:rPr>
          <w:rFonts w:asciiTheme="majorBidi" w:hAnsiTheme="majorBidi" w:cstheme="majorBidi"/>
          <w:sz w:val="20"/>
          <w:szCs w:val="20"/>
        </w:rPr>
        <w:t>P. 353.</w:t>
      </w:r>
    </w:p>
  </w:footnote>
  <w:footnote w:id="196">
    <w:p w14:paraId="2AD8891F" w14:textId="77777777" w:rsidR="00A617D3" w:rsidRPr="00201E2E" w:rsidRDefault="00A617D3"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Описываемая здесь практика теоретизирования Корана как текста и его функции как коммуникативной модели является сокращенным изложением теории Абу Зайда.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rPr>
        <w:t xml:space="preserve"> Зайд Н.Х. </w:t>
      </w:r>
      <w:proofErr w:type="spellStart"/>
      <w:r w:rsidRPr="00201E2E">
        <w:rPr>
          <w:rFonts w:asciiTheme="majorBidi" w:hAnsiTheme="majorBidi" w:cstheme="majorBidi"/>
          <w:sz w:val="20"/>
          <w:szCs w:val="20"/>
        </w:rPr>
        <w:t>Мафхӯм</w:t>
      </w:r>
      <w:proofErr w:type="spellEnd"/>
      <w:r w:rsidRPr="00201E2E">
        <w:rPr>
          <w:rFonts w:asciiTheme="majorBidi" w:hAnsiTheme="majorBidi" w:cstheme="majorBidi"/>
          <w:sz w:val="20"/>
          <w:szCs w:val="20"/>
        </w:rPr>
        <w:t xml:space="preserve"> ан-</w:t>
      </w:r>
      <w:proofErr w:type="spellStart"/>
      <w:r w:rsidRPr="00201E2E">
        <w:rPr>
          <w:rFonts w:asciiTheme="majorBidi" w:hAnsiTheme="majorBidi" w:cstheme="majorBidi"/>
          <w:sz w:val="20"/>
          <w:szCs w:val="20"/>
        </w:rPr>
        <w:t>насс</w:t>
      </w:r>
      <w:proofErr w:type="spellEnd"/>
      <w:r w:rsidRPr="00201E2E">
        <w:rPr>
          <w:rFonts w:asciiTheme="majorBidi" w:hAnsiTheme="majorBidi" w:cstheme="majorBidi"/>
          <w:sz w:val="20"/>
          <w:szCs w:val="20"/>
        </w:rPr>
        <w:t>. С. 24, 31–57.</w:t>
      </w:r>
    </w:p>
  </w:footnote>
  <w:footnote w:id="197">
    <w:p w14:paraId="501125C1" w14:textId="77777777" w:rsidR="00A617D3" w:rsidRPr="00201E2E" w:rsidRDefault="00A617D3" w:rsidP="007941CC">
      <w:pPr>
        <w:jc w:val="both"/>
        <w:rPr>
          <w:rFonts w:asciiTheme="majorBidi" w:hAnsiTheme="majorBidi" w:cstheme="majorBidi"/>
          <w:sz w:val="20"/>
          <w:szCs w:val="20"/>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Там же. С. 57.</w:t>
      </w:r>
    </w:p>
  </w:footnote>
  <w:footnote w:id="198">
    <w:p w14:paraId="4C35B231" w14:textId="2FC28686" w:rsidR="00C303BE" w:rsidRPr="00201E2E" w:rsidRDefault="00C303BE"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Pr="00201E2E">
        <w:rPr>
          <w:rFonts w:asciiTheme="majorBidi" w:hAnsiTheme="majorBidi" w:cstheme="majorBidi"/>
        </w:rPr>
        <w:t xml:space="preserve">Схема выше происходит из личного и интеллектуального взаимодействия с японским лингвистом и исследователем Корана </w:t>
      </w:r>
      <w:proofErr w:type="spellStart"/>
      <w:r w:rsidRPr="00201E2E">
        <w:rPr>
          <w:rFonts w:asciiTheme="majorBidi" w:hAnsiTheme="majorBidi" w:cstheme="majorBidi"/>
        </w:rPr>
        <w:t>Тосихико</w:t>
      </w:r>
      <w:proofErr w:type="spellEnd"/>
      <w:r w:rsidRPr="00201E2E">
        <w:rPr>
          <w:rFonts w:asciiTheme="majorBidi" w:hAnsiTheme="majorBidi" w:cstheme="majorBidi"/>
        </w:rPr>
        <w:t xml:space="preserve"> </w:t>
      </w:r>
      <w:proofErr w:type="spellStart"/>
      <w:r w:rsidRPr="00201E2E">
        <w:rPr>
          <w:rFonts w:asciiTheme="majorBidi" w:hAnsiTheme="majorBidi" w:cstheme="majorBidi"/>
        </w:rPr>
        <w:t>Идзуцу</w:t>
      </w:r>
      <w:proofErr w:type="spellEnd"/>
      <w:r w:rsidRPr="00201E2E">
        <w:rPr>
          <w:rFonts w:asciiTheme="majorBidi" w:hAnsiTheme="majorBidi" w:cstheme="majorBidi"/>
        </w:rPr>
        <w:t xml:space="preserve">. Это взаимодействие имело место в </w:t>
      </w:r>
      <w:r w:rsidR="007D5D34" w:rsidRPr="00201E2E">
        <w:rPr>
          <w:rFonts w:asciiTheme="majorBidi" w:hAnsiTheme="majorBidi" w:cstheme="majorBidi"/>
        </w:rPr>
        <w:t>период,</w:t>
      </w:r>
      <w:r w:rsidRPr="00201E2E">
        <w:rPr>
          <w:rFonts w:asciiTheme="majorBidi" w:hAnsiTheme="majorBidi" w:cstheme="majorBidi"/>
        </w:rPr>
        <w:t xml:space="preserve"> когда Абу Зайд преподавал в качестве приглашенного профессора на кафедре арабского языка Университета иностранных языков в Осаке. Сразу после этого он пишет «</w:t>
      </w:r>
      <w:proofErr w:type="spellStart"/>
      <w:r w:rsidRPr="00201E2E">
        <w:rPr>
          <w:rFonts w:asciiTheme="majorBidi" w:hAnsiTheme="majorBidi" w:cstheme="majorBidi"/>
        </w:rPr>
        <w:t>Мафхӯм</w:t>
      </w:r>
      <w:proofErr w:type="spellEnd"/>
      <w:r w:rsidRPr="00201E2E">
        <w:rPr>
          <w:rFonts w:asciiTheme="majorBidi" w:hAnsiTheme="majorBidi" w:cstheme="majorBidi"/>
        </w:rPr>
        <w:t xml:space="preserve"> ан-</w:t>
      </w:r>
      <w:proofErr w:type="spellStart"/>
      <w:r w:rsidRPr="00201E2E">
        <w:rPr>
          <w:rFonts w:asciiTheme="majorBidi" w:hAnsiTheme="majorBidi" w:cstheme="majorBidi"/>
        </w:rPr>
        <w:t>насс</w:t>
      </w:r>
      <w:proofErr w:type="spellEnd"/>
      <w:r w:rsidRPr="00201E2E">
        <w:rPr>
          <w:rFonts w:asciiTheme="majorBidi" w:hAnsiTheme="majorBidi" w:cstheme="majorBidi"/>
        </w:rPr>
        <w:t>…» (1990) и вызвавшую наиболее ожесточенную полемику книгу «</w:t>
      </w:r>
      <w:proofErr w:type="spellStart"/>
      <w:r w:rsidRPr="00201E2E">
        <w:rPr>
          <w:rFonts w:asciiTheme="majorBidi" w:hAnsiTheme="majorBidi" w:cstheme="majorBidi"/>
        </w:rPr>
        <w:t>Накд</w:t>
      </w:r>
      <w:proofErr w:type="spellEnd"/>
      <w:r w:rsidRPr="00201E2E">
        <w:rPr>
          <w:rFonts w:asciiTheme="majorBidi" w:hAnsiTheme="majorBidi" w:cstheme="majorBidi"/>
        </w:rPr>
        <w:t xml:space="preserve"> ал-</w:t>
      </w:r>
      <w:proofErr w:type="spellStart"/>
      <w:r w:rsidRPr="00201E2E">
        <w:rPr>
          <w:rFonts w:asciiTheme="majorBidi" w:hAnsiTheme="majorBidi" w:cstheme="majorBidi"/>
        </w:rPr>
        <w:t>хитāб</w:t>
      </w:r>
      <w:proofErr w:type="spellEnd"/>
      <w:r w:rsidRPr="00201E2E">
        <w:rPr>
          <w:rFonts w:asciiTheme="majorBidi" w:hAnsiTheme="majorBidi" w:cstheme="majorBidi"/>
        </w:rPr>
        <w:t xml:space="preserve"> ад-</w:t>
      </w:r>
      <w:proofErr w:type="spellStart"/>
      <w:r w:rsidRPr="00201E2E">
        <w:rPr>
          <w:rFonts w:asciiTheme="majorBidi" w:hAnsiTheme="majorBidi" w:cstheme="majorBidi"/>
        </w:rPr>
        <w:t>дӣнийй</w:t>
      </w:r>
      <w:proofErr w:type="spellEnd"/>
      <w:r w:rsidRPr="00201E2E">
        <w:rPr>
          <w:rFonts w:asciiTheme="majorBidi" w:hAnsiTheme="majorBidi" w:cstheme="majorBidi"/>
        </w:rPr>
        <w:t xml:space="preserve">» (1992). Вдобавок к предыдущим ссылкам на работы русских </w:t>
      </w:r>
      <w:proofErr w:type="spellStart"/>
      <w:r w:rsidRPr="00201E2E">
        <w:rPr>
          <w:rFonts w:asciiTheme="majorBidi" w:hAnsiTheme="majorBidi" w:cstheme="majorBidi"/>
        </w:rPr>
        <w:t>семиологов</w:t>
      </w:r>
      <w:proofErr w:type="spellEnd"/>
      <w:r w:rsidRPr="00201E2E">
        <w:rPr>
          <w:rFonts w:asciiTheme="majorBidi" w:hAnsiTheme="majorBidi" w:cstheme="majorBidi"/>
        </w:rPr>
        <w:t xml:space="preserve"> Лотмана и Якобсона, Абу Зайд также обращается к концепту «четырехстороннего отношения» </w:t>
      </w:r>
      <w:proofErr w:type="spellStart"/>
      <w:r w:rsidRPr="00201E2E">
        <w:rPr>
          <w:rFonts w:asciiTheme="majorBidi" w:hAnsiTheme="majorBidi" w:cstheme="majorBidi"/>
        </w:rPr>
        <w:t>Идзуцу</w:t>
      </w:r>
      <w:proofErr w:type="spellEnd"/>
      <w:r w:rsidRPr="00201E2E">
        <w:rPr>
          <w:rFonts w:asciiTheme="majorBidi" w:hAnsiTheme="majorBidi" w:cstheme="majorBidi"/>
        </w:rPr>
        <w:t xml:space="preserve">, который сильно повлиял на его идеи. </w:t>
      </w:r>
      <w:r w:rsidRPr="00201E2E">
        <w:rPr>
          <w:rFonts w:asciiTheme="majorBidi" w:hAnsiTheme="majorBidi" w:cstheme="majorBidi"/>
          <w:lang w:val="en-US"/>
        </w:rPr>
        <w:t xml:space="preserve">Abu Zayd N. H., Nelson E. R. Voice of an Exile. P. 103; </w:t>
      </w:r>
      <w:proofErr w:type="spellStart"/>
      <w:r w:rsidRPr="00201E2E">
        <w:rPr>
          <w:rFonts w:asciiTheme="majorBidi" w:hAnsiTheme="majorBidi" w:cstheme="majorBidi"/>
        </w:rPr>
        <w:t>Абӯ</w:t>
      </w:r>
      <w:proofErr w:type="spellEnd"/>
      <w:r w:rsidRPr="00201E2E">
        <w:rPr>
          <w:rFonts w:asciiTheme="majorBidi" w:hAnsiTheme="majorBidi" w:cstheme="majorBidi"/>
          <w:lang w:val="en-US"/>
        </w:rPr>
        <w:t xml:space="preserve"> </w:t>
      </w:r>
      <w:r w:rsidRPr="00201E2E">
        <w:rPr>
          <w:rFonts w:asciiTheme="majorBidi" w:hAnsiTheme="majorBidi" w:cstheme="majorBidi"/>
        </w:rPr>
        <w:t>Зайд</w:t>
      </w:r>
      <w:r w:rsidRPr="00201E2E">
        <w:rPr>
          <w:rFonts w:asciiTheme="majorBidi" w:hAnsiTheme="majorBidi" w:cstheme="majorBidi"/>
          <w:lang w:val="en-US"/>
        </w:rPr>
        <w:t xml:space="preserve"> </w:t>
      </w:r>
      <w:r w:rsidRPr="00201E2E">
        <w:rPr>
          <w:rFonts w:asciiTheme="majorBidi" w:hAnsiTheme="majorBidi" w:cstheme="majorBidi"/>
        </w:rPr>
        <w:t>Н</w:t>
      </w:r>
      <w:r w:rsidRPr="00201E2E">
        <w:rPr>
          <w:rFonts w:asciiTheme="majorBidi" w:hAnsiTheme="majorBidi" w:cstheme="majorBidi"/>
          <w:lang w:val="en-US"/>
        </w:rPr>
        <w:t xml:space="preserve">.Х. </w:t>
      </w:r>
      <w:proofErr w:type="spellStart"/>
      <w:r w:rsidRPr="00201E2E">
        <w:rPr>
          <w:rFonts w:asciiTheme="majorBidi" w:hAnsiTheme="majorBidi" w:cstheme="majorBidi"/>
        </w:rPr>
        <w:t>Мафхӯм</w:t>
      </w:r>
      <w:proofErr w:type="spellEnd"/>
      <w:r w:rsidRPr="00201E2E">
        <w:rPr>
          <w:rFonts w:asciiTheme="majorBidi" w:hAnsiTheme="majorBidi" w:cstheme="majorBidi"/>
          <w:lang w:val="en-US"/>
        </w:rPr>
        <w:t xml:space="preserve"> </w:t>
      </w:r>
      <w:r w:rsidRPr="00201E2E">
        <w:rPr>
          <w:rFonts w:asciiTheme="majorBidi" w:hAnsiTheme="majorBidi" w:cstheme="majorBidi"/>
        </w:rPr>
        <w:t>ан</w:t>
      </w:r>
      <w:r w:rsidRPr="00201E2E">
        <w:rPr>
          <w:rFonts w:asciiTheme="majorBidi" w:hAnsiTheme="majorBidi" w:cstheme="majorBidi"/>
          <w:lang w:val="en-US"/>
        </w:rPr>
        <w:t>-</w:t>
      </w:r>
      <w:r w:rsidRPr="00201E2E">
        <w:rPr>
          <w:rFonts w:asciiTheme="majorBidi" w:hAnsiTheme="majorBidi" w:cstheme="majorBidi"/>
        </w:rPr>
        <w:t>на</w:t>
      </w:r>
      <w:proofErr w:type="spellStart"/>
      <w:r w:rsidRPr="00201E2E">
        <w:rPr>
          <w:rFonts w:asciiTheme="majorBidi" w:hAnsiTheme="majorBidi" w:cstheme="majorBidi"/>
          <w:lang w:val="en-US"/>
        </w:rPr>
        <w:t>сс</w:t>
      </w:r>
      <w:proofErr w:type="spellEnd"/>
      <w:r w:rsidRPr="00201E2E">
        <w:rPr>
          <w:rFonts w:asciiTheme="majorBidi" w:hAnsiTheme="majorBidi" w:cstheme="majorBidi"/>
          <w:lang w:val="en-US"/>
        </w:rPr>
        <w:t xml:space="preserve">. </w:t>
      </w:r>
      <w:r w:rsidRPr="00201E2E">
        <w:rPr>
          <w:rFonts w:asciiTheme="majorBidi" w:hAnsiTheme="majorBidi" w:cstheme="majorBidi"/>
        </w:rPr>
        <w:t>С</w:t>
      </w:r>
      <w:r w:rsidRPr="00201E2E">
        <w:rPr>
          <w:rFonts w:asciiTheme="majorBidi" w:hAnsiTheme="majorBidi" w:cstheme="majorBidi"/>
          <w:lang w:val="en-US"/>
        </w:rPr>
        <w:t xml:space="preserve">. 57; </w:t>
      </w:r>
      <w:proofErr w:type="spellStart"/>
      <w:r w:rsidRPr="00201E2E">
        <w:rPr>
          <w:rFonts w:asciiTheme="majorBidi" w:hAnsiTheme="majorBidi" w:cstheme="majorBidi"/>
          <w:lang w:val="en-US"/>
        </w:rPr>
        <w:t>Izutsu</w:t>
      </w:r>
      <w:proofErr w:type="spellEnd"/>
      <w:r w:rsidRPr="00201E2E">
        <w:rPr>
          <w:rFonts w:asciiTheme="majorBidi" w:hAnsiTheme="majorBidi" w:cstheme="majorBidi"/>
          <w:lang w:val="en-US"/>
        </w:rPr>
        <w:t xml:space="preserve"> T. God and Man in the Qur’an. </w:t>
      </w:r>
      <w:r w:rsidRPr="00201E2E">
        <w:rPr>
          <w:rFonts w:asciiTheme="majorBidi" w:hAnsiTheme="majorBidi" w:cstheme="majorBidi"/>
        </w:rPr>
        <w:t>P. 177.</w:t>
      </w:r>
    </w:p>
  </w:footnote>
  <w:footnote w:id="199">
    <w:p w14:paraId="54403ABE" w14:textId="7016B34C" w:rsidR="0095791F" w:rsidRPr="00201E2E" w:rsidRDefault="0095791F"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proofErr w:type="spellStart"/>
      <w:r w:rsidRPr="00201E2E">
        <w:rPr>
          <w:rFonts w:asciiTheme="majorBidi" w:hAnsiTheme="majorBidi" w:cstheme="majorBidi"/>
        </w:rPr>
        <w:t>Абӯ</w:t>
      </w:r>
      <w:proofErr w:type="spellEnd"/>
      <w:r w:rsidRPr="00201E2E">
        <w:rPr>
          <w:rFonts w:asciiTheme="majorBidi" w:hAnsiTheme="majorBidi" w:cstheme="majorBidi"/>
        </w:rPr>
        <w:t xml:space="preserve"> Зайд Н.Х. </w:t>
      </w:r>
      <w:proofErr w:type="spellStart"/>
      <w:r w:rsidRPr="00201E2E">
        <w:rPr>
          <w:rFonts w:asciiTheme="majorBidi" w:hAnsiTheme="majorBidi" w:cstheme="majorBidi"/>
        </w:rPr>
        <w:t>Мафхӯм</w:t>
      </w:r>
      <w:proofErr w:type="spellEnd"/>
      <w:r w:rsidRPr="00201E2E">
        <w:rPr>
          <w:rFonts w:asciiTheme="majorBidi" w:hAnsiTheme="majorBidi" w:cstheme="majorBidi"/>
        </w:rPr>
        <w:t xml:space="preserve"> ан-</w:t>
      </w:r>
      <w:proofErr w:type="spellStart"/>
      <w:r w:rsidRPr="00201E2E">
        <w:rPr>
          <w:rFonts w:asciiTheme="majorBidi" w:hAnsiTheme="majorBidi" w:cstheme="majorBidi"/>
        </w:rPr>
        <w:t>насс</w:t>
      </w:r>
      <w:proofErr w:type="spellEnd"/>
      <w:r w:rsidRPr="00201E2E">
        <w:rPr>
          <w:rFonts w:asciiTheme="majorBidi" w:hAnsiTheme="majorBidi" w:cstheme="majorBidi"/>
        </w:rPr>
        <w:t>. С. 46.</w:t>
      </w:r>
    </w:p>
  </w:footnote>
  <w:footnote w:id="200">
    <w:p w14:paraId="5441B895" w14:textId="3BF2981B" w:rsidR="00E473EE" w:rsidRPr="00201E2E" w:rsidRDefault="00E473EE"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Там же.</w:t>
      </w:r>
    </w:p>
  </w:footnote>
  <w:footnote w:id="201">
    <w:p w14:paraId="2DAA819F" w14:textId="77777777" w:rsidR="00C303BE" w:rsidRPr="00201E2E" w:rsidRDefault="00C303BE"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rPr>
        <w:t xml:space="preserve"> </w:t>
      </w:r>
      <w:proofErr w:type="spellStart"/>
      <w:r w:rsidRPr="00201E2E">
        <w:rPr>
          <w:rFonts w:asciiTheme="majorBidi" w:hAnsiTheme="majorBidi" w:cstheme="majorBidi"/>
          <w:sz w:val="20"/>
          <w:szCs w:val="20"/>
        </w:rPr>
        <w:t>Абӯ</w:t>
      </w:r>
      <w:proofErr w:type="spellEnd"/>
      <w:r w:rsidRPr="00201E2E">
        <w:rPr>
          <w:rFonts w:asciiTheme="majorBidi" w:hAnsiTheme="majorBidi" w:cstheme="majorBidi"/>
          <w:sz w:val="20"/>
          <w:szCs w:val="20"/>
        </w:rPr>
        <w:t xml:space="preserve"> Зайд Н.Х. </w:t>
      </w:r>
      <w:proofErr w:type="spellStart"/>
      <w:r w:rsidRPr="00201E2E">
        <w:rPr>
          <w:rFonts w:asciiTheme="majorBidi" w:hAnsiTheme="majorBidi" w:cstheme="majorBidi"/>
          <w:sz w:val="20"/>
          <w:szCs w:val="20"/>
        </w:rPr>
        <w:t>Мафхӯм</w:t>
      </w:r>
      <w:proofErr w:type="spellEnd"/>
      <w:r w:rsidRPr="00201E2E">
        <w:rPr>
          <w:rFonts w:asciiTheme="majorBidi" w:hAnsiTheme="majorBidi" w:cstheme="majorBidi"/>
          <w:sz w:val="20"/>
          <w:szCs w:val="20"/>
        </w:rPr>
        <w:t xml:space="preserve"> ан-</w:t>
      </w:r>
      <w:proofErr w:type="spellStart"/>
      <w:r w:rsidRPr="00201E2E">
        <w:rPr>
          <w:rFonts w:asciiTheme="majorBidi" w:hAnsiTheme="majorBidi" w:cstheme="majorBidi"/>
          <w:sz w:val="20"/>
          <w:szCs w:val="20"/>
        </w:rPr>
        <w:t>насс</w:t>
      </w:r>
      <w:proofErr w:type="spellEnd"/>
      <w:r w:rsidRPr="00201E2E">
        <w:rPr>
          <w:rFonts w:asciiTheme="majorBidi" w:hAnsiTheme="majorBidi" w:cstheme="majorBidi"/>
          <w:sz w:val="20"/>
          <w:szCs w:val="20"/>
        </w:rPr>
        <w:t>. С</w:t>
      </w:r>
      <w:r w:rsidRPr="00201E2E">
        <w:rPr>
          <w:rFonts w:asciiTheme="majorBidi" w:hAnsiTheme="majorBidi" w:cstheme="majorBidi"/>
          <w:sz w:val="20"/>
          <w:szCs w:val="20"/>
          <w:lang w:val="en-US"/>
        </w:rPr>
        <w:t>. 57.</w:t>
      </w:r>
    </w:p>
  </w:footnote>
  <w:footnote w:id="202">
    <w:p w14:paraId="013B7E04" w14:textId="77777777" w:rsidR="00C303BE" w:rsidRPr="00201E2E" w:rsidRDefault="00C303BE"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Там</w:t>
      </w:r>
      <w:r w:rsidRPr="00201E2E">
        <w:rPr>
          <w:rFonts w:asciiTheme="majorBidi" w:hAnsiTheme="majorBidi" w:cstheme="majorBidi"/>
          <w:sz w:val="20"/>
          <w:szCs w:val="20"/>
          <w:lang w:val="en-US"/>
        </w:rPr>
        <w:t xml:space="preserve"> </w:t>
      </w:r>
      <w:r w:rsidRPr="00201E2E">
        <w:rPr>
          <w:rFonts w:asciiTheme="majorBidi" w:hAnsiTheme="majorBidi" w:cstheme="majorBidi"/>
          <w:sz w:val="20"/>
          <w:szCs w:val="20"/>
        </w:rPr>
        <w:t>же</w:t>
      </w:r>
      <w:r w:rsidRPr="00201E2E">
        <w:rPr>
          <w:rFonts w:asciiTheme="majorBidi" w:hAnsiTheme="majorBidi" w:cstheme="majorBidi"/>
          <w:sz w:val="20"/>
          <w:szCs w:val="20"/>
          <w:lang w:val="en-US"/>
        </w:rPr>
        <w:t>.</w:t>
      </w:r>
    </w:p>
  </w:footnote>
  <w:footnote w:id="203">
    <w:p w14:paraId="3CE23F7F" w14:textId="77777777" w:rsidR="00A617D3" w:rsidRPr="00201E2E" w:rsidRDefault="00A617D3" w:rsidP="007941CC">
      <w:pPr>
        <w:jc w:val="both"/>
        <w:rPr>
          <w:rFonts w:asciiTheme="majorBidi" w:hAnsiTheme="majorBidi" w:cstheme="majorBidi"/>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proofErr w:type="spellStart"/>
      <w:r w:rsidRPr="00201E2E">
        <w:rPr>
          <w:rFonts w:asciiTheme="majorBidi" w:hAnsiTheme="majorBidi" w:cstheme="majorBidi"/>
          <w:sz w:val="20"/>
          <w:szCs w:val="20"/>
          <w:lang w:val="en-US"/>
        </w:rPr>
        <w:t>Wehr</w:t>
      </w:r>
      <w:proofErr w:type="spellEnd"/>
      <w:r w:rsidRPr="00201E2E">
        <w:rPr>
          <w:rFonts w:asciiTheme="majorBidi" w:hAnsiTheme="majorBidi" w:cstheme="majorBidi"/>
          <w:sz w:val="20"/>
          <w:szCs w:val="20"/>
          <w:lang w:val="en-US"/>
        </w:rPr>
        <w:t xml:space="preserve"> H. Arabic- English Dictionary. P. 956.</w:t>
      </w:r>
    </w:p>
  </w:footnote>
  <w:footnote w:id="204">
    <w:p w14:paraId="35D6791F" w14:textId="77777777" w:rsidR="00CB325C" w:rsidRPr="00201E2E" w:rsidRDefault="00CB325C" w:rsidP="007941CC">
      <w:pPr>
        <w:autoSpaceDE w:val="0"/>
        <w:autoSpaceDN w:val="0"/>
        <w:adjustRightInd w:val="0"/>
        <w:jc w:val="both"/>
        <w:rPr>
          <w:rFonts w:asciiTheme="majorBidi" w:hAnsiTheme="majorBidi" w:cstheme="majorBidi"/>
          <w:color w:val="252525"/>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Pr="00201E2E">
        <w:rPr>
          <w:rFonts w:asciiTheme="majorBidi" w:hAnsiTheme="majorBidi" w:cstheme="majorBidi"/>
          <w:color w:val="000000"/>
          <w:sz w:val="20"/>
          <w:szCs w:val="20"/>
          <w:lang w:val="en-US"/>
        </w:rPr>
        <w:t xml:space="preserve">N.H. Abu Zayd, </w:t>
      </w:r>
      <w:r w:rsidRPr="00201E2E">
        <w:rPr>
          <w:rFonts w:asciiTheme="majorBidi" w:hAnsiTheme="majorBidi" w:cstheme="majorBidi"/>
          <w:color w:val="252525"/>
          <w:sz w:val="20"/>
          <w:szCs w:val="20"/>
          <w:lang w:val="en-US"/>
        </w:rPr>
        <w:t xml:space="preserve">Rethinking the Qur'an: Towards a Humanistic Hermeneutics. Utrecht: </w:t>
      </w:r>
      <w:proofErr w:type="spellStart"/>
      <w:r w:rsidRPr="00201E2E">
        <w:rPr>
          <w:rFonts w:asciiTheme="majorBidi" w:hAnsiTheme="majorBidi" w:cstheme="majorBidi"/>
          <w:color w:val="252525"/>
          <w:sz w:val="20"/>
          <w:szCs w:val="20"/>
          <w:lang w:val="en-US"/>
        </w:rPr>
        <w:t>Humanistics</w:t>
      </w:r>
      <w:proofErr w:type="spellEnd"/>
      <w:r w:rsidRPr="00201E2E">
        <w:rPr>
          <w:rFonts w:asciiTheme="majorBidi" w:hAnsiTheme="majorBidi" w:cstheme="majorBidi"/>
          <w:color w:val="252525"/>
          <w:sz w:val="20"/>
          <w:szCs w:val="20"/>
          <w:lang w:val="en-US"/>
        </w:rPr>
        <w:t xml:space="preserve"> University</w:t>
      </w:r>
    </w:p>
    <w:p w14:paraId="7FF17B4A" w14:textId="77777777" w:rsidR="00CB325C" w:rsidRPr="00201E2E" w:rsidRDefault="00CB325C" w:rsidP="007941CC">
      <w:pPr>
        <w:pStyle w:val="a4"/>
        <w:jc w:val="both"/>
        <w:rPr>
          <w:rFonts w:asciiTheme="majorBidi" w:hAnsiTheme="majorBidi" w:cstheme="majorBidi"/>
          <w:lang w:val="en-US"/>
        </w:rPr>
      </w:pPr>
      <w:r w:rsidRPr="00201E2E">
        <w:rPr>
          <w:rFonts w:asciiTheme="majorBidi" w:hAnsiTheme="majorBidi" w:cstheme="majorBidi"/>
          <w:color w:val="252525"/>
          <w:lang w:val="en-US"/>
        </w:rPr>
        <w:t>Press, 2004.</w:t>
      </w:r>
    </w:p>
  </w:footnote>
  <w:footnote w:id="205">
    <w:p w14:paraId="6E13CEB3" w14:textId="77777777" w:rsidR="00CB325C" w:rsidRPr="00201E2E" w:rsidRDefault="00CB325C" w:rsidP="007941CC">
      <w:pPr>
        <w:autoSpaceDE w:val="0"/>
        <w:autoSpaceDN w:val="0"/>
        <w:adjustRightInd w:val="0"/>
        <w:jc w:val="both"/>
        <w:rPr>
          <w:rFonts w:asciiTheme="majorBidi" w:hAnsiTheme="majorBidi" w:cstheme="majorBidi"/>
          <w:color w:val="252525"/>
          <w:sz w:val="20"/>
          <w:szCs w:val="20"/>
          <w:lang w:val="en-US"/>
        </w:rPr>
      </w:pPr>
      <w:r w:rsidRPr="00201E2E">
        <w:rPr>
          <w:rStyle w:val="a6"/>
          <w:rFonts w:asciiTheme="majorBidi" w:hAnsiTheme="majorBidi" w:cstheme="majorBidi"/>
          <w:sz w:val="20"/>
          <w:szCs w:val="20"/>
        </w:rPr>
        <w:footnoteRef/>
      </w:r>
      <w:r w:rsidRPr="00201E2E">
        <w:rPr>
          <w:rFonts w:asciiTheme="majorBidi" w:hAnsiTheme="majorBidi" w:cstheme="majorBidi"/>
          <w:sz w:val="20"/>
          <w:szCs w:val="20"/>
          <w:lang w:val="en-US"/>
        </w:rPr>
        <w:t xml:space="preserve"> </w:t>
      </w:r>
      <w:r w:rsidRPr="00201E2E">
        <w:rPr>
          <w:rFonts w:asciiTheme="majorBidi" w:hAnsiTheme="majorBidi" w:cstheme="majorBidi"/>
          <w:color w:val="000000"/>
          <w:sz w:val="20"/>
          <w:szCs w:val="20"/>
          <w:lang w:val="en-US"/>
        </w:rPr>
        <w:t xml:space="preserve">N.H. Abu Zayd, </w:t>
      </w:r>
      <w:r w:rsidRPr="00201E2E">
        <w:rPr>
          <w:rFonts w:asciiTheme="majorBidi" w:hAnsiTheme="majorBidi" w:cstheme="majorBidi"/>
          <w:color w:val="252525"/>
          <w:sz w:val="20"/>
          <w:szCs w:val="20"/>
          <w:lang w:val="en-US"/>
        </w:rPr>
        <w:t xml:space="preserve">Rethinking the Qur'an: Towards a Humanistic Hermeneutics. Utrecht: </w:t>
      </w:r>
      <w:proofErr w:type="spellStart"/>
      <w:r w:rsidRPr="00201E2E">
        <w:rPr>
          <w:rFonts w:asciiTheme="majorBidi" w:hAnsiTheme="majorBidi" w:cstheme="majorBidi"/>
          <w:color w:val="252525"/>
          <w:sz w:val="20"/>
          <w:szCs w:val="20"/>
          <w:lang w:val="en-US"/>
        </w:rPr>
        <w:t>Humanistics</w:t>
      </w:r>
      <w:proofErr w:type="spellEnd"/>
      <w:r w:rsidRPr="00201E2E">
        <w:rPr>
          <w:rFonts w:asciiTheme="majorBidi" w:hAnsiTheme="majorBidi" w:cstheme="majorBidi"/>
          <w:color w:val="252525"/>
          <w:sz w:val="20"/>
          <w:szCs w:val="20"/>
          <w:lang w:val="en-US"/>
        </w:rPr>
        <w:t xml:space="preserve"> University</w:t>
      </w:r>
    </w:p>
    <w:p w14:paraId="08ED9CF2" w14:textId="77777777" w:rsidR="00CB325C" w:rsidRPr="00201E2E" w:rsidRDefault="00CB325C" w:rsidP="007941CC">
      <w:pPr>
        <w:pStyle w:val="a4"/>
        <w:jc w:val="both"/>
        <w:rPr>
          <w:rFonts w:asciiTheme="majorBidi" w:hAnsiTheme="majorBidi" w:cstheme="majorBidi"/>
          <w:lang w:val="en-US"/>
        </w:rPr>
      </w:pPr>
      <w:r w:rsidRPr="00201E2E">
        <w:rPr>
          <w:rFonts w:asciiTheme="majorBidi" w:hAnsiTheme="majorBidi" w:cstheme="majorBidi"/>
          <w:color w:val="252525"/>
          <w:lang w:val="en-US"/>
        </w:rPr>
        <w:t xml:space="preserve">Press, 2004. </w:t>
      </w:r>
      <w:r w:rsidRPr="00201E2E">
        <w:rPr>
          <w:rFonts w:asciiTheme="majorBidi" w:hAnsiTheme="majorBidi" w:cstheme="majorBidi"/>
          <w:color w:val="000000" w:themeColor="text1"/>
          <w:lang w:val="en-US"/>
        </w:rPr>
        <w:t>P. 147.</w:t>
      </w:r>
    </w:p>
  </w:footnote>
  <w:footnote w:id="206">
    <w:p w14:paraId="2A751A2D" w14:textId="06BFA6E8" w:rsidR="00E02F63" w:rsidRPr="00201E2E" w:rsidRDefault="00E02F63"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5A516E" w:rsidRPr="00201E2E">
        <w:rPr>
          <w:rFonts w:asciiTheme="majorBidi" w:hAnsiTheme="majorBidi" w:cstheme="majorBidi"/>
          <w:lang w:val="en-US"/>
        </w:rPr>
        <w:t>Abu Zayd N. Reformation of Islamic Thought. A critical historical analysis. Amsterdam: Amsterdam University Press, 2006</w:t>
      </w:r>
      <w:r w:rsidR="000F3559" w:rsidRPr="00201E2E">
        <w:rPr>
          <w:rFonts w:asciiTheme="majorBidi" w:hAnsiTheme="majorBidi" w:cstheme="majorBidi"/>
          <w:lang w:val="en-US"/>
        </w:rPr>
        <w:t>.</w:t>
      </w:r>
    </w:p>
  </w:footnote>
  <w:footnote w:id="207">
    <w:p w14:paraId="3139A98C" w14:textId="4CC38E75" w:rsidR="00AA10C5" w:rsidRPr="00201E2E" w:rsidRDefault="00AA10C5"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r w:rsidR="00F3573A" w:rsidRPr="00201E2E">
        <w:rPr>
          <w:rFonts w:asciiTheme="majorBidi" w:hAnsiTheme="majorBidi" w:cstheme="majorBidi"/>
          <w:color w:val="000000" w:themeColor="text1"/>
          <w:lang w:val="en-US"/>
        </w:rPr>
        <w:t xml:space="preserve">N.H. Abu Zayd, Testo Sacro e </w:t>
      </w:r>
      <w:proofErr w:type="spellStart"/>
      <w:r w:rsidR="00F3573A" w:rsidRPr="00201E2E">
        <w:rPr>
          <w:rFonts w:asciiTheme="majorBidi" w:hAnsiTheme="majorBidi" w:cstheme="majorBidi"/>
          <w:color w:val="000000" w:themeColor="text1"/>
          <w:lang w:val="en-US"/>
        </w:rPr>
        <w:t>libertà</w:t>
      </w:r>
      <w:proofErr w:type="spellEnd"/>
      <w:r w:rsidR="00F3573A" w:rsidRPr="00201E2E">
        <w:rPr>
          <w:rFonts w:asciiTheme="majorBidi" w:hAnsiTheme="majorBidi" w:cstheme="majorBidi"/>
          <w:color w:val="000000" w:themeColor="text1"/>
          <w:lang w:val="en-US"/>
        </w:rPr>
        <w:t xml:space="preserve">, </w:t>
      </w:r>
      <w:proofErr w:type="spellStart"/>
      <w:r w:rsidR="00F3573A" w:rsidRPr="00201E2E">
        <w:rPr>
          <w:rFonts w:asciiTheme="majorBidi" w:hAnsiTheme="majorBidi" w:cstheme="majorBidi"/>
          <w:color w:val="000000" w:themeColor="text1"/>
          <w:lang w:val="en-US"/>
        </w:rPr>
        <w:t>Marsilio</w:t>
      </w:r>
      <w:proofErr w:type="spellEnd"/>
      <w:r w:rsidR="00F3573A" w:rsidRPr="00201E2E">
        <w:rPr>
          <w:rFonts w:asciiTheme="majorBidi" w:hAnsiTheme="majorBidi" w:cstheme="majorBidi"/>
          <w:color w:val="000000" w:themeColor="text1"/>
          <w:lang w:val="en-US"/>
        </w:rPr>
        <w:t xml:space="preserve"> </w:t>
      </w:r>
      <w:proofErr w:type="spellStart"/>
      <w:r w:rsidR="00F3573A" w:rsidRPr="00201E2E">
        <w:rPr>
          <w:rFonts w:asciiTheme="majorBidi" w:hAnsiTheme="majorBidi" w:cstheme="majorBidi"/>
          <w:color w:val="000000" w:themeColor="text1"/>
          <w:lang w:val="en-US"/>
        </w:rPr>
        <w:t>Editori</w:t>
      </w:r>
      <w:proofErr w:type="spellEnd"/>
      <w:r w:rsidR="00F3573A" w:rsidRPr="00201E2E">
        <w:rPr>
          <w:rFonts w:asciiTheme="majorBidi" w:hAnsiTheme="majorBidi" w:cstheme="majorBidi"/>
          <w:color w:val="000000" w:themeColor="text1"/>
          <w:lang w:val="en-US"/>
        </w:rPr>
        <w:t xml:space="preserve">, </w:t>
      </w:r>
      <w:r w:rsidR="00F3573A" w:rsidRPr="00201E2E">
        <w:rPr>
          <w:rFonts w:asciiTheme="majorBidi" w:hAnsiTheme="majorBidi" w:cstheme="majorBidi"/>
          <w:color w:val="000000" w:themeColor="text1"/>
        </w:rPr>
        <w:t>при</w:t>
      </w:r>
      <w:r w:rsidR="00F3573A" w:rsidRPr="00201E2E">
        <w:rPr>
          <w:rFonts w:asciiTheme="majorBidi" w:hAnsiTheme="majorBidi" w:cstheme="majorBidi"/>
          <w:color w:val="000000" w:themeColor="text1"/>
          <w:lang w:val="en-US"/>
        </w:rPr>
        <w:t xml:space="preserve"> </w:t>
      </w:r>
      <w:r w:rsidR="00F3573A" w:rsidRPr="00201E2E">
        <w:rPr>
          <w:rFonts w:asciiTheme="majorBidi" w:hAnsiTheme="majorBidi" w:cstheme="majorBidi"/>
          <w:color w:val="000000" w:themeColor="text1"/>
        </w:rPr>
        <w:t>участии</w:t>
      </w:r>
      <w:r w:rsidR="00F3573A" w:rsidRPr="00201E2E">
        <w:rPr>
          <w:rFonts w:asciiTheme="majorBidi" w:hAnsiTheme="majorBidi" w:cstheme="majorBidi"/>
          <w:color w:val="000000" w:themeColor="text1"/>
          <w:lang w:val="en-US"/>
        </w:rPr>
        <w:t xml:space="preserve"> DIALOGUE SON CIVILIZATION, Reset., 2012, </w:t>
      </w:r>
      <w:r w:rsidR="00D9091E" w:rsidRPr="00201E2E">
        <w:rPr>
          <w:rFonts w:asciiTheme="majorBidi" w:hAnsiTheme="majorBidi" w:cstheme="majorBidi"/>
          <w:color w:val="000000" w:themeColor="text1"/>
          <w:lang w:val="en-US"/>
        </w:rPr>
        <w:t>P</w:t>
      </w:r>
      <w:r w:rsidR="00F3573A" w:rsidRPr="00201E2E">
        <w:rPr>
          <w:rFonts w:asciiTheme="majorBidi" w:hAnsiTheme="majorBidi" w:cstheme="majorBidi"/>
          <w:color w:val="000000" w:themeColor="text1"/>
          <w:lang w:val="en-US"/>
        </w:rPr>
        <w:t xml:space="preserve">. 93. </w:t>
      </w:r>
      <w:r w:rsidR="00F3573A" w:rsidRPr="00201E2E">
        <w:rPr>
          <w:rFonts w:asciiTheme="majorBidi" w:hAnsiTheme="majorBidi" w:cstheme="majorBidi"/>
          <w:lang w:val="en-US"/>
        </w:rPr>
        <w:t>Holy</w:t>
      </w:r>
      <w:r w:rsidR="00F3573A" w:rsidRPr="00201E2E">
        <w:rPr>
          <w:rFonts w:asciiTheme="majorBidi" w:hAnsiTheme="majorBidi" w:cstheme="majorBidi"/>
        </w:rPr>
        <w:t xml:space="preserve"> </w:t>
      </w:r>
      <w:r w:rsidR="00F3573A" w:rsidRPr="00201E2E">
        <w:rPr>
          <w:rFonts w:asciiTheme="majorBidi" w:hAnsiTheme="majorBidi" w:cstheme="majorBidi"/>
          <w:lang w:val="en-US"/>
        </w:rPr>
        <w:t>Text</w:t>
      </w:r>
      <w:r w:rsidR="00F3573A" w:rsidRPr="00201E2E">
        <w:rPr>
          <w:rFonts w:asciiTheme="majorBidi" w:hAnsiTheme="majorBidi" w:cstheme="majorBidi"/>
        </w:rPr>
        <w:t xml:space="preserve"> </w:t>
      </w:r>
      <w:r w:rsidR="00F3573A" w:rsidRPr="00201E2E">
        <w:rPr>
          <w:rFonts w:asciiTheme="majorBidi" w:hAnsiTheme="majorBidi" w:cstheme="majorBidi"/>
          <w:lang w:val="en-US"/>
        </w:rPr>
        <w:t>and</w:t>
      </w:r>
      <w:r w:rsidR="00F3573A" w:rsidRPr="00201E2E">
        <w:rPr>
          <w:rFonts w:asciiTheme="majorBidi" w:hAnsiTheme="majorBidi" w:cstheme="majorBidi"/>
        </w:rPr>
        <w:t xml:space="preserve"> </w:t>
      </w:r>
      <w:r w:rsidR="00F3573A" w:rsidRPr="00201E2E">
        <w:rPr>
          <w:rFonts w:asciiTheme="majorBidi" w:hAnsiTheme="majorBidi" w:cstheme="majorBidi"/>
          <w:lang w:val="en-US"/>
        </w:rPr>
        <w:t>freedom</w:t>
      </w:r>
      <w:r w:rsidR="00F3573A" w:rsidRPr="00201E2E">
        <w:rPr>
          <w:rFonts w:asciiTheme="majorBidi" w:hAnsiTheme="majorBidi" w:cstheme="majorBidi"/>
          <w:color w:val="000000" w:themeColor="text1"/>
        </w:rPr>
        <w:t xml:space="preserve"> </w:t>
      </w:r>
      <w:r w:rsidR="00D9091E" w:rsidRPr="00201E2E">
        <w:rPr>
          <w:rFonts w:asciiTheme="majorBidi" w:hAnsiTheme="majorBidi" w:cstheme="majorBidi"/>
          <w:color w:val="000000" w:themeColor="text1"/>
          <w:lang w:val="en-US"/>
        </w:rPr>
        <w:t>P</w:t>
      </w:r>
      <w:r w:rsidRPr="00201E2E">
        <w:rPr>
          <w:rFonts w:asciiTheme="majorBidi" w:hAnsiTheme="majorBidi" w:cstheme="majorBidi"/>
          <w:color w:val="000000" w:themeColor="text1"/>
        </w:rPr>
        <w:t>. 33.</w:t>
      </w:r>
    </w:p>
  </w:footnote>
  <w:footnote w:id="208">
    <w:p w14:paraId="2CFA1CB9" w14:textId="02F72C70" w:rsidR="00865590" w:rsidRPr="00201E2E" w:rsidRDefault="00865590"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rPr>
        <w:t xml:space="preserve"> </w:t>
      </w:r>
      <w:r w:rsidR="009E55DE" w:rsidRPr="00201E2E">
        <w:rPr>
          <w:rFonts w:asciiTheme="majorBidi" w:hAnsiTheme="majorBidi" w:cstheme="majorBidi"/>
        </w:rPr>
        <w:t xml:space="preserve">Мухетдинов Д.В. ИСЛАМСКОЕ ОБНОВЛЕНЧЕСКОЕ ДВИЖЕНИЕ КОНЦА XX – НАЧАЛА XXI ВЕКА: ИДЕИ И ПЕРСПЕКТИВЫ. – диссертация на соискание учёной степени доктора теологии. – СПб., 2019. – С. </w:t>
      </w:r>
      <w:r w:rsidR="00E22E21" w:rsidRPr="00201E2E">
        <w:rPr>
          <w:rFonts w:asciiTheme="majorBidi" w:hAnsiTheme="majorBidi" w:cstheme="majorBidi"/>
        </w:rPr>
        <w:t>93</w:t>
      </w:r>
      <w:r w:rsidR="009E55DE" w:rsidRPr="00201E2E">
        <w:rPr>
          <w:rFonts w:asciiTheme="majorBidi" w:hAnsiTheme="majorBidi" w:cstheme="majorBidi"/>
        </w:rPr>
        <w:t>.</w:t>
      </w:r>
    </w:p>
  </w:footnote>
  <w:footnote w:id="209">
    <w:p w14:paraId="727D2EA7" w14:textId="77777777" w:rsidR="002C7D99" w:rsidRPr="00201E2E" w:rsidRDefault="002C7D99" w:rsidP="007941CC">
      <w:pPr>
        <w:pStyle w:val="a4"/>
        <w:jc w:val="both"/>
        <w:rPr>
          <w:rFonts w:asciiTheme="majorBidi" w:hAnsiTheme="majorBidi" w:cstheme="majorBidi"/>
          <w:lang w:val="en-US"/>
        </w:rPr>
      </w:pPr>
      <w:r w:rsidRPr="00201E2E">
        <w:rPr>
          <w:rStyle w:val="a6"/>
          <w:rFonts w:asciiTheme="majorBidi" w:hAnsiTheme="majorBidi" w:cstheme="majorBidi"/>
        </w:rPr>
        <w:footnoteRef/>
      </w:r>
      <w:r w:rsidRPr="00201E2E">
        <w:rPr>
          <w:rFonts w:asciiTheme="majorBidi" w:hAnsiTheme="majorBidi" w:cstheme="majorBidi"/>
          <w:lang w:val="en-US"/>
        </w:rPr>
        <w:t xml:space="preserve"> Revival And Reform </w:t>
      </w:r>
      <w:proofErr w:type="gramStart"/>
      <w:r w:rsidRPr="00201E2E">
        <w:rPr>
          <w:rFonts w:asciiTheme="majorBidi" w:hAnsiTheme="majorBidi" w:cstheme="majorBidi"/>
          <w:lang w:val="en-US"/>
        </w:rPr>
        <w:t>In</w:t>
      </w:r>
      <w:proofErr w:type="gramEnd"/>
      <w:r w:rsidRPr="00201E2E">
        <w:rPr>
          <w:rFonts w:asciiTheme="majorBidi" w:hAnsiTheme="majorBidi" w:cstheme="majorBidi"/>
          <w:lang w:val="en-US"/>
        </w:rPr>
        <w:t xml:space="preserve"> Islam. A Study of Islamic Fundamentalism. Oxford, </w:t>
      </w:r>
      <w:proofErr w:type="spellStart"/>
      <w:r w:rsidRPr="00201E2E">
        <w:rPr>
          <w:rFonts w:asciiTheme="majorBidi" w:hAnsiTheme="majorBidi" w:cstheme="majorBidi"/>
          <w:lang w:val="en-US"/>
        </w:rPr>
        <w:t>Oneworld</w:t>
      </w:r>
      <w:proofErr w:type="spellEnd"/>
      <w:r w:rsidRPr="00201E2E">
        <w:rPr>
          <w:rFonts w:asciiTheme="majorBidi" w:hAnsiTheme="majorBidi" w:cstheme="majorBidi"/>
          <w:lang w:val="en-US"/>
        </w:rPr>
        <w:t xml:space="preserve"> Publications, 2000. – </w:t>
      </w:r>
    </w:p>
    <w:p w14:paraId="2B85620E" w14:textId="04741733" w:rsidR="002C7D99" w:rsidRPr="00201E2E" w:rsidRDefault="002C7D99" w:rsidP="007941CC">
      <w:pPr>
        <w:pStyle w:val="a4"/>
        <w:jc w:val="both"/>
        <w:rPr>
          <w:rFonts w:asciiTheme="majorBidi" w:hAnsiTheme="majorBidi" w:cstheme="majorBidi"/>
          <w:lang w:val="en-US"/>
        </w:rPr>
      </w:pPr>
      <w:r w:rsidRPr="00201E2E">
        <w:rPr>
          <w:rFonts w:asciiTheme="majorBidi" w:hAnsiTheme="majorBidi" w:cstheme="majorBidi"/>
          <w:lang w:val="en-US"/>
        </w:rPr>
        <w:t>P. 210.</w:t>
      </w:r>
    </w:p>
  </w:footnote>
  <w:footnote w:id="210">
    <w:p w14:paraId="77365926" w14:textId="64097DC1" w:rsidR="00617605" w:rsidRPr="007941CC" w:rsidRDefault="00617605" w:rsidP="007941CC">
      <w:pPr>
        <w:pStyle w:val="a4"/>
        <w:jc w:val="both"/>
        <w:rPr>
          <w:rFonts w:asciiTheme="majorBidi" w:hAnsiTheme="majorBidi" w:cstheme="majorBidi"/>
        </w:rPr>
      </w:pPr>
      <w:r w:rsidRPr="00201E2E">
        <w:rPr>
          <w:rStyle w:val="a6"/>
          <w:rFonts w:asciiTheme="majorBidi" w:hAnsiTheme="majorBidi" w:cstheme="majorBidi"/>
        </w:rPr>
        <w:footnoteRef/>
      </w:r>
      <w:r w:rsidRPr="00201E2E">
        <w:rPr>
          <w:rFonts w:asciiTheme="majorBidi" w:hAnsiTheme="majorBidi" w:cstheme="majorBidi"/>
          <w:lang w:val="en-US"/>
        </w:rPr>
        <w:t xml:space="preserve"> </w:t>
      </w:r>
      <w:proofErr w:type="spellStart"/>
      <w:r w:rsidRPr="00201E2E">
        <w:rPr>
          <w:rFonts w:asciiTheme="majorBidi" w:hAnsiTheme="majorBidi" w:cstheme="majorBidi"/>
          <w:lang w:val="en-US"/>
        </w:rPr>
        <w:t>Sukidi</w:t>
      </w:r>
      <w:proofErr w:type="spellEnd"/>
      <w:r w:rsidRPr="00201E2E">
        <w:rPr>
          <w:rFonts w:asciiTheme="majorBidi" w:hAnsiTheme="majorBidi" w:cstheme="majorBidi"/>
          <w:lang w:val="en-US"/>
        </w:rPr>
        <w:t xml:space="preserve"> M. Nasr Hamid Abu Zayd and the Quest for a Humanistic Hermeneutics of the </w:t>
      </w:r>
      <w:proofErr w:type="spellStart"/>
      <w:r w:rsidRPr="00201E2E">
        <w:rPr>
          <w:rFonts w:asciiTheme="majorBidi" w:hAnsiTheme="majorBidi" w:cstheme="majorBidi"/>
          <w:lang w:val="en-US"/>
        </w:rPr>
        <w:t>Qurʾan</w:t>
      </w:r>
      <w:proofErr w:type="spellEnd"/>
      <w:r w:rsidRPr="00201E2E">
        <w:rPr>
          <w:rFonts w:asciiTheme="majorBidi" w:hAnsiTheme="majorBidi" w:cstheme="majorBidi"/>
          <w:lang w:val="en-US"/>
        </w:rPr>
        <w:t xml:space="preserve"> // Die Welt des </w:t>
      </w:r>
      <w:proofErr w:type="spellStart"/>
      <w:r w:rsidRPr="00201E2E">
        <w:rPr>
          <w:rFonts w:asciiTheme="majorBidi" w:hAnsiTheme="majorBidi" w:cstheme="majorBidi"/>
          <w:lang w:val="en-US"/>
        </w:rPr>
        <w:t>Islams</w:t>
      </w:r>
      <w:proofErr w:type="spellEnd"/>
      <w:r w:rsidRPr="00201E2E">
        <w:rPr>
          <w:rFonts w:asciiTheme="majorBidi" w:hAnsiTheme="majorBidi" w:cstheme="majorBidi"/>
          <w:lang w:val="en-US"/>
        </w:rPr>
        <w:t xml:space="preserve">. </w:t>
      </w:r>
      <w:r w:rsidRPr="00201E2E">
        <w:rPr>
          <w:rFonts w:asciiTheme="majorBidi" w:hAnsiTheme="majorBidi" w:cstheme="majorBidi"/>
        </w:rPr>
        <w:t xml:space="preserve">49. 2009. P. 181–211. Перевод с английского выполнен С. В. Казаковым. – М. </w:t>
      </w:r>
      <w:proofErr w:type="spellStart"/>
      <w:r w:rsidRPr="00201E2E">
        <w:rPr>
          <w:rFonts w:asciiTheme="majorBidi" w:hAnsiTheme="majorBidi" w:cstheme="majorBidi"/>
        </w:rPr>
        <w:t>Сукиди</w:t>
      </w:r>
      <w:proofErr w:type="spellEnd"/>
      <w:r w:rsidRPr="00201E2E">
        <w:rPr>
          <w:rFonts w:asciiTheme="majorBidi" w:hAnsiTheme="majorBidi" w:cstheme="majorBidi"/>
        </w:rPr>
        <w:t>. Наср Хамид Абу Зайд и поиск гуманистической герменевтики Корана. – Исламская мысль,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2112006559"/>
      <w:docPartObj>
        <w:docPartGallery w:val="Page Numbers (Top of Page)"/>
        <w:docPartUnique/>
      </w:docPartObj>
    </w:sdtPr>
    <w:sdtEndPr>
      <w:rPr>
        <w:rStyle w:val="af2"/>
      </w:rPr>
    </w:sdtEndPr>
    <w:sdtContent>
      <w:p w14:paraId="4F6B5BA5" w14:textId="0D422E29" w:rsidR="00B9627C" w:rsidRDefault="00B9627C" w:rsidP="003C4D22">
        <w:pPr>
          <w:pStyle w:val="ab"/>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79CD2E04" w14:textId="77777777" w:rsidR="00B9627C" w:rsidRDefault="00B9627C" w:rsidP="00B9627C">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Fonts w:asciiTheme="majorBidi" w:hAnsiTheme="majorBidi" w:cstheme="majorBidi"/>
        <w:color w:val="000000" w:themeColor="text1"/>
      </w:rPr>
      <w:id w:val="-1477607206"/>
      <w:docPartObj>
        <w:docPartGallery w:val="Page Numbers (Top of Page)"/>
        <w:docPartUnique/>
      </w:docPartObj>
    </w:sdtPr>
    <w:sdtEndPr>
      <w:rPr>
        <w:rStyle w:val="af2"/>
      </w:rPr>
    </w:sdtEndPr>
    <w:sdtContent>
      <w:p w14:paraId="1C33620A" w14:textId="5E344B7B" w:rsidR="00B9627C" w:rsidRPr="003011EB" w:rsidRDefault="00B9627C" w:rsidP="003011EB">
        <w:pPr>
          <w:pStyle w:val="ab"/>
          <w:framePr w:wrap="none" w:vAnchor="text" w:hAnchor="page" w:x="11219" w:y="1"/>
          <w:rPr>
            <w:rStyle w:val="af2"/>
            <w:rFonts w:asciiTheme="majorBidi" w:hAnsiTheme="majorBidi" w:cstheme="majorBidi"/>
            <w:color w:val="000000" w:themeColor="text1"/>
          </w:rPr>
        </w:pPr>
        <w:r w:rsidRPr="003011EB">
          <w:rPr>
            <w:rStyle w:val="af2"/>
            <w:rFonts w:asciiTheme="majorBidi" w:hAnsiTheme="majorBidi" w:cstheme="majorBidi"/>
            <w:color w:val="000000" w:themeColor="text1"/>
          </w:rPr>
          <w:fldChar w:fldCharType="begin"/>
        </w:r>
        <w:r w:rsidRPr="003011EB">
          <w:rPr>
            <w:rStyle w:val="af2"/>
            <w:rFonts w:asciiTheme="majorBidi" w:hAnsiTheme="majorBidi" w:cstheme="majorBidi"/>
            <w:color w:val="000000" w:themeColor="text1"/>
          </w:rPr>
          <w:instrText xml:space="preserve"> PAGE </w:instrText>
        </w:r>
        <w:r w:rsidRPr="003011EB">
          <w:rPr>
            <w:rStyle w:val="af2"/>
            <w:rFonts w:asciiTheme="majorBidi" w:hAnsiTheme="majorBidi" w:cstheme="majorBidi"/>
            <w:color w:val="000000" w:themeColor="text1"/>
          </w:rPr>
          <w:fldChar w:fldCharType="separate"/>
        </w:r>
        <w:r w:rsidRPr="003011EB">
          <w:rPr>
            <w:rStyle w:val="af2"/>
            <w:rFonts w:asciiTheme="majorBidi" w:hAnsiTheme="majorBidi" w:cstheme="majorBidi"/>
            <w:noProof/>
            <w:color w:val="000000" w:themeColor="text1"/>
          </w:rPr>
          <w:t>2</w:t>
        </w:r>
        <w:r w:rsidRPr="003011EB">
          <w:rPr>
            <w:rStyle w:val="af2"/>
            <w:rFonts w:asciiTheme="majorBidi" w:hAnsiTheme="majorBidi" w:cstheme="majorBidi"/>
            <w:color w:val="000000" w:themeColor="text1"/>
          </w:rPr>
          <w:fldChar w:fldCharType="end"/>
        </w:r>
      </w:p>
    </w:sdtContent>
  </w:sdt>
  <w:p w14:paraId="15ACAB46" w14:textId="77777777" w:rsidR="00B9627C" w:rsidRDefault="00B9627C" w:rsidP="00B9627C">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6C5"/>
    <w:multiLevelType w:val="hybridMultilevel"/>
    <w:tmpl w:val="BDD2A81A"/>
    <w:lvl w:ilvl="0" w:tplc="D3D0693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8F7BC1"/>
    <w:multiLevelType w:val="multilevel"/>
    <w:tmpl w:val="E0129A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47409"/>
    <w:multiLevelType w:val="hybridMultilevel"/>
    <w:tmpl w:val="787EDA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715399"/>
    <w:multiLevelType w:val="hybridMultilevel"/>
    <w:tmpl w:val="06845D70"/>
    <w:lvl w:ilvl="0" w:tplc="2528D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F87DC0"/>
    <w:multiLevelType w:val="hybridMultilevel"/>
    <w:tmpl w:val="1BEC8844"/>
    <w:lvl w:ilvl="0" w:tplc="76503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FC4171"/>
    <w:multiLevelType w:val="hybridMultilevel"/>
    <w:tmpl w:val="27F41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92653"/>
    <w:multiLevelType w:val="hybridMultilevel"/>
    <w:tmpl w:val="50C4C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970093"/>
    <w:multiLevelType w:val="hybridMultilevel"/>
    <w:tmpl w:val="16B8067A"/>
    <w:lvl w:ilvl="0" w:tplc="B986C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E944F17"/>
    <w:multiLevelType w:val="hybridMultilevel"/>
    <w:tmpl w:val="E66EC8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FD324A5"/>
    <w:multiLevelType w:val="hybridMultilevel"/>
    <w:tmpl w:val="68D4F06C"/>
    <w:lvl w:ilvl="0" w:tplc="C7C0C3AC">
      <w:start w:val="1"/>
      <w:numFmt w:val="bullet"/>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E861F7"/>
    <w:multiLevelType w:val="hybridMultilevel"/>
    <w:tmpl w:val="15CA5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DF1407"/>
    <w:multiLevelType w:val="hybridMultilevel"/>
    <w:tmpl w:val="AC70E9C8"/>
    <w:lvl w:ilvl="0" w:tplc="2ABA9690">
      <w:start w:val="1"/>
      <w:numFmt w:val="bullet"/>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D5003FB"/>
    <w:multiLevelType w:val="hybridMultilevel"/>
    <w:tmpl w:val="8A1A8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AB0641"/>
    <w:multiLevelType w:val="hybridMultilevel"/>
    <w:tmpl w:val="159A1B9A"/>
    <w:lvl w:ilvl="0" w:tplc="BB482E9A">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2015D7"/>
    <w:multiLevelType w:val="hybridMultilevel"/>
    <w:tmpl w:val="0C48682A"/>
    <w:lvl w:ilvl="0" w:tplc="51AC8FB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005EAD"/>
    <w:multiLevelType w:val="multilevel"/>
    <w:tmpl w:val="C17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95163"/>
    <w:multiLevelType w:val="hybridMultilevel"/>
    <w:tmpl w:val="72B640A8"/>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0750C46"/>
    <w:multiLevelType w:val="hybridMultilevel"/>
    <w:tmpl w:val="3BCA35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4A77859"/>
    <w:multiLevelType w:val="hybridMultilevel"/>
    <w:tmpl w:val="4796C06A"/>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AB5DCD"/>
    <w:multiLevelType w:val="hybridMultilevel"/>
    <w:tmpl w:val="AD1A3A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10C046E"/>
    <w:multiLevelType w:val="hybridMultilevel"/>
    <w:tmpl w:val="449C6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72D1EBD"/>
    <w:multiLevelType w:val="multilevel"/>
    <w:tmpl w:val="F800A3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5604A"/>
    <w:multiLevelType w:val="hybridMultilevel"/>
    <w:tmpl w:val="473AC980"/>
    <w:lvl w:ilvl="0" w:tplc="B1B2A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D5379E3"/>
    <w:multiLevelType w:val="hybridMultilevel"/>
    <w:tmpl w:val="72B640A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61A53C57"/>
    <w:multiLevelType w:val="multilevel"/>
    <w:tmpl w:val="3F74B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7FC03A5"/>
    <w:multiLevelType w:val="multilevel"/>
    <w:tmpl w:val="FA5E8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A477D16"/>
    <w:multiLevelType w:val="hybridMultilevel"/>
    <w:tmpl w:val="E394649A"/>
    <w:lvl w:ilvl="0" w:tplc="3D52F170">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EF323F3"/>
    <w:multiLevelType w:val="hybridMultilevel"/>
    <w:tmpl w:val="3F66BB16"/>
    <w:lvl w:ilvl="0" w:tplc="7A2ED5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F9C7DFC"/>
    <w:multiLevelType w:val="hybridMultilevel"/>
    <w:tmpl w:val="B87C0F0C"/>
    <w:lvl w:ilvl="0" w:tplc="CFD001DE">
      <w:start w:val="1"/>
      <w:numFmt w:val="bullet"/>
      <w:lvlText w:val=""/>
      <w:lvlJc w:val="left"/>
      <w:pPr>
        <w:ind w:left="0" w:firstLine="567"/>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708F002D"/>
    <w:multiLevelType w:val="hybridMultilevel"/>
    <w:tmpl w:val="F0D6E1A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715D552E"/>
    <w:multiLevelType w:val="hybridMultilevel"/>
    <w:tmpl w:val="423A2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B24269"/>
    <w:multiLevelType w:val="hybridMultilevel"/>
    <w:tmpl w:val="2E028DC6"/>
    <w:lvl w:ilvl="0" w:tplc="58A0736A">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4400128"/>
    <w:multiLevelType w:val="hybridMultilevel"/>
    <w:tmpl w:val="F0D6E1A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15:restartNumberingAfterBreak="0">
    <w:nsid w:val="748012DB"/>
    <w:multiLevelType w:val="hybridMultilevel"/>
    <w:tmpl w:val="0D56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304012"/>
    <w:multiLevelType w:val="hybridMultilevel"/>
    <w:tmpl w:val="7B804E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4"/>
  </w:num>
  <w:num w:numId="3">
    <w:abstractNumId w:val="15"/>
  </w:num>
  <w:num w:numId="4">
    <w:abstractNumId w:val="20"/>
  </w:num>
  <w:num w:numId="5">
    <w:abstractNumId w:val="28"/>
  </w:num>
  <w:num w:numId="6">
    <w:abstractNumId w:val="24"/>
  </w:num>
  <w:num w:numId="7">
    <w:abstractNumId w:val="25"/>
  </w:num>
  <w:num w:numId="8">
    <w:abstractNumId w:val="30"/>
  </w:num>
  <w:num w:numId="9">
    <w:abstractNumId w:val="2"/>
  </w:num>
  <w:num w:numId="10">
    <w:abstractNumId w:val="11"/>
  </w:num>
  <w:num w:numId="11">
    <w:abstractNumId w:val="6"/>
  </w:num>
  <w:num w:numId="12">
    <w:abstractNumId w:val="34"/>
  </w:num>
  <w:num w:numId="13">
    <w:abstractNumId w:val="0"/>
  </w:num>
  <w:num w:numId="14">
    <w:abstractNumId w:val="3"/>
  </w:num>
  <w:num w:numId="15">
    <w:abstractNumId w:val="26"/>
  </w:num>
  <w:num w:numId="16">
    <w:abstractNumId w:val="4"/>
  </w:num>
  <w:num w:numId="17">
    <w:abstractNumId w:val="31"/>
  </w:num>
  <w:num w:numId="18">
    <w:abstractNumId w:val="8"/>
  </w:num>
  <w:num w:numId="19">
    <w:abstractNumId w:val="27"/>
  </w:num>
  <w:num w:numId="20">
    <w:abstractNumId w:val="22"/>
  </w:num>
  <w:num w:numId="21">
    <w:abstractNumId w:val="33"/>
  </w:num>
  <w:num w:numId="22">
    <w:abstractNumId w:val="12"/>
  </w:num>
  <w:num w:numId="23">
    <w:abstractNumId w:val="5"/>
  </w:num>
  <w:num w:numId="24">
    <w:abstractNumId w:val="7"/>
  </w:num>
  <w:num w:numId="25">
    <w:abstractNumId w:val="29"/>
  </w:num>
  <w:num w:numId="26">
    <w:abstractNumId w:val="32"/>
  </w:num>
  <w:num w:numId="27">
    <w:abstractNumId w:val="18"/>
  </w:num>
  <w:num w:numId="28">
    <w:abstractNumId w:val="10"/>
  </w:num>
  <w:num w:numId="29">
    <w:abstractNumId w:val="17"/>
  </w:num>
  <w:num w:numId="30">
    <w:abstractNumId w:val="16"/>
  </w:num>
  <w:num w:numId="31">
    <w:abstractNumId w:val="19"/>
  </w:num>
  <w:num w:numId="32">
    <w:abstractNumId w:val="13"/>
  </w:num>
  <w:num w:numId="33">
    <w:abstractNumId w:val="1"/>
  </w:num>
  <w:num w:numId="34">
    <w:abstractNumId w:val="2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ctiveWritingStyle w:appName="MSWord" w:lang="ru-RU"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da-DK" w:vendorID="64" w:dllVersion="4096" w:nlCheck="1" w:checkStyle="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64"/>
    <w:rsid w:val="00003A01"/>
    <w:rsid w:val="000102E8"/>
    <w:rsid w:val="00010AA0"/>
    <w:rsid w:val="00010E59"/>
    <w:rsid w:val="000111EF"/>
    <w:rsid w:val="000136C0"/>
    <w:rsid w:val="00015D76"/>
    <w:rsid w:val="00024EF3"/>
    <w:rsid w:val="0002587A"/>
    <w:rsid w:val="000326DD"/>
    <w:rsid w:val="00032B5A"/>
    <w:rsid w:val="000355B3"/>
    <w:rsid w:val="00037EC0"/>
    <w:rsid w:val="00041FE4"/>
    <w:rsid w:val="00042BAD"/>
    <w:rsid w:val="000449DA"/>
    <w:rsid w:val="00044BF8"/>
    <w:rsid w:val="00044C22"/>
    <w:rsid w:val="00052D7B"/>
    <w:rsid w:val="00052F07"/>
    <w:rsid w:val="00053BAE"/>
    <w:rsid w:val="00055699"/>
    <w:rsid w:val="00057362"/>
    <w:rsid w:val="00060A04"/>
    <w:rsid w:val="00065B52"/>
    <w:rsid w:val="00066547"/>
    <w:rsid w:val="00066867"/>
    <w:rsid w:val="0007382F"/>
    <w:rsid w:val="00074CC5"/>
    <w:rsid w:val="00075497"/>
    <w:rsid w:val="000769E1"/>
    <w:rsid w:val="00080439"/>
    <w:rsid w:val="00080493"/>
    <w:rsid w:val="0008172B"/>
    <w:rsid w:val="00082F13"/>
    <w:rsid w:val="0008323C"/>
    <w:rsid w:val="000833C1"/>
    <w:rsid w:val="000856D2"/>
    <w:rsid w:val="00087001"/>
    <w:rsid w:val="00087844"/>
    <w:rsid w:val="00087C14"/>
    <w:rsid w:val="00090143"/>
    <w:rsid w:val="000943D0"/>
    <w:rsid w:val="000948EA"/>
    <w:rsid w:val="000957FF"/>
    <w:rsid w:val="000973A1"/>
    <w:rsid w:val="00097534"/>
    <w:rsid w:val="00097851"/>
    <w:rsid w:val="00097DC7"/>
    <w:rsid w:val="000A3436"/>
    <w:rsid w:val="000A374F"/>
    <w:rsid w:val="000A5DC9"/>
    <w:rsid w:val="000B0263"/>
    <w:rsid w:val="000B2D37"/>
    <w:rsid w:val="000B3EB2"/>
    <w:rsid w:val="000B5F85"/>
    <w:rsid w:val="000B702B"/>
    <w:rsid w:val="000C08EA"/>
    <w:rsid w:val="000C5105"/>
    <w:rsid w:val="000C6FF8"/>
    <w:rsid w:val="000C73C1"/>
    <w:rsid w:val="000D0674"/>
    <w:rsid w:val="000D1698"/>
    <w:rsid w:val="000D1A74"/>
    <w:rsid w:val="000D2822"/>
    <w:rsid w:val="000D3B61"/>
    <w:rsid w:val="000D3F10"/>
    <w:rsid w:val="000D5BBC"/>
    <w:rsid w:val="000D7DE8"/>
    <w:rsid w:val="000E1303"/>
    <w:rsid w:val="000E2D27"/>
    <w:rsid w:val="000E2F1B"/>
    <w:rsid w:val="000E5C74"/>
    <w:rsid w:val="000E6316"/>
    <w:rsid w:val="000F2780"/>
    <w:rsid w:val="000F3559"/>
    <w:rsid w:val="000F4CCF"/>
    <w:rsid w:val="000F7539"/>
    <w:rsid w:val="0010074B"/>
    <w:rsid w:val="00100CC4"/>
    <w:rsid w:val="001016AC"/>
    <w:rsid w:val="00103193"/>
    <w:rsid w:val="00104ED3"/>
    <w:rsid w:val="00105D86"/>
    <w:rsid w:val="0011141B"/>
    <w:rsid w:val="001131D8"/>
    <w:rsid w:val="00113C0D"/>
    <w:rsid w:val="0011551E"/>
    <w:rsid w:val="0011590B"/>
    <w:rsid w:val="001165C4"/>
    <w:rsid w:val="00116D3C"/>
    <w:rsid w:val="0012229C"/>
    <w:rsid w:val="00122A61"/>
    <w:rsid w:val="0012377B"/>
    <w:rsid w:val="00124A6A"/>
    <w:rsid w:val="00124C1F"/>
    <w:rsid w:val="00124E22"/>
    <w:rsid w:val="00126DB0"/>
    <w:rsid w:val="00131B25"/>
    <w:rsid w:val="001346AD"/>
    <w:rsid w:val="00135809"/>
    <w:rsid w:val="00137BA8"/>
    <w:rsid w:val="00137C3C"/>
    <w:rsid w:val="0014044A"/>
    <w:rsid w:val="00140911"/>
    <w:rsid w:val="0014148E"/>
    <w:rsid w:val="001429A4"/>
    <w:rsid w:val="00142D01"/>
    <w:rsid w:val="00146132"/>
    <w:rsid w:val="00147AC0"/>
    <w:rsid w:val="001523B7"/>
    <w:rsid w:val="0015306D"/>
    <w:rsid w:val="0015316F"/>
    <w:rsid w:val="00153CB1"/>
    <w:rsid w:val="00154E85"/>
    <w:rsid w:val="00155C35"/>
    <w:rsid w:val="00157401"/>
    <w:rsid w:val="00160BF8"/>
    <w:rsid w:val="00161B68"/>
    <w:rsid w:val="001625DC"/>
    <w:rsid w:val="0016610C"/>
    <w:rsid w:val="00167D88"/>
    <w:rsid w:val="00173563"/>
    <w:rsid w:val="00180B0F"/>
    <w:rsid w:val="00185572"/>
    <w:rsid w:val="001902BB"/>
    <w:rsid w:val="001954DE"/>
    <w:rsid w:val="00196F65"/>
    <w:rsid w:val="001A124B"/>
    <w:rsid w:val="001A33B1"/>
    <w:rsid w:val="001A698D"/>
    <w:rsid w:val="001A7F79"/>
    <w:rsid w:val="001B08EB"/>
    <w:rsid w:val="001B1996"/>
    <w:rsid w:val="001B38CA"/>
    <w:rsid w:val="001B39F6"/>
    <w:rsid w:val="001D228D"/>
    <w:rsid w:val="001D418C"/>
    <w:rsid w:val="001D4F93"/>
    <w:rsid w:val="001D5F5D"/>
    <w:rsid w:val="001D7581"/>
    <w:rsid w:val="001E01C2"/>
    <w:rsid w:val="001E24C6"/>
    <w:rsid w:val="001E2C9E"/>
    <w:rsid w:val="001E4013"/>
    <w:rsid w:val="001E7494"/>
    <w:rsid w:val="001F171D"/>
    <w:rsid w:val="001F3624"/>
    <w:rsid w:val="001F51B6"/>
    <w:rsid w:val="00201E2E"/>
    <w:rsid w:val="00204098"/>
    <w:rsid w:val="00205F72"/>
    <w:rsid w:val="00206BBB"/>
    <w:rsid w:val="002105AD"/>
    <w:rsid w:val="00212505"/>
    <w:rsid w:val="00212D8B"/>
    <w:rsid w:val="00214216"/>
    <w:rsid w:val="00214719"/>
    <w:rsid w:val="00214A68"/>
    <w:rsid w:val="00214E90"/>
    <w:rsid w:val="00217CFB"/>
    <w:rsid w:val="00226B49"/>
    <w:rsid w:val="00227762"/>
    <w:rsid w:val="00230451"/>
    <w:rsid w:val="00231312"/>
    <w:rsid w:val="00231387"/>
    <w:rsid w:val="00233825"/>
    <w:rsid w:val="00236B29"/>
    <w:rsid w:val="00244F49"/>
    <w:rsid w:val="00250FD6"/>
    <w:rsid w:val="00251370"/>
    <w:rsid w:val="00251682"/>
    <w:rsid w:val="00252849"/>
    <w:rsid w:val="00255EB5"/>
    <w:rsid w:val="00257237"/>
    <w:rsid w:val="00257D9C"/>
    <w:rsid w:val="00257FE0"/>
    <w:rsid w:val="00260CE1"/>
    <w:rsid w:val="00261476"/>
    <w:rsid w:val="00263921"/>
    <w:rsid w:val="00267B4B"/>
    <w:rsid w:val="00267B83"/>
    <w:rsid w:val="002704CD"/>
    <w:rsid w:val="00270E7A"/>
    <w:rsid w:val="00272121"/>
    <w:rsid w:val="002721F7"/>
    <w:rsid w:val="00272A24"/>
    <w:rsid w:val="00275112"/>
    <w:rsid w:val="002759B8"/>
    <w:rsid w:val="002774FE"/>
    <w:rsid w:val="00277B9F"/>
    <w:rsid w:val="00280919"/>
    <w:rsid w:val="00281262"/>
    <w:rsid w:val="002817FE"/>
    <w:rsid w:val="0028242C"/>
    <w:rsid w:val="00285504"/>
    <w:rsid w:val="00286A4F"/>
    <w:rsid w:val="00286C6E"/>
    <w:rsid w:val="00287590"/>
    <w:rsid w:val="0029297E"/>
    <w:rsid w:val="0029340F"/>
    <w:rsid w:val="00293553"/>
    <w:rsid w:val="002939EB"/>
    <w:rsid w:val="0029510E"/>
    <w:rsid w:val="0029556A"/>
    <w:rsid w:val="00296A00"/>
    <w:rsid w:val="00296C8A"/>
    <w:rsid w:val="00296FD9"/>
    <w:rsid w:val="002A0A03"/>
    <w:rsid w:val="002A433A"/>
    <w:rsid w:val="002B028F"/>
    <w:rsid w:val="002B08C9"/>
    <w:rsid w:val="002B1CF0"/>
    <w:rsid w:val="002B5396"/>
    <w:rsid w:val="002B59C3"/>
    <w:rsid w:val="002B663C"/>
    <w:rsid w:val="002C2D85"/>
    <w:rsid w:val="002C4162"/>
    <w:rsid w:val="002C5CF2"/>
    <w:rsid w:val="002C7D99"/>
    <w:rsid w:val="002D10CA"/>
    <w:rsid w:val="002D1640"/>
    <w:rsid w:val="002D2142"/>
    <w:rsid w:val="002D2EE3"/>
    <w:rsid w:val="002D41C0"/>
    <w:rsid w:val="002D647F"/>
    <w:rsid w:val="002D6CB7"/>
    <w:rsid w:val="002D6D2E"/>
    <w:rsid w:val="002D7C62"/>
    <w:rsid w:val="002E6AAC"/>
    <w:rsid w:val="002F1891"/>
    <w:rsid w:val="002F1DD1"/>
    <w:rsid w:val="00300070"/>
    <w:rsid w:val="003011EB"/>
    <w:rsid w:val="003026FA"/>
    <w:rsid w:val="0030633D"/>
    <w:rsid w:val="00306731"/>
    <w:rsid w:val="003067D9"/>
    <w:rsid w:val="00307CD7"/>
    <w:rsid w:val="0031182B"/>
    <w:rsid w:val="0031261A"/>
    <w:rsid w:val="00312723"/>
    <w:rsid w:val="003131A3"/>
    <w:rsid w:val="00313636"/>
    <w:rsid w:val="00314E48"/>
    <w:rsid w:val="00317265"/>
    <w:rsid w:val="003177A5"/>
    <w:rsid w:val="003215AE"/>
    <w:rsid w:val="003249DE"/>
    <w:rsid w:val="00330215"/>
    <w:rsid w:val="0033368F"/>
    <w:rsid w:val="003345EF"/>
    <w:rsid w:val="0033618B"/>
    <w:rsid w:val="00342BF2"/>
    <w:rsid w:val="00344BE0"/>
    <w:rsid w:val="00344D9E"/>
    <w:rsid w:val="00344FFF"/>
    <w:rsid w:val="00345EB3"/>
    <w:rsid w:val="0034658A"/>
    <w:rsid w:val="00347468"/>
    <w:rsid w:val="00351A5A"/>
    <w:rsid w:val="003522CB"/>
    <w:rsid w:val="00353E1D"/>
    <w:rsid w:val="003551C8"/>
    <w:rsid w:val="003573F5"/>
    <w:rsid w:val="00357FC1"/>
    <w:rsid w:val="003605E0"/>
    <w:rsid w:val="0036158E"/>
    <w:rsid w:val="00361DB8"/>
    <w:rsid w:val="00363F96"/>
    <w:rsid w:val="00365007"/>
    <w:rsid w:val="00370C45"/>
    <w:rsid w:val="00374206"/>
    <w:rsid w:val="003743AE"/>
    <w:rsid w:val="00374C9C"/>
    <w:rsid w:val="00377DE6"/>
    <w:rsid w:val="00377E8A"/>
    <w:rsid w:val="003837E4"/>
    <w:rsid w:val="003868FF"/>
    <w:rsid w:val="00391278"/>
    <w:rsid w:val="003921FD"/>
    <w:rsid w:val="003942C2"/>
    <w:rsid w:val="00394873"/>
    <w:rsid w:val="00397FE6"/>
    <w:rsid w:val="003A1902"/>
    <w:rsid w:val="003A71D5"/>
    <w:rsid w:val="003B0262"/>
    <w:rsid w:val="003B029F"/>
    <w:rsid w:val="003B0E00"/>
    <w:rsid w:val="003B36C2"/>
    <w:rsid w:val="003B63A8"/>
    <w:rsid w:val="003C4A6F"/>
    <w:rsid w:val="003C5138"/>
    <w:rsid w:val="003C63C6"/>
    <w:rsid w:val="003D024E"/>
    <w:rsid w:val="003D2AD1"/>
    <w:rsid w:val="003D3AF0"/>
    <w:rsid w:val="003D48F0"/>
    <w:rsid w:val="003D4B31"/>
    <w:rsid w:val="003D5428"/>
    <w:rsid w:val="003D5B8A"/>
    <w:rsid w:val="003D5CFC"/>
    <w:rsid w:val="003D74E3"/>
    <w:rsid w:val="003E0D36"/>
    <w:rsid w:val="003E2B25"/>
    <w:rsid w:val="003E3053"/>
    <w:rsid w:val="003E3182"/>
    <w:rsid w:val="003E470B"/>
    <w:rsid w:val="003E632F"/>
    <w:rsid w:val="003E72EF"/>
    <w:rsid w:val="003E78BA"/>
    <w:rsid w:val="003F19A4"/>
    <w:rsid w:val="003F390D"/>
    <w:rsid w:val="003F454F"/>
    <w:rsid w:val="003F5A69"/>
    <w:rsid w:val="003F5AE0"/>
    <w:rsid w:val="003F66E2"/>
    <w:rsid w:val="00403030"/>
    <w:rsid w:val="00407296"/>
    <w:rsid w:val="004107FB"/>
    <w:rsid w:val="00413BBC"/>
    <w:rsid w:val="00414F6D"/>
    <w:rsid w:val="0041635D"/>
    <w:rsid w:val="00417FF5"/>
    <w:rsid w:val="004209EF"/>
    <w:rsid w:val="00421940"/>
    <w:rsid w:val="0042689F"/>
    <w:rsid w:val="00426AF4"/>
    <w:rsid w:val="00426B31"/>
    <w:rsid w:val="00426E37"/>
    <w:rsid w:val="00427AAB"/>
    <w:rsid w:val="00427C0D"/>
    <w:rsid w:val="00430AEB"/>
    <w:rsid w:val="00431FFC"/>
    <w:rsid w:val="00434D01"/>
    <w:rsid w:val="004359F9"/>
    <w:rsid w:val="004412F6"/>
    <w:rsid w:val="00442A80"/>
    <w:rsid w:val="004466EB"/>
    <w:rsid w:val="004473FA"/>
    <w:rsid w:val="00447812"/>
    <w:rsid w:val="004504A8"/>
    <w:rsid w:val="00454C6F"/>
    <w:rsid w:val="004576C5"/>
    <w:rsid w:val="00460C80"/>
    <w:rsid w:val="0046372C"/>
    <w:rsid w:val="004664AA"/>
    <w:rsid w:val="00470565"/>
    <w:rsid w:val="00471E9A"/>
    <w:rsid w:val="004733A0"/>
    <w:rsid w:val="004766B7"/>
    <w:rsid w:val="0048160B"/>
    <w:rsid w:val="00482054"/>
    <w:rsid w:val="004841D5"/>
    <w:rsid w:val="00485472"/>
    <w:rsid w:val="0048569F"/>
    <w:rsid w:val="0048592F"/>
    <w:rsid w:val="00486428"/>
    <w:rsid w:val="00487363"/>
    <w:rsid w:val="00487C8E"/>
    <w:rsid w:val="004947E0"/>
    <w:rsid w:val="0049585F"/>
    <w:rsid w:val="00496FF7"/>
    <w:rsid w:val="004A0140"/>
    <w:rsid w:val="004A060D"/>
    <w:rsid w:val="004A17D9"/>
    <w:rsid w:val="004A1EE0"/>
    <w:rsid w:val="004A457A"/>
    <w:rsid w:val="004A6014"/>
    <w:rsid w:val="004A763C"/>
    <w:rsid w:val="004B14BA"/>
    <w:rsid w:val="004B31A7"/>
    <w:rsid w:val="004B53F5"/>
    <w:rsid w:val="004B5908"/>
    <w:rsid w:val="004C0D9E"/>
    <w:rsid w:val="004C1C17"/>
    <w:rsid w:val="004C679D"/>
    <w:rsid w:val="004C7CA2"/>
    <w:rsid w:val="004C7E36"/>
    <w:rsid w:val="004D0301"/>
    <w:rsid w:val="004D172A"/>
    <w:rsid w:val="004D3E29"/>
    <w:rsid w:val="004D3FAE"/>
    <w:rsid w:val="004D5B35"/>
    <w:rsid w:val="004D6C30"/>
    <w:rsid w:val="004D7445"/>
    <w:rsid w:val="004F0F63"/>
    <w:rsid w:val="004F3C89"/>
    <w:rsid w:val="004F3FAA"/>
    <w:rsid w:val="004F524C"/>
    <w:rsid w:val="005002CF"/>
    <w:rsid w:val="0050092E"/>
    <w:rsid w:val="00503FAC"/>
    <w:rsid w:val="00504232"/>
    <w:rsid w:val="005054EE"/>
    <w:rsid w:val="00505E61"/>
    <w:rsid w:val="00506880"/>
    <w:rsid w:val="00506C70"/>
    <w:rsid w:val="005077B5"/>
    <w:rsid w:val="00507DA5"/>
    <w:rsid w:val="0051072D"/>
    <w:rsid w:val="0051095D"/>
    <w:rsid w:val="0051122E"/>
    <w:rsid w:val="005121D7"/>
    <w:rsid w:val="00512473"/>
    <w:rsid w:val="00513984"/>
    <w:rsid w:val="00517362"/>
    <w:rsid w:val="00525BCB"/>
    <w:rsid w:val="00527115"/>
    <w:rsid w:val="00531872"/>
    <w:rsid w:val="00532F2C"/>
    <w:rsid w:val="00534755"/>
    <w:rsid w:val="00542B94"/>
    <w:rsid w:val="00543187"/>
    <w:rsid w:val="005438FD"/>
    <w:rsid w:val="00550A69"/>
    <w:rsid w:val="005512A8"/>
    <w:rsid w:val="00551A4D"/>
    <w:rsid w:val="00552231"/>
    <w:rsid w:val="00552721"/>
    <w:rsid w:val="005542E5"/>
    <w:rsid w:val="00555296"/>
    <w:rsid w:val="00555EF3"/>
    <w:rsid w:val="00556441"/>
    <w:rsid w:val="00562B79"/>
    <w:rsid w:val="00564A2E"/>
    <w:rsid w:val="005656A1"/>
    <w:rsid w:val="0056735E"/>
    <w:rsid w:val="00573C93"/>
    <w:rsid w:val="005810AA"/>
    <w:rsid w:val="00585F2A"/>
    <w:rsid w:val="00587FF6"/>
    <w:rsid w:val="00595713"/>
    <w:rsid w:val="00597DA9"/>
    <w:rsid w:val="005A0958"/>
    <w:rsid w:val="005A1E27"/>
    <w:rsid w:val="005A2307"/>
    <w:rsid w:val="005A31E3"/>
    <w:rsid w:val="005A379D"/>
    <w:rsid w:val="005A4219"/>
    <w:rsid w:val="005A516E"/>
    <w:rsid w:val="005A662E"/>
    <w:rsid w:val="005A7074"/>
    <w:rsid w:val="005B3E5D"/>
    <w:rsid w:val="005B6566"/>
    <w:rsid w:val="005B7046"/>
    <w:rsid w:val="005B7BAA"/>
    <w:rsid w:val="005C16CA"/>
    <w:rsid w:val="005C1855"/>
    <w:rsid w:val="005C2094"/>
    <w:rsid w:val="005C4A2E"/>
    <w:rsid w:val="005C6512"/>
    <w:rsid w:val="005D0E7A"/>
    <w:rsid w:val="005D509B"/>
    <w:rsid w:val="005D6564"/>
    <w:rsid w:val="005E0651"/>
    <w:rsid w:val="005E2B24"/>
    <w:rsid w:val="005E51CD"/>
    <w:rsid w:val="005E7038"/>
    <w:rsid w:val="005F0A75"/>
    <w:rsid w:val="005F0B8D"/>
    <w:rsid w:val="005F14EC"/>
    <w:rsid w:val="005F234A"/>
    <w:rsid w:val="005F2D5D"/>
    <w:rsid w:val="005F6018"/>
    <w:rsid w:val="005F6E65"/>
    <w:rsid w:val="006002F7"/>
    <w:rsid w:val="00601665"/>
    <w:rsid w:val="00601DF0"/>
    <w:rsid w:val="006056AF"/>
    <w:rsid w:val="006059F9"/>
    <w:rsid w:val="006119C9"/>
    <w:rsid w:val="00611C6E"/>
    <w:rsid w:val="00616518"/>
    <w:rsid w:val="00616A78"/>
    <w:rsid w:val="00617605"/>
    <w:rsid w:val="006209FD"/>
    <w:rsid w:val="00626C10"/>
    <w:rsid w:val="00627F33"/>
    <w:rsid w:val="00631A79"/>
    <w:rsid w:val="0063453E"/>
    <w:rsid w:val="00634A63"/>
    <w:rsid w:val="00637EED"/>
    <w:rsid w:val="00637F79"/>
    <w:rsid w:val="00641C5B"/>
    <w:rsid w:val="00644F7C"/>
    <w:rsid w:val="006466B6"/>
    <w:rsid w:val="00646E7D"/>
    <w:rsid w:val="00650E92"/>
    <w:rsid w:val="00651489"/>
    <w:rsid w:val="006515D2"/>
    <w:rsid w:val="0065511A"/>
    <w:rsid w:val="0065663D"/>
    <w:rsid w:val="006567F4"/>
    <w:rsid w:val="006572ED"/>
    <w:rsid w:val="006648D3"/>
    <w:rsid w:val="00670265"/>
    <w:rsid w:val="00670332"/>
    <w:rsid w:val="006735D4"/>
    <w:rsid w:val="00675655"/>
    <w:rsid w:val="0067632A"/>
    <w:rsid w:val="006766DB"/>
    <w:rsid w:val="006807AC"/>
    <w:rsid w:val="00681DAC"/>
    <w:rsid w:val="00684171"/>
    <w:rsid w:val="00686D95"/>
    <w:rsid w:val="006929CB"/>
    <w:rsid w:val="006942FA"/>
    <w:rsid w:val="006943AD"/>
    <w:rsid w:val="006B1D5C"/>
    <w:rsid w:val="006B2109"/>
    <w:rsid w:val="006B2343"/>
    <w:rsid w:val="006B4857"/>
    <w:rsid w:val="006B6A5B"/>
    <w:rsid w:val="006B6D2F"/>
    <w:rsid w:val="006B72A4"/>
    <w:rsid w:val="006C1948"/>
    <w:rsid w:val="006C1C8F"/>
    <w:rsid w:val="006C2D8E"/>
    <w:rsid w:val="006C371E"/>
    <w:rsid w:val="006C3ED7"/>
    <w:rsid w:val="006D0930"/>
    <w:rsid w:val="006D2474"/>
    <w:rsid w:val="006D24FF"/>
    <w:rsid w:val="006D67CA"/>
    <w:rsid w:val="006D67E2"/>
    <w:rsid w:val="006D6A18"/>
    <w:rsid w:val="006E08B6"/>
    <w:rsid w:val="006E3038"/>
    <w:rsid w:val="006E3DF2"/>
    <w:rsid w:val="006E46AE"/>
    <w:rsid w:val="006E6D16"/>
    <w:rsid w:val="006F0B58"/>
    <w:rsid w:val="006F0C3F"/>
    <w:rsid w:val="006F3E53"/>
    <w:rsid w:val="006F543D"/>
    <w:rsid w:val="006F777A"/>
    <w:rsid w:val="00700B0F"/>
    <w:rsid w:val="00703C37"/>
    <w:rsid w:val="00705410"/>
    <w:rsid w:val="007056F4"/>
    <w:rsid w:val="00705FC1"/>
    <w:rsid w:val="00707093"/>
    <w:rsid w:val="00710B74"/>
    <w:rsid w:val="00711616"/>
    <w:rsid w:val="00716877"/>
    <w:rsid w:val="00717E9A"/>
    <w:rsid w:val="007203F3"/>
    <w:rsid w:val="007231D7"/>
    <w:rsid w:val="007237A9"/>
    <w:rsid w:val="0072647A"/>
    <w:rsid w:val="007279DE"/>
    <w:rsid w:val="00730874"/>
    <w:rsid w:val="00731BC0"/>
    <w:rsid w:val="00731E36"/>
    <w:rsid w:val="0073342B"/>
    <w:rsid w:val="007461BE"/>
    <w:rsid w:val="007465ED"/>
    <w:rsid w:val="00747264"/>
    <w:rsid w:val="00747AFE"/>
    <w:rsid w:val="00750031"/>
    <w:rsid w:val="0075342C"/>
    <w:rsid w:val="00754FC5"/>
    <w:rsid w:val="007558D1"/>
    <w:rsid w:val="0075598C"/>
    <w:rsid w:val="0075683B"/>
    <w:rsid w:val="00760FF9"/>
    <w:rsid w:val="0076342A"/>
    <w:rsid w:val="00764389"/>
    <w:rsid w:val="00765404"/>
    <w:rsid w:val="00767C72"/>
    <w:rsid w:val="00767EE2"/>
    <w:rsid w:val="0077501C"/>
    <w:rsid w:val="00777A95"/>
    <w:rsid w:val="0078065B"/>
    <w:rsid w:val="007807A6"/>
    <w:rsid w:val="00780BCC"/>
    <w:rsid w:val="007839B1"/>
    <w:rsid w:val="00786826"/>
    <w:rsid w:val="0079284A"/>
    <w:rsid w:val="007941CC"/>
    <w:rsid w:val="00794C6F"/>
    <w:rsid w:val="007A097A"/>
    <w:rsid w:val="007A0D5C"/>
    <w:rsid w:val="007A229B"/>
    <w:rsid w:val="007A3360"/>
    <w:rsid w:val="007A6BD3"/>
    <w:rsid w:val="007A6DCF"/>
    <w:rsid w:val="007B3EF9"/>
    <w:rsid w:val="007B4B6D"/>
    <w:rsid w:val="007B62EB"/>
    <w:rsid w:val="007C08E0"/>
    <w:rsid w:val="007C1E35"/>
    <w:rsid w:val="007C639B"/>
    <w:rsid w:val="007C7CAB"/>
    <w:rsid w:val="007D0C55"/>
    <w:rsid w:val="007D4303"/>
    <w:rsid w:val="007D4ABF"/>
    <w:rsid w:val="007D5CC6"/>
    <w:rsid w:val="007D5D34"/>
    <w:rsid w:val="007E19BE"/>
    <w:rsid w:val="007E2A68"/>
    <w:rsid w:val="007E438B"/>
    <w:rsid w:val="007E6459"/>
    <w:rsid w:val="007F44FD"/>
    <w:rsid w:val="007F7630"/>
    <w:rsid w:val="008017F8"/>
    <w:rsid w:val="00801D28"/>
    <w:rsid w:val="008045DE"/>
    <w:rsid w:val="008118FC"/>
    <w:rsid w:val="0081560D"/>
    <w:rsid w:val="0081590F"/>
    <w:rsid w:val="00820EB5"/>
    <w:rsid w:val="00825140"/>
    <w:rsid w:val="008261BF"/>
    <w:rsid w:val="008262D6"/>
    <w:rsid w:val="00827F8F"/>
    <w:rsid w:val="00830B08"/>
    <w:rsid w:val="00831280"/>
    <w:rsid w:val="00831AEC"/>
    <w:rsid w:val="00834F9C"/>
    <w:rsid w:val="008366F3"/>
    <w:rsid w:val="00836EDE"/>
    <w:rsid w:val="008372F3"/>
    <w:rsid w:val="00841ECC"/>
    <w:rsid w:val="0084293C"/>
    <w:rsid w:val="00842BBC"/>
    <w:rsid w:val="00842C58"/>
    <w:rsid w:val="00845A84"/>
    <w:rsid w:val="00854395"/>
    <w:rsid w:val="008548E4"/>
    <w:rsid w:val="008549A6"/>
    <w:rsid w:val="00865590"/>
    <w:rsid w:val="008661D6"/>
    <w:rsid w:val="0087004B"/>
    <w:rsid w:val="00870554"/>
    <w:rsid w:val="00870612"/>
    <w:rsid w:val="00870A92"/>
    <w:rsid w:val="00872815"/>
    <w:rsid w:val="00873510"/>
    <w:rsid w:val="00873B5A"/>
    <w:rsid w:val="00874A04"/>
    <w:rsid w:val="00874C72"/>
    <w:rsid w:val="00881DC3"/>
    <w:rsid w:val="00883120"/>
    <w:rsid w:val="008853C9"/>
    <w:rsid w:val="00885B7B"/>
    <w:rsid w:val="00885F51"/>
    <w:rsid w:val="00890848"/>
    <w:rsid w:val="00890B0B"/>
    <w:rsid w:val="00892A59"/>
    <w:rsid w:val="00893C37"/>
    <w:rsid w:val="00894554"/>
    <w:rsid w:val="008967C1"/>
    <w:rsid w:val="00896E5E"/>
    <w:rsid w:val="00897939"/>
    <w:rsid w:val="008A3344"/>
    <w:rsid w:val="008B44C9"/>
    <w:rsid w:val="008B7C51"/>
    <w:rsid w:val="008C0913"/>
    <w:rsid w:val="008C1639"/>
    <w:rsid w:val="008C16B4"/>
    <w:rsid w:val="008C325A"/>
    <w:rsid w:val="008C4BF2"/>
    <w:rsid w:val="008C501C"/>
    <w:rsid w:val="008C710B"/>
    <w:rsid w:val="008C7CFA"/>
    <w:rsid w:val="008D512F"/>
    <w:rsid w:val="008D6C96"/>
    <w:rsid w:val="008E242E"/>
    <w:rsid w:val="008E4B26"/>
    <w:rsid w:val="008F0C1C"/>
    <w:rsid w:val="008F16A9"/>
    <w:rsid w:val="008F24BB"/>
    <w:rsid w:val="008F359E"/>
    <w:rsid w:val="008F529F"/>
    <w:rsid w:val="008F569F"/>
    <w:rsid w:val="008F572B"/>
    <w:rsid w:val="008F7DB7"/>
    <w:rsid w:val="009007DA"/>
    <w:rsid w:val="00904780"/>
    <w:rsid w:val="009062EB"/>
    <w:rsid w:val="00906772"/>
    <w:rsid w:val="00910ECE"/>
    <w:rsid w:val="00912433"/>
    <w:rsid w:val="009151DF"/>
    <w:rsid w:val="00922C66"/>
    <w:rsid w:val="00923069"/>
    <w:rsid w:val="009230B4"/>
    <w:rsid w:val="00924F1A"/>
    <w:rsid w:val="009272A3"/>
    <w:rsid w:val="00932AF6"/>
    <w:rsid w:val="00933B9D"/>
    <w:rsid w:val="009357C2"/>
    <w:rsid w:val="009358D9"/>
    <w:rsid w:val="0094050F"/>
    <w:rsid w:val="0094163B"/>
    <w:rsid w:val="00943EC4"/>
    <w:rsid w:val="00945F49"/>
    <w:rsid w:val="0094600F"/>
    <w:rsid w:val="00946448"/>
    <w:rsid w:val="00947A15"/>
    <w:rsid w:val="00947D06"/>
    <w:rsid w:val="00950869"/>
    <w:rsid w:val="00953ED9"/>
    <w:rsid w:val="0095791F"/>
    <w:rsid w:val="009607F3"/>
    <w:rsid w:val="00960B93"/>
    <w:rsid w:val="009610B8"/>
    <w:rsid w:val="00961DA8"/>
    <w:rsid w:val="009640E5"/>
    <w:rsid w:val="00964850"/>
    <w:rsid w:val="009678B6"/>
    <w:rsid w:val="009678F0"/>
    <w:rsid w:val="00970CDD"/>
    <w:rsid w:val="00971450"/>
    <w:rsid w:val="00971927"/>
    <w:rsid w:val="00973E99"/>
    <w:rsid w:val="00974DE2"/>
    <w:rsid w:val="009771BB"/>
    <w:rsid w:val="009771FB"/>
    <w:rsid w:val="009773D6"/>
    <w:rsid w:val="009776CE"/>
    <w:rsid w:val="00983628"/>
    <w:rsid w:val="009838A2"/>
    <w:rsid w:val="00987811"/>
    <w:rsid w:val="00987A6E"/>
    <w:rsid w:val="00993138"/>
    <w:rsid w:val="00994CF8"/>
    <w:rsid w:val="009959A6"/>
    <w:rsid w:val="00995F4B"/>
    <w:rsid w:val="009A0F20"/>
    <w:rsid w:val="009A21BD"/>
    <w:rsid w:val="009A2510"/>
    <w:rsid w:val="009A30E5"/>
    <w:rsid w:val="009A4B3D"/>
    <w:rsid w:val="009B1B85"/>
    <w:rsid w:val="009B3011"/>
    <w:rsid w:val="009B3CE6"/>
    <w:rsid w:val="009B59E0"/>
    <w:rsid w:val="009B700F"/>
    <w:rsid w:val="009B7F0A"/>
    <w:rsid w:val="009C0E85"/>
    <w:rsid w:val="009C2DE5"/>
    <w:rsid w:val="009C4038"/>
    <w:rsid w:val="009C5CEB"/>
    <w:rsid w:val="009D2BFF"/>
    <w:rsid w:val="009D4142"/>
    <w:rsid w:val="009D4616"/>
    <w:rsid w:val="009D5765"/>
    <w:rsid w:val="009D6C7D"/>
    <w:rsid w:val="009E55DE"/>
    <w:rsid w:val="009E7F41"/>
    <w:rsid w:val="009F4766"/>
    <w:rsid w:val="009F5206"/>
    <w:rsid w:val="009F5376"/>
    <w:rsid w:val="009F6A6B"/>
    <w:rsid w:val="009F6F98"/>
    <w:rsid w:val="00A03C44"/>
    <w:rsid w:val="00A052C5"/>
    <w:rsid w:val="00A05E34"/>
    <w:rsid w:val="00A069A6"/>
    <w:rsid w:val="00A06C29"/>
    <w:rsid w:val="00A10D04"/>
    <w:rsid w:val="00A11761"/>
    <w:rsid w:val="00A223C3"/>
    <w:rsid w:val="00A22975"/>
    <w:rsid w:val="00A25044"/>
    <w:rsid w:val="00A2703F"/>
    <w:rsid w:val="00A27370"/>
    <w:rsid w:val="00A30444"/>
    <w:rsid w:val="00A32033"/>
    <w:rsid w:val="00A32922"/>
    <w:rsid w:val="00A3578D"/>
    <w:rsid w:val="00A363C7"/>
    <w:rsid w:val="00A368A6"/>
    <w:rsid w:val="00A40D51"/>
    <w:rsid w:val="00A414DC"/>
    <w:rsid w:val="00A43504"/>
    <w:rsid w:val="00A45143"/>
    <w:rsid w:val="00A4634B"/>
    <w:rsid w:val="00A4753F"/>
    <w:rsid w:val="00A47887"/>
    <w:rsid w:val="00A50100"/>
    <w:rsid w:val="00A51478"/>
    <w:rsid w:val="00A52921"/>
    <w:rsid w:val="00A5400D"/>
    <w:rsid w:val="00A54219"/>
    <w:rsid w:val="00A562EE"/>
    <w:rsid w:val="00A57885"/>
    <w:rsid w:val="00A60922"/>
    <w:rsid w:val="00A60CC9"/>
    <w:rsid w:val="00A617A8"/>
    <w:rsid w:val="00A617D3"/>
    <w:rsid w:val="00A63F45"/>
    <w:rsid w:val="00A67583"/>
    <w:rsid w:val="00A70E73"/>
    <w:rsid w:val="00A74E0E"/>
    <w:rsid w:val="00A7515C"/>
    <w:rsid w:val="00A755E6"/>
    <w:rsid w:val="00A757DF"/>
    <w:rsid w:val="00A75BD3"/>
    <w:rsid w:val="00A80FA3"/>
    <w:rsid w:val="00A82B17"/>
    <w:rsid w:val="00A83C25"/>
    <w:rsid w:val="00A842E5"/>
    <w:rsid w:val="00A84764"/>
    <w:rsid w:val="00A8605C"/>
    <w:rsid w:val="00A86BE6"/>
    <w:rsid w:val="00A900AC"/>
    <w:rsid w:val="00A919B3"/>
    <w:rsid w:val="00A93F20"/>
    <w:rsid w:val="00A94EBF"/>
    <w:rsid w:val="00A952ED"/>
    <w:rsid w:val="00AA0604"/>
    <w:rsid w:val="00AA10C5"/>
    <w:rsid w:val="00AA4611"/>
    <w:rsid w:val="00AB4EE4"/>
    <w:rsid w:val="00AB7886"/>
    <w:rsid w:val="00AC16D6"/>
    <w:rsid w:val="00AC4F05"/>
    <w:rsid w:val="00AC4FB5"/>
    <w:rsid w:val="00AC6F5D"/>
    <w:rsid w:val="00AC7203"/>
    <w:rsid w:val="00AD17A5"/>
    <w:rsid w:val="00AD2F01"/>
    <w:rsid w:val="00AD3B14"/>
    <w:rsid w:val="00AD44C6"/>
    <w:rsid w:val="00AD51C1"/>
    <w:rsid w:val="00AD58F6"/>
    <w:rsid w:val="00AD7839"/>
    <w:rsid w:val="00AE08B1"/>
    <w:rsid w:val="00AE08F9"/>
    <w:rsid w:val="00AE0A97"/>
    <w:rsid w:val="00AE1B07"/>
    <w:rsid w:val="00AE5776"/>
    <w:rsid w:val="00AE59CD"/>
    <w:rsid w:val="00AE75FD"/>
    <w:rsid w:val="00AF0358"/>
    <w:rsid w:val="00AF2CAF"/>
    <w:rsid w:val="00AF3858"/>
    <w:rsid w:val="00AF3C57"/>
    <w:rsid w:val="00AF3D22"/>
    <w:rsid w:val="00AF43D8"/>
    <w:rsid w:val="00AF5F36"/>
    <w:rsid w:val="00AF6D5F"/>
    <w:rsid w:val="00B03688"/>
    <w:rsid w:val="00B03BFE"/>
    <w:rsid w:val="00B05757"/>
    <w:rsid w:val="00B11402"/>
    <w:rsid w:val="00B12006"/>
    <w:rsid w:val="00B15540"/>
    <w:rsid w:val="00B1653F"/>
    <w:rsid w:val="00B16EC8"/>
    <w:rsid w:val="00B17FAB"/>
    <w:rsid w:val="00B2108D"/>
    <w:rsid w:val="00B251F1"/>
    <w:rsid w:val="00B254EF"/>
    <w:rsid w:val="00B26055"/>
    <w:rsid w:val="00B314C3"/>
    <w:rsid w:val="00B327F6"/>
    <w:rsid w:val="00B33F17"/>
    <w:rsid w:val="00B41E45"/>
    <w:rsid w:val="00B41EEE"/>
    <w:rsid w:val="00B439AC"/>
    <w:rsid w:val="00B44271"/>
    <w:rsid w:val="00B449D6"/>
    <w:rsid w:val="00B46384"/>
    <w:rsid w:val="00B46571"/>
    <w:rsid w:val="00B472BB"/>
    <w:rsid w:val="00B477C8"/>
    <w:rsid w:val="00B52BD8"/>
    <w:rsid w:val="00B53B95"/>
    <w:rsid w:val="00B54AAF"/>
    <w:rsid w:val="00B56F7F"/>
    <w:rsid w:val="00B579F7"/>
    <w:rsid w:val="00B57DF5"/>
    <w:rsid w:val="00B57F80"/>
    <w:rsid w:val="00B63149"/>
    <w:rsid w:val="00B65409"/>
    <w:rsid w:val="00B65822"/>
    <w:rsid w:val="00B67E44"/>
    <w:rsid w:val="00B70411"/>
    <w:rsid w:val="00B723FB"/>
    <w:rsid w:val="00B7249C"/>
    <w:rsid w:val="00B75A6C"/>
    <w:rsid w:val="00B75C00"/>
    <w:rsid w:val="00B765D4"/>
    <w:rsid w:val="00B76814"/>
    <w:rsid w:val="00B824A2"/>
    <w:rsid w:val="00B82B9D"/>
    <w:rsid w:val="00B8487F"/>
    <w:rsid w:val="00B87F70"/>
    <w:rsid w:val="00B90258"/>
    <w:rsid w:val="00B9087E"/>
    <w:rsid w:val="00B918FF"/>
    <w:rsid w:val="00B92DAF"/>
    <w:rsid w:val="00B95695"/>
    <w:rsid w:val="00B95861"/>
    <w:rsid w:val="00B95A79"/>
    <w:rsid w:val="00B9627C"/>
    <w:rsid w:val="00BA43B4"/>
    <w:rsid w:val="00BB188A"/>
    <w:rsid w:val="00BB2628"/>
    <w:rsid w:val="00BB4C58"/>
    <w:rsid w:val="00BB6943"/>
    <w:rsid w:val="00BB6C69"/>
    <w:rsid w:val="00BB6CB9"/>
    <w:rsid w:val="00BB7E99"/>
    <w:rsid w:val="00BC41B4"/>
    <w:rsid w:val="00BC4B00"/>
    <w:rsid w:val="00BC5D79"/>
    <w:rsid w:val="00BD52C1"/>
    <w:rsid w:val="00BD5C50"/>
    <w:rsid w:val="00BD6B7F"/>
    <w:rsid w:val="00BD6EB2"/>
    <w:rsid w:val="00BE308F"/>
    <w:rsid w:val="00BE40F6"/>
    <w:rsid w:val="00BE7C2B"/>
    <w:rsid w:val="00BF5860"/>
    <w:rsid w:val="00C045FE"/>
    <w:rsid w:val="00C07212"/>
    <w:rsid w:val="00C0733D"/>
    <w:rsid w:val="00C1064F"/>
    <w:rsid w:val="00C10CC1"/>
    <w:rsid w:val="00C1636E"/>
    <w:rsid w:val="00C16C97"/>
    <w:rsid w:val="00C17A26"/>
    <w:rsid w:val="00C21CEA"/>
    <w:rsid w:val="00C22E19"/>
    <w:rsid w:val="00C241E8"/>
    <w:rsid w:val="00C303BE"/>
    <w:rsid w:val="00C30C47"/>
    <w:rsid w:val="00C3212B"/>
    <w:rsid w:val="00C353E6"/>
    <w:rsid w:val="00C378D6"/>
    <w:rsid w:val="00C41544"/>
    <w:rsid w:val="00C41A14"/>
    <w:rsid w:val="00C420C3"/>
    <w:rsid w:val="00C4228B"/>
    <w:rsid w:val="00C432DD"/>
    <w:rsid w:val="00C43C0C"/>
    <w:rsid w:val="00C473E2"/>
    <w:rsid w:val="00C476AC"/>
    <w:rsid w:val="00C47F43"/>
    <w:rsid w:val="00C50702"/>
    <w:rsid w:val="00C524BB"/>
    <w:rsid w:val="00C532B0"/>
    <w:rsid w:val="00C5354A"/>
    <w:rsid w:val="00C53FC2"/>
    <w:rsid w:val="00C54D0D"/>
    <w:rsid w:val="00C56D57"/>
    <w:rsid w:val="00C578A0"/>
    <w:rsid w:val="00C645F3"/>
    <w:rsid w:val="00C6507A"/>
    <w:rsid w:val="00C716C5"/>
    <w:rsid w:val="00C74202"/>
    <w:rsid w:val="00C74211"/>
    <w:rsid w:val="00C7426A"/>
    <w:rsid w:val="00C805F3"/>
    <w:rsid w:val="00C81EE3"/>
    <w:rsid w:val="00C8209C"/>
    <w:rsid w:val="00C8459D"/>
    <w:rsid w:val="00C914BB"/>
    <w:rsid w:val="00C939AF"/>
    <w:rsid w:val="00C946A3"/>
    <w:rsid w:val="00C972D1"/>
    <w:rsid w:val="00CA3843"/>
    <w:rsid w:val="00CA5101"/>
    <w:rsid w:val="00CA55D5"/>
    <w:rsid w:val="00CB09B4"/>
    <w:rsid w:val="00CB1E0F"/>
    <w:rsid w:val="00CB21F1"/>
    <w:rsid w:val="00CB325C"/>
    <w:rsid w:val="00CB40D3"/>
    <w:rsid w:val="00CB697D"/>
    <w:rsid w:val="00CB7C54"/>
    <w:rsid w:val="00CC20E9"/>
    <w:rsid w:val="00CC6CDF"/>
    <w:rsid w:val="00CC7B15"/>
    <w:rsid w:val="00CD2555"/>
    <w:rsid w:val="00CD2B61"/>
    <w:rsid w:val="00CD315B"/>
    <w:rsid w:val="00CD4D67"/>
    <w:rsid w:val="00CD65B9"/>
    <w:rsid w:val="00CD6870"/>
    <w:rsid w:val="00CD6EBF"/>
    <w:rsid w:val="00CE2645"/>
    <w:rsid w:val="00CE2E84"/>
    <w:rsid w:val="00CE2E98"/>
    <w:rsid w:val="00CE3B1B"/>
    <w:rsid w:val="00CE4C89"/>
    <w:rsid w:val="00CF4126"/>
    <w:rsid w:val="00CF4980"/>
    <w:rsid w:val="00CF4DFA"/>
    <w:rsid w:val="00CF610D"/>
    <w:rsid w:val="00D01C3B"/>
    <w:rsid w:val="00D04198"/>
    <w:rsid w:val="00D05613"/>
    <w:rsid w:val="00D05B38"/>
    <w:rsid w:val="00D06009"/>
    <w:rsid w:val="00D108AD"/>
    <w:rsid w:val="00D11C2E"/>
    <w:rsid w:val="00D155AB"/>
    <w:rsid w:val="00D16BA8"/>
    <w:rsid w:val="00D1794D"/>
    <w:rsid w:val="00D207FE"/>
    <w:rsid w:val="00D212D4"/>
    <w:rsid w:val="00D21616"/>
    <w:rsid w:val="00D235AF"/>
    <w:rsid w:val="00D26BBC"/>
    <w:rsid w:val="00D271AF"/>
    <w:rsid w:val="00D30049"/>
    <w:rsid w:val="00D30B3A"/>
    <w:rsid w:val="00D32988"/>
    <w:rsid w:val="00D33AE9"/>
    <w:rsid w:val="00D37BE9"/>
    <w:rsid w:val="00D41B99"/>
    <w:rsid w:val="00D4355E"/>
    <w:rsid w:val="00D43920"/>
    <w:rsid w:val="00D45A99"/>
    <w:rsid w:val="00D47F30"/>
    <w:rsid w:val="00D51788"/>
    <w:rsid w:val="00D53FB6"/>
    <w:rsid w:val="00D60384"/>
    <w:rsid w:val="00D60AD1"/>
    <w:rsid w:val="00D6104B"/>
    <w:rsid w:val="00D61629"/>
    <w:rsid w:val="00D6415C"/>
    <w:rsid w:val="00D650AD"/>
    <w:rsid w:val="00D6755A"/>
    <w:rsid w:val="00D70E43"/>
    <w:rsid w:val="00D71B6E"/>
    <w:rsid w:val="00D7238C"/>
    <w:rsid w:val="00D7364F"/>
    <w:rsid w:val="00D750C4"/>
    <w:rsid w:val="00D769FC"/>
    <w:rsid w:val="00D80034"/>
    <w:rsid w:val="00D81383"/>
    <w:rsid w:val="00D819C1"/>
    <w:rsid w:val="00D8474D"/>
    <w:rsid w:val="00D86906"/>
    <w:rsid w:val="00D906B5"/>
    <w:rsid w:val="00D9091E"/>
    <w:rsid w:val="00D918A7"/>
    <w:rsid w:val="00D97BDD"/>
    <w:rsid w:val="00DA0F86"/>
    <w:rsid w:val="00DA152B"/>
    <w:rsid w:val="00DA16A9"/>
    <w:rsid w:val="00DA328D"/>
    <w:rsid w:val="00DA3555"/>
    <w:rsid w:val="00DA458C"/>
    <w:rsid w:val="00DA66EB"/>
    <w:rsid w:val="00DA6AC0"/>
    <w:rsid w:val="00DA7039"/>
    <w:rsid w:val="00DB181C"/>
    <w:rsid w:val="00DB52B0"/>
    <w:rsid w:val="00DB54E9"/>
    <w:rsid w:val="00DB599C"/>
    <w:rsid w:val="00DB5CD9"/>
    <w:rsid w:val="00DB6AF2"/>
    <w:rsid w:val="00DC240D"/>
    <w:rsid w:val="00DC2CED"/>
    <w:rsid w:val="00DC3062"/>
    <w:rsid w:val="00DC5C6A"/>
    <w:rsid w:val="00DC6BDB"/>
    <w:rsid w:val="00DD1F9B"/>
    <w:rsid w:val="00DD26F6"/>
    <w:rsid w:val="00DD332F"/>
    <w:rsid w:val="00DD47DF"/>
    <w:rsid w:val="00DD64FB"/>
    <w:rsid w:val="00DD6FAB"/>
    <w:rsid w:val="00DD7484"/>
    <w:rsid w:val="00DE0DDC"/>
    <w:rsid w:val="00DE285E"/>
    <w:rsid w:val="00DE3681"/>
    <w:rsid w:val="00DE4A11"/>
    <w:rsid w:val="00DE6CC7"/>
    <w:rsid w:val="00DE7E22"/>
    <w:rsid w:val="00DF0150"/>
    <w:rsid w:val="00DF2388"/>
    <w:rsid w:val="00DF5A46"/>
    <w:rsid w:val="00DF6A79"/>
    <w:rsid w:val="00E01D48"/>
    <w:rsid w:val="00E02D63"/>
    <w:rsid w:val="00E02E83"/>
    <w:rsid w:val="00E02F63"/>
    <w:rsid w:val="00E037EE"/>
    <w:rsid w:val="00E03E67"/>
    <w:rsid w:val="00E06A51"/>
    <w:rsid w:val="00E06EDD"/>
    <w:rsid w:val="00E10033"/>
    <w:rsid w:val="00E10112"/>
    <w:rsid w:val="00E11D7D"/>
    <w:rsid w:val="00E1223A"/>
    <w:rsid w:val="00E13DF3"/>
    <w:rsid w:val="00E141F5"/>
    <w:rsid w:val="00E14564"/>
    <w:rsid w:val="00E160E6"/>
    <w:rsid w:val="00E1663F"/>
    <w:rsid w:val="00E16B06"/>
    <w:rsid w:val="00E16C2B"/>
    <w:rsid w:val="00E20015"/>
    <w:rsid w:val="00E20608"/>
    <w:rsid w:val="00E21364"/>
    <w:rsid w:val="00E22E21"/>
    <w:rsid w:val="00E31C7B"/>
    <w:rsid w:val="00E37165"/>
    <w:rsid w:val="00E40F8E"/>
    <w:rsid w:val="00E44D1D"/>
    <w:rsid w:val="00E46E75"/>
    <w:rsid w:val="00E473EE"/>
    <w:rsid w:val="00E47999"/>
    <w:rsid w:val="00E503EC"/>
    <w:rsid w:val="00E560DA"/>
    <w:rsid w:val="00E56B0A"/>
    <w:rsid w:val="00E575F6"/>
    <w:rsid w:val="00E620F1"/>
    <w:rsid w:val="00E63039"/>
    <w:rsid w:val="00E63169"/>
    <w:rsid w:val="00E64EAC"/>
    <w:rsid w:val="00E662C4"/>
    <w:rsid w:val="00E66AAB"/>
    <w:rsid w:val="00E66FB9"/>
    <w:rsid w:val="00E71E56"/>
    <w:rsid w:val="00E735F6"/>
    <w:rsid w:val="00E74715"/>
    <w:rsid w:val="00E75928"/>
    <w:rsid w:val="00E77A7C"/>
    <w:rsid w:val="00E77E9D"/>
    <w:rsid w:val="00E808A2"/>
    <w:rsid w:val="00E81F50"/>
    <w:rsid w:val="00E83792"/>
    <w:rsid w:val="00E90033"/>
    <w:rsid w:val="00E91928"/>
    <w:rsid w:val="00E9209B"/>
    <w:rsid w:val="00E93481"/>
    <w:rsid w:val="00EA06CB"/>
    <w:rsid w:val="00EA426E"/>
    <w:rsid w:val="00EA608B"/>
    <w:rsid w:val="00EB49A2"/>
    <w:rsid w:val="00EB4A1B"/>
    <w:rsid w:val="00EB6D84"/>
    <w:rsid w:val="00EB7D34"/>
    <w:rsid w:val="00EC0CA3"/>
    <w:rsid w:val="00EC2BE9"/>
    <w:rsid w:val="00ED1BEE"/>
    <w:rsid w:val="00ED1D4D"/>
    <w:rsid w:val="00ED2F0C"/>
    <w:rsid w:val="00EF0514"/>
    <w:rsid w:val="00EF1A6A"/>
    <w:rsid w:val="00EF1B8B"/>
    <w:rsid w:val="00EF631B"/>
    <w:rsid w:val="00EF7659"/>
    <w:rsid w:val="00EF7C0A"/>
    <w:rsid w:val="00F0283B"/>
    <w:rsid w:val="00F03B79"/>
    <w:rsid w:val="00F04433"/>
    <w:rsid w:val="00F059AA"/>
    <w:rsid w:val="00F111F0"/>
    <w:rsid w:val="00F11DDF"/>
    <w:rsid w:val="00F11E55"/>
    <w:rsid w:val="00F12DD4"/>
    <w:rsid w:val="00F14794"/>
    <w:rsid w:val="00F23D3E"/>
    <w:rsid w:val="00F25A5D"/>
    <w:rsid w:val="00F260C7"/>
    <w:rsid w:val="00F262B8"/>
    <w:rsid w:val="00F2791B"/>
    <w:rsid w:val="00F27DD0"/>
    <w:rsid w:val="00F27F2D"/>
    <w:rsid w:val="00F31918"/>
    <w:rsid w:val="00F31F3A"/>
    <w:rsid w:val="00F34CB1"/>
    <w:rsid w:val="00F3573A"/>
    <w:rsid w:val="00F41420"/>
    <w:rsid w:val="00F419C3"/>
    <w:rsid w:val="00F42445"/>
    <w:rsid w:val="00F4615B"/>
    <w:rsid w:val="00F503F3"/>
    <w:rsid w:val="00F50BB5"/>
    <w:rsid w:val="00F518E8"/>
    <w:rsid w:val="00F531D6"/>
    <w:rsid w:val="00F54128"/>
    <w:rsid w:val="00F5449E"/>
    <w:rsid w:val="00F66195"/>
    <w:rsid w:val="00F6730F"/>
    <w:rsid w:val="00F707E8"/>
    <w:rsid w:val="00F70A9D"/>
    <w:rsid w:val="00F711E1"/>
    <w:rsid w:val="00F711F0"/>
    <w:rsid w:val="00F715B4"/>
    <w:rsid w:val="00F724C5"/>
    <w:rsid w:val="00F75D64"/>
    <w:rsid w:val="00F76518"/>
    <w:rsid w:val="00F7744D"/>
    <w:rsid w:val="00F81104"/>
    <w:rsid w:val="00F83055"/>
    <w:rsid w:val="00F91E63"/>
    <w:rsid w:val="00F92319"/>
    <w:rsid w:val="00F931D0"/>
    <w:rsid w:val="00F94DE7"/>
    <w:rsid w:val="00F975AB"/>
    <w:rsid w:val="00FA0D16"/>
    <w:rsid w:val="00FA246B"/>
    <w:rsid w:val="00FA3969"/>
    <w:rsid w:val="00FA423B"/>
    <w:rsid w:val="00FA4FD8"/>
    <w:rsid w:val="00FA5364"/>
    <w:rsid w:val="00FA54AC"/>
    <w:rsid w:val="00FA7DC2"/>
    <w:rsid w:val="00FB28E8"/>
    <w:rsid w:val="00FC0502"/>
    <w:rsid w:val="00FC18DC"/>
    <w:rsid w:val="00FC1B4F"/>
    <w:rsid w:val="00FC3373"/>
    <w:rsid w:val="00FC34A4"/>
    <w:rsid w:val="00FC43F9"/>
    <w:rsid w:val="00FC4A55"/>
    <w:rsid w:val="00FC4FE7"/>
    <w:rsid w:val="00FC66D8"/>
    <w:rsid w:val="00FC6F65"/>
    <w:rsid w:val="00FC712A"/>
    <w:rsid w:val="00FC7A68"/>
    <w:rsid w:val="00FC7EBC"/>
    <w:rsid w:val="00FD2CF2"/>
    <w:rsid w:val="00FD7813"/>
    <w:rsid w:val="00FE7C90"/>
    <w:rsid w:val="00FE7FC7"/>
    <w:rsid w:val="00FF047A"/>
    <w:rsid w:val="00FF0F2E"/>
    <w:rsid w:val="00FF1610"/>
    <w:rsid w:val="00FF2CC5"/>
    <w:rsid w:val="00FF3146"/>
    <w:rsid w:val="00FF3CBB"/>
    <w:rsid w:val="00FF5000"/>
    <w:rsid w:val="00FF7AE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63BE"/>
  <w15:chartTrackingRefBased/>
  <w15:docId w15:val="{E4E4576B-5999-A141-8FB3-1989FBAF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14"/>
  </w:style>
  <w:style w:type="paragraph" w:styleId="1">
    <w:name w:val="heading 1"/>
    <w:basedOn w:val="a"/>
    <w:link w:val="10"/>
    <w:uiPriority w:val="9"/>
    <w:qFormat/>
    <w:rsid w:val="006D67E2"/>
    <w:pPr>
      <w:spacing w:beforeAutospacing="1" w:afterAutospacing="1" w:line="360" w:lineRule="auto"/>
      <w:jc w:val="center"/>
      <w:outlineLvl w:val="0"/>
    </w:pPr>
    <w:rPr>
      <w:rFonts w:ascii="Times New Roman" w:eastAsia="Times New Roman" w:hAnsi="Times New Roman" w:cs="Times New Roman"/>
      <w:b/>
      <w:bCs/>
      <w:kern w:val="36"/>
      <w:sz w:val="28"/>
      <w:szCs w:val="48"/>
      <w:lang w:eastAsia="ru-RU"/>
    </w:rPr>
  </w:style>
  <w:style w:type="paragraph" w:styleId="2">
    <w:name w:val="heading 2"/>
    <w:basedOn w:val="a"/>
    <w:link w:val="20"/>
    <w:uiPriority w:val="9"/>
    <w:qFormat/>
    <w:rsid w:val="006D67E2"/>
    <w:pPr>
      <w:spacing w:beforeAutospacing="1" w:afterAutospacing="1" w:line="360" w:lineRule="auto"/>
      <w:jc w:val="center"/>
      <w:outlineLvl w:val="1"/>
    </w:pPr>
    <w:rPr>
      <w:rFonts w:ascii="Times New Roman" w:eastAsia="Times New Roman" w:hAnsi="Times New Roman" w:cs="Times New Roman"/>
      <w:b/>
      <w:bCs/>
      <w:color w:val="000000" w:themeColor="text1"/>
      <w:sz w:val="28"/>
      <w:szCs w:val="36"/>
      <w:lang w:eastAsia="ru-RU"/>
    </w:rPr>
  </w:style>
  <w:style w:type="paragraph" w:styleId="3">
    <w:name w:val="heading 3"/>
    <w:basedOn w:val="a"/>
    <w:next w:val="a"/>
    <w:link w:val="30"/>
    <w:uiPriority w:val="9"/>
    <w:unhideWhenUsed/>
    <w:qFormat/>
    <w:rsid w:val="00126DB0"/>
    <w:pPr>
      <w:keepNext/>
      <w:keepLines/>
      <w:spacing w:before="40" w:line="360" w:lineRule="auto"/>
      <w:jc w:val="center"/>
      <w:outlineLvl w:val="2"/>
    </w:pPr>
    <w:rPr>
      <w:rFonts w:ascii="Times New Roman (Заголовки (сло" w:eastAsiaTheme="majorEastAsia" w:hAnsi="Times New Roman (Заголовки (сло" w:cstheme="majorBidi"/>
      <w:color w:val="1F3763" w:themeColor="accent1" w:themeShade="7F"/>
    </w:rPr>
  </w:style>
  <w:style w:type="paragraph" w:styleId="4">
    <w:name w:val="heading 4"/>
    <w:basedOn w:val="a"/>
    <w:next w:val="a"/>
    <w:link w:val="40"/>
    <w:uiPriority w:val="9"/>
    <w:semiHidden/>
    <w:unhideWhenUsed/>
    <w:qFormat/>
    <w:rsid w:val="008C16B4"/>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qFormat/>
    <w:rsid w:val="00BB7E99"/>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364"/>
    <w:pPr>
      <w:ind w:left="720"/>
      <w:contextualSpacing/>
    </w:pPr>
  </w:style>
  <w:style w:type="paragraph" w:styleId="a4">
    <w:name w:val="footnote text"/>
    <w:basedOn w:val="a"/>
    <w:link w:val="a5"/>
    <w:uiPriority w:val="99"/>
    <w:unhideWhenUsed/>
    <w:rsid w:val="00E21364"/>
    <w:rPr>
      <w:sz w:val="20"/>
      <w:szCs w:val="20"/>
    </w:rPr>
  </w:style>
  <w:style w:type="character" w:customStyle="1" w:styleId="a5">
    <w:name w:val="Текст сноски Знак"/>
    <w:basedOn w:val="a0"/>
    <w:link w:val="a4"/>
    <w:uiPriority w:val="99"/>
    <w:rsid w:val="00E21364"/>
    <w:rPr>
      <w:sz w:val="20"/>
      <w:szCs w:val="20"/>
    </w:rPr>
  </w:style>
  <w:style w:type="character" w:styleId="a6">
    <w:name w:val="footnote reference"/>
    <w:basedOn w:val="a0"/>
    <w:uiPriority w:val="99"/>
    <w:semiHidden/>
    <w:unhideWhenUsed/>
    <w:rsid w:val="00E21364"/>
    <w:rPr>
      <w:vertAlign w:val="superscript"/>
    </w:rPr>
  </w:style>
  <w:style w:type="character" w:styleId="a7">
    <w:name w:val="Hyperlink"/>
    <w:basedOn w:val="a0"/>
    <w:uiPriority w:val="99"/>
    <w:unhideWhenUsed/>
    <w:rsid w:val="00D8474D"/>
    <w:rPr>
      <w:color w:val="0563C1" w:themeColor="hyperlink"/>
      <w:u w:val="single"/>
    </w:rPr>
  </w:style>
  <w:style w:type="character" w:styleId="a8">
    <w:name w:val="Unresolved Mention"/>
    <w:basedOn w:val="a0"/>
    <w:uiPriority w:val="99"/>
    <w:semiHidden/>
    <w:unhideWhenUsed/>
    <w:rsid w:val="00D8474D"/>
    <w:rPr>
      <w:color w:val="605E5C"/>
      <w:shd w:val="clear" w:color="auto" w:fill="E1DFDD"/>
    </w:rPr>
  </w:style>
  <w:style w:type="character" w:customStyle="1" w:styleId="10">
    <w:name w:val="Заголовок 1 Знак"/>
    <w:basedOn w:val="a0"/>
    <w:link w:val="1"/>
    <w:uiPriority w:val="9"/>
    <w:rsid w:val="006D67E2"/>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uiPriority w:val="9"/>
    <w:rsid w:val="006D67E2"/>
    <w:rPr>
      <w:rFonts w:ascii="Times New Roman" w:eastAsia="Times New Roman" w:hAnsi="Times New Roman" w:cs="Times New Roman"/>
      <w:b/>
      <w:bCs/>
      <w:color w:val="000000" w:themeColor="text1"/>
      <w:sz w:val="28"/>
      <w:szCs w:val="36"/>
      <w:lang w:eastAsia="ru-RU"/>
    </w:rPr>
  </w:style>
  <w:style w:type="character" w:customStyle="1" w:styleId="50">
    <w:name w:val="Заголовок 5 Знак"/>
    <w:basedOn w:val="a0"/>
    <w:link w:val="5"/>
    <w:uiPriority w:val="9"/>
    <w:rsid w:val="00BB7E99"/>
    <w:rPr>
      <w:rFonts w:ascii="Times New Roman" w:eastAsia="Times New Roman" w:hAnsi="Times New Roman" w:cs="Times New Roman"/>
      <w:b/>
      <w:bCs/>
      <w:sz w:val="20"/>
      <w:szCs w:val="20"/>
      <w:lang w:eastAsia="ru-RU"/>
    </w:rPr>
  </w:style>
  <w:style w:type="character" w:customStyle="1" w:styleId="metrics">
    <w:name w:val="metrics"/>
    <w:basedOn w:val="a0"/>
    <w:rsid w:val="00BB7E99"/>
  </w:style>
  <w:style w:type="paragraph" w:styleId="a9">
    <w:name w:val="Normal (Web)"/>
    <w:basedOn w:val="a"/>
    <w:uiPriority w:val="99"/>
    <w:semiHidden/>
    <w:unhideWhenUsed/>
    <w:rsid w:val="00BB7E99"/>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BB7E99"/>
  </w:style>
  <w:style w:type="character" w:styleId="aa">
    <w:name w:val="Emphasis"/>
    <w:basedOn w:val="a0"/>
    <w:uiPriority w:val="20"/>
    <w:qFormat/>
    <w:rsid w:val="00BB7E99"/>
    <w:rPr>
      <w:i/>
      <w:iCs/>
    </w:rPr>
  </w:style>
  <w:style w:type="paragraph" w:customStyle="1" w:styleId="byline">
    <w:name w:val="byline"/>
    <w:basedOn w:val="a"/>
    <w:rsid w:val="00BB7E99"/>
    <w:pPr>
      <w:spacing w:before="100" w:beforeAutospacing="1" w:after="100" w:afterAutospacing="1"/>
    </w:pPr>
    <w:rPr>
      <w:rFonts w:ascii="Times New Roman" w:eastAsia="Times New Roman" w:hAnsi="Times New Roman" w:cs="Times New Roman"/>
      <w:lang w:eastAsia="ru-RU"/>
    </w:rPr>
  </w:style>
  <w:style w:type="paragraph" w:customStyle="1" w:styleId="bibl">
    <w:name w:val="bibl"/>
    <w:basedOn w:val="a"/>
    <w:rsid w:val="00BB7E99"/>
    <w:pPr>
      <w:spacing w:before="100" w:beforeAutospacing="1" w:after="100" w:afterAutospacing="1"/>
    </w:pPr>
    <w:rPr>
      <w:rFonts w:ascii="Times New Roman" w:eastAsia="Times New Roman" w:hAnsi="Times New Roman" w:cs="Times New Roman"/>
      <w:lang w:eastAsia="ru-RU"/>
    </w:rPr>
  </w:style>
  <w:style w:type="character" w:customStyle="1" w:styleId="citationitalic">
    <w:name w:val="citationitalic"/>
    <w:basedOn w:val="a0"/>
    <w:rsid w:val="00BB7E99"/>
  </w:style>
  <w:style w:type="paragraph" w:styleId="ab">
    <w:name w:val="header"/>
    <w:basedOn w:val="a"/>
    <w:link w:val="ac"/>
    <w:uiPriority w:val="99"/>
    <w:unhideWhenUsed/>
    <w:rsid w:val="00214216"/>
    <w:pPr>
      <w:tabs>
        <w:tab w:val="center" w:pos="4677"/>
        <w:tab w:val="right" w:pos="9355"/>
      </w:tabs>
    </w:pPr>
  </w:style>
  <w:style w:type="character" w:customStyle="1" w:styleId="ac">
    <w:name w:val="Верхний колонтитул Знак"/>
    <w:basedOn w:val="a0"/>
    <w:link w:val="ab"/>
    <w:uiPriority w:val="99"/>
    <w:rsid w:val="00214216"/>
  </w:style>
  <w:style w:type="paragraph" w:styleId="ad">
    <w:name w:val="footer"/>
    <w:basedOn w:val="a"/>
    <w:link w:val="ae"/>
    <w:uiPriority w:val="99"/>
    <w:unhideWhenUsed/>
    <w:rsid w:val="00214216"/>
    <w:pPr>
      <w:tabs>
        <w:tab w:val="center" w:pos="4677"/>
        <w:tab w:val="right" w:pos="9355"/>
      </w:tabs>
    </w:pPr>
  </w:style>
  <w:style w:type="character" w:customStyle="1" w:styleId="ae">
    <w:name w:val="Нижний колонтитул Знак"/>
    <w:basedOn w:val="a0"/>
    <w:link w:val="ad"/>
    <w:uiPriority w:val="99"/>
    <w:rsid w:val="00214216"/>
  </w:style>
  <w:style w:type="character" w:styleId="af">
    <w:name w:val="FollowedHyperlink"/>
    <w:basedOn w:val="a0"/>
    <w:uiPriority w:val="99"/>
    <w:semiHidden/>
    <w:unhideWhenUsed/>
    <w:rsid w:val="000A374F"/>
    <w:rPr>
      <w:color w:val="954F72" w:themeColor="followedHyperlink"/>
      <w:u w:val="single"/>
    </w:rPr>
  </w:style>
  <w:style w:type="paragraph" w:styleId="af0">
    <w:name w:val="TOC Heading"/>
    <w:basedOn w:val="1"/>
    <w:next w:val="a"/>
    <w:uiPriority w:val="39"/>
    <w:unhideWhenUsed/>
    <w:qFormat/>
    <w:rsid w:val="006D67E2"/>
    <w:pPr>
      <w:keepNext/>
      <w:keepLines/>
      <w:spacing w:before="480" w:beforeAutospacing="0" w:afterAutospacing="0" w:line="276" w:lineRule="auto"/>
      <w:outlineLvl w:val="9"/>
    </w:pPr>
    <w:rPr>
      <w:rFonts w:asciiTheme="majorHAnsi" w:eastAsiaTheme="majorEastAsia" w:hAnsiTheme="majorHAnsi" w:cstheme="majorBidi"/>
      <w:color w:val="2F5496" w:themeColor="accent1" w:themeShade="BF"/>
      <w:kern w:val="0"/>
      <w:szCs w:val="28"/>
    </w:rPr>
  </w:style>
  <w:style w:type="paragraph" w:styleId="21">
    <w:name w:val="toc 2"/>
    <w:basedOn w:val="a"/>
    <w:next w:val="a"/>
    <w:autoRedefine/>
    <w:uiPriority w:val="39"/>
    <w:unhideWhenUsed/>
    <w:rsid w:val="006D67E2"/>
    <w:pPr>
      <w:spacing w:before="120"/>
      <w:ind w:left="240"/>
    </w:pPr>
    <w:rPr>
      <w:rFonts w:cstheme="minorHAnsi"/>
      <w:b/>
      <w:bCs/>
      <w:sz w:val="22"/>
      <w:szCs w:val="26"/>
    </w:rPr>
  </w:style>
  <w:style w:type="paragraph" w:styleId="11">
    <w:name w:val="toc 1"/>
    <w:basedOn w:val="a"/>
    <w:next w:val="a"/>
    <w:autoRedefine/>
    <w:uiPriority w:val="39"/>
    <w:unhideWhenUsed/>
    <w:rsid w:val="00CC20E9"/>
    <w:pPr>
      <w:spacing w:before="120"/>
    </w:pPr>
    <w:rPr>
      <w:rFonts w:cstheme="minorHAnsi"/>
      <w:b/>
      <w:bCs/>
      <w:i/>
      <w:iCs/>
      <w:szCs w:val="28"/>
    </w:rPr>
  </w:style>
  <w:style w:type="paragraph" w:styleId="31">
    <w:name w:val="toc 3"/>
    <w:basedOn w:val="a"/>
    <w:next w:val="a"/>
    <w:autoRedefine/>
    <w:uiPriority w:val="39"/>
    <w:unhideWhenUsed/>
    <w:rsid w:val="006D67E2"/>
    <w:pPr>
      <w:ind w:left="480"/>
    </w:pPr>
    <w:rPr>
      <w:rFonts w:cstheme="minorHAnsi"/>
      <w:sz w:val="20"/>
    </w:rPr>
  </w:style>
  <w:style w:type="paragraph" w:styleId="41">
    <w:name w:val="toc 4"/>
    <w:basedOn w:val="a"/>
    <w:next w:val="a"/>
    <w:autoRedefine/>
    <w:uiPriority w:val="39"/>
    <w:unhideWhenUsed/>
    <w:rsid w:val="006D67E2"/>
    <w:pPr>
      <w:ind w:left="720"/>
    </w:pPr>
    <w:rPr>
      <w:rFonts w:cstheme="minorHAnsi"/>
      <w:sz w:val="20"/>
    </w:rPr>
  </w:style>
  <w:style w:type="paragraph" w:styleId="51">
    <w:name w:val="toc 5"/>
    <w:basedOn w:val="a"/>
    <w:next w:val="a"/>
    <w:autoRedefine/>
    <w:uiPriority w:val="39"/>
    <w:unhideWhenUsed/>
    <w:rsid w:val="006D67E2"/>
    <w:pPr>
      <w:ind w:left="960"/>
    </w:pPr>
    <w:rPr>
      <w:rFonts w:cstheme="minorHAnsi"/>
      <w:sz w:val="20"/>
    </w:rPr>
  </w:style>
  <w:style w:type="paragraph" w:styleId="6">
    <w:name w:val="toc 6"/>
    <w:basedOn w:val="a"/>
    <w:next w:val="a"/>
    <w:autoRedefine/>
    <w:uiPriority w:val="39"/>
    <w:unhideWhenUsed/>
    <w:rsid w:val="006D67E2"/>
    <w:pPr>
      <w:ind w:left="1200"/>
    </w:pPr>
    <w:rPr>
      <w:rFonts w:cstheme="minorHAnsi"/>
      <w:sz w:val="20"/>
    </w:rPr>
  </w:style>
  <w:style w:type="paragraph" w:styleId="7">
    <w:name w:val="toc 7"/>
    <w:basedOn w:val="a"/>
    <w:next w:val="a"/>
    <w:autoRedefine/>
    <w:uiPriority w:val="39"/>
    <w:unhideWhenUsed/>
    <w:rsid w:val="006D67E2"/>
    <w:pPr>
      <w:ind w:left="1440"/>
    </w:pPr>
    <w:rPr>
      <w:rFonts w:cstheme="minorHAnsi"/>
      <w:sz w:val="20"/>
    </w:rPr>
  </w:style>
  <w:style w:type="paragraph" w:styleId="8">
    <w:name w:val="toc 8"/>
    <w:basedOn w:val="a"/>
    <w:next w:val="a"/>
    <w:autoRedefine/>
    <w:uiPriority w:val="39"/>
    <w:unhideWhenUsed/>
    <w:rsid w:val="006D67E2"/>
    <w:pPr>
      <w:ind w:left="1680"/>
    </w:pPr>
    <w:rPr>
      <w:rFonts w:cstheme="minorHAnsi"/>
      <w:sz w:val="20"/>
    </w:rPr>
  </w:style>
  <w:style w:type="paragraph" w:styleId="9">
    <w:name w:val="toc 9"/>
    <w:basedOn w:val="a"/>
    <w:next w:val="a"/>
    <w:autoRedefine/>
    <w:uiPriority w:val="39"/>
    <w:unhideWhenUsed/>
    <w:rsid w:val="006D67E2"/>
    <w:pPr>
      <w:ind w:left="1920"/>
    </w:pPr>
    <w:rPr>
      <w:rFonts w:cstheme="minorHAnsi"/>
      <w:sz w:val="20"/>
    </w:rPr>
  </w:style>
  <w:style w:type="character" w:customStyle="1" w:styleId="40">
    <w:name w:val="Заголовок 4 Знак"/>
    <w:basedOn w:val="a0"/>
    <w:link w:val="4"/>
    <w:uiPriority w:val="9"/>
    <w:semiHidden/>
    <w:rsid w:val="008C16B4"/>
    <w:rPr>
      <w:rFonts w:asciiTheme="majorHAnsi" w:eastAsiaTheme="majorEastAsia" w:hAnsiTheme="majorHAnsi" w:cstheme="majorBidi"/>
      <w:i/>
      <w:iCs/>
      <w:color w:val="2F5496" w:themeColor="accent1" w:themeShade="BF"/>
    </w:rPr>
  </w:style>
  <w:style w:type="paragraph" w:styleId="af1">
    <w:name w:val="Revision"/>
    <w:hidden/>
    <w:uiPriority w:val="99"/>
    <w:semiHidden/>
    <w:rsid w:val="00637EED"/>
  </w:style>
  <w:style w:type="character" w:styleId="af2">
    <w:name w:val="page number"/>
    <w:basedOn w:val="a0"/>
    <w:uiPriority w:val="99"/>
    <w:semiHidden/>
    <w:unhideWhenUsed/>
    <w:rsid w:val="00B9627C"/>
  </w:style>
  <w:style w:type="character" w:customStyle="1" w:styleId="l">
    <w:name w:val="l"/>
    <w:basedOn w:val="a0"/>
    <w:rsid w:val="008C16B4"/>
  </w:style>
  <w:style w:type="character" w:customStyle="1" w:styleId="auu">
    <w:name w:val="auu"/>
    <w:basedOn w:val="a0"/>
    <w:rsid w:val="008C16B4"/>
  </w:style>
  <w:style w:type="table" w:styleId="af3">
    <w:name w:val="Table Grid"/>
    <w:basedOn w:val="a1"/>
    <w:uiPriority w:val="39"/>
    <w:rsid w:val="008C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Grid Table Light"/>
    <w:basedOn w:val="a1"/>
    <w:uiPriority w:val="40"/>
    <w:rsid w:val="008C16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Plain Table 1"/>
    <w:basedOn w:val="a1"/>
    <w:uiPriority w:val="41"/>
    <w:rsid w:val="008C16B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Заголовок 3 Знак"/>
    <w:basedOn w:val="a0"/>
    <w:link w:val="3"/>
    <w:uiPriority w:val="9"/>
    <w:rsid w:val="00126DB0"/>
    <w:rPr>
      <w:rFonts w:ascii="Times New Roman (Заголовки (сло" w:eastAsiaTheme="majorEastAsia" w:hAnsi="Times New Roman (Заголовки (сло" w:cstheme="majorBidi"/>
      <w:color w:val="1F3763" w:themeColor="accent1" w:themeShade="7F"/>
    </w:rPr>
  </w:style>
  <w:style w:type="paragraph" w:customStyle="1" w:styleId="ulitem">
    <w:name w:val="ul__item"/>
    <w:basedOn w:val="a"/>
    <w:rsid w:val="009610B8"/>
    <w:pPr>
      <w:spacing w:before="100" w:beforeAutospacing="1" w:after="100" w:afterAutospacing="1"/>
    </w:pPr>
    <w:rPr>
      <w:rFonts w:ascii="Times New Roman" w:eastAsia="Times New Roman" w:hAnsi="Times New Roman" w:cs="Times New Roman"/>
      <w:lang w:eastAsia="ru-RU"/>
    </w:rPr>
  </w:style>
  <w:style w:type="character" w:customStyle="1" w:styleId="text--bold">
    <w:name w:val="text--bold"/>
    <w:basedOn w:val="a0"/>
    <w:rsid w:val="009610B8"/>
  </w:style>
  <w:style w:type="paragraph" w:customStyle="1" w:styleId="text">
    <w:name w:val="text"/>
    <w:basedOn w:val="a"/>
    <w:rsid w:val="00B254EF"/>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446">
      <w:bodyDiv w:val="1"/>
      <w:marLeft w:val="0"/>
      <w:marRight w:val="0"/>
      <w:marTop w:val="0"/>
      <w:marBottom w:val="0"/>
      <w:divBdr>
        <w:top w:val="none" w:sz="0" w:space="0" w:color="auto"/>
        <w:left w:val="none" w:sz="0" w:space="0" w:color="auto"/>
        <w:bottom w:val="none" w:sz="0" w:space="0" w:color="auto"/>
        <w:right w:val="none" w:sz="0" w:space="0" w:color="auto"/>
      </w:divBdr>
    </w:div>
    <w:div w:id="26835150">
      <w:bodyDiv w:val="1"/>
      <w:marLeft w:val="0"/>
      <w:marRight w:val="0"/>
      <w:marTop w:val="0"/>
      <w:marBottom w:val="0"/>
      <w:divBdr>
        <w:top w:val="none" w:sz="0" w:space="0" w:color="auto"/>
        <w:left w:val="none" w:sz="0" w:space="0" w:color="auto"/>
        <w:bottom w:val="none" w:sz="0" w:space="0" w:color="auto"/>
        <w:right w:val="none" w:sz="0" w:space="0" w:color="auto"/>
      </w:divBdr>
      <w:divsChild>
        <w:div w:id="1110786069">
          <w:marLeft w:val="150"/>
          <w:marRight w:val="0"/>
          <w:marTop w:val="0"/>
          <w:marBottom w:val="0"/>
          <w:divBdr>
            <w:top w:val="none" w:sz="0" w:space="0" w:color="auto"/>
            <w:left w:val="none" w:sz="0" w:space="0" w:color="auto"/>
            <w:bottom w:val="none" w:sz="0" w:space="0" w:color="auto"/>
            <w:right w:val="none" w:sz="0" w:space="0" w:color="auto"/>
          </w:divBdr>
          <w:divsChild>
            <w:div w:id="1904757817">
              <w:marLeft w:val="0"/>
              <w:marRight w:val="0"/>
              <w:marTop w:val="75"/>
              <w:marBottom w:val="0"/>
              <w:divBdr>
                <w:top w:val="single" w:sz="6" w:space="4" w:color="CCCCCC"/>
                <w:left w:val="single" w:sz="6" w:space="4" w:color="CCCCCC"/>
                <w:bottom w:val="single" w:sz="6" w:space="4" w:color="CCCCCC"/>
                <w:right w:val="single" w:sz="6" w:space="4" w:color="CCCCCC"/>
              </w:divBdr>
            </w:div>
          </w:divsChild>
        </w:div>
      </w:divsChild>
    </w:div>
    <w:div w:id="36441879">
      <w:bodyDiv w:val="1"/>
      <w:marLeft w:val="0"/>
      <w:marRight w:val="0"/>
      <w:marTop w:val="0"/>
      <w:marBottom w:val="0"/>
      <w:divBdr>
        <w:top w:val="none" w:sz="0" w:space="0" w:color="auto"/>
        <w:left w:val="none" w:sz="0" w:space="0" w:color="auto"/>
        <w:bottom w:val="none" w:sz="0" w:space="0" w:color="auto"/>
        <w:right w:val="none" w:sz="0" w:space="0" w:color="auto"/>
      </w:divBdr>
    </w:div>
    <w:div w:id="42296659">
      <w:bodyDiv w:val="1"/>
      <w:marLeft w:val="0"/>
      <w:marRight w:val="0"/>
      <w:marTop w:val="0"/>
      <w:marBottom w:val="0"/>
      <w:divBdr>
        <w:top w:val="none" w:sz="0" w:space="0" w:color="auto"/>
        <w:left w:val="none" w:sz="0" w:space="0" w:color="auto"/>
        <w:bottom w:val="none" w:sz="0" w:space="0" w:color="auto"/>
        <w:right w:val="none" w:sz="0" w:space="0" w:color="auto"/>
      </w:divBdr>
    </w:div>
    <w:div w:id="51540937">
      <w:bodyDiv w:val="1"/>
      <w:marLeft w:val="0"/>
      <w:marRight w:val="0"/>
      <w:marTop w:val="0"/>
      <w:marBottom w:val="0"/>
      <w:divBdr>
        <w:top w:val="none" w:sz="0" w:space="0" w:color="auto"/>
        <w:left w:val="none" w:sz="0" w:space="0" w:color="auto"/>
        <w:bottom w:val="none" w:sz="0" w:space="0" w:color="auto"/>
        <w:right w:val="none" w:sz="0" w:space="0" w:color="auto"/>
      </w:divBdr>
    </w:div>
    <w:div w:id="52585033">
      <w:bodyDiv w:val="1"/>
      <w:marLeft w:val="0"/>
      <w:marRight w:val="0"/>
      <w:marTop w:val="0"/>
      <w:marBottom w:val="0"/>
      <w:divBdr>
        <w:top w:val="none" w:sz="0" w:space="0" w:color="auto"/>
        <w:left w:val="none" w:sz="0" w:space="0" w:color="auto"/>
        <w:bottom w:val="none" w:sz="0" w:space="0" w:color="auto"/>
        <w:right w:val="none" w:sz="0" w:space="0" w:color="auto"/>
      </w:divBdr>
      <w:divsChild>
        <w:div w:id="1751461176">
          <w:marLeft w:val="0"/>
          <w:marRight w:val="0"/>
          <w:marTop w:val="0"/>
          <w:marBottom w:val="0"/>
          <w:divBdr>
            <w:top w:val="none" w:sz="0" w:space="0" w:color="auto"/>
            <w:left w:val="none" w:sz="0" w:space="0" w:color="auto"/>
            <w:bottom w:val="none" w:sz="0" w:space="0" w:color="auto"/>
            <w:right w:val="none" w:sz="0" w:space="0" w:color="auto"/>
          </w:divBdr>
        </w:div>
        <w:div w:id="1634678204">
          <w:marLeft w:val="0"/>
          <w:marRight w:val="0"/>
          <w:marTop w:val="0"/>
          <w:marBottom w:val="0"/>
          <w:divBdr>
            <w:top w:val="none" w:sz="0" w:space="0" w:color="auto"/>
            <w:left w:val="none" w:sz="0" w:space="0" w:color="auto"/>
            <w:bottom w:val="none" w:sz="0" w:space="0" w:color="auto"/>
            <w:right w:val="none" w:sz="0" w:space="0" w:color="auto"/>
          </w:divBdr>
        </w:div>
      </w:divsChild>
    </w:div>
    <w:div w:id="59637846">
      <w:bodyDiv w:val="1"/>
      <w:marLeft w:val="0"/>
      <w:marRight w:val="0"/>
      <w:marTop w:val="0"/>
      <w:marBottom w:val="0"/>
      <w:divBdr>
        <w:top w:val="none" w:sz="0" w:space="0" w:color="auto"/>
        <w:left w:val="none" w:sz="0" w:space="0" w:color="auto"/>
        <w:bottom w:val="none" w:sz="0" w:space="0" w:color="auto"/>
        <w:right w:val="none" w:sz="0" w:space="0" w:color="auto"/>
      </w:divBdr>
      <w:divsChild>
        <w:div w:id="920800379">
          <w:marLeft w:val="0"/>
          <w:marRight w:val="0"/>
          <w:marTop w:val="0"/>
          <w:marBottom w:val="0"/>
          <w:divBdr>
            <w:top w:val="none" w:sz="0" w:space="0" w:color="auto"/>
            <w:left w:val="none" w:sz="0" w:space="0" w:color="auto"/>
            <w:bottom w:val="none" w:sz="0" w:space="0" w:color="auto"/>
            <w:right w:val="none" w:sz="0" w:space="0" w:color="auto"/>
          </w:divBdr>
        </w:div>
        <w:div w:id="725490357">
          <w:marLeft w:val="0"/>
          <w:marRight w:val="0"/>
          <w:marTop w:val="0"/>
          <w:marBottom w:val="0"/>
          <w:divBdr>
            <w:top w:val="none" w:sz="0" w:space="0" w:color="auto"/>
            <w:left w:val="none" w:sz="0" w:space="0" w:color="auto"/>
            <w:bottom w:val="none" w:sz="0" w:space="0" w:color="auto"/>
            <w:right w:val="none" w:sz="0" w:space="0" w:color="auto"/>
          </w:divBdr>
        </w:div>
        <w:div w:id="808715458">
          <w:marLeft w:val="0"/>
          <w:marRight w:val="0"/>
          <w:marTop w:val="0"/>
          <w:marBottom w:val="0"/>
          <w:divBdr>
            <w:top w:val="none" w:sz="0" w:space="0" w:color="auto"/>
            <w:left w:val="none" w:sz="0" w:space="0" w:color="auto"/>
            <w:bottom w:val="none" w:sz="0" w:space="0" w:color="auto"/>
            <w:right w:val="none" w:sz="0" w:space="0" w:color="auto"/>
          </w:divBdr>
        </w:div>
        <w:div w:id="411664327">
          <w:marLeft w:val="0"/>
          <w:marRight w:val="0"/>
          <w:marTop w:val="0"/>
          <w:marBottom w:val="0"/>
          <w:divBdr>
            <w:top w:val="none" w:sz="0" w:space="0" w:color="auto"/>
            <w:left w:val="none" w:sz="0" w:space="0" w:color="auto"/>
            <w:bottom w:val="none" w:sz="0" w:space="0" w:color="auto"/>
            <w:right w:val="none" w:sz="0" w:space="0" w:color="auto"/>
          </w:divBdr>
        </w:div>
        <w:div w:id="799500049">
          <w:marLeft w:val="0"/>
          <w:marRight w:val="0"/>
          <w:marTop w:val="0"/>
          <w:marBottom w:val="0"/>
          <w:divBdr>
            <w:top w:val="none" w:sz="0" w:space="0" w:color="auto"/>
            <w:left w:val="none" w:sz="0" w:space="0" w:color="auto"/>
            <w:bottom w:val="none" w:sz="0" w:space="0" w:color="auto"/>
            <w:right w:val="none" w:sz="0" w:space="0" w:color="auto"/>
          </w:divBdr>
        </w:div>
        <w:div w:id="222259879">
          <w:marLeft w:val="0"/>
          <w:marRight w:val="0"/>
          <w:marTop w:val="0"/>
          <w:marBottom w:val="0"/>
          <w:divBdr>
            <w:top w:val="none" w:sz="0" w:space="0" w:color="auto"/>
            <w:left w:val="none" w:sz="0" w:space="0" w:color="auto"/>
            <w:bottom w:val="none" w:sz="0" w:space="0" w:color="auto"/>
            <w:right w:val="none" w:sz="0" w:space="0" w:color="auto"/>
          </w:divBdr>
        </w:div>
        <w:div w:id="1040056884">
          <w:marLeft w:val="0"/>
          <w:marRight w:val="0"/>
          <w:marTop w:val="0"/>
          <w:marBottom w:val="0"/>
          <w:divBdr>
            <w:top w:val="none" w:sz="0" w:space="0" w:color="auto"/>
            <w:left w:val="none" w:sz="0" w:space="0" w:color="auto"/>
            <w:bottom w:val="none" w:sz="0" w:space="0" w:color="auto"/>
            <w:right w:val="none" w:sz="0" w:space="0" w:color="auto"/>
          </w:divBdr>
        </w:div>
        <w:div w:id="136386146">
          <w:marLeft w:val="0"/>
          <w:marRight w:val="0"/>
          <w:marTop w:val="0"/>
          <w:marBottom w:val="0"/>
          <w:divBdr>
            <w:top w:val="none" w:sz="0" w:space="0" w:color="auto"/>
            <w:left w:val="none" w:sz="0" w:space="0" w:color="auto"/>
            <w:bottom w:val="none" w:sz="0" w:space="0" w:color="auto"/>
            <w:right w:val="none" w:sz="0" w:space="0" w:color="auto"/>
          </w:divBdr>
        </w:div>
        <w:div w:id="836044927">
          <w:marLeft w:val="0"/>
          <w:marRight w:val="0"/>
          <w:marTop w:val="0"/>
          <w:marBottom w:val="0"/>
          <w:divBdr>
            <w:top w:val="none" w:sz="0" w:space="0" w:color="auto"/>
            <w:left w:val="none" w:sz="0" w:space="0" w:color="auto"/>
            <w:bottom w:val="none" w:sz="0" w:space="0" w:color="auto"/>
            <w:right w:val="none" w:sz="0" w:space="0" w:color="auto"/>
          </w:divBdr>
        </w:div>
        <w:div w:id="1775706020">
          <w:marLeft w:val="0"/>
          <w:marRight w:val="0"/>
          <w:marTop w:val="0"/>
          <w:marBottom w:val="0"/>
          <w:divBdr>
            <w:top w:val="none" w:sz="0" w:space="0" w:color="auto"/>
            <w:left w:val="none" w:sz="0" w:space="0" w:color="auto"/>
            <w:bottom w:val="none" w:sz="0" w:space="0" w:color="auto"/>
            <w:right w:val="none" w:sz="0" w:space="0" w:color="auto"/>
          </w:divBdr>
        </w:div>
        <w:div w:id="1646281799">
          <w:marLeft w:val="0"/>
          <w:marRight w:val="0"/>
          <w:marTop w:val="0"/>
          <w:marBottom w:val="0"/>
          <w:divBdr>
            <w:top w:val="none" w:sz="0" w:space="0" w:color="auto"/>
            <w:left w:val="none" w:sz="0" w:space="0" w:color="auto"/>
            <w:bottom w:val="none" w:sz="0" w:space="0" w:color="auto"/>
            <w:right w:val="none" w:sz="0" w:space="0" w:color="auto"/>
          </w:divBdr>
        </w:div>
        <w:div w:id="1715537776">
          <w:marLeft w:val="0"/>
          <w:marRight w:val="0"/>
          <w:marTop w:val="0"/>
          <w:marBottom w:val="0"/>
          <w:divBdr>
            <w:top w:val="none" w:sz="0" w:space="0" w:color="auto"/>
            <w:left w:val="none" w:sz="0" w:space="0" w:color="auto"/>
            <w:bottom w:val="none" w:sz="0" w:space="0" w:color="auto"/>
            <w:right w:val="none" w:sz="0" w:space="0" w:color="auto"/>
          </w:divBdr>
        </w:div>
        <w:div w:id="1469320257">
          <w:marLeft w:val="0"/>
          <w:marRight w:val="0"/>
          <w:marTop w:val="0"/>
          <w:marBottom w:val="0"/>
          <w:divBdr>
            <w:top w:val="none" w:sz="0" w:space="0" w:color="auto"/>
            <w:left w:val="none" w:sz="0" w:space="0" w:color="auto"/>
            <w:bottom w:val="none" w:sz="0" w:space="0" w:color="auto"/>
            <w:right w:val="none" w:sz="0" w:space="0" w:color="auto"/>
          </w:divBdr>
        </w:div>
        <w:div w:id="461921857">
          <w:marLeft w:val="0"/>
          <w:marRight w:val="0"/>
          <w:marTop w:val="0"/>
          <w:marBottom w:val="0"/>
          <w:divBdr>
            <w:top w:val="none" w:sz="0" w:space="0" w:color="auto"/>
            <w:left w:val="none" w:sz="0" w:space="0" w:color="auto"/>
            <w:bottom w:val="none" w:sz="0" w:space="0" w:color="auto"/>
            <w:right w:val="none" w:sz="0" w:space="0" w:color="auto"/>
          </w:divBdr>
        </w:div>
        <w:div w:id="425467098">
          <w:marLeft w:val="0"/>
          <w:marRight w:val="0"/>
          <w:marTop w:val="0"/>
          <w:marBottom w:val="0"/>
          <w:divBdr>
            <w:top w:val="none" w:sz="0" w:space="0" w:color="auto"/>
            <w:left w:val="none" w:sz="0" w:space="0" w:color="auto"/>
            <w:bottom w:val="none" w:sz="0" w:space="0" w:color="auto"/>
            <w:right w:val="none" w:sz="0" w:space="0" w:color="auto"/>
          </w:divBdr>
        </w:div>
        <w:div w:id="2041589953">
          <w:marLeft w:val="0"/>
          <w:marRight w:val="0"/>
          <w:marTop w:val="0"/>
          <w:marBottom w:val="0"/>
          <w:divBdr>
            <w:top w:val="none" w:sz="0" w:space="0" w:color="auto"/>
            <w:left w:val="none" w:sz="0" w:space="0" w:color="auto"/>
            <w:bottom w:val="none" w:sz="0" w:space="0" w:color="auto"/>
            <w:right w:val="none" w:sz="0" w:space="0" w:color="auto"/>
          </w:divBdr>
        </w:div>
        <w:div w:id="2033258230">
          <w:marLeft w:val="0"/>
          <w:marRight w:val="0"/>
          <w:marTop w:val="0"/>
          <w:marBottom w:val="0"/>
          <w:divBdr>
            <w:top w:val="none" w:sz="0" w:space="0" w:color="auto"/>
            <w:left w:val="none" w:sz="0" w:space="0" w:color="auto"/>
            <w:bottom w:val="none" w:sz="0" w:space="0" w:color="auto"/>
            <w:right w:val="none" w:sz="0" w:space="0" w:color="auto"/>
          </w:divBdr>
        </w:div>
        <w:div w:id="281615355">
          <w:marLeft w:val="0"/>
          <w:marRight w:val="0"/>
          <w:marTop w:val="0"/>
          <w:marBottom w:val="0"/>
          <w:divBdr>
            <w:top w:val="none" w:sz="0" w:space="0" w:color="auto"/>
            <w:left w:val="none" w:sz="0" w:space="0" w:color="auto"/>
            <w:bottom w:val="none" w:sz="0" w:space="0" w:color="auto"/>
            <w:right w:val="none" w:sz="0" w:space="0" w:color="auto"/>
          </w:divBdr>
        </w:div>
        <w:div w:id="1853061502">
          <w:marLeft w:val="0"/>
          <w:marRight w:val="0"/>
          <w:marTop w:val="0"/>
          <w:marBottom w:val="0"/>
          <w:divBdr>
            <w:top w:val="none" w:sz="0" w:space="0" w:color="auto"/>
            <w:left w:val="none" w:sz="0" w:space="0" w:color="auto"/>
            <w:bottom w:val="none" w:sz="0" w:space="0" w:color="auto"/>
            <w:right w:val="none" w:sz="0" w:space="0" w:color="auto"/>
          </w:divBdr>
        </w:div>
        <w:div w:id="2098558083">
          <w:marLeft w:val="0"/>
          <w:marRight w:val="0"/>
          <w:marTop w:val="0"/>
          <w:marBottom w:val="0"/>
          <w:divBdr>
            <w:top w:val="none" w:sz="0" w:space="0" w:color="auto"/>
            <w:left w:val="none" w:sz="0" w:space="0" w:color="auto"/>
            <w:bottom w:val="none" w:sz="0" w:space="0" w:color="auto"/>
            <w:right w:val="none" w:sz="0" w:space="0" w:color="auto"/>
          </w:divBdr>
        </w:div>
        <w:div w:id="1574896301">
          <w:marLeft w:val="0"/>
          <w:marRight w:val="0"/>
          <w:marTop w:val="0"/>
          <w:marBottom w:val="0"/>
          <w:divBdr>
            <w:top w:val="none" w:sz="0" w:space="0" w:color="auto"/>
            <w:left w:val="none" w:sz="0" w:space="0" w:color="auto"/>
            <w:bottom w:val="none" w:sz="0" w:space="0" w:color="auto"/>
            <w:right w:val="none" w:sz="0" w:space="0" w:color="auto"/>
          </w:divBdr>
        </w:div>
        <w:div w:id="476066446">
          <w:marLeft w:val="0"/>
          <w:marRight w:val="0"/>
          <w:marTop w:val="0"/>
          <w:marBottom w:val="0"/>
          <w:divBdr>
            <w:top w:val="none" w:sz="0" w:space="0" w:color="auto"/>
            <w:left w:val="none" w:sz="0" w:space="0" w:color="auto"/>
            <w:bottom w:val="none" w:sz="0" w:space="0" w:color="auto"/>
            <w:right w:val="none" w:sz="0" w:space="0" w:color="auto"/>
          </w:divBdr>
        </w:div>
        <w:div w:id="379747787">
          <w:marLeft w:val="0"/>
          <w:marRight w:val="0"/>
          <w:marTop w:val="0"/>
          <w:marBottom w:val="0"/>
          <w:divBdr>
            <w:top w:val="none" w:sz="0" w:space="0" w:color="auto"/>
            <w:left w:val="none" w:sz="0" w:space="0" w:color="auto"/>
            <w:bottom w:val="none" w:sz="0" w:space="0" w:color="auto"/>
            <w:right w:val="none" w:sz="0" w:space="0" w:color="auto"/>
          </w:divBdr>
        </w:div>
        <w:div w:id="336929524">
          <w:marLeft w:val="0"/>
          <w:marRight w:val="0"/>
          <w:marTop w:val="0"/>
          <w:marBottom w:val="0"/>
          <w:divBdr>
            <w:top w:val="none" w:sz="0" w:space="0" w:color="auto"/>
            <w:left w:val="none" w:sz="0" w:space="0" w:color="auto"/>
            <w:bottom w:val="none" w:sz="0" w:space="0" w:color="auto"/>
            <w:right w:val="none" w:sz="0" w:space="0" w:color="auto"/>
          </w:divBdr>
        </w:div>
        <w:div w:id="2069569904">
          <w:marLeft w:val="0"/>
          <w:marRight w:val="0"/>
          <w:marTop w:val="0"/>
          <w:marBottom w:val="0"/>
          <w:divBdr>
            <w:top w:val="none" w:sz="0" w:space="0" w:color="auto"/>
            <w:left w:val="none" w:sz="0" w:space="0" w:color="auto"/>
            <w:bottom w:val="none" w:sz="0" w:space="0" w:color="auto"/>
            <w:right w:val="none" w:sz="0" w:space="0" w:color="auto"/>
          </w:divBdr>
        </w:div>
        <w:div w:id="1376586547">
          <w:marLeft w:val="0"/>
          <w:marRight w:val="0"/>
          <w:marTop w:val="0"/>
          <w:marBottom w:val="0"/>
          <w:divBdr>
            <w:top w:val="none" w:sz="0" w:space="0" w:color="auto"/>
            <w:left w:val="none" w:sz="0" w:space="0" w:color="auto"/>
            <w:bottom w:val="none" w:sz="0" w:space="0" w:color="auto"/>
            <w:right w:val="none" w:sz="0" w:space="0" w:color="auto"/>
          </w:divBdr>
        </w:div>
        <w:div w:id="1076560853">
          <w:marLeft w:val="0"/>
          <w:marRight w:val="0"/>
          <w:marTop w:val="0"/>
          <w:marBottom w:val="0"/>
          <w:divBdr>
            <w:top w:val="none" w:sz="0" w:space="0" w:color="auto"/>
            <w:left w:val="none" w:sz="0" w:space="0" w:color="auto"/>
            <w:bottom w:val="none" w:sz="0" w:space="0" w:color="auto"/>
            <w:right w:val="none" w:sz="0" w:space="0" w:color="auto"/>
          </w:divBdr>
        </w:div>
        <w:div w:id="108354258">
          <w:marLeft w:val="0"/>
          <w:marRight w:val="0"/>
          <w:marTop w:val="0"/>
          <w:marBottom w:val="0"/>
          <w:divBdr>
            <w:top w:val="none" w:sz="0" w:space="0" w:color="auto"/>
            <w:left w:val="none" w:sz="0" w:space="0" w:color="auto"/>
            <w:bottom w:val="none" w:sz="0" w:space="0" w:color="auto"/>
            <w:right w:val="none" w:sz="0" w:space="0" w:color="auto"/>
          </w:divBdr>
        </w:div>
        <w:div w:id="1339890304">
          <w:marLeft w:val="0"/>
          <w:marRight w:val="0"/>
          <w:marTop w:val="0"/>
          <w:marBottom w:val="0"/>
          <w:divBdr>
            <w:top w:val="none" w:sz="0" w:space="0" w:color="auto"/>
            <w:left w:val="none" w:sz="0" w:space="0" w:color="auto"/>
            <w:bottom w:val="none" w:sz="0" w:space="0" w:color="auto"/>
            <w:right w:val="none" w:sz="0" w:space="0" w:color="auto"/>
          </w:divBdr>
        </w:div>
        <w:div w:id="969821133">
          <w:marLeft w:val="0"/>
          <w:marRight w:val="0"/>
          <w:marTop w:val="0"/>
          <w:marBottom w:val="0"/>
          <w:divBdr>
            <w:top w:val="none" w:sz="0" w:space="0" w:color="auto"/>
            <w:left w:val="none" w:sz="0" w:space="0" w:color="auto"/>
            <w:bottom w:val="none" w:sz="0" w:space="0" w:color="auto"/>
            <w:right w:val="none" w:sz="0" w:space="0" w:color="auto"/>
          </w:divBdr>
        </w:div>
        <w:div w:id="202599222">
          <w:marLeft w:val="0"/>
          <w:marRight w:val="0"/>
          <w:marTop w:val="0"/>
          <w:marBottom w:val="0"/>
          <w:divBdr>
            <w:top w:val="none" w:sz="0" w:space="0" w:color="auto"/>
            <w:left w:val="none" w:sz="0" w:space="0" w:color="auto"/>
            <w:bottom w:val="none" w:sz="0" w:space="0" w:color="auto"/>
            <w:right w:val="none" w:sz="0" w:space="0" w:color="auto"/>
          </w:divBdr>
        </w:div>
        <w:div w:id="782113004">
          <w:marLeft w:val="0"/>
          <w:marRight w:val="0"/>
          <w:marTop w:val="0"/>
          <w:marBottom w:val="0"/>
          <w:divBdr>
            <w:top w:val="none" w:sz="0" w:space="0" w:color="auto"/>
            <w:left w:val="none" w:sz="0" w:space="0" w:color="auto"/>
            <w:bottom w:val="none" w:sz="0" w:space="0" w:color="auto"/>
            <w:right w:val="none" w:sz="0" w:space="0" w:color="auto"/>
          </w:divBdr>
        </w:div>
        <w:div w:id="542324241">
          <w:marLeft w:val="0"/>
          <w:marRight w:val="0"/>
          <w:marTop w:val="0"/>
          <w:marBottom w:val="0"/>
          <w:divBdr>
            <w:top w:val="none" w:sz="0" w:space="0" w:color="auto"/>
            <w:left w:val="none" w:sz="0" w:space="0" w:color="auto"/>
            <w:bottom w:val="none" w:sz="0" w:space="0" w:color="auto"/>
            <w:right w:val="none" w:sz="0" w:space="0" w:color="auto"/>
          </w:divBdr>
        </w:div>
        <w:div w:id="1221480514">
          <w:marLeft w:val="0"/>
          <w:marRight w:val="0"/>
          <w:marTop w:val="0"/>
          <w:marBottom w:val="0"/>
          <w:divBdr>
            <w:top w:val="none" w:sz="0" w:space="0" w:color="auto"/>
            <w:left w:val="none" w:sz="0" w:space="0" w:color="auto"/>
            <w:bottom w:val="none" w:sz="0" w:space="0" w:color="auto"/>
            <w:right w:val="none" w:sz="0" w:space="0" w:color="auto"/>
          </w:divBdr>
        </w:div>
        <w:div w:id="181214302">
          <w:marLeft w:val="0"/>
          <w:marRight w:val="0"/>
          <w:marTop w:val="0"/>
          <w:marBottom w:val="0"/>
          <w:divBdr>
            <w:top w:val="none" w:sz="0" w:space="0" w:color="auto"/>
            <w:left w:val="none" w:sz="0" w:space="0" w:color="auto"/>
            <w:bottom w:val="none" w:sz="0" w:space="0" w:color="auto"/>
            <w:right w:val="none" w:sz="0" w:space="0" w:color="auto"/>
          </w:divBdr>
        </w:div>
        <w:div w:id="1252859790">
          <w:marLeft w:val="0"/>
          <w:marRight w:val="0"/>
          <w:marTop w:val="0"/>
          <w:marBottom w:val="0"/>
          <w:divBdr>
            <w:top w:val="none" w:sz="0" w:space="0" w:color="auto"/>
            <w:left w:val="none" w:sz="0" w:space="0" w:color="auto"/>
            <w:bottom w:val="none" w:sz="0" w:space="0" w:color="auto"/>
            <w:right w:val="none" w:sz="0" w:space="0" w:color="auto"/>
          </w:divBdr>
        </w:div>
        <w:div w:id="466436246">
          <w:marLeft w:val="0"/>
          <w:marRight w:val="0"/>
          <w:marTop w:val="0"/>
          <w:marBottom w:val="0"/>
          <w:divBdr>
            <w:top w:val="none" w:sz="0" w:space="0" w:color="auto"/>
            <w:left w:val="none" w:sz="0" w:space="0" w:color="auto"/>
            <w:bottom w:val="none" w:sz="0" w:space="0" w:color="auto"/>
            <w:right w:val="none" w:sz="0" w:space="0" w:color="auto"/>
          </w:divBdr>
        </w:div>
        <w:div w:id="1397511127">
          <w:marLeft w:val="0"/>
          <w:marRight w:val="0"/>
          <w:marTop w:val="0"/>
          <w:marBottom w:val="0"/>
          <w:divBdr>
            <w:top w:val="none" w:sz="0" w:space="0" w:color="auto"/>
            <w:left w:val="none" w:sz="0" w:space="0" w:color="auto"/>
            <w:bottom w:val="none" w:sz="0" w:space="0" w:color="auto"/>
            <w:right w:val="none" w:sz="0" w:space="0" w:color="auto"/>
          </w:divBdr>
        </w:div>
        <w:div w:id="131991705">
          <w:marLeft w:val="0"/>
          <w:marRight w:val="0"/>
          <w:marTop w:val="0"/>
          <w:marBottom w:val="0"/>
          <w:divBdr>
            <w:top w:val="none" w:sz="0" w:space="0" w:color="auto"/>
            <w:left w:val="none" w:sz="0" w:space="0" w:color="auto"/>
            <w:bottom w:val="none" w:sz="0" w:space="0" w:color="auto"/>
            <w:right w:val="none" w:sz="0" w:space="0" w:color="auto"/>
          </w:divBdr>
        </w:div>
        <w:div w:id="1342052938">
          <w:marLeft w:val="0"/>
          <w:marRight w:val="0"/>
          <w:marTop w:val="0"/>
          <w:marBottom w:val="0"/>
          <w:divBdr>
            <w:top w:val="none" w:sz="0" w:space="0" w:color="auto"/>
            <w:left w:val="none" w:sz="0" w:space="0" w:color="auto"/>
            <w:bottom w:val="none" w:sz="0" w:space="0" w:color="auto"/>
            <w:right w:val="none" w:sz="0" w:space="0" w:color="auto"/>
          </w:divBdr>
        </w:div>
        <w:div w:id="92477022">
          <w:marLeft w:val="0"/>
          <w:marRight w:val="0"/>
          <w:marTop w:val="0"/>
          <w:marBottom w:val="0"/>
          <w:divBdr>
            <w:top w:val="none" w:sz="0" w:space="0" w:color="auto"/>
            <w:left w:val="none" w:sz="0" w:space="0" w:color="auto"/>
            <w:bottom w:val="none" w:sz="0" w:space="0" w:color="auto"/>
            <w:right w:val="none" w:sz="0" w:space="0" w:color="auto"/>
          </w:divBdr>
        </w:div>
        <w:div w:id="725448657">
          <w:marLeft w:val="0"/>
          <w:marRight w:val="0"/>
          <w:marTop w:val="0"/>
          <w:marBottom w:val="0"/>
          <w:divBdr>
            <w:top w:val="none" w:sz="0" w:space="0" w:color="auto"/>
            <w:left w:val="none" w:sz="0" w:space="0" w:color="auto"/>
            <w:bottom w:val="none" w:sz="0" w:space="0" w:color="auto"/>
            <w:right w:val="none" w:sz="0" w:space="0" w:color="auto"/>
          </w:divBdr>
        </w:div>
        <w:div w:id="667489268">
          <w:marLeft w:val="0"/>
          <w:marRight w:val="0"/>
          <w:marTop w:val="0"/>
          <w:marBottom w:val="0"/>
          <w:divBdr>
            <w:top w:val="none" w:sz="0" w:space="0" w:color="auto"/>
            <w:left w:val="none" w:sz="0" w:space="0" w:color="auto"/>
            <w:bottom w:val="none" w:sz="0" w:space="0" w:color="auto"/>
            <w:right w:val="none" w:sz="0" w:space="0" w:color="auto"/>
          </w:divBdr>
        </w:div>
        <w:div w:id="1948079278">
          <w:marLeft w:val="0"/>
          <w:marRight w:val="0"/>
          <w:marTop w:val="0"/>
          <w:marBottom w:val="0"/>
          <w:divBdr>
            <w:top w:val="none" w:sz="0" w:space="0" w:color="auto"/>
            <w:left w:val="none" w:sz="0" w:space="0" w:color="auto"/>
            <w:bottom w:val="none" w:sz="0" w:space="0" w:color="auto"/>
            <w:right w:val="none" w:sz="0" w:space="0" w:color="auto"/>
          </w:divBdr>
        </w:div>
        <w:div w:id="1216814228">
          <w:marLeft w:val="0"/>
          <w:marRight w:val="0"/>
          <w:marTop w:val="0"/>
          <w:marBottom w:val="0"/>
          <w:divBdr>
            <w:top w:val="none" w:sz="0" w:space="0" w:color="auto"/>
            <w:left w:val="none" w:sz="0" w:space="0" w:color="auto"/>
            <w:bottom w:val="none" w:sz="0" w:space="0" w:color="auto"/>
            <w:right w:val="none" w:sz="0" w:space="0" w:color="auto"/>
          </w:divBdr>
        </w:div>
        <w:div w:id="1520967767">
          <w:marLeft w:val="0"/>
          <w:marRight w:val="0"/>
          <w:marTop w:val="0"/>
          <w:marBottom w:val="0"/>
          <w:divBdr>
            <w:top w:val="none" w:sz="0" w:space="0" w:color="auto"/>
            <w:left w:val="none" w:sz="0" w:space="0" w:color="auto"/>
            <w:bottom w:val="none" w:sz="0" w:space="0" w:color="auto"/>
            <w:right w:val="none" w:sz="0" w:space="0" w:color="auto"/>
          </w:divBdr>
        </w:div>
        <w:div w:id="1076052423">
          <w:marLeft w:val="0"/>
          <w:marRight w:val="0"/>
          <w:marTop w:val="0"/>
          <w:marBottom w:val="0"/>
          <w:divBdr>
            <w:top w:val="none" w:sz="0" w:space="0" w:color="auto"/>
            <w:left w:val="none" w:sz="0" w:space="0" w:color="auto"/>
            <w:bottom w:val="none" w:sz="0" w:space="0" w:color="auto"/>
            <w:right w:val="none" w:sz="0" w:space="0" w:color="auto"/>
          </w:divBdr>
        </w:div>
        <w:div w:id="2024474976">
          <w:marLeft w:val="0"/>
          <w:marRight w:val="0"/>
          <w:marTop w:val="0"/>
          <w:marBottom w:val="0"/>
          <w:divBdr>
            <w:top w:val="none" w:sz="0" w:space="0" w:color="auto"/>
            <w:left w:val="none" w:sz="0" w:space="0" w:color="auto"/>
            <w:bottom w:val="none" w:sz="0" w:space="0" w:color="auto"/>
            <w:right w:val="none" w:sz="0" w:space="0" w:color="auto"/>
          </w:divBdr>
        </w:div>
        <w:div w:id="996035835">
          <w:marLeft w:val="0"/>
          <w:marRight w:val="0"/>
          <w:marTop w:val="0"/>
          <w:marBottom w:val="0"/>
          <w:divBdr>
            <w:top w:val="none" w:sz="0" w:space="0" w:color="auto"/>
            <w:left w:val="none" w:sz="0" w:space="0" w:color="auto"/>
            <w:bottom w:val="none" w:sz="0" w:space="0" w:color="auto"/>
            <w:right w:val="none" w:sz="0" w:space="0" w:color="auto"/>
          </w:divBdr>
        </w:div>
        <w:div w:id="1669946503">
          <w:marLeft w:val="0"/>
          <w:marRight w:val="0"/>
          <w:marTop w:val="0"/>
          <w:marBottom w:val="0"/>
          <w:divBdr>
            <w:top w:val="none" w:sz="0" w:space="0" w:color="auto"/>
            <w:left w:val="none" w:sz="0" w:space="0" w:color="auto"/>
            <w:bottom w:val="none" w:sz="0" w:space="0" w:color="auto"/>
            <w:right w:val="none" w:sz="0" w:space="0" w:color="auto"/>
          </w:divBdr>
        </w:div>
        <w:div w:id="1519389239">
          <w:marLeft w:val="0"/>
          <w:marRight w:val="0"/>
          <w:marTop w:val="0"/>
          <w:marBottom w:val="0"/>
          <w:divBdr>
            <w:top w:val="none" w:sz="0" w:space="0" w:color="auto"/>
            <w:left w:val="none" w:sz="0" w:space="0" w:color="auto"/>
            <w:bottom w:val="none" w:sz="0" w:space="0" w:color="auto"/>
            <w:right w:val="none" w:sz="0" w:space="0" w:color="auto"/>
          </w:divBdr>
        </w:div>
        <w:div w:id="1832594943">
          <w:marLeft w:val="0"/>
          <w:marRight w:val="0"/>
          <w:marTop w:val="0"/>
          <w:marBottom w:val="0"/>
          <w:divBdr>
            <w:top w:val="none" w:sz="0" w:space="0" w:color="auto"/>
            <w:left w:val="none" w:sz="0" w:space="0" w:color="auto"/>
            <w:bottom w:val="none" w:sz="0" w:space="0" w:color="auto"/>
            <w:right w:val="none" w:sz="0" w:space="0" w:color="auto"/>
          </w:divBdr>
        </w:div>
        <w:div w:id="878052415">
          <w:marLeft w:val="0"/>
          <w:marRight w:val="0"/>
          <w:marTop w:val="0"/>
          <w:marBottom w:val="0"/>
          <w:divBdr>
            <w:top w:val="none" w:sz="0" w:space="0" w:color="auto"/>
            <w:left w:val="none" w:sz="0" w:space="0" w:color="auto"/>
            <w:bottom w:val="none" w:sz="0" w:space="0" w:color="auto"/>
            <w:right w:val="none" w:sz="0" w:space="0" w:color="auto"/>
          </w:divBdr>
        </w:div>
        <w:div w:id="2067139541">
          <w:marLeft w:val="0"/>
          <w:marRight w:val="0"/>
          <w:marTop w:val="0"/>
          <w:marBottom w:val="0"/>
          <w:divBdr>
            <w:top w:val="none" w:sz="0" w:space="0" w:color="auto"/>
            <w:left w:val="none" w:sz="0" w:space="0" w:color="auto"/>
            <w:bottom w:val="none" w:sz="0" w:space="0" w:color="auto"/>
            <w:right w:val="none" w:sz="0" w:space="0" w:color="auto"/>
          </w:divBdr>
        </w:div>
        <w:div w:id="39716681">
          <w:marLeft w:val="0"/>
          <w:marRight w:val="0"/>
          <w:marTop w:val="0"/>
          <w:marBottom w:val="0"/>
          <w:divBdr>
            <w:top w:val="none" w:sz="0" w:space="0" w:color="auto"/>
            <w:left w:val="none" w:sz="0" w:space="0" w:color="auto"/>
            <w:bottom w:val="none" w:sz="0" w:space="0" w:color="auto"/>
            <w:right w:val="none" w:sz="0" w:space="0" w:color="auto"/>
          </w:divBdr>
        </w:div>
        <w:div w:id="397675874">
          <w:marLeft w:val="0"/>
          <w:marRight w:val="0"/>
          <w:marTop w:val="0"/>
          <w:marBottom w:val="0"/>
          <w:divBdr>
            <w:top w:val="none" w:sz="0" w:space="0" w:color="auto"/>
            <w:left w:val="none" w:sz="0" w:space="0" w:color="auto"/>
            <w:bottom w:val="none" w:sz="0" w:space="0" w:color="auto"/>
            <w:right w:val="none" w:sz="0" w:space="0" w:color="auto"/>
          </w:divBdr>
        </w:div>
        <w:div w:id="104353613">
          <w:marLeft w:val="0"/>
          <w:marRight w:val="0"/>
          <w:marTop w:val="0"/>
          <w:marBottom w:val="0"/>
          <w:divBdr>
            <w:top w:val="none" w:sz="0" w:space="0" w:color="auto"/>
            <w:left w:val="none" w:sz="0" w:space="0" w:color="auto"/>
            <w:bottom w:val="none" w:sz="0" w:space="0" w:color="auto"/>
            <w:right w:val="none" w:sz="0" w:space="0" w:color="auto"/>
          </w:divBdr>
        </w:div>
        <w:div w:id="1586764193">
          <w:marLeft w:val="0"/>
          <w:marRight w:val="0"/>
          <w:marTop w:val="0"/>
          <w:marBottom w:val="0"/>
          <w:divBdr>
            <w:top w:val="none" w:sz="0" w:space="0" w:color="auto"/>
            <w:left w:val="none" w:sz="0" w:space="0" w:color="auto"/>
            <w:bottom w:val="none" w:sz="0" w:space="0" w:color="auto"/>
            <w:right w:val="none" w:sz="0" w:space="0" w:color="auto"/>
          </w:divBdr>
        </w:div>
        <w:div w:id="1209105831">
          <w:marLeft w:val="0"/>
          <w:marRight w:val="0"/>
          <w:marTop w:val="0"/>
          <w:marBottom w:val="0"/>
          <w:divBdr>
            <w:top w:val="none" w:sz="0" w:space="0" w:color="auto"/>
            <w:left w:val="none" w:sz="0" w:space="0" w:color="auto"/>
            <w:bottom w:val="none" w:sz="0" w:space="0" w:color="auto"/>
            <w:right w:val="none" w:sz="0" w:space="0" w:color="auto"/>
          </w:divBdr>
        </w:div>
        <w:div w:id="474562790">
          <w:marLeft w:val="0"/>
          <w:marRight w:val="0"/>
          <w:marTop w:val="0"/>
          <w:marBottom w:val="0"/>
          <w:divBdr>
            <w:top w:val="none" w:sz="0" w:space="0" w:color="auto"/>
            <w:left w:val="none" w:sz="0" w:space="0" w:color="auto"/>
            <w:bottom w:val="none" w:sz="0" w:space="0" w:color="auto"/>
            <w:right w:val="none" w:sz="0" w:space="0" w:color="auto"/>
          </w:divBdr>
        </w:div>
        <w:div w:id="1638418572">
          <w:marLeft w:val="0"/>
          <w:marRight w:val="0"/>
          <w:marTop w:val="0"/>
          <w:marBottom w:val="0"/>
          <w:divBdr>
            <w:top w:val="none" w:sz="0" w:space="0" w:color="auto"/>
            <w:left w:val="none" w:sz="0" w:space="0" w:color="auto"/>
            <w:bottom w:val="none" w:sz="0" w:space="0" w:color="auto"/>
            <w:right w:val="none" w:sz="0" w:space="0" w:color="auto"/>
          </w:divBdr>
        </w:div>
        <w:div w:id="1323435562">
          <w:marLeft w:val="0"/>
          <w:marRight w:val="0"/>
          <w:marTop w:val="0"/>
          <w:marBottom w:val="0"/>
          <w:divBdr>
            <w:top w:val="none" w:sz="0" w:space="0" w:color="auto"/>
            <w:left w:val="none" w:sz="0" w:space="0" w:color="auto"/>
            <w:bottom w:val="none" w:sz="0" w:space="0" w:color="auto"/>
            <w:right w:val="none" w:sz="0" w:space="0" w:color="auto"/>
          </w:divBdr>
        </w:div>
      </w:divsChild>
    </w:div>
    <w:div w:id="73865654">
      <w:bodyDiv w:val="1"/>
      <w:marLeft w:val="0"/>
      <w:marRight w:val="0"/>
      <w:marTop w:val="0"/>
      <w:marBottom w:val="0"/>
      <w:divBdr>
        <w:top w:val="none" w:sz="0" w:space="0" w:color="auto"/>
        <w:left w:val="none" w:sz="0" w:space="0" w:color="auto"/>
        <w:bottom w:val="none" w:sz="0" w:space="0" w:color="auto"/>
        <w:right w:val="none" w:sz="0" w:space="0" w:color="auto"/>
      </w:divBdr>
      <w:divsChild>
        <w:div w:id="896626999">
          <w:marLeft w:val="0"/>
          <w:marRight w:val="0"/>
          <w:marTop w:val="0"/>
          <w:marBottom w:val="0"/>
          <w:divBdr>
            <w:top w:val="none" w:sz="0" w:space="0" w:color="auto"/>
            <w:left w:val="none" w:sz="0" w:space="0" w:color="auto"/>
            <w:bottom w:val="none" w:sz="0" w:space="0" w:color="auto"/>
            <w:right w:val="none" w:sz="0" w:space="0" w:color="auto"/>
          </w:divBdr>
          <w:divsChild>
            <w:div w:id="641546555">
              <w:marLeft w:val="0"/>
              <w:marRight w:val="0"/>
              <w:marTop w:val="0"/>
              <w:marBottom w:val="0"/>
              <w:divBdr>
                <w:top w:val="none" w:sz="0" w:space="0" w:color="auto"/>
                <w:left w:val="none" w:sz="0" w:space="0" w:color="auto"/>
                <w:bottom w:val="none" w:sz="0" w:space="0" w:color="auto"/>
                <w:right w:val="none" w:sz="0" w:space="0" w:color="auto"/>
              </w:divBdr>
              <w:divsChild>
                <w:div w:id="592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991">
      <w:bodyDiv w:val="1"/>
      <w:marLeft w:val="0"/>
      <w:marRight w:val="0"/>
      <w:marTop w:val="0"/>
      <w:marBottom w:val="0"/>
      <w:divBdr>
        <w:top w:val="none" w:sz="0" w:space="0" w:color="auto"/>
        <w:left w:val="none" w:sz="0" w:space="0" w:color="auto"/>
        <w:bottom w:val="none" w:sz="0" w:space="0" w:color="auto"/>
        <w:right w:val="none" w:sz="0" w:space="0" w:color="auto"/>
      </w:divBdr>
      <w:divsChild>
        <w:div w:id="2090812669">
          <w:marLeft w:val="0"/>
          <w:marRight w:val="0"/>
          <w:marTop w:val="0"/>
          <w:marBottom w:val="0"/>
          <w:divBdr>
            <w:top w:val="none" w:sz="0" w:space="0" w:color="auto"/>
            <w:left w:val="none" w:sz="0" w:space="0" w:color="auto"/>
            <w:bottom w:val="none" w:sz="0" w:space="0" w:color="auto"/>
            <w:right w:val="none" w:sz="0" w:space="0" w:color="auto"/>
          </w:divBdr>
        </w:div>
        <w:div w:id="686173995">
          <w:marLeft w:val="0"/>
          <w:marRight w:val="0"/>
          <w:marTop w:val="0"/>
          <w:marBottom w:val="0"/>
          <w:divBdr>
            <w:top w:val="none" w:sz="0" w:space="0" w:color="auto"/>
            <w:left w:val="none" w:sz="0" w:space="0" w:color="auto"/>
            <w:bottom w:val="none" w:sz="0" w:space="0" w:color="auto"/>
            <w:right w:val="none" w:sz="0" w:space="0" w:color="auto"/>
          </w:divBdr>
        </w:div>
        <w:div w:id="518813449">
          <w:marLeft w:val="0"/>
          <w:marRight w:val="0"/>
          <w:marTop w:val="0"/>
          <w:marBottom w:val="0"/>
          <w:divBdr>
            <w:top w:val="none" w:sz="0" w:space="0" w:color="auto"/>
            <w:left w:val="none" w:sz="0" w:space="0" w:color="auto"/>
            <w:bottom w:val="none" w:sz="0" w:space="0" w:color="auto"/>
            <w:right w:val="none" w:sz="0" w:space="0" w:color="auto"/>
          </w:divBdr>
        </w:div>
        <w:div w:id="1220477855">
          <w:marLeft w:val="0"/>
          <w:marRight w:val="0"/>
          <w:marTop w:val="0"/>
          <w:marBottom w:val="0"/>
          <w:divBdr>
            <w:top w:val="none" w:sz="0" w:space="0" w:color="auto"/>
            <w:left w:val="none" w:sz="0" w:space="0" w:color="auto"/>
            <w:bottom w:val="none" w:sz="0" w:space="0" w:color="auto"/>
            <w:right w:val="none" w:sz="0" w:space="0" w:color="auto"/>
          </w:divBdr>
        </w:div>
        <w:div w:id="1676565368">
          <w:marLeft w:val="0"/>
          <w:marRight w:val="0"/>
          <w:marTop w:val="0"/>
          <w:marBottom w:val="0"/>
          <w:divBdr>
            <w:top w:val="none" w:sz="0" w:space="0" w:color="auto"/>
            <w:left w:val="none" w:sz="0" w:space="0" w:color="auto"/>
            <w:bottom w:val="none" w:sz="0" w:space="0" w:color="auto"/>
            <w:right w:val="none" w:sz="0" w:space="0" w:color="auto"/>
          </w:divBdr>
        </w:div>
        <w:div w:id="714233393">
          <w:marLeft w:val="0"/>
          <w:marRight w:val="0"/>
          <w:marTop w:val="0"/>
          <w:marBottom w:val="0"/>
          <w:divBdr>
            <w:top w:val="none" w:sz="0" w:space="0" w:color="auto"/>
            <w:left w:val="none" w:sz="0" w:space="0" w:color="auto"/>
            <w:bottom w:val="none" w:sz="0" w:space="0" w:color="auto"/>
            <w:right w:val="none" w:sz="0" w:space="0" w:color="auto"/>
          </w:divBdr>
        </w:div>
        <w:div w:id="1092046957">
          <w:marLeft w:val="0"/>
          <w:marRight w:val="0"/>
          <w:marTop w:val="0"/>
          <w:marBottom w:val="0"/>
          <w:divBdr>
            <w:top w:val="none" w:sz="0" w:space="0" w:color="auto"/>
            <w:left w:val="none" w:sz="0" w:space="0" w:color="auto"/>
            <w:bottom w:val="none" w:sz="0" w:space="0" w:color="auto"/>
            <w:right w:val="none" w:sz="0" w:space="0" w:color="auto"/>
          </w:divBdr>
        </w:div>
        <w:div w:id="52585190">
          <w:marLeft w:val="0"/>
          <w:marRight w:val="0"/>
          <w:marTop w:val="0"/>
          <w:marBottom w:val="0"/>
          <w:divBdr>
            <w:top w:val="none" w:sz="0" w:space="0" w:color="auto"/>
            <w:left w:val="none" w:sz="0" w:space="0" w:color="auto"/>
            <w:bottom w:val="none" w:sz="0" w:space="0" w:color="auto"/>
            <w:right w:val="none" w:sz="0" w:space="0" w:color="auto"/>
          </w:divBdr>
        </w:div>
        <w:div w:id="1168399657">
          <w:marLeft w:val="0"/>
          <w:marRight w:val="0"/>
          <w:marTop w:val="0"/>
          <w:marBottom w:val="0"/>
          <w:divBdr>
            <w:top w:val="none" w:sz="0" w:space="0" w:color="auto"/>
            <w:left w:val="none" w:sz="0" w:space="0" w:color="auto"/>
            <w:bottom w:val="none" w:sz="0" w:space="0" w:color="auto"/>
            <w:right w:val="none" w:sz="0" w:space="0" w:color="auto"/>
          </w:divBdr>
        </w:div>
        <w:div w:id="211306942">
          <w:marLeft w:val="0"/>
          <w:marRight w:val="0"/>
          <w:marTop w:val="0"/>
          <w:marBottom w:val="0"/>
          <w:divBdr>
            <w:top w:val="none" w:sz="0" w:space="0" w:color="auto"/>
            <w:left w:val="none" w:sz="0" w:space="0" w:color="auto"/>
            <w:bottom w:val="none" w:sz="0" w:space="0" w:color="auto"/>
            <w:right w:val="none" w:sz="0" w:space="0" w:color="auto"/>
          </w:divBdr>
        </w:div>
        <w:div w:id="753431103">
          <w:marLeft w:val="0"/>
          <w:marRight w:val="0"/>
          <w:marTop w:val="0"/>
          <w:marBottom w:val="0"/>
          <w:divBdr>
            <w:top w:val="none" w:sz="0" w:space="0" w:color="auto"/>
            <w:left w:val="none" w:sz="0" w:space="0" w:color="auto"/>
            <w:bottom w:val="none" w:sz="0" w:space="0" w:color="auto"/>
            <w:right w:val="none" w:sz="0" w:space="0" w:color="auto"/>
          </w:divBdr>
        </w:div>
        <w:div w:id="1948779949">
          <w:marLeft w:val="0"/>
          <w:marRight w:val="0"/>
          <w:marTop w:val="0"/>
          <w:marBottom w:val="0"/>
          <w:divBdr>
            <w:top w:val="none" w:sz="0" w:space="0" w:color="auto"/>
            <w:left w:val="none" w:sz="0" w:space="0" w:color="auto"/>
            <w:bottom w:val="none" w:sz="0" w:space="0" w:color="auto"/>
            <w:right w:val="none" w:sz="0" w:space="0" w:color="auto"/>
          </w:divBdr>
        </w:div>
        <w:div w:id="1120418146">
          <w:marLeft w:val="0"/>
          <w:marRight w:val="0"/>
          <w:marTop w:val="0"/>
          <w:marBottom w:val="0"/>
          <w:divBdr>
            <w:top w:val="none" w:sz="0" w:space="0" w:color="auto"/>
            <w:left w:val="none" w:sz="0" w:space="0" w:color="auto"/>
            <w:bottom w:val="none" w:sz="0" w:space="0" w:color="auto"/>
            <w:right w:val="none" w:sz="0" w:space="0" w:color="auto"/>
          </w:divBdr>
        </w:div>
        <w:div w:id="144320888">
          <w:marLeft w:val="0"/>
          <w:marRight w:val="0"/>
          <w:marTop w:val="0"/>
          <w:marBottom w:val="0"/>
          <w:divBdr>
            <w:top w:val="none" w:sz="0" w:space="0" w:color="auto"/>
            <w:left w:val="none" w:sz="0" w:space="0" w:color="auto"/>
            <w:bottom w:val="none" w:sz="0" w:space="0" w:color="auto"/>
            <w:right w:val="none" w:sz="0" w:space="0" w:color="auto"/>
          </w:divBdr>
        </w:div>
      </w:divsChild>
    </w:div>
    <w:div w:id="113061356">
      <w:bodyDiv w:val="1"/>
      <w:marLeft w:val="0"/>
      <w:marRight w:val="0"/>
      <w:marTop w:val="0"/>
      <w:marBottom w:val="0"/>
      <w:divBdr>
        <w:top w:val="none" w:sz="0" w:space="0" w:color="auto"/>
        <w:left w:val="none" w:sz="0" w:space="0" w:color="auto"/>
        <w:bottom w:val="none" w:sz="0" w:space="0" w:color="auto"/>
        <w:right w:val="none" w:sz="0" w:space="0" w:color="auto"/>
      </w:divBdr>
      <w:divsChild>
        <w:div w:id="1609894566">
          <w:marLeft w:val="0"/>
          <w:marRight w:val="0"/>
          <w:marTop w:val="0"/>
          <w:marBottom w:val="0"/>
          <w:divBdr>
            <w:top w:val="none" w:sz="0" w:space="0" w:color="auto"/>
            <w:left w:val="none" w:sz="0" w:space="0" w:color="auto"/>
            <w:bottom w:val="none" w:sz="0" w:space="0" w:color="auto"/>
            <w:right w:val="none" w:sz="0" w:space="0" w:color="auto"/>
          </w:divBdr>
          <w:divsChild>
            <w:div w:id="351107009">
              <w:marLeft w:val="0"/>
              <w:marRight w:val="0"/>
              <w:marTop w:val="0"/>
              <w:marBottom w:val="0"/>
              <w:divBdr>
                <w:top w:val="none" w:sz="0" w:space="0" w:color="auto"/>
                <w:left w:val="none" w:sz="0" w:space="0" w:color="auto"/>
                <w:bottom w:val="none" w:sz="0" w:space="0" w:color="auto"/>
                <w:right w:val="none" w:sz="0" w:space="0" w:color="auto"/>
              </w:divBdr>
              <w:divsChild>
                <w:div w:id="17310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9685">
      <w:bodyDiv w:val="1"/>
      <w:marLeft w:val="0"/>
      <w:marRight w:val="0"/>
      <w:marTop w:val="0"/>
      <w:marBottom w:val="0"/>
      <w:divBdr>
        <w:top w:val="none" w:sz="0" w:space="0" w:color="auto"/>
        <w:left w:val="none" w:sz="0" w:space="0" w:color="auto"/>
        <w:bottom w:val="none" w:sz="0" w:space="0" w:color="auto"/>
        <w:right w:val="none" w:sz="0" w:space="0" w:color="auto"/>
      </w:divBdr>
      <w:divsChild>
        <w:div w:id="112557875">
          <w:marLeft w:val="0"/>
          <w:marRight w:val="0"/>
          <w:marTop w:val="0"/>
          <w:marBottom w:val="0"/>
          <w:divBdr>
            <w:top w:val="none" w:sz="0" w:space="0" w:color="auto"/>
            <w:left w:val="none" w:sz="0" w:space="0" w:color="auto"/>
            <w:bottom w:val="none" w:sz="0" w:space="0" w:color="auto"/>
            <w:right w:val="none" w:sz="0" w:space="0" w:color="auto"/>
          </w:divBdr>
          <w:divsChild>
            <w:div w:id="7931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3844">
      <w:bodyDiv w:val="1"/>
      <w:marLeft w:val="0"/>
      <w:marRight w:val="0"/>
      <w:marTop w:val="0"/>
      <w:marBottom w:val="0"/>
      <w:divBdr>
        <w:top w:val="none" w:sz="0" w:space="0" w:color="auto"/>
        <w:left w:val="none" w:sz="0" w:space="0" w:color="auto"/>
        <w:bottom w:val="none" w:sz="0" w:space="0" w:color="auto"/>
        <w:right w:val="none" w:sz="0" w:space="0" w:color="auto"/>
      </w:divBdr>
    </w:div>
    <w:div w:id="160463584">
      <w:bodyDiv w:val="1"/>
      <w:marLeft w:val="0"/>
      <w:marRight w:val="0"/>
      <w:marTop w:val="0"/>
      <w:marBottom w:val="0"/>
      <w:divBdr>
        <w:top w:val="none" w:sz="0" w:space="0" w:color="auto"/>
        <w:left w:val="none" w:sz="0" w:space="0" w:color="auto"/>
        <w:bottom w:val="none" w:sz="0" w:space="0" w:color="auto"/>
        <w:right w:val="none" w:sz="0" w:space="0" w:color="auto"/>
      </w:divBdr>
    </w:div>
    <w:div w:id="170872053">
      <w:bodyDiv w:val="1"/>
      <w:marLeft w:val="0"/>
      <w:marRight w:val="0"/>
      <w:marTop w:val="0"/>
      <w:marBottom w:val="0"/>
      <w:divBdr>
        <w:top w:val="none" w:sz="0" w:space="0" w:color="auto"/>
        <w:left w:val="none" w:sz="0" w:space="0" w:color="auto"/>
        <w:bottom w:val="none" w:sz="0" w:space="0" w:color="auto"/>
        <w:right w:val="none" w:sz="0" w:space="0" w:color="auto"/>
      </w:divBdr>
      <w:divsChild>
        <w:div w:id="873810569">
          <w:marLeft w:val="0"/>
          <w:marRight w:val="0"/>
          <w:marTop w:val="0"/>
          <w:marBottom w:val="0"/>
          <w:divBdr>
            <w:top w:val="none" w:sz="0" w:space="0" w:color="auto"/>
            <w:left w:val="none" w:sz="0" w:space="0" w:color="auto"/>
            <w:bottom w:val="none" w:sz="0" w:space="0" w:color="auto"/>
            <w:right w:val="none" w:sz="0" w:space="0" w:color="auto"/>
          </w:divBdr>
          <w:divsChild>
            <w:div w:id="10310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566">
      <w:bodyDiv w:val="1"/>
      <w:marLeft w:val="0"/>
      <w:marRight w:val="0"/>
      <w:marTop w:val="0"/>
      <w:marBottom w:val="0"/>
      <w:divBdr>
        <w:top w:val="none" w:sz="0" w:space="0" w:color="auto"/>
        <w:left w:val="none" w:sz="0" w:space="0" w:color="auto"/>
        <w:bottom w:val="none" w:sz="0" w:space="0" w:color="auto"/>
        <w:right w:val="none" w:sz="0" w:space="0" w:color="auto"/>
      </w:divBdr>
    </w:div>
    <w:div w:id="253830714">
      <w:bodyDiv w:val="1"/>
      <w:marLeft w:val="0"/>
      <w:marRight w:val="0"/>
      <w:marTop w:val="0"/>
      <w:marBottom w:val="0"/>
      <w:divBdr>
        <w:top w:val="none" w:sz="0" w:space="0" w:color="auto"/>
        <w:left w:val="none" w:sz="0" w:space="0" w:color="auto"/>
        <w:bottom w:val="none" w:sz="0" w:space="0" w:color="auto"/>
        <w:right w:val="none" w:sz="0" w:space="0" w:color="auto"/>
      </w:divBdr>
    </w:div>
    <w:div w:id="276914271">
      <w:bodyDiv w:val="1"/>
      <w:marLeft w:val="0"/>
      <w:marRight w:val="0"/>
      <w:marTop w:val="0"/>
      <w:marBottom w:val="0"/>
      <w:divBdr>
        <w:top w:val="none" w:sz="0" w:space="0" w:color="auto"/>
        <w:left w:val="none" w:sz="0" w:space="0" w:color="auto"/>
        <w:bottom w:val="none" w:sz="0" w:space="0" w:color="auto"/>
        <w:right w:val="none" w:sz="0" w:space="0" w:color="auto"/>
      </w:divBdr>
    </w:div>
    <w:div w:id="277764745">
      <w:bodyDiv w:val="1"/>
      <w:marLeft w:val="0"/>
      <w:marRight w:val="0"/>
      <w:marTop w:val="0"/>
      <w:marBottom w:val="0"/>
      <w:divBdr>
        <w:top w:val="none" w:sz="0" w:space="0" w:color="auto"/>
        <w:left w:val="none" w:sz="0" w:space="0" w:color="auto"/>
        <w:bottom w:val="none" w:sz="0" w:space="0" w:color="auto"/>
        <w:right w:val="none" w:sz="0" w:space="0" w:color="auto"/>
      </w:divBdr>
    </w:div>
    <w:div w:id="283922769">
      <w:bodyDiv w:val="1"/>
      <w:marLeft w:val="0"/>
      <w:marRight w:val="0"/>
      <w:marTop w:val="0"/>
      <w:marBottom w:val="0"/>
      <w:divBdr>
        <w:top w:val="none" w:sz="0" w:space="0" w:color="auto"/>
        <w:left w:val="none" w:sz="0" w:space="0" w:color="auto"/>
        <w:bottom w:val="none" w:sz="0" w:space="0" w:color="auto"/>
        <w:right w:val="none" w:sz="0" w:space="0" w:color="auto"/>
      </w:divBdr>
    </w:div>
    <w:div w:id="333915914">
      <w:bodyDiv w:val="1"/>
      <w:marLeft w:val="0"/>
      <w:marRight w:val="0"/>
      <w:marTop w:val="0"/>
      <w:marBottom w:val="0"/>
      <w:divBdr>
        <w:top w:val="none" w:sz="0" w:space="0" w:color="auto"/>
        <w:left w:val="none" w:sz="0" w:space="0" w:color="auto"/>
        <w:bottom w:val="none" w:sz="0" w:space="0" w:color="auto"/>
        <w:right w:val="none" w:sz="0" w:space="0" w:color="auto"/>
      </w:divBdr>
    </w:div>
    <w:div w:id="336664196">
      <w:bodyDiv w:val="1"/>
      <w:marLeft w:val="0"/>
      <w:marRight w:val="0"/>
      <w:marTop w:val="0"/>
      <w:marBottom w:val="0"/>
      <w:divBdr>
        <w:top w:val="none" w:sz="0" w:space="0" w:color="auto"/>
        <w:left w:val="none" w:sz="0" w:space="0" w:color="auto"/>
        <w:bottom w:val="none" w:sz="0" w:space="0" w:color="auto"/>
        <w:right w:val="none" w:sz="0" w:space="0" w:color="auto"/>
      </w:divBdr>
    </w:div>
    <w:div w:id="387340684">
      <w:bodyDiv w:val="1"/>
      <w:marLeft w:val="0"/>
      <w:marRight w:val="0"/>
      <w:marTop w:val="0"/>
      <w:marBottom w:val="0"/>
      <w:divBdr>
        <w:top w:val="none" w:sz="0" w:space="0" w:color="auto"/>
        <w:left w:val="none" w:sz="0" w:space="0" w:color="auto"/>
        <w:bottom w:val="none" w:sz="0" w:space="0" w:color="auto"/>
        <w:right w:val="none" w:sz="0" w:space="0" w:color="auto"/>
      </w:divBdr>
    </w:div>
    <w:div w:id="398557162">
      <w:bodyDiv w:val="1"/>
      <w:marLeft w:val="0"/>
      <w:marRight w:val="0"/>
      <w:marTop w:val="0"/>
      <w:marBottom w:val="0"/>
      <w:divBdr>
        <w:top w:val="none" w:sz="0" w:space="0" w:color="auto"/>
        <w:left w:val="none" w:sz="0" w:space="0" w:color="auto"/>
        <w:bottom w:val="none" w:sz="0" w:space="0" w:color="auto"/>
        <w:right w:val="none" w:sz="0" w:space="0" w:color="auto"/>
      </w:divBdr>
    </w:div>
    <w:div w:id="401686695">
      <w:bodyDiv w:val="1"/>
      <w:marLeft w:val="0"/>
      <w:marRight w:val="0"/>
      <w:marTop w:val="0"/>
      <w:marBottom w:val="0"/>
      <w:divBdr>
        <w:top w:val="none" w:sz="0" w:space="0" w:color="auto"/>
        <w:left w:val="none" w:sz="0" w:space="0" w:color="auto"/>
        <w:bottom w:val="none" w:sz="0" w:space="0" w:color="auto"/>
        <w:right w:val="none" w:sz="0" w:space="0" w:color="auto"/>
      </w:divBdr>
    </w:div>
    <w:div w:id="425538615">
      <w:bodyDiv w:val="1"/>
      <w:marLeft w:val="0"/>
      <w:marRight w:val="0"/>
      <w:marTop w:val="0"/>
      <w:marBottom w:val="0"/>
      <w:divBdr>
        <w:top w:val="none" w:sz="0" w:space="0" w:color="auto"/>
        <w:left w:val="none" w:sz="0" w:space="0" w:color="auto"/>
        <w:bottom w:val="none" w:sz="0" w:space="0" w:color="auto"/>
        <w:right w:val="none" w:sz="0" w:space="0" w:color="auto"/>
      </w:divBdr>
    </w:div>
    <w:div w:id="453718019">
      <w:bodyDiv w:val="1"/>
      <w:marLeft w:val="0"/>
      <w:marRight w:val="0"/>
      <w:marTop w:val="0"/>
      <w:marBottom w:val="0"/>
      <w:divBdr>
        <w:top w:val="none" w:sz="0" w:space="0" w:color="auto"/>
        <w:left w:val="none" w:sz="0" w:space="0" w:color="auto"/>
        <w:bottom w:val="none" w:sz="0" w:space="0" w:color="auto"/>
        <w:right w:val="none" w:sz="0" w:space="0" w:color="auto"/>
      </w:divBdr>
    </w:div>
    <w:div w:id="466893348">
      <w:bodyDiv w:val="1"/>
      <w:marLeft w:val="0"/>
      <w:marRight w:val="0"/>
      <w:marTop w:val="0"/>
      <w:marBottom w:val="0"/>
      <w:divBdr>
        <w:top w:val="none" w:sz="0" w:space="0" w:color="auto"/>
        <w:left w:val="none" w:sz="0" w:space="0" w:color="auto"/>
        <w:bottom w:val="none" w:sz="0" w:space="0" w:color="auto"/>
        <w:right w:val="none" w:sz="0" w:space="0" w:color="auto"/>
      </w:divBdr>
    </w:div>
    <w:div w:id="476606161">
      <w:bodyDiv w:val="1"/>
      <w:marLeft w:val="0"/>
      <w:marRight w:val="0"/>
      <w:marTop w:val="0"/>
      <w:marBottom w:val="0"/>
      <w:divBdr>
        <w:top w:val="none" w:sz="0" w:space="0" w:color="auto"/>
        <w:left w:val="none" w:sz="0" w:space="0" w:color="auto"/>
        <w:bottom w:val="none" w:sz="0" w:space="0" w:color="auto"/>
        <w:right w:val="none" w:sz="0" w:space="0" w:color="auto"/>
      </w:divBdr>
    </w:div>
    <w:div w:id="496649830">
      <w:bodyDiv w:val="1"/>
      <w:marLeft w:val="0"/>
      <w:marRight w:val="0"/>
      <w:marTop w:val="0"/>
      <w:marBottom w:val="0"/>
      <w:divBdr>
        <w:top w:val="none" w:sz="0" w:space="0" w:color="auto"/>
        <w:left w:val="none" w:sz="0" w:space="0" w:color="auto"/>
        <w:bottom w:val="none" w:sz="0" w:space="0" w:color="auto"/>
        <w:right w:val="none" w:sz="0" w:space="0" w:color="auto"/>
      </w:divBdr>
    </w:div>
    <w:div w:id="545259986">
      <w:bodyDiv w:val="1"/>
      <w:marLeft w:val="0"/>
      <w:marRight w:val="0"/>
      <w:marTop w:val="0"/>
      <w:marBottom w:val="0"/>
      <w:divBdr>
        <w:top w:val="none" w:sz="0" w:space="0" w:color="auto"/>
        <w:left w:val="none" w:sz="0" w:space="0" w:color="auto"/>
        <w:bottom w:val="none" w:sz="0" w:space="0" w:color="auto"/>
        <w:right w:val="none" w:sz="0" w:space="0" w:color="auto"/>
      </w:divBdr>
      <w:divsChild>
        <w:div w:id="1705060823">
          <w:marLeft w:val="0"/>
          <w:marRight w:val="0"/>
          <w:marTop w:val="0"/>
          <w:marBottom w:val="0"/>
          <w:divBdr>
            <w:top w:val="none" w:sz="0" w:space="0" w:color="auto"/>
            <w:left w:val="none" w:sz="0" w:space="0" w:color="auto"/>
            <w:bottom w:val="none" w:sz="0" w:space="0" w:color="auto"/>
            <w:right w:val="none" w:sz="0" w:space="0" w:color="auto"/>
          </w:divBdr>
          <w:divsChild>
            <w:div w:id="714164739">
              <w:marLeft w:val="0"/>
              <w:marRight w:val="0"/>
              <w:marTop w:val="0"/>
              <w:marBottom w:val="0"/>
              <w:divBdr>
                <w:top w:val="none" w:sz="0" w:space="0" w:color="auto"/>
                <w:left w:val="none" w:sz="0" w:space="0" w:color="auto"/>
                <w:bottom w:val="none" w:sz="0" w:space="0" w:color="auto"/>
                <w:right w:val="none" w:sz="0" w:space="0" w:color="auto"/>
              </w:divBdr>
              <w:divsChild>
                <w:div w:id="2591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6161">
      <w:bodyDiv w:val="1"/>
      <w:marLeft w:val="0"/>
      <w:marRight w:val="0"/>
      <w:marTop w:val="0"/>
      <w:marBottom w:val="0"/>
      <w:divBdr>
        <w:top w:val="none" w:sz="0" w:space="0" w:color="auto"/>
        <w:left w:val="none" w:sz="0" w:space="0" w:color="auto"/>
        <w:bottom w:val="none" w:sz="0" w:space="0" w:color="auto"/>
        <w:right w:val="none" w:sz="0" w:space="0" w:color="auto"/>
      </w:divBdr>
    </w:div>
    <w:div w:id="644940957">
      <w:bodyDiv w:val="1"/>
      <w:marLeft w:val="0"/>
      <w:marRight w:val="0"/>
      <w:marTop w:val="0"/>
      <w:marBottom w:val="0"/>
      <w:divBdr>
        <w:top w:val="none" w:sz="0" w:space="0" w:color="auto"/>
        <w:left w:val="none" w:sz="0" w:space="0" w:color="auto"/>
        <w:bottom w:val="none" w:sz="0" w:space="0" w:color="auto"/>
        <w:right w:val="none" w:sz="0" w:space="0" w:color="auto"/>
      </w:divBdr>
      <w:divsChild>
        <w:div w:id="144779298">
          <w:marLeft w:val="0"/>
          <w:marRight w:val="0"/>
          <w:marTop w:val="0"/>
          <w:marBottom w:val="0"/>
          <w:divBdr>
            <w:top w:val="none" w:sz="0" w:space="0" w:color="auto"/>
            <w:left w:val="none" w:sz="0" w:space="0" w:color="auto"/>
            <w:bottom w:val="none" w:sz="0" w:space="0" w:color="auto"/>
            <w:right w:val="none" w:sz="0" w:space="0" w:color="auto"/>
          </w:divBdr>
          <w:divsChild>
            <w:div w:id="691031276">
              <w:marLeft w:val="0"/>
              <w:marRight w:val="0"/>
              <w:marTop w:val="0"/>
              <w:marBottom w:val="0"/>
              <w:divBdr>
                <w:top w:val="none" w:sz="0" w:space="0" w:color="auto"/>
                <w:left w:val="none" w:sz="0" w:space="0" w:color="auto"/>
                <w:bottom w:val="none" w:sz="0" w:space="0" w:color="auto"/>
                <w:right w:val="none" w:sz="0" w:space="0" w:color="auto"/>
              </w:divBdr>
              <w:divsChild>
                <w:div w:id="11668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6123">
      <w:bodyDiv w:val="1"/>
      <w:marLeft w:val="0"/>
      <w:marRight w:val="0"/>
      <w:marTop w:val="0"/>
      <w:marBottom w:val="0"/>
      <w:divBdr>
        <w:top w:val="none" w:sz="0" w:space="0" w:color="auto"/>
        <w:left w:val="none" w:sz="0" w:space="0" w:color="auto"/>
        <w:bottom w:val="none" w:sz="0" w:space="0" w:color="auto"/>
        <w:right w:val="none" w:sz="0" w:space="0" w:color="auto"/>
      </w:divBdr>
    </w:div>
    <w:div w:id="663703205">
      <w:bodyDiv w:val="1"/>
      <w:marLeft w:val="0"/>
      <w:marRight w:val="0"/>
      <w:marTop w:val="0"/>
      <w:marBottom w:val="0"/>
      <w:divBdr>
        <w:top w:val="none" w:sz="0" w:space="0" w:color="auto"/>
        <w:left w:val="none" w:sz="0" w:space="0" w:color="auto"/>
        <w:bottom w:val="none" w:sz="0" w:space="0" w:color="auto"/>
        <w:right w:val="none" w:sz="0" w:space="0" w:color="auto"/>
      </w:divBdr>
    </w:div>
    <w:div w:id="728188002">
      <w:bodyDiv w:val="1"/>
      <w:marLeft w:val="0"/>
      <w:marRight w:val="0"/>
      <w:marTop w:val="0"/>
      <w:marBottom w:val="0"/>
      <w:divBdr>
        <w:top w:val="none" w:sz="0" w:space="0" w:color="auto"/>
        <w:left w:val="none" w:sz="0" w:space="0" w:color="auto"/>
        <w:bottom w:val="none" w:sz="0" w:space="0" w:color="auto"/>
        <w:right w:val="none" w:sz="0" w:space="0" w:color="auto"/>
      </w:divBdr>
    </w:div>
    <w:div w:id="734402278">
      <w:bodyDiv w:val="1"/>
      <w:marLeft w:val="0"/>
      <w:marRight w:val="0"/>
      <w:marTop w:val="0"/>
      <w:marBottom w:val="0"/>
      <w:divBdr>
        <w:top w:val="none" w:sz="0" w:space="0" w:color="auto"/>
        <w:left w:val="none" w:sz="0" w:space="0" w:color="auto"/>
        <w:bottom w:val="none" w:sz="0" w:space="0" w:color="auto"/>
        <w:right w:val="none" w:sz="0" w:space="0" w:color="auto"/>
      </w:divBdr>
    </w:div>
    <w:div w:id="749304022">
      <w:bodyDiv w:val="1"/>
      <w:marLeft w:val="0"/>
      <w:marRight w:val="0"/>
      <w:marTop w:val="0"/>
      <w:marBottom w:val="0"/>
      <w:divBdr>
        <w:top w:val="none" w:sz="0" w:space="0" w:color="auto"/>
        <w:left w:val="none" w:sz="0" w:space="0" w:color="auto"/>
        <w:bottom w:val="none" w:sz="0" w:space="0" w:color="auto"/>
        <w:right w:val="none" w:sz="0" w:space="0" w:color="auto"/>
      </w:divBdr>
    </w:div>
    <w:div w:id="752507771">
      <w:bodyDiv w:val="1"/>
      <w:marLeft w:val="0"/>
      <w:marRight w:val="0"/>
      <w:marTop w:val="0"/>
      <w:marBottom w:val="0"/>
      <w:divBdr>
        <w:top w:val="none" w:sz="0" w:space="0" w:color="auto"/>
        <w:left w:val="none" w:sz="0" w:space="0" w:color="auto"/>
        <w:bottom w:val="none" w:sz="0" w:space="0" w:color="auto"/>
        <w:right w:val="none" w:sz="0" w:space="0" w:color="auto"/>
      </w:divBdr>
      <w:divsChild>
        <w:div w:id="1193569412">
          <w:marLeft w:val="0"/>
          <w:marRight w:val="0"/>
          <w:marTop w:val="0"/>
          <w:marBottom w:val="0"/>
          <w:divBdr>
            <w:top w:val="none" w:sz="0" w:space="0" w:color="auto"/>
            <w:left w:val="none" w:sz="0" w:space="0" w:color="auto"/>
            <w:bottom w:val="none" w:sz="0" w:space="0" w:color="auto"/>
            <w:right w:val="none" w:sz="0" w:space="0" w:color="auto"/>
          </w:divBdr>
          <w:divsChild>
            <w:div w:id="1464154958">
              <w:marLeft w:val="0"/>
              <w:marRight w:val="0"/>
              <w:marTop w:val="0"/>
              <w:marBottom w:val="0"/>
              <w:divBdr>
                <w:top w:val="none" w:sz="0" w:space="0" w:color="auto"/>
                <w:left w:val="none" w:sz="0" w:space="0" w:color="auto"/>
                <w:bottom w:val="none" w:sz="0" w:space="0" w:color="auto"/>
                <w:right w:val="none" w:sz="0" w:space="0" w:color="auto"/>
              </w:divBdr>
              <w:divsChild>
                <w:div w:id="17554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1089">
      <w:bodyDiv w:val="1"/>
      <w:marLeft w:val="0"/>
      <w:marRight w:val="0"/>
      <w:marTop w:val="0"/>
      <w:marBottom w:val="0"/>
      <w:divBdr>
        <w:top w:val="none" w:sz="0" w:space="0" w:color="auto"/>
        <w:left w:val="none" w:sz="0" w:space="0" w:color="auto"/>
        <w:bottom w:val="none" w:sz="0" w:space="0" w:color="auto"/>
        <w:right w:val="none" w:sz="0" w:space="0" w:color="auto"/>
      </w:divBdr>
    </w:div>
    <w:div w:id="833686160">
      <w:bodyDiv w:val="1"/>
      <w:marLeft w:val="0"/>
      <w:marRight w:val="0"/>
      <w:marTop w:val="0"/>
      <w:marBottom w:val="0"/>
      <w:divBdr>
        <w:top w:val="none" w:sz="0" w:space="0" w:color="auto"/>
        <w:left w:val="none" w:sz="0" w:space="0" w:color="auto"/>
        <w:bottom w:val="none" w:sz="0" w:space="0" w:color="auto"/>
        <w:right w:val="none" w:sz="0" w:space="0" w:color="auto"/>
      </w:divBdr>
    </w:div>
    <w:div w:id="850265247">
      <w:bodyDiv w:val="1"/>
      <w:marLeft w:val="0"/>
      <w:marRight w:val="0"/>
      <w:marTop w:val="0"/>
      <w:marBottom w:val="0"/>
      <w:divBdr>
        <w:top w:val="none" w:sz="0" w:space="0" w:color="auto"/>
        <w:left w:val="none" w:sz="0" w:space="0" w:color="auto"/>
        <w:bottom w:val="none" w:sz="0" w:space="0" w:color="auto"/>
        <w:right w:val="none" w:sz="0" w:space="0" w:color="auto"/>
      </w:divBdr>
    </w:div>
    <w:div w:id="860439642">
      <w:bodyDiv w:val="1"/>
      <w:marLeft w:val="0"/>
      <w:marRight w:val="0"/>
      <w:marTop w:val="0"/>
      <w:marBottom w:val="0"/>
      <w:divBdr>
        <w:top w:val="none" w:sz="0" w:space="0" w:color="auto"/>
        <w:left w:val="none" w:sz="0" w:space="0" w:color="auto"/>
        <w:bottom w:val="none" w:sz="0" w:space="0" w:color="auto"/>
        <w:right w:val="none" w:sz="0" w:space="0" w:color="auto"/>
      </w:divBdr>
      <w:divsChild>
        <w:div w:id="1113399835">
          <w:marLeft w:val="0"/>
          <w:marRight w:val="0"/>
          <w:marTop w:val="0"/>
          <w:marBottom w:val="0"/>
          <w:divBdr>
            <w:top w:val="none" w:sz="0" w:space="0" w:color="auto"/>
            <w:left w:val="none" w:sz="0" w:space="0" w:color="auto"/>
            <w:bottom w:val="none" w:sz="0" w:space="0" w:color="auto"/>
            <w:right w:val="none" w:sz="0" w:space="0" w:color="auto"/>
          </w:divBdr>
        </w:div>
        <w:div w:id="1822774097">
          <w:marLeft w:val="0"/>
          <w:marRight w:val="0"/>
          <w:marTop w:val="0"/>
          <w:marBottom w:val="0"/>
          <w:divBdr>
            <w:top w:val="none" w:sz="0" w:space="0" w:color="auto"/>
            <w:left w:val="none" w:sz="0" w:space="0" w:color="auto"/>
            <w:bottom w:val="none" w:sz="0" w:space="0" w:color="auto"/>
            <w:right w:val="none" w:sz="0" w:space="0" w:color="auto"/>
          </w:divBdr>
        </w:div>
        <w:div w:id="415329165">
          <w:marLeft w:val="0"/>
          <w:marRight w:val="0"/>
          <w:marTop w:val="0"/>
          <w:marBottom w:val="300"/>
          <w:divBdr>
            <w:top w:val="none" w:sz="0" w:space="0" w:color="auto"/>
            <w:left w:val="none" w:sz="0" w:space="0" w:color="auto"/>
            <w:bottom w:val="none" w:sz="0" w:space="0" w:color="auto"/>
            <w:right w:val="none" w:sz="0" w:space="0" w:color="auto"/>
          </w:divBdr>
          <w:divsChild>
            <w:div w:id="1724139213">
              <w:marLeft w:val="0"/>
              <w:marRight w:val="0"/>
              <w:marTop w:val="0"/>
              <w:marBottom w:val="0"/>
              <w:divBdr>
                <w:top w:val="none" w:sz="0" w:space="0" w:color="auto"/>
                <w:left w:val="none" w:sz="0" w:space="0" w:color="auto"/>
                <w:bottom w:val="none" w:sz="0" w:space="0" w:color="auto"/>
                <w:right w:val="none" w:sz="0" w:space="0" w:color="auto"/>
              </w:divBdr>
            </w:div>
            <w:div w:id="1401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3886">
      <w:bodyDiv w:val="1"/>
      <w:marLeft w:val="0"/>
      <w:marRight w:val="0"/>
      <w:marTop w:val="0"/>
      <w:marBottom w:val="0"/>
      <w:divBdr>
        <w:top w:val="none" w:sz="0" w:space="0" w:color="auto"/>
        <w:left w:val="none" w:sz="0" w:space="0" w:color="auto"/>
        <w:bottom w:val="none" w:sz="0" w:space="0" w:color="auto"/>
        <w:right w:val="none" w:sz="0" w:space="0" w:color="auto"/>
      </w:divBdr>
    </w:div>
    <w:div w:id="932934378">
      <w:bodyDiv w:val="1"/>
      <w:marLeft w:val="0"/>
      <w:marRight w:val="0"/>
      <w:marTop w:val="0"/>
      <w:marBottom w:val="0"/>
      <w:divBdr>
        <w:top w:val="none" w:sz="0" w:space="0" w:color="auto"/>
        <w:left w:val="none" w:sz="0" w:space="0" w:color="auto"/>
        <w:bottom w:val="none" w:sz="0" w:space="0" w:color="auto"/>
        <w:right w:val="none" w:sz="0" w:space="0" w:color="auto"/>
      </w:divBdr>
      <w:divsChild>
        <w:div w:id="1702172355">
          <w:marLeft w:val="0"/>
          <w:marRight w:val="0"/>
          <w:marTop w:val="0"/>
          <w:marBottom w:val="0"/>
          <w:divBdr>
            <w:top w:val="none" w:sz="0" w:space="0" w:color="auto"/>
            <w:left w:val="none" w:sz="0" w:space="0" w:color="auto"/>
            <w:bottom w:val="none" w:sz="0" w:space="0" w:color="auto"/>
            <w:right w:val="none" w:sz="0" w:space="0" w:color="auto"/>
          </w:divBdr>
          <w:divsChild>
            <w:div w:id="19468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8210">
      <w:bodyDiv w:val="1"/>
      <w:marLeft w:val="0"/>
      <w:marRight w:val="0"/>
      <w:marTop w:val="0"/>
      <w:marBottom w:val="0"/>
      <w:divBdr>
        <w:top w:val="none" w:sz="0" w:space="0" w:color="auto"/>
        <w:left w:val="none" w:sz="0" w:space="0" w:color="auto"/>
        <w:bottom w:val="none" w:sz="0" w:space="0" w:color="auto"/>
        <w:right w:val="none" w:sz="0" w:space="0" w:color="auto"/>
      </w:divBdr>
      <w:divsChild>
        <w:div w:id="1894805854">
          <w:marLeft w:val="0"/>
          <w:marRight w:val="0"/>
          <w:marTop w:val="0"/>
          <w:marBottom w:val="0"/>
          <w:divBdr>
            <w:top w:val="none" w:sz="0" w:space="0" w:color="auto"/>
            <w:left w:val="none" w:sz="0" w:space="0" w:color="auto"/>
            <w:bottom w:val="none" w:sz="0" w:space="0" w:color="auto"/>
            <w:right w:val="none" w:sz="0" w:space="0" w:color="auto"/>
          </w:divBdr>
        </w:div>
        <w:div w:id="1910848582">
          <w:marLeft w:val="0"/>
          <w:marRight w:val="0"/>
          <w:marTop w:val="0"/>
          <w:marBottom w:val="0"/>
          <w:divBdr>
            <w:top w:val="none" w:sz="0" w:space="0" w:color="auto"/>
            <w:left w:val="none" w:sz="0" w:space="0" w:color="auto"/>
            <w:bottom w:val="none" w:sz="0" w:space="0" w:color="auto"/>
            <w:right w:val="none" w:sz="0" w:space="0" w:color="auto"/>
          </w:divBdr>
        </w:div>
        <w:div w:id="1288973530">
          <w:marLeft w:val="0"/>
          <w:marRight w:val="0"/>
          <w:marTop w:val="0"/>
          <w:marBottom w:val="300"/>
          <w:divBdr>
            <w:top w:val="none" w:sz="0" w:space="0" w:color="auto"/>
            <w:left w:val="none" w:sz="0" w:space="0" w:color="auto"/>
            <w:bottom w:val="none" w:sz="0" w:space="0" w:color="auto"/>
            <w:right w:val="none" w:sz="0" w:space="0" w:color="auto"/>
          </w:divBdr>
          <w:divsChild>
            <w:div w:id="1987273682">
              <w:marLeft w:val="0"/>
              <w:marRight w:val="0"/>
              <w:marTop w:val="0"/>
              <w:marBottom w:val="0"/>
              <w:divBdr>
                <w:top w:val="none" w:sz="0" w:space="0" w:color="auto"/>
                <w:left w:val="none" w:sz="0" w:space="0" w:color="auto"/>
                <w:bottom w:val="none" w:sz="0" w:space="0" w:color="auto"/>
                <w:right w:val="none" w:sz="0" w:space="0" w:color="auto"/>
              </w:divBdr>
            </w:div>
            <w:div w:id="1221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7288">
      <w:bodyDiv w:val="1"/>
      <w:marLeft w:val="0"/>
      <w:marRight w:val="0"/>
      <w:marTop w:val="0"/>
      <w:marBottom w:val="0"/>
      <w:divBdr>
        <w:top w:val="none" w:sz="0" w:space="0" w:color="auto"/>
        <w:left w:val="none" w:sz="0" w:space="0" w:color="auto"/>
        <w:bottom w:val="none" w:sz="0" w:space="0" w:color="auto"/>
        <w:right w:val="none" w:sz="0" w:space="0" w:color="auto"/>
      </w:divBdr>
    </w:div>
    <w:div w:id="1034774229">
      <w:bodyDiv w:val="1"/>
      <w:marLeft w:val="0"/>
      <w:marRight w:val="0"/>
      <w:marTop w:val="0"/>
      <w:marBottom w:val="0"/>
      <w:divBdr>
        <w:top w:val="none" w:sz="0" w:space="0" w:color="auto"/>
        <w:left w:val="none" w:sz="0" w:space="0" w:color="auto"/>
        <w:bottom w:val="none" w:sz="0" w:space="0" w:color="auto"/>
        <w:right w:val="none" w:sz="0" w:space="0" w:color="auto"/>
      </w:divBdr>
    </w:div>
    <w:div w:id="1134324043">
      <w:bodyDiv w:val="1"/>
      <w:marLeft w:val="0"/>
      <w:marRight w:val="0"/>
      <w:marTop w:val="0"/>
      <w:marBottom w:val="0"/>
      <w:divBdr>
        <w:top w:val="none" w:sz="0" w:space="0" w:color="auto"/>
        <w:left w:val="none" w:sz="0" w:space="0" w:color="auto"/>
        <w:bottom w:val="none" w:sz="0" w:space="0" w:color="auto"/>
        <w:right w:val="none" w:sz="0" w:space="0" w:color="auto"/>
      </w:divBdr>
    </w:div>
    <w:div w:id="1136071508">
      <w:bodyDiv w:val="1"/>
      <w:marLeft w:val="0"/>
      <w:marRight w:val="0"/>
      <w:marTop w:val="0"/>
      <w:marBottom w:val="0"/>
      <w:divBdr>
        <w:top w:val="none" w:sz="0" w:space="0" w:color="auto"/>
        <w:left w:val="none" w:sz="0" w:space="0" w:color="auto"/>
        <w:bottom w:val="none" w:sz="0" w:space="0" w:color="auto"/>
        <w:right w:val="none" w:sz="0" w:space="0" w:color="auto"/>
      </w:divBdr>
      <w:divsChild>
        <w:div w:id="636029844">
          <w:marLeft w:val="150"/>
          <w:marRight w:val="0"/>
          <w:marTop w:val="0"/>
          <w:marBottom w:val="0"/>
          <w:divBdr>
            <w:top w:val="none" w:sz="0" w:space="0" w:color="auto"/>
            <w:left w:val="none" w:sz="0" w:space="0" w:color="auto"/>
            <w:bottom w:val="none" w:sz="0" w:space="0" w:color="auto"/>
            <w:right w:val="none" w:sz="0" w:space="0" w:color="auto"/>
          </w:divBdr>
          <w:divsChild>
            <w:div w:id="1706827659">
              <w:marLeft w:val="0"/>
              <w:marRight w:val="0"/>
              <w:marTop w:val="75"/>
              <w:marBottom w:val="0"/>
              <w:divBdr>
                <w:top w:val="single" w:sz="6" w:space="4" w:color="CCCCCC"/>
                <w:left w:val="single" w:sz="6" w:space="4" w:color="CCCCCC"/>
                <w:bottom w:val="single" w:sz="6" w:space="4" w:color="CCCCCC"/>
                <w:right w:val="single" w:sz="6" w:space="4" w:color="CCCCCC"/>
              </w:divBdr>
            </w:div>
          </w:divsChild>
        </w:div>
      </w:divsChild>
    </w:div>
    <w:div w:id="1201625128">
      <w:bodyDiv w:val="1"/>
      <w:marLeft w:val="0"/>
      <w:marRight w:val="0"/>
      <w:marTop w:val="0"/>
      <w:marBottom w:val="0"/>
      <w:divBdr>
        <w:top w:val="none" w:sz="0" w:space="0" w:color="auto"/>
        <w:left w:val="none" w:sz="0" w:space="0" w:color="auto"/>
        <w:bottom w:val="none" w:sz="0" w:space="0" w:color="auto"/>
        <w:right w:val="none" w:sz="0" w:space="0" w:color="auto"/>
      </w:divBdr>
    </w:div>
    <w:div w:id="1217428514">
      <w:bodyDiv w:val="1"/>
      <w:marLeft w:val="0"/>
      <w:marRight w:val="0"/>
      <w:marTop w:val="0"/>
      <w:marBottom w:val="0"/>
      <w:divBdr>
        <w:top w:val="none" w:sz="0" w:space="0" w:color="auto"/>
        <w:left w:val="none" w:sz="0" w:space="0" w:color="auto"/>
        <w:bottom w:val="none" w:sz="0" w:space="0" w:color="auto"/>
        <w:right w:val="none" w:sz="0" w:space="0" w:color="auto"/>
      </w:divBdr>
    </w:div>
    <w:div w:id="1292975120">
      <w:bodyDiv w:val="1"/>
      <w:marLeft w:val="0"/>
      <w:marRight w:val="0"/>
      <w:marTop w:val="0"/>
      <w:marBottom w:val="0"/>
      <w:divBdr>
        <w:top w:val="none" w:sz="0" w:space="0" w:color="auto"/>
        <w:left w:val="none" w:sz="0" w:space="0" w:color="auto"/>
        <w:bottom w:val="none" w:sz="0" w:space="0" w:color="auto"/>
        <w:right w:val="none" w:sz="0" w:space="0" w:color="auto"/>
      </w:divBdr>
    </w:div>
    <w:div w:id="1293945785">
      <w:bodyDiv w:val="1"/>
      <w:marLeft w:val="0"/>
      <w:marRight w:val="0"/>
      <w:marTop w:val="0"/>
      <w:marBottom w:val="0"/>
      <w:divBdr>
        <w:top w:val="none" w:sz="0" w:space="0" w:color="auto"/>
        <w:left w:val="none" w:sz="0" w:space="0" w:color="auto"/>
        <w:bottom w:val="none" w:sz="0" w:space="0" w:color="auto"/>
        <w:right w:val="none" w:sz="0" w:space="0" w:color="auto"/>
      </w:divBdr>
      <w:divsChild>
        <w:div w:id="112794530">
          <w:marLeft w:val="0"/>
          <w:marRight w:val="0"/>
          <w:marTop w:val="0"/>
          <w:marBottom w:val="0"/>
          <w:divBdr>
            <w:top w:val="none" w:sz="0" w:space="0" w:color="auto"/>
            <w:left w:val="none" w:sz="0" w:space="0" w:color="auto"/>
            <w:bottom w:val="none" w:sz="0" w:space="0" w:color="auto"/>
            <w:right w:val="none" w:sz="0" w:space="0" w:color="auto"/>
          </w:divBdr>
          <w:divsChild>
            <w:div w:id="1094790084">
              <w:marLeft w:val="0"/>
              <w:marRight w:val="0"/>
              <w:marTop w:val="0"/>
              <w:marBottom w:val="0"/>
              <w:divBdr>
                <w:top w:val="none" w:sz="0" w:space="0" w:color="auto"/>
                <w:left w:val="none" w:sz="0" w:space="0" w:color="auto"/>
                <w:bottom w:val="none" w:sz="0" w:space="0" w:color="auto"/>
                <w:right w:val="none" w:sz="0" w:space="0" w:color="auto"/>
              </w:divBdr>
              <w:divsChild>
                <w:div w:id="1381706416">
                  <w:marLeft w:val="0"/>
                  <w:marRight w:val="0"/>
                  <w:marTop w:val="0"/>
                  <w:marBottom w:val="0"/>
                  <w:divBdr>
                    <w:top w:val="none" w:sz="0" w:space="0" w:color="auto"/>
                    <w:left w:val="none" w:sz="0" w:space="0" w:color="auto"/>
                    <w:bottom w:val="none" w:sz="0" w:space="0" w:color="auto"/>
                    <w:right w:val="none" w:sz="0" w:space="0" w:color="auto"/>
                  </w:divBdr>
                  <w:divsChild>
                    <w:div w:id="1047097794">
                      <w:marLeft w:val="0"/>
                      <w:marRight w:val="0"/>
                      <w:marTop w:val="0"/>
                      <w:marBottom w:val="0"/>
                      <w:divBdr>
                        <w:top w:val="single" w:sz="6" w:space="0" w:color="CCCCCC"/>
                        <w:left w:val="single" w:sz="6" w:space="0" w:color="CCCCCC"/>
                        <w:bottom w:val="single" w:sz="6" w:space="0" w:color="CCCCCC"/>
                        <w:right w:val="single" w:sz="6" w:space="0" w:color="CCCCCC"/>
                      </w:divBdr>
                      <w:divsChild>
                        <w:div w:id="10254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93739">
          <w:marLeft w:val="0"/>
          <w:marRight w:val="0"/>
          <w:marTop w:val="0"/>
          <w:marBottom w:val="0"/>
          <w:divBdr>
            <w:top w:val="none" w:sz="0" w:space="0" w:color="auto"/>
            <w:left w:val="none" w:sz="0" w:space="0" w:color="auto"/>
            <w:bottom w:val="none" w:sz="0" w:space="0" w:color="auto"/>
            <w:right w:val="none" w:sz="0" w:space="0" w:color="auto"/>
          </w:divBdr>
          <w:divsChild>
            <w:div w:id="1663125404">
              <w:marLeft w:val="0"/>
              <w:marRight w:val="0"/>
              <w:marTop w:val="0"/>
              <w:marBottom w:val="0"/>
              <w:divBdr>
                <w:top w:val="none" w:sz="0" w:space="0" w:color="auto"/>
                <w:left w:val="none" w:sz="0" w:space="0" w:color="auto"/>
                <w:bottom w:val="none" w:sz="0" w:space="0" w:color="auto"/>
                <w:right w:val="none" w:sz="0" w:space="0" w:color="auto"/>
              </w:divBdr>
              <w:divsChild>
                <w:div w:id="1999647513">
                  <w:marLeft w:val="0"/>
                  <w:marRight w:val="0"/>
                  <w:marTop w:val="0"/>
                  <w:marBottom w:val="0"/>
                  <w:divBdr>
                    <w:top w:val="none" w:sz="0" w:space="0" w:color="auto"/>
                    <w:left w:val="none" w:sz="0" w:space="0" w:color="auto"/>
                    <w:bottom w:val="none" w:sz="0" w:space="0" w:color="auto"/>
                    <w:right w:val="none" w:sz="0" w:space="0" w:color="auto"/>
                  </w:divBdr>
                  <w:divsChild>
                    <w:div w:id="1493064977">
                      <w:marLeft w:val="0"/>
                      <w:marRight w:val="0"/>
                      <w:marTop w:val="0"/>
                      <w:marBottom w:val="0"/>
                      <w:divBdr>
                        <w:top w:val="none" w:sz="0" w:space="0" w:color="auto"/>
                        <w:left w:val="none" w:sz="0" w:space="0" w:color="auto"/>
                        <w:bottom w:val="none" w:sz="0" w:space="0" w:color="auto"/>
                        <w:right w:val="none" w:sz="0" w:space="0" w:color="auto"/>
                      </w:divBdr>
                      <w:divsChild>
                        <w:div w:id="47810996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306711">
      <w:bodyDiv w:val="1"/>
      <w:marLeft w:val="0"/>
      <w:marRight w:val="0"/>
      <w:marTop w:val="0"/>
      <w:marBottom w:val="0"/>
      <w:divBdr>
        <w:top w:val="none" w:sz="0" w:space="0" w:color="auto"/>
        <w:left w:val="none" w:sz="0" w:space="0" w:color="auto"/>
        <w:bottom w:val="none" w:sz="0" w:space="0" w:color="auto"/>
        <w:right w:val="none" w:sz="0" w:space="0" w:color="auto"/>
      </w:divBdr>
    </w:div>
    <w:div w:id="1303121278">
      <w:bodyDiv w:val="1"/>
      <w:marLeft w:val="0"/>
      <w:marRight w:val="0"/>
      <w:marTop w:val="0"/>
      <w:marBottom w:val="0"/>
      <w:divBdr>
        <w:top w:val="none" w:sz="0" w:space="0" w:color="auto"/>
        <w:left w:val="none" w:sz="0" w:space="0" w:color="auto"/>
        <w:bottom w:val="none" w:sz="0" w:space="0" w:color="auto"/>
        <w:right w:val="none" w:sz="0" w:space="0" w:color="auto"/>
      </w:divBdr>
    </w:div>
    <w:div w:id="1307052300">
      <w:bodyDiv w:val="1"/>
      <w:marLeft w:val="0"/>
      <w:marRight w:val="0"/>
      <w:marTop w:val="0"/>
      <w:marBottom w:val="0"/>
      <w:divBdr>
        <w:top w:val="none" w:sz="0" w:space="0" w:color="auto"/>
        <w:left w:val="none" w:sz="0" w:space="0" w:color="auto"/>
        <w:bottom w:val="none" w:sz="0" w:space="0" w:color="auto"/>
        <w:right w:val="none" w:sz="0" w:space="0" w:color="auto"/>
      </w:divBdr>
    </w:div>
    <w:div w:id="1336882616">
      <w:bodyDiv w:val="1"/>
      <w:marLeft w:val="0"/>
      <w:marRight w:val="0"/>
      <w:marTop w:val="0"/>
      <w:marBottom w:val="0"/>
      <w:divBdr>
        <w:top w:val="none" w:sz="0" w:space="0" w:color="auto"/>
        <w:left w:val="none" w:sz="0" w:space="0" w:color="auto"/>
        <w:bottom w:val="none" w:sz="0" w:space="0" w:color="auto"/>
        <w:right w:val="none" w:sz="0" w:space="0" w:color="auto"/>
      </w:divBdr>
    </w:div>
    <w:div w:id="1359043591">
      <w:bodyDiv w:val="1"/>
      <w:marLeft w:val="0"/>
      <w:marRight w:val="0"/>
      <w:marTop w:val="0"/>
      <w:marBottom w:val="0"/>
      <w:divBdr>
        <w:top w:val="none" w:sz="0" w:space="0" w:color="auto"/>
        <w:left w:val="none" w:sz="0" w:space="0" w:color="auto"/>
        <w:bottom w:val="none" w:sz="0" w:space="0" w:color="auto"/>
        <w:right w:val="none" w:sz="0" w:space="0" w:color="auto"/>
      </w:divBdr>
    </w:div>
    <w:div w:id="1360474185">
      <w:bodyDiv w:val="1"/>
      <w:marLeft w:val="0"/>
      <w:marRight w:val="0"/>
      <w:marTop w:val="0"/>
      <w:marBottom w:val="0"/>
      <w:divBdr>
        <w:top w:val="none" w:sz="0" w:space="0" w:color="auto"/>
        <w:left w:val="none" w:sz="0" w:space="0" w:color="auto"/>
        <w:bottom w:val="none" w:sz="0" w:space="0" w:color="auto"/>
        <w:right w:val="none" w:sz="0" w:space="0" w:color="auto"/>
      </w:divBdr>
      <w:divsChild>
        <w:div w:id="1660813462">
          <w:marLeft w:val="0"/>
          <w:marRight w:val="0"/>
          <w:marTop w:val="0"/>
          <w:marBottom w:val="0"/>
          <w:divBdr>
            <w:top w:val="none" w:sz="0" w:space="0" w:color="auto"/>
            <w:left w:val="none" w:sz="0" w:space="0" w:color="auto"/>
            <w:bottom w:val="none" w:sz="0" w:space="0" w:color="auto"/>
            <w:right w:val="none" w:sz="0" w:space="0" w:color="auto"/>
          </w:divBdr>
          <w:divsChild>
            <w:div w:id="944310462">
              <w:marLeft w:val="0"/>
              <w:marRight w:val="0"/>
              <w:marTop w:val="0"/>
              <w:marBottom w:val="0"/>
              <w:divBdr>
                <w:top w:val="none" w:sz="0" w:space="0" w:color="auto"/>
                <w:left w:val="none" w:sz="0" w:space="0" w:color="auto"/>
                <w:bottom w:val="none" w:sz="0" w:space="0" w:color="auto"/>
                <w:right w:val="none" w:sz="0" w:space="0" w:color="auto"/>
              </w:divBdr>
              <w:divsChild>
                <w:div w:id="2032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1871">
          <w:marLeft w:val="0"/>
          <w:marRight w:val="0"/>
          <w:marTop w:val="0"/>
          <w:marBottom w:val="0"/>
          <w:divBdr>
            <w:top w:val="none" w:sz="0" w:space="0" w:color="auto"/>
            <w:left w:val="none" w:sz="0" w:space="0" w:color="auto"/>
            <w:bottom w:val="none" w:sz="0" w:space="0" w:color="auto"/>
            <w:right w:val="none" w:sz="0" w:space="0" w:color="auto"/>
          </w:divBdr>
        </w:div>
      </w:divsChild>
    </w:div>
    <w:div w:id="1427387857">
      <w:bodyDiv w:val="1"/>
      <w:marLeft w:val="0"/>
      <w:marRight w:val="0"/>
      <w:marTop w:val="0"/>
      <w:marBottom w:val="0"/>
      <w:divBdr>
        <w:top w:val="none" w:sz="0" w:space="0" w:color="auto"/>
        <w:left w:val="none" w:sz="0" w:space="0" w:color="auto"/>
        <w:bottom w:val="none" w:sz="0" w:space="0" w:color="auto"/>
        <w:right w:val="none" w:sz="0" w:space="0" w:color="auto"/>
      </w:divBdr>
      <w:divsChild>
        <w:div w:id="1606963588">
          <w:marLeft w:val="0"/>
          <w:marRight w:val="0"/>
          <w:marTop w:val="0"/>
          <w:marBottom w:val="0"/>
          <w:divBdr>
            <w:top w:val="none" w:sz="0" w:space="0" w:color="auto"/>
            <w:left w:val="none" w:sz="0" w:space="0" w:color="auto"/>
            <w:bottom w:val="none" w:sz="0" w:space="0" w:color="auto"/>
            <w:right w:val="none" w:sz="0" w:space="0" w:color="auto"/>
          </w:divBdr>
          <w:divsChild>
            <w:div w:id="1162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1393">
      <w:bodyDiv w:val="1"/>
      <w:marLeft w:val="0"/>
      <w:marRight w:val="0"/>
      <w:marTop w:val="0"/>
      <w:marBottom w:val="0"/>
      <w:divBdr>
        <w:top w:val="none" w:sz="0" w:space="0" w:color="auto"/>
        <w:left w:val="none" w:sz="0" w:space="0" w:color="auto"/>
        <w:bottom w:val="none" w:sz="0" w:space="0" w:color="auto"/>
        <w:right w:val="none" w:sz="0" w:space="0" w:color="auto"/>
      </w:divBdr>
      <w:divsChild>
        <w:div w:id="1826703871">
          <w:marLeft w:val="0"/>
          <w:marRight w:val="0"/>
          <w:marTop w:val="0"/>
          <w:marBottom w:val="0"/>
          <w:divBdr>
            <w:top w:val="none" w:sz="0" w:space="0" w:color="auto"/>
            <w:left w:val="none" w:sz="0" w:space="0" w:color="auto"/>
            <w:bottom w:val="none" w:sz="0" w:space="0" w:color="auto"/>
            <w:right w:val="none" w:sz="0" w:space="0" w:color="auto"/>
          </w:divBdr>
          <w:divsChild>
            <w:div w:id="18583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92">
      <w:bodyDiv w:val="1"/>
      <w:marLeft w:val="0"/>
      <w:marRight w:val="0"/>
      <w:marTop w:val="0"/>
      <w:marBottom w:val="0"/>
      <w:divBdr>
        <w:top w:val="none" w:sz="0" w:space="0" w:color="auto"/>
        <w:left w:val="none" w:sz="0" w:space="0" w:color="auto"/>
        <w:bottom w:val="none" w:sz="0" w:space="0" w:color="auto"/>
        <w:right w:val="none" w:sz="0" w:space="0" w:color="auto"/>
      </w:divBdr>
      <w:divsChild>
        <w:div w:id="1949466205">
          <w:marLeft w:val="0"/>
          <w:marRight w:val="0"/>
          <w:marTop w:val="0"/>
          <w:marBottom w:val="0"/>
          <w:divBdr>
            <w:top w:val="none" w:sz="0" w:space="0" w:color="auto"/>
            <w:left w:val="none" w:sz="0" w:space="0" w:color="auto"/>
            <w:bottom w:val="none" w:sz="0" w:space="0" w:color="auto"/>
            <w:right w:val="none" w:sz="0" w:space="0" w:color="auto"/>
          </w:divBdr>
          <w:divsChild>
            <w:div w:id="1190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3869">
      <w:bodyDiv w:val="1"/>
      <w:marLeft w:val="0"/>
      <w:marRight w:val="0"/>
      <w:marTop w:val="0"/>
      <w:marBottom w:val="0"/>
      <w:divBdr>
        <w:top w:val="none" w:sz="0" w:space="0" w:color="auto"/>
        <w:left w:val="none" w:sz="0" w:space="0" w:color="auto"/>
        <w:bottom w:val="none" w:sz="0" w:space="0" w:color="auto"/>
        <w:right w:val="none" w:sz="0" w:space="0" w:color="auto"/>
      </w:divBdr>
    </w:div>
    <w:div w:id="1495100468">
      <w:bodyDiv w:val="1"/>
      <w:marLeft w:val="0"/>
      <w:marRight w:val="0"/>
      <w:marTop w:val="0"/>
      <w:marBottom w:val="0"/>
      <w:divBdr>
        <w:top w:val="none" w:sz="0" w:space="0" w:color="auto"/>
        <w:left w:val="none" w:sz="0" w:space="0" w:color="auto"/>
        <w:bottom w:val="none" w:sz="0" w:space="0" w:color="auto"/>
        <w:right w:val="none" w:sz="0" w:space="0" w:color="auto"/>
      </w:divBdr>
    </w:div>
    <w:div w:id="1497069158">
      <w:bodyDiv w:val="1"/>
      <w:marLeft w:val="0"/>
      <w:marRight w:val="0"/>
      <w:marTop w:val="0"/>
      <w:marBottom w:val="0"/>
      <w:divBdr>
        <w:top w:val="none" w:sz="0" w:space="0" w:color="auto"/>
        <w:left w:val="none" w:sz="0" w:space="0" w:color="auto"/>
        <w:bottom w:val="none" w:sz="0" w:space="0" w:color="auto"/>
        <w:right w:val="none" w:sz="0" w:space="0" w:color="auto"/>
      </w:divBdr>
    </w:div>
    <w:div w:id="1505588516">
      <w:bodyDiv w:val="1"/>
      <w:marLeft w:val="0"/>
      <w:marRight w:val="0"/>
      <w:marTop w:val="0"/>
      <w:marBottom w:val="0"/>
      <w:divBdr>
        <w:top w:val="none" w:sz="0" w:space="0" w:color="auto"/>
        <w:left w:val="none" w:sz="0" w:space="0" w:color="auto"/>
        <w:bottom w:val="none" w:sz="0" w:space="0" w:color="auto"/>
        <w:right w:val="none" w:sz="0" w:space="0" w:color="auto"/>
      </w:divBdr>
    </w:div>
    <w:div w:id="1540782757">
      <w:bodyDiv w:val="1"/>
      <w:marLeft w:val="0"/>
      <w:marRight w:val="0"/>
      <w:marTop w:val="0"/>
      <w:marBottom w:val="0"/>
      <w:divBdr>
        <w:top w:val="none" w:sz="0" w:space="0" w:color="auto"/>
        <w:left w:val="none" w:sz="0" w:space="0" w:color="auto"/>
        <w:bottom w:val="none" w:sz="0" w:space="0" w:color="auto"/>
        <w:right w:val="none" w:sz="0" w:space="0" w:color="auto"/>
      </w:divBdr>
    </w:div>
    <w:div w:id="1553037013">
      <w:bodyDiv w:val="1"/>
      <w:marLeft w:val="0"/>
      <w:marRight w:val="0"/>
      <w:marTop w:val="0"/>
      <w:marBottom w:val="0"/>
      <w:divBdr>
        <w:top w:val="none" w:sz="0" w:space="0" w:color="auto"/>
        <w:left w:val="none" w:sz="0" w:space="0" w:color="auto"/>
        <w:bottom w:val="none" w:sz="0" w:space="0" w:color="auto"/>
        <w:right w:val="none" w:sz="0" w:space="0" w:color="auto"/>
      </w:divBdr>
    </w:div>
    <w:div w:id="1556695086">
      <w:bodyDiv w:val="1"/>
      <w:marLeft w:val="0"/>
      <w:marRight w:val="0"/>
      <w:marTop w:val="0"/>
      <w:marBottom w:val="0"/>
      <w:divBdr>
        <w:top w:val="none" w:sz="0" w:space="0" w:color="auto"/>
        <w:left w:val="none" w:sz="0" w:space="0" w:color="auto"/>
        <w:bottom w:val="none" w:sz="0" w:space="0" w:color="auto"/>
        <w:right w:val="none" w:sz="0" w:space="0" w:color="auto"/>
      </w:divBdr>
    </w:div>
    <w:div w:id="1590307988">
      <w:bodyDiv w:val="1"/>
      <w:marLeft w:val="0"/>
      <w:marRight w:val="0"/>
      <w:marTop w:val="0"/>
      <w:marBottom w:val="0"/>
      <w:divBdr>
        <w:top w:val="none" w:sz="0" w:space="0" w:color="auto"/>
        <w:left w:val="none" w:sz="0" w:space="0" w:color="auto"/>
        <w:bottom w:val="none" w:sz="0" w:space="0" w:color="auto"/>
        <w:right w:val="none" w:sz="0" w:space="0" w:color="auto"/>
      </w:divBdr>
      <w:divsChild>
        <w:div w:id="1315987752">
          <w:marLeft w:val="0"/>
          <w:marRight w:val="0"/>
          <w:marTop w:val="0"/>
          <w:marBottom w:val="0"/>
          <w:divBdr>
            <w:top w:val="none" w:sz="0" w:space="0" w:color="auto"/>
            <w:left w:val="none" w:sz="0" w:space="0" w:color="auto"/>
            <w:bottom w:val="none" w:sz="0" w:space="0" w:color="auto"/>
            <w:right w:val="none" w:sz="0" w:space="0" w:color="auto"/>
          </w:divBdr>
        </w:div>
        <w:div w:id="620574195">
          <w:marLeft w:val="0"/>
          <w:marRight w:val="0"/>
          <w:marTop w:val="0"/>
          <w:marBottom w:val="0"/>
          <w:divBdr>
            <w:top w:val="none" w:sz="0" w:space="0" w:color="auto"/>
            <w:left w:val="none" w:sz="0" w:space="0" w:color="auto"/>
            <w:bottom w:val="none" w:sz="0" w:space="0" w:color="auto"/>
            <w:right w:val="none" w:sz="0" w:space="0" w:color="auto"/>
          </w:divBdr>
          <w:divsChild>
            <w:div w:id="62143046">
              <w:marLeft w:val="0"/>
              <w:marRight w:val="0"/>
              <w:marTop w:val="300"/>
              <w:marBottom w:val="300"/>
              <w:divBdr>
                <w:top w:val="single" w:sz="6" w:space="15" w:color="CDCDCD"/>
                <w:left w:val="none" w:sz="0" w:space="0" w:color="auto"/>
                <w:bottom w:val="none" w:sz="0" w:space="0" w:color="auto"/>
                <w:right w:val="none" w:sz="0" w:space="0" w:color="auto"/>
              </w:divBdr>
              <w:divsChild>
                <w:div w:id="19300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1992">
          <w:marLeft w:val="0"/>
          <w:marRight w:val="0"/>
          <w:marTop w:val="0"/>
          <w:marBottom w:val="300"/>
          <w:divBdr>
            <w:top w:val="none" w:sz="0" w:space="0" w:color="auto"/>
            <w:left w:val="none" w:sz="0" w:space="0" w:color="auto"/>
            <w:bottom w:val="none" w:sz="0" w:space="0" w:color="auto"/>
            <w:right w:val="none" w:sz="0" w:space="0" w:color="auto"/>
          </w:divBdr>
        </w:div>
      </w:divsChild>
    </w:div>
    <w:div w:id="1590701613">
      <w:bodyDiv w:val="1"/>
      <w:marLeft w:val="0"/>
      <w:marRight w:val="0"/>
      <w:marTop w:val="0"/>
      <w:marBottom w:val="0"/>
      <w:divBdr>
        <w:top w:val="none" w:sz="0" w:space="0" w:color="auto"/>
        <w:left w:val="none" w:sz="0" w:space="0" w:color="auto"/>
        <w:bottom w:val="none" w:sz="0" w:space="0" w:color="auto"/>
        <w:right w:val="none" w:sz="0" w:space="0" w:color="auto"/>
      </w:divBdr>
    </w:div>
    <w:div w:id="1664702838">
      <w:bodyDiv w:val="1"/>
      <w:marLeft w:val="0"/>
      <w:marRight w:val="0"/>
      <w:marTop w:val="0"/>
      <w:marBottom w:val="0"/>
      <w:divBdr>
        <w:top w:val="none" w:sz="0" w:space="0" w:color="auto"/>
        <w:left w:val="none" w:sz="0" w:space="0" w:color="auto"/>
        <w:bottom w:val="none" w:sz="0" w:space="0" w:color="auto"/>
        <w:right w:val="none" w:sz="0" w:space="0" w:color="auto"/>
      </w:divBdr>
    </w:div>
    <w:div w:id="1672947859">
      <w:bodyDiv w:val="1"/>
      <w:marLeft w:val="0"/>
      <w:marRight w:val="0"/>
      <w:marTop w:val="0"/>
      <w:marBottom w:val="0"/>
      <w:divBdr>
        <w:top w:val="none" w:sz="0" w:space="0" w:color="auto"/>
        <w:left w:val="none" w:sz="0" w:space="0" w:color="auto"/>
        <w:bottom w:val="none" w:sz="0" w:space="0" w:color="auto"/>
        <w:right w:val="none" w:sz="0" w:space="0" w:color="auto"/>
      </w:divBdr>
    </w:div>
    <w:div w:id="1698045515">
      <w:bodyDiv w:val="1"/>
      <w:marLeft w:val="0"/>
      <w:marRight w:val="0"/>
      <w:marTop w:val="0"/>
      <w:marBottom w:val="0"/>
      <w:divBdr>
        <w:top w:val="none" w:sz="0" w:space="0" w:color="auto"/>
        <w:left w:val="none" w:sz="0" w:space="0" w:color="auto"/>
        <w:bottom w:val="none" w:sz="0" w:space="0" w:color="auto"/>
        <w:right w:val="none" w:sz="0" w:space="0" w:color="auto"/>
      </w:divBdr>
    </w:div>
    <w:div w:id="1755466473">
      <w:bodyDiv w:val="1"/>
      <w:marLeft w:val="0"/>
      <w:marRight w:val="0"/>
      <w:marTop w:val="0"/>
      <w:marBottom w:val="0"/>
      <w:divBdr>
        <w:top w:val="none" w:sz="0" w:space="0" w:color="auto"/>
        <w:left w:val="none" w:sz="0" w:space="0" w:color="auto"/>
        <w:bottom w:val="none" w:sz="0" w:space="0" w:color="auto"/>
        <w:right w:val="none" w:sz="0" w:space="0" w:color="auto"/>
      </w:divBdr>
    </w:div>
    <w:div w:id="1790195729">
      <w:bodyDiv w:val="1"/>
      <w:marLeft w:val="0"/>
      <w:marRight w:val="0"/>
      <w:marTop w:val="0"/>
      <w:marBottom w:val="0"/>
      <w:divBdr>
        <w:top w:val="none" w:sz="0" w:space="0" w:color="auto"/>
        <w:left w:val="none" w:sz="0" w:space="0" w:color="auto"/>
        <w:bottom w:val="none" w:sz="0" w:space="0" w:color="auto"/>
        <w:right w:val="none" w:sz="0" w:space="0" w:color="auto"/>
      </w:divBdr>
    </w:div>
    <w:div w:id="1800415251">
      <w:bodyDiv w:val="1"/>
      <w:marLeft w:val="0"/>
      <w:marRight w:val="0"/>
      <w:marTop w:val="0"/>
      <w:marBottom w:val="0"/>
      <w:divBdr>
        <w:top w:val="none" w:sz="0" w:space="0" w:color="auto"/>
        <w:left w:val="none" w:sz="0" w:space="0" w:color="auto"/>
        <w:bottom w:val="none" w:sz="0" w:space="0" w:color="auto"/>
        <w:right w:val="none" w:sz="0" w:space="0" w:color="auto"/>
      </w:divBdr>
    </w:div>
    <w:div w:id="1833638963">
      <w:bodyDiv w:val="1"/>
      <w:marLeft w:val="0"/>
      <w:marRight w:val="0"/>
      <w:marTop w:val="0"/>
      <w:marBottom w:val="0"/>
      <w:divBdr>
        <w:top w:val="none" w:sz="0" w:space="0" w:color="auto"/>
        <w:left w:val="none" w:sz="0" w:space="0" w:color="auto"/>
        <w:bottom w:val="none" w:sz="0" w:space="0" w:color="auto"/>
        <w:right w:val="none" w:sz="0" w:space="0" w:color="auto"/>
      </w:divBdr>
    </w:div>
    <w:div w:id="1843006901">
      <w:bodyDiv w:val="1"/>
      <w:marLeft w:val="0"/>
      <w:marRight w:val="0"/>
      <w:marTop w:val="0"/>
      <w:marBottom w:val="0"/>
      <w:divBdr>
        <w:top w:val="none" w:sz="0" w:space="0" w:color="auto"/>
        <w:left w:val="none" w:sz="0" w:space="0" w:color="auto"/>
        <w:bottom w:val="none" w:sz="0" w:space="0" w:color="auto"/>
        <w:right w:val="none" w:sz="0" w:space="0" w:color="auto"/>
      </w:divBdr>
      <w:divsChild>
        <w:div w:id="198906954">
          <w:marLeft w:val="0"/>
          <w:marRight w:val="0"/>
          <w:marTop w:val="0"/>
          <w:marBottom w:val="0"/>
          <w:divBdr>
            <w:top w:val="none" w:sz="0" w:space="0" w:color="auto"/>
            <w:left w:val="none" w:sz="0" w:space="0" w:color="auto"/>
            <w:bottom w:val="none" w:sz="0" w:space="0" w:color="auto"/>
            <w:right w:val="none" w:sz="0" w:space="0" w:color="auto"/>
          </w:divBdr>
          <w:divsChild>
            <w:div w:id="100732863">
              <w:marLeft w:val="0"/>
              <w:marRight w:val="0"/>
              <w:marTop w:val="0"/>
              <w:marBottom w:val="0"/>
              <w:divBdr>
                <w:top w:val="none" w:sz="0" w:space="0" w:color="auto"/>
                <w:left w:val="none" w:sz="0" w:space="0" w:color="auto"/>
                <w:bottom w:val="none" w:sz="0" w:space="0" w:color="auto"/>
                <w:right w:val="none" w:sz="0" w:space="0" w:color="auto"/>
              </w:divBdr>
              <w:divsChild>
                <w:div w:id="16578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3410">
      <w:bodyDiv w:val="1"/>
      <w:marLeft w:val="0"/>
      <w:marRight w:val="0"/>
      <w:marTop w:val="0"/>
      <w:marBottom w:val="0"/>
      <w:divBdr>
        <w:top w:val="none" w:sz="0" w:space="0" w:color="auto"/>
        <w:left w:val="none" w:sz="0" w:space="0" w:color="auto"/>
        <w:bottom w:val="none" w:sz="0" w:space="0" w:color="auto"/>
        <w:right w:val="none" w:sz="0" w:space="0" w:color="auto"/>
      </w:divBdr>
    </w:div>
    <w:div w:id="1938100955">
      <w:bodyDiv w:val="1"/>
      <w:marLeft w:val="0"/>
      <w:marRight w:val="0"/>
      <w:marTop w:val="0"/>
      <w:marBottom w:val="0"/>
      <w:divBdr>
        <w:top w:val="none" w:sz="0" w:space="0" w:color="auto"/>
        <w:left w:val="none" w:sz="0" w:space="0" w:color="auto"/>
        <w:bottom w:val="none" w:sz="0" w:space="0" w:color="auto"/>
        <w:right w:val="none" w:sz="0" w:space="0" w:color="auto"/>
      </w:divBdr>
    </w:div>
    <w:div w:id="2046370952">
      <w:bodyDiv w:val="1"/>
      <w:marLeft w:val="0"/>
      <w:marRight w:val="0"/>
      <w:marTop w:val="0"/>
      <w:marBottom w:val="0"/>
      <w:divBdr>
        <w:top w:val="none" w:sz="0" w:space="0" w:color="auto"/>
        <w:left w:val="none" w:sz="0" w:space="0" w:color="auto"/>
        <w:bottom w:val="none" w:sz="0" w:space="0" w:color="auto"/>
        <w:right w:val="none" w:sz="0" w:space="0" w:color="auto"/>
      </w:divBdr>
    </w:div>
    <w:div w:id="2084257510">
      <w:bodyDiv w:val="1"/>
      <w:marLeft w:val="0"/>
      <w:marRight w:val="0"/>
      <w:marTop w:val="0"/>
      <w:marBottom w:val="0"/>
      <w:divBdr>
        <w:top w:val="none" w:sz="0" w:space="0" w:color="auto"/>
        <w:left w:val="none" w:sz="0" w:space="0" w:color="auto"/>
        <w:bottom w:val="none" w:sz="0" w:space="0" w:color="auto"/>
        <w:right w:val="none" w:sz="0" w:space="0" w:color="auto"/>
      </w:divBdr>
    </w:div>
    <w:div w:id="2090812443">
      <w:bodyDiv w:val="1"/>
      <w:marLeft w:val="0"/>
      <w:marRight w:val="0"/>
      <w:marTop w:val="0"/>
      <w:marBottom w:val="0"/>
      <w:divBdr>
        <w:top w:val="none" w:sz="0" w:space="0" w:color="auto"/>
        <w:left w:val="none" w:sz="0" w:space="0" w:color="auto"/>
        <w:bottom w:val="none" w:sz="0" w:space="0" w:color="auto"/>
        <w:right w:val="none" w:sz="0" w:space="0" w:color="auto"/>
      </w:divBdr>
    </w:div>
    <w:div w:id="2093046782">
      <w:bodyDiv w:val="1"/>
      <w:marLeft w:val="0"/>
      <w:marRight w:val="0"/>
      <w:marTop w:val="0"/>
      <w:marBottom w:val="0"/>
      <w:divBdr>
        <w:top w:val="none" w:sz="0" w:space="0" w:color="auto"/>
        <w:left w:val="none" w:sz="0" w:space="0" w:color="auto"/>
        <w:bottom w:val="none" w:sz="0" w:space="0" w:color="auto"/>
        <w:right w:val="none" w:sz="0" w:space="0" w:color="auto"/>
      </w:divBdr>
    </w:div>
    <w:div w:id="21200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mela.ws/book/9862/115#p3" TargetMode="External"/><Relationship Id="rId13" Type="http://schemas.openxmlformats.org/officeDocument/2006/relationships/hyperlink" Target="https://doi.org/10.1111/j.1478-1913.2009.01257.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ademia.edu/12101908/En_unders%C3%B8gelse_af_Wahy_%C3%85benbaring_begrebet_med_hovedfokus_p%C3%A5_den_moderne_historisk_kritiske_tilgang_repr%C3%A6senteret_af_Fazlurrahm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63/1875-3922_dqu_SIM_00185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rabiclexicon.hawramani.com/?p=7119&amp;book=3#87240c" TargetMode="External"/><Relationship Id="rId4" Type="http://schemas.openxmlformats.org/officeDocument/2006/relationships/settings" Target="settings.xml"/><Relationship Id="rId9" Type="http://schemas.openxmlformats.org/officeDocument/2006/relationships/hyperlink" Target="https://shamela.ws/book/4445/1716" TargetMode="External"/><Relationship Id="rId14" Type="http://schemas.openxmlformats.org/officeDocument/2006/relationships/hyperlink" Target="http://dx.doi.org/10.1080/0039338X.2015.108161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roxy.library.spbu.ru:2092/10.1163/1875-3922_q3_EQCOM_00174" TargetMode="External"/><Relationship Id="rId13" Type="http://schemas.openxmlformats.org/officeDocument/2006/relationships/hyperlink" Target="http://dx.doi.org/10.1163/1573-3912_ei3_COM_26885" TargetMode="External"/><Relationship Id="rId18" Type="http://schemas.openxmlformats.org/officeDocument/2006/relationships/hyperlink" Target="http://dx.doi.org/10.1163/1573-3912_ei3_COM_26885" TargetMode="External"/><Relationship Id="rId3" Type="http://schemas.openxmlformats.org/officeDocument/2006/relationships/hyperlink" Target="https://shamela.ws/book/4445/1716" TargetMode="External"/><Relationship Id="rId7" Type="http://schemas.openxmlformats.org/officeDocument/2006/relationships/hyperlink" Target="http://arabiclexicon.hawramani.com/?p=7119&amp;book=5" TargetMode="External"/><Relationship Id="rId12" Type="http://schemas.openxmlformats.org/officeDocument/2006/relationships/hyperlink" Target="http://dx.doi.org/10.1163/1573-3912_ei3_COM_26885" TargetMode="External"/><Relationship Id="rId17" Type="http://schemas.openxmlformats.org/officeDocument/2006/relationships/hyperlink" Target="http://dx.doi.org/10.1163/1573-3912_ei3_COM_26885" TargetMode="External"/><Relationship Id="rId2" Type="http://schemas.openxmlformats.org/officeDocument/2006/relationships/hyperlink" Target="https://shamela.ws/book/9862/115#p3" TargetMode="External"/><Relationship Id="rId16" Type="http://schemas.openxmlformats.org/officeDocument/2006/relationships/hyperlink" Target="https://www.academia.edu/download/56907339/SocratesOratie_Nasr_Abu_Zayd_great.pdf" TargetMode="External"/><Relationship Id="rId1" Type="http://schemas.openxmlformats.org/officeDocument/2006/relationships/hyperlink" Target="http://dx.doi.org/10.1080/0039338X.2015.1081617" TargetMode="External"/><Relationship Id="rId6" Type="http://schemas.openxmlformats.org/officeDocument/2006/relationships/hyperlink" Target="http://arabiclexicon.hawramani.com/?p=7119&amp;book=3" TargetMode="External"/><Relationship Id="rId11" Type="http://schemas.openxmlformats.org/officeDocument/2006/relationships/hyperlink" Target="http://dx.doi.org/10.1163/1573-3912_ei3_COM_26885" TargetMode="External"/><Relationship Id="rId5" Type="http://schemas.openxmlformats.org/officeDocument/2006/relationships/hyperlink" Target="https://corpus.quran.com/qurandictionary.jsp?root=wHy" TargetMode="External"/><Relationship Id="rId15" Type="http://schemas.openxmlformats.org/officeDocument/2006/relationships/hyperlink" Target="https://scholarlypublications.universiteitleiden.nl/handle/1887/5337" TargetMode="External"/><Relationship Id="rId10" Type="http://schemas.openxmlformats.org/officeDocument/2006/relationships/hyperlink" Target="http://dx.doi.org/10.1080/0039338X.2015.1081617" TargetMode="External"/><Relationship Id="rId4" Type="http://schemas.openxmlformats.org/officeDocument/2006/relationships/hyperlink" Target="http://dx.doi.org/10.1163/1875-3922_dqu_SIM_001853" TargetMode="External"/><Relationship Id="rId9" Type="http://schemas.openxmlformats.org/officeDocument/2006/relationships/hyperlink" Target="http://proxy.library.spbu.ru:2092/10.1163/1875-3922_q3_EQCOM_00174" TargetMode="External"/><Relationship Id="rId14" Type="http://schemas.openxmlformats.org/officeDocument/2006/relationships/hyperlink" Target="http://dx.doi.org/10.1163/1573-3912_ei3_COM_26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3BF1-72BD-9542-9737-0CA5E232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2726</TotalTime>
  <Pages>83</Pages>
  <Words>20889</Words>
  <Characters>119069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Абубакаров Сайидмухаммад Магомедназирович</dc:creator>
  <cp:keywords/>
  <dc:description/>
  <cp:lastModifiedBy>Абубакаров Сайидмухаммад Магомедназирович</cp:lastModifiedBy>
  <cp:revision>243</cp:revision>
  <dcterms:created xsi:type="dcterms:W3CDTF">2022-05-10T15:47:00Z</dcterms:created>
  <dcterms:modified xsi:type="dcterms:W3CDTF">2022-05-22T20:32:00Z</dcterms:modified>
</cp:coreProperties>
</file>