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86" w:rsidRPr="00777386" w:rsidRDefault="00777386" w:rsidP="0077738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7386">
        <w:rPr>
          <w:rFonts w:ascii="Times New Roman" w:hAnsi="Times New Roman" w:cs="Times New Roman"/>
          <w:sz w:val="24"/>
          <w:szCs w:val="24"/>
          <w:lang w:val="ru-RU"/>
        </w:rPr>
        <w:t>Санкт-Петербургский государственный университет</w:t>
      </w:r>
    </w:p>
    <w:p w:rsidR="00777386" w:rsidRPr="00777386" w:rsidRDefault="00777386" w:rsidP="00777386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7738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777386" w:rsidRPr="00777386" w:rsidRDefault="00777386" w:rsidP="0077738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7386">
        <w:rPr>
          <w:rFonts w:ascii="Times New Roman" w:hAnsi="Times New Roman" w:cs="Times New Roman"/>
          <w:sz w:val="24"/>
          <w:szCs w:val="24"/>
          <w:lang w:val="ru-RU"/>
        </w:rPr>
        <w:t>к выпускной квалификационной работе на тему:</w:t>
      </w:r>
    </w:p>
    <w:p w:rsidR="00777386" w:rsidRPr="00777386" w:rsidRDefault="00777386" w:rsidP="00777386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77386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77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Государственная поддержка социально-экономического развития депрессивных регионов</w:t>
      </w:r>
      <w:r w:rsidRPr="00777386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777386" w:rsidRPr="00777386" w:rsidRDefault="00777386" w:rsidP="0077738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7386">
        <w:rPr>
          <w:rFonts w:ascii="Times New Roman" w:hAnsi="Times New Roman" w:cs="Times New Roman"/>
          <w:sz w:val="24"/>
          <w:szCs w:val="24"/>
          <w:lang w:val="ru-RU"/>
        </w:rPr>
        <w:t xml:space="preserve">Автор ВКР: </w:t>
      </w:r>
      <w:r>
        <w:rPr>
          <w:rFonts w:ascii="Times New Roman" w:hAnsi="Times New Roman" w:cs="Times New Roman"/>
          <w:sz w:val="24"/>
          <w:szCs w:val="24"/>
          <w:lang w:val="ru-RU"/>
        </w:rPr>
        <w:t>Алассан Сесси Мубарак</w:t>
      </w:r>
    </w:p>
    <w:p w:rsidR="00777386" w:rsidRPr="00777386" w:rsidRDefault="00777386" w:rsidP="0077738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7386">
        <w:rPr>
          <w:rFonts w:ascii="Times New Roman" w:hAnsi="Times New Roman" w:cs="Times New Roman"/>
          <w:sz w:val="24"/>
          <w:szCs w:val="24"/>
          <w:lang w:val="ru-RU"/>
        </w:rPr>
        <w:t>Научный руководитель: доцент, к.г.н. Анохина Елена Михайловна</w:t>
      </w:r>
    </w:p>
    <w:p w:rsidR="002D2795" w:rsidRPr="00F33474" w:rsidRDefault="00F66561" w:rsidP="004349D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349DC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Социально-экономическое пространство Российской Федерации разнородно как по уровню экономического развития, так и по уровню жизни. На территории государства расположено множество больших и малых территориальных образований, в которых наиболее острыми являются экономические, демографические, этнические, геополитические и другие проблемы. В теории региональной экономики такие территории принято называть проблемными ре</w:t>
      </w:r>
      <w:bookmarkStart w:id="0" w:name="_GoBack"/>
      <w:bookmarkEnd w:id="0"/>
      <w:r w:rsidRPr="004349DC">
        <w:rPr>
          <w:rFonts w:ascii="Times New Roman" w:hAnsi="Times New Roman" w:cs="Times New Roman"/>
          <w:sz w:val="24"/>
          <w:szCs w:val="24"/>
          <w:lang w:val="ru-RU"/>
        </w:rPr>
        <w:t>гионами. Основными типами проблемных регионов в современных условиях являются: отстающие, депрессивные, кризисные, а также регионы особого стратегического значения.</w:t>
      </w:r>
      <w:r w:rsidR="002D2795" w:rsidRPr="004349D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D2795" w:rsidRPr="004349D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D2795" w:rsidRPr="004349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49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49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49D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E4F23" w:rsidRPr="004349D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E4F23" w:rsidRPr="004349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49DC">
        <w:rPr>
          <w:rFonts w:ascii="Times New Roman" w:hAnsi="Times New Roman" w:cs="Times New Roman"/>
          <w:sz w:val="24"/>
          <w:szCs w:val="24"/>
          <w:lang w:val="ru-RU"/>
        </w:rPr>
        <w:t>Актуальность диссертационного исследования обусловлена тем, что в условиях переживаемого Россией процесса кардинальных изменений во всех сферах жизни общества особенно важно уделить внимание проблеме отсталых регионов, в частности депрессивных.</w:t>
      </w:r>
      <w:r w:rsidR="007E4F23" w:rsidRPr="004349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49DC">
        <w:rPr>
          <w:rFonts w:ascii="Times New Roman" w:hAnsi="Times New Roman" w:cs="Times New Roman"/>
          <w:sz w:val="24"/>
          <w:szCs w:val="24"/>
          <w:lang w:val="ru-RU"/>
        </w:rPr>
        <w:t>Цель исследования – разработка предложений по совершенствованию государственной поддержки социально-экономического развития депрессивных регионов в условиях стратегического планирования и национальной политики сокращения бедности.</w:t>
      </w:r>
      <w:r w:rsidR="007E4F23" w:rsidRPr="004349D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D2795" w:rsidRPr="004349DC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поставленной </w:t>
      </w:r>
      <w:r w:rsidR="002D2795"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цели </w:t>
      </w:r>
      <w:r w:rsidR="004349DC"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были решены</w:t>
      </w:r>
      <w:r w:rsidR="002D2795"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следующие задачи:</w:t>
      </w:r>
    </w:p>
    <w:p w:rsidR="002D2795" w:rsidRPr="00F33474" w:rsidRDefault="002D2795" w:rsidP="004349D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раскрыть понятие, факторы формирования и критерии выделения депрессивных регионов;</w:t>
      </w:r>
    </w:p>
    <w:p w:rsidR="002D2795" w:rsidRPr="00F33474" w:rsidRDefault="002D2795" w:rsidP="004349D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рассмотре</w:t>
      </w:r>
      <w:r w:rsidR="004349DC"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</w:t>
      </w: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направления и формы поддержки депрессивных регионов в системе мер государственной региональной политики;</w:t>
      </w:r>
    </w:p>
    <w:p w:rsidR="002D2795" w:rsidRPr="00F33474" w:rsidRDefault="002D2795" w:rsidP="004349D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предлож</w:t>
      </w:r>
      <w:r w:rsidR="004349DC"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ена</w:t>
      </w: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комплексн</w:t>
      </w:r>
      <w:r w:rsidR="004349DC"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ая</w:t>
      </w: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модель государственной поддержки социально-экономического развития депрессивных регионов;</w:t>
      </w:r>
    </w:p>
    <w:p w:rsidR="002D2795" w:rsidRPr="00F33474" w:rsidRDefault="002D2795" w:rsidP="004349D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-проанализирова</w:t>
      </w:r>
      <w:r w:rsidR="004349DC"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</w:t>
      </w: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социально-экономическое развитие депрессивных регионов России и разработа</w:t>
      </w:r>
      <w:r w:rsidR="004349DC"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их типологи</w:t>
      </w:r>
      <w:r w:rsidR="004349DC"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2D2795" w:rsidRPr="00F33474" w:rsidRDefault="002D2795" w:rsidP="004349D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-проанализирова</w:t>
      </w:r>
      <w:r w:rsidR="004349DC"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</w:t>
      </w: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основные направления, результаты и проблемы государственной поддержки депрессивных регионов России;</w:t>
      </w:r>
    </w:p>
    <w:p w:rsidR="004349DC" w:rsidRPr="00F33474" w:rsidRDefault="002D2795" w:rsidP="004349D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разработа</w:t>
      </w:r>
      <w:r w:rsidR="004349DC"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</w:t>
      </w: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рекомендации по совершенствованию государственной поддержки социально-экономического развития депрессивных регионов России.</w:t>
      </w: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7E4F23"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Научной новизной исследования </w:t>
      </w:r>
      <w:r w:rsidR="004349DC"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являются</w:t>
      </w: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новые предложения по совершенствованию государственной поддержки социально-экономического развития региона, а также </w:t>
      </w:r>
      <w:r w:rsidRPr="00F33474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ru-RU"/>
        </w:rPr>
        <w:t>в</w:t>
      </w: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выявлени</w:t>
      </w:r>
      <w:r w:rsidR="004349DC"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особенностей государственной поддержки социально-экономического развития депрессивных регионов.</w:t>
      </w:r>
    </w:p>
    <w:p w:rsidR="00F66561" w:rsidRPr="00F33474" w:rsidRDefault="002D2795" w:rsidP="004349D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Практическая значимость исследования состоит в том, что оно может быть использовано </w:t>
      </w:r>
      <w:r w:rsidR="004349DC"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органами исполнительной власти для совершенствования регулирования экономического развития депрессивных регионов, в России. </w:t>
      </w:r>
    </w:p>
    <w:p w:rsidR="00F66561" w:rsidRPr="00F33474" w:rsidRDefault="007E4F23" w:rsidP="004349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3347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Ключевые слова:</w:t>
      </w: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государственная поддержка, регион, </w:t>
      </w:r>
      <w:r w:rsidR="004349DC"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епрессивные регионы, социально-экономическое развитие, приоритетные направления</w:t>
      </w:r>
      <w:r w:rsidR="004349DC"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развития, Республика Алтай</w:t>
      </w:r>
      <w:r w:rsidRPr="00F3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sectPr w:rsidR="00F66561" w:rsidRPr="00F3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61"/>
    <w:rsid w:val="002D2795"/>
    <w:rsid w:val="004349DC"/>
    <w:rsid w:val="00551BEF"/>
    <w:rsid w:val="00777386"/>
    <w:rsid w:val="007E4F23"/>
    <w:rsid w:val="008536F3"/>
    <w:rsid w:val="00A9476C"/>
    <w:rsid w:val="00E21DE8"/>
    <w:rsid w:val="00F33474"/>
    <w:rsid w:val="00F6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D661A-31E2-4E11-955D-B51249B8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5</cp:revision>
  <dcterms:created xsi:type="dcterms:W3CDTF">2022-05-09T21:47:00Z</dcterms:created>
  <dcterms:modified xsi:type="dcterms:W3CDTF">2022-05-09T22:32:00Z</dcterms:modified>
</cp:coreProperties>
</file>