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027A" w14:textId="225E757E" w:rsidR="00AD07E0" w:rsidRPr="00927BE1" w:rsidRDefault="00AD07E0" w:rsidP="00AD0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E1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на выпускную квалификационную работу </w:t>
      </w:r>
      <w:r w:rsidRPr="00927BE1">
        <w:rPr>
          <w:rFonts w:ascii="Times New Roman" w:hAnsi="Times New Roman" w:cs="Times New Roman"/>
          <w:b/>
          <w:sz w:val="24"/>
          <w:szCs w:val="24"/>
        </w:rPr>
        <w:t>Полины Александровны Дорошко</w:t>
      </w:r>
    </w:p>
    <w:p w14:paraId="52E3E0F4" w14:textId="538579C7" w:rsidR="00AD07E0" w:rsidRPr="00927BE1" w:rsidRDefault="00AD07E0" w:rsidP="00AD0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E1">
        <w:rPr>
          <w:rFonts w:ascii="Times New Roman" w:hAnsi="Times New Roman" w:cs="Times New Roman"/>
          <w:b/>
          <w:sz w:val="24"/>
          <w:szCs w:val="24"/>
        </w:rPr>
        <w:t>«</w:t>
      </w:r>
      <w:r w:rsidR="00FA27B4" w:rsidRPr="00927BE1">
        <w:rPr>
          <w:rFonts w:ascii="Times New Roman" w:hAnsi="Times New Roman" w:cs="Times New Roman"/>
          <w:b/>
          <w:sz w:val="24"/>
          <w:szCs w:val="24"/>
        </w:rPr>
        <w:t xml:space="preserve">Роман Мариам Петросян </w:t>
      </w:r>
      <w:r w:rsidR="00FA27B4" w:rsidRPr="00927BE1">
        <w:rPr>
          <w:rFonts w:ascii="Times New Roman" w:hAnsi="Times New Roman" w:cs="Times New Roman"/>
          <w:b/>
          <w:sz w:val="24"/>
          <w:szCs w:val="24"/>
        </w:rPr>
        <w:t>“</w:t>
      </w:r>
      <w:r w:rsidR="00FA27B4" w:rsidRPr="00927BE1">
        <w:rPr>
          <w:rFonts w:ascii="Times New Roman" w:hAnsi="Times New Roman" w:cs="Times New Roman"/>
          <w:b/>
          <w:sz w:val="24"/>
          <w:szCs w:val="24"/>
        </w:rPr>
        <w:t>Дом, в котором…</w:t>
      </w:r>
      <w:r w:rsidR="00FA27B4" w:rsidRPr="00927BE1">
        <w:rPr>
          <w:rFonts w:ascii="Times New Roman" w:hAnsi="Times New Roman" w:cs="Times New Roman"/>
          <w:b/>
          <w:sz w:val="24"/>
          <w:szCs w:val="24"/>
        </w:rPr>
        <w:t>”</w:t>
      </w:r>
      <w:r w:rsidR="00FA27B4" w:rsidRPr="00927BE1">
        <w:rPr>
          <w:rFonts w:ascii="Times New Roman" w:hAnsi="Times New Roman" w:cs="Times New Roman"/>
          <w:b/>
          <w:sz w:val="24"/>
          <w:szCs w:val="24"/>
        </w:rPr>
        <w:t>: проблема границ пространства и его конфигураций в читательской рецепции</w:t>
      </w:r>
      <w:r w:rsidRPr="00927BE1">
        <w:rPr>
          <w:rFonts w:ascii="Times New Roman" w:hAnsi="Times New Roman" w:cs="Times New Roman"/>
          <w:b/>
          <w:sz w:val="24"/>
          <w:szCs w:val="24"/>
        </w:rPr>
        <w:t>»</w:t>
      </w:r>
    </w:p>
    <w:p w14:paraId="0B39DA4B" w14:textId="77777777" w:rsidR="00AD07E0" w:rsidRPr="00927BE1" w:rsidRDefault="00AD07E0" w:rsidP="00AD07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562CA" w14:textId="666B6C2A" w:rsidR="00AD07E0" w:rsidRPr="00927BE1" w:rsidRDefault="00FA27B4" w:rsidP="00AD07E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BE1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 П.А.Дорошко представляет собой большое исследование (объемом около 5 авторских листов), посвященное роману Мариам Петросян «Дом, в котором…» — книге, которую можно с уверенностью назвать явлением, перешагнувшим пределы литер</w:t>
      </w:r>
      <w:r w:rsidR="005943F3" w:rsidRPr="00927BE1">
        <w:rPr>
          <w:rFonts w:ascii="Times New Roman" w:hAnsi="Times New Roman" w:cs="Times New Roman"/>
          <w:bCs/>
          <w:sz w:val="24"/>
          <w:szCs w:val="24"/>
        </w:rPr>
        <w:t xml:space="preserve">атуры и занявшим особое место в жизни и творчестве своих читателей. </w:t>
      </w:r>
    </w:p>
    <w:p w14:paraId="422166CB" w14:textId="30A0AE95" w:rsidR="005943F3" w:rsidRPr="00927BE1" w:rsidRDefault="005943F3" w:rsidP="00AD07E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BE1">
        <w:rPr>
          <w:rFonts w:ascii="Times New Roman" w:hAnsi="Times New Roman" w:cs="Times New Roman"/>
          <w:bCs/>
          <w:sz w:val="24"/>
          <w:szCs w:val="24"/>
        </w:rPr>
        <w:t xml:space="preserve">Выпускное сочинение П.А.Дорошко посвящено проблеме границ пространства и его конфигураций в читательской рецепции. Уже формулировка темы позволяет судить о </w:t>
      </w:r>
      <w:r w:rsidR="00927BE1">
        <w:rPr>
          <w:rFonts w:ascii="Times New Roman" w:hAnsi="Times New Roman" w:cs="Times New Roman"/>
          <w:bCs/>
          <w:sz w:val="24"/>
          <w:szCs w:val="24"/>
        </w:rPr>
        <w:t>заинтересованности соискательницы в т</w:t>
      </w:r>
      <w:r w:rsidRPr="00927BE1">
        <w:rPr>
          <w:rFonts w:ascii="Times New Roman" w:hAnsi="Times New Roman" w:cs="Times New Roman"/>
          <w:bCs/>
          <w:sz w:val="24"/>
          <w:szCs w:val="24"/>
        </w:rPr>
        <w:t>еоретическ</w:t>
      </w:r>
      <w:r w:rsidR="00927BE1">
        <w:rPr>
          <w:rFonts w:ascii="Times New Roman" w:hAnsi="Times New Roman" w:cs="Times New Roman"/>
          <w:bCs/>
          <w:sz w:val="24"/>
          <w:szCs w:val="24"/>
        </w:rPr>
        <w:t>ом</w:t>
      </w:r>
      <w:r w:rsidRPr="00927BE1">
        <w:rPr>
          <w:rFonts w:ascii="Times New Roman" w:hAnsi="Times New Roman" w:cs="Times New Roman"/>
          <w:bCs/>
          <w:sz w:val="24"/>
          <w:szCs w:val="24"/>
        </w:rPr>
        <w:t xml:space="preserve"> аспект</w:t>
      </w:r>
      <w:r w:rsidR="00927BE1">
        <w:rPr>
          <w:rFonts w:ascii="Times New Roman" w:hAnsi="Times New Roman" w:cs="Times New Roman"/>
          <w:bCs/>
          <w:sz w:val="24"/>
          <w:szCs w:val="24"/>
        </w:rPr>
        <w:t>е</w:t>
      </w:r>
      <w:r w:rsidRPr="00927BE1">
        <w:rPr>
          <w:rFonts w:ascii="Times New Roman" w:hAnsi="Times New Roman" w:cs="Times New Roman"/>
          <w:bCs/>
          <w:sz w:val="24"/>
          <w:szCs w:val="24"/>
        </w:rPr>
        <w:t xml:space="preserve"> проблемы. Полина Александровна рассматривает пространство текста с самых разных перспектив, </w:t>
      </w:r>
      <w:r w:rsidR="005F1F2F" w:rsidRPr="00927BE1">
        <w:rPr>
          <w:rFonts w:ascii="Times New Roman" w:hAnsi="Times New Roman" w:cs="Times New Roman"/>
          <w:bCs/>
          <w:sz w:val="24"/>
          <w:szCs w:val="24"/>
        </w:rPr>
        <w:t xml:space="preserve">привлекая методологию теории и истории литературы, философии, обращаясь к трудам отечественных и зарубежных исследователей, ставя перед собой не только литературоведческие, но и во многом культурологические и социологические вопросы. </w:t>
      </w:r>
    </w:p>
    <w:p w14:paraId="69C618C6" w14:textId="562E2228" w:rsidR="005F1F2F" w:rsidRPr="00927BE1" w:rsidRDefault="005F1F2F" w:rsidP="00AD07E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BE1">
        <w:rPr>
          <w:rFonts w:ascii="Times New Roman" w:hAnsi="Times New Roman" w:cs="Times New Roman"/>
          <w:bCs/>
          <w:sz w:val="24"/>
          <w:szCs w:val="24"/>
        </w:rPr>
        <w:t>Нельзя не отметить ответственность и старательность П.А.Дорошко, ее серьезное отношение к работе, стремление изучить материал досконально, обосновать каждый тезис, подве</w:t>
      </w:r>
      <w:r w:rsidR="00927BE1" w:rsidRPr="00927BE1">
        <w:rPr>
          <w:rFonts w:ascii="Times New Roman" w:hAnsi="Times New Roman" w:cs="Times New Roman"/>
          <w:bCs/>
          <w:sz w:val="24"/>
          <w:szCs w:val="24"/>
        </w:rPr>
        <w:t>сти</w:t>
      </w:r>
      <w:r w:rsidRPr="00927BE1">
        <w:rPr>
          <w:rFonts w:ascii="Times New Roman" w:hAnsi="Times New Roman" w:cs="Times New Roman"/>
          <w:bCs/>
          <w:sz w:val="24"/>
          <w:szCs w:val="24"/>
        </w:rPr>
        <w:t xml:space="preserve"> под него серьезную теоретическую базу</w:t>
      </w:r>
      <w:r w:rsidR="00927BE1" w:rsidRPr="00927BE1">
        <w:rPr>
          <w:rFonts w:ascii="Times New Roman" w:hAnsi="Times New Roman" w:cs="Times New Roman"/>
          <w:bCs/>
          <w:sz w:val="24"/>
          <w:szCs w:val="24"/>
        </w:rPr>
        <w:t xml:space="preserve">, ее умение нестандартно ставить вопросы (особенно это </w:t>
      </w:r>
      <w:r w:rsidR="005B4A35">
        <w:rPr>
          <w:rFonts w:ascii="Times New Roman" w:hAnsi="Times New Roman" w:cs="Times New Roman"/>
          <w:bCs/>
          <w:sz w:val="24"/>
          <w:szCs w:val="24"/>
        </w:rPr>
        <w:t>заметно</w:t>
      </w:r>
      <w:r w:rsidR="00927BE1" w:rsidRPr="00927BE1">
        <w:rPr>
          <w:rFonts w:ascii="Times New Roman" w:hAnsi="Times New Roman" w:cs="Times New Roman"/>
          <w:bCs/>
          <w:sz w:val="24"/>
          <w:szCs w:val="24"/>
        </w:rPr>
        <w:t xml:space="preserve"> в последней части работы, где рассматривается такое интересное проявление читательской рецепции, как фанфикшн) и находить на них ответы, открывая новые грани исследуемого текста.</w:t>
      </w:r>
    </w:p>
    <w:p w14:paraId="22A993DC" w14:textId="1F5658A8" w:rsidR="00927BE1" w:rsidRPr="00927BE1" w:rsidRDefault="00927BE1" w:rsidP="00AD07E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BE1">
        <w:rPr>
          <w:rFonts w:ascii="Times New Roman" w:hAnsi="Times New Roman" w:cs="Times New Roman"/>
          <w:bCs/>
          <w:sz w:val="24"/>
          <w:szCs w:val="24"/>
        </w:rPr>
        <w:t xml:space="preserve">П.А.Дорошко проявила себя студенткой, способной на кропотливую самостоятельную работу, исследовательницей, искренне заинтересованной в решении научных задач. </w:t>
      </w:r>
    </w:p>
    <w:p w14:paraId="166B9CFA" w14:textId="77777777" w:rsidR="00AD07E0" w:rsidRPr="00927BE1" w:rsidRDefault="00AD07E0" w:rsidP="00AD07E0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971E223" w14:textId="77777777" w:rsidR="00AD07E0" w:rsidRPr="00927BE1" w:rsidRDefault="00AD07E0" w:rsidP="00AD07E0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27BE1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кафедры истории русской литературы СПбГУ </w:t>
      </w:r>
    </w:p>
    <w:p w14:paraId="60FD1ED9" w14:textId="77777777" w:rsidR="00AD07E0" w:rsidRPr="00927BE1" w:rsidRDefault="00AD07E0" w:rsidP="00AD07E0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27BE1">
        <w:rPr>
          <w:rFonts w:ascii="Times New Roman" w:hAnsi="Times New Roman" w:cs="Times New Roman"/>
          <w:sz w:val="24"/>
          <w:szCs w:val="24"/>
        </w:rPr>
        <w:t>Ксения Сергеевна Оверина</w:t>
      </w:r>
    </w:p>
    <w:p w14:paraId="69954545" w14:textId="77777777" w:rsidR="00AD07E0" w:rsidRPr="00927BE1" w:rsidRDefault="00AD07E0" w:rsidP="00AD07E0">
      <w:pPr>
        <w:spacing w:line="360" w:lineRule="auto"/>
        <w:ind w:firstLine="709"/>
        <w:jc w:val="both"/>
        <w:rPr>
          <w:sz w:val="24"/>
          <w:szCs w:val="24"/>
        </w:rPr>
      </w:pPr>
      <w:r w:rsidRPr="00927BE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E8F4B20" w14:textId="77777777" w:rsidR="00F742CC" w:rsidRPr="00927BE1" w:rsidRDefault="00F742CC">
      <w:pPr>
        <w:rPr>
          <w:sz w:val="24"/>
          <w:szCs w:val="24"/>
        </w:rPr>
      </w:pPr>
    </w:p>
    <w:sectPr w:rsidR="00F742CC" w:rsidRPr="0092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E0"/>
    <w:rsid w:val="0039006E"/>
    <w:rsid w:val="005943F3"/>
    <w:rsid w:val="005B4A35"/>
    <w:rsid w:val="005F1F2F"/>
    <w:rsid w:val="006F70ED"/>
    <w:rsid w:val="008E0334"/>
    <w:rsid w:val="00927BE1"/>
    <w:rsid w:val="00AD07E0"/>
    <w:rsid w:val="00F742CC"/>
    <w:rsid w:val="00F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B88B"/>
  <w15:chartTrackingRefBased/>
  <w15:docId w15:val="{2B69E9F6-0285-40CC-9A93-8E8F7A68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0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0E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1583</Characters>
  <Application>Microsoft Office Word</Application>
  <DocSecurity>0</DocSecurity>
  <Lines>29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Оверина</dc:creator>
  <cp:keywords/>
  <dc:description/>
  <cp:lastModifiedBy>Ксения Оверина</cp:lastModifiedBy>
  <cp:revision>2</cp:revision>
  <dcterms:created xsi:type="dcterms:W3CDTF">2022-05-30T19:51:00Z</dcterms:created>
  <dcterms:modified xsi:type="dcterms:W3CDTF">2022-05-30T20:13:00Z</dcterms:modified>
</cp:coreProperties>
</file>