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940E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</w:t>
      </w:r>
    </w:p>
    <w:p w14:paraId="76CA925B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DB2E1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44B77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FD306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F48E5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C707A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3D8C1" w14:textId="6848EE9B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Осипов Павел Дмитриевич</w:t>
      </w:r>
    </w:p>
    <w:p w14:paraId="0D6F3530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583A71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Выпускная квалификационная работа</w:t>
      </w:r>
    </w:p>
    <w:p w14:paraId="19C6F03F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B69A3" w14:textId="73D229E8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</w:t>
      </w:r>
      <w:r w:rsidR="00C71B3B" w:rsidRPr="00875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Эмоциональная составляющая личностного смысла «Я» и отношение к интернету</w:t>
      </w:r>
      <w:r w:rsidRPr="00875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” </w:t>
      </w:r>
    </w:p>
    <w:p w14:paraId="6B10A0BA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2EBFD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442D2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43A25" w14:textId="50F68CEB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образования: магистратура</w:t>
      </w:r>
    </w:p>
    <w:p w14:paraId="25877EB3" w14:textId="51096666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882BEC" w:rsidRPr="00875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37.04.01</w:t>
      </w:r>
      <w:r w:rsidRPr="00875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882BEC" w:rsidRPr="00875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</w:t>
      </w:r>
      <w:r w:rsidRPr="00875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5A146A06" w14:textId="24758FA5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882BEC" w:rsidRPr="00875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ВМ.5730.2020</w:t>
      </w:r>
      <w:r w:rsidRPr="00875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882BEC" w:rsidRPr="00875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 личности</w:t>
      </w:r>
      <w:r w:rsidRPr="00875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5C344F94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(при наличии) _________________________________</w:t>
      </w:r>
    </w:p>
    <w:p w14:paraId="5DDDD414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DF203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A2265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67D91" w14:textId="77777777" w:rsidR="00EE4665" w:rsidRPr="0087589B" w:rsidRDefault="00EE4665" w:rsidP="00EE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81EBB" w14:textId="7CD7B627" w:rsidR="00882BEC" w:rsidRPr="0087589B" w:rsidRDefault="00EE4665" w:rsidP="00882BE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="00882BEC"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психологии личности, Доктор психологических наук</w:t>
      </w:r>
    </w:p>
    <w:p w14:paraId="6EEC0DB2" w14:textId="49BF9B83" w:rsidR="00EE4665" w:rsidRPr="0087589B" w:rsidRDefault="00882BEC" w:rsidP="00882BE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Ирина Анатольевна</w:t>
      </w:r>
    </w:p>
    <w:p w14:paraId="70D666B0" w14:textId="77777777" w:rsidR="00EE4665" w:rsidRPr="0087589B" w:rsidRDefault="00EE4665" w:rsidP="00EE466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DBACB" w14:textId="451FDDBA" w:rsidR="00EE4665" w:rsidRPr="0087589B" w:rsidRDefault="00EE4665" w:rsidP="00CE7ED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</w:t>
      </w:r>
      <w:r w:rsidR="00CE7ED5"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Огарева Екатерина Ивановна, доцент кафедры социальных технологий </w:t>
      </w:r>
      <w:r w:rsidR="00594BB9"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«Российской академии</w:t>
      </w:r>
      <w:r w:rsidR="00CE7ED5"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хозяйства и государственной службы при Президенте Р.Ф.»</w:t>
      </w:r>
    </w:p>
    <w:p w14:paraId="68C3CEE4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4F62B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49454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4A03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3135B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61B9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9A3E3FA" w14:textId="4D4F513A" w:rsidR="00EE4665" w:rsidRPr="0087589B" w:rsidRDefault="00882BEC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14:paraId="2F6DCBB5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A916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F6BAA" w14:textId="77777777" w:rsidR="00EE4665" w:rsidRPr="0087589B" w:rsidRDefault="00EE4665" w:rsidP="00EE46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108CDB" w14:textId="77777777" w:rsidR="00EE4665" w:rsidRPr="0087589B" w:rsidRDefault="00EE4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D2F1E" w14:textId="77777777" w:rsidR="00EE4665" w:rsidRPr="0087589B" w:rsidRDefault="00EE4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ED2E56C" w14:textId="48A2C8A5" w:rsidR="003B1787" w:rsidRPr="0087589B" w:rsidRDefault="00EE4665" w:rsidP="00EE46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14:paraId="71FF9E94" w14:textId="6AF2C8B7" w:rsidR="002A49BC" w:rsidRPr="0087589B" w:rsidRDefault="002926A9" w:rsidP="002A49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Введение……………………………………………………………………3</w:t>
      </w:r>
    </w:p>
    <w:p w14:paraId="24D0BC2C" w14:textId="72AE44E1" w:rsidR="002A49BC" w:rsidRPr="0087589B" w:rsidRDefault="002A49BC" w:rsidP="002A49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 </w:t>
      </w:r>
      <w:r w:rsidR="00C22118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6B4C4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как предмет психологического исследования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………………………………………………………………………8</w:t>
      </w:r>
    </w:p>
    <w:p w14:paraId="14296511" w14:textId="6E7202E6" w:rsidR="00792338" w:rsidRPr="0087589B" w:rsidRDefault="00792338" w:rsidP="00131298">
      <w:pPr>
        <w:pStyle w:val="a8"/>
        <w:numPr>
          <w:ilvl w:val="1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 личности и его составляющих……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…………………………………...…...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……12</w:t>
      </w:r>
    </w:p>
    <w:p w14:paraId="198FC664" w14:textId="27FC6929" w:rsidR="002A49BC" w:rsidRPr="0087589B" w:rsidRDefault="00C71B3B" w:rsidP="00131298">
      <w:pPr>
        <w:pStyle w:val="a8"/>
        <w:numPr>
          <w:ilvl w:val="1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эмоциональной составляющей личностного смысла </w:t>
      </w:r>
      <w:r w:rsidR="00792338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«Я»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…………...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792338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792338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</w:p>
    <w:p w14:paraId="00E7861B" w14:textId="7676DC1B" w:rsidR="003B1787" w:rsidRPr="0087589B" w:rsidRDefault="002A49BC" w:rsidP="00131298">
      <w:pPr>
        <w:pStyle w:val="a8"/>
        <w:numPr>
          <w:ilvl w:val="1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интернета в психологическом дискурсе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……...22</w:t>
      </w:r>
    </w:p>
    <w:p w14:paraId="4D1072FA" w14:textId="0E6421CB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 Эмпирическое исследование 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составляющей личностного смысла «Я»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восприятие интернета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…32</w:t>
      </w:r>
    </w:p>
    <w:p w14:paraId="0B17D15E" w14:textId="6F2E1A2C" w:rsidR="003B1787" w:rsidRPr="0087589B" w:rsidRDefault="003B1787" w:rsidP="003B1787">
      <w:pPr>
        <w:pStyle w:val="a8"/>
        <w:tabs>
          <w:tab w:val="right" w:pos="9628"/>
        </w:tabs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2.1.1</w:t>
      </w:r>
      <w:r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>Организация и процедура исследования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</w:rPr>
        <w:t>…………………...32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BC7BB59" w14:textId="0F6F7182" w:rsidR="003B1787" w:rsidRPr="0087589B" w:rsidRDefault="003B1787" w:rsidP="003B1787">
      <w:pPr>
        <w:pStyle w:val="a8"/>
        <w:tabs>
          <w:tab w:val="right" w:pos="9628"/>
        </w:tabs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2.1.2 Описание базы и выборки исследования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</w:rPr>
        <w:t>…………………....33</w:t>
      </w:r>
    </w:p>
    <w:p w14:paraId="286B01A7" w14:textId="6F6C2919" w:rsidR="003B1787" w:rsidRPr="0087589B" w:rsidRDefault="003B1787" w:rsidP="003B1787">
      <w:pPr>
        <w:pStyle w:val="a8"/>
        <w:tabs>
          <w:tab w:val="right" w:pos="9628"/>
        </w:tabs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2.1.3 Методы и методики исследования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</w:rPr>
        <w:t>…………………………..34</w:t>
      </w:r>
    </w:p>
    <w:p w14:paraId="2C2B1F9D" w14:textId="3A21A632" w:rsidR="003B1787" w:rsidRPr="0087589B" w:rsidRDefault="003B1787" w:rsidP="003B1787">
      <w:pPr>
        <w:pStyle w:val="a8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>Качественно-количественный анализ результатов исследования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………………………………………………………………35</w:t>
      </w:r>
    </w:p>
    <w:p w14:paraId="0D688981" w14:textId="1F1EC9E7" w:rsidR="003B1787" w:rsidRPr="0087589B" w:rsidRDefault="003B1787" w:rsidP="005F5DFE">
      <w:pPr>
        <w:shd w:val="clear" w:color="auto" w:fill="FFFFFF"/>
        <w:tabs>
          <w:tab w:val="left" w:pos="2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…………………………………………………………………….52</w:t>
      </w:r>
    </w:p>
    <w:p w14:paraId="7E6FC791" w14:textId="217E96E4" w:rsidR="005F5DFE" w:rsidRPr="0087589B" w:rsidRDefault="005F5DFE" w:rsidP="005F5DFE">
      <w:pPr>
        <w:shd w:val="clear" w:color="auto" w:fill="FFFFFF"/>
        <w:tabs>
          <w:tab w:val="left" w:pos="2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A7331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е…………………………………………………...…………...55</w:t>
      </w:r>
    </w:p>
    <w:p w14:paraId="2147FE3D" w14:textId="257010C7" w:rsidR="005F5DFE" w:rsidRPr="0087589B" w:rsidRDefault="005F5DFE" w:rsidP="005F5DFE">
      <w:pPr>
        <w:shd w:val="clear" w:color="auto" w:fill="FFFFFF"/>
        <w:tabs>
          <w:tab w:val="left" w:pos="2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………………………………………………57</w:t>
      </w:r>
    </w:p>
    <w:p w14:paraId="61F127AD" w14:textId="0634055D" w:rsidR="005F5DFE" w:rsidRPr="0087589B" w:rsidRDefault="005F5DFE" w:rsidP="005F5DFE">
      <w:pPr>
        <w:shd w:val="clear" w:color="auto" w:fill="FFFFFF"/>
        <w:tabs>
          <w:tab w:val="left" w:pos="2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926A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……………………………………………………………….64</w:t>
      </w:r>
    </w:p>
    <w:p w14:paraId="7B8BF68E" w14:textId="77777777" w:rsidR="005F5DFE" w:rsidRPr="0087589B" w:rsidRDefault="005F5D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37E9634" w14:textId="77777777" w:rsidR="003B1787" w:rsidRPr="0087589B" w:rsidRDefault="005F5DFE" w:rsidP="005F5D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14:paraId="6A552307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исследования</w:t>
      </w:r>
    </w:p>
    <w:p w14:paraId="5F2DB116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F8842" w14:textId="2B038D75" w:rsidR="003B1787" w:rsidRPr="0087589B" w:rsidRDefault="007011FF" w:rsidP="005F5D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особенностей отнош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личности, к самым различным аспектам, таким как: окружающий мир, происходящие в нем события, семья, близкие люди и конечно же – отношение человека к самому себе, это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новый, но все еще далеко не закрытый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психологии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 наоборот,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большие открытия в этой области знаний лишь подстегивает научное сообщество к дальнейшим изысканиям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большей части это обусловлено тем, что вопрос самоотношения обладает общечеловеческой природой. Вопрос, которым каждый из нас хотя бы раз за свою жизнь задавался. Кто я такой?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является одним из наиболее значимых вопросов, которые мы можем поставить перед самими собой, он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разряду смыслообразующих человеческую жизнь, дающему нам понимание и успокоение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ответа, на который в один прекрасный момент становится важнейшей вехой в жизни каждого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 которым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сталкивается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расы, пола, </w:t>
      </w:r>
      <w:r w:rsidR="00E3425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и так далее.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5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места в жизни, </w:t>
      </w:r>
      <w:r w:rsidR="00E3425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себя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критично</w:t>
      </w:r>
      <w:r w:rsidR="00E3425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оценке собственных достижений, каждому человеку рано или поздно необходимо столкнуться с данной проблемой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25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Проблемой самоотношения.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E4B4210" w14:textId="33358D43" w:rsidR="003B1787" w:rsidRPr="0087589B" w:rsidRDefault="00E34252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только сам поиск ответа на столь значимый для личности вопрос сопряжён с трудностями.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процесс изучения этой темы является крайне затруднительным, из-за недостаточной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степенью способности различных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подходов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оценке и описанию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дефиниции.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разное время под понятием самоотношения описывали другие, сходные понятия, как самооценку (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 В.Н., Розенберг М.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сам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оуважение (Кон И.С.), самопринятие (К.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Родгжерс, Л. Уэллс), эмоци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онально-ценностное отношение (Столин В.В.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Чеснокова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социальных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установок,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(Пантилеев С.Р) и подобных им.</w:t>
      </w:r>
    </w:p>
    <w:p w14:paraId="083243D8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17BC1" w14:textId="798BFDD0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исследования особенностей отношения к сети людьми обусловлена усиливающейся ролью Интернета в </w:t>
      </w:r>
      <w:r w:rsidR="00E3425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человечества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E3425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истории каждого отдельного человека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425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четкого понимания причин и последствий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сети в жизненное пространство личности.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мы становимся свидетелями того, как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Интернета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обретает все большую роль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удовлетворения потребностей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монополизируя их, тем самым безмерно расширяя свое влияние и количество людей, на которое он оказывает прямое влияние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с уверенностью можем говорить о том, что исследования в области понимания отличий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</w:t>
      </w:r>
      <w:r w:rsidR="0073296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Интернету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нам приблизиться к </w:t>
      </w:r>
      <w:r w:rsidR="0073296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объективному пониманию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явления, как всемирная сеть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становящегося </w:t>
      </w:r>
      <w:r w:rsidR="002816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существенной частью жизненного пространства и мира личности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D55D20" w14:textId="77777777" w:rsidR="003B1787" w:rsidRPr="0087589B" w:rsidRDefault="003B1787" w:rsidP="005F5D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26F70" w14:textId="2BC2711F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представляет собой некий симбиоз социальной и технологической реальности, </w:t>
      </w:r>
      <w:r w:rsidR="0073296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выполняющую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 самые разнообразные функции. В Интернете люди объединяются в различные сообщества, участвуют в создании общего социального капитала, проводят время своего досуга, занимаются профессиональным и личностным развитием, строят дружеские, партнёрские и романтические отношения и т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 не ограничиваемое распространение Интернета в нашем современном мире характеризуется глобальностью, демократичностью и бесконтрольностью, что может позволить сделать коммуникацию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комфортней, приятней и эффективней,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людей стане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фактором при выборе предпочитаемого</w:t>
      </w:r>
      <w:r w:rsidR="0073296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общения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Интернет мултифункционален,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 самым с его помощью люди преобретают один единственный инструмент, который способен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множество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потребностей: таких как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самореализация, поиск партнеров, профессиональная деятельность и так далее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1DE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Неудивительно что, обладая подобным спектром плюсов, многие могут забыть и о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факторах риска со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один из многих примеров подобных угроз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может способствовать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нездоровых моделей поведения, переноса ценности и значимости с реального пространства жизни на виртуальный и так далее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9FB39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783E2" w14:textId="602DB2B6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протяжение всех тех лет, что Интернет присутствует в жизни общества и человека, можно наблюдать постоянные изменения во взглядах на него</w:t>
      </w:r>
      <w:r w:rsidR="0073296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 и обывателей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Интернету относились и как к источнику невероятного количества информации и потенциала в плане саморазвития личности, и как к феномену технологического развития</w:t>
      </w:r>
      <w:r w:rsidR="00627F2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может серьезным образом исказить развитие личности человека. Его воспринимали и как всемирное благо и как всемирное зло. Но так ли все просто? </w:t>
      </w:r>
      <w:r w:rsidR="0073296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тезис, с которым я соглашусь -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это (в некоторой степени) всемирное явление. Однако, как мне кажется, куда более сложно пытаться определить его с точки зрения блага или вреда для человечества. </w:t>
      </w:r>
      <w:r w:rsidR="0083325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он способен оказывать как негативное, так и позитивное явление. </w:t>
      </w:r>
      <w:r w:rsidR="002816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полагаем, что отношение к интернету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рассматривать</w:t>
      </w:r>
      <w:r w:rsidR="002816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2816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обобщенных отношений человека, к каким Мясищев относил отношение к </w:t>
      </w:r>
      <w:r w:rsidR="000348B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миру, к </w:t>
      </w:r>
      <w:r w:rsidR="002816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 w:rsidR="000348B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людям.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8B9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если в самом отношение окружающих нас людей к такому сложному и комплексному явлению, как Глобальная сеть можно обнаружить характеристики не </w:t>
      </w:r>
      <w:r w:rsidR="00627F2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сети, а </w:t>
      </w:r>
      <w:r w:rsidR="00627F2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делящихся с нами особенностями своего видения данного явления? Таким образом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выносим на рассмотрение идею о том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отношение людей к Интернету прежде всего можно рассматривать как некий 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особенностей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самых людей. Позитивное, негативное, нейтральное или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амбивалентное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сети несет нам информацию не только о непосредственно самом Интернете, 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этих людях. Можно предположить, что отношение к мировой сети может служить неким проективным механизмом, отражающее нынешн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состояние человека, его отношение к 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жизненному пространству и </w:t>
      </w:r>
      <w:r w:rsidR="0083325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самому себе. Можно ли сказать,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человек начинает проявлять сильное эмоциональное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к Интернету, данное явление становиться сигналом для нас о том, что у этого человека присутствуют сложности или особенности в отношение и к самому себе. Именно этими вопросами я и задался себе в процессе написания данной работы. Конечно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интернета на современного человека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огромный пласт самых различных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аспектов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данном исследовани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 бы уделить внимание лишь небольшой части этого явления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восприятием интернета и самоотношени</w:t>
      </w:r>
      <w:r w:rsidR="0058589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людей.</w:t>
      </w:r>
    </w:p>
    <w:p w14:paraId="325B6E90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D4EA5" w14:textId="77777777" w:rsidR="003B1787" w:rsidRPr="0087589B" w:rsidRDefault="003B1787" w:rsidP="003B17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14:paraId="2BAF02F5" w14:textId="2FD2F5E8" w:rsidR="003B1787" w:rsidRPr="0087589B" w:rsidRDefault="003B1787" w:rsidP="003B17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взаимосвязь 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составляющей личностного смысла «Я»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ее восприятия интернета.</w:t>
      </w:r>
    </w:p>
    <w:p w14:paraId="741143F2" w14:textId="542DCDED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целью</w:t>
      </w:r>
      <w:r w:rsidR="000B2926"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нашего исследования</w:t>
      </w: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были поставлены следующие задачи:</w:t>
      </w:r>
    </w:p>
    <w:p w14:paraId="55689E0A" w14:textId="77777777" w:rsidR="003B1787" w:rsidRPr="0087589B" w:rsidRDefault="003B1787" w:rsidP="00131298">
      <w:pPr>
        <w:numPr>
          <w:ilvl w:val="0"/>
          <w:numId w:val="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аналитический обзор литературы по предметной области исследования</w:t>
      </w:r>
    </w:p>
    <w:p w14:paraId="2983BAAE" w14:textId="77777777" w:rsidR="003B1787" w:rsidRPr="0087589B" w:rsidRDefault="003B1787" w:rsidP="00131298">
      <w:pPr>
        <w:numPr>
          <w:ilvl w:val="0"/>
          <w:numId w:val="1"/>
        </w:num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эмпирического исследования, подобрать инструментарий.</w:t>
      </w:r>
    </w:p>
    <w:p w14:paraId="3D9D5EE8" w14:textId="77777777" w:rsidR="003B1787" w:rsidRPr="0087589B" w:rsidRDefault="003B1787" w:rsidP="00131298">
      <w:pPr>
        <w:numPr>
          <w:ilvl w:val="0"/>
          <w:numId w:val="1"/>
        </w:num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эмпирическое исследование, провести обработку результатов и проанализировать их.</w:t>
      </w:r>
    </w:p>
    <w:p w14:paraId="594EBEE0" w14:textId="29E63D80" w:rsidR="003B1787" w:rsidRPr="0087589B" w:rsidRDefault="00D4028F" w:rsidP="00131298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Сопоставить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составляющей личностного смысла «Я»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 восприятием Интернета</w:t>
      </w:r>
      <w:r w:rsidR="0073296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D73FD" w14:textId="77777777" w:rsidR="003B1787" w:rsidRPr="0087589B" w:rsidRDefault="003B1787" w:rsidP="00131298">
      <w:pPr>
        <w:numPr>
          <w:ilvl w:val="0"/>
          <w:numId w:val="1"/>
        </w:num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выводы на основе полученных результатов.</w:t>
      </w:r>
    </w:p>
    <w:p w14:paraId="625777DE" w14:textId="77777777" w:rsidR="007A41E1" w:rsidRPr="0087589B" w:rsidRDefault="007A41E1" w:rsidP="007A41E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E5A03" w14:textId="77777777" w:rsidR="003B1787" w:rsidRPr="0087589B" w:rsidRDefault="003B1787" w:rsidP="003B178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41E6D1" w14:textId="0740EB72" w:rsidR="000B2926" w:rsidRPr="0087589B" w:rsidRDefault="003B1787" w:rsidP="000B29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 личности.</w:t>
      </w:r>
    </w:p>
    <w:p w14:paraId="4369FE41" w14:textId="77777777" w:rsidR="003B1787" w:rsidRPr="0087589B" w:rsidRDefault="003B1787" w:rsidP="003B17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4BD476" w14:textId="6DA51BC0" w:rsidR="003B1787" w:rsidRPr="0087589B" w:rsidRDefault="003B1787" w:rsidP="003B1787">
      <w:pPr>
        <w:shd w:val="clear" w:color="auto" w:fill="FFFFFF"/>
        <w:spacing w:before="96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Взаимосвязь 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составляющей личностного смысла «Я»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особенностей восприятия интернета.</w:t>
      </w:r>
    </w:p>
    <w:p w14:paraId="7C228C54" w14:textId="77777777" w:rsidR="003B1787" w:rsidRPr="0087589B" w:rsidRDefault="003B1787" w:rsidP="003B17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E6E12" w14:textId="77777777" w:rsidR="00D25829" w:rsidRPr="0087589B" w:rsidRDefault="00D25829" w:rsidP="00D258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</w:t>
      </w:r>
    </w:p>
    <w:p w14:paraId="2B81969C" w14:textId="77777777" w:rsidR="00D25829" w:rsidRPr="0087589B" w:rsidRDefault="00D25829" w:rsidP="00D258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психодиагностические методики:</w:t>
      </w:r>
    </w:p>
    <w:p w14:paraId="257BB1FE" w14:textId="77777777" w:rsidR="00D25829" w:rsidRPr="0087589B" w:rsidRDefault="00D25829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«Незаконченные предложения» Щепелиной Е.А., Жичкиной А.Е.</w:t>
      </w:r>
    </w:p>
    <w:p w14:paraId="15683684" w14:textId="77777777" w:rsidR="00D25829" w:rsidRPr="0087589B" w:rsidRDefault="00D25829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«Восприятия Интернета» Щепелиной Е.А.</w:t>
      </w:r>
    </w:p>
    <w:p w14:paraId="5A00263E" w14:textId="59DB287F" w:rsidR="00D25829" w:rsidRPr="0087589B" w:rsidRDefault="00D25829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исследования самоотношения </w:t>
      </w:r>
      <w:r w:rsidR="00D4028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Столина -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Пантелеева С.Р.</w:t>
      </w:r>
    </w:p>
    <w:p w14:paraId="52C7EC84" w14:textId="77777777" w:rsidR="00D25829" w:rsidRPr="0087589B" w:rsidRDefault="00D25829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комплекса неполноценности Н.П. Фетискин, В.В. Козлов, Г.М. Мануйлов</w:t>
      </w:r>
    </w:p>
    <w:p w14:paraId="5AC9758B" w14:textId="77777777" w:rsidR="00D25829" w:rsidRPr="0087589B" w:rsidRDefault="00D25829" w:rsidP="00D258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F3D6B" w14:textId="77777777" w:rsidR="00D25829" w:rsidRPr="0087589B" w:rsidRDefault="00D25829" w:rsidP="00D258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статистической обработки были применены методы:</w:t>
      </w:r>
    </w:p>
    <w:p w14:paraId="46D42F9A" w14:textId="77777777" w:rsidR="00D25829" w:rsidRPr="0087589B" w:rsidRDefault="00D25829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ранговой корреляции Спирмена</w:t>
      </w:r>
    </w:p>
    <w:p w14:paraId="5532F8FE" w14:textId="77777777" w:rsidR="00D25829" w:rsidRPr="0087589B" w:rsidRDefault="00D25829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t-критерия Стьюдента</w:t>
      </w:r>
    </w:p>
    <w:p w14:paraId="1F86FE25" w14:textId="77777777" w:rsidR="00D25829" w:rsidRPr="0087589B" w:rsidRDefault="00D25829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корреляционной матрицы</w:t>
      </w:r>
    </w:p>
    <w:p w14:paraId="18D08B10" w14:textId="77777777" w:rsidR="00D25829" w:rsidRPr="0087589B" w:rsidRDefault="00D25829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Факторный анализ</w:t>
      </w:r>
    </w:p>
    <w:p w14:paraId="1373B271" w14:textId="77777777" w:rsidR="003B1787" w:rsidRPr="0087589B" w:rsidRDefault="003B1787" w:rsidP="003B17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Гипотезы</w:t>
      </w:r>
    </w:p>
    <w:p w14:paraId="5891536B" w14:textId="77777777" w:rsidR="003B1787" w:rsidRPr="0087589B" w:rsidRDefault="003B1787" w:rsidP="003B1787">
      <w:pPr>
        <w:shd w:val="clear" w:color="auto" w:fill="FFFFFF"/>
        <w:tabs>
          <w:tab w:val="left" w:pos="3103"/>
        </w:tabs>
        <w:spacing w:before="74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гипотеза:</w:t>
      </w: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3A1CD1" w14:textId="46BD6940" w:rsidR="003B1787" w:rsidRPr="0087589B" w:rsidRDefault="003B1787" w:rsidP="003B1787">
      <w:pPr>
        <w:shd w:val="clear" w:color="auto" w:fill="FFFFFF"/>
        <w:spacing w:before="74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интернета </w:t>
      </w:r>
      <w:r w:rsidR="0073296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особенности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9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составляющей личностного смысла «Я»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705BD1" w14:textId="77777777" w:rsidR="003B1787" w:rsidRPr="0087589B" w:rsidRDefault="003B1787" w:rsidP="003B17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Частные гипотезы:</w:t>
      </w:r>
    </w:p>
    <w:p w14:paraId="2B7F04E5" w14:textId="77777777" w:rsidR="003B1787" w:rsidRPr="0087589B" w:rsidRDefault="003B1787" w:rsidP="00131298">
      <w:pPr>
        <w:numPr>
          <w:ilvl w:val="0"/>
          <w:numId w:val="4"/>
        </w:numPr>
        <w:spacing w:before="74"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нейтральное отношением к Интернету свидетельствует о позитивном отношении к себе;</w:t>
      </w:r>
    </w:p>
    <w:p w14:paraId="42EB7FDD" w14:textId="40B7A775" w:rsidR="003B1787" w:rsidRPr="0087589B" w:rsidRDefault="003B1787" w:rsidP="00131298">
      <w:pPr>
        <w:numPr>
          <w:ilvl w:val="0"/>
          <w:numId w:val="4"/>
        </w:numPr>
        <w:spacing w:before="74"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насыщенное, амбивалентное отношение к сети свидетельствует о конфликтном или негативном самоотношении личности.</w:t>
      </w:r>
    </w:p>
    <w:p w14:paraId="5F951461" w14:textId="77777777" w:rsidR="003B1787" w:rsidRPr="0087589B" w:rsidRDefault="003B178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53BB7EF" w14:textId="77777777" w:rsidR="003B1787" w:rsidRPr="0087589B" w:rsidRDefault="003B1787" w:rsidP="003B1787">
      <w:pPr>
        <w:spacing w:before="74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C3ED8" w14:textId="2F9DA2E5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 </w:t>
      </w:r>
      <w:r w:rsidR="00CE7ED5"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Самоотношение </w:t>
      </w: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личности как предмет психологического исследования</w:t>
      </w:r>
    </w:p>
    <w:p w14:paraId="46707C7C" w14:textId="22978EC3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1.1 </w:t>
      </w:r>
      <w:r w:rsidR="0087589B"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исследованию самосознания личности и его составляющих</w:t>
      </w:r>
    </w:p>
    <w:p w14:paraId="1BD3DB4D" w14:textId="77777777" w:rsidR="00C71B3B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Психология, как научное знание, вынуждено объяснять и описывать сотни и тысячи различных психических явлений, давая им как можно более точные понятия. В зависимости от теоретической парадигмы список этих самых понятий может кардинально измениться.</w:t>
      </w:r>
      <w:r w:rsidR="00C71B3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6475F0" w14:textId="197CC7A8" w:rsidR="003B1787" w:rsidRPr="0087589B" w:rsidRDefault="00C71B3B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комплексное и сложное понятие, как «эмоционально-ценностное отношение личности к себе», определяется</w:t>
      </w:r>
      <w:r w:rsidR="00B678D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«вид эмоциональных пережи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в которых отражается собственное отношение личности к тому, что</w:t>
      </w:r>
      <w:r w:rsidR="00B678D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узнает, понимает, «открыва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 относительно самой себя, разнообразные ее самоотношения»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такое понятие как «отношение» выступает</w:t>
      </w:r>
      <w:r w:rsidR="00B678D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ближайшим аналогом, и с точки зрения многих ученых является чуть ли не синонимом. Поэтому мы будем подразумевать под эмоционально-ценностное отношение личности к себе, такое базовое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ко всей психологической науке</w:t>
      </w:r>
      <w:r w:rsidR="00B678D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определение, как отношение, и в частности самоотношение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Появляясь и описывались в контактах между людьми и объектами, взаимоотношениях между человеком с человеком, материальными и идеальными вещами и явлениями. Этот феномен настолько обыденный, но тем не менее важный аспект нашей жизни, что даже отсутствие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отношения к кому-либо или же чему-либо является отношением, которое описывается как безразличи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Обобщая все сказанное выше отношение можно описать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неким свойством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связи человека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 важно осуществляется ли она с помощью посредника или же без него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человека мы описываем и структурируем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мотивы человека и в результате перед нами предстает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появляющаяся в контексте общества и социализации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психики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средой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2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сознанием.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назвать несколько категорий, с помощью которых можно описать отношения:</w:t>
      </w:r>
    </w:p>
    <w:p w14:paraId="7D0D70AB" w14:textId="6EEAAEB7" w:rsidR="003B1787" w:rsidRPr="0087589B" w:rsidRDefault="0037415F" w:rsidP="00131298">
      <w:pPr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можем рассматривать отношение как некую готовность к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совместному действию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A85353" w14:textId="146883FD" w:rsidR="003B1787" w:rsidRPr="0087589B" w:rsidRDefault="0037415F" w:rsidP="00131298">
      <w:pPr>
        <w:numPr>
          <w:ilvl w:val="0"/>
          <w:numId w:val="5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реальную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функционирующую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«субъект—объект», «субъект—субъект».</w:t>
      </w:r>
    </w:p>
    <w:p w14:paraId="5F914CB9" w14:textId="7D3538AE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помнить, что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— это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субъективная сторона отраженной человеческой психикой действительности, которая является следствием взаимодействия человека и среды. </w:t>
      </w:r>
    </w:p>
    <w:p w14:paraId="6439508A" w14:textId="775B4AA1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также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 отношение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общем и прямом понимание – взаиморасположение объектов и их свойств. Лазурский</w:t>
      </w:r>
      <w:r w:rsidR="00FF603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[39]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 отношение как одно из наиболее важных и системообразующих характеристик человеческой личности. Представляя личность комплексной и сложной системой, он выделил два способа проявления: эндопсихические и экзопснхические. Эндопсихика — 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всех</w:t>
      </w:r>
      <w:r w:rsidR="00FF603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психики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Сущностно эндопсихика представляет структуру внутреннего строение и принципа работы человеческой личности. Экзопсихика, в свою очередь, описывается как связь человека с окружающей нас реальностью, отношением личности к объектам мира, к среде. Следует уточнить, что понятие среды берется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 самом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 смысле, как: природа и ее проявления; материальные объекты; окружающие люди и группы людей, объединенные </w:t>
      </w:r>
      <w:r w:rsidR="00FF603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каким-либо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способом; наука; искусство; религия и так далее. Отношения ко всем этим разным категориям нашей действительности можно 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классифицировать по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способу 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удовлетворения, по 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модальности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Лазурский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[39]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работах выделил два вида отношений, которые он считал основополагающими для личности: </w:t>
      </w:r>
    </w:p>
    <w:p w14:paraId="05D3973A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отношения между личностью и окружающей средой;</w:t>
      </w:r>
    </w:p>
    <w:p w14:paraId="215D3E6D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отношения между эндо- и экзопсихическими ее проявлениями. </w:t>
      </w:r>
    </w:p>
    <w:p w14:paraId="11309179" w14:textId="76859D5B" w:rsidR="003B1787" w:rsidRPr="0087589B" w:rsidRDefault="0037415F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из указанных выше способов характерными будут свои собственные способы и особенности развития. Помимо это, даже внутри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категории мы можем наблюдать изменения лишь из-за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этапа,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находиться человек.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завершение, на протяжении жизни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соотношения между друг другом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динамичный характер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Объективные общественные отношения, субъективные отношения к окружающему миру и себе, которые формируются на протяжении всего жизненного пути и характеризуют личность каждого человека.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эти внутренние по своей природе отношения в действительности и составляют ядро нашей с вами личности. Тем самым выводится предположение, что психологические отношения представляют собой системообразующее качество личности. В процессе формирования и развития они укрепляются в личности, подкрепляясь опытом и теоретически представлениями, в конечном итоге образуя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сложную систему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связей с различными сторонами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F499970" w14:textId="26F0F97D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Описывая 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систему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 w:rsidR="0037415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выделяется 3 уровня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оснований: </w:t>
      </w:r>
    </w:p>
    <w:p w14:paraId="1590264C" w14:textId="31275F0F" w:rsidR="003B1787" w:rsidRPr="0087589B" w:rsidRDefault="0037415F" w:rsidP="00131298">
      <w:pPr>
        <w:numPr>
          <w:ilvl w:val="0"/>
          <w:numId w:val="6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личности: идейный, конкретно-личный и витальный; </w:t>
      </w:r>
    </w:p>
    <w:p w14:paraId="5619E575" w14:textId="77777777" w:rsidR="003B1787" w:rsidRPr="0087589B" w:rsidRDefault="003B1787" w:rsidP="00131298">
      <w:pPr>
        <w:numPr>
          <w:ilvl w:val="0"/>
          <w:numId w:val="6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роль общественно-коллективистических и индивидуально-эгоистических тенденций во взаимоотношениях с людьми; </w:t>
      </w:r>
    </w:p>
    <w:p w14:paraId="3A84AE05" w14:textId="36B0C361" w:rsidR="003B1787" w:rsidRPr="0087589B" w:rsidRDefault="003B1787" w:rsidP="00131298">
      <w:pPr>
        <w:numPr>
          <w:ilvl w:val="0"/>
          <w:numId w:val="6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 положительный или отрицательный характер отношений к объектам в 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видах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 </w:t>
      </w:r>
    </w:p>
    <w:p w14:paraId="0F14BA9B" w14:textId="7ED3D0B5" w:rsidR="003B1787" w:rsidRPr="0087589B" w:rsidRDefault="00AE579E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описывать их с иерархической точки зрения, то можно сказать что низшему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свойственен характер отношений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строящийся на основе актуальной ситуации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(влечений). Среднему уровню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характерен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преобладание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симпатии или антипатии по отношению к конкретным явлениям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– идейные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сознания долга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 и так далее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947760C" w14:textId="110A964B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Оригинальную концепцию измерения отношений в свое время предложил отечественный ученый, основоположника российской концепции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личности В. Н. Мясищев</w:t>
      </w:r>
      <w:r w:rsidR="0083325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[44]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рассматривал в качестве параметров этого измерения следующие характеристики: уровень сознательности; производность от базовых отношений; степень активности; степень обобщенности; эмоциональность; принципиальность; доминантность; степень устойчивости. Сама же система отношений с его точки зрения появлялась вследствие развития, воспитания и самовоспитания человека.</w:t>
      </w:r>
    </w:p>
    <w:p w14:paraId="35886481" w14:textId="14626FB0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Мясищев определял «отношение» как некую психологическая связь человека с 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вещей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окружающими его людьми, которая формирует систему отношений к явлениям внешнего мира (субъект-объектные отношения), к другим людям (субъект-субъектн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межличностные отношения) 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(самоотношение). </w:t>
      </w:r>
    </w:p>
    <w:p w14:paraId="22C28851" w14:textId="544C618E" w:rsidR="002A49BC" w:rsidRPr="0087589B" w:rsidRDefault="002A49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01022D3" w14:textId="2ABED81D" w:rsidR="003B1787" w:rsidRPr="0087589B" w:rsidRDefault="00026705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</w:t>
      </w:r>
      <w:r w:rsidR="0087589B"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эмоциональной составляющей личностного смысла «Я» в психологии</w:t>
      </w:r>
    </w:p>
    <w:p w14:paraId="3614E440" w14:textId="3BE71B55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помимо уже описанных ранее подходов к рассмотрению отношения в структуре личности человека, также имеется множество других учёных, занимающихся этим вопросом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примере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илеев С.Р., К. Роджерс, Столин В.В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 теоретические изыскания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отношения личности, они уделили внимание такому аспекта как "самоотношение". Описывая ег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они выделяли в его структуре составляющую часть эмоций и мыслей. Р. Берне,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Сарджвеладзе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другие, 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расчету компонент поведения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853ECB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6DFE4" w14:textId="1C548DE0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психологической науке многие теоретические парадигмы пытались описать свое уникальное виденье на вопрос самоотношения. Однако даже внутри них, рассматривая подходы множества учёных, можно найти различия в понимании, наименование, объяснение причин развития и функционирования, места в системе личности компонента самоотношения. 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имеющихся сотен различных концепций, мы наблюдаем наличие десятков недостаточно ясно разделенных терминов, которые описывают этот аспект человеческой природы. Из них, как самые яркие примеры, можно выделить такие термины как: самопринятие, эмоциональный или аффективный компонент самооценки, самоуважение, эмоционально-ценностное отношение личности к себе и так далее. Только в отечественной психологии можно обнаружить подобное многообразие, крайне близких по содержательному аспекту, понятий. </w:t>
      </w:r>
    </w:p>
    <w:p w14:paraId="062D50EC" w14:textId="77777777" w:rsidR="00C71B3B" w:rsidRPr="0087589B" w:rsidRDefault="00C71B3B" w:rsidP="00C71B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74C7B" w14:textId="7AD777F7" w:rsidR="003B1787" w:rsidRPr="0087589B" w:rsidRDefault="003B1787" w:rsidP="00F25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в пример И.С.Кон </w:t>
      </w:r>
      <w:r w:rsidR="0083325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[38]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 теоретически представлениям М.Розенберга, рассуждает о самоуважении, описывая его как некое финальное измерение "Я", которое отражает степень приятия или неприятия человеческой личностью самого себя. В тоже время положительное или негативное отношение человека к себе является лишь производной от целой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плеяды отдельных самооценок, описывающей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отдельный аспект личности. И.И.Чеснокова 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[71</w:t>
      </w:r>
      <w:r w:rsidR="00462DB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теории пользуется 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-ценностное отношение ли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к себе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следующее определение этому сложному понятию: она говорит о разновидности аффективных переживаний, где можно наблюдать собственное отношение человека к то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му, что он понимает касательно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</w:t>
      </w:r>
      <w:r w:rsidR="00AE579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 разнообразие его самоотношения.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исследований, в которых рассматривается или описывается самоотношению,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обнаружить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его разновидности - позитивное и негативное самоотношение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будущем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выводить еще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 разновидность - конфликтное самоотношение. </w:t>
      </w:r>
    </w:p>
    <w:p w14:paraId="148DDB29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6A85" w14:textId="1823482E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уделить особое внимание, на мой взгляд одной из наиболее известной и используемой концепции, теория самоотношения личности С. Р. Пантелеева</w:t>
      </w:r>
      <w:r w:rsidR="0054634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[56</w:t>
      </w:r>
      <w:r w:rsidR="0054634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теория описывает самоотношение человеческой личности с помощью системой </w:t>
      </w:r>
      <w:r w:rsidR="0054634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иерархических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мотивов, </w:t>
      </w:r>
      <w:r w:rsidR="0054634A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свое время были описанны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Леонтьевым. Отношение личности самой к себе исследуется как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функционирующее на двух уровнях, как содержательно различные, но совместно функционирующие и взаимосвязанные подсистемы:</w:t>
      </w:r>
    </w:p>
    <w:p w14:paraId="008C33C2" w14:textId="3722320C" w:rsidR="003B1787" w:rsidRPr="0087589B" w:rsidRDefault="003B1787" w:rsidP="00131298">
      <w:pPr>
        <w:numPr>
          <w:ilvl w:val="0"/>
          <w:numId w:val="7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эмоционально-ценностную, </w:t>
      </w:r>
    </w:p>
    <w:p w14:paraId="1DAA38E0" w14:textId="70332433" w:rsidR="003B1787" w:rsidRPr="0087589B" w:rsidRDefault="003B1787" w:rsidP="00131298">
      <w:pPr>
        <w:numPr>
          <w:ilvl w:val="0"/>
          <w:numId w:val="7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оценочную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4A0FA" w14:textId="7A04C043" w:rsidR="003B1787" w:rsidRPr="0087589B" w:rsidRDefault="0054634A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Столин 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[59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исследования в этом направление, говоря о том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ведущую роль в структуре самоотношения человеческой личности берет на себя эмоционально-ценностное самоотношение. Он также рассуждает о ядерной природе самоотношения, утверждая, что в раннем юношеском возрасте ключом для формирования и развития является аутосимпатия, которая во время процесса социализации и взросления уступает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самоуважению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главенствующее положение. Следовательно, в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иерархической системе мотивов может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рокировка, итогом которой является замещение смыслообразующих мотивов.</w:t>
      </w:r>
    </w:p>
    <w:p w14:paraId="17B04D42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0A22C" w14:textId="6E1D160C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Аффективно-ценностное отношение или самоуважение может также рассматриваться в науке с помощью применения различных психологических категорий. А.Н.Леонтьев</w:t>
      </w:r>
      <w:r w:rsidR="00462DB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[42]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 о аффективно-ценностном самоотношение личности, как о специфическое чувстве, обладающем относительно устойчивым эмоциональным отношение человека, со свойственным ему ярко выраженным предметным характером, как следствие некоего обобщения испытываемых по отношению к себе эмоций. С другой точки зрения, можно попытаться осветить этот вопрос на примере В.Н.Мясищева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[44]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категорию самоотношения как фундаментальную по отношению к различным видам отношений – эмоциональному, моральному, этическому. Точно также можно последовать примеру М.Розенберг</w:t>
      </w:r>
      <w:r w:rsidR="00BC6F4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И.С.Кон</w:t>
      </w:r>
      <w:r w:rsidR="00BC6F4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[38]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использовав концепцию социальной установки, чтобы описать конструк</w:t>
      </w:r>
      <w:r w:rsidR="00BC6F4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в ином, более нестандартном смысле, где оно используется, в частности, в работах А.Г.Асмолова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AA553B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46F22" w14:textId="350AE8BD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концепции, которую создал Р. Бернс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[59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самоотношение - это аналог самооценки, носящей глубоко субъективный характер и поддающейся легкому изменению в динамических ситуациях, которая тем не менее является для личности человека субъективно значимой. Однако положительное самоотношение в этой теории приравнивается к позитивной Я-концепции, и как результат можно полностью потерять способность дифференцировать такие понятия как самоотношение, самооценка и Я-концепция. Это является наглядным примером сложности в описание и определение такого сложного и комплексного конструкта как самоотношение.</w:t>
      </w:r>
    </w:p>
    <w:p w14:paraId="7A7835C1" w14:textId="4B30FFC6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3151C" w14:textId="1B8D30FB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возвращаясь к ранее упомянутым концепция, которые развивались в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 психологии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стоит еще один раз упомянуть о 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Чесноковой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[71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Добавив понятие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«эмоциона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льно-ценностное самоотношение» как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специфический вид «эмоционального переживания», в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котором отражается отношение личности к тому, 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самой себя. </w:t>
      </w:r>
      <w:r w:rsidR="00F2560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переживание становиться важной частью этой структуры, выступая основой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устройства личности. </w:t>
      </w:r>
    </w:p>
    <w:p w14:paraId="213DD7DF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F53DC" w14:textId="0A38347C" w:rsidR="003B1787" w:rsidRPr="0087589B" w:rsidRDefault="00F25602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самоотношение с точки зрения другого подхода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можно говорить о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Сарджвеладзе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[61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исходным являлась понятие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установки. О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тношения к себе </w:t>
      </w:r>
      <w:r w:rsidR="0030326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подходе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самосознание, самопознание, самооценку, эмоциональное к себе отношени</w:t>
      </w:r>
      <w:r w:rsidR="0030326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самоконтроль, саморегуляцию, становясь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родовым по отношению к структурам </w:t>
      </w:r>
      <w:r w:rsidR="0030326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часть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«само» и которые иллюстрируют весь широкий спектр внутренней жизни личности. </w:t>
      </w:r>
    </w:p>
    <w:p w14:paraId="01911490" w14:textId="377EC224" w:rsidR="003B1787" w:rsidRPr="0087589B" w:rsidRDefault="00303266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самоотношения отражены характеристики человеческой природы, берущие начало в следующих </w:t>
      </w:r>
    </w:p>
    <w:p w14:paraId="35CE9288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структурах его активности:</w:t>
      </w:r>
    </w:p>
    <w:p w14:paraId="50D84A6A" w14:textId="6DEBDD3C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биологических;</w:t>
      </w:r>
    </w:p>
    <w:p w14:paraId="14ABB61A" w14:textId="1C0A9736" w:rsidR="003B1787" w:rsidRPr="0087589B" w:rsidRDefault="00303266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психологических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75C503" w14:textId="07AE0B55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социальных.</w:t>
      </w:r>
    </w:p>
    <w:p w14:paraId="3313B518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C2BD" w14:textId="409495B7" w:rsidR="003B1787" w:rsidRPr="0087589B" w:rsidRDefault="003B1787" w:rsidP="00941B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этой работе большее внимание мы уделим одной из </w:t>
      </w:r>
      <w:r w:rsidR="00303266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известных и используемых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концепции самоотношения личности В.В. Столина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[59</w:t>
      </w:r>
      <w:r w:rsidR="00462DB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самоотношения не уравнивается с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каким-либо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самоописанием или самооценкой. Оно направлено на то основание, наиболее точно описывая его как психологический феномен – как собственный, индивидуальный способ интеграции деятельности человека, интеграции и </w:t>
      </w:r>
      <w:r w:rsidR="00941BC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ее мотивов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BC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Столиным была предложена довольно оригинальная модель строения самоотношения. В ней фундаментом человеческого самоотношения является процесс: собственное «Я», собственные черты и качества оцениваются человеком по отношению к мотивам, отражающие потребность в самореализации. Эмоциональные компоненты, представляющие из себя части структуры самоотношения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– самоуважение, аутосимпатия, самоинтерес. Они формируют эмоциональное пространство личности, в котором разворачиваются последующие действия. Я-репрезентации и деятельность человека имеют прямую связь с самоотношением, и выступают главнейшей детерминантой, определяющей особенности проявлений личности в ее жизненных отношениях. Таким образом у человека проявляется способность относиться к себе как к объекту и сознавать себя как относящегося к чему либо, каким бы то ни было образом, в том числе и к себе самому возможна благодаря интроспекции, осознание своих внутренних состояний и выделения собственных ограничений. </w:t>
      </w:r>
    </w:p>
    <w:p w14:paraId="1C1D9744" w14:textId="77777777" w:rsidR="00941BCE" w:rsidRPr="0087589B" w:rsidRDefault="00941BCE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BFE7" w14:textId="4E793CC8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упоминалось ранее, макроструктуру самоотношения представляется эмоциональным пространством, в котором существуют действия–установки. Недифференцированное отношение «за» или «против» своего "Я" интегрируется по трем осям:</w:t>
      </w:r>
    </w:p>
    <w:p w14:paraId="61CAC254" w14:textId="77777777" w:rsidR="003B1787" w:rsidRPr="0087589B" w:rsidRDefault="003B1787" w:rsidP="00131298">
      <w:pPr>
        <w:numPr>
          <w:ilvl w:val="0"/>
          <w:numId w:val="8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Симпатия;</w:t>
      </w:r>
    </w:p>
    <w:p w14:paraId="3A8E004F" w14:textId="77777777" w:rsidR="003B1787" w:rsidRPr="0087589B" w:rsidRDefault="003B1787" w:rsidP="00131298">
      <w:pPr>
        <w:numPr>
          <w:ilvl w:val="0"/>
          <w:numId w:val="8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Уважение;</w:t>
      </w:r>
    </w:p>
    <w:p w14:paraId="74AEB0D6" w14:textId="77777777" w:rsidR="003B1787" w:rsidRPr="0087589B" w:rsidRDefault="003B1787" w:rsidP="00131298">
      <w:pPr>
        <w:numPr>
          <w:ilvl w:val="0"/>
          <w:numId w:val="8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Близость. </w:t>
      </w:r>
    </w:p>
    <w:p w14:paraId="6CC2EF49" w14:textId="02DC0A06" w:rsidR="003B1787" w:rsidRPr="0087589B" w:rsidRDefault="003B1787" w:rsidP="005F5D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говорим о индикаторах состояния и функций человеческой личности, в контексте самоотношения, мы предполагаем, что </w:t>
      </w:r>
      <w:r w:rsidR="00941BCE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четко определяться в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ситуациях, которые можно отнести как трансформирующие личность, которая по определению требует некой перестройки или отказа от уже имеющихся представлений о личности и ее самоотношения.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62B2F1" w14:textId="3DACBC1D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обобщить общи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представления о самоотношение, то его описывают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1E777EED" w14:textId="54649722" w:rsidR="003B1787" w:rsidRPr="0087589B" w:rsidRDefault="003B1787" w:rsidP="00131298">
      <w:pPr>
        <w:numPr>
          <w:ilvl w:val="0"/>
          <w:numId w:val="9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личности: как способность человека осознавать и эмоционально-ценностно принимать себя; устойчивая черта, тесно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связанная с целями и ценностями личности; интегральная самооценка единства содержательных и динамических аспектов личности; </w:t>
      </w:r>
    </w:p>
    <w:p w14:paraId="694D067D" w14:textId="0300E52D" w:rsidR="003B1787" w:rsidRPr="0087589B" w:rsidRDefault="003B1787" w:rsidP="00131298">
      <w:pPr>
        <w:numPr>
          <w:ilvl w:val="0"/>
          <w:numId w:val="9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подсистеме самосознания: как относительно устойчивое переживание, пронизывающее самовосприятие и Я-образ; когнитивно-аффективное образование, связывающее и согласующее самоуважение, самопринятие и т.д.; </w:t>
      </w:r>
    </w:p>
    <w:p w14:paraId="4AFED2AF" w14:textId="059EC643" w:rsidR="003B1787" w:rsidRPr="0087589B" w:rsidRDefault="003B1787" w:rsidP="00131298">
      <w:pPr>
        <w:numPr>
          <w:ilvl w:val="0"/>
          <w:numId w:val="9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подсистеме саморегуляции: как установка, система установок, направленных на себя, аттитюд; компонент саморегуляции на основе результатов самопознания и эмоционально-ценностного отношения к себе;  </w:t>
      </w:r>
    </w:p>
    <w:p w14:paraId="2CE56548" w14:textId="3728AE37" w:rsidR="003B1787" w:rsidRPr="0087589B" w:rsidRDefault="003B1787" w:rsidP="00131298">
      <w:pPr>
        <w:numPr>
          <w:ilvl w:val="0"/>
          <w:numId w:val="9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ценностно-смысловой подсистеме: как личностный смысл Я для субъекта на основе самооценок личности по отношению к мотивам самореализации; инициативное и ответственное начало субъектности, целеполагания и целенаправленной деятельности для себя. </w:t>
      </w:r>
    </w:p>
    <w:p w14:paraId="776B4F99" w14:textId="2EA49416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9ADAA" w14:textId="4DFA8ABE" w:rsidR="002279FB" w:rsidRPr="0087589B" w:rsidRDefault="003B1787" w:rsidP="002279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научных исследованиях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[16]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описанию психологических феноменов, явления или просто случаев, которым характерны симптоматика частичного или полного нарушению функционирования отношения личности с окружающим миром или самой с собой, то есть самоотношение. Они описываются, как нарушение функционирование границ 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человека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проявляются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43F37" w14:textId="77777777" w:rsidR="002279FB" w:rsidRPr="0087589B" w:rsidRDefault="00462DBB" w:rsidP="00131298">
      <w:pPr>
        <w:numPr>
          <w:ilvl w:val="0"/>
          <w:numId w:val="1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прекращению работы функций Я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сопровождающейся деструктивной симптоматикой;  </w:t>
      </w:r>
    </w:p>
    <w:p w14:paraId="1FA96FB2" w14:textId="5627CCB0" w:rsidR="002279FB" w:rsidRPr="0087589B" w:rsidRDefault="002279FB" w:rsidP="00131298">
      <w:pPr>
        <w:numPr>
          <w:ilvl w:val="0"/>
          <w:numId w:val="1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внутренних конфликтах, нарушениях саморегуляции;</w:t>
      </w:r>
    </w:p>
    <w:p w14:paraId="1A694DCD" w14:textId="56BA9FBC" w:rsidR="003B1787" w:rsidRPr="0087589B" w:rsidRDefault="003B1787" w:rsidP="00131298">
      <w:pPr>
        <w:numPr>
          <w:ilvl w:val="0"/>
          <w:numId w:val="1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контрпродуктивной или же диффузной идентичностью, приводящим искажению отношений между ролями и ценностями, их отрицании;</w:t>
      </w:r>
    </w:p>
    <w:p w14:paraId="54DA6CF7" w14:textId="32AD53ED" w:rsidR="003B1787" w:rsidRPr="0087589B" w:rsidRDefault="003B1787" w:rsidP="00131298">
      <w:pPr>
        <w:numPr>
          <w:ilvl w:val="0"/>
          <w:numId w:val="1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диссоциацией между поведением, эмоциям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ощущением и представлениями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93221C" w14:textId="77777777" w:rsidR="003B1787" w:rsidRPr="0087589B" w:rsidRDefault="003B1787" w:rsidP="00131298">
      <w:pPr>
        <w:numPr>
          <w:ilvl w:val="0"/>
          <w:numId w:val="1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патологической организацией личности по шизоидному, нарциссическому или невротическому типу; </w:t>
      </w:r>
    </w:p>
    <w:p w14:paraId="599078F7" w14:textId="69D4A3C7" w:rsidR="003B1787" w:rsidRPr="0087589B" w:rsidRDefault="003B1787" w:rsidP="00131298">
      <w:pPr>
        <w:numPr>
          <w:ilvl w:val="0"/>
          <w:numId w:val="1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 р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асстройствами самоидентичности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167D920C" w14:textId="049E2A32" w:rsidR="003B1787" w:rsidRPr="0087589B" w:rsidRDefault="003B1787" w:rsidP="00131298">
      <w:pPr>
        <w:numPr>
          <w:ilvl w:val="0"/>
          <w:numId w:val="1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специфическими дисфункциями ценностно-интенциональной согласованности личности; </w:t>
      </w:r>
    </w:p>
    <w:p w14:paraId="6F17A480" w14:textId="2A9976AE" w:rsidR="003B1787" w:rsidRPr="0087589B" w:rsidRDefault="003B1787" w:rsidP="00131298">
      <w:pPr>
        <w:numPr>
          <w:ilvl w:val="0"/>
          <w:numId w:val="1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упрощением функционирования и устройства системы личности. </w:t>
      </w:r>
    </w:p>
    <w:p w14:paraId="790EB91C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43E24" w14:textId="50C848FB" w:rsidR="003B1787" w:rsidRPr="0087589B" w:rsidRDefault="003B1787" w:rsidP="00462D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анализ исследуемых связей, ученые выделили различные содержательные параметры самоотношения, которые применимы в оценке состояния и функций границ личности:</w:t>
      </w:r>
    </w:p>
    <w:p w14:paraId="6E10D8EC" w14:textId="77777777" w:rsidR="003B1787" w:rsidRPr="0087589B" w:rsidRDefault="003B1787" w:rsidP="00131298">
      <w:pPr>
        <w:numPr>
          <w:ilvl w:val="0"/>
          <w:numId w:val="1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самоотношения как системы.</w:t>
      </w:r>
    </w:p>
    <w:p w14:paraId="175EBAAA" w14:textId="77777777" w:rsidR="003B1787" w:rsidRPr="0087589B" w:rsidRDefault="003B1787" w:rsidP="00131298">
      <w:pPr>
        <w:numPr>
          <w:ilvl w:val="0"/>
          <w:numId w:val="1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определяющие текущий уровень развития самосознания и самоотношения: </w:t>
      </w:r>
    </w:p>
    <w:p w14:paraId="282BD903" w14:textId="67961265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когнитивная комплексность и сложность структуры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самоотношения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353105FB" w14:textId="1E65FAD0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целостность 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последовательность образа "Я".</w:t>
      </w:r>
    </w:p>
    <w:p w14:paraId="5BE84F64" w14:textId="77777777" w:rsidR="002279FB" w:rsidRPr="0087589B" w:rsidRDefault="002279FB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F495F" w14:textId="237F70D1" w:rsidR="003B1787" w:rsidRPr="0087589B" w:rsidRDefault="003B1787" w:rsidP="00131298">
      <w:pPr>
        <w:numPr>
          <w:ilvl w:val="0"/>
          <w:numId w:val="1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позитив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негативных, когнитивно-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аффективных модальностей </w:t>
      </w:r>
      <w:r w:rsidR="00705F7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самоотношения: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6E9D86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  интегрированность, слитная, аморфная связь;</w:t>
      </w:r>
    </w:p>
    <w:p w14:paraId="139DF99F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дифференцированность «спаянность», слитность одной из бинарных пар; разделенность обеих пар; </w:t>
      </w:r>
    </w:p>
    <w:p w14:paraId="2E7DF75E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3)    отрицательная корреляция между модальностями.</w:t>
      </w:r>
    </w:p>
    <w:p w14:paraId="2FB207F7" w14:textId="77777777" w:rsidR="002279FB" w:rsidRPr="0087589B" w:rsidRDefault="002279FB" w:rsidP="002279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7AA3D" w14:textId="77777777" w:rsidR="003B1787" w:rsidRPr="0087589B" w:rsidRDefault="003B1787" w:rsidP="00131298">
      <w:pPr>
        <w:numPr>
          <w:ilvl w:val="0"/>
          <w:numId w:val="14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 самоотношения личности человека в зависимости от представлений о Я-ограничениях личности: </w:t>
      </w:r>
    </w:p>
    <w:p w14:paraId="3C9ABEE0" w14:textId="3892582A" w:rsidR="003B1787" w:rsidRPr="0087589B" w:rsidRDefault="00462DBB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конструктивных Я-ограничений, соответствующих объективной реальности; </w:t>
      </w:r>
    </w:p>
    <w:p w14:paraId="1799739D" w14:textId="16D620B9" w:rsidR="003B1787" w:rsidRPr="0087589B" w:rsidRDefault="00462DBB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дефицитный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ограничений – недоразвитие состояния гр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 личности на базовом уровне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51883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A488E" w14:textId="77777777" w:rsidR="003B1787" w:rsidRPr="0087589B" w:rsidRDefault="003B1787" w:rsidP="00131298">
      <w:pPr>
        <w:numPr>
          <w:ilvl w:val="0"/>
          <w:numId w:val="15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самоотношения в зависимости от отношения личности к не-Я.</w:t>
      </w:r>
    </w:p>
    <w:p w14:paraId="7A7E703C" w14:textId="77777777" w:rsidR="003B1787" w:rsidRPr="0087589B" w:rsidRDefault="003B1787" w:rsidP="00131298">
      <w:pPr>
        <w:numPr>
          <w:ilvl w:val="0"/>
          <w:numId w:val="16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самоотношения: </w:t>
      </w:r>
    </w:p>
    <w:p w14:paraId="5FA4A95A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нейтрально эмоциональное - четкое противопоставление не-Я и Я, отсутствие внутренних конфликтов, деструктивно влияющих на личность;</w:t>
      </w:r>
    </w:p>
    <w:p w14:paraId="4B01CFC4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негативное - рост психологической защиты "Я" путем свертывания самооппозиции; </w:t>
      </w:r>
    </w:p>
    <w:p w14:paraId="1F8C6587" w14:textId="79888A08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эмоционально отвергающее - примитивные, базовые психологические защиты, функция которых заключается в </w:t>
      </w:r>
      <w:r w:rsidR="00705F7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 стагнирующего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F7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 ригидного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"Я".</w:t>
      </w:r>
    </w:p>
    <w:p w14:paraId="681F9EEB" w14:textId="77777777" w:rsidR="003B1787" w:rsidRPr="0087589B" w:rsidRDefault="003B1787" w:rsidP="00131298">
      <w:pPr>
        <w:numPr>
          <w:ilvl w:val="0"/>
          <w:numId w:val="17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Не-Я:</w:t>
      </w:r>
    </w:p>
    <w:p w14:paraId="20208406" w14:textId="088E7F93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неизменяющееся-антипатичное - отчуждение, вытеснение неприемлемых личностных аспектов за пределы л</w:t>
      </w:r>
      <w:r w:rsidR="002279F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 в область неосознанного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1A75AE2D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позитивно-слабое - подчеркивающее и выделяющие сильные стороны личности путем их инверсии; </w:t>
      </w:r>
    </w:p>
    <w:p w14:paraId="2FA7BF94" w14:textId="1D7BD78B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негативное-сильное - «идеальное», подчеркивание отсутствующих, значимых </w:t>
      </w:r>
      <w:r w:rsidR="00705F7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 желаемых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качеств.</w:t>
      </w:r>
    </w:p>
    <w:p w14:paraId="516D5254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C37E1" w14:textId="5AA2A991" w:rsidR="003B1787" w:rsidRPr="0087589B" w:rsidRDefault="002279FB" w:rsidP="00131298">
      <w:pPr>
        <w:numPr>
          <w:ilvl w:val="0"/>
          <w:numId w:val="18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амоотношения личности человека по отношению </w:t>
      </w:r>
      <w:r w:rsidR="00462DB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аффективно-когнитивному стилю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личности: </w:t>
      </w:r>
    </w:p>
    <w:p w14:paraId="0BF8AB00" w14:textId="5F8772BB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когнитивная полезависимость - сверхконкретность, сужение возможностей личности; </w:t>
      </w:r>
    </w:p>
    <w:p w14:paraId="5DC4E6EE" w14:textId="51CE2EF3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дифференцированность - снижение или потеря способности личности дифференцировать</w:t>
      </w:r>
      <w:r w:rsidR="00062B1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C20AF" w14:textId="35624A36" w:rsidR="003B1787" w:rsidRPr="0087589B" w:rsidRDefault="003B1787" w:rsidP="00062B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сверхвысокая и «ложная» дифференцированность </w:t>
      </w:r>
      <w:r w:rsidR="00062B1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1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 несогласованные, фрагментарные представления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ECCD0" w14:textId="77777777" w:rsidR="003B1787" w:rsidRPr="0087589B" w:rsidRDefault="003B1787" w:rsidP="005F5D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42F57" w14:textId="24DCA9D4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Также, когда мы рассуждаем о природе самоотношения личности, том каким образом человек формирует некое целостной, непротиворечивое представление о самом себе, стоит учесть все многообразие различных отношений, в которые он вовлекается. Все это способствует возникновению самых различных смыслов нашего с вами "Я". В смыслах мы можем опосредованно наблюдать отражение того многообразия отношений между качествами человеческой личности, мотивами ее поведения и </w:t>
      </w:r>
      <w:r w:rsidR="00705F7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BB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она преследует. Таким образом смысл "Я" возникает на пересечении когнитивных и аффективных составляющих. </w:t>
      </w:r>
    </w:p>
    <w:p w14:paraId="751DC168" w14:textId="7E25638F" w:rsidR="003B1787" w:rsidRPr="0087589B" w:rsidRDefault="003B1787" w:rsidP="00F011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A068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положения, что личность человека одновременно вовлечена в огромное множество разнопорядковых связей и отношений, которые пересекаются друг с другом, неудивительно что рано или поздно различные смыслы "Я" вполне закономерно вступают в противоречие друг с другом. В конечном итоге, если эти противоречия не устраняются или не решаются, то это приводит к возникновению так называемого конфликтного смысла "Я". Конфликтный смысл "Я" направляет работу самосознания на переживание или осмысление своих собственных поступков.</w:t>
      </w:r>
    </w:p>
    <w:p w14:paraId="1AC35F5E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E6BB8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детально подходить к вопросу рассмотрения структуры самоотношения, то можно обнаружить существование трех базовых компонента самоотношения: </w:t>
      </w:r>
    </w:p>
    <w:p w14:paraId="13E75221" w14:textId="3B89BE42" w:rsidR="003B1787" w:rsidRPr="0087589B" w:rsidRDefault="003B1787" w:rsidP="00131298">
      <w:pPr>
        <w:numPr>
          <w:ilvl w:val="0"/>
          <w:numId w:val="19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конативный - базируется на действиях личности по отношению к самому </w:t>
      </w:r>
      <w:r w:rsidR="00F0112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себе;</w:t>
      </w:r>
    </w:p>
    <w:p w14:paraId="2C467F20" w14:textId="232FFA45" w:rsidR="003B1787" w:rsidRPr="0087589B" w:rsidRDefault="003B1787" w:rsidP="00131298">
      <w:pPr>
        <w:numPr>
          <w:ilvl w:val="0"/>
          <w:numId w:val="19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- самоотношению в целом;</w:t>
      </w:r>
    </w:p>
    <w:p w14:paraId="2787BEE0" w14:textId="740AE632" w:rsidR="003B1787" w:rsidRPr="0087589B" w:rsidRDefault="003B1787" w:rsidP="00131298">
      <w:pPr>
        <w:numPr>
          <w:ilvl w:val="0"/>
          <w:numId w:val="19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когнитивный - касается саморегуляции и за своей деятельностью.</w:t>
      </w:r>
    </w:p>
    <w:p w14:paraId="1DB25F75" w14:textId="7CCEC38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нас более всего интересует эмоциональный компонент. Проводя исследование имеющейся информации по поводу вопроса самоотношения, можно обнаружить общую для многих исследователей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тенденцию, которая связана с тем, что именно эмоциональный компонент самоотношения человеческой личности может быть напрямую задействован в процессе определения отношения личность к различным аспектам самой себя. Но также именно эта часть во многом определяет строение эмоционально-ценностного отношения </w:t>
      </w:r>
      <w:r w:rsidR="000352A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этом можно обнаружить в работах Л. С. Выготского</w:t>
      </w:r>
      <w:r w:rsidR="00F0112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обнаруживает и исследует природу перехода интерпсихических отношений в интрапсихическую сферу</w:t>
      </w:r>
      <w:r w:rsidR="00F0112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04DB4D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E03F8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некоторое заключение данной части обзора, хочется в очередной раз отметить всю сложность в определение и исследование такого сложного и комплексного для понимания явления, как самоотношение человеческой личности. Как уже упоминалось выше, самоотношение является одним из наиболее значимых критериев, характеризующих психологическое здоровье личности, то каким образом она организует свою деятельность в окружающей ее реальности. Оно является неотъемлемой частью структуры человеческой психики и личности в частности, при этом занимая одну из наиболее значимых позиций в этой структуре.</w:t>
      </w:r>
    </w:p>
    <w:p w14:paraId="29CB299F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87B25" w14:textId="7CF1EAAE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давать определение самоотношению личности, то в данной работе, под этим понятие, мы будем определять следующее - </w:t>
      </w:r>
      <w:r w:rsidR="00F0112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некоторое устойчивое чувство в адрес собственного «Я», которое содержит ряд специфических модальностей (измерений), различающихся как по эмоциональному тону, переживанию, так и по семантическому содержанию соответствующего отношения к себе.</w:t>
      </w:r>
    </w:p>
    <w:p w14:paraId="4A693819" w14:textId="77777777" w:rsidR="003B1787" w:rsidRPr="0087589B" w:rsidRDefault="003B17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199E216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F0BD3" w14:textId="190FE964" w:rsidR="003B1787" w:rsidRPr="0087589B" w:rsidRDefault="003B1787" w:rsidP="002A49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49BC"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9BC"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 интернета в психологическом дискурсе</w:t>
      </w:r>
    </w:p>
    <w:p w14:paraId="77E5480F" w14:textId="34ECDD0D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высоких технологий, начала двадцать первого века, в сфере социальных, гуманитарных наук, в том числе и в психологии, возникло направление исследующее роль Интернета на жизнь людей и общества, а также связанных с ним инструментов воздействия и природу этого влияния на личность человека. Так как до временного промежутка последних десятилетий, в мире не было известных аналогов явления подобного Интернету, неудивительно что в наше время огромное число исследователей и учёных пытаются всесторонне подойти к вопросу анализа и описания этого принципиально нового фактора, в нашей с вами жизни. Вопрос исследования и изучения Интернета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[20]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сейчас остаётся проблемным и достаточно аморфным, но в последние годы постепенно оформляется институциональной инфраструктурой - появляются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посвящающие всех себя для того чтобы познать ту новую реальность, которую породил вокруг себя Интернет. Выпускаются тысячи копий различных журналов в которых приводятся результаты сотен современных экспериментов и новых знаний, а также обыденным явлением стали регулярные конференции, на которых все мировое научное сообщество делится и обсуждает дальнейшие перспективы в этой отнюдь не простой области. В иностранном обиходе есть новое англоязычное понятие - "Internet Studies", которое можно дословно перевести как Интернет-исследования - описывающее широчайший круг различных подходов и новых теорий, которые направлены на всестороннее исследование вопросов Интернета, его многоуровневой структуры и производимых им эффектов на человеческое общество, и на личность человека в частности. Из-за того, что это направление встаёт на стыке огромного множества дисциплин, как гуманитарных, так и социальных, технических и так далее, неудивительно, что существует ряд проблем, затрудняющих его операционализацию в контексте социальных наук.</w:t>
      </w:r>
    </w:p>
    <w:p w14:paraId="320A604F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D9016" w14:textId="7DE91329" w:rsidR="003B1787" w:rsidRPr="0087589B" w:rsidRDefault="002A49BC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Наверное,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самых тяжких аспектов проблемы Интернета лежит в том, что постоянное развитие самой технологии функционирования Всемирной Сети не позволяет четко зафиксировать предмет и объект исследований. Когда ученые берутся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изучение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им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приходится иметь дело с постоянно имеющейся, динамичной средой. В то время как Сеть Интернета рассматривается в контексте ее все более возрастающего влияния на традиционные институты нашего общества, само понятие имеет тенденцию приобретать метафорический или даже символический характер. Поэтому одним из главных направлений в современной науке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[62]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целью которой стоит исследования в области "человек-интернет" появляется вполне объяснимо необходимость деконструировать это явление до отдельных элементов, возмо неких концепций или схем. Однако после этого, требуется не забывать о том, что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явления,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мы исследуем по отношению к человеческой личности, требуют также обратного процесса конструирования до целостного понятия. Интернет, и его отношение и взаимовлияние на личность необходимо исследовать в его целостной понимание, не ссылаясь на лишь малые фрагменты его структуры, чтобы сформулировать общие выводы. Из этого следует проблема, связанная с двойственностью предмета: изучая технологии и личность, учёные должны рассматривать их взаимосвязь с обеих сторон, каким образом оба элемента этой связи влияют друг на друга. </w:t>
      </w:r>
    </w:p>
    <w:p w14:paraId="302D9095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06FE1" w14:textId="38CAB7FC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сказанного выше, перед научным сообществом встаёт вопрос того, как понять последовательность и направленность изменений, что является причиной, а что — следствием.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 противоположных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[20]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в попытке ответить на возникший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14:paraId="14A0FD15" w14:textId="77777777" w:rsidR="003B1787" w:rsidRPr="0087589B" w:rsidRDefault="003B1787" w:rsidP="00131298">
      <w:pPr>
        <w:numPr>
          <w:ilvl w:val="0"/>
          <w:numId w:val="2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конструктивизм;</w:t>
      </w:r>
    </w:p>
    <w:p w14:paraId="7F19C925" w14:textId="77777777" w:rsidR="003B1787" w:rsidRPr="0087589B" w:rsidRDefault="003B1787" w:rsidP="00131298">
      <w:pPr>
        <w:numPr>
          <w:ilvl w:val="0"/>
          <w:numId w:val="20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детерминизм. </w:t>
      </w:r>
    </w:p>
    <w:p w14:paraId="1B468B54" w14:textId="6B1237A0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первом случае, мы исходим из предположения о том, что фундаментально влияние человека на окружающие его технологии. Во втором, мы идём от обратного, - первичность влияния технологического прогресса и его средств на человека. Что вполне закономерно, два этих подходы постоянно находятся в состояние столкновения, предлагая альтернативные и взаимно противоречивые описания одних и </w:t>
      </w:r>
      <w:r w:rsidR="00B86EBF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же явлений,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процессов, объектов и проблем. Конфликт этих подходов затрудняет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 процесс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развития научного знания в каждой отдельной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которая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исследованием Интернета.</w:t>
      </w:r>
    </w:p>
    <w:p w14:paraId="7C5BC4CB" w14:textId="35F2E11B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попытаться обобщить сказанное выше, то исследования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 предстаёт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</w:t>
      </w:r>
      <w:r w:rsidR="00C0017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52A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 и комплексными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объединяющее различные научные</w:t>
      </w:r>
      <w:r w:rsidR="000352A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2A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объединяющим фактором для которых является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0352A3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объект исследования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D3F4F2E" w14:textId="7DCFBCD0" w:rsidR="003B1787" w:rsidRPr="0087589B" w:rsidRDefault="000352A3" w:rsidP="00035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Интернет одновременно рассматривается с точки зрения реального продукта, как определенного кода и электроаппаратуры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явление включающее в себя человеческое общество и социум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две области рассмотрения этого вопроса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из них занимаются исследованием технической стороны вопроса Интернета и рассматривают такие темы, как web-архитектура, безопасность личных данных в сети, web-разработка. Вторые посвящены описанию социальных аспектов Интернета и их влиянию на человека. В данной работе мы уделим внимание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второй группе дисциплин,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можно отнести основных социально-гуманитарные направления, занимающихся темой взаимодействия человека и Интернета на примере: 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социологии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многих других гуманитарных науках.</w:t>
      </w:r>
    </w:p>
    <w:p w14:paraId="597FB7CC" w14:textId="757B2EDD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уточнения особенностей проведения исследований в данной области, 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дифференцировать интернет-исследования 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онлайн-исследований. </w:t>
      </w:r>
    </w:p>
    <w:p w14:paraId="04602846" w14:textId="76FE0D4D" w:rsidR="003B1787" w:rsidRPr="0087589B" w:rsidRDefault="003B1787" w:rsidP="008050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кажущуюся на первый взгляд близость, многие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 даже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 ошибочно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два этих различных типа исследования как 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далеко не так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[55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предстает в качестве объекта или предмета изучения. В то время как 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тип термин скорее отсылает нас к инструментарию проводимой работы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напрямую не связанным с самим Интернетом.</w:t>
      </w:r>
    </w:p>
    <w:p w14:paraId="77F5A93E" w14:textId="3401C532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нами уже говорилось ранее, область интернет-исследований может включать в себя огромнейшее разнообразие исследовательских проблем. Для того, чтобы получить полное представление об этой сфере исследовательской деятельности, нам крайне необходимо внимательно рассмотреть систему распределения предметной области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[55</w:t>
      </w:r>
      <w:r w:rsidR="00C0017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Отечественный ученый, М. Бакардиева, предлагает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собственный способ,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которого можно структурировать различные области исследований Интернета в повседневной жи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                                                 </w:t>
      </w:r>
    </w:p>
    <w:p w14:paraId="266AA8FC" w14:textId="338A9E46" w:rsidR="003B1787" w:rsidRPr="0087589B" w:rsidRDefault="00805082" w:rsidP="00131298">
      <w:pPr>
        <w:numPr>
          <w:ilvl w:val="0"/>
          <w:numId w:val="2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позитивистская</w:t>
      </w:r>
      <w:r w:rsidRPr="00875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64E18FF4" w14:textId="2A68CD22" w:rsidR="003B1787" w:rsidRPr="0087589B" w:rsidRDefault="00805082" w:rsidP="00131298">
      <w:pPr>
        <w:numPr>
          <w:ilvl w:val="0"/>
          <w:numId w:val="2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интерпретирущая;</w:t>
      </w:r>
    </w:p>
    <w:p w14:paraId="3C5C7DA0" w14:textId="0FA8FCC4" w:rsidR="003B1787" w:rsidRPr="0087589B" w:rsidRDefault="00805082" w:rsidP="00131298">
      <w:pPr>
        <w:numPr>
          <w:ilvl w:val="0"/>
          <w:numId w:val="2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критическая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4C31E0" w14:textId="6F62C4F9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их помощью определяется основной набор ключевых вопросов исследования, а также соответствующуя методологию пр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работы. Первый подход, предполагает статистические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сбора данных и ставит следующие вопросы: "кто, какой тип людей находится онлайн?", "какие действия совершаются?", и подобные им. </w:t>
      </w:r>
    </w:p>
    <w:p w14:paraId="5D22348B" w14:textId="07770571" w:rsidR="003B1787" w:rsidRPr="0087589B" w:rsidRDefault="002A49BC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</w:t>
      </w:r>
      <w:r w:rsidR="00805082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входит качественные методы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интерес исследователей или ученых вызывают вопросы: "в чем мотив людей использовать Интернет?", "каким образом это может влиять на их жизненный мир?", "какими люди представляют себя в сети, есть различия у поведения людей в сети и вне нее?". </w:t>
      </w:r>
    </w:p>
    <w:p w14:paraId="04468DFE" w14:textId="6D4AF340" w:rsidR="003B1787" w:rsidRPr="0087589B" w:rsidRDefault="00805082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последний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своими нормативным измерением. Он пытается дать ответ на такие вопросы, как к чему при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использование Интернета: «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ли расширение свободы и выбора человека, возможностей всех людей; или с помощью Интернета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надеяться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сглаживание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неравенства в обществе или э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лишь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больше обостряет его?» </w:t>
      </w:r>
      <w:r w:rsidR="003B178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поиск ответов именно на подобные вопросы, ставятся целью в рамках критического подхода.</w:t>
      </w:r>
    </w:p>
    <w:p w14:paraId="21C2066B" w14:textId="4A78AF78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CF2BE" w14:textId="1A453CDE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современном мире, мире новейших технических открытий, стоит осознавать, что большинство людей сегодня находятся «на связи», в Интернете и в смешанной реальности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[62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большую часть своей жизни, в сравнении с предыдущими поколениями. Интернет уже сегодня считается признанный агент в процессе социализации детей и подростков нашего времени, а то какими темпами развивается цифровые технологии приводит нас к нетривиальному выводу о том, что смешение онлайн и офлайн жизни людей является данностью и определяет изменения в таких фундаментальных процессах, связанных с проблемой формирования личности современного человека, его отношения к окружающей нас, смешанной реальности, а также к самому себе в этой смешанной реальности. Многие учёные в своих работах говорят о том, что они наблюдают существующую тенденцию роста уровня интенсивности использования и применения Интернета в 2019 году, что позволяет им рассуждать о наблюдаемых преображение интернет-активности пользователей в переживание их жизни как существования в некоей смешанной реальности. Это проявляется в том, что на объективном уровне мы можем наблюдать колоссальный рост показателей онлайн-активностью по отношению к большинству привычных видов деятельностей, которые до этого не были свойственны онлайн среде, в то время как на субъективном уровне это проявляется в переживании людьми (особенно молодого поколения, для которых Интернет является базовой ценностью, существующей в их жизни с самых ранних лет) реальности как смешанной, а не разделенной на онлайн и офлайн.</w:t>
      </w:r>
    </w:p>
    <w:p w14:paraId="73791B84" w14:textId="05609B76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каким образом передовые технологические достижения соединяют физические и виртуальные элементы на самых различных уровнях, говорит нам о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сильно и быстро могут меняться представления о нашей реальности. В научном дискурсе все реже и реже сетевая реальность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рассматривается как отдельная от офлайновой, как они взаимодополняют нашу традиционную и привычную повседневность. Многие известные ученые все чаще и чаще рассуждают не о наличие двух раздельных реальностей, офлайном и онлайном, границы которых размываются стремительным темпами, а начинают исследовать ту самую смешанную реальность, продукт совмещения онлайн/офлайн сред, предполагающую новые подходы к анализу, оценке, типу гибридного взаимодействия. Все новые и новые вопросы возникают в общем пространстве нашей обычной реальности где мы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технологий виртуальной и дополненной реальности, сосуществуют с физическими объектами, а виртуальные объекты и человеческая личность взаимодействуют друг на друга на различных уровнях. </w:t>
      </w:r>
    </w:p>
    <w:p w14:paraId="08219583" w14:textId="5050C4E2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для примера один из наиболее современных достижений человеческой техники - цифровой контент дополненной реальности, который ко всему прочему накладывается на реальную среду. В тоже время дополненная виртуальность включает в себя вполне реальный контент, который соединяется в виртуальной среде пользователей Интернета. Достигая максимума своих возможностей в смешанной реальности люди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 свою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реальном мире, при этом используя одновременно и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цифровые контенты, которые при всем при этом находятся в постоянном процессе взаимодействия между собой. Обозначенные еще 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амом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1990-х гг. П. Милгрэмом и Ф. Кишино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[76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реальность в наблюдаемые дихотомии «реальности—виртуальности» активно вступают в силу. Пока осуществляются попытки придерживаться старых традиций в исследование Интернета, концептуализировать и описать различные реальности, выделить их границы, разобраться в способах опосредовании различных уровней совмещения онлайна и офлайна, на первый план выходят не просто осваивающие, приобретающие опыт, но и исследующие и операционализирующие новые реальности, в особенности  смешанную, современные дети и подростки, те люди для существование в пространстве интернета является одним из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значимых критериев социализации. Сам по себе Интернет, как и смешанная реальность со временем становятся все более и более важными аспектами их развития и деятельности. Данная тенденция ставит нас перед необходимость осознать и признать, что для познания этой новой области человеческой жизни, новых условий существования личности в нашем постоянно изменяющемся мире, требуются уточнения и даже возможно переосмысления некоторого ряда уже существующих конструктов, с которыми на протяжение последних лет работали многие учёные и исследователи, изучая особенности и изменения, происходящие в многоуровневых и многомерных процессах взаимодействия цифровой и традиционной реальности.</w:t>
      </w:r>
    </w:p>
    <w:p w14:paraId="0B716E20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BF4CF" w14:textId="271BD470" w:rsidR="003B1787" w:rsidRPr="0087589B" w:rsidRDefault="003B1787" w:rsidP="005440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почему мы говорим о исследование Интернета и смешанной реальности в контексте исследования психологии личности? Информационные, коммуникационные, технологические достижения, которые человечество достигло на протяжение всего лишь последних десятилетий, беспощадно и 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непреклонно расширяют,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дополняют жизнь современного человека, в особенности детей, опосредованно или же напрямую изменяя его деятельность не только онлайн, но и офлайн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[62]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большие темпы роста скорости жизнедеятельности человека проявляется в этом аспекте во всей красе. Постоянные требования к решениям специфических задач, поставленные перед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 человеком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идет ни в какое сравнение с тем, какое количество проблем и с какой скоростью ему приходится преодолевать по отношению к своим предшественникам, а активно вовлекающая информационно-коммуникационная среда оказывает поистине колоссальное влияние на содержание, развитие и функционирование его психики и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частности. Эти изменения, 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уже прекрасно понимаем становятся важнейшим компонентом самых различных кризисов, с которыми может столкнуться и сталкивается человек двадцать первого века. Исходя из сказанного выше, мы смело можем говорить о возникновении принципиально новой ситуации развития человеческой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личности, где важнейшим параметром становятся информационно-коммуникационные технологии и в особенности Интернет. Если рассматривать это явление на примере подрастающего поколения, то в некотором смысле Интернет можно оценивать в качестве психологического инструмента, которое присваивается детьми в процессе интериоризации.</w:t>
      </w:r>
    </w:p>
    <w:p w14:paraId="720B9C70" w14:textId="253AAC53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со всем спектром разнообразия предоставляемых им видов жизнедеятельности стал для всех нас новым и неожиданным видом интеллектуальной, творческой, профессиональной, социальной деятельности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в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человек, и в частности человеческая личность является новой областью исследований как 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социологов,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психологов. Помимо того, что всемирная сеть представляет из себя хранилище просто невообразимо огромного количества информации, она также является новейшей и колоссальной зоной коммуникации, которая может включать неисчислимое количество людей. </w:t>
      </w:r>
    </w:p>
    <w:p w14:paraId="427D5C77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коммуникации в Интернете обладает своими весьма специфическими чертами и особенностями. То каким разнообразием возможностей Интернета обладает и свободно применяет человек приводит как к структурным, так и функциональным изменениям в том каким образом проявляется психологическая деятельность и жизнь личности. </w:t>
      </w:r>
    </w:p>
    <w:p w14:paraId="5E510ABC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мы приобретаем такие возможности, как например популярное в наше время (особенно в Японском обществе) феномен, как создание виртуальных личностей; однако с другой стороны, не стоит забывать и о негативных проявлениях, которые следуют из все более яркой тенденции роста значимости сети, на примере таких известных явлениях, во многих странах которое уже сравнивается с болезнью или психологическим расстройством, как интернет–зависимость или же игровая компьютерная зависимость. </w:t>
      </w:r>
    </w:p>
    <w:p w14:paraId="6615AF67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6EBD7" w14:textId="77777777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возвращаясь к теме данной работы, хочется напомнить, о огромном разнообразие и широте спектра отношения к Интернету и его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восприятия. Не следует забывать что пространство сети является по своей природе лишь полем возможностей для развития человеческой личности, так что восприятие Интернета как одного из самых эффективных на данный момент инструментов познания и среды поддержания контактов и связей указывает на психологическую зрелость человека, в то время как отношение к нему как к среде негативного влияния на человеческую личность, в равной мере как и сакрализация этого пространства скорее говорит о отсутствии целостной понимания этого явления или о наличие неких конфликтов внутри личности, которые могут проявляться подобным образом.</w:t>
      </w:r>
    </w:p>
    <w:p w14:paraId="63C286BF" w14:textId="77777777" w:rsidR="003B1787" w:rsidRPr="0087589B" w:rsidRDefault="003B1787" w:rsidP="003B1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3FF4" w14:textId="2A3D7B5B" w:rsidR="003B1787" w:rsidRPr="0087589B" w:rsidRDefault="003B1787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упоминалось ранее, в современном мире все мы наблюдаем несравнимо более высокую скорость развития информационно-коммуникационных технологий, что в свою очередь уже на данный исторический период может значительно опережать естественный ритм развития когнитивных способностей человека, что ставит его в ситуацию постоянного информационного шума и напряжения и в результате неизбежно ведет его к сильному воздействию </w:t>
      </w:r>
      <w:r w:rsidR="00D121A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1A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коммуникация и социально взаимодействие в Интернете является для </w:t>
      </w:r>
      <w:r w:rsidR="00D121A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человека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значимых,</w:t>
      </w:r>
      <w:r w:rsidR="00D121A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ставя их в ситуацию постоянного внутреннего конфликта,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именно оно способно оказать необходимое воздействие и дать импульс, побуждающий или же наоборот, сдерживающий личности к </w:t>
      </w:r>
      <w:r w:rsidR="002A49BC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самоизменению, при этом напрямую оказывая влияние на поведение человека, на его жизненные ценности, сознание и отношения</w:t>
      </w:r>
      <w:r w:rsidR="005440A7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[22]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отсюда и идет природа угрозы как для творческой жизнедеятельности человека (а в некоторых случаях и вовсе жизни), так как всемирная сеть, в силу собственной природы которая характеризуется практически полной анонимностью и безнаказанностью, может усиливать реальные риски деформационного воздействия на ценностные сферы личности, в особенности эти риски касаются подростков, так как у них в связи со всем понятными причинами, процесс интегрирования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собственной идентичность еще не полностью завершён. Все эти деструктивные факторы могут проявляться в радикальном максимализме, который на самом деле является лишь отражением дефицитарного восприятия мира. </w:t>
      </w:r>
    </w:p>
    <w:p w14:paraId="0F7A4311" w14:textId="2F7CB7E3" w:rsidR="003B1787" w:rsidRPr="0087589B" w:rsidRDefault="00F05DAC" w:rsidP="003B1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вопросу исследования Интернета в психологическом дискурсе, хочется сказать следующее: безусловным является то, что изучение особенностей самоотношения пользователей Интернета, </w:t>
      </w:r>
      <w:r w:rsidR="00D121A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тех, для кого использование сетевых ресурсов является непреложной данностью и неоспоримым фактом</w:t>
      </w:r>
      <w:r w:rsidR="00D121A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предстает перед нами одним из многих,</w:t>
      </w:r>
      <w:r w:rsidR="00D121A4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этом и одним из значимых областей психологических исследований. Ведь именно с помощью диагностики самоотношения человека, перед нами откроется возможность разработки новых стратегий оказания психологической и психотерапевтической помощи в контексте нашего изменяющегося мира.</w:t>
      </w:r>
    </w:p>
    <w:p w14:paraId="606BAB54" w14:textId="77777777" w:rsidR="003B1787" w:rsidRPr="0087589B" w:rsidRDefault="003B1787" w:rsidP="003B17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br w:type="page"/>
      </w:r>
    </w:p>
    <w:p w14:paraId="3BA362A9" w14:textId="77777777" w:rsidR="0087589B" w:rsidRPr="0087589B" w:rsidRDefault="003B1787" w:rsidP="003B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 </w:t>
      </w:r>
      <w:r w:rsidR="0087589B" w:rsidRPr="0087589B">
        <w:rPr>
          <w:rFonts w:ascii="Times New Roman" w:hAnsi="Times New Roman" w:cs="Times New Roman"/>
          <w:b/>
          <w:sz w:val="28"/>
          <w:szCs w:val="28"/>
        </w:rPr>
        <w:t xml:space="preserve">Эмпирическое исследование эмоциональной составляющей личностного смысла «Я» и восприятие интернета </w:t>
      </w:r>
    </w:p>
    <w:p w14:paraId="060A4AD2" w14:textId="060CCD75" w:rsidR="003B1787" w:rsidRPr="0087589B" w:rsidRDefault="003B1787" w:rsidP="003B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2.1.1 Орган</w:t>
      </w:r>
      <w:r w:rsidR="00CE7ED5" w:rsidRPr="0087589B">
        <w:rPr>
          <w:rFonts w:ascii="Times New Roman" w:hAnsi="Times New Roman" w:cs="Times New Roman"/>
          <w:b/>
          <w:sz w:val="28"/>
          <w:szCs w:val="28"/>
        </w:rPr>
        <w:t>изация и процедура исследования</w:t>
      </w:r>
    </w:p>
    <w:p w14:paraId="0AB5EA23" w14:textId="77777777" w:rsidR="0087589B" w:rsidRPr="0087589B" w:rsidRDefault="0087589B" w:rsidP="00875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14:paraId="7FE404AC" w14:textId="77777777" w:rsidR="0087589B" w:rsidRPr="0087589B" w:rsidRDefault="0087589B" w:rsidP="008758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взаимосвязь эмоциональной составляющей личностного смысла «Я» с особенностями ее восприятия интернета.</w:t>
      </w:r>
    </w:p>
    <w:p w14:paraId="594B0969" w14:textId="77777777" w:rsidR="0087589B" w:rsidRPr="0087589B" w:rsidRDefault="0087589B" w:rsidP="0087589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целью нашего исследования были поставлены следующие задачи:</w:t>
      </w:r>
    </w:p>
    <w:p w14:paraId="75297470" w14:textId="2EB4E028" w:rsidR="0087589B" w:rsidRPr="0087589B" w:rsidRDefault="0087589B" w:rsidP="00131298">
      <w:pPr>
        <w:pStyle w:val="a8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аналитический обзор литературы по предметной области исследования</w:t>
      </w:r>
    </w:p>
    <w:p w14:paraId="5264F4E8" w14:textId="77777777" w:rsidR="0087589B" w:rsidRPr="0087589B" w:rsidRDefault="0087589B" w:rsidP="00131298">
      <w:pPr>
        <w:pStyle w:val="a8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эмпирического исследования, подобрать инструментарий.</w:t>
      </w:r>
    </w:p>
    <w:p w14:paraId="06144AD1" w14:textId="77777777" w:rsidR="0087589B" w:rsidRPr="0087589B" w:rsidRDefault="0087589B" w:rsidP="00131298">
      <w:pPr>
        <w:pStyle w:val="a8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эмпирическое исследование, провести обработку результатов и проанализировать их.</w:t>
      </w:r>
    </w:p>
    <w:p w14:paraId="5386E1EE" w14:textId="77777777" w:rsidR="0087589B" w:rsidRPr="0087589B" w:rsidRDefault="0087589B" w:rsidP="00131298">
      <w:pPr>
        <w:pStyle w:val="a8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Сопоставить особенности эмоциональной составляющей личностного смысла «Я» с различным восприятием Интернета.</w:t>
      </w:r>
    </w:p>
    <w:p w14:paraId="78965587" w14:textId="77777777" w:rsidR="0087589B" w:rsidRPr="0087589B" w:rsidRDefault="0087589B" w:rsidP="00131298">
      <w:pPr>
        <w:pStyle w:val="a8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выводы на основе полученных результатов.</w:t>
      </w:r>
    </w:p>
    <w:p w14:paraId="3A5C15BA" w14:textId="77777777" w:rsidR="0087589B" w:rsidRPr="0087589B" w:rsidRDefault="0087589B" w:rsidP="008758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A59CF" w14:textId="77777777" w:rsidR="0087589B" w:rsidRPr="0087589B" w:rsidRDefault="0087589B" w:rsidP="008758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1440D9" w14:textId="77777777" w:rsidR="0087589B" w:rsidRPr="0087589B" w:rsidRDefault="0087589B" w:rsidP="00875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 личности.</w:t>
      </w:r>
    </w:p>
    <w:p w14:paraId="0D08BF58" w14:textId="77777777" w:rsidR="0087589B" w:rsidRPr="0087589B" w:rsidRDefault="0087589B" w:rsidP="00875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A145D9" w14:textId="77777777" w:rsidR="0087589B" w:rsidRPr="0087589B" w:rsidRDefault="0087589B" w:rsidP="0087589B">
      <w:pPr>
        <w:shd w:val="clear" w:color="auto" w:fill="FFFFFF"/>
        <w:spacing w:before="96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эмоциональной составляющей личностного смысла «Я» и особенностей восприятия интернета.</w:t>
      </w:r>
    </w:p>
    <w:p w14:paraId="7D01561E" w14:textId="77777777" w:rsidR="0087589B" w:rsidRPr="0087589B" w:rsidRDefault="0087589B" w:rsidP="00875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51B742" w14:textId="77777777" w:rsidR="0087589B" w:rsidRPr="0087589B" w:rsidRDefault="0087589B" w:rsidP="00875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</w:t>
      </w:r>
    </w:p>
    <w:p w14:paraId="54F02A47" w14:textId="77777777" w:rsidR="0087589B" w:rsidRPr="0087589B" w:rsidRDefault="0087589B" w:rsidP="00875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психодиагностические методики:</w:t>
      </w:r>
    </w:p>
    <w:p w14:paraId="1C92D4B0" w14:textId="77777777" w:rsidR="0087589B" w:rsidRPr="0087589B" w:rsidRDefault="0087589B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«Незаконченные предложения» Щепелиной Е.А., Жичкиной А.Е.</w:t>
      </w:r>
    </w:p>
    <w:p w14:paraId="47F6372F" w14:textId="77777777" w:rsidR="0087589B" w:rsidRPr="0087589B" w:rsidRDefault="0087589B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«Восприятия Интернета» Щепелиной Е.А.</w:t>
      </w:r>
    </w:p>
    <w:p w14:paraId="4BAFD858" w14:textId="77777777" w:rsidR="0087589B" w:rsidRPr="0087589B" w:rsidRDefault="0087589B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исследования самоотношения Столина - Пантелеева С.Р.</w:t>
      </w:r>
    </w:p>
    <w:p w14:paraId="340B92BE" w14:textId="77777777" w:rsidR="0087589B" w:rsidRPr="0087589B" w:rsidRDefault="0087589B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комплекса неполноценности Н.П. Фетискин, В.В. Козлов, Г.М. Мануйлов</w:t>
      </w:r>
    </w:p>
    <w:p w14:paraId="3B0956A5" w14:textId="77777777" w:rsidR="0087589B" w:rsidRPr="0087589B" w:rsidRDefault="0087589B" w:rsidP="0087589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DC6B0" w14:textId="77777777" w:rsidR="0087589B" w:rsidRPr="0087589B" w:rsidRDefault="0087589B" w:rsidP="00875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статистической обработки были применены методы:</w:t>
      </w:r>
    </w:p>
    <w:p w14:paraId="72CC4A77" w14:textId="77777777" w:rsidR="0087589B" w:rsidRPr="0087589B" w:rsidRDefault="0087589B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ранговой корреляции Спирмена</w:t>
      </w:r>
    </w:p>
    <w:p w14:paraId="2251B33D" w14:textId="77777777" w:rsidR="0087589B" w:rsidRPr="0087589B" w:rsidRDefault="0087589B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t-критерия Стьюдента</w:t>
      </w:r>
    </w:p>
    <w:p w14:paraId="3355F650" w14:textId="77777777" w:rsidR="0087589B" w:rsidRPr="0087589B" w:rsidRDefault="0087589B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корреляционной матрицы</w:t>
      </w:r>
    </w:p>
    <w:p w14:paraId="03D73C06" w14:textId="77777777" w:rsidR="0087589B" w:rsidRPr="0087589B" w:rsidRDefault="0087589B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Факторный анализ</w:t>
      </w:r>
    </w:p>
    <w:p w14:paraId="7326674D" w14:textId="77777777" w:rsidR="0087589B" w:rsidRPr="0087589B" w:rsidRDefault="0087589B" w:rsidP="00875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Гипотезы</w:t>
      </w:r>
    </w:p>
    <w:p w14:paraId="2355ECDC" w14:textId="77777777" w:rsidR="0087589B" w:rsidRPr="0087589B" w:rsidRDefault="0087589B" w:rsidP="0087589B">
      <w:pPr>
        <w:shd w:val="clear" w:color="auto" w:fill="FFFFFF"/>
        <w:tabs>
          <w:tab w:val="left" w:pos="3103"/>
        </w:tabs>
        <w:spacing w:before="74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гипотеза:</w:t>
      </w: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26C7F60" w14:textId="77777777" w:rsidR="0087589B" w:rsidRPr="0087589B" w:rsidRDefault="0087589B" w:rsidP="0087589B">
      <w:pPr>
        <w:shd w:val="clear" w:color="auto" w:fill="FFFFFF"/>
        <w:spacing w:before="74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интернета отражает особенности эмоциональной составляющей личностного смысла «Я».</w:t>
      </w:r>
    </w:p>
    <w:p w14:paraId="075F5C59" w14:textId="77777777" w:rsidR="0087589B" w:rsidRPr="0087589B" w:rsidRDefault="0087589B" w:rsidP="00875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Частные гипотезы:</w:t>
      </w:r>
    </w:p>
    <w:p w14:paraId="706666F8" w14:textId="77777777" w:rsidR="0087589B" w:rsidRPr="0087589B" w:rsidRDefault="0087589B" w:rsidP="00131298">
      <w:pPr>
        <w:numPr>
          <w:ilvl w:val="0"/>
          <w:numId w:val="4"/>
        </w:numPr>
        <w:spacing w:before="74"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нейтральное отношением к Интернету свидетельствует о позитивном отношении к себе;</w:t>
      </w:r>
    </w:p>
    <w:p w14:paraId="2389317B" w14:textId="54CE387F" w:rsidR="0087589B" w:rsidRPr="0087589B" w:rsidRDefault="0087589B" w:rsidP="00131298">
      <w:pPr>
        <w:numPr>
          <w:ilvl w:val="0"/>
          <w:numId w:val="4"/>
        </w:numPr>
        <w:spacing w:before="74"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насыщенное, амбивалентное отношение к сети свидетельствует о конфликтном или негативном самоотношение личности.</w:t>
      </w:r>
    </w:p>
    <w:p w14:paraId="45380F09" w14:textId="77777777" w:rsidR="003B1787" w:rsidRPr="0087589B" w:rsidRDefault="003B1787" w:rsidP="003B1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5A177" w14:textId="3426EF42" w:rsidR="003B1787" w:rsidRPr="0087589B" w:rsidRDefault="003B1787" w:rsidP="003B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2.1.2 Описа</w:t>
      </w:r>
      <w:r w:rsidR="00CE7ED5" w:rsidRPr="0087589B">
        <w:rPr>
          <w:rFonts w:ascii="Times New Roman" w:hAnsi="Times New Roman" w:cs="Times New Roman"/>
          <w:b/>
          <w:sz w:val="28"/>
          <w:szCs w:val="28"/>
        </w:rPr>
        <w:t>ние базы и выборки исследования</w:t>
      </w:r>
    </w:p>
    <w:p w14:paraId="773019DC" w14:textId="77777777" w:rsidR="00D25829" w:rsidRPr="0087589B" w:rsidRDefault="00D25829" w:rsidP="00D25829">
      <w:pPr>
        <w:tabs>
          <w:tab w:val="right" w:pos="9628"/>
        </w:tabs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проводилось на территории СЗИУ РАНХиГС, факультета социальных технологий, а также на территории СПбГУ, факультета психологии, в период с сентября по февраль 2021-2022 года, по адресу ул. </w:t>
      </w:r>
      <w:r w:rsidRPr="0087589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Черняховского, 6/10, Санкт-Петербург и адресу 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>наб. Макарова, 6, Санкт-Петербург, соответственно</w:t>
      </w:r>
      <w:r w:rsidRPr="0087589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B5CFFA4" w14:textId="77777777" w:rsidR="00D25829" w:rsidRPr="0087589B" w:rsidRDefault="00D25829" w:rsidP="00D25829">
      <w:pPr>
        <w:tabs>
          <w:tab w:val="right" w:pos="9628"/>
        </w:tabs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исследовании принимали участие студенты 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СЗИУ РАНХиГС и СПбГУ, различных направлений подготовки «Психология». Общее 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испытуемых – 56 студента. Возрастной состав испытуемых был в промежутке между 18 и 21 годами. Средний возраст составил 19 лет. В исследование приняли участие 20 юношей и 36 девушки.</w:t>
      </w:r>
    </w:p>
    <w:p w14:paraId="09C7EDA7" w14:textId="77777777" w:rsidR="003B1787" w:rsidRPr="0087589B" w:rsidRDefault="003B1787" w:rsidP="003B1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4E68D" w14:textId="0D976130" w:rsidR="003B1787" w:rsidRPr="0087589B" w:rsidRDefault="003B1787" w:rsidP="003B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2.1.3 Методы и методики исследования</w:t>
      </w:r>
    </w:p>
    <w:p w14:paraId="2F3D829F" w14:textId="77777777" w:rsidR="00D25829" w:rsidRPr="0087589B" w:rsidRDefault="00D25829" w:rsidP="00D25829">
      <w:pPr>
        <w:tabs>
          <w:tab w:val="right" w:pos="9628"/>
        </w:tabs>
        <w:spacing w:after="100" w:line="360" w:lineRule="auto"/>
        <w:ind w:left="-2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Диагностика проводилась в виде фронтальной групповой работы в учебных аудиториях. Все респонденты примали участие в исследовании добровольно, заполнив предварительно форму информированного согласия (Приложение 1). Все методики были предоставлены респондентам в виде стандартных распечатанных бланков (Приложение 2).</w:t>
      </w:r>
    </w:p>
    <w:p w14:paraId="65C8C79B" w14:textId="77777777" w:rsidR="003B1787" w:rsidRPr="0087589B" w:rsidRDefault="00D25829" w:rsidP="003B17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В процессе исследования были использованы следующие Методы:</w:t>
      </w:r>
    </w:p>
    <w:p w14:paraId="629E67D6" w14:textId="77777777" w:rsidR="00D25829" w:rsidRPr="0087589B" w:rsidRDefault="00D25829" w:rsidP="00131298">
      <w:pPr>
        <w:pStyle w:val="a8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психодиагностические методики:</w:t>
      </w:r>
    </w:p>
    <w:p w14:paraId="72027779" w14:textId="2BC11E04" w:rsidR="00D25829" w:rsidRPr="0087589B" w:rsidRDefault="00D25829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«Незаконченные предложения» Щепелиной Е.А., Жичкиной А.Е</w:t>
      </w:r>
      <w:r w:rsidR="00C0017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E4B06" w14:textId="3B48B5F2" w:rsidR="00D25829" w:rsidRPr="0087589B" w:rsidRDefault="00D25829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«Восприятия Интернета» Щепелиной Е.А</w:t>
      </w:r>
      <w:r w:rsidR="00C0017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811EF0" w14:textId="0AAD705B" w:rsidR="00D25829" w:rsidRPr="0087589B" w:rsidRDefault="00D25829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исследован</w:t>
      </w:r>
      <w:r w:rsidR="00C0017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самоотношения Столина В.В., Пантелеева С.Р. (Приложение 3).</w:t>
      </w:r>
    </w:p>
    <w:p w14:paraId="648CBD65" w14:textId="7A46352E" w:rsidR="00D25829" w:rsidRPr="0087589B" w:rsidRDefault="00D25829" w:rsidP="00131298">
      <w:pPr>
        <w:numPr>
          <w:ilvl w:val="0"/>
          <w:numId w:val="2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комплекса неполноценности Н.П. Фетискин, В.В. Козлов, Г.М. Мануйлов</w:t>
      </w:r>
      <w:r w:rsidR="00C0017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4).</w:t>
      </w:r>
    </w:p>
    <w:p w14:paraId="064AAE3A" w14:textId="77777777" w:rsidR="00D25829" w:rsidRPr="0087589B" w:rsidRDefault="00D25829" w:rsidP="00131298">
      <w:pPr>
        <w:pStyle w:val="a8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статистической обработки были применены методы:</w:t>
      </w:r>
    </w:p>
    <w:p w14:paraId="7A0A9513" w14:textId="77777777" w:rsidR="00D25829" w:rsidRPr="0087589B" w:rsidRDefault="00D25829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ранговой корреляции Спирмена</w:t>
      </w:r>
    </w:p>
    <w:p w14:paraId="0305E7FA" w14:textId="77777777" w:rsidR="00D25829" w:rsidRPr="0087589B" w:rsidRDefault="00D25829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t-критерия Стьюдента</w:t>
      </w:r>
    </w:p>
    <w:p w14:paraId="14A10EDB" w14:textId="77777777" w:rsidR="00D25829" w:rsidRPr="0087589B" w:rsidRDefault="00D25829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корреляционной матрицы</w:t>
      </w:r>
    </w:p>
    <w:p w14:paraId="01C3A169" w14:textId="77777777" w:rsidR="00D25829" w:rsidRPr="0087589B" w:rsidRDefault="00D25829" w:rsidP="00131298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Факторный анализ</w:t>
      </w:r>
    </w:p>
    <w:p w14:paraId="39514617" w14:textId="18D9AB47" w:rsidR="008D2E8B" w:rsidRPr="0087589B" w:rsidRDefault="00D25829" w:rsidP="00C001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Статистическая обработка данных осуществлялась с помощью компьютерной программы Microsoft Excel</w:t>
      </w:r>
      <w:r w:rsidR="00BE6CF7" w:rsidRPr="008758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E6CF7" w:rsidRPr="0087589B">
        <w:rPr>
          <w:rFonts w:ascii="Times New Roman" w:eastAsia="Times New Roman" w:hAnsi="Times New Roman" w:cs="Times New Roman"/>
          <w:sz w:val="28"/>
          <w:szCs w:val="28"/>
          <w:lang w:val="en-US"/>
        </w:rPr>
        <w:t>SPSS</w:t>
      </w:r>
      <w:r w:rsidR="00C0017D" w:rsidRPr="00875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A17FE4" w14:textId="687B52FC" w:rsidR="00C0017D" w:rsidRPr="0087589B" w:rsidRDefault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br w:type="page"/>
      </w:r>
    </w:p>
    <w:p w14:paraId="7FB4303E" w14:textId="1C6C9B88" w:rsidR="003B1787" w:rsidRPr="0087589B" w:rsidRDefault="003B1787" w:rsidP="00131298">
      <w:pPr>
        <w:pStyle w:val="a8"/>
        <w:numPr>
          <w:ilvl w:val="1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Качественно-количественный </w:t>
      </w:r>
      <w:r w:rsidR="00CE7ED5" w:rsidRPr="0087589B">
        <w:rPr>
          <w:rFonts w:ascii="Times New Roman" w:hAnsi="Times New Roman" w:cs="Times New Roman"/>
          <w:b/>
          <w:sz w:val="28"/>
          <w:szCs w:val="28"/>
        </w:rPr>
        <w:t>анализ результатов исследования</w:t>
      </w:r>
    </w:p>
    <w:p w14:paraId="3EABBDF3" w14:textId="77777777" w:rsidR="003C7CF0" w:rsidRPr="0087589B" w:rsidRDefault="003C7CF0" w:rsidP="003C7CF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A2DDD4" w14:textId="77777777" w:rsidR="003C7CF0" w:rsidRPr="0087589B" w:rsidRDefault="003C7CF0" w:rsidP="003C7CF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Для реализации цели исследования на начальном этапе все опрошенные респонденты были поделены нами на группы, разделенные по особенностям восприятия Интернета.</w:t>
      </w:r>
    </w:p>
    <w:p w14:paraId="4C2503F4" w14:textId="77777777" w:rsidR="003C7CF0" w:rsidRPr="0087589B" w:rsidRDefault="003C7CF0" w:rsidP="003C7CF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В соответствии с используемыми нами методикой, распределение по группам восприятия происходило следующим образом:</w:t>
      </w:r>
    </w:p>
    <w:p w14:paraId="43157DBC" w14:textId="77777777" w:rsidR="003C7CF0" w:rsidRPr="0087589B" w:rsidRDefault="003C7CF0" w:rsidP="00131298">
      <w:pPr>
        <w:pStyle w:val="a8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положительного восприятия – в нее вошли респонденты, ответы которых по отношение к Интернету, представление о людях в Интернете их поведению и мотивации, информации которую они получают из сети, и отношению к самим в рамках интернет-активности носили по большей части положительный, одобрительный характер.</w:t>
      </w:r>
    </w:p>
    <w:p w14:paraId="2A8563D3" w14:textId="77777777" w:rsidR="003C7CF0" w:rsidRPr="0087589B" w:rsidRDefault="003C7CF0" w:rsidP="00131298">
      <w:pPr>
        <w:pStyle w:val="a8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негативное восприятия - в нее вошли респонденты, ответы которых по отношение к Интернету, представление о людях в Интернете их поведению и мотивации, информации которую они получают из сети, и отношению к самим в рамках интернет-активности носили по большей части </w:t>
      </w:r>
      <w:r w:rsidR="002B62C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2C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порицательный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14:paraId="5A5356EA" w14:textId="77777777" w:rsidR="003C7CF0" w:rsidRPr="0087589B" w:rsidRDefault="003C7CF0" w:rsidP="00131298">
      <w:pPr>
        <w:pStyle w:val="a8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нейтральное восприятия - в нее вошли респонденты, ответы которых по отношение к Интернету, представление о людях в Интернете их поведению и мотивации, информации которую они получают из сети, и отношению к самим в рамках интернет-активности носили по большей части </w:t>
      </w:r>
      <w:r w:rsidR="002B62C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объектный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14:paraId="4A3A30DD" w14:textId="77777777" w:rsidR="003C7CF0" w:rsidRPr="0087589B" w:rsidRDefault="003C7CF0" w:rsidP="00131298">
      <w:pPr>
        <w:pStyle w:val="a8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амбивалентное восприятия - в нее вошли респонденты, ответы которых по отношение к Интернету, представление о людях в Интернете их поведению и мотивации, информации которую они получают из сети, и отношению к самим в рамках 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интернет-активности носили по большей части </w:t>
      </w:r>
      <w:r w:rsidR="002B62CD"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противоречивый или же неясный</w:t>
      </w:r>
      <w:r w:rsidRPr="0087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14:paraId="357170AB" w14:textId="77777777" w:rsidR="003C7CF0" w:rsidRPr="0087589B" w:rsidRDefault="002B62CD" w:rsidP="003C7CF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Также стоит отметить, что во всех группах восприятия ответы респондентов касательно такого явления как Интернет носили эмоционально заряженный характер, за исключением группы нейтрального восприятия.</w:t>
      </w:r>
    </w:p>
    <w:p w14:paraId="5BFC168D" w14:textId="77777777" w:rsidR="002B62CD" w:rsidRPr="0087589B" w:rsidRDefault="002B62CD" w:rsidP="002B62C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Результаты нашего исследования показали нам следующую картину:</w:t>
      </w:r>
    </w:p>
    <w:p w14:paraId="70FA1588" w14:textId="77777777" w:rsidR="003C7CF0" w:rsidRPr="0087589B" w:rsidRDefault="003C7CF0" w:rsidP="003C7CF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518FB57" w14:textId="77777777" w:rsidR="003524F5" w:rsidRPr="0087589B" w:rsidRDefault="00832DF0" w:rsidP="003B1787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ABEA0" wp14:editId="550FB14C">
            <wp:extent cx="5940425" cy="3016885"/>
            <wp:effectExtent l="19050" t="19050" r="22225" b="12065"/>
            <wp:docPr id="121" name="Google Shape;121;p1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Google Shape;121;p12"/>
                    <pic:cNvPicPr preferRelativeResize="0">
                      <a:picLocks noGrp="1"/>
                    </pic:cNvPicPr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940425" cy="3016885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 w="9525" cap="flat" cmpd="sng">
                      <a:solidFill>
                        <a:srgbClr val="000000">
                          <a:alpha val="20392"/>
                        </a:srgbClr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14:paraId="6A6F1909" w14:textId="77777777" w:rsidR="002B62CD" w:rsidRPr="0087589B" w:rsidRDefault="002B62CD" w:rsidP="002B62CD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Рисунок 1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Распределение респондентов на группы восприятия Интернета в 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исследуемой выборке.</w:t>
      </w:r>
    </w:p>
    <w:p w14:paraId="432065B5" w14:textId="77777777" w:rsidR="002B62CD" w:rsidRPr="0087589B" w:rsidRDefault="002B62CD" w:rsidP="002B62CD">
      <w:pPr>
        <w:spacing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Как видно на представленной диаграмме, преобладающим типом восприятия Интернета в выборке является положительное восприятие, второе по количеству распределения представляется нейтральное отношение, в то время как негативное и амбивалентное представлены в меньшей степени. Это можно объяснить тем, что для нашей выборки, Интернет является одним из значимых сфер жизнедеятельности, в то же время наличие нейтрального отношение может объясняться здравым пониманием респондентов природы Интернета или отношение к нему лишь как к одному из инструментов деятельности. Наличие негативного отношения по большей части обусловлено отношением респондентов </w:t>
      </w:r>
      <w:r w:rsidRPr="0087589B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этой группы к людям (или их представлениях о людях в интернете) в купе с неудовлетворенностью </w:t>
      </w:r>
      <w:r w:rsidR="00AC1CC8" w:rsidRPr="0087589B">
        <w:rPr>
          <w:rFonts w:ascii="Times New Roman" w:hAnsi="Times New Roman" w:cs="Times New Roman"/>
          <w:spacing w:val="10"/>
          <w:sz w:val="28"/>
          <w:szCs w:val="28"/>
        </w:rPr>
        <w:t>своей деятельностью в сети: «Раздражает постоянная необходимость сидеть за монитором, учеба стала невыносимой и тяжелой, т.к. постоянные проблемы со связью и неудобства из-за программ полностью убивает все желание учиться».</w:t>
      </w:r>
    </w:p>
    <w:p w14:paraId="4CEA98C2" w14:textId="77777777" w:rsidR="00AC1CC8" w:rsidRPr="0087589B" w:rsidRDefault="00AC1CC8" w:rsidP="002B62CD">
      <w:pPr>
        <w:spacing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Анализ особенности восприятия Интернета респондентами, определенный с помощью методики «Незаконченные предложения» Щепелиной Е.А., Жичкиной А.Е.  (Рисунок 1.): 68% выборки респондентов свойственна положительная оценка большинства аспектов Интернета, 2% выборки имеют негативное восприятие Интернета, но по большей части это отношение имеет реактивный характер на новые условия реальности. 20% выборки относятся к Интернету нейтрально, как к среде одной из областей своей деятельности, не выделяя ее эмоционально-значимой. 10% респондентов имеют противоречивые или непостоянные представления о Интернете и его различных аспектах, что может свидетельствовать о наличие неких внутренних конфликтов внутри их картин мира. </w:t>
      </w:r>
    </w:p>
    <w:p w14:paraId="5EF339AB" w14:textId="77777777" w:rsidR="007C5A57" w:rsidRPr="0087589B" w:rsidRDefault="007C5A57" w:rsidP="007C5A57">
      <w:pPr>
        <w:spacing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75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18898" wp14:editId="79B20AA1">
            <wp:extent cx="5940425" cy="28079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F8443E" w14:textId="77777777" w:rsidR="007C5A57" w:rsidRPr="0087589B" w:rsidRDefault="007C5A57" w:rsidP="007C5A57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2. Распределение респондентов по отношению к людям в сети, в различных группах восприятия Интернета, в исследуемой выборке. </w:t>
      </w:r>
    </w:p>
    <w:p w14:paraId="565EC04F" w14:textId="77777777" w:rsidR="007C5A57" w:rsidRPr="0087589B" w:rsidRDefault="007C5A57" w:rsidP="00A45D95">
      <w:pPr>
        <w:spacing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7589B">
        <w:rPr>
          <w:rFonts w:ascii="Times New Roman" w:hAnsi="Times New Roman" w:cs="Times New Roman"/>
          <w:spacing w:val="10"/>
          <w:sz w:val="28"/>
          <w:szCs w:val="28"/>
        </w:rPr>
        <w:lastRenderedPageBreak/>
        <w:t>Также, нами были рассмотрены ответы респондентов, касающиеся категории их представлений о людях в Интернете. Как можно наблюдать на Рисунке 2, у различных групп можно наблюдать свою специфику отношения к людям в контексте сети. Например, группа респондентов положительного восприятия Интернета имеет по большей части амбивалентное или же положительное представление о людях в сети. Это можно попробовать объяснить тем, что в ходе беседы раскрылось то, что многие люди из этой группы четко отбирают круг своего общения, стараясь избегать большего количества «токсичных» или другими словами неприятных контактов, в то же время у многих наблюдается недоверие и подозрения касательно тех людей, которых они знают исключительно через сетевое общение, говоря о них как о: «</w:t>
      </w:r>
      <w:r w:rsidR="00376BAB" w:rsidRPr="0087589B">
        <w:rPr>
          <w:rFonts w:ascii="Times New Roman" w:hAnsi="Times New Roman" w:cs="Times New Roman"/>
          <w:spacing w:val="10"/>
          <w:sz w:val="28"/>
          <w:szCs w:val="28"/>
        </w:rPr>
        <w:t>В</w:t>
      </w:r>
      <w:r w:rsidRPr="0087589B">
        <w:rPr>
          <w:rFonts w:ascii="Times New Roman" w:hAnsi="Times New Roman" w:cs="Times New Roman"/>
          <w:spacing w:val="10"/>
          <w:sz w:val="28"/>
          <w:szCs w:val="28"/>
        </w:rPr>
        <w:t>роде как хорошие люди, с ними легко и весело, но ты никогда не можешь быть уверен в них на все 100». В группе негативного восприятия Интернета, мы наблюдаем исключительно негативное отношение к людям в сети, что, впрочем, в дальнейшем обнаруживается скорее, как реакция на актуальную ситуацию, нежели устойчивое представление о других людях: «</w:t>
      </w:r>
      <w:r w:rsidR="00376BAB" w:rsidRPr="0087589B">
        <w:rPr>
          <w:rFonts w:ascii="Times New Roman" w:hAnsi="Times New Roman" w:cs="Times New Roman"/>
          <w:spacing w:val="10"/>
          <w:sz w:val="28"/>
          <w:szCs w:val="28"/>
        </w:rPr>
        <w:t>Они вечно не могут сделать все нормально и удобно с первого раза, постоянные переделки, нарушения в связи, плохое оборудование. Из-за всего этого я начинаю дико злиться и иногда даже огрызаться на них»</w:t>
      </w:r>
      <w:r w:rsidRPr="0087589B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376BAB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В группе нейтрального отношения, можно найти по большей части объектное описание других людей, которое выражаются краткими описаниями: «коллеги», «клиенты», «знакомые» и так далее. При чем это изменяется лишь в тех случаях, когда начинается описываться более близкие отношения с «друзьями, с которыми я часто переписываюсь и болтаю о разных мелочах». Хотя такие эмоционально заряженные образы и имеют место быть, подавляющее большинство других людей в сети видится «Серой массой». Наконец в группе амбивалентного отношения к интернету не удалось выделить наиболее характерного типа отношения к другим людям, что в принципе может отражать общую </w:t>
      </w:r>
      <w:r w:rsidR="00376BAB" w:rsidRPr="0087589B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тенденцию этой группы, свойственной неоднозначность и динамичность этих отношений. </w:t>
      </w:r>
    </w:p>
    <w:p w14:paraId="0C0482F9" w14:textId="77777777" w:rsidR="002B62CD" w:rsidRPr="0087589B" w:rsidRDefault="008C77DC" w:rsidP="00A45D95">
      <w:pPr>
        <w:spacing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Анализ данных, полученных в результате проведения методики исследования особенностей самоотношения Пантелеева, Столина, выявила следующие особенности. </w:t>
      </w:r>
      <w:r w:rsidR="00376BAB" w:rsidRPr="0087589B">
        <w:rPr>
          <w:rFonts w:ascii="Times New Roman" w:hAnsi="Times New Roman" w:cs="Times New Roman"/>
          <w:spacing w:val="10"/>
          <w:sz w:val="28"/>
          <w:szCs w:val="28"/>
        </w:rPr>
        <w:t>Как видно на Рисунке 3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>, г</w:t>
      </w:r>
      <w:r w:rsidRPr="0087589B">
        <w:rPr>
          <w:rFonts w:ascii="Times New Roman" w:hAnsi="Times New Roman" w:cs="Times New Roman"/>
          <w:spacing w:val="10"/>
          <w:sz w:val="28"/>
          <w:szCs w:val="28"/>
        </w:rPr>
        <w:t>руппа респондентов, относящаяся к людям с негативным восприятием Интернета, характеризуются средними показателями в категориях: Замкнутости,</w:t>
      </w:r>
      <w:r w:rsidR="00A45D95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Саморуководства,</w:t>
      </w:r>
      <w:r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Самоуверенности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>, Самоценность</w:t>
      </w:r>
      <w:r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и Самопривязонности, что говорит о способности респондентов преодолевать собственное сопротивление и некоторые психологические защиты, открытость к определенному кругу окружения, 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>уверенность в собственные силы</w:t>
      </w:r>
      <w:r w:rsidRPr="0087589B">
        <w:rPr>
          <w:rFonts w:ascii="Times New Roman" w:hAnsi="Times New Roman" w:cs="Times New Roman"/>
          <w:spacing w:val="10"/>
          <w:sz w:val="28"/>
          <w:szCs w:val="28"/>
        </w:rPr>
        <w:t>, ориентацию на успех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и также избирательность по отношению к своим личностным качествам, желание сохранении подавляющего большинства из них и готовность к изменению лишь малой части из них. </w:t>
      </w:r>
      <w:r w:rsidR="00A45D95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Так же, в обыденных условиях жизнедеятельности, можно ожидать способность к самоконтролю. 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>Однако есть возможность снижения производительности, появлению тревоги и эмоционального напряжения</w:t>
      </w:r>
      <w:r w:rsidR="00A45D95" w:rsidRPr="0087589B">
        <w:rPr>
          <w:rFonts w:ascii="Times New Roman" w:hAnsi="Times New Roman" w:cs="Times New Roman"/>
          <w:spacing w:val="10"/>
          <w:sz w:val="28"/>
          <w:szCs w:val="28"/>
        </w:rPr>
        <w:t>, понижения</w:t>
      </w:r>
      <w:r w:rsidR="00A45D95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="00A45D95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регулятивных возможностей "Я" в 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>ситуациях неожиданных трудностей</w:t>
      </w:r>
      <w:r w:rsidRPr="0087589B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Все эти характеристики вполне подходят, под описание актуального состояния респондентов, в отношение неудовлетворенности к неожиданным изменениям учебного процесса и возможного нежелания принятия изменений привычных для них моделей поведения и организации своей деятельности. В то же время, такие показатели как Отраженная самоценность, Самопринятие и Самообвинение находятся на границе низких значений. Эти данные могут свидетельствовать о наличие у респондентов 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>предположения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о том, что положительное 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отношение 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>других людей распространяется лишь на малый спектр конкретных личностных качества и поступков, в то время как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>все остальные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проявления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личности могут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вызывать у 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lastRenderedPageBreak/>
        <w:t>окружающих раздражение и непринятие, в связи с чем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поддержка от 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>ближайшего окружения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не ожида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680097" w:rsidRPr="0087589B">
        <w:rPr>
          <w:rFonts w:ascii="Times New Roman" w:hAnsi="Times New Roman" w:cs="Times New Roman"/>
          <w:spacing w:val="10"/>
          <w:sz w:val="28"/>
          <w:szCs w:val="28"/>
        </w:rPr>
        <w:t>тся.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У респондентов может наблюдаться неприятие свои достоинства и игнорирование своих недостатков, а переживание вины за свои поступки зачастую сочетается с выражением гнева, досады по отношению к окружающих. Все эти характеристики, также подходят к теории о том, что негативное восприятие интернета для данных респондентов, характерно в связи с вызванными трудностями в процессе дистанционного обучения, которое на данный момент является одним из ключевых факторов в их жизнедеятельности, и как следствие высокого эмоционального напряжение можно наблюдать снижение позитивного образа себя и как способ защиты – гнев по направлению к</w:t>
      </w:r>
      <w:r w:rsidR="00642C5B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="00642C5B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предполагаемого источнику проблемы. </w:t>
      </w:r>
      <w:r w:rsidR="00A45D95" w:rsidRPr="0087589B">
        <w:rPr>
          <w:rFonts w:ascii="Times New Roman" w:hAnsi="Times New Roman" w:cs="Times New Roman"/>
          <w:spacing w:val="10"/>
          <w:sz w:val="28"/>
          <w:szCs w:val="28"/>
        </w:rPr>
        <w:t xml:space="preserve"> И один из показателей находиться на верхней границе нормы, а именно Внутренняя конфликтность. Исходя из полученных в ходе исследования ответов, а также последующей беседы с респондентами, м</w:t>
      </w:r>
      <w:r w:rsidR="00A45D95" w:rsidRPr="0087589B">
        <w:rPr>
          <w:rFonts w:ascii="Times New Roman" w:hAnsi="Times New Roman" w:cs="Times New Roman"/>
          <w:sz w:val="28"/>
          <w:szCs w:val="28"/>
        </w:rPr>
        <w:t xml:space="preserve">ожно сделать предположение, что у них может преобладать отрицательный фон в самоотношения. Может наблюдаться хроническое состоянии сверхконтроля над проявлениями "Я", что является источником стресса и напряжения, что в сумме с высокими требованиями к себе может являться причиной конфликта "Я" реального и "Я" идеального, что в заключение ведет к снижению уровня позитивного самоотношения, наличию невротического конфликта и конечном итоге </w:t>
      </w:r>
      <w:r w:rsidR="009B19B2" w:rsidRPr="0087589B">
        <w:rPr>
          <w:rFonts w:ascii="Times New Roman" w:hAnsi="Times New Roman" w:cs="Times New Roman"/>
          <w:sz w:val="28"/>
          <w:szCs w:val="28"/>
        </w:rPr>
        <w:t>предубеждения о собственной</w:t>
      </w:r>
      <w:r w:rsidR="00A45D95" w:rsidRPr="0087589B">
        <w:rPr>
          <w:rFonts w:ascii="Times New Roman" w:hAnsi="Times New Roman" w:cs="Times New Roman"/>
          <w:sz w:val="28"/>
          <w:szCs w:val="28"/>
        </w:rPr>
        <w:t xml:space="preserve"> малоценности. </w:t>
      </w:r>
    </w:p>
    <w:p w14:paraId="24214FFE" w14:textId="77777777" w:rsidR="00832DF0" w:rsidRPr="0087589B" w:rsidRDefault="00832DF0" w:rsidP="003B1787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4EB368" wp14:editId="6C456C6D">
            <wp:extent cx="5940425" cy="2708275"/>
            <wp:effectExtent l="0" t="0" r="317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8C54" w14:textId="77777777" w:rsidR="00AC1CC8" w:rsidRPr="0087589B" w:rsidRDefault="00376BAB" w:rsidP="00AC1CC8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Рисунок 3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AC1CC8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Средние показатели значений особенностей самоотношения, в различных группах</w:t>
      </w:r>
      <w:r w:rsidR="00AC1CC8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восприятия Интернета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AC1CC8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исследуемой выборке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AC1CC8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6F42502C" w14:textId="77777777" w:rsidR="009B19B2" w:rsidRPr="0087589B" w:rsidRDefault="009B19B2" w:rsidP="009B1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В тоже время, группа респондентов, относящихся к положительному отношению к интернету, обладает следующими, весьма интересными и неожиданными особенностями. На границе высоких значений, у них наблюдаются такие показатели, как Замкнутость, Внутренняя конфликтность и Самообвинение. Это может свидетельствовать нам, о наличии у представителей этой группы отчетливо выраженного защитного способа поведения личности, наличию потребности следования социально-желательным нормам поведение с окружающими людьми, в то время как открытое, конгруэнтное отношений с собой или окружающими может избегаться, что может говорить нам о вероятности упрощенного видения самих себя, осознанного решения избегать самораскрытия или же нежелания признавать наличие личностных проблем. Это может быть источником внутриличностного конфликта, который в дальнейшем ведет к нарастанию эмоционального напряжения </w:t>
      </w:r>
      <w:r w:rsidR="00F87F6A" w:rsidRPr="0087589B">
        <w:rPr>
          <w:rFonts w:ascii="Times New Roman" w:hAnsi="Times New Roman" w:cs="Times New Roman"/>
          <w:sz w:val="28"/>
          <w:szCs w:val="28"/>
        </w:rPr>
        <w:t xml:space="preserve">и стресса, который в купе с ориентацией на общественное или социальное одобрение ведет к развитию самообвинения, как привычного способа поведения и самоотношения. Таким образом, исходя из дальнейших бесед с респондентами выясняется, что для большинства людей из этой группы Интернет как раз и является подходящей средой, в которой легко найти подходящую для человека социальную группу, в которой </w:t>
      </w:r>
      <w:r w:rsidR="00F87F6A" w:rsidRPr="0087589B">
        <w:rPr>
          <w:rFonts w:ascii="Times New Roman" w:hAnsi="Times New Roman" w:cs="Times New Roman"/>
          <w:sz w:val="28"/>
          <w:szCs w:val="28"/>
        </w:rPr>
        <w:lastRenderedPageBreak/>
        <w:t>поддержка и одобрение можно будет получить практически в любой момент времени. Учитывая специфику общения людей в сети, для человека из подобной группы восприятия Интернета будет нетрудно обнаружить «тихий уголок, куда всегда можно будет прийти, когда у меня совсем нет сил справляться со всем тем, что происходит в моей жизни».</w:t>
      </w:r>
    </w:p>
    <w:p w14:paraId="5E0AAA22" w14:textId="77777777" w:rsidR="00F87F6A" w:rsidRPr="0087589B" w:rsidRDefault="00F87F6A" w:rsidP="009B1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Также, интересно что для респондентов из этой группы характерны средние показатели по следующим категориям: Самоуверенность, Саморуководство, Самоценность, Самопринятие и Самопривязанность. Такие результаты, в соотношение с теми показателями, что были описаны выше, а также последующей беседой с респондентами, могут позволить нам предположить о довольно интересном и неожиданном способе саморегуляции личности, который может быть свойственен </w:t>
      </w:r>
      <w:r w:rsidR="00F81226" w:rsidRPr="0087589B">
        <w:rPr>
          <w:rFonts w:ascii="Times New Roman" w:hAnsi="Times New Roman" w:cs="Times New Roman"/>
          <w:sz w:val="28"/>
          <w:szCs w:val="28"/>
        </w:rPr>
        <w:t>людям,</w:t>
      </w:r>
      <w:r w:rsidRPr="0087589B">
        <w:rPr>
          <w:rFonts w:ascii="Times New Roman" w:hAnsi="Times New Roman" w:cs="Times New Roman"/>
          <w:sz w:val="28"/>
          <w:szCs w:val="28"/>
        </w:rPr>
        <w:t xml:space="preserve"> входящим в данную группу. </w:t>
      </w:r>
      <w:r w:rsidR="00F81226" w:rsidRPr="0087589B">
        <w:rPr>
          <w:rFonts w:ascii="Times New Roman" w:hAnsi="Times New Roman" w:cs="Times New Roman"/>
          <w:sz w:val="28"/>
          <w:szCs w:val="28"/>
        </w:rPr>
        <w:t xml:space="preserve">Как уже говорилось ранее, в связи с наличием специфики в вопросе использования пространства Интернета, если на мгновение задуматься, то можно прийти к осознанию того, что в условиях, где сама личность обладает практически полным контролем той среды (среды Интернет сети) в которой проходит ее деятельность, то становится заметным, что действительно сам человек решает какой социальной средой себя окружить, каким образом предоставлять себя в этой социальной среде, а также каким образом получать поддержку от этой среды. По своему желанию, человек может свободно менять сообщества людей, с которыми он взаимодействует, исключать из общения с собой неприятных для него личностей, которые не удовлетворяют его потребность в поддержке и принятие. Он может предоставлять в общение лишь те части своей личности, которые кажутся ему значимыми, важными и одобряемыми, при этом игнорирую неприятные ему самому стороны. Таким образом в подобных условиях, действительно, человеческая личность получает инструмент, помогающий ей самой в некоторой степени направлять процесс формирования привязанности и ценности к тем аспектам своей личности, которые в его картине самоотношения будут восприняты </w:t>
      </w:r>
      <w:r w:rsidR="00F81226" w:rsidRPr="0087589B">
        <w:rPr>
          <w:rFonts w:ascii="Times New Roman" w:hAnsi="Times New Roman" w:cs="Times New Roman"/>
          <w:sz w:val="28"/>
          <w:szCs w:val="28"/>
        </w:rPr>
        <w:lastRenderedPageBreak/>
        <w:t>наилучшим образом. Однако в то же время, все исключаемые аспекты не исчезают, а остаются вытесненными на бессознательный уровень, проявляющимися вне Интернет пространства, возможно доставляя неудобства и стресс для личности человека и как итог еще больше формируя его привязанность к сети.</w:t>
      </w:r>
    </w:p>
    <w:p w14:paraId="5A2DC7D2" w14:textId="6B882BFC" w:rsidR="00E33E3A" w:rsidRPr="0087589B" w:rsidRDefault="00F81226" w:rsidP="00E33E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Третья группа респондентов, характеризующаяся амбивалентным отношением к сети</w:t>
      </w:r>
      <w:r w:rsidR="00D325FB" w:rsidRPr="0087589B">
        <w:rPr>
          <w:rFonts w:ascii="Times New Roman" w:hAnsi="Times New Roman" w:cs="Times New Roman"/>
          <w:sz w:val="28"/>
          <w:szCs w:val="28"/>
        </w:rPr>
        <w:t>, на фоне всех остальных групп имеет наиболее ярко выраженные особенности самоо</w:t>
      </w:r>
      <w:r w:rsidR="00376BAB" w:rsidRPr="0087589B">
        <w:rPr>
          <w:rFonts w:ascii="Times New Roman" w:hAnsi="Times New Roman" w:cs="Times New Roman"/>
          <w:sz w:val="28"/>
          <w:szCs w:val="28"/>
        </w:rPr>
        <w:t>тношения. Как видно на Рисунке 3</w:t>
      </w:r>
      <w:r w:rsidR="00D325FB" w:rsidRPr="0087589B">
        <w:rPr>
          <w:rFonts w:ascii="Times New Roman" w:hAnsi="Times New Roman" w:cs="Times New Roman"/>
          <w:sz w:val="28"/>
          <w:szCs w:val="28"/>
        </w:rPr>
        <w:t xml:space="preserve">, в глаза сразу бросаются крайне низкие по сравнению с остальными группами показатели по категориям Саморуководство и Отраженная самоценность. Эти результаты могут свидетельствовать о наличие таких личностных особенностях самоотношения, как возможная убежденность личности в том, что их "Я" подвластно внешним обстоятельствам. Их волевой контроль может быть </w:t>
      </w:r>
      <w:r w:rsidR="00F05DAC" w:rsidRPr="0087589B">
        <w:rPr>
          <w:rFonts w:ascii="Times New Roman" w:hAnsi="Times New Roman" w:cs="Times New Roman"/>
          <w:sz w:val="28"/>
          <w:szCs w:val="28"/>
        </w:rPr>
        <w:t>ославлен</w:t>
      </w:r>
      <w:r w:rsidR="00D325FB" w:rsidRPr="0087589B">
        <w:rPr>
          <w:rFonts w:ascii="Times New Roman" w:hAnsi="Times New Roman" w:cs="Times New Roman"/>
          <w:sz w:val="28"/>
          <w:szCs w:val="28"/>
        </w:rPr>
        <w:t>. Также можно наблюдать, что мысли и переживания относительно своего "Я" могут сопровождаются эмоциональным напряжением и стрессом. Как следствие, самоотношение личности может характеризоваться убежденностью в невозможности вызвать уважение у других, достойных лишь осуждения и порицания.</w:t>
      </w:r>
      <w:r w:rsidR="00E33E3A" w:rsidRPr="0087589B">
        <w:rPr>
          <w:rFonts w:ascii="Times New Roman" w:hAnsi="Times New Roman" w:cs="Times New Roman"/>
          <w:sz w:val="28"/>
          <w:szCs w:val="28"/>
        </w:rPr>
        <w:t xml:space="preserve"> Как один из поддерживающих — это предположение факторов, Самоуверенность и Самоценность, также находятся на нижних границах среднего. В то же время такие показатели, как Замкнутость и Самообвинение находятся на верхней границе средних значений, в то время как показатель Внутренней конфликтности достигает высоких значений. Эти данные могут свидетельствовать в пользу обозначенной ранее теории, и позволять нам выдвинуть предположение о том, что Люди, относящиеся к данной категории восприятия интернета, могут иметь актуальный, невротический конфликт, который выражается в невозможности удовлетворения потребности в самостоятельном формирование устойчивой картины отношения личности к себе. Подобное сопровождается серьезным стрессом, который может вести </w:t>
      </w:r>
      <w:r w:rsidR="00E33E3A" w:rsidRPr="0087589B">
        <w:rPr>
          <w:rFonts w:ascii="Times New Roman" w:hAnsi="Times New Roman" w:cs="Times New Roman"/>
          <w:sz w:val="28"/>
          <w:szCs w:val="28"/>
        </w:rPr>
        <w:lastRenderedPageBreak/>
        <w:t>человека самоизоляции и самообвинению.  Однако в связи с тем, что как правило подобное отношение характеризуется низкой степенью саморуководства, в дальнейшем человек чувствует необходимость в возращение в данную среду, что может объяснять двойственный характер восприятия такими людьми сети Интернета.</w:t>
      </w:r>
    </w:p>
    <w:p w14:paraId="2957AB97" w14:textId="77777777" w:rsidR="00D325FB" w:rsidRPr="0087589B" w:rsidRDefault="00E33E3A" w:rsidP="009B1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 наконец, последняя группа респондентов</w:t>
      </w:r>
      <w:r w:rsidR="006D438B" w:rsidRPr="0087589B">
        <w:rPr>
          <w:rFonts w:ascii="Times New Roman" w:hAnsi="Times New Roman" w:cs="Times New Roman"/>
          <w:sz w:val="28"/>
          <w:szCs w:val="28"/>
        </w:rPr>
        <w:t xml:space="preserve">, характеризующаяся нейтральным отношением к интернету, также обладает весьма интересным распределение своих особенностей по итогу анализа. Такие критерии как: Замкнутость, Самообвинение и Внутренняя конфликтность находятся в области средних значений, а Внутренняя конфликтность даже на границе низких значений. Эти результаты могут свидетельствовать нам о наличии у данных людей избирательности в общение с окружающим миром, по крайне мере частичному принятию вины, которое может сочетаться с переживанием обиды или досады по отношению к окружающим, а также можно ожидать более положительный характер самоотношения, сохраняющее равновесие между возможностями и требованиями среды, а также стараясь сохранять соотношение между уровнем притязания и своими достижениями. В тот же момент, для людей из данной группы восприятия характерны граничащие с высокими значения по таким характеристикам, как Самоуверенность, Саморуководство, Отраженная самоценность, Самоценность, </w:t>
      </w:r>
      <w:r w:rsidR="009B3977" w:rsidRPr="0087589B">
        <w:rPr>
          <w:rFonts w:ascii="Times New Roman" w:hAnsi="Times New Roman" w:cs="Times New Roman"/>
          <w:sz w:val="28"/>
          <w:szCs w:val="28"/>
        </w:rPr>
        <w:t>Самопривязанность. Подобные результаты могут свидетельствовать о наличие уже сформировавшегося и адекватного самоотношения личность, выражающимся в наличие уверенности в собственных силах и ценности своей личности, как со своей стороны, так и со стороны других людей. В дальнейшей беседе раскрывалось, что для большинства людей из данной группы восприятия, интернет являлся «средой, которая позволяет достигать мне большего успеха в жизни, где я могу общаться с различными людьми, получать новые знания и даже зарабатывать себе на жизнь».</w:t>
      </w:r>
    </w:p>
    <w:p w14:paraId="235E93B4" w14:textId="77777777" w:rsidR="009B3977" w:rsidRPr="0087589B" w:rsidRDefault="009B3977" w:rsidP="009B1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Подводя итоги сказанного выше, можно сделать предположение, что восприятие Интернета людьми, может являться одни из многих критериев, позволяющих нам выдвигать предположения о наличие определенных особенностей их отношения к себе, на ровне с тем как используется отношение личности к семье, труду, обществу и так далее.</w:t>
      </w:r>
    </w:p>
    <w:p w14:paraId="7E551DAE" w14:textId="77777777" w:rsidR="009B3977" w:rsidRPr="0087589B" w:rsidRDefault="009B3977" w:rsidP="009B1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Продолжая наше исследование, мы решили провести диагностику комплекса неполноценности, для того чтобы определить, можно ли обнаружить различие в показателях по данной методике в различных группах восприятия интернета, насколько серьезны эти отличия, какова модальность отношения к себе личности, в связи с принадлежностью к одной из обозначенных нами ранее групп. Результаты предоставлены на Рисунке </w:t>
      </w:r>
      <w:r w:rsidR="00376BAB" w:rsidRPr="0087589B">
        <w:rPr>
          <w:rFonts w:ascii="Times New Roman" w:hAnsi="Times New Roman" w:cs="Times New Roman"/>
          <w:sz w:val="28"/>
          <w:szCs w:val="28"/>
        </w:rPr>
        <w:t>4</w:t>
      </w:r>
      <w:r w:rsidRPr="0087589B">
        <w:rPr>
          <w:rFonts w:ascii="Times New Roman" w:hAnsi="Times New Roman" w:cs="Times New Roman"/>
          <w:sz w:val="28"/>
          <w:szCs w:val="28"/>
        </w:rPr>
        <w:t>.</w:t>
      </w:r>
    </w:p>
    <w:p w14:paraId="22608C61" w14:textId="77777777" w:rsidR="00EB3711" w:rsidRPr="0087589B" w:rsidRDefault="00EB3711" w:rsidP="003B1787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D9506" wp14:editId="272AD1BC">
            <wp:extent cx="5940425" cy="3124835"/>
            <wp:effectExtent l="19050" t="19050" r="22225" b="18415"/>
            <wp:docPr id="134" name="Google Shape;134;p1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Google Shape;134;p14"/>
                    <pic:cNvPicPr preferRelativeResize="0">
                      <a:picLocks noGrp="1"/>
                    </pic:cNvPicPr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940425" cy="3124835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 w="9525" cap="flat" cmpd="sng">
                      <a:solidFill>
                        <a:srgbClr val="000000">
                          <a:alpha val="20392"/>
                        </a:srgbClr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14:paraId="6CF63BEE" w14:textId="77777777" w:rsidR="00AC1CC8" w:rsidRPr="0087589B" w:rsidRDefault="00AC1CC8" w:rsidP="00AC1CC8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376BAB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Распределение </w:t>
      </w:r>
      <w:r w:rsidR="009B3977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значений по методике «Диагностика комплекса неполноценности» среди </w:t>
      </w: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респондентов </w:t>
      </w:r>
      <w:r w:rsidR="009B3977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различных групп</w:t>
      </w: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восприятия Интернета в 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исследуемой выборке.</w:t>
      </w:r>
    </w:p>
    <w:p w14:paraId="3D65F95F" w14:textId="77777777" w:rsidR="00721B7D" w:rsidRPr="0087589B" w:rsidRDefault="009B3977" w:rsidP="00894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Как видно, </w:t>
      </w:r>
      <w:r w:rsidR="00721B7D" w:rsidRPr="0087589B">
        <w:rPr>
          <w:rFonts w:ascii="Times New Roman" w:hAnsi="Times New Roman" w:cs="Times New Roman"/>
          <w:sz w:val="28"/>
          <w:szCs w:val="28"/>
        </w:rPr>
        <w:t>мы можем наблюдать различие по методике комплекса неполноценности, среди различных групп восприятия Интернета. Для начала обратим внимание на группы положительного и негативного восприятия</w:t>
      </w:r>
      <w:r w:rsidRPr="0087589B">
        <w:rPr>
          <w:rFonts w:ascii="Times New Roman" w:hAnsi="Times New Roman" w:cs="Times New Roman"/>
          <w:sz w:val="28"/>
          <w:szCs w:val="28"/>
        </w:rPr>
        <w:t>.</w:t>
      </w:r>
      <w:r w:rsidR="00721B7D" w:rsidRPr="0087589B">
        <w:rPr>
          <w:rFonts w:ascii="Times New Roman" w:hAnsi="Times New Roman" w:cs="Times New Roman"/>
          <w:sz w:val="28"/>
          <w:szCs w:val="28"/>
        </w:rPr>
        <w:t xml:space="preserve"> Сразу становиться заметно, что различи между двумя этими группами незначительные. Результат диагностики сообщает нам о том, что у этих двух </w:t>
      </w:r>
      <w:r w:rsidR="00721B7D" w:rsidRPr="0087589B">
        <w:rPr>
          <w:rFonts w:ascii="Times New Roman" w:hAnsi="Times New Roman" w:cs="Times New Roman"/>
          <w:sz w:val="28"/>
          <w:szCs w:val="28"/>
        </w:rPr>
        <w:lastRenderedPageBreak/>
        <w:t>групп имеется возможность, справляться с жизненными проблемами, однако это не всегда удается. Исходя из этого, мы предполагаем, что подобное можно объяснить тем, что эмоционально насыщенное отношение к сети, может являться свидетельством о наличие конфликтного или негативного самоотношения личности. В то же время, если рассматривать показатели по методике групп нейтрального и амбивалентного, то можно увидеть, что различие в результатах диагностики комплекса неполноценности значительное, достигая разницы почти что в 2 раза. Это сообщает нам о том, что большинству респондентов из группы амбивалентного отношения свойственен ярко выраженный комплекс неполноценности, в то время как группа нейтрального отношения к интернету, характеризуется высокими результатами по данной методике, что может свидетельствовать о том, что люди из данной группы восприятия интернета успешно справляются с возможными жизненными проблемами и не имею серьезных проблем в вопросе самоотношения.</w:t>
      </w:r>
      <w:r w:rsidR="00894529" w:rsidRPr="0087589B">
        <w:rPr>
          <w:rFonts w:ascii="Times New Roman" w:hAnsi="Times New Roman" w:cs="Times New Roman"/>
          <w:sz w:val="28"/>
          <w:szCs w:val="28"/>
        </w:rPr>
        <w:t xml:space="preserve"> Исходя из этого можно сделать предположения, что эмоционально нейтральное отношением к Интернету свидетельствует о позитивном отношении к себе, в то время как эмоционально насыщенное или амбивалентное отношение к сети может говорить о конфликтном или негативном самоотношение личности.</w:t>
      </w:r>
    </w:p>
    <w:p w14:paraId="0C1C782C" w14:textId="77777777" w:rsidR="00AC1CC8" w:rsidRPr="0087589B" w:rsidRDefault="00364564" w:rsidP="001F23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ab/>
        <w:t xml:space="preserve">В ходе нашего исследования, мы использовали опросник «Восприятия Интернета» Щепелиной Е.А., для получения более подробной картины представлений наших респондентов, касательно Интернета. В ходе него мы получили различные данные касательно таких аспектов восприятия Интернета, как ощущение принадлежность респондентов к сетевой субкультуре, целенаправленность их деятельности в Интернете, мотивация использования Интернета, воспринимают ли они сеть как более предпочтительное по сравнению с реальной жизнью («эскапизм»), значимость общения, время проводимое в Интернете, восприятие Интернета как «одушевленного», стремление респондентов перенести нормы виртуального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мира в реальный. В ходе анализа полученных данных,</w:t>
      </w:r>
      <w:r w:rsidR="007C5A57" w:rsidRPr="0087589B">
        <w:rPr>
          <w:rFonts w:ascii="Times New Roman" w:hAnsi="Times New Roman" w:cs="Times New Roman"/>
          <w:sz w:val="28"/>
          <w:szCs w:val="28"/>
        </w:rPr>
        <w:t xml:space="preserve"> нами были обнаружены следующие результаты.</w:t>
      </w:r>
      <w:r w:rsidR="003C3068" w:rsidRPr="0087589B">
        <w:rPr>
          <w:rFonts w:ascii="Times New Roman" w:hAnsi="Times New Roman" w:cs="Times New Roman"/>
          <w:sz w:val="28"/>
          <w:szCs w:val="28"/>
        </w:rPr>
        <w:t xml:space="preserve"> Из наиболее показательных, мы можем обнаружить то, что в соответствии с данными, отображенными на Рисунке 5, среди группы респондентов, которым свойственно позитивное восприятие интернета, можно обнаружить тенденцию к восприятию Интернета, как наиболее предпочтительного в сравнение с реальной жизнью. Это вполне закономерно может быть объяснено описанными ранее особенностям данной группы, которые благодаря Интернету успешно закрывают свои личностные потребности, которую более просто реализовать именно таким способом, нежели в реальной жизни. Подобное явление желания «уйти из реального мира», избегание неприятного, скучного в жизни, уход от обыденной реальности и ответственности называется «эскапизмом» или же уходом. В тоже время группа негативного восприятия интернета имеет низкие показатель по данной шкале, что тоже объясняется их неудовольствием к различным аспектам </w:t>
      </w:r>
      <w:r w:rsidR="001F2370" w:rsidRPr="0087589B">
        <w:rPr>
          <w:rFonts w:ascii="Times New Roman" w:hAnsi="Times New Roman" w:cs="Times New Roman"/>
          <w:sz w:val="28"/>
          <w:szCs w:val="28"/>
        </w:rPr>
        <w:t>Интернета и стремление вернуться к более привычному образу жизни.</w:t>
      </w:r>
    </w:p>
    <w:p w14:paraId="3B3AEE7A" w14:textId="77777777" w:rsidR="00EB3711" w:rsidRPr="0087589B" w:rsidRDefault="00EB3711" w:rsidP="003B1787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CE8DF" wp14:editId="5A3E891A">
            <wp:extent cx="5940425" cy="294259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DB8487" w14:textId="77777777" w:rsidR="00AC1CC8" w:rsidRPr="0087589B" w:rsidRDefault="00AC1CC8" w:rsidP="003C3068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3C3068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Распределение респондентов на группы </w:t>
      </w:r>
      <w:r w:rsidR="003C3068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представлений о Интернете как лучшего, предпочтительного по сравнению с реальной жизнью («уход») в зависимости от восприятия Интернета.</w:t>
      </w:r>
    </w:p>
    <w:p w14:paraId="26781074" w14:textId="77777777" w:rsidR="00AC1CC8" w:rsidRPr="0087589B" w:rsidRDefault="001F2370" w:rsidP="001F23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 xml:space="preserve">Также, нами были обнаружены следующие тенденции. Как представлено на Рисунке 6, можно увидеть, что в группе позитивного восприятия интернета наблюдается тенденция к перенесению норм виртуального мира в реальный. Это также может служить, подкрепляющим наше предположение, основанием того, что Интернет является наиболее удобным и эффективным местом для удовлетворения потребностей личности, за счет огромной степени контроля над средой, где происходит жизнедеятельность человека и что является более безопасным способом жизнедеятельности личности в сравнение с реальным миром. Таким образом, в связи с тем, что на данный момент технологического развития, совершить полный переход из пространства реальной жизни в пространство Интернета невозможно, производится попытка принести в реальный мир, наиболее привлекательные аспекты виртуального мира. </w:t>
      </w:r>
    </w:p>
    <w:p w14:paraId="671BEAB6" w14:textId="77777777" w:rsidR="00EB3711" w:rsidRPr="0087589B" w:rsidRDefault="00EB3711" w:rsidP="003B1787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E9F56" wp14:editId="2DD36782">
            <wp:extent cx="5940425" cy="283400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082747" w14:textId="77777777" w:rsidR="00AC1CC8" w:rsidRPr="0087589B" w:rsidRDefault="00AC1CC8" w:rsidP="00AC1CC8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Рисунок </w:t>
      </w:r>
      <w:r w:rsidR="003C3068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8C77DC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F2370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Распределение в выборке, по критерию " Стремление перенести нормы виртуального мира в реальный ", в разных группах восприятия сети в </w:t>
      </w:r>
      <w:r w:rsidR="00D22127"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>целом.</w:t>
      </w:r>
      <w:r w:rsidRPr="00875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14D79C7F" w14:textId="77777777" w:rsidR="00D22127" w:rsidRPr="0087589B" w:rsidRDefault="00D22127" w:rsidP="00D22127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7589B">
        <w:rPr>
          <w:rFonts w:ascii="Times New Roman" w:eastAsia="Arial" w:hAnsi="Times New Roman" w:cs="Times New Roman"/>
          <w:sz w:val="28"/>
          <w:szCs w:val="28"/>
          <w:lang w:eastAsia="ru-RU"/>
        </w:rPr>
        <w:t>Применение статистического критерия ранговой корреляции Спирмена позволяет на судить о следующих закономерностях:</w:t>
      </w:r>
    </w:p>
    <w:p w14:paraId="2E9B757A" w14:textId="43F9CBB7" w:rsidR="00D22127" w:rsidRPr="0087589B" w:rsidRDefault="00D22127" w:rsidP="00131298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 исследовании связи восприятия Интернета и Отраженной самоценностью, была</w:t>
      </w:r>
      <w:r w:rsidR="00CE7ED5" w:rsidRPr="0087589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проведена следующая процедура:</w:t>
      </w:r>
    </w:p>
    <w:p w14:paraId="1CF68BC9" w14:textId="77777777" w:rsidR="00D22127" w:rsidRPr="0087589B" w:rsidRDefault="00D22127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правильности составления матрицы на основе исчисления контрольной суммы:</w:t>
      </w:r>
    </w:p>
    <w:p w14:paraId="395D55EB" w14:textId="77777777" w:rsidR="00D22127" w:rsidRPr="0087589B" w:rsidRDefault="00D22127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6A1B9" wp14:editId="24E6F23A">
            <wp:extent cx="2427605" cy="359410"/>
            <wp:effectExtent l="0" t="0" r="0" b="2540"/>
            <wp:docPr id="9" name="Рисунок 9" descr="https://chart.googleapis.com/chart?cht=tx&amp;chl=\sum%7bx_%7bij%7d%7d%20=%20\frac%7b(1%2Bn)n%7d%7b2%7d%20=%20\frac%7b(1%2B56)56%7d%7b2%7d%20=%20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sum%7bx_%7bij%7d%7d%20=%20\frac%7b(1%2Bn)n%7d%7b2%7d%20=%20\frac%7b(1%2B56)56%7d%7b2%7d%20=%2015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1BCBB" w14:textId="77777777" w:rsidR="00303266" w:rsidRPr="0087589B" w:rsidRDefault="00303266" w:rsidP="003032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Коэффициент Спирмена вычисляется как:</w:t>
      </w:r>
    </w:p>
    <w:p w14:paraId="783FB422" w14:textId="77777777" w:rsidR="00D22127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76181" wp14:editId="299461D0">
            <wp:extent cx="1469390" cy="370205"/>
            <wp:effectExtent l="0" t="0" r="0" b="0"/>
            <wp:docPr id="10" name="Рисунок 10" descr="https://chart.googleapis.com/chart?cht=tx&amp;chl=p%20=%201%20-%20\frac%7b\sum%7b6d%5e%7b2%7d%7d%20%2B%20A%20%2B%20B%7d%7bn%5e%7b3%7d-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p%20=%201%20-%20\frac%7b\sum%7b6d%5e%7b2%7d%7d%20%2B%20A%20%2B%20B%7d%7bn%5e%7b3%7d-n%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870B" w14:textId="77777777" w:rsidR="00D22127" w:rsidRPr="0087589B" w:rsidRDefault="00D22127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14:paraId="5FBF933A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93B22" wp14:editId="11DE67A3">
            <wp:extent cx="1382395" cy="304800"/>
            <wp:effectExtent l="0" t="0" r="8255" b="0"/>
            <wp:docPr id="11" name="Рисунок 11" descr="https://chart.googleapis.com/chart?cht=tx&amp;chl=A%20=%20\frac%7b1%7d%7b12%7d\sum%7b(A_%7bj%7d%5e%7b3%7d%20-%20A_%7bj%7d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A%20=%20\frac%7b1%7d%7b12%7d\sum%7b(A_%7bj%7d%5e%7b3%7d%20-%20A_%7bj%7d)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8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A9B5A" wp14:editId="0F669BF2">
            <wp:extent cx="1415415" cy="304800"/>
            <wp:effectExtent l="0" t="0" r="0" b="0"/>
            <wp:docPr id="12" name="Рисунок 12" descr="https://chart.googleapis.com/chart?cht=tx&amp;chl=B%20=%20\frac%7b1%7d%7b12%7d\sum%7b(B_%7bk%7d%5e%7b3%7d%20-%20B_%7bk%7d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art.googleapis.com/chart?cht=tx&amp;chl=B%20=%20\frac%7b1%7d%7b12%7d\sum%7b(B_%7bk%7d%5e%7b3%7d%20-%20B_%7bk%7d)%7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EAA6" w14:textId="77777777" w:rsidR="00D22127" w:rsidRPr="0087589B" w:rsidRDefault="00D22127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A = [(103-10) + (33-3) + (133-13) + (63-6) + (23-2) + (53-5) + (23-2) + (53-5) + (83-8) + (23-2)]/12 = 347.5</w:t>
      </w:r>
    </w:p>
    <w:p w14:paraId="28978872" w14:textId="77777777" w:rsidR="00D22127" w:rsidRPr="0087589B" w:rsidRDefault="00D22127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B = [(293-29) + (143-14) + (93-9) + (43-4)]/12 = 2322.5</w:t>
      </w:r>
    </w:p>
    <w:p w14:paraId="585A4259" w14:textId="77777777" w:rsidR="00D22127" w:rsidRPr="0087589B" w:rsidRDefault="00D22127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D = A + B = 347.5 + 2322.5 = 2670</w:t>
      </w:r>
    </w:p>
    <w:p w14:paraId="19B02E5F" w14:textId="77777777" w:rsidR="00D22127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95AFE" wp14:editId="40A4B870">
            <wp:extent cx="2046605" cy="348615"/>
            <wp:effectExtent l="0" t="0" r="0" b="0"/>
            <wp:docPr id="13" name="Рисунок 13" descr="https://chart.googleapis.com/chart?cht=tx&amp;chl=p%20=%201%20-%20\frac%7b6\cdot%2018959%20%2B%202670%7d%7b56%5e%7b3%7d%20-%2056%7d%20=%200.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art.googleapis.com/chart?cht=tx&amp;chl=p%20=%201%20-%20\frac%7b6\cdot%2018959%20%2B%202670%7d%7b56%5e%7b3%7d%20-%2056%7d%20=%200.3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A46B" w14:textId="77777777" w:rsidR="009E16C2" w:rsidRPr="0087589B" w:rsidRDefault="00D22127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Связь между признаком Y и фактором X прямая</w:t>
      </w:r>
      <w:r w:rsidR="009E16C2" w:rsidRPr="00875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834F4D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</w:rPr>
        <w:t>Оценка коэффициента ранговой корреляции Спирмена.</w:t>
      </w:r>
    </w:p>
    <w:p w14:paraId="0285F9D2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Для того чтобы при уровне значимости α проверить нулевую гипотезу о равенстве нулю генерального коэффициента ранговой корреляции Спирмена при конкурирующей гипотезе Hi. p ≠ 0, надо вычислить критическую точку:</w:t>
      </w:r>
    </w:p>
    <w:p w14:paraId="68CD8D49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46566" wp14:editId="7CF2C32E">
            <wp:extent cx="1556385" cy="424815"/>
            <wp:effectExtent l="0" t="0" r="5715" b="0"/>
            <wp:docPr id="14" name="Рисунок 14" descr="https://chart.googleapis.com/chart?cht=tx&amp;chl=T_%7bkp%7d%20=%20t(\alpha%20,%20k)\cdot%20\sqrt%7b\frac%7b1%20-%20p%5e%7b2%7d%7d%7bn%20-%20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art.googleapis.com/chart?cht=tx&amp;chl=T_%7bkp%7d%20=%20t(\alpha%20,%20k)\cdot%20\sqrt%7b\frac%7b1%20-%20p%5e%7b2%7d%7d%7bn%20-%202%7d%7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1168D" w14:textId="74BBC884" w:rsidR="009E16C2" w:rsidRPr="0087589B" w:rsidRDefault="009E16C2" w:rsidP="003032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Если |p| &lt; Тkp - нет оснований отвергнуть нулевую гипотезу. По таблице Стьюдента находим t(α/2, k) = (0.05/2;54) = 2.299</w:t>
      </w:r>
    </w:p>
    <w:p w14:paraId="02AAE429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6C6B5" wp14:editId="3871BF22">
            <wp:extent cx="2177415" cy="424815"/>
            <wp:effectExtent l="0" t="0" r="0" b="0"/>
            <wp:docPr id="15" name="Рисунок 15" descr="https://chart.googleapis.com/chart?cht=tx&amp;chl=T_%7bkp%7d%20=%202.299\cdot%20\sqrt%7b\frac%7b1%20-%200.337%5e%7b2%7d%7d%7b56%20-%202%7d%7d%20=%200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art.googleapis.com/chart?cht=tx&amp;chl=T_%7bkp%7d%20=%202.299\cdot%20\sqrt%7b\frac%7b1%20-%200.337%5e%7b2%7d%7d%7b56%20-%202%7d%7d%20=%200.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B090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Поскольку Tkp &lt; p, то отклоняем гипотезу о равенстве 0 коэффициента ранговой корреляции Спирмена. Другими словами, коэффициент ранговой корреляции статистически - значим и ранговая корреляционная связь между оценками по двум тестам значимая.</w:t>
      </w:r>
      <w:r w:rsidRPr="0087589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1C2582F2" w14:textId="7C82444F" w:rsidR="009E16C2" w:rsidRPr="0087589B" w:rsidRDefault="009E16C2" w:rsidP="00131298">
      <w:pPr>
        <w:pStyle w:val="a8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исследовании связи восприятия Интернета и </w:t>
      </w:r>
      <w:r w:rsidR="009918D6" w:rsidRPr="0087589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7589B">
        <w:rPr>
          <w:rFonts w:ascii="Times New Roman" w:eastAsia="Times New Roman" w:hAnsi="Times New Roman" w:cs="Times New Roman"/>
          <w:b/>
          <w:sz w:val="28"/>
          <w:szCs w:val="28"/>
        </w:rPr>
        <w:t>амоценностью, был</w:t>
      </w:r>
      <w:r w:rsidR="00CE7ED5" w:rsidRPr="0087589B">
        <w:rPr>
          <w:rFonts w:ascii="Times New Roman" w:eastAsia="Times New Roman" w:hAnsi="Times New Roman" w:cs="Times New Roman"/>
          <w:b/>
          <w:sz w:val="28"/>
          <w:szCs w:val="28"/>
        </w:rPr>
        <w:t>а проведена следующая процедура:</w:t>
      </w:r>
    </w:p>
    <w:p w14:paraId="661D476B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Проверка правильности составления матрицы на основе исчисления контрольной суммы:</w:t>
      </w:r>
    </w:p>
    <w:p w14:paraId="0C49B4FB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E49B9" wp14:editId="651F3E42">
            <wp:extent cx="2427605" cy="359410"/>
            <wp:effectExtent l="0" t="0" r="0" b="2540"/>
            <wp:docPr id="16" name="Рисунок 16" descr="https://chart.googleapis.com/chart?cht=tx&amp;chl=\sum%7bx_%7bij%7d%7d%20=%20\frac%7b(1%2Bn)n%7d%7b2%7d%20=%20\frac%7b(1%2B56)56%7d%7b2%7d%20=%20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hart.googleapis.com/chart?cht=tx&amp;chl=\sum%7bx_%7bij%7d%7d%20=%20\frac%7b(1%2Bn)n%7d%7b2%7d%20=%20\frac%7b(1%2B56)56%7d%7b2%7d%20=%2015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56E2A" w14:textId="1155AB08" w:rsidR="009E16C2" w:rsidRPr="0087589B" w:rsidRDefault="00303266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E16C2" w:rsidRPr="0087589B">
        <w:rPr>
          <w:rFonts w:ascii="Times New Roman" w:eastAsia="Times New Roman" w:hAnsi="Times New Roman" w:cs="Times New Roman"/>
          <w:sz w:val="28"/>
          <w:szCs w:val="28"/>
        </w:rPr>
        <w:t>оэффициент Спирмена вычисляется как:</w:t>
      </w:r>
    </w:p>
    <w:p w14:paraId="184033D4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45426" wp14:editId="0D3D1E68">
            <wp:extent cx="1469390" cy="370205"/>
            <wp:effectExtent l="0" t="0" r="0" b="0"/>
            <wp:docPr id="17" name="Рисунок 17" descr="https://chart.googleapis.com/chart?cht=tx&amp;chl=p%20=%201%20-%20\frac%7b\sum%7b6d%5e%7b2%7d%7d%20%2B%20A%20%2B%20B%7d%7bn%5e%7b3%7d-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hart.googleapis.com/chart?cht=tx&amp;chl=p%20=%201%20-%20\frac%7b\sum%7b6d%5e%7b2%7d%7d%20%2B%20A%20%2B%20B%7d%7bn%5e%7b3%7d-n%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10C14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14:paraId="130940B9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44522" wp14:editId="109D22E3">
            <wp:extent cx="1382395" cy="304800"/>
            <wp:effectExtent l="0" t="0" r="8255" b="0"/>
            <wp:docPr id="18" name="Рисунок 18" descr="https://chart.googleapis.com/chart?cht=tx&amp;chl=A%20=%20\frac%7b1%7d%7b12%7d\sum%7b(A_%7bj%7d%5e%7b3%7d%20-%20A_%7bj%7d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hart.googleapis.com/chart?cht=tx&amp;chl=A%20=%20\frac%7b1%7d%7b12%7d\sum%7b(A_%7bj%7d%5e%7b3%7d%20-%20A_%7bj%7d)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029EA" wp14:editId="5964F2D6">
            <wp:extent cx="1415415" cy="304800"/>
            <wp:effectExtent l="0" t="0" r="0" b="0"/>
            <wp:docPr id="19" name="Рисунок 19" descr="https://chart.googleapis.com/chart?cht=tx&amp;chl=B%20=%20\frac%7b1%7d%7b12%7d\sum%7b(B_%7bk%7d%5e%7b3%7d%20-%20B_%7bk%7d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hart.googleapis.com/chart?cht=tx&amp;chl=B%20=%20\frac%7b1%7d%7b12%7d\sum%7b(B_%7bk%7d%5e%7b3%7d%20-%20B_%7bk%7d)%7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041C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A = [(113-11) + (73-7) + (123-12) + (83-8) + (83-8) + (53-5) + (53-5)]/12 = 385</w:t>
      </w:r>
    </w:p>
    <w:p w14:paraId="22896F87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B = [(293-29) + (143-14) + (93-9) + (43-4)]/12 = 2322.5</w:t>
      </w:r>
    </w:p>
    <w:p w14:paraId="0D886137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D = A + B = 385 + 2322.5 = 2707.5</w:t>
      </w:r>
    </w:p>
    <w:p w14:paraId="44064649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4ED43" wp14:editId="6DCEDDEE">
            <wp:extent cx="2101215" cy="348615"/>
            <wp:effectExtent l="0" t="0" r="0" b="0"/>
            <wp:docPr id="20" name="Рисунок 20" descr="https://chart.googleapis.com/chart?cht=tx&amp;chl=p%20=%201%20-%20\frac%7b6\cdot%2017097.5%20%2B%202707.5%7d%7b56%5e%7b3%7d%20-%2056%7d%20=%200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hart.googleapis.com/chart?cht=tx&amp;chl=p%20=%201%20-%20\frac%7b6\cdot%2017097.5%20%2B%202707.5%7d%7b56%5e%7b3%7d%20-%2056%7d%20=%200.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270D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Связь между признаком Y и фактором X прямая</w:t>
      </w:r>
    </w:p>
    <w:p w14:paraId="3CBDF0F8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</w:rPr>
        <w:t>Оценка коэффициента ранговой корреляции Спирмена.</w:t>
      </w:r>
    </w:p>
    <w:p w14:paraId="5DD22C5D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Для того чтобы при уровне значимости α проверить нулевую гипотезу о равенстве нулю генерального коэффициента ранговой корреляции Спирмена при конкурирующей гипотезе Hi. p ≠ 0, надо вычислить критическую точку:</w:t>
      </w:r>
    </w:p>
    <w:p w14:paraId="18BFFF92" w14:textId="51F7EBFD" w:rsidR="009E16C2" w:rsidRPr="0087589B" w:rsidRDefault="009E16C2" w:rsidP="003032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24F550" wp14:editId="08E3CFAA">
            <wp:extent cx="1556385" cy="424815"/>
            <wp:effectExtent l="0" t="0" r="5715" b="0"/>
            <wp:docPr id="21" name="Рисунок 21" descr="https://chart.googleapis.com/chart?cht=tx&amp;chl=T_%7bkp%7d%20=%20t(\alpha%20,%20k)\cdot%20\sqrt%7b\frac%7b1%20-%20p%5e%7b2%7d%7d%7bn%20-%20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hart.googleapis.com/chart?cht=tx&amp;chl=T_%7bkp%7d%20=%20t(\alpha%20,%20k)\cdot%20\sqrt%7b\frac%7b1%20-%20p%5e%7b2%7d%7d%7bn%20-%202%7d%7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E58E" w14:textId="6A45A275" w:rsidR="009E16C2" w:rsidRPr="0087589B" w:rsidRDefault="009E16C2" w:rsidP="003032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Если |p| &lt; Тkp - нет оснований отвергнуть нулевую гипотезу. По таблице Стьюдента находим t(α/2, k) = (0.05/2;54) = 2.299</w:t>
      </w:r>
    </w:p>
    <w:p w14:paraId="023327B8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258D1" wp14:editId="3D361C46">
            <wp:extent cx="2035810" cy="424815"/>
            <wp:effectExtent l="0" t="0" r="2540" b="0"/>
            <wp:docPr id="22" name="Рисунок 22" descr="https://chart.googleapis.com/chart?cht=tx&amp;chl=T_%7bkp%7d%20=%202.299\cdot%20\sqrt%7b\frac%7b1%20-%200.4%5e%7b2%7d%7d%7b56%20-%202%7d%7d%20=%200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hart.googleapis.com/chart?cht=tx&amp;chl=T_%7bkp%7d%20=%202.299\cdot%20\sqrt%7b\frac%7b1%20-%200.4%5e%7b2%7d%7d%7b56%20-%202%7d%7d%20=%200.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7AFB" w14:textId="77777777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Поскольку Tkp &lt; p, то отклоняем гипотезу о равенстве 0 коэффициента ранговой корреляции Спирмена. Другими словами, коэффициент ранговой корреляции статистически - значим и ранговая корреляционная связь между оценками по двум тестам значимая.</w:t>
      </w:r>
    </w:p>
    <w:p w14:paraId="0B85F7C9" w14:textId="28DF2D78" w:rsidR="009E16C2" w:rsidRPr="0087589B" w:rsidRDefault="009E16C2" w:rsidP="009E16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Для всех остал</w:t>
      </w:r>
      <w:r w:rsidR="00303266" w:rsidRPr="0087589B">
        <w:rPr>
          <w:rFonts w:ascii="Times New Roman" w:eastAsia="Times New Roman" w:hAnsi="Times New Roman" w:cs="Times New Roman"/>
          <w:sz w:val="28"/>
          <w:szCs w:val="28"/>
        </w:rPr>
        <w:t>ьных показателей самоотношения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 значимых связей обнаружено не было.</w:t>
      </w:r>
    </w:p>
    <w:p w14:paraId="0C8D267E" w14:textId="77777777" w:rsidR="00235827" w:rsidRPr="0087589B" w:rsidRDefault="00235827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14:paraId="1E0A7456" w14:textId="03BDC6FE" w:rsidR="005F5DFE" w:rsidRPr="0087589B" w:rsidRDefault="005F5DFE" w:rsidP="005F5DFE">
      <w:pPr>
        <w:tabs>
          <w:tab w:val="left" w:pos="880"/>
          <w:tab w:val="right" w:pos="9628"/>
        </w:tabs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</w:t>
      </w:r>
    </w:p>
    <w:p w14:paraId="121DC270" w14:textId="77777777" w:rsidR="00EF23DB" w:rsidRPr="0087589B" w:rsidRDefault="00EF23DB" w:rsidP="00EF2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цели исследования на начальном этапе все опрошенные респонденты были поделены нами на группы, разделенные по особенностям восприятия Интернета. </w:t>
      </w:r>
    </w:p>
    <w:p w14:paraId="1AB90933" w14:textId="77777777" w:rsidR="005F5DFE" w:rsidRPr="0087589B" w:rsidRDefault="00EF23DB" w:rsidP="00EF2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с помощью методики «Незаконченные предложения» Щепелиной Е.А., Жичкиной А.Е было обнаружено, что 68% выборки респондентов свойственна положительная оценка большинства аспектов Интернета, 2% выборки имеют негативное восприятие Интернета, но по большей части это отношение имеет реактивный характер на новые условия реальности. 20% выборки относятся к Интернету нейтрально, как к среде одной из областей своей деятельности, не выделяя ее эмоционально-значимой. 10% респондентов имеют противоречивые или непостоянные представления о Интернете и его различных аспектах, что может свидетельствовать о наличие неких внутренних конфликтов внутри их картин мира.</w:t>
      </w:r>
    </w:p>
    <w:p w14:paraId="417C4900" w14:textId="27E1C085" w:rsidR="002851B7" w:rsidRPr="0087589B" w:rsidRDefault="002851B7" w:rsidP="00EF2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проведения методики исследования самоотношения Столина В.В, Пантелеева С.Р., можно говорить о том, что у группы нейтрального отношения следует ожидать более положительный характер самоотношения, сохраняющее равновесие между возможностями и требованиями среды, а также стараясь сохранять соотношение между уровнем притязания и своими достижениями, наличие уже сформировавшегося и адекватного самоотношения личность, выражающимся в наличие уверенности в собственных силах и ценности своей личности, как со своей стороны, так и со стороны других людей. Группа амбивалентного отношения характеризуется сниженным волевым контролем, неверием в способность управлять собой, убежденностью в невозможности вызвать уважение у других, невозможностью удовлетворить потребность в самостоятельном формирование устойчивой картины отношения личности к себе. </w:t>
      </w:r>
      <w:r w:rsidR="00C9289C" w:rsidRPr="0087589B">
        <w:rPr>
          <w:rFonts w:ascii="Times New Roman" w:eastAsia="Times New Roman" w:hAnsi="Times New Roman" w:cs="Times New Roman"/>
          <w:sz w:val="28"/>
          <w:szCs w:val="28"/>
        </w:rPr>
        <w:t>Группа положительного отношения отличается выраженным защитным способом поведения личности, наличию потребности следования социально-</w:t>
      </w:r>
      <w:r w:rsidR="00C9289C" w:rsidRPr="0087589B">
        <w:rPr>
          <w:rFonts w:ascii="Times New Roman" w:eastAsia="Times New Roman" w:hAnsi="Times New Roman" w:cs="Times New Roman"/>
          <w:sz w:val="28"/>
          <w:szCs w:val="28"/>
        </w:rPr>
        <w:lastRenderedPageBreak/>
        <w:t>желательным нормам поведение с окружающими людьми, для большинства которых Интернет как раз и является подходящей средой, в которой легко найти подходящую для человека социальную группу, в которой поддержка и одобрение можно будет получить практически в любой момент времени. У группы негативного отношения наблюдается ориентация на успех и также избирательность по отношению к своим личностным качествам, желание сохранении подавляющего большинства из них и готовность к изменению лишь малой части из них, достаточно устойчивая способность к самоконтролю, однако нарушенное в актуальном времени, в связи с неудовлетворенности к неожиданным изменениям и возможного нежелания принятия изменений привычных для них моделей поведения и организации своей деятельности.</w:t>
      </w:r>
    </w:p>
    <w:p w14:paraId="47A29A15" w14:textId="79761122" w:rsidR="00EF23DB" w:rsidRPr="0087589B" w:rsidRDefault="00EF23DB" w:rsidP="00EF2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Были отмечены и специфические тенденции самоотношения, характерные для каждой группы восприятия Интернета. У групп респондентов, относящихс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</w:rPr>
        <w:t>я к эмоционально насыщенному,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</w:rPr>
        <w:t xml:space="preserve">наблюдаются средние показатели по диагностике комплекса неполноценности. У группы нейтрального и амбивалентного отношения различие в результатах диагностики комплекса неполноценности достигает разницы почти что в 2 раза, что свидетельствует о том, что большинству респондентов из группы амбивалентного отношения свойственен ярко выраженный комплекс неполноценности, в то время как группа нейтрального отношения к интернету, характеризуется высокими результатами по данной методике, что может свидетельствовать о том, что люди из группы </w:t>
      </w:r>
      <w:r w:rsidR="002851B7" w:rsidRPr="0087589B">
        <w:rPr>
          <w:rFonts w:ascii="Times New Roman" w:eastAsia="Times New Roman" w:hAnsi="Times New Roman" w:cs="Times New Roman"/>
          <w:sz w:val="28"/>
          <w:szCs w:val="28"/>
        </w:rPr>
        <w:t xml:space="preserve">нейтрального 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</w:rPr>
        <w:t>восприятия интернета успешно справляются с возможными жизненными проблемами и не имею серьезных проблем в вопросе самоотношения</w:t>
      </w:r>
      <w:r w:rsidR="002851B7" w:rsidRPr="0087589B">
        <w:rPr>
          <w:rFonts w:ascii="Times New Roman" w:eastAsia="Times New Roman" w:hAnsi="Times New Roman" w:cs="Times New Roman"/>
          <w:sz w:val="28"/>
          <w:szCs w:val="28"/>
        </w:rPr>
        <w:t>, в отличие от группы амбивалентного отношения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</w:rPr>
        <w:t xml:space="preserve">. Исходя из этого можно сделать предположения, что эмоционально нейтральное отношением к Интернету свидетельствует о позитивном отношении к себе, в то время как эмоционально насыщенное или амбивалентное отношение к сети может говорить о конфликтном или </w:t>
      </w:r>
      <w:r w:rsidR="00AE0021" w:rsidRPr="008758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негативном самоотношение личности. 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>У эмоционально нейтрального отношения к Интернету</w:t>
      </w:r>
      <w:r w:rsidR="002851B7" w:rsidRPr="0087589B">
        <w:rPr>
          <w:rFonts w:ascii="Times New Roman" w:eastAsia="Times New Roman" w:hAnsi="Times New Roman" w:cs="Times New Roman"/>
          <w:sz w:val="28"/>
          <w:szCs w:val="28"/>
        </w:rPr>
        <w:t xml:space="preserve"> таких признаков не наблюдается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1B7" w:rsidRPr="00875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FDE614" w14:textId="77777777" w:rsidR="00EF23DB" w:rsidRPr="0087589B" w:rsidRDefault="00EF23DB" w:rsidP="00EF2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Математико-статистический анализ подтвердил значимость между типом восприятия Интернета и Отражённой самоценностью личности, а также Самоценностью личности. </w:t>
      </w:r>
    </w:p>
    <w:p w14:paraId="7E706DEB" w14:textId="328A6604" w:rsidR="00EF23DB" w:rsidRPr="0087589B" w:rsidRDefault="00EF23DB" w:rsidP="00EF2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 xml:space="preserve">В итоге, мы можем сказать, что выдвинутая нами гипотеза частично подтвердилась: </w:t>
      </w:r>
      <w:r w:rsidR="005A60E4" w:rsidRPr="005A60E4">
        <w:rPr>
          <w:rFonts w:ascii="Times New Roman" w:eastAsia="Times New Roman" w:hAnsi="Times New Roman" w:cs="Times New Roman"/>
          <w:sz w:val="28"/>
          <w:szCs w:val="28"/>
        </w:rPr>
        <w:t>Восприятие интернета отражает</w:t>
      </w:r>
      <w:r w:rsidR="005A60E4">
        <w:rPr>
          <w:rFonts w:ascii="Times New Roman" w:eastAsia="Times New Roman" w:hAnsi="Times New Roman" w:cs="Times New Roman"/>
          <w:sz w:val="28"/>
          <w:szCs w:val="28"/>
        </w:rPr>
        <w:t xml:space="preserve"> некоторые</w:t>
      </w:r>
      <w:r w:rsidR="005A60E4" w:rsidRPr="005A60E4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эмоциональной сост</w:t>
      </w:r>
      <w:r w:rsidR="005A60E4">
        <w:rPr>
          <w:rFonts w:ascii="Times New Roman" w:eastAsia="Times New Roman" w:hAnsi="Times New Roman" w:cs="Times New Roman"/>
          <w:sz w:val="28"/>
          <w:szCs w:val="28"/>
        </w:rPr>
        <w:t xml:space="preserve">авляющей личностного смысла «Я» </w:t>
      </w:r>
      <w:bookmarkStart w:id="0" w:name="_GoBack"/>
      <w:bookmarkEnd w:id="0"/>
      <w:r w:rsidRPr="0087589B">
        <w:rPr>
          <w:rFonts w:ascii="Times New Roman" w:eastAsia="Times New Roman" w:hAnsi="Times New Roman" w:cs="Times New Roman"/>
          <w:sz w:val="28"/>
          <w:szCs w:val="28"/>
        </w:rPr>
        <w:t>– в итоге это касается таких характеристик, как Отражённой самоценностью личности, а также Самоценностью личности.</w:t>
      </w:r>
    </w:p>
    <w:p w14:paraId="704573E1" w14:textId="77777777" w:rsidR="00C22118" w:rsidRPr="0087589B" w:rsidRDefault="00C22118" w:rsidP="00C221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t>Исходя из полученных в ходе количественного и качественного анализа данных, мы пришли к следующим заключениям:</w:t>
      </w:r>
    </w:p>
    <w:p w14:paraId="337B810A" w14:textId="77777777" w:rsidR="00C22118" w:rsidRPr="0087589B" w:rsidRDefault="00C22118" w:rsidP="00131298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Существуют наблюдаемые качественные различия в особенностях самоотношения у людей разных групп восприятия Интернета. </w:t>
      </w:r>
    </w:p>
    <w:p w14:paraId="241231AE" w14:textId="77777777" w:rsidR="00C22118" w:rsidRPr="0087589B" w:rsidRDefault="00C22118" w:rsidP="00131298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highlight w:val="white"/>
        </w:rPr>
        <w:t>Существует прямая связь между типом восприятия Интернета и Отражённой самоценностью личности, а также Самоценностью личности.</w:t>
      </w:r>
    </w:p>
    <w:p w14:paraId="690899E7" w14:textId="77777777" w:rsidR="00C22118" w:rsidRPr="0087589B" w:rsidRDefault="00C22118" w:rsidP="00131298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highlight w:val="white"/>
        </w:rPr>
        <w:t>У группы рецензентов с положительным восприятием Интернета наблюдаются сильные тенденции к эскапизму, а также к привнесению норм и ценностей виртуального мира в реальный мир.</w:t>
      </w:r>
    </w:p>
    <w:p w14:paraId="0A052DE1" w14:textId="77777777" w:rsidR="00C22118" w:rsidRPr="0087589B" w:rsidRDefault="00C22118" w:rsidP="00131298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7589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групп респондентов, относящихся к </w:t>
      </w:r>
      <w:r w:rsidRPr="0087589B">
        <w:rPr>
          <w:rFonts w:ascii="Times New Roman" w:eastAsia="Times New Roman" w:hAnsi="Times New Roman" w:cs="Times New Roman"/>
          <w:sz w:val="28"/>
          <w:szCs w:val="28"/>
        </w:rPr>
        <w:t>эмоционально насыщенному или амбивалентному отношению к сети, присутствуют признаки конфликтного или негативного самоотношения. У эмоционально нейтрального отношения к Интернету таких признаков не наблюдается, зато присутствуют признаки положительного самоотношения личности.</w:t>
      </w:r>
    </w:p>
    <w:p w14:paraId="6BEFF98C" w14:textId="77777777" w:rsidR="00C22118" w:rsidRPr="0087589B" w:rsidRDefault="00C22118" w:rsidP="00EF2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5DCB6" w14:textId="77777777" w:rsidR="005F5DFE" w:rsidRPr="0087589B" w:rsidRDefault="00EF23DB" w:rsidP="00EF23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89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7589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A50B974" w14:textId="77777777" w:rsidR="00EF23DB" w:rsidRPr="0087589B" w:rsidRDefault="00EF23DB" w:rsidP="00EF23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Целью данной работы заключалось в попытке выявить возможные взаимосвязи самоотношения личности с особенностями ее восприятия интернета.</w:t>
      </w:r>
    </w:p>
    <w:p w14:paraId="7741BF44" w14:textId="77777777" w:rsidR="007A41E1" w:rsidRPr="0087589B" w:rsidRDefault="007A41E1" w:rsidP="007A41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Гипотезы исследования частично подтвердилась: Восприятие интернета личностью отражает некоторые особенности ее самоотношения – в итоге это касается таких характеристик, как Отражённой самоценностью личности, а также Самоценностью личности.</w:t>
      </w:r>
    </w:p>
    <w:p w14:paraId="30537FAD" w14:textId="77777777" w:rsidR="007A41E1" w:rsidRPr="0087589B" w:rsidRDefault="007A41E1" w:rsidP="007A41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Также были отмечены и специфические тенденции самоотношения, характерные для каждой группы восприятия Интернета. У групп респондентов, относящихся к эмоционально насыщенному или амбивалентному отношению к сети, присутствуют признаки конфликтного или негативного самоотношения. У эмоционально нейтрального отношения к Интернету таких признаков не наблюдается, зато присутствуют признаки положительного самоотношения личности.</w:t>
      </w:r>
    </w:p>
    <w:p w14:paraId="59B95015" w14:textId="67EB5B48" w:rsidR="005E6A3E" w:rsidRPr="0087589B" w:rsidRDefault="005E6A3E" w:rsidP="007A41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Имеющиеся результаты, можно применить: для ознакомления со спецификой проявления особенностей самоотношения в контексте интернет среды; применения практикующими специалистами для лучшего понимания причин поведения людей, для которых среда Интернета является значимой, а также в связи с чем Интернет занимает такое высокое положение в их представление; выборе более точных и осмысленных </w:t>
      </w:r>
      <w:r w:rsidR="00501998" w:rsidRPr="0087589B">
        <w:rPr>
          <w:rFonts w:ascii="Times New Roman" w:hAnsi="Times New Roman" w:cs="Times New Roman"/>
          <w:sz w:val="28"/>
          <w:szCs w:val="28"/>
        </w:rPr>
        <w:t>ориентиров в работе с клиентами при психологической и психодиагностической деятельности.</w:t>
      </w:r>
    </w:p>
    <w:p w14:paraId="0E55DFF3" w14:textId="789726D2" w:rsidR="007A41E1" w:rsidRPr="0087589B" w:rsidRDefault="007A41E1" w:rsidP="007A41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Данно</w:t>
      </w:r>
      <w:r w:rsidR="005E6A3E" w:rsidRPr="0087589B">
        <w:rPr>
          <w:rFonts w:ascii="Times New Roman" w:hAnsi="Times New Roman" w:cs="Times New Roman"/>
          <w:sz w:val="28"/>
          <w:szCs w:val="28"/>
        </w:rPr>
        <w:t>е исследование имеет перспективы</w:t>
      </w:r>
      <w:r w:rsidRPr="0087589B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="00705F7F" w:rsidRPr="0087589B">
        <w:rPr>
          <w:rFonts w:ascii="Times New Roman" w:hAnsi="Times New Roman" w:cs="Times New Roman"/>
          <w:sz w:val="28"/>
          <w:szCs w:val="28"/>
        </w:rPr>
        <w:t>развития</w:t>
      </w:r>
      <w:r w:rsidRPr="0087589B">
        <w:rPr>
          <w:rFonts w:ascii="Times New Roman" w:hAnsi="Times New Roman" w:cs="Times New Roman"/>
          <w:sz w:val="28"/>
          <w:szCs w:val="28"/>
        </w:rPr>
        <w:t xml:space="preserve">, поскольку в ходе исследования было обнаружено множество путей </w:t>
      </w:r>
      <w:r w:rsidR="005E6A3E" w:rsidRPr="0087589B">
        <w:rPr>
          <w:rFonts w:ascii="Times New Roman" w:hAnsi="Times New Roman" w:cs="Times New Roman"/>
          <w:sz w:val="28"/>
          <w:szCs w:val="28"/>
        </w:rPr>
        <w:t>доработки и более комплексного подхода к изучению данного вопроса</w:t>
      </w:r>
      <w:r w:rsidRPr="0087589B">
        <w:rPr>
          <w:rFonts w:ascii="Times New Roman" w:hAnsi="Times New Roman" w:cs="Times New Roman"/>
          <w:sz w:val="28"/>
          <w:szCs w:val="28"/>
        </w:rPr>
        <w:t>. Планируется расширить выборку, гендерно выровнять её, выделить группы восприятия Интернета более точно и расширить арсенал математико-статистической обработки</w:t>
      </w:r>
      <w:r w:rsidR="005E6A3E" w:rsidRPr="0087589B">
        <w:rPr>
          <w:rFonts w:ascii="Times New Roman" w:hAnsi="Times New Roman" w:cs="Times New Roman"/>
          <w:sz w:val="28"/>
          <w:szCs w:val="28"/>
        </w:rPr>
        <w:t xml:space="preserve">, так как таким образом, в дальнейшем мы можем попытаться </w:t>
      </w:r>
      <w:r w:rsidR="005E6A3E" w:rsidRPr="0087589B">
        <w:rPr>
          <w:rFonts w:ascii="Times New Roman" w:hAnsi="Times New Roman" w:cs="Times New Roman"/>
          <w:sz w:val="28"/>
          <w:szCs w:val="28"/>
        </w:rPr>
        <w:lastRenderedPageBreak/>
        <w:t xml:space="preserve">открыть новый способ диагностики особенностей самоотношения личности, попробовать использовать пространство Интернета как среду для поддержки и коррекции формирующихся личностей, а также разработке мер предупреждения и противодействия пагубных факторов Интернета. </w:t>
      </w:r>
    </w:p>
    <w:p w14:paraId="06244D9F" w14:textId="77777777" w:rsidR="00705F7F" w:rsidRPr="0087589B" w:rsidRDefault="00705F7F" w:rsidP="007A41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D276D" w14:textId="77777777" w:rsidR="007A41E1" w:rsidRPr="0087589B" w:rsidRDefault="007A41E1" w:rsidP="007A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E3246" w14:textId="77777777" w:rsidR="005F5DFE" w:rsidRPr="0087589B" w:rsidRDefault="005F5DFE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br w:type="page"/>
      </w:r>
    </w:p>
    <w:p w14:paraId="6BBB91AD" w14:textId="4ADC8F77" w:rsidR="005F5DFE" w:rsidRPr="0087589B" w:rsidRDefault="00CE7ED5" w:rsidP="005F5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  <w:r w:rsidR="002F4565" w:rsidRPr="00875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DBCB1B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Аветисова А. А. Психологические особенности игроков в компьютерные игры Психология. Журнал Высшей школы экономики. 2011. Т. 8. № 4. С. 35-58.</w:t>
      </w:r>
    </w:p>
    <w:p w14:paraId="3D0BA074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Аллахвердов В. М. Психика и сознание в логике познания. // Вестник Санкт-Петербургского университета. 2016. Серия 16. Вып. 1. С. 35-46</w:t>
      </w:r>
    </w:p>
    <w:p w14:paraId="6429977D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Ананьев Б. Г. О проблемах современного человекознания / СПб.: Питер, 2001.</w:t>
      </w:r>
    </w:p>
    <w:p w14:paraId="2AA57E90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Ананьев Б. Г. Человек как предмет познания / СПб. Питер. 2001.</w:t>
      </w:r>
    </w:p>
    <w:p w14:paraId="29F52039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Арутюнян С. Г. Образ виртуальной личности в глобальном пространстве современности // Интеллектуальный потенциал XXI века: ступени познания. 2011. №6.</w:t>
      </w:r>
    </w:p>
    <w:p w14:paraId="3BE1F03E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Асмолов А. Г. Культурно-историческая психология и конструирование миров / 1996. М.: Издательство «Институт практической психологии», Воронеж: НПО «МОДЭК».</w:t>
      </w:r>
    </w:p>
    <w:p w14:paraId="1B8F626E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Асмолов А.Г. От Мы-медиа к Я-медиа: трансформации идентичности в виртуальном мире//Вестник Моск. ун-та. Сер. 14. Психология. 2010. № 1. С. 3–21.</w:t>
      </w:r>
    </w:p>
    <w:p w14:paraId="47723AA3" w14:textId="77777777" w:rsidR="00CF4EBF" w:rsidRPr="0087589B" w:rsidRDefault="00CF4EB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Батнасунов, А.С. Идентичность личности в виртуальном пространстве интернет-коммуникации / А.С. Батнасунов // Время перемен: проблемы общества – ответы социологии: материалы Международной научно-практической конференции (III Северо-Кавказские Социологические чтения, 14-15 ноября 2014 года, г. Ставрополь). – Ставрополь: Изд-во СКФУ, 2015. – С. 29-32.</w:t>
      </w:r>
    </w:p>
    <w:p w14:paraId="0473BEFA" w14:textId="716FB2FD" w:rsidR="00CF4EB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Белинская Е.П. Изменчивость Я: кризис идентичности или кризис знания о ней? Психологические исследования, 2015, 8(40), 12. </w:t>
      </w:r>
      <w:r w:rsidR="00CF4EBF" w:rsidRPr="0087589B">
        <w:rPr>
          <w:rFonts w:ascii="Times New Roman" w:hAnsi="Times New Roman" w:cs="Times New Roman"/>
          <w:sz w:val="28"/>
          <w:szCs w:val="28"/>
        </w:rPr>
        <w:t>http://psystudy.ru</w:t>
      </w:r>
    </w:p>
    <w:p w14:paraId="47D826F8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Белинская Е.П. Информационная социализация подростков: опыт пользования социальными сетями и психологическое благополучие. Психологические исследования, 2013, 6(30), 12. http://psystudy.ru</w:t>
      </w:r>
    </w:p>
    <w:p w14:paraId="4A5BD00F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Белинская Е.П., Гавриченко О.В. Самопрезентация в виртуальном пространстве: феноменология и закономерности // Психологические исследования. 2018. Т. 11, № 60. С. 12.</w:t>
      </w:r>
    </w:p>
    <w:p w14:paraId="3F49B2BB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Белинская Е.П., Жичкина А.Е. Самопрезентация в виртуальной коммуникации и особенности идентичности подростков пользователей Интернет // Образование и информационная культура. ЦСО РАО. 2000. Часть 5 (7) С. 431–460.</w:t>
      </w:r>
    </w:p>
    <w:p w14:paraId="095A7D4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Белинская Е.П., Марцинковская Т.Д. Идентичность в транзитивном обществе: виртуальность и реальность. В кн.: Р.В.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Ершова (Ред.), Цифровое общество как культурно-исторический контекст развития человека: сборник научных статей. Коломна: Государственный социально-гуманитарный университет, 2018. С. 43–48.</w:t>
      </w:r>
    </w:p>
    <w:p w14:paraId="6F843832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Богачева Н. В. Компьютерные игры и психологическая специфика когнитивной сферы геймеров // Вестник Московского университета. 2014. Серия 14. Психология. №4. С. 120-130.</w:t>
      </w:r>
    </w:p>
    <w:p w14:paraId="3E6CD398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Богачева Н. В., Войскунский А. Е. Специфика когнитивных стилей и функции контроля у геймеров // Психологические исследования. 2014. Т. 7. № 38. С. 1.</w:t>
      </w:r>
    </w:p>
    <w:p w14:paraId="0986B478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Бондаренко Т.А. 2016. Самосоздание личности в виртуальной среде. Новая наука: стратегия и векторы развития 118-3.</w:t>
      </w:r>
    </w:p>
    <w:p w14:paraId="3D8E62EF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Величковский Б. Б. Влияние обнаружения и коррекции ошибок на феномен присутствия в виртуальных средах // Вестник Московского университета. 2016. Серия 14. Психология. №3. с. 25-33</w:t>
      </w:r>
    </w:p>
    <w:p w14:paraId="1A76490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Войскунский А. Е. Киберпсихология как раздел психологической науки и практики // Universum: Вестник Герценовского университета. 2014. Выпуск № 4. С. 88-90</w:t>
      </w:r>
    </w:p>
    <w:p w14:paraId="46DBB7EE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Войскунский А. Е. Перспективы становления психологии Интернета // Психологический журнал. 2013. 34(3). С. 110–118.</w:t>
      </w:r>
    </w:p>
    <w:p w14:paraId="762BF602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Войскунский А. Е. Психология и Интернет / М.: Акрополь, 2010.</w:t>
      </w:r>
    </w:p>
    <w:p w14:paraId="0F898EAF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Войскунский А. Е., Аветисова А. А. Традиционные и современные исследования игрового поведения // Методология и история психологии. 2009. Том 4. Выпуск 4</w:t>
      </w:r>
    </w:p>
    <w:p w14:paraId="2B338F0A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Войскунский А.Е., Евдокименко А.С., Федунина Н.Ю. Cетевая и реальная идентичность: сравнительное исследование. Психология. Журнал Высшей школы экономики, 2013, 10(2), 98–121.</w:t>
      </w:r>
    </w:p>
    <w:p w14:paraId="740346B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Войскунский А.Е., Евдокименко А.С., Федунина Н.Ю. Альтернативная идентичность в социальных сетях // Вестник Московского университета. 2013. Серия 14. № 1. С. 66–83.</w:t>
      </w:r>
    </w:p>
    <w:p w14:paraId="3CBC3996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Войскунский А.Е., Евдокименко А.С., Федунина Н.Ю. Сетевая и реальная идентичность: сравнительное исследование // Журнал Высшей школы экономики. 2013. Т. 10. № 2. С. 98–121.</w:t>
      </w:r>
    </w:p>
    <w:p w14:paraId="3E500EF6" w14:textId="0B9C2BCB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Гордеева Т. О. Психология мотивации достижения. – 2-е изд.,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испр. и доп. / М.: Смысл. 2015.</w:t>
      </w:r>
    </w:p>
    <w:p w14:paraId="205ACD6F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Гордеева Т. О. Теория самодетерминации: настоящее и будущее. Часть 1: Проблемы развития теории // Психологические исследования. 2010. № 4 (12).</w:t>
      </w:r>
    </w:p>
    <w:p w14:paraId="10D8963F" w14:textId="66E5D37D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Горный Е. Онтология виртуальной личности// Бытие и язык: Сб. статей по материалам международной конференции. Новосибирск: Новосибирский институт экономики, психологии и права (Новосибирский классический институт); Новосибирское книжное издательство, 2004. С. 78–88.</w:t>
      </w:r>
    </w:p>
    <w:p w14:paraId="6008B013" w14:textId="3C309F89" w:rsidR="00705F7F" w:rsidRPr="0087589B" w:rsidRDefault="00CF4EB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Готская И. Б., Жучков В. М. О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проблеме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уточнения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понятий «сетевая личность» и «виртуальная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личность» / Первая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международная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научно-практическая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конференция «Образовательная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динамика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сетевой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личности. Сборник</w:t>
      </w:r>
      <w:r w:rsidR="00FF6037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статей. СПб. РГПУ. 2018. с.17-21.</w:t>
      </w:r>
      <w:r w:rsidR="00705F7F" w:rsidRPr="0087589B">
        <w:rPr>
          <w:rFonts w:ascii="Times New Roman" w:hAnsi="Times New Roman" w:cs="Times New Roman"/>
          <w:sz w:val="28"/>
          <w:szCs w:val="28"/>
        </w:rPr>
        <w:t>.</w:t>
      </w:r>
    </w:p>
    <w:p w14:paraId="4857A3CA" w14:textId="3162F28F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Гришина Н. В. Жизненные сценарии: нормативность и индивидуализация // Психологические исследования. 2011. № 3 (17)</w:t>
      </w:r>
      <w:r w:rsidR="00FF6037" w:rsidRPr="0087589B">
        <w:rPr>
          <w:rFonts w:ascii="Times New Roman" w:hAnsi="Times New Roman" w:cs="Times New Roman"/>
          <w:sz w:val="28"/>
          <w:szCs w:val="28"/>
        </w:rPr>
        <w:t>.</w:t>
      </w:r>
    </w:p>
    <w:p w14:paraId="653362E2" w14:textId="3C001996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Гришина Н. В. Изменения жизненной ситуации: ситуационный подход // Психологические исследования. 2013. Т. 6, № 30. С. 3</w:t>
      </w:r>
      <w:r w:rsidR="00FF6037" w:rsidRPr="0087589B">
        <w:rPr>
          <w:rFonts w:ascii="Times New Roman" w:hAnsi="Times New Roman" w:cs="Times New Roman"/>
          <w:sz w:val="28"/>
          <w:szCs w:val="28"/>
        </w:rPr>
        <w:t>.</w:t>
      </w:r>
    </w:p>
    <w:p w14:paraId="7F656485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Дружинин В. Н. Экспериментальная психология: Учебное пособие / М.: ИНФРА-М. 1997.</w:t>
      </w:r>
    </w:p>
    <w:p w14:paraId="6FCE3C26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Дуэк К. Гибкое сознание: новый взгляд на психологию развития взрослых и детей. – М.: Манн, Иванов и Фербер. 2013.</w:t>
      </w:r>
    </w:p>
    <w:p w14:paraId="55E66521" w14:textId="30651853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Иванова Н. А. Возрастные и культурные особенности представлений о своих жизненных достижениях у игроков в компьютерные игры (эмпирическое исследование) // Психология XXI века. Актуальные проблемы современной психологии. Материалы XIII международной научно-практической конференции. 2017. Издательство ЛГУ им. А. С. Пушкина, с. 21-24</w:t>
      </w:r>
      <w:r w:rsidR="00FF6037" w:rsidRPr="0087589B">
        <w:rPr>
          <w:rFonts w:ascii="Times New Roman" w:hAnsi="Times New Roman" w:cs="Times New Roman"/>
          <w:sz w:val="28"/>
          <w:szCs w:val="28"/>
        </w:rPr>
        <w:t>.</w:t>
      </w:r>
    </w:p>
    <w:p w14:paraId="02C28F6A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Иванова Н. А. Культурные и возрастные различия в выборе ценностей у игроков в массовые онлайн-игры // Ананьевские чтения – 2016: Психология: вчера, сегодня, завтра: материалы международной научной конференции. 2016. Санкт-Петербург. Т.2 с. 145-146.</w:t>
      </w:r>
    </w:p>
    <w:p w14:paraId="7D04829C" w14:textId="0148D335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Иванова Н. А. Мотивация игроков в компьютерные игры и киберспорт. // Ученые записки университета им. П. Ф. Лесгафта. 2017. 11. 153. С. 322-324</w:t>
      </w:r>
      <w:r w:rsidR="00FF6037" w:rsidRPr="0087589B">
        <w:rPr>
          <w:rFonts w:ascii="Times New Roman" w:hAnsi="Times New Roman" w:cs="Times New Roman"/>
          <w:sz w:val="28"/>
          <w:szCs w:val="28"/>
        </w:rPr>
        <w:t>.</w:t>
      </w:r>
    </w:p>
    <w:p w14:paraId="5A291507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Иванова Н. А. Эксплицитные мотивы в повседневной жизни у мужчин, играющих в компьютерные онлайн-игры: эмпирическое исследование. Национальный психологический журнал N 4 (32) 2018. С. 16.</w:t>
      </w:r>
    </w:p>
    <w:p w14:paraId="75189F95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Иванова Н. А., Артемов А. В., Волохонский В. Л., Дубик С. В. Мотивация онлайн-гейминга в контексте теории самодетерминации (SDT) // Вестник Санкт-Петербургского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университета. 2016. Серия 16. Психология. Педагогика. 2016. № 2. c. 47-58.</w:t>
      </w:r>
    </w:p>
    <w:p w14:paraId="4C172EA9" w14:textId="272AC138" w:rsidR="0083325A" w:rsidRPr="0087589B" w:rsidRDefault="0083325A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Кон, И.С. Проблема «Я» в психологии // Психология самосознания [Текст]: хрестоматия / И.С. Кон; под ред. Д.Я. Райгородского. Самара: Бахрах-М, 2003. – с. 45–122.</w:t>
      </w:r>
    </w:p>
    <w:p w14:paraId="207E81E1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Королева Н. Н. Экспансия виртуальности // Universum: Вестник Герценовского университета. 2011. №9. С. 76-78.</w:t>
      </w:r>
    </w:p>
    <w:p w14:paraId="6D7CC857" w14:textId="3314B921" w:rsidR="00FF6037" w:rsidRPr="0087589B" w:rsidRDefault="00FF6037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Лазурский А.Ф. Избранные труды по психологии [Текст]: избранные труды / А.Ф. Лазурский. – М.: Наука. 1997. – 446 с.</w:t>
      </w:r>
    </w:p>
    <w:p w14:paraId="0B6BFDB8" w14:textId="61DB3E2A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Леонтьев А. Н. Деятельность. Сознание. Личность / М.: Политиздат, 1975</w:t>
      </w:r>
      <w:r w:rsidR="00FF6037" w:rsidRPr="0087589B">
        <w:rPr>
          <w:rFonts w:ascii="Times New Roman" w:hAnsi="Times New Roman" w:cs="Times New Roman"/>
          <w:sz w:val="28"/>
          <w:szCs w:val="28"/>
        </w:rPr>
        <w:t>.</w:t>
      </w:r>
    </w:p>
    <w:p w14:paraId="48F12A1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Леонтьев Д. А. Психология смысла: природа, строение и динамика смысловой реальности. / М.: Смысл. 2003.</w:t>
      </w:r>
    </w:p>
    <w:p w14:paraId="66E7F78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Лисенкова А.А. Игры с идентичностью как новая форма инкультурации // Человек. Культура. Образование. 2017. №1 (23). С. 114-122.</w:t>
      </w:r>
    </w:p>
    <w:p w14:paraId="6C0F49E8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Лучинкина А.И. Специфика мотивации интернет-пользователей // Перспективы Науки и Образования, 2014, №6(12).</w:t>
      </w:r>
    </w:p>
    <w:p w14:paraId="4FCC0B46" w14:textId="0D6AFDC8" w:rsidR="00CE7ED5" w:rsidRPr="0087589B" w:rsidRDefault="00CE7ED5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Левченко Е.В. История и теория психологии отношений. СПБ: Алетея,</w:t>
      </w:r>
      <w:r w:rsidR="00AE0021" w:rsidRPr="0087589B">
        <w:rPr>
          <w:rFonts w:ascii="Times New Roman" w:hAnsi="Times New Roman" w:cs="Times New Roman"/>
          <w:sz w:val="28"/>
          <w:szCs w:val="28"/>
        </w:rPr>
        <w:t xml:space="preserve"> 2003г.</w:t>
      </w:r>
    </w:p>
    <w:p w14:paraId="79AAB2A3" w14:textId="115B4CFA" w:rsidR="0083325A" w:rsidRPr="0087589B" w:rsidRDefault="0083325A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Мясищев ВН, Психология отношений // Избранные психологические труды. М; Воронеж, 1995. С. 5-38.</w:t>
      </w:r>
    </w:p>
    <w:p w14:paraId="21934A0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Марцинковская Т.Д. Информационное пространство как фактор социализации современных подростков// Мир психологии. 2010. № 3. С. 90–102.</w:t>
      </w:r>
    </w:p>
    <w:p w14:paraId="2A8B0AF7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Морошкина Н. В, Гершкович В. А Типология эмпирических исследований в психологии// Вестник Санкт-Петербургского университета. 2016. № 1. Серия 16. Психология. Педагогика.</w:t>
      </w:r>
    </w:p>
    <w:p w14:paraId="33307036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Мясникова Л. А., Дроздова А. В., Архипова Ю. В. Визуальная репрезентация повседневности в современном медиаобществе // Теория и практика общественного развития. 2014. № 19. С. 168–172.</w:t>
      </w:r>
    </w:p>
    <w:p w14:paraId="644D9039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Надолинская Т. В. Игра в контексте истории философии, культуры и педагогики // Образование и наука. 2013. 7. 106.</w:t>
      </w:r>
    </w:p>
    <w:p w14:paraId="0EA2B4ED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Налчаджян А. А. Атрибуция, диссонанс и социальное познание / М.: Когито-Центр. 2006.</w:t>
      </w:r>
    </w:p>
    <w:p w14:paraId="0AB3BC41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Никишина В.Б., Петераш Е.А., Моргун А.Н., Запесоцкая И.В. 2020. Трансформация параметров сообщений молодежи в социальных сетях. Психологический журнал. Номер 4.</w:t>
      </w:r>
    </w:p>
    <w:p w14:paraId="2C49B35A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Нюттен Ж. Мотивация / Экспериментальная психология под ред. П. Фресса, Ж. Пиаже. М.: Прогресс. 1975</w:t>
      </w:r>
    </w:p>
    <w:p w14:paraId="22723DD8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Нюттен Ж. Мотивация, действие и перспектива будущего / М.: Смысл.2004.</w:t>
      </w:r>
    </w:p>
    <w:p w14:paraId="108C2AB1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Погорелов Д.Н., Солдатова Е.Л. Феномен виртуальной идентичности: современное состояние проблемы // The Education and Science Journal. Образование и наука. 2018. Том 20. № 5. С. 105-124.</w:t>
      </w:r>
    </w:p>
    <w:p w14:paraId="77469D13" w14:textId="61C76255" w:rsidR="0054634A" w:rsidRPr="0087589B" w:rsidRDefault="0054634A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Пантелев С. Р. Самоотношение как эмоционально-оценочная система. М., 1991. - 108 с.</w:t>
      </w:r>
    </w:p>
    <w:p w14:paraId="1D30ED76" w14:textId="7F1B3C3D" w:rsidR="00705F7F" w:rsidRPr="0087589B" w:rsidRDefault="00FF6037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Расина Э.О.</w:t>
      </w:r>
      <w:r w:rsidR="00705F7F" w:rsidRPr="0087589B">
        <w:rPr>
          <w:rFonts w:ascii="Times New Roman" w:hAnsi="Times New Roman" w:cs="Times New Roman"/>
          <w:sz w:val="28"/>
          <w:szCs w:val="28"/>
        </w:rPr>
        <w:t xml:space="preserve"> Структурная композиция виртуального образа личности в контексте российского интернет-пространства // Научный результат. Педагогика и психология образования. 2020. №1.</w:t>
      </w:r>
    </w:p>
    <w:p w14:paraId="79129B69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Рубинштейн С. Л. Основы общей психологии / Питер, 2002 г.</w:t>
      </w:r>
    </w:p>
    <w:p w14:paraId="1DF0870B" w14:textId="52863C3B" w:rsidR="0083325A" w:rsidRPr="0087589B" w:rsidRDefault="0083325A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Столин В.В. Самосознание личности. М.: Изд-во Моск. ун-та, 1983. — 284 с.</w:t>
      </w:r>
    </w:p>
    <w:p w14:paraId="59E0F94A" w14:textId="6D1D8765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Сергиенко Е. А. Контроль поведения: индивидуальные ресурсы субъектной регуляции // Психологические исследования: электрон. науч. журн. 2009. № 5(7)</w:t>
      </w:r>
      <w:r w:rsidR="00FF6037" w:rsidRPr="0087589B">
        <w:rPr>
          <w:rFonts w:ascii="Times New Roman" w:hAnsi="Times New Roman" w:cs="Times New Roman"/>
          <w:sz w:val="28"/>
          <w:szCs w:val="28"/>
        </w:rPr>
        <w:t>.</w:t>
      </w:r>
    </w:p>
    <w:p w14:paraId="5DA5AE6D" w14:textId="0F6F4A43" w:rsidR="00B86EBF" w:rsidRPr="0087589B" w:rsidRDefault="00B86EB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Сарджвеладзе Н. И. Позиция личности и установка: опыт построения структурно-динамической концепции личности. – Известия АН ГССР, серия философии и психологии, 1985, с 81-93.</w:t>
      </w:r>
    </w:p>
    <w:p w14:paraId="26C8665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Солдатова Г. У., Теславская О. И. Видеоигры, академическая успеваемость и внимание: опыт и итоги зарубежных эмпирических исследований детей и подростков // Современная зарубежная психология. 2017. Том 6. № 4. С. 21–28.</w:t>
      </w:r>
    </w:p>
    <w:p w14:paraId="710A3AD7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Солдатова Г.У., Расказова Е.И. 2016. "Цифровой разрыв" и межпоколенческие отношения родителей и детей. Психологический журнал. Номер 6.</w:t>
      </w:r>
    </w:p>
    <w:p w14:paraId="30804F41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Сушков И.Р., Козлова Н.С. 2015. Интернет-активность как проявление потребности личности в коллективном субъекте. Психологический журнал. Номер 5.</w:t>
      </w:r>
    </w:p>
    <w:p w14:paraId="0B86648F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Тихомиров О. К., Лысенко Е. Е. Психология компьютерной игры // Новые методы и средства обучения. 1988. Вып. №1. М.: Знание. С. 30–66.</w:t>
      </w:r>
    </w:p>
    <w:p w14:paraId="3DCC7E6B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Узнадзе Д. Н. Общая психология / М.: Смысл; Питер, 2004</w:t>
      </w:r>
    </w:p>
    <w:p w14:paraId="691A98C0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Фаликман М.В. 2020. Цифровое опосредование: новые рубежи культурно-исторического подхода. Вопросы психологии. Номер 2.</w:t>
      </w:r>
    </w:p>
    <w:p w14:paraId="3C62DB56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Фомичева Ю. В., Шмелев А. Г., Бурмистров И.В. Психологические корреляты увлеченности компьютерными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играми // Вестник Московского Университета. 1991. Сер. 14. Психология. № 3. С. 27–39.</w:t>
      </w:r>
    </w:p>
    <w:p w14:paraId="5ECB811E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Шнейдер Л. Б. Цифровые аддикты: формирование новых зависимостей и изменение личности молодого человека // Актуальные проблемы психологического знания. 2017. № 1. С. 72–80.</w:t>
      </w:r>
    </w:p>
    <w:p w14:paraId="40254DB7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Шугайло И.В. «Множественная личность» как проявление конфликта (на материале анализа визуального образа «ВКонтакте») // Вестник Ленинградского государственного университета им. А.С. Пушкина Языкознание и литературоведение. 2012. С. 45-64.</w:t>
      </w:r>
    </w:p>
    <w:p w14:paraId="27D3F8BD" w14:textId="0B261373" w:rsidR="00462DBB" w:rsidRPr="0087589B" w:rsidRDefault="00462DBB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Чеснокова И.И. Проблема самосознания в психологии. М., 1977.</w:t>
      </w:r>
    </w:p>
    <w:p w14:paraId="72233BF2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Эльконин Д. Б. Психология игры / Педагогика, 1976.</w:t>
      </w:r>
    </w:p>
    <w:p w14:paraId="03E0AB9A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Adachi, P. J., &amp; Willoughby, T. More than just fun and games: The longitudinal relationships between strategic video games, self- reported problem solving skills, and academic grades // Journal of Youth and Adolescence. </w:t>
      </w:r>
      <w:r w:rsidRPr="0087589B">
        <w:rPr>
          <w:rFonts w:ascii="Times New Roman" w:hAnsi="Times New Roman" w:cs="Times New Roman"/>
          <w:sz w:val="28"/>
          <w:szCs w:val="28"/>
        </w:rPr>
        <w:t>2013. 42. P. 1041–1052.</w:t>
      </w:r>
    </w:p>
    <w:p w14:paraId="5D23F209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Allen J. J., Anderson C. A. Satisfaction and frustration of basic psychological needs in the real world and in video games predict internet gaming disorder scores and well-being // Computers in Human Behavior. </w:t>
      </w:r>
      <w:r w:rsidRPr="0087589B">
        <w:rPr>
          <w:rFonts w:ascii="Times New Roman" w:hAnsi="Times New Roman" w:cs="Times New Roman"/>
          <w:sz w:val="28"/>
          <w:szCs w:val="28"/>
        </w:rPr>
        <w:t>2018. Vol. 84, P 220-229</w:t>
      </w:r>
    </w:p>
    <w:p w14:paraId="47091ADC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Alonso-Díaz, L., Yuste-Tosina, R., Mendo-Lázaro, S. Adults video gaming: Key competences for a globalised society. Computers and Education. 2019. 141,103616Appel, M. Are heavy users of computer games and social media more computerlierate? // Computers &amp; Education .2012. </w:t>
      </w:r>
      <w:r w:rsidRPr="0087589B">
        <w:rPr>
          <w:rFonts w:ascii="Times New Roman" w:hAnsi="Times New Roman" w:cs="Times New Roman"/>
          <w:sz w:val="28"/>
          <w:szCs w:val="28"/>
        </w:rPr>
        <w:t>Volume 59, Issue 4, P. 1339–1349</w:t>
      </w:r>
    </w:p>
    <w:p w14:paraId="435850B9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Astrid S., Bernd M., Machilek F. Personality in Cyberspace: Personal Web Sites as Media for Personality Expressions and Impressions. </w:t>
      </w:r>
      <w:r w:rsidRPr="0087589B">
        <w:rPr>
          <w:rFonts w:ascii="Times New Roman" w:hAnsi="Times New Roman" w:cs="Times New Roman"/>
          <w:sz w:val="28"/>
          <w:szCs w:val="28"/>
        </w:rPr>
        <w:t>Journal of Personality and Social Psychology, 2006, 90(6), 1014–1031.</w:t>
      </w:r>
    </w:p>
    <w:p w14:paraId="2E1DAB24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Back M.D., Egloff B., Gaddis S., Gosling S.D., Stopfer J.M., Schmukle S.C., Vazire S. Facebook Profiles Reflect Actual Personality. </w:t>
      </w:r>
      <w:r w:rsidRPr="0087589B">
        <w:rPr>
          <w:rFonts w:ascii="Times New Roman" w:hAnsi="Times New Roman" w:cs="Times New Roman"/>
          <w:sz w:val="28"/>
          <w:szCs w:val="28"/>
        </w:rPr>
        <w:t>Not Self-Idelization. Psychological Science, 2010, 21(3), 372–374.</w:t>
      </w:r>
    </w:p>
    <w:p w14:paraId="433B4710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>Back MD, Stopfer JM, Vazire S, Gaddis S, Schmukle SC, et al. 2010. Facebook profiles reflect actual personality, not self-idealization. Psychol. Sci. 21:372–74.</w:t>
      </w:r>
    </w:p>
    <w:p w14:paraId="5422197D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Bakshy E, Hofman JM, Mason WA, Watts DJ. 2010. Identifying “influencers” on Twitter. ACM Int. </w:t>
      </w:r>
      <w:r w:rsidRPr="0087589B">
        <w:rPr>
          <w:rFonts w:ascii="Times New Roman" w:hAnsi="Times New Roman" w:cs="Times New Roman"/>
          <w:sz w:val="28"/>
          <w:szCs w:val="28"/>
        </w:rPr>
        <w:t>Conf. Web Search Data Min., 4th, Hong Kong, pp. 1–10.</w:t>
      </w:r>
    </w:p>
    <w:p w14:paraId="3B38A0BC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Balsamo A. Signal to noise: On the meaning of cyberpunk subculture. In: F. Biocca, M.R. Levy (Eds.), LEA’s communication series. </w:t>
      </w:r>
      <w:r w:rsidRPr="0087589B">
        <w:rPr>
          <w:rFonts w:ascii="Times New Roman" w:hAnsi="Times New Roman" w:cs="Times New Roman"/>
          <w:sz w:val="28"/>
          <w:szCs w:val="28"/>
          <w:lang w:val="en-US"/>
        </w:rPr>
        <w:lastRenderedPageBreak/>
        <w:t>Communication in the age of virtual reality. Hillsdale, NJ: Lawrence Erlbaum Associates, Inc, 1995. pp. 347–368.</w:t>
      </w:r>
    </w:p>
    <w:p w14:paraId="067B1B5A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Bartle, R. Designing Virtual Worlds / 2003. </w:t>
      </w:r>
      <w:r w:rsidRPr="0087589B">
        <w:rPr>
          <w:rFonts w:ascii="Times New Roman" w:hAnsi="Times New Roman" w:cs="Times New Roman"/>
          <w:sz w:val="28"/>
          <w:szCs w:val="28"/>
        </w:rPr>
        <w:t>New Riders. p. 145.</w:t>
      </w:r>
    </w:p>
    <w:p w14:paraId="3BD4F10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Bavelier, D., Achtman, R. L., Mani, M., &amp; Föcker, J. Neural bases of selective attention in action video game players // Vision Research. </w:t>
      </w:r>
      <w:r w:rsidRPr="0087589B">
        <w:rPr>
          <w:rFonts w:ascii="Times New Roman" w:hAnsi="Times New Roman" w:cs="Times New Roman"/>
          <w:sz w:val="28"/>
          <w:szCs w:val="28"/>
        </w:rPr>
        <w:t>2012. 61, P. 132–143.</w:t>
      </w:r>
    </w:p>
    <w:p w14:paraId="732EC519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Beck B., Di Costa S., Haggard P. Having control over the external world increases the implicit sense of agency / 2017. </w:t>
      </w:r>
      <w:r w:rsidRPr="0087589B">
        <w:rPr>
          <w:rFonts w:ascii="Times New Roman" w:hAnsi="Times New Roman" w:cs="Times New Roman"/>
          <w:sz w:val="28"/>
          <w:szCs w:val="28"/>
        </w:rPr>
        <w:t>University College. London. UK.</w:t>
      </w:r>
    </w:p>
    <w:p w14:paraId="644C3515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Bell D. 2001. An Introduction to Cybercultures. </w:t>
      </w:r>
      <w:r w:rsidRPr="0087589B">
        <w:rPr>
          <w:rFonts w:ascii="Times New Roman" w:hAnsi="Times New Roman" w:cs="Times New Roman"/>
          <w:sz w:val="28"/>
          <w:szCs w:val="28"/>
        </w:rPr>
        <w:t>London - New York: Routledge.</w:t>
      </w:r>
    </w:p>
    <w:p w14:paraId="5A9D6123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>Bennerstedt, U., Ivarsson, J., Linderoth, J. How gamers manage aggression: Situating skills in collaborative computer games // International Journal of Computer-Supported </w:t>
      </w:r>
    </w:p>
    <w:p w14:paraId="62A454E1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Biesanz J. The Social Accuracy Model of Interpersonal Perception: Assessing Individual Differences in Perceptive and Expressive Accuracy. </w:t>
      </w:r>
      <w:r w:rsidRPr="0087589B">
        <w:rPr>
          <w:rFonts w:ascii="Times New Roman" w:hAnsi="Times New Roman" w:cs="Times New Roman"/>
          <w:sz w:val="28"/>
          <w:szCs w:val="28"/>
        </w:rPr>
        <w:t>Multivariate Behavioral Research, 2010, 45(5), 853–885.</w:t>
      </w:r>
    </w:p>
    <w:p w14:paraId="55591B6C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Bleidorn W, Klimstra TA, Denissen JJA, Rentfrow PJ, Potter J, Gosling SD. 2013. Personality maturation around the world: a cross-cultural examination of social investment theory. </w:t>
      </w:r>
      <w:r w:rsidRPr="0087589B">
        <w:rPr>
          <w:rFonts w:ascii="Times New Roman" w:hAnsi="Times New Roman" w:cs="Times New Roman"/>
          <w:sz w:val="28"/>
          <w:szCs w:val="28"/>
        </w:rPr>
        <w:t>Psychol. Sci. 24:2530–40.</w:t>
      </w:r>
    </w:p>
    <w:p w14:paraId="567DD659" w14:textId="77777777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Block J. 2008. Issues for DSM-V: Internet addiction. </w:t>
      </w:r>
      <w:r w:rsidRPr="0087589B">
        <w:rPr>
          <w:rFonts w:ascii="Times New Roman" w:hAnsi="Times New Roman" w:cs="Times New Roman"/>
          <w:sz w:val="28"/>
          <w:szCs w:val="28"/>
        </w:rPr>
        <w:t>Am. J. Psychiatry 165(3):306–7.</w:t>
      </w:r>
    </w:p>
    <w:p w14:paraId="7CF37F5B" w14:textId="28729E71" w:rsidR="00705F7F" w:rsidRPr="0087589B" w:rsidRDefault="00705F7F" w:rsidP="00131298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  <w:lang w:val="en-US"/>
        </w:rPr>
        <w:t xml:space="preserve">Bordia P, DiFonzo N. 2004. Problem solving in social interactions on the Internet: rumor as social cognition. </w:t>
      </w:r>
      <w:r w:rsidRPr="0087589B">
        <w:rPr>
          <w:rFonts w:ascii="Times New Roman" w:hAnsi="Times New Roman" w:cs="Times New Roman"/>
          <w:sz w:val="28"/>
          <w:szCs w:val="28"/>
        </w:rPr>
        <w:t>Soc. Psychol. Q. 67(1):33–49.</w:t>
      </w:r>
    </w:p>
    <w:p w14:paraId="2001D8C8" w14:textId="77777777" w:rsidR="00705F7F" w:rsidRPr="0087589B" w:rsidRDefault="00705F7F">
      <w:pPr>
        <w:rPr>
          <w:rFonts w:ascii="Times New Roman" w:hAnsi="Times New Roman" w:cs="Times New Roman"/>
          <w:b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8046BD" w14:textId="0A789A81" w:rsidR="00AC1CC8" w:rsidRPr="0087589B" w:rsidRDefault="005F5DFE" w:rsidP="005F5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14:paraId="18268075" w14:textId="6AE2C893" w:rsidR="005F5DFE" w:rsidRPr="0087589B" w:rsidRDefault="00C0017D" w:rsidP="00C0017D">
      <w:pPr>
        <w:jc w:val="right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1DAEB60" w14:textId="18D2D1A8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Методика «Незаконченные предложения» Щепелиной Е.А., Жичкиной А.Е. </w:t>
      </w:r>
    </w:p>
    <w:p w14:paraId="668477E5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Методика направлена на выявление субъективного отношения опрашиваемых к Интернету.</w:t>
      </w:r>
    </w:p>
    <w:p w14:paraId="02F88AF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Во время заполнения методики, от респондентов требуется прочитать каждое предложение методики и закончить его. Длина, строение или форма ответа выбираются респондентов в свободном формате. На выполнение методики дается 15 минут. </w:t>
      </w:r>
    </w:p>
    <w:p w14:paraId="13F832D3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Во время анализа результатов выполнения методики, проводиться сравнение данных респондентами ответов в сравнение с категориальной сеткой контент-анализа методики «Незаконченные предложения» и эмпирическими референтами в тексте. На основе этого респондета относят к одной из групп «отношения» к Интернету, в различных категориях. Группы представлены следующими характеристиками отношения: </w:t>
      </w:r>
    </w:p>
    <w:p w14:paraId="33C27D4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Положительное;</w:t>
      </w:r>
    </w:p>
    <w:p w14:paraId="474C04B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Негативное;</w:t>
      </w:r>
    </w:p>
    <w:p w14:paraId="4A5E0C7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Нейтральное;</w:t>
      </w:r>
    </w:p>
    <w:p w14:paraId="15101FB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Амбивалентное.</w:t>
      </w:r>
    </w:p>
    <w:p w14:paraId="269DB96D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Категории, по которым респонденты оценивают свое отношение, являются следующими:</w:t>
      </w:r>
    </w:p>
    <w:p w14:paraId="0BDF4D7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Восприятие Интернета в целом;</w:t>
      </w:r>
    </w:p>
    <w:p w14:paraId="10AA761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Положительные свойства Интернета;</w:t>
      </w:r>
    </w:p>
    <w:p w14:paraId="76801C6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Отрицательные свойства Интернета;</w:t>
      </w:r>
    </w:p>
    <w:p w14:paraId="2BCD838A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Люди в Интернете;</w:t>
      </w:r>
    </w:p>
    <w:p w14:paraId="063C17EF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Информация в Интернете;</w:t>
      </w:r>
    </w:p>
    <w:p w14:paraId="718C7D62" w14:textId="4A6ED449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Я в Интернете.</w:t>
      </w:r>
    </w:p>
    <w:p w14:paraId="2C70B24D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0C303" w14:textId="77777777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Инструкция к тесту:</w:t>
      </w:r>
    </w:p>
    <w:p w14:paraId="79AE97AA" w14:textId="4B7BDCA3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Пожалуйста, прочитайте каждое предложение и закончите его. Не нужно долго думать над каждой фразой, записывайте первую пришедшую Вам в голову мысль. Длина и строение фразы не имеют значения. Старайтесь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выполнять задание быстро. Если не можете закончить какое-нибудь предложение сразу, обведите его номер кружком и займитесь им позже".</w:t>
      </w:r>
    </w:p>
    <w:p w14:paraId="39FD5197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1. Три слова, обозначающие для меня "интернет": ...</w:t>
      </w:r>
    </w:p>
    <w:p w14:paraId="462FD90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2. Когда я нахожусь в сети, я ...</w:t>
      </w:r>
    </w:p>
    <w:p w14:paraId="34A502AF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3. Большинство сайтов в Интернете ...</w:t>
      </w:r>
    </w:p>
    <w:p w14:paraId="3964CF1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4. Мне кажется, что время в сети …</w:t>
      </w:r>
    </w:p>
    <w:p w14:paraId="6B686A55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5. Интернет помогает мне ...</w:t>
      </w:r>
    </w:p>
    <w:p w14:paraId="1FC430B3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6. Большинство людей в Интернете ...</w:t>
      </w:r>
    </w:p>
    <w:p w14:paraId="448CF335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7. После выхода из сети я чувствую ...</w:t>
      </w:r>
    </w:p>
    <w:p w14:paraId="6E5B0A3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8. В Интернете меня привлекает, прежде всего ...</w:t>
      </w:r>
    </w:p>
    <w:p w14:paraId="35A421F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9. Больше всего времени в сети у меня уходит на ...</w:t>
      </w:r>
    </w:p>
    <w:p w14:paraId="74B80B45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10. Другие люди в Интернете кажутся мне ...</w:t>
      </w:r>
    </w:p>
    <w:p w14:paraId="539550A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11. Когда я нахожусь в сети, мне бывает сложно ...</w:t>
      </w:r>
    </w:p>
    <w:p w14:paraId="2243D07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12. Информация в Интернете ...</w:t>
      </w:r>
    </w:p>
    <w:p w14:paraId="1EA0344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13. В Интернете меня часто раздражает ...</w:t>
      </w:r>
    </w:p>
    <w:p w14:paraId="5BE7E4E7" w14:textId="15847583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14. Переходя по ссылкам, я чувствую ...</w:t>
      </w:r>
    </w:p>
    <w:p w14:paraId="6A45506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15. Когда я нахожусь в сети, мое настроение ...</w:t>
      </w:r>
    </w:p>
    <w:p w14:paraId="002A5B2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16. Интернет мешает мне ...</w:t>
      </w:r>
    </w:p>
    <w:p w14:paraId="73F6E76A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17. Я посещаю сайты в Интернете, чтобы ...</w:t>
      </w:r>
    </w:p>
    <w:p w14:paraId="6218B2F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18. Интернет может приносить пользу, если ...</w:t>
      </w:r>
    </w:p>
    <w:p w14:paraId="68966D58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19. Я считаю, что Интернет нужен для ...</w:t>
      </w:r>
    </w:p>
    <w:p w14:paraId="6DEDAAF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20. Самой большой ошибкой, которую я совершал в Интернете, было ...</w:t>
      </w:r>
    </w:p>
    <w:p w14:paraId="51C502C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21. Когда я вхожу в сеть, мне кажется, что ...</w:t>
      </w:r>
    </w:p>
    <w:p w14:paraId="0E084A9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22. Иногда я чувствую, что Интернет ...</w:t>
      </w:r>
    </w:p>
    <w:p w14:paraId="6F21279D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23. Лучшее, что я сделал, находясь в Интернете ...</w:t>
      </w:r>
    </w:p>
    <w:p w14:paraId="65F99FC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24. Входя в Интернет, люди обычно хотят ...</w:t>
      </w:r>
    </w:p>
    <w:p w14:paraId="34747FB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25. Я воспринимаю пространство сети как ...</w:t>
      </w:r>
    </w:p>
    <w:p w14:paraId="7454A688" w14:textId="6C0C8FF2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26. Я в Интернете, и я в реальной жизни ...</w:t>
      </w:r>
    </w:p>
    <w:p w14:paraId="6E85B6CD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27. Когда я захожу в интернет, я чувствую себя ...</w:t>
      </w:r>
    </w:p>
    <w:p w14:paraId="1AC2B90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28. Я воспринимаю своих виртуальных собеседников как ...</w:t>
      </w:r>
    </w:p>
    <w:p w14:paraId="3B402FCF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29. Когда мне нужно найти информацию по какому-либо вопросу, я ...</w:t>
      </w:r>
    </w:p>
    <w:p w14:paraId="2876E6E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30. Пребывание в Интернете для меня — это ...</w:t>
      </w:r>
    </w:p>
    <w:p w14:paraId="7483EE9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31. Интернет может быть бесполезным или даже вредным, если ...</w:t>
      </w:r>
    </w:p>
    <w:p w14:paraId="04645705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32. В Интернете я ...</w:t>
      </w:r>
    </w:p>
    <w:p w14:paraId="1935A20C" w14:textId="78602AE2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33. Моя жизнь без Интернета стала бы ...</w:t>
      </w:r>
    </w:p>
    <w:p w14:paraId="1C5A09AE" w14:textId="77777777" w:rsidR="00C0017D" w:rsidRPr="0087589B" w:rsidRDefault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br w:type="page"/>
      </w:r>
    </w:p>
    <w:p w14:paraId="5AA14851" w14:textId="1FB699C8" w:rsidR="00C0017D" w:rsidRPr="0087589B" w:rsidRDefault="00C0017D" w:rsidP="00C0017D">
      <w:pPr>
        <w:jc w:val="right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9EB9653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</w:t>
      </w:r>
      <w:r w:rsidRPr="0087589B">
        <w:rPr>
          <w:rFonts w:ascii="Times New Roman" w:hAnsi="Times New Roman" w:cs="Times New Roman"/>
          <w:sz w:val="28"/>
          <w:szCs w:val="28"/>
        </w:rPr>
        <w:tab/>
        <w:t>Опросник «Восприятия Интернета» Щепелиной Е.А.</w:t>
      </w:r>
    </w:p>
    <w:p w14:paraId="0DF2CC1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Опросник, разработанный Щепилиной Е. А., включает 67 вопросов по 12 шкалам. Данная методика разработана для исследования особенностей поведения и отношения респондентов, в сети Интернета.</w:t>
      </w:r>
    </w:p>
    <w:p w14:paraId="368D45D5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Шкалы опросника «Восприятие Интернета»:</w:t>
      </w:r>
    </w:p>
    <w:p w14:paraId="64BCD94A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 I. Факторы зависимости:</w:t>
      </w:r>
    </w:p>
    <w:p w14:paraId="3BE8CEB7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Принадлежность к сетевой субкультуре.</w:t>
      </w:r>
    </w:p>
    <w:p w14:paraId="6D4F0C5B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Нецеленаправленность поведения.</w:t>
      </w:r>
    </w:p>
    <w:p w14:paraId="0C9A0303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Потребность в сенсорной стимуляции.</w:t>
      </w:r>
    </w:p>
    <w:p w14:paraId="0B7238A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II. Особенности восприятия Интернета:</w:t>
      </w:r>
    </w:p>
    <w:p w14:paraId="37F2FDE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Мотивация использования Интернета.</w:t>
      </w:r>
    </w:p>
    <w:p w14:paraId="0002A3F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Изменение состояния сознания в результате использования Интернета.</w:t>
      </w:r>
    </w:p>
    <w:p w14:paraId="00580A0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 xml:space="preserve">Восприятие Интернета как лучшего, предпочтительного по сравнению с реальной жизнью («уход»). </w:t>
      </w:r>
    </w:p>
    <w:p w14:paraId="4C8662B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Общение.</w:t>
      </w:r>
    </w:p>
    <w:p w14:paraId="5A863E4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III. Последствия зависимости:</w:t>
      </w:r>
    </w:p>
    <w:p w14:paraId="6B0F13B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Время в Интернете.</w:t>
      </w:r>
    </w:p>
    <w:p w14:paraId="3C740DA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Пространство в Интернете: Восприятие Интернета как проективной реальности.</w:t>
      </w:r>
    </w:p>
    <w:p w14:paraId="4B3B8B2A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Одушевленность Интернета.</w:t>
      </w:r>
    </w:p>
    <w:p w14:paraId="4656B48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Стремление перенести нормы виртуального мира в реальный.</w:t>
      </w:r>
    </w:p>
    <w:p w14:paraId="7DEA17D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954C66" w14:textId="77777777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Инструкция к тесту:</w:t>
      </w:r>
    </w:p>
    <w:p w14:paraId="770B36ED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 Пожалуйста, ответьте на вопросы, выбрав один из предложенных вариантов ответа (или написав свой, где это необходимо).</w:t>
      </w:r>
    </w:p>
    <w:p w14:paraId="0447153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«Правильных» или «неправильных» ответов не существует, поэтому выбирайте тот, который в наибольшей степени соответствует Вашим взглядам и Вашему мнению о себе.</w:t>
      </w:r>
    </w:p>
    <w:p w14:paraId="3604AC47" w14:textId="7C2DA399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Не тратьте много времени на обдумывание ответов. Давайте тот, который первым приходит Вам в голову. Постарайтесь по возможности не использовать промежуточные ответы типа «иногда» или «трудно сказать».</w:t>
      </w:r>
    </w:p>
    <w:p w14:paraId="6C51F17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Заполнение всего опросника займет у Вас около 20 минут. Удачи!</w:t>
      </w:r>
    </w:p>
    <w:p w14:paraId="1EA93B9F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считаю, что проявления агрессии в сети так же недопустимы, как и в реальной жизни.</w:t>
      </w:r>
    </w:p>
    <w:p w14:paraId="5D61110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FD8658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5BBC00A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5670DB75" w14:textId="6EF34399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 мне кажется, что я воспринимаю Интернет не так, как другие люди.</w:t>
      </w:r>
    </w:p>
    <w:p w14:paraId="429FEF78" w14:textId="54316B1E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CB2B1E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3E5EABB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50EDDD40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 меня гораздо больше друзей в сети, чем в реальной жизни.</w:t>
      </w:r>
    </w:p>
    <w:p w14:paraId="504DB75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507E7AD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1F3A55F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C013E8D" w14:textId="1C089239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Бывает, что, ища в Интернете нужную мне информацию и забываю о своем первоначальном намерении.</w:t>
      </w:r>
    </w:p>
    <w:p w14:paraId="76C95BD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25D474C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62901ED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4DFC6C02" w14:textId="329452D4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 мне хочется переселиться в виртуальный мир.</w:t>
      </w:r>
    </w:p>
    <w:p w14:paraId="67C8684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E549C8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5F056D6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6E433FD7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При подключении к Интернету мое настроение обычно улучшается.</w:t>
      </w:r>
    </w:p>
    <w:p w14:paraId="24F50E1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82B8E3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9FB640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трудно сказать</w:t>
      </w:r>
    </w:p>
    <w:p w14:paraId="6C38C258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Для меня важнее, как выглядит сайт, чем то, какая на нем информация.</w:t>
      </w:r>
    </w:p>
    <w:p w14:paraId="5884A27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735918F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3C200AA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3446A9BA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считаю, что Интернет нужен для:</w:t>
      </w:r>
    </w:p>
    <w:p w14:paraId="15EA095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развлечения</w:t>
      </w:r>
    </w:p>
    <w:p w14:paraId="4E75B82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поиска и хранения информации</w:t>
      </w:r>
    </w:p>
    <w:p w14:paraId="1526B70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общения</w:t>
      </w:r>
    </w:p>
    <w:p w14:paraId="0948D2AD" w14:textId="243194ED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часто воспринимаю виртуальный мир как реальность.</w:t>
      </w:r>
    </w:p>
    <w:p w14:paraId="49C6FAB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718DC78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72B651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06D243A2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больше нравятся сайты, на которых мало графики.</w:t>
      </w:r>
    </w:p>
    <w:p w14:paraId="4B793F4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057D145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2A82BC2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7479F15F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Когда все против меня, Интернет помогает мне пережить трудные времена.</w:t>
      </w:r>
    </w:p>
    <w:p w14:paraId="052DC05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4738F37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6EE113F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4BC7CE9C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часто употребляю слова и выражения, принятые в сети, в своей реальной жизни.</w:t>
      </w:r>
    </w:p>
    <w:p w14:paraId="4B4E157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0D99FAB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734878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653F938A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Мои друзья в сети гораздо лучше понимают меня, чем мои друзья в реальной жизни.</w:t>
      </w:r>
    </w:p>
    <w:p w14:paraId="530C050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иногда</w:t>
      </w:r>
    </w:p>
    <w:p w14:paraId="0F28B21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27459F3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34FA8A14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воспринимаю себя в Интернете иначе, чем в реальной жизни.</w:t>
      </w:r>
    </w:p>
    <w:p w14:paraId="0A8FED7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4E95E40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7595BF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6A2A3639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предпочитаю общаться с теми людьми, которые хорошо разбираются в Интернете.</w:t>
      </w:r>
    </w:p>
    <w:p w14:paraId="706F0F9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FB5B00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282EE1C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29982BB1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 меня часто возникает потребность в структурировании информации, получаемой из Интернета.</w:t>
      </w:r>
    </w:p>
    <w:p w14:paraId="4DD0F91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4F0043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6DEF2F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21CF6E2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часто завожу виртуальные романы.</w:t>
      </w:r>
    </w:p>
    <w:p w14:paraId="7C37F23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9536DE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60AC665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50DE6075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Обычно я чувствую себя комфортней в сети, чем в реальной жизни.</w:t>
      </w:r>
    </w:p>
    <w:p w14:paraId="7E274E5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44F4E6F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024CCAA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57062780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предпочитаю сайты, где много графики.</w:t>
      </w:r>
    </w:p>
    <w:p w14:paraId="22264F5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32BF88E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78F4429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4DAB5C91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Я часто не знаю точно, сколько времени провел в сети.</w:t>
      </w:r>
    </w:p>
    <w:p w14:paraId="420B0C0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3CDA45B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1CB11BA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517F9D67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бывает сложно объяснить окружающим, что меня привлекает в Интернете.</w:t>
      </w:r>
    </w:p>
    <w:p w14:paraId="27C6654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1289EC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0E60ECE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376DFA65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Интернет кажется мне живым существом.</w:t>
      </w:r>
    </w:p>
    <w:p w14:paraId="112BBFC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566A328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4321461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6E8A295B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Бывает, что закончив работу в сети, я не могу вспомнить все, что я делал, где был.</w:t>
      </w:r>
    </w:p>
    <w:p w14:paraId="45617BD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47D8198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4859368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218CA524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Обычно я предпочитаю переписываться с человеком по электронной почте или общаться с ним по ICQ, чем говорить с ним по телефону или встречаться лично.</w:t>
      </w:r>
    </w:p>
    <w:p w14:paraId="2BA82B5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D93C3E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58D0700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4F67A6D2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Порой, после длительного пребывания в сети, у меня возникает страх (или чувство незащищенности) перед окружающей действительностью.</w:t>
      </w:r>
    </w:p>
    <w:p w14:paraId="5677A90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479CF44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6B53DCC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0B496C61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Даже большие тексты я предпочитаю читать с экрана монитора, а не в бумажном варианте.</w:t>
      </w:r>
    </w:p>
    <w:p w14:paraId="1ACF6DA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22AD694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71AD37B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D40312B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предпочитаю чаты, электронной почте и форумам.</w:t>
      </w:r>
    </w:p>
    <w:p w14:paraId="42AAFA7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34586C4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3F3E6B4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58A594CC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бы хотелось проводить в сети больше времени, чем сейчас.</w:t>
      </w:r>
    </w:p>
    <w:p w14:paraId="634A3D6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3223B7A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1F4A0DF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770767D7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скорее способен изменить что-то в виртуальном мере, чем в реальной жизни.</w:t>
      </w:r>
    </w:p>
    <w:p w14:paraId="7227A78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7651D83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3CE022B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7DA0F955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Компьютер, на котором я работаю скорее:</w:t>
      </w:r>
    </w:p>
    <w:p w14:paraId="238A21D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«девочка»</w:t>
      </w:r>
    </w:p>
    <w:p w14:paraId="05405D8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«мальчик»</w:t>
      </w:r>
    </w:p>
    <w:p w14:paraId="11505DD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просто машина</w:t>
      </w:r>
    </w:p>
    <w:p w14:paraId="532C75CA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Находясь в сети, я люблю слушать музыку.</w:t>
      </w:r>
    </w:p>
    <w:p w14:paraId="6BAFB62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4EECB67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6A21A0A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271D8FFF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Бывает, что я пытаюсь действовать в реальном мире так же, как и в виртуальном.</w:t>
      </w:r>
    </w:p>
    <w:p w14:paraId="3429F53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48B2099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часто</w:t>
      </w:r>
    </w:p>
    <w:p w14:paraId="7125C26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50A11675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сети я чувствую себя гораздо увереннее, чем в реальной жизни.</w:t>
      </w:r>
    </w:p>
    <w:p w14:paraId="4EE7635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1DDADC7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7048B59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306B656E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Когда я захожу в Интернет, я точно знаю, чего хочу.</w:t>
      </w:r>
    </w:p>
    <w:p w14:paraId="231F054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781B3AB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47A8F70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381941A0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предпочитаю виртуальные романы реальным.</w:t>
      </w:r>
    </w:p>
    <w:p w14:paraId="3BF7638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1CB2FC8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198F8F6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337C5421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Интернете я реализуюсь как личность лучше, чем в реальной жизни.</w:t>
      </w:r>
    </w:p>
    <w:p w14:paraId="43B4524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77C6256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079664B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2FA2C195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Бывает, что после работы в сети, у меня возникает ощущение, что я о чем-то забыл или чего-то не сделал.</w:t>
      </w:r>
    </w:p>
    <w:p w14:paraId="11E949B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3DBCFFF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16B4797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24A41F00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 мне кажется, что люди, с которыми я общаюсь в сети, понимают меня гораздо лучше, чем те, кто окружают меня в повседневной жизни.</w:t>
      </w:r>
    </w:p>
    <w:p w14:paraId="4745FDE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632A0B3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5EFC17D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082B6010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Время в сети идет не так, как в реальной жизни.</w:t>
      </w:r>
    </w:p>
    <w:p w14:paraId="0310E7D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14:paraId="3A9A9BB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5853897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7CD01CE" w14:textId="18257C1A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Бывает, что, находясь в сети, мне кажется, что я теряю контроль над происходящим.</w:t>
      </w:r>
    </w:p>
    <w:p w14:paraId="2ECB0D6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3ECF2DB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2D1ACAB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77E059AC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больше нравится рассматривать различные картинки, чем читать.</w:t>
      </w:r>
    </w:p>
    <w:p w14:paraId="74DD115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5FEF528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7B3E051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55653D2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Пребывание в Интернете для меня скорее:</w:t>
      </w:r>
    </w:p>
    <w:p w14:paraId="2BDA5A8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развлечение</w:t>
      </w:r>
    </w:p>
    <w:p w14:paraId="72D0ED6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работа</w:t>
      </w:r>
    </w:p>
    <w:p w14:paraId="5431416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жизнь</w:t>
      </w:r>
    </w:p>
    <w:p w14:paraId="00A68E9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другое (укажите, что именно) ____________________</w:t>
      </w:r>
    </w:p>
    <w:p w14:paraId="10B91AF6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Когда я нахожусь в Интернете, я перестаю замечать окружающую действительность.</w:t>
      </w:r>
    </w:p>
    <w:p w14:paraId="284C1C9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AF2C92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1F1BC70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07AE4DCB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всегда пытаюсь представить, как выглядит мой собеседник.</w:t>
      </w:r>
    </w:p>
    <w:p w14:paraId="44EB071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77C41E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44FA229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4B0D3672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кажется, что Интернету присущи некие мистические свойства.</w:t>
      </w:r>
    </w:p>
    <w:p w14:paraId="54EE937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5F9C5D8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0CBDC6D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трудно сказать</w:t>
      </w:r>
    </w:p>
    <w:p w14:paraId="6781C6B2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сети для меня не существует понятий: верх, низ, право, лево.</w:t>
      </w:r>
    </w:p>
    <w:p w14:paraId="78B09B6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2A46276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062F07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4EB0C33A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нравится, что в Интернете можно нарушать правила реального мира.</w:t>
      </w:r>
    </w:p>
    <w:p w14:paraId="6E3E5D6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992811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346EA08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31120BB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Бывает, что я трачу много времени на просмотр ненужной мне информации.</w:t>
      </w:r>
    </w:p>
    <w:p w14:paraId="1321569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102A7B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5DE98D78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63E51AF2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 я чувствую, что сильно отличаюсь от людей, не пользующихся Интернетом.</w:t>
      </w:r>
    </w:p>
    <w:p w14:paraId="67479FD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41CCB4F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6547D6E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100C2DF8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Интернет для меня скорее:</w:t>
      </w:r>
    </w:p>
    <w:p w14:paraId="3E4C329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часть реального мира</w:t>
      </w:r>
    </w:p>
    <w:p w14:paraId="0C3DF79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отдельная, самостоятельная реальность</w:t>
      </w:r>
    </w:p>
    <w:p w14:paraId="404F434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другое (укажите, что именно) ____________________</w:t>
      </w:r>
    </w:p>
    <w:p w14:paraId="3BD5C1B5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Происходящее в сети зачастую гораздо интереснее того, что происходит в реальной жизни.</w:t>
      </w:r>
    </w:p>
    <w:p w14:paraId="1275035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2E0DD82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429345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BC8E876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Обычно я не переношу виртуальные знакомства в реальность.</w:t>
      </w:r>
    </w:p>
    <w:p w14:paraId="058AB2F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14:paraId="350054C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8C0D56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48C756A3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Случается, что граница между реальным и виртуальным миром для меня исчезает.</w:t>
      </w:r>
    </w:p>
    <w:p w14:paraId="225387F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799456B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4ACF7C9A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14EBFCC9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сложно найти общий язык с людьми, не пользующимися Интернетом.</w:t>
      </w:r>
    </w:p>
    <w:p w14:paraId="3C4D608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7F7C9C5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6A85ACA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253CC18F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 мне бывает трудно перевести образы в слова.</w:t>
      </w:r>
    </w:p>
    <w:p w14:paraId="26DA445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1E7CC30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3353B6D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2D995BC0" w14:textId="0F34673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 виртуальный мир кажется мне более привлекательным, чем реальный.</w:t>
      </w:r>
    </w:p>
    <w:p w14:paraId="6F6196D6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DE4718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0FE3FD2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38742C25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Интернет кажется мне:</w:t>
      </w:r>
    </w:p>
    <w:p w14:paraId="5BCE52E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одномерным</w:t>
      </w:r>
    </w:p>
    <w:p w14:paraId="154EF1A9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трехмерным</w:t>
      </w:r>
    </w:p>
    <w:p w14:paraId="1099AB6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четырехмерным</w:t>
      </w:r>
    </w:p>
    <w:p w14:paraId="72513B1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вне измерений</w:t>
      </w:r>
    </w:p>
    <w:p w14:paraId="31542BA2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компьютер кажется мне живым существом.</w:t>
      </w:r>
    </w:p>
    <w:p w14:paraId="051AB6B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CDFCA7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14:paraId="606818F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492A9CE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Когда я в Интернете, я другой, чем в реальной жизни.</w:t>
      </w:r>
    </w:p>
    <w:p w14:paraId="5988F0CB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758A74FC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5BB6CE33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0F114EAD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 мне хочется перенести свои действия в сети на реальную жизнь (Например, в конфликтной ситуации – желание «отключиться», занести в «игнор»).</w:t>
      </w:r>
    </w:p>
    <w:p w14:paraId="2603F5A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00F3C0F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223F820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796C1165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Находясь в Интернете, я чувствую себя частью чего-то большего.</w:t>
      </w:r>
    </w:p>
    <w:p w14:paraId="41E446A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D76D5DF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02F7B31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739F36F9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бывает сложно выразить то, что я чувствую, находясь в сети.</w:t>
      </w:r>
    </w:p>
    <w:p w14:paraId="3E0CEDB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</w:t>
      </w:r>
    </w:p>
    <w:p w14:paraId="110753D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</w:t>
      </w:r>
    </w:p>
    <w:p w14:paraId="6127AC2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никогда</w:t>
      </w:r>
    </w:p>
    <w:p w14:paraId="4A044097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Интернете я чувствую себя в большей безопасности, чем в реальном мире.</w:t>
      </w:r>
    </w:p>
    <w:p w14:paraId="202EB45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3AC8BB5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41C763E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9514FD8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мне сложнее найти общий язык с людьми в реальной жизни, чем в Интернете.</w:t>
      </w:r>
    </w:p>
    <w:p w14:paraId="5F70D5A7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06C14CC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40AA168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582E018B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Меня устраивают законы и правила виртуального мира гораздо больше, чем реального.</w:t>
      </w:r>
    </w:p>
    <w:p w14:paraId="77FE118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</w:t>
      </w:r>
    </w:p>
    <w:p w14:paraId="68F4492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</w:t>
      </w:r>
    </w:p>
    <w:p w14:paraId="7EA8466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трудно сказать</w:t>
      </w:r>
    </w:p>
    <w:p w14:paraId="18A184FC" w14:textId="77777777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Интернет для меня скорее:</w:t>
      </w:r>
    </w:p>
    <w:p w14:paraId="0777676E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безграничен</w:t>
      </w:r>
    </w:p>
    <w:p w14:paraId="0AC79D1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имеет границы</w:t>
      </w:r>
    </w:p>
    <w:p w14:paraId="26E127D6" w14:textId="68A34DCF" w:rsidR="00C0017D" w:rsidRPr="0087589B" w:rsidRDefault="00C0017D" w:rsidP="0013129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Напишите, что означают следующие понятия:</w:t>
      </w:r>
    </w:p>
    <w:p w14:paraId="26C1F8F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«аська» ____________________</w:t>
      </w:r>
    </w:p>
    <w:p w14:paraId="7A79B6E2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IP-адрес ____________________</w:t>
      </w:r>
    </w:p>
    <w:p w14:paraId="2A69E60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«админ» ____________________</w:t>
      </w:r>
    </w:p>
    <w:p w14:paraId="3BAB549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хостинг ____________________</w:t>
      </w:r>
    </w:p>
    <w:p w14:paraId="36D82255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«спам» ____________________</w:t>
      </w:r>
    </w:p>
    <w:p w14:paraId="1CA9E0B0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тэг (tag) ____________________</w:t>
      </w:r>
    </w:p>
    <w:p w14:paraId="3C1D7031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«ламер» ____________________</w:t>
      </w:r>
    </w:p>
    <w:p w14:paraId="5065E0B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форум ____________________</w:t>
      </w:r>
    </w:p>
    <w:p w14:paraId="6F6BA3CD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«флуд» ____________________</w:t>
      </w:r>
    </w:p>
    <w:p w14:paraId="0F77D3F4" w14:textId="77777777" w:rsidR="00C0017D" w:rsidRPr="0087589B" w:rsidRDefault="00C0017D" w:rsidP="0013129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www ____________________</w:t>
      </w:r>
    </w:p>
    <w:p w14:paraId="4C7826B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084F7" w14:textId="77777777" w:rsidR="00C0017D" w:rsidRPr="0087589B" w:rsidRDefault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br w:type="page"/>
      </w:r>
    </w:p>
    <w:p w14:paraId="10E3A72F" w14:textId="5BECED17" w:rsidR="00C0017D" w:rsidRPr="0087589B" w:rsidRDefault="00C0017D" w:rsidP="00C0017D">
      <w:pPr>
        <w:jc w:val="right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B1F80A1" w14:textId="0D55EEC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Методика исследования самоотношения Столина В.В., Пантелеева С.Р.</w:t>
      </w:r>
    </w:p>
    <w:p w14:paraId="62967AB3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Данная методика разработанна для выявления структуры самоотношения личности, а также выраженности отдельных компонентов самоотношения: закрытости, самоуверенности, саморуководства, отраженного самоотношения, самоценности, самопривязанности, внутренней конфликтности и самообвинения.</w:t>
      </w:r>
    </w:p>
    <w:p w14:paraId="41EE198B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Самоотношение понимается в контексте представлений личности о смысле "Я" как выражение смысла "Я", как обобщенное чувство в адрес собственного "Я". В основу понимания самоотношения положена концепция самосознания В.В. Столина, который выделял три измерения самоотношения: симпатию, уважение, близость.</w:t>
      </w:r>
    </w:p>
    <w:p w14:paraId="6656AE47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Для перевода "сырого" балла в стандартное значение (стен) необходимо найти в первом столбце нужную шкалу и двигаться по строке до пересечения со столбцом, в котором находится индивидуальный "сырой" балл или интервал индивидуальных "сырых" баллов. В верхней строке найденного столбца указан соответствующий стен. Например, если "сырой" балл по шкале "Самопринятие" равен 7, то в строке 6 находим интервал 6 - 7. В верхней строке данного столбца указано значение стена - 5.</w:t>
      </w:r>
    </w:p>
    <w:p w14:paraId="2668D04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Самоотношение рассматривается как представление личности о смысле собственного "Я". Самоотношение в значительной мере определяется переживанием собственной ценности, выражающимся в достаточно широком диапазоне чувств: от самоуважения до самоуничижения.</w:t>
      </w:r>
    </w:p>
    <w:p w14:paraId="1E0A2E20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Интерпретация показателей осуществляется в зависимости от их выраженности. При этом значения 1-3 стена условно считаются низкими, 4-7 - средними, 8-19 - высокими. Ниже приводится краткая интерпретация каждой из шкал.</w:t>
      </w:r>
    </w:p>
    <w:p w14:paraId="0798334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Шкала "Закрытость"</w:t>
      </w:r>
      <w:r w:rsidRPr="0087589B">
        <w:rPr>
          <w:rFonts w:ascii="Times New Roman" w:hAnsi="Times New Roman" w:cs="Times New Roman"/>
          <w:sz w:val="28"/>
          <w:szCs w:val="28"/>
        </w:rPr>
        <w:t xml:space="preserve"> определяет преобладание одной из двух тенденций: либо конформности, выраженной мотивации социального одобрения, либо критичности, глубоко осознания себя, внутренней честности и открытости.</w:t>
      </w:r>
    </w:p>
    <w:p w14:paraId="74F4FB38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Высокие значения (8-10 стенов) отражают выраженное защитное поведение личности, желание соответствовать общепринятым нормам поведение и взаимоотношений с окружающими людьми. Человек склонен избегать открытых отношений с самим собой; причиной может быть или недостаточность навыков рефлексии, поверхностное видение себя, или осознанное нежелание раскрывать себя, признавать существование личных проблем.</w:t>
      </w:r>
    </w:p>
    <w:p w14:paraId="755682E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Средние значения (4-7 стенов)означают избирательное отношение человека к себе; преодоление некоторых психологических защит при актуализации других, особенно в критических ситуациях.</w:t>
      </w:r>
    </w:p>
    <w:p w14:paraId="12E9105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Низкие значения (1-3 стена) указывают на внутреннюю честность, на открытость отношений человека с самим собой, на достаточно развитую рефлексию и глубокое понимание себя. Человек критичен по отношению к себе. Во взаимоотношениях с людьми доминирует ориентация на собственное видение ситуации, происходящего.</w:t>
      </w:r>
    </w:p>
    <w:p w14:paraId="1223CE04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Шкала "Самоуверенность"</w:t>
      </w:r>
      <w:r w:rsidRPr="0087589B">
        <w:rPr>
          <w:rFonts w:ascii="Times New Roman" w:hAnsi="Times New Roman" w:cs="Times New Roman"/>
          <w:sz w:val="28"/>
          <w:szCs w:val="28"/>
        </w:rPr>
        <w:t xml:space="preserve"> выявляет самоуважение, отношение к себе как к уверенному, самостоятельному, волевому и надежному человеку, который знает, что ему есть за что себя уважать.</w:t>
      </w:r>
    </w:p>
    <w:p w14:paraId="02A33A1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Высокие значения (8-10 стенов) характеризуют выраженную самоуверенность, ощущение силы собственного "Я", высокую смелость в общении. Доминирует мотив успеха. Человек уважает себя, доволен собой, своими начинаниями и достижениями, ощущает свою компетентность и способность решать многие жизненные вопросы. Препятствия на пути к достижению цели воспринимаются как преодолимые. Проблемы затрагивают неглубоко, переживаются недолго.</w:t>
      </w:r>
    </w:p>
    <w:p w14:paraId="4AF80E2C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Средние значения (4-7 стенов) свойственны тем, кто в привычных для себя ситуациях сохраняет работоспособность, уверенность в себе, ориентацию на успех начинаний. При неожиданном появлении трудностей уверенность в себе снижается, нарастают тревога, беспокойство.</w:t>
      </w:r>
    </w:p>
    <w:p w14:paraId="29447FF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Низкие значения (1-3 стена) отражают неуважение к себе, связанное с неуверенностью в своих возможностях, с сомнением в своих способностях. Человек не доверяет своим решениям, часто сомневается в способности преодолевать трудности и препятствия, достигать намеченные цели. Возможны избегание контактов с людьми, глубокое погружение в собственные проблемы, внутренняя напряженность.</w:t>
      </w:r>
    </w:p>
    <w:p w14:paraId="43EDBFE8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Шкала "Саморуководство"</w:t>
      </w:r>
      <w:r w:rsidRPr="0087589B">
        <w:rPr>
          <w:rFonts w:ascii="Times New Roman" w:hAnsi="Times New Roman" w:cs="Times New Roman"/>
          <w:sz w:val="28"/>
          <w:szCs w:val="28"/>
        </w:rPr>
        <w:t xml:space="preserve"> отражает представление личности об основном источнике собственной активности, результатов и достижений, об источнике развития собственной личности, подчеркивает доминирование либо собственного "Я", либо внешних обстоятельств.</w:t>
      </w:r>
    </w:p>
    <w:p w14:paraId="12E8025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Высокие значения (8-10 стенов) характерны для тех, кто основным источником развития своей личности, регулятором достижений и успехов считает себя. Человек переживает собственное "Я" как внутренний стержень, который координирует и направляет всю активность, организует поведение и отношения с людьми, что делает его способным прогнозировать свои действия и последствия возникающих контактов с окружающими. Он ощущает себя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способным оказывать сопротивление внешним влияниям, противиться судьбе и стихии событий. Человеку свойствен контроль над эмоциональными реакциями и переживаниями по поводу себя.</w:t>
      </w:r>
    </w:p>
    <w:p w14:paraId="69ADD1DD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Средние значения (4-7 стенов) раскрывают особенности отношения к своему "Я" в зависимости от степени адаптированности в ситуации. В привычных для себя условиях существования, в которых все возможные изменения знакомы и хорошо прогнозируемы, человек может проявлять выраженную способность к личному контролю. В новых для себя ситуациях регуляционные возможности "Я" ослабевают, усиливается склонность к подчинению средовым воздействиям.</w:t>
      </w:r>
    </w:p>
    <w:p w14:paraId="4C58EF77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Низкие значения (1-3 стена) описывают веру субъекта в подвластность своего "Я" внешним обстоятельствам и событиям. Механизмы саморегуляции ослаблены. Волевой контроль недостаточен для преодоления внешних и внутренних препятствий на пути к достижению цели. Основным источником происходящего с человеком признаются внешние обстоятельства. Причины, заключающиеся в себе, или отрицаются, или, что встречается довольно часто, вытесняются в подсознание. Переживания относительно собственного "Я" сопровождаются внутренним напряжением.</w:t>
      </w:r>
    </w:p>
    <w:p w14:paraId="0AE77C74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Шкала "Отраженное самоотношение"</w:t>
      </w:r>
      <w:r w:rsidRPr="0087589B">
        <w:rPr>
          <w:rFonts w:ascii="Times New Roman" w:hAnsi="Times New Roman" w:cs="Times New Roman"/>
          <w:sz w:val="28"/>
          <w:szCs w:val="28"/>
        </w:rPr>
        <w:t xml:space="preserve"> характеризует представление субъекта о способности вызвать у других людей уважение, симпатию. При интерпретации необходимо учитывать, что шкала не отражает истинного содержания взаимодействия между людьми, это лишь субъективное восприятие сложившихся отношений.</w:t>
      </w:r>
    </w:p>
    <w:p w14:paraId="6D9E27E8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Высокие значения (8-10 стенов) соответствуют человеку, который воспринимает себя принятым окружающими людьми. Он чувствует, что его любят другие, ценят за личностные и духовные качества, за совершаемые поступки и действия, за приверженность групповым нормам и правилам. Он ощущает в себе общительность, эмоциональную открытость для взаимодействия с окружающими, легкость установления деловых и личных контактов.</w:t>
      </w:r>
    </w:p>
    <w:p w14:paraId="676DF134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Средние значения (4-7 стенов) означают избирательное восприятие человеком отношения окружающих к себе. С его точки зрения, положительное отношение окружающих распространяется лишь на определенные качества, на определенные поступки; другие личностные проявления способны вызывать у них раздражение и непринятие.</w:t>
      </w:r>
    </w:p>
    <w:p w14:paraId="7FCB56E4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Низкие значения (1-3 стена) указывают на то, что человек относится к себе как к неспособному вызвать уважение у окружающих, как к вызывающему у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других людей осуждение и порицание. Одобрение, поддержка от других не ожидаются.</w:t>
      </w:r>
    </w:p>
    <w:p w14:paraId="36D1647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Шкала "Самоценность"</w:t>
      </w:r>
      <w:r w:rsidRPr="0087589B">
        <w:rPr>
          <w:rFonts w:ascii="Times New Roman" w:hAnsi="Times New Roman" w:cs="Times New Roman"/>
          <w:sz w:val="28"/>
          <w:szCs w:val="28"/>
        </w:rPr>
        <w:t xml:space="preserve"> передает ощущение ценности собственной личности и предполагаемую ценность собственного "Я" для других.</w:t>
      </w:r>
    </w:p>
    <w:p w14:paraId="1A07D19F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Высокие значения (8-10 стенов) принадлежат человеку, высоко оценивающему свой духовный потенциал, богатство своего внутреннего мира, человек склонен воспринимать себя как индивидуальность и высоко ценить собственную неповторимость. Уверенность в себе помогает противостоять средовым воздействиям, рационально воспринимать критику в свой адрес.</w:t>
      </w:r>
    </w:p>
    <w:p w14:paraId="3901709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Средние значения (4-7 стенов) отражают избирательное отношение к себе. Человек склонен высоко оценивать ряд своих качеств, признавать их уникальность. Другие же качества явно недооцениваются, поэтому замечания окружающих могут вызвать ощущение малоценности, личной несостоятельности.</w:t>
      </w:r>
    </w:p>
    <w:p w14:paraId="0748402C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Низкие значения (1-3 стена) говорят о глубоких сомнениях человека в уникальности своей личности, недооценке своего духовного "Я". Неуверенность в себе ослабляет сопротивление средовым влияниям. Повышенная чувствительность к замечаниям и критике окружающих в свой адрес делает человека обидчивым и ранимым, склонным не доверять своей индивидуальности.</w:t>
      </w:r>
    </w:p>
    <w:p w14:paraId="79D2951F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Шкала "Самопринятие"</w:t>
      </w:r>
      <w:r w:rsidRPr="0087589B">
        <w:rPr>
          <w:rFonts w:ascii="Times New Roman" w:hAnsi="Times New Roman" w:cs="Times New Roman"/>
          <w:sz w:val="28"/>
          <w:szCs w:val="28"/>
        </w:rPr>
        <w:t xml:space="preserve"> позволяет судить о выраженности чувства симпатии к себе, согласия со своими внутренними побуждениями, принятия себя таким, какой есть, несмотря на недостатки и слабости.</w:t>
      </w:r>
    </w:p>
    <w:p w14:paraId="1EAFCEDC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Высокие значения (8-10 стенов) характеризуют склонность воспринимать все стороны своего "Я", принимать себя во всей полноте поведенческих проявлений. Общий фон восприятия себя положительный. Человек часто ощущает симпатию к себе, ко всем качествам своей личности. Свои недостатки считает продолжением достоинств. Неудачи, конфликтные ситуации не дают основания для того, чтобы считать, себя плохим человеком.</w:t>
      </w:r>
    </w:p>
    <w:p w14:paraId="599F867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Средние значения (4-7 стенов) отражают избирательность отношения к себе. Человек склонен принимать не все свои достоинства и критиковать не все свои недостатки.</w:t>
      </w:r>
    </w:p>
    <w:p w14:paraId="57F76EE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Низкие значения (1-3 стена) указывают на общий негативный фон восприятия себя, на склонность воспринимать себя излишне критично. Симпатия к себе недостаточно выражена, проявляется эпизодически. Негативная оценка себя существует в разных формах: от описания себя в комическом свете до самоуничижения.</w:t>
      </w:r>
    </w:p>
    <w:p w14:paraId="4A67948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Шкала "Самопривязанность" </w:t>
      </w:r>
      <w:r w:rsidRPr="0087589B">
        <w:rPr>
          <w:rFonts w:ascii="Times New Roman" w:hAnsi="Times New Roman" w:cs="Times New Roman"/>
          <w:sz w:val="28"/>
          <w:szCs w:val="28"/>
        </w:rPr>
        <w:t>выявляет степень желания изменяться по отношению к наличному состоянию.</w:t>
      </w:r>
    </w:p>
    <w:p w14:paraId="02B9C06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Высокие значения (8-10 стенов) отражают высокую ригидность "Я"-концепции, стремление сохранить в неизменном виде свои качества, требования к себе, а глав­ное - видение и оценку себя. Ощущение самодостаточ­ности и достижения идеала мешает реализации возможности саморазвития и самосовершенствования. Помехой для самораскрытия может быть также высокий уровень личностной тревожности, предрасположенность воспринимать окружающий мир как угрожающий самооценке.</w:t>
      </w:r>
    </w:p>
    <w:p w14:paraId="2B163211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Средние значения (4-7 стенов) указывают на избирательность отношения к своим личностным свойствам, на стремление к изменению лишь некоторых своих качеств при сохранении прочих других.</w:t>
      </w:r>
    </w:p>
    <w:p w14:paraId="0D8B6E14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Низкие значения (1-3 стена) фиксируют высокую готовность к изменению "Я"-концепции, открытость новому опыту познания себя, поиски соответствия реального и идеального "Я". Желание развивать и совершенствовать собственное "Я" ярко выражено, источником чего может быть, неудовлетворенность собой. Легкость изменения представлений о себе.</w:t>
      </w:r>
    </w:p>
    <w:p w14:paraId="390AACB7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Шкала "Внутренняя конфликтность"</w:t>
      </w:r>
      <w:r w:rsidRPr="0087589B">
        <w:rPr>
          <w:rFonts w:ascii="Times New Roman" w:hAnsi="Times New Roman" w:cs="Times New Roman"/>
          <w:sz w:val="28"/>
          <w:szCs w:val="28"/>
        </w:rPr>
        <w:t xml:space="preserve"> определяет наличие внутренних конфликтов, сомнений, несогласия с собой, выраженность тенденций к самокопанию и рефлексии.</w:t>
      </w:r>
    </w:p>
    <w:p w14:paraId="6990ABD7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Высокие значения (8-10 стенов) соответствуют человеку, у которого преобладает негативный фон отношения к себе. Он находится в состоянии постоянного контроля над своим "Я", стремится к глубокой оценке всего, что происходит в его внутреннем мире. Развитая рефлексия переходит в самокопание, приводящее к нахождению осуждаемых в себе качеств и свойств. Отличается высокими требованиями к себе, что нередко приводит к конфликту между "Я" реальным и "Я" идеальным, между уровнем притязаний и фактическими достижениями, к признанию своей малоценности. Истинным источником своих достижений и неудач считает преимущество себя.</w:t>
      </w:r>
    </w:p>
    <w:p w14:paraId="6E1D3C42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Средние значения (4-7 стенов) характерны для человека, у которого отношение к себе, установка видеть себя зависит от степени адаптированности в ситуации. В привычных для себя условиях, особенности которых хорошо знакомы и прогнозируемы, наблюдаются положительный фон отношения к себе, признание своих достоинств и высокая оценка своих достижений. Неожиданные трудности, возникающие дополнительные препятствия могут способствовать усилению недооценки собственных успехов.</w:t>
      </w:r>
    </w:p>
    <w:p w14:paraId="729D920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Низкие значения (1-3 стена) наиболее часто встречаются у тех, кто в целом положительно относится к себе, ощущает баланс между собственными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возможностями и требованиями окружающей реальности, между притязаниями и достижениями, доволен сложившейся жизненной ситуацией и собой. При этом возможны отрицание своих проблем и поверхностное восприятие себя.</w:t>
      </w:r>
    </w:p>
    <w:p w14:paraId="21F91A73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b/>
          <w:sz w:val="28"/>
          <w:szCs w:val="28"/>
        </w:rPr>
        <w:t>Шкала "Самообвинение"</w:t>
      </w:r>
      <w:r w:rsidRPr="0087589B">
        <w:rPr>
          <w:rFonts w:ascii="Times New Roman" w:hAnsi="Times New Roman" w:cs="Times New Roman"/>
          <w:sz w:val="28"/>
          <w:szCs w:val="28"/>
        </w:rPr>
        <w:t xml:space="preserve"> характеризует выраженность отрицательных эмоций в адрес своего "Я".</w:t>
      </w:r>
    </w:p>
    <w:p w14:paraId="6C786EE3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Высокие значения (8-10 стенов) можно наблюдать у тех, кто видит в себе прежде всего недостатки, кто готов поставить себе в вину все свои промахи и неудачи. Проблемные ситуации, конфликты в сфере общения актуализируют сложившиеся психологические защиты, среди которых доминируют реакции защиты собственного "Я" в виде порицания, осуждения себя или привлечения смягчающих обстоятельств. Установка на самообвинение сопровождается развитием внутреннего напряжения, ощущением невозможности удовлетворения основных потребностей.</w:t>
      </w:r>
    </w:p>
    <w:p w14:paraId="6342F4BF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Средние значения (4-7 стенов) указывают на избирательное отношение к себе. Обвинение себя за те или иные поступки и действия сочетается с выражением гнева, досады в адрес окружающих.</w:t>
      </w:r>
    </w:p>
    <w:p w14:paraId="42694BEF" w14:textId="1AB42E03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Низкие значения (1-3 стена) обнаруживают тенденцию к отрицанию собственной вины в конфликтных ситуациях. Защита собственного "Я" осуществляется путем обвинения преимущественно других, перенесением ответственности на окружающих за устранение барьеров на пути к достижению цели. Ощущение удовлетворенности собой сочетания с порицанием других, поисками в них источников всех неприятностей и бед.</w:t>
      </w:r>
    </w:p>
    <w:p w14:paraId="37C5A6F8" w14:textId="77777777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</w:p>
    <w:p w14:paraId="79F103CE" w14:textId="34A34CCD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Инструкция к тесту:</w:t>
      </w:r>
    </w:p>
    <w:p w14:paraId="6676BBCB" w14:textId="55A02678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Вам предлагается ответить на вопросы (в 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форме возможных утверждений) об </w:t>
      </w:r>
      <w:r w:rsidRPr="0087589B">
        <w:rPr>
          <w:rFonts w:ascii="Times New Roman" w:hAnsi="Times New Roman" w:cs="Times New Roman"/>
          <w:sz w:val="28"/>
          <w:szCs w:val="28"/>
        </w:rPr>
        <w:t>особенностях Вашего характера, привычках, интересах и т.п.</w:t>
      </w:r>
    </w:p>
    <w:p w14:paraId="401CCD31" w14:textId="200989C9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На эти вопросы не может быть "правильных" или "неправильных" ответов т.к.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каждый человек имеет право на свою собственную точку зрения. Для того, чтобы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полученные на основании Ваших ответов результаты оказались наиболее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информативными и плодотворными для конкретизации собственного представления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о себе, Вам нужно постараться выбрать наиболее точные и правильные ответы.</w:t>
      </w:r>
    </w:p>
    <w:p w14:paraId="2BF8A9F8" w14:textId="77777777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Отвечая, помните простые правила:</w:t>
      </w:r>
    </w:p>
    <w:p w14:paraId="43C204AD" w14:textId="14BF16E9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 Вопросы составлены так, что особого времени на обдумывание не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требуется. Давайте первым ответ, который придет Вам в голову (как правило, он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 xml:space="preserve">оказывается наиболее естественным). Конечно, вопросы слишком </w:t>
      </w:r>
      <w:r w:rsidRPr="0087589B">
        <w:rPr>
          <w:rFonts w:ascii="Times New Roman" w:hAnsi="Times New Roman" w:cs="Times New Roman"/>
          <w:sz w:val="28"/>
          <w:szCs w:val="28"/>
        </w:rPr>
        <w:lastRenderedPageBreak/>
        <w:t>коротки, чтобы в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них содержались все необходимые подробности. Поэтому отвечайте, представляя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себе самые типичные ситуации, не задумываясь над деталями.</w:t>
      </w:r>
    </w:p>
    <w:p w14:paraId="2471B48E" w14:textId="5C437541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 Возможно, некоторые вопросы Вам трудно отнести к себе. В таком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случае постарайтесь дать наилучший предположительный ответ.</w:t>
      </w:r>
    </w:p>
    <w:p w14:paraId="1C2CD30D" w14:textId="657F85B3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 Помните, что - плохих ответов быть не может. Не пытайтесь произвести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своими ответами благоприятное впечатление. Свободно выражайте свое собственное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мнение.</w:t>
      </w:r>
    </w:p>
    <w:p w14:paraId="40036F33" w14:textId="00490801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Читайте последовательно каждое из приведенных выше утверждений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и</w:t>
      </w:r>
      <w:r w:rsidR="00530860" w:rsidRPr="0087589B">
        <w:rPr>
          <w:rFonts w:ascii="Times New Roman" w:hAnsi="Times New Roman" w:cs="Times New Roman"/>
          <w:sz w:val="28"/>
          <w:szCs w:val="28"/>
        </w:rPr>
        <w:t xml:space="preserve"> </w:t>
      </w:r>
      <w:r w:rsidRPr="0087589B">
        <w:rPr>
          <w:rFonts w:ascii="Times New Roman" w:hAnsi="Times New Roman" w:cs="Times New Roman"/>
          <w:sz w:val="28"/>
          <w:szCs w:val="28"/>
        </w:rPr>
        <w:t>решайте, верно оно по отношению к Вам или неверно.</w:t>
      </w:r>
    </w:p>
    <w:p w14:paraId="5ECDD111" w14:textId="0CC4B362" w:rsidR="00C0017D" w:rsidRPr="0087589B" w:rsidRDefault="00C0017D" w:rsidP="00C0017D">
      <w:p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Тестовый материал</w:t>
      </w:r>
      <w:r w:rsidR="00530860" w:rsidRPr="0087589B">
        <w:rPr>
          <w:rFonts w:ascii="Times New Roman" w:hAnsi="Times New Roman" w:cs="Times New Roman"/>
          <w:sz w:val="28"/>
          <w:szCs w:val="28"/>
        </w:rPr>
        <w:t>:</w:t>
      </w:r>
    </w:p>
    <w:p w14:paraId="339F097C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Мои слова довольно редко расходятся с делами.</w:t>
      </w:r>
    </w:p>
    <w:p w14:paraId="773BAB3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Случайному человеку я, скорее всего, покажусь человеком приятным.</w:t>
      </w:r>
    </w:p>
    <w:p w14:paraId="47236C23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 чужим проблемам я всегда отношусь с тем же пониманием, что и к своим.</w:t>
      </w:r>
    </w:p>
    <w:p w14:paraId="34F865F0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 меня нередко возникает чувство, что то, о чем я с собой мысленно разговариваю, мне неприятно.</w:t>
      </w:r>
    </w:p>
    <w:p w14:paraId="386B7F4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Думаю, что все мои знакомые относятся ко мне с симпатией.</w:t>
      </w:r>
    </w:p>
    <w:p w14:paraId="0EFDBD0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Самое разумное, что может сделать человек в своей жизни, это не противиться собственной судьбе.</w:t>
      </w:r>
    </w:p>
    <w:p w14:paraId="3748816B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 меня достаточно способностей и энергии воплотить в жизнь задуманное.</w:t>
      </w:r>
    </w:p>
    <w:p w14:paraId="7399A63B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Если бы я раздвоился, то мне было бы довольно интересно общаться со своим двойником.</w:t>
      </w:r>
    </w:p>
    <w:p w14:paraId="688B26C2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не способен причинять душевную боль самым любимым и родным мне людям.</w:t>
      </w:r>
    </w:p>
    <w:p w14:paraId="3D5ACE19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считаю, что не грех иногда пожалеть самого себя.</w:t>
      </w:r>
    </w:p>
    <w:p w14:paraId="5FA164F4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Совершив какой-то промах, я часто не могу понять, как же мне могло прийти в голову, что из задуманного могло получиться что-нибудь хорошее.</w:t>
      </w:r>
    </w:p>
    <w:p w14:paraId="4DAAD69B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Чаще всего я одобряю свои планы и поступки.</w:t>
      </w:r>
    </w:p>
    <w:p w14:paraId="2DF7DCB7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моей личности есть, наверное, что-то такое, что способно вызвать у других острую неприязнь.</w:t>
      </w:r>
    </w:p>
    <w:p w14:paraId="18DB1B3F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Когда я пытаюсь оценить себя, я прежде всего вижу свои недостатки.</w:t>
      </w:r>
    </w:p>
    <w:p w14:paraId="28B0ED4C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 меня не получается быть для любимого человека интересным длительное время.</w:t>
      </w:r>
    </w:p>
    <w:p w14:paraId="268C32EF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Можно сказать, что я ценю себя достаточно высоко.</w:t>
      </w:r>
    </w:p>
    <w:p w14:paraId="6B8AC8BF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Мой внутренний голос редко подсказывает мне то, с чем бы я в конце концов не согласился.</w:t>
      </w:r>
    </w:p>
    <w:p w14:paraId="464443F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Многие мои знакомые не принимают меня так уж всерьез.</w:t>
      </w:r>
    </w:p>
    <w:p w14:paraId="43F143CF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Бывало, и не раз, что я сам остро ненавидел себя.</w:t>
      </w:r>
    </w:p>
    <w:p w14:paraId="19C3428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очень мешает недостаток энергии, воли и целеустремленности.</w:t>
      </w:r>
    </w:p>
    <w:p w14:paraId="72DCF9B4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моей жизни возникали такие обстоятельства, когда я шел на сделку с собственной совестью.</w:t>
      </w:r>
    </w:p>
    <w:p w14:paraId="22647078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я сам себя плохо понимаю.</w:t>
      </w:r>
    </w:p>
    <w:p w14:paraId="023B6BA9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Порой мне бывает мучительно больно общаться с самим собой.</w:t>
      </w:r>
    </w:p>
    <w:p w14:paraId="3C9DF17C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Думаю, что без труда смог бы найти общий язык с любым разумным и знающим человеком.</w:t>
      </w:r>
    </w:p>
    <w:p w14:paraId="1245F9A5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Если я и отношусь к кому-нибудь с укоризной, то прежде всего к самому себе.</w:t>
      </w:r>
    </w:p>
    <w:p w14:paraId="2186E006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я сомневаюсь, можно ли любить меня по-настоящему.</w:t>
      </w:r>
    </w:p>
    <w:p w14:paraId="4E4CF8A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Нередко мои споры с самим собой обрываются мыслью, что все равно выйдет не так, как я решил.</w:t>
      </w:r>
    </w:p>
    <w:p w14:paraId="79ED1562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Мое отношение к самому себе можно назвать дружеским.</w:t>
      </w:r>
    </w:p>
    <w:p w14:paraId="175A3934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Вряд ли найдутся люди, которым я не по душе.</w:t>
      </w:r>
    </w:p>
    <w:p w14:paraId="7B51493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я не без издевки подшучиваю над собой.</w:t>
      </w:r>
    </w:p>
    <w:p w14:paraId="7873C90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Если бы мое второе «Я» существовало, то для меня это был бы довольно скучный партнер по общению.</w:t>
      </w:r>
    </w:p>
    <w:p w14:paraId="0CF50FE8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представляется, что я достаточно сложился как личность, и поэтому не трачу много сил на то, чтобы в чем-то стать другим.</w:t>
      </w:r>
    </w:p>
    <w:p w14:paraId="306FE776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целом меня устраивает то, какой я есть.</w:t>
      </w:r>
    </w:p>
    <w:p w14:paraId="500F6BD7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 сожалению, слишком многие не разделяют моих взглядов на жизнь.</w:t>
      </w:r>
    </w:p>
    <w:p w14:paraId="7AA8E600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вполне могу сказать, что уважаю сам себя.</w:t>
      </w:r>
    </w:p>
    <w:p w14:paraId="3C8C9878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думаю, что имею умного и надежного советчика в себе самом.</w:t>
      </w:r>
    </w:p>
    <w:p w14:paraId="78C200D7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Сам у себя я довольно часто вызываю чувство раздражения.</w:t>
      </w:r>
    </w:p>
    <w:p w14:paraId="45A742B9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часто, но довольно безуспешно пытаюсь в себе что-то изменить.</w:t>
      </w:r>
    </w:p>
    <w:p w14:paraId="3CB78E8C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думаю, что моя личность гораздо интереснее и богаче, чем это может показаться на первый взгляд.</w:t>
      </w:r>
    </w:p>
    <w:p w14:paraId="68E4547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Мои достоинства вполне перевешивают мои недостатки.</w:t>
      </w:r>
    </w:p>
    <w:p w14:paraId="1A886D1D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редко остаюсь непонятым в самом важном для меня.</w:t>
      </w:r>
    </w:p>
    <w:p w14:paraId="7ECEA0E3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Думаю, что другие в целом оценивают меня достаточно высоко.</w:t>
      </w:r>
    </w:p>
    <w:p w14:paraId="57FF1CE0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То, что со мной случается,- это дело моих собственных рук.</w:t>
      </w:r>
    </w:p>
    <w:p w14:paraId="7103935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Если я спорю с собой, то всегда уверен, что найду единственно правильное решение.</w:t>
      </w:r>
    </w:p>
    <w:p w14:paraId="3137716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Когда со мной случаются неприятности, как правило, я говорю: «И поделом тебе».</w:t>
      </w:r>
    </w:p>
    <w:p w14:paraId="37055FE5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не считаю, что достаточно духовно интересен для того, чтобы быть притягательным для многих людей.</w:t>
      </w:r>
    </w:p>
    <w:p w14:paraId="643C9CDF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 меня нередко возникает сомнения: а таков ли я на самом деле, каким себе представляюсь?</w:t>
      </w:r>
    </w:p>
    <w:p w14:paraId="045AF833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Я не способен на измену даже в мыслях.</w:t>
      </w:r>
    </w:p>
    <w:p w14:paraId="30F06032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Чаще всего я думаю о себе с дружеской иронией.</w:t>
      </w:r>
    </w:p>
    <w:p w14:paraId="10A72353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кажется, что мало кто может подумать обо мне плохо.</w:t>
      </w:r>
    </w:p>
    <w:p w14:paraId="7702F3BA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Уверен, что на меня можно положиться в самых ответственных делах.</w:t>
      </w:r>
    </w:p>
    <w:p w14:paraId="474D18D6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могу сказать, что в целом я контролирую свою судьбу.</w:t>
      </w:r>
    </w:p>
    <w:p w14:paraId="73BEA3BA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никогда не выдаю понравившиеся мне чужие мысли за свои.</w:t>
      </w:r>
    </w:p>
    <w:p w14:paraId="739C1C8A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Каким бы я ни казался окружающим, я то знаю, что в глубине души я лучше, чем большинство других.</w:t>
      </w:r>
    </w:p>
    <w:p w14:paraId="46FFD1A5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хотел бы оставаться таким, какой я есть.</w:t>
      </w:r>
    </w:p>
    <w:p w14:paraId="5F1A75FD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всегда рад критике в свой адрес, если она обоснована и справедлива.</w:t>
      </w:r>
    </w:p>
    <w:p w14:paraId="152D5CF4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кажется, что если бы таких людей, как я, было больше, то жизнь изменилась бы в лучшую сторону.</w:t>
      </w:r>
    </w:p>
    <w:p w14:paraId="0853C1A7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Мое мнение имеет достаточный вес в глазах окружающих.</w:t>
      </w:r>
    </w:p>
    <w:p w14:paraId="1038E250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Что-то мешает мне понять себя по-настоящему.</w:t>
      </w:r>
    </w:p>
    <w:p w14:paraId="714EC4D7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 мне есть немало такого, что вряд ли вызывает симпатию.</w:t>
      </w:r>
    </w:p>
    <w:p w14:paraId="75E26BA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сложных обстоятельствах я обычно не жду, пока проблемы разрешатся сами собой.</w:t>
      </w:r>
    </w:p>
    <w:p w14:paraId="0A4805B0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я пытаюсь выдать себя не за того, кто я есть.</w:t>
      </w:r>
    </w:p>
    <w:p w14:paraId="080EF0B5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Быть снисходительным к собственным слабостям - вполне естественно.</w:t>
      </w:r>
    </w:p>
    <w:p w14:paraId="4034F2F8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убедился, что глубокое проникновение в себя - малоприятное и довольно рискованное занятие.</w:t>
      </w:r>
    </w:p>
    <w:p w14:paraId="4A59FC2B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никогда не раздражаюсь и не злюсь без особых на то причин.</w:t>
      </w:r>
    </w:p>
    <w:p w14:paraId="792BE2EC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 меня бывают такие моменты, когда я понимал, что меня есть за что презирать.</w:t>
      </w:r>
    </w:p>
    <w:p w14:paraId="23AD67C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часто чувствую, что мало влияю на то, что со мной происходит.</w:t>
      </w:r>
    </w:p>
    <w:p w14:paraId="4E721FD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Именно богатство и глубина моего внутреннего мира и определяют мою ценность как личности.</w:t>
      </w:r>
    </w:p>
    <w:p w14:paraId="0B3D6FCD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Долгие споры с собой чаще всего оставляют горький осадок в моей душе, чем приносят облегчение.</w:t>
      </w:r>
    </w:p>
    <w:p w14:paraId="4EF6D16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Думаю, что общение со мной доставляет людям искреннее удовольствие.</w:t>
      </w:r>
    </w:p>
    <w:p w14:paraId="6DCB6222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Если говорить откровенно, иногда я бываю очень неприятен.</w:t>
      </w:r>
    </w:p>
    <w:p w14:paraId="2E80A1C5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Можно сказать, что я себе нравлюсь.</w:t>
      </w:r>
    </w:p>
    <w:p w14:paraId="17CAE04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человек надежный.</w:t>
      </w:r>
    </w:p>
    <w:p w14:paraId="5D0BCCBA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Осуществление моих желаний мало зависит от везения.</w:t>
      </w:r>
    </w:p>
    <w:p w14:paraId="28B9E4D9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Мое внутреннее «Я» всегда мне интересно.</w:t>
      </w:r>
    </w:p>
    <w:p w14:paraId="7E8D142C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очень просто убедить себя не расстраиваться по пустякам.</w:t>
      </w:r>
    </w:p>
    <w:p w14:paraId="054BD6CC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Близким людям свойственно меня недооценивать.</w:t>
      </w:r>
    </w:p>
    <w:p w14:paraId="497BF87F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 меня в жизни нередко бывают минуты, когда я сам себе противен.</w:t>
      </w:r>
    </w:p>
    <w:p w14:paraId="33F8F64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кажется, что я все-таки не умею злиться на себя по-настоящему.</w:t>
      </w:r>
    </w:p>
    <w:p w14:paraId="710DE3D4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убедился, что в серьезных делах на меня лучше не рассчитывать.</w:t>
      </w:r>
    </w:p>
    <w:p w14:paraId="3CEA1F85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Порой мне кажется, что я какой-то странный.</w:t>
      </w:r>
    </w:p>
    <w:p w14:paraId="7CC8138B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не склонен пасовать перед трудностями.</w:t>
      </w:r>
    </w:p>
    <w:p w14:paraId="22A2C0B9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Мое собственное «Я» не представляется мне чем-то достойным глубокого внимания.</w:t>
      </w:r>
    </w:p>
    <w:p w14:paraId="58C82B2F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кажется, что, глубоко обдумывая свои внутренние проблемы, я научился гораздо лучше себя понимать.</w:t>
      </w:r>
    </w:p>
    <w:p w14:paraId="122D89D6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Сомневаюсь, что вызываю симпатию у большинства окружающих.</w:t>
      </w:r>
    </w:p>
    <w:p w14:paraId="780D8F76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случалось совершать такие поступки, которым вряд ли можно найти оправдание.</w:t>
      </w:r>
    </w:p>
    <w:p w14:paraId="3B458EF7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Где-то в глубине души я считаю себя слабаком.</w:t>
      </w:r>
    </w:p>
    <w:p w14:paraId="768A5F30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Если я искренне и обвиняю себя в чем-то, то, как правило, обличительного запала хватает ненадолго.</w:t>
      </w:r>
    </w:p>
    <w:p w14:paraId="35729CE3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Мой характер, каким бы он ни был, вполне меня устраивает.</w:t>
      </w:r>
    </w:p>
    <w:p w14:paraId="08F99266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вполне представляю себе, что меня ждет впереди.</w:t>
      </w:r>
    </w:p>
    <w:p w14:paraId="6972160A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мне бывает трудно найти общий язык со своим внутренним «Я».</w:t>
      </w:r>
    </w:p>
    <w:p w14:paraId="58C4664E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Мои мысли о себе по большей части сводятся к обвинениям в собственный адрес.</w:t>
      </w:r>
    </w:p>
    <w:p w14:paraId="0195B507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не хотел бы сильно меняться даже в лучшую сторону, потому что каждое изменение - это потеря какой-то дорогой частицы самого себя.</w:t>
      </w:r>
    </w:p>
    <w:p w14:paraId="674E763A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результате моих действий слишком часто получается совсем не то, на что я рассчитывал.</w:t>
      </w:r>
    </w:p>
    <w:p w14:paraId="481A811D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Вряд ли во мне есть что-то, чего бы я не знал.</w:t>
      </w:r>
    </w:p>
    <w:p w14:paraId="3BD80602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еще многого не хватает, чтобы с уверенностью сказать себе: «Да, я вполне созрел как личность».</w:t>
      </w:r>
    </w:p>
    <w:p w14:paraId="696B57B6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 мне вполне мирно уживаются как мои достоинства, так и мои недостатки.</w:t>
      </w:r>
    </w:p>
    <w:p w14:paraId="5610CAEA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я оказываю «бескорыстную» помощь людям только для того, чтобы лучше выглядеть в собственных глазах.</w:t>
      </w:r>
    </w:p>
    <w:p w14:paraId="5D455F21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слишком часто и безуспешно приходится оправдываться перед самим собой.</w:t>
      </w:r>
    </w:p>
    <w:p w14:paraId="495F52F3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Те, кто меня не любит, просто не знают, какой я человек.</w:t>
      </w:r>
    </w:p>
    <w:p w14:paraId="68FE0593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Убедить себя в чем-то не составляет для меня большого труда.</w:t>
      </w:r>
    </w:p>
    <w:p w14:paraId="7428B550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не испытываю недостатка в близких и понимающих меня людях.</w:t>
      </w:r>
    </w:p>
    <w:p w14:paraId="58C0A0E4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кажется, что мало кто уважает меня по-настоящему.</w:t>
      </w:r>
    </w:p>
    <w:p w14:paraId="70E93B25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Если не мелочиться, то в целом меня не в чем упрекнуть.</w:t>
      </w:r>
    </w:p>
    <w:p w14:paraId="3E8EDEFF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сам создал себя таким, каков я есть.</w:t>
      </w:r>
    </w:p>
    <w:p w14:paraId="0A0DAD7D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Мнение других обо мне вполне совпадает с моим собственным.</w:t>
      </w:r>
    </w:p>
    <w:p w14:paraId="49C54783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Мне бы очень хотелось во многом себя переделать.</w:t>
      </w:r>
    </w:p>
    <w:p w14:paraId="305541C9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Ко мне относятся так, как я того заслуживаю.</w:t>
      </w:r>
    </w:p>
    <w:p w14:paraId="51C983A6" w14:textId="77777777" w:rsidR="00530860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Думаю, что моя судьба сложится все равно не так, как бы мне хотелось теперь.</w:t>
      </w:r>
    </w:p>
    <w:p w14:paraId="34691B8D" w14:textId="3ACC6A05" w:rsidR="00C0017D" w:rsidRPr="0087589B" w:rsidRDefault="00530860" w:rsidP="00131298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Уверен, что в жизни я на своем месте.</w:t>
      </w:r>
      <w:r w:rsidR="00C0017D" w:rsidRPr="0087589B">
        <w:rPr>
          <w:rFonts w:ascii="Times New Roman" w:hAnsi="Times New Roman" w:cs="Times New Roman"/>
          <w:sz w:val="28"/>
          <w:szCs w:val="28"/>
        </w:rPr>
        <w:br w:type="page"/>
      </w:r>
    </w:p>
    <w:p w14:paraId="08917B76" w14:textId="51974CC6" w:rsidR="00C0017D" w:rsidRPr="0087589B" w:rsidRDefault="00C0017D" w:rsidP="00C0017D">
      <w:pPr>
        <w:jc w:val="right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D429E29" w14:textId="21301EAA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Диагностика комплекса неполноценности Н.П. Фетискин, В.В. Козлов, Г.М. Мануйлов</w:t>
      </w:r>
    </w:p>
    <w:p w14:paraId="4FBA3FDE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Данная методика разработана для выявления комплекса неполноценности и обнаружения переживаемых неприятных ощущений. В ходе выполнения работы респондентам необходимо ответить на тридцать вопросов. Оценка степени выраженности комплекса неполноценности происходит следующим образом:</w:t>
      </w:r>
    </w:p>
    <w:p w14:paraId="37311199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 xml:space="preserve">0-40 баллов – свидетельствуют о наличии комплекса неполноценности. Респонденты оценивают себя негативно, фиксируясь на своих слабостях, недостатка, ошибках. Можно предположить наличие сложностей в отношениях с людьми. </w:t>
      </w:r>
    </w:p>
    <w:p w14:paraId="707CEE46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 xml:space="preserve">41-80 баллов – свидетельствует о возможности личности справляться со своими комплексами. </w:t>
      </w:r>
    </w:p>
    <w:p w14:paraId="03CDEF84" w14:textId="77777777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 xml:space="preserve">81-130 баллов – говорит о том, что респондент прекрасно справляетесь со своими проблемами, объективно оцениваете свое поведение и поступки людей. </w:t>
      </w:r>
    </w:p>
    <w:p w14:paraId="3B364F25" w14:textId="0E6A46A4" w:rsidR="00C0017D" w:rsidRPr="0087589B" w:rsidRDefault="00C0017D" w:rsidP="00C001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•</w:t>
      </w:r>
      <w:r w:rsidRPr="0087589B">
        <w:rPr>
          <w:rFonts w:ascii="Times New Roman" w:hAnsi="Times New Roman" w:cs="Times New Roman"/>
          <w:sz w:val="28"/>
          <w:szCs w:val="28"/>
        </w:rPr>
        <w:tab/>
        <w:t>131-150 баллов – свидетельствует о том, что респондент имеет представление о полном отсутствие у себя комплексов. Может наблюдаться самообман и завышенная самооценка.</w:t>
      </w:r>
    </w:p>
    <w:p w14:paraId="1FB7C0C3" w14:textId="77777777" w:rsidR="0054634A" w:rsidRPr="0087589B" w:rsidRDefault="0054634A" w:rsidP="005308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AAA71" w14:textId="77777777" w:rsidR="0054634A" w:rsidRPr="0087589B" w:rsidRDefault="0054634A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Инструкция к тесту: </w:t>
      </w:r>
    </w:p>
    <w:p w14:paraId="70AF90BA" w14:textId="1EAAA29B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Прочитайте каждое утверждение, выберите тот вариант ответа, который наиболее справедлив для вас, выпишите номер утверждения и количество очков на выбранный вариант ответа (количество очков указ</w:t>
      </w:r>
      <w:r w:rsidR="0054634A" w:rsidRPr="0087589B">
        <w:rPr>
          <w:rFonts w:ascii="Times New Roman" w:hAnsi="Times New Roman" w:cs="Times New Roman"/>
          <w:sz w:val="28"/>
          <w:szCs w:val="28"/>
        </w:rPr>
        <w:t>анно рядом с вариантом ответа).</w:t>
      </w:r>
    </w:p>
    <w:p w14:paraId="0FE6E075" w14:textId="2A5C4E35" w:rsidR="00530860" w:rsidRPr="0087589B" w:rsidRDefault="0054634A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Опросник</w:t>
      </w:r>
    </w:p>
    <w:p w14:paraId="273DA68C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1. люди меня не понимают</w:t>
      </w:r>
    </w:p>
    <w:p w14:paraId="032B0BA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2569A689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редко (3)</w:t>
      </w:r>
    </w:p>
    <w:p w14:paraId="61268C18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такого не бывает (5)</w:t>
      </w:r>
    </w:p>
    <w:p w14:paraId="1ED959A6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2. чувствую себя «не в своей тарелке»</w:t>
      </w:r>
    </w:p>
    <w:p w14:paraId="1351027C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(5)</w:t>
      </w:r>
    </w:p>
    <w:p w14:paraId="25D905F9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все зависти от ситуации (3)</w:t>
      </w:r>
    </w:p>
    <w:p w14:paraId="11C6DA68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очень часто (0)</w:t>
      </w:r>
    </w:p>
    <w:p w14:paraId="14B57D0F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3. я оптимист</w:t>
      </w:r>
    </w:p>
    <w:p w14:paraId="118B618C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 (5)</w:t>
      </w:r>
    </w:p>
    <w:p w14:paraId="2B29FB1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только в исключительных случаях (3)</w:t>
      </w:r>
    </w:p>
    <w:p w14:paraId="0491B8C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 (0)</w:t>
      </w:r>
    </w:p>
    <w:p w14:paraId="6569AE6F" w14:textId="02599A3A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4. </w:t>
      </w:r>
      <w:r w:rsidR="0054634A" w:rsidRPr="0087589B">
        <w:rPr>
          <w:rFonts w:ascii="Times New Roman" w:hAnsi="Times New Roman" w:cs="Times New Roman"/>
          <w:sz w:val="28"/>
          <w:szCs w:val="28"/>
        </w:rPr>
        <w:t>радоваться,</w:t>
      </w:r>
      <w:r w:rsidRPr="0087589B">
        <w:rPr>
          <w:rFonts w:ascii="Times New Roman" w:hAnsi="Times New Roman" w:cs="Times New Roman"/>
          <w:sz w:val="28"/>
          <w:szCs w:val="28"/>
        </w:rPr>
        <w:t xml:space="preserve"> чему попало, это</w:t>
      </w:r>
    </w:p>
    <w:p w14:paraId="2255CED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глупость (0)</w:t>
      </w:r>
    </w:p>
    <w:p w14:paraId="50EDB566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помогает пережить трудные минуты (3)</w:t>
      </w:r>
    </w:p>
    <w:p w14:paraId="4A54DDF9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то, чему стоит поучиться (5)</w:t>
      </w:r>
    </w:p>
    <w:p w14:paraId="34D4841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5. я хотел бы иметь такие же способности, как другие</w:t>
      </w:r>
    </w:p>
    <w:p w14:paraId="57DBDF5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 (0)</w:t>
      </w:r>
    </w:p>
    <w:p w14:paraId="2912D70E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временами (3)</w:t>
      </w:r>
    </w:p>
    <w:p w14:paraId="52D10981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нет, я обладаю более высокими способностями (5)</w:t>
      </w:r>
    </w:p>
    <w:p w14:paraId="3866766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6. у меня слишком много недостатков</w:t>
      </w:r>
    </w:p>
    <w:p w14:paraId="4DD90D68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это правда (0)</w:t>
      </w:r>
    </w:p>
    <w:p w14:paraId="1AE42D4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это не мое мнение (3)</w:t>
      </w:r>
    </w:p>
    <w:p w14:paraId="3EA9656A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неправда! (5)</w:t>
      </w:r>
    </w:p>
    <w:p w14:paraId="03A479F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7. жизнь прекрасна!</w:t>
      </w:r>
    </w:p>
    <w:p w14:paraId="57E6AB4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Это действительно так (5)</w:t>
      </w:r>
    </w:p>
    <w:p w14:paraId="47459A6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Это слишком общее утверждение (3)</w:t>
      </w:r>
    </w:p>
    <w:p w14:paraId="5440886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Вовсе нет (0)</w:t>
      </w:r>
    </w:p>
    <w:p w14:paraId="4ABDB959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8. я чувствую себя ненужным</w:t>
      </w:r>
    </w:p>
    <w:p w14:paraId="6B7C74AE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20951FE3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временами (3)</w:t>
      </w:r>
    </w:p>
    <w:p w14:paraId="13F517DE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редко (5)</w:t>
      </w:r>
    </w:p>
    <w:p w14:paraId="3CA14F4E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9. мои поступки окружающих непонятны</w:t>
      </w:r>
    </w:p>
    <w:p w14:paraId="136C2AE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37B65893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иногда (3)</w:t>
      </w:r>
    </w:p>
    <w:p w14:paraId="6970E0E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редко (5)</w:t>
      </w:r>
    </w:p>
    <w:p w14:paraId="2A702401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10. мне говорят, что я не оправдываю надежд</w:t>
      </w:r>
    </w:p>
    <w:p w14:paraId="2B22156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559BDE7E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(3)</w:t>
      </w:r>
    </w:p>
    <w:p w14:paraId="57B36BF4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очень редко (5)</w:t>
      </w:r>
    </w:p>
    <w:p w14:paraId="194143D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11. у меня масса достоинств</w:t>
      </w:r>
    </w:p>
    <w:p w14:paraId="77D52F0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 (5)</w:t>
      </w:r>
    </w:p>
    <w:p w14:paraId="487B07A6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все зависит от ситуации (3)</w:t>
      </w:r>
    </w:p>
    <w:p w14:paraId="32E143F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 (0)</w:t>
      </w:r>
    </w:p>
    <w:p w14:paraId="06F8703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12. я пессимист</w:t>
      </w:r>
    </w:p>
    <w:p w14:paraId="03F489AE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 (0)</w:t>
      </w:r>
    </w:p>
    <w:p w14:paraId="57527A14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 исключительных случаях (3)</w:t>
      </w:r>
    </w:p>
    <w:p w14:paraId="12222F01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 (5)</w:t>
      </w:r>
    </w:p>
    <w:p w14:paraId="4471F5C1" w14:textId="05EBB055" w:rsidR="00530860" w:rsidRPr="0087589B" w:rsidRDefault="0054634A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 xml:space="preserve">13. </w:t>
      </w:r>
      <w:r w:rsidR="00530860" w:rsidRPr="0087589B">
        <w:rPr>
          <w:rFonts w:ascii="Times New Roman" w:hAnsi="Times New Roman" w:cs="Times New Roman"/>
          <w:sz w:val="28"/>
          <w:szCs w:val="28"/>
        </w:rPr>
        <w:t>как всякий думающий человек, я анализирую свое поведение</w:t>
      </w:r>
    </w:p>
    <w:p w14:paraId="62EDD663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594675AC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(3)</w:t>
      </w:r>
    </w:p>
    <w:p w14:paraId="7F1D1BE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редко (5)</w:t>
      </w:r>
    </w:p>
    <w:p w14:paraId="1AC54823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14. жизнь – грустная штука</w:t>
      </w:r>
    </w:p>
    <w:p w14:paraId="1D6D3611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вообще, да (0)</w:t>
      </w:r>
    </w:p>
    <w:p w14:paraId="01BFEB5E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утверждение слишком общее (3)</w:t>
      </w:r>
    </w:p>
    <w:p w14:paraId="3AB529AC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это не так (5)</w:t>
      </w:r>
    </w:p>
    <w:p w14:paraId="530C91F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15. «Смех – это здоровье»</w:t>
      </w:r>
    </w:p>
    <w:p w14:paraId="244973F9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банальное утверждение (0)</w:t>
      </w:r>
    </w:p>
    <w:p w14:paraId="30F2E1D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об этом стоит помнить в трудных ситуациях (3)</w:t>
      </w:r>
    </w:p>
    <w:p w14:paraId="70CF9CEB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вовсе нет (5)</w:t>
      </w:r>
    </w:p>
    <w:p w14:paraId="67C3E811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16. люди меня недооценивают</w:t>
      </w:r>
    </w:p>
    <w:p w14:paraId="61AAC863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увы, это так (0)</w:t>
      </w:r>
    </w:p>
    <w:p w14:paraId="6FD6739A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не принимаю этому большое значение (3)</w:t>
      </w:r>
    </w:p>
    <w:p w14:paraId="111DBB88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вовсе нет (5)</w:t>
      </w:r>
    </w:p>
    <w:p w14:paraId="3CB00921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17. я сужу о других слишком сурово</w:t>
      </w:r>
    </w:p>
    <w:p w14:paraId="485AFDB8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65C467AA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(3)</w:t>
      </w:r>
    </w:p>
    <w:p w14:paraId="3AC9CD3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редко (5)</w:t>
      </w:r>
    </w:p>
    <w:p w14:paraId="6AD24C08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18. после полосы неудач всегда приходит успех</w:t>
      </w:r>
    </w:p>
    <w:p w14:paraId="20BBD0AF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верю в это, хотя и знаю, что это вера в чудеса (5)</w:t>
      </w:r>
    </w:p>
    <w:p w14:paraId="6041942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может и так, но научного подтверждения этому нет (3)</w:t>
      </w:r>
    </w:p>
    <w:p w14:paraId="4EDC859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 верю в это, потому что это вера в чудеса (0)</w:t>
      </w:r>
    </w:p>
    <w:p w14:paraId="7CFCBB6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19. я веду себя агрессивно</w:t>
      </w:r>
    </w:p>
    <w:p w14:paraId="06AE534F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68BEBEF6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иногда(3)</w:t>
      </w:r>
    </w:p>
    <w:p w14:paraId="78B0C538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слишком часто (5)</w:t>
      </w:r>
    </w:p>
    <w:p w14:paraId="308AFE1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20. бываю одинок</w:t>
      </w:r>
    </w:p>
    <w:p w14:paraId="5F427ED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очень редко (5)</w:t>
      </w:r>
    </w:p>
    <w:p w14:paraId="1509BB34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(3)</w:t>
      </w:r>
    </w:p>
    <w:p w14:paraId="315F885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слишком часто (0)</w:t>
      </w:r>
    </w:p>
    <w:p w14:paraId="38FE5244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21. люди недоброжелательны</w:t>
      </w:r>
    </w:p>
    <w:p w14:paraId="0FA6BA5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большинство (0)</w:t>
      </w:r>
    </w:p>
    <w:p w14:paraId="0A46977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некоторые (3)</w:t>
      </w:r>
    </w:p>
    <w:p w14:paraId="512C474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вовсе нет (5)</w:t>
      </w:r>
    </w:p>
    <w:p w14:paraId="2AB75359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22. не верю, что можно достичь того, что очень хочешь</w:t>
      </w:r>
    </w:p>
    <w:p w14:paraId="56054E0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потому что не знаю того, кому это удалось (0)</w:t>
      </w:r>
    </w:p>
    <w:p w14:paraId="248F547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это удается (3)</w:t>
      </w:r>
    </w:p>
    <w:p w14:paraId="29A703C3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это не так, я верю! (5)</w:t>
      </w:r>
    </w:p>
    <w:p w14:paraId="074816BA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23. требования, которые передо мной поставила жизнь, превышали мои возможности</w:t>
      </w:r>
    </w:p>
    <w:p w14:paraId="739C8A99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577E162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иногда (3)</w:t>
      </w:r>
    </w:p>
    <w:p w14:paraId="1B24B8B4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редко (5)</w:t>
      </w:r>
    </w:p>
    <w:p w14:paraId="6ACE7F6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24. наверно, каждый человек недоволен своей внешностью</w:t>
      </w:r>
    </w:p>
    <w:p w14:paraId="0EFA33C4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думаю, да (0)</w:t>
      </w:r>
    </w:p>
    <w:p w14:paraId="2FA0933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наверное, иногда (3)</w:t>
      </w:r>
    </w:p>
    <w:p w14:paraId="3E3D4501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я так не думаю (5)</w:t>
      </w:r>
    </w:p>
    <w:p w14:paraId="4F8D19E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25. когда я что-то делаю или говорю, бывает, меня не понимают</w:t>
      </w:r>
    </w:p>
    <w:p w14:paraId="73273A8F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42FE6E0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(3)</w:t>
      </w:r>
    </w:p>
    <w:p w14:paraId="35CF8936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очень редко (5)</w:t>
      </w:r>
    </w:p>
    <w:p w14:paraId="75CFBCD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26. я люблю людей</w:t>
      </w:r>
    </w:p>
    <w:p w14:paraId="3D8BCD2F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 (5)</w:t>
      </w:r>
    </w:p>
    <w:p w14:paraId="374B588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утверждение слишком общее (3)</w:t>
      </w:r>
    </w:p>
    <w:p w14:paraId="608FB4F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 (0)</w:t>
      </w:r>
    </w:p>
    <w:p w14:paraId="041F437A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27. случается, я сомневаюсь в своих способностях</w:t>
      </w:r>
    </w:p>
    <w:p w14:paraId="3E6C529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(0)</w:t>
      </w:r>
    </w:p>
    <w:p w14:paraId="5CA88E2B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(3)</w:t>
      </w:r>
    </w:p>
    <w:p w14:paraId="4962ED60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редко (5)</w:t>
      </w:r>
    </w:p>
    <w:p w14:paraId="733948F9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28. я доволен собой</w:t>
      </w:r>
    </w:p>
    <w:p w14:paraId="77B1752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часто (5)</w:t>
      </w:r>
    </w:p>
    <w:p w14:paraId="6DE7A324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иногда (3)</w:t>
      </w:r>
    </w:p>
    <w:p w14:paraId="6A6A9DC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редко (0)</w:t>
      </w:r>
    </w:p>
    <w:p w14:paraId="1733C552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29. считаю, что следует к себе быть более критичным, чем к другим людям</w:t>
      </w:r>
    </w:p>
    <w:p w14:paraId="38258F17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 (0)</w:t>
      </w:r>
    </w:p>
    <w:p w14:paraId="13EF36F5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 знаю (3)</w:t>
      </w:r>
    </w:p>
    <w:p w14:paraId="5B1C010F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 (5)</w:t>
      </w:r>
    </w:p>
    <w:p w14:paraId="5C619528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30. верю, что мне хватит сил реализовать свои жизненные планы</w:t>
      </w:r>
    </w:p>
    <w:p w14:paraId="26A41146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да (5)</w:t>
      </w:r>
    </w:p>
    <w:p w14:paraId="7F3779ED" w14:textId="77777777" w:rsidR="00530860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lastRenderedPageBreak/>
        <w:t>по-разному бывает (3)</w:t>
      </w:r>
    </w:p>
    <w:p w14:paraId="2B957502" w14:textId="0E4D6E97" w:rsidR="00C0017D" w:rsidRPr="0087589B" w:rsidRDefault="00530860" w:rsidP="005308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89B">
        <w:rPr>
          <w:rFonts w:ascii="Times New Roman" w:hAnsi="Times New Roman" w:cs="Times New Roman"/>
          <w:sz w:val="28"/>
          <w:szCs w:val="28"/>
        </w:rPr>
        <w:t>нет (0)</w:t>
      </w:r>
    </w:p>
    <w:sectPr w:rsidR="00C0017D" w:rsidRPr="0087589B" w:rsidSect="00AE5791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5563" w16cex:dateUtc="2022-05-31T05:50:00Z"/>
  <w16cex:commentExtensible w16cex:durableId="264056CB" w16cex:dateUtc="2022-05-31T05:56:00Z"/>
  <w16cex:commentExtensible w16cex:durableId="264056DE" w16cex:dateUtc="2022-05-31T05:57:00Z"/>
  <w16cex:commentExtensible w16cex:durableId="264056F6" w16cex:dateUtc="2022-05-31T0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5E3D3" w16cid:durableId="26405563"/>
  <w16cid:commentId w16cid:paraId="22955B3C" w16cid:durableId="264056CB"/>
  <w16cid:commentId w16cid:paraId="502E75DD" w16cid:durableId="264056DE"/>
  <w16cid:commentId w16cid:paraId="018D6400" w16cid:durableId="264056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290EB" w14:textId="77777777" w:rsidR="00D2093F" w:rsidRDefault="00D2093F" w:rsidP="003B1787">
      <w:pPr>
        <w:spacing w:after="0" w:line="240" w:lineRule="auto"/>
      </w:pPr>
      <w:r>
        <w:separator/>
      </w:r>
    </w:p>
  </w:endnote>
  <w:endnote w:type="continuationSeparator" w:id="0">
    <w:p w14:paraId="2C146088" w14:textId="77777777" w:rsidR="00D2093F" w:rsidRDefault="00D2093F" w:rsidP="003B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950736"/>
      <w:docPartObj>
        <w:docPartGallery w:val="Page Numbers (Bottom of Page)"/>
        <w:docPartUnique/>
      </w:docPartObj>
    </w:sdtPr>
    <w:sdtEndPr/>
    <w:sdtContent>
      <w:p w14:paraId="2AB8E416" w14:textId="7C9CD6D5" w:rsidR="00C71B3B" w:rsidRDefault="00C71B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0E4">
          <w:rPr>
            <w:noProof/>
          </w:rPr>
          <w:t>54</w:t>
        </w:r>
        <w:r>
          <w:fldChar w:fldCharType="end"/>
        </w:r>
      </w:p>
    </w:sdtContent>
  </w:sdt>
  <w:p w14:paraId="38138AF8" w14:textId="77777777" w:rsidR="00C71B3B" w:rsidRDefault="00C71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18CA" w14:textId="77777777" w:rsidR="00D2093F" w:rsidRDefault="00D2093F" w:rsidP="003B1787">
      <w:pPr>
        <w:spacing w:after="0" w:line="240" w:lineRule="auto"/>
      </w:pPr>
      <w:r>
        <w:separator/>
      </w:r>
    </w:p>
  </w:footnote>
  <w:footnote w:type="continuationSeparator" w:id="0">
    <w:p w14:paraId="277D1932" w14:textId="77777777" w:rsidR="00D2093F" w:rsidRDefault="00D2093F" w:rsidP="003B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A4A"/>
    <w:multiLevelType w:val="multilevel"/>
    <w:tmpl w:val="163C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33354"/>
    <w:multiLevelType w:val="multilevel"/>
    <w:tmpl w:val="988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3702C"/>
    <w:multiLevelType w:val="multilevel"/>
    <w:tmpl w:val="3E2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47FBE"/>
    <w:multiLevelType w:val="multilevel"/>
    <w:tmpl w:val="D1F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5820"/>
    <w:multiLevelType w:val="multilevel"/>
    <w:tmpl w:val="133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52BDA"/>
    <w:multiLevelType w:val="multilevel"/>
    <w:tmpl w:val="F8D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11DC1"/>
    <w:multiLevelType w:val="multilevel"/>
    <w:tmpl w:val="42C2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A71E1"/>
    <w:multiLevelType w:val="multilevel"/>
    <w:tmpl w:val="3A9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375AA"/>
    <w:multiLevelType w:val="multilevel"/>
    <w:tmpl w:val="8038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85E79"/>
    <w:multiLevelType w:val="multilevel"/>
    <w:tmpl w:val="3FD0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02418"/>
    <w:multiLevelType w:val="multilevel"/>
    <w:tmpl w:val="A622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84525"/>
    <w:multiLevelType w:val="multilevel"/>
    <w:tmpl w:val="9D2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D2227"/>
    <w:multiLevelType w:val="hybridMultilevel"/>
    <w:tmpl w:val="CC68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1008"/>
    <w:multiLevelType w:val="multilevel"/>
    <w:tmpl w:val="4C5E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12B6E"/>
    <w:multiLevelType w:val="multilevel"/>
    <w:tmpl w:val="A0D2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B1F14"/>
    <w:multiLevelType w:val="hybridMultilevel"/>
    <w:tmpl w:val="000C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56F24"/>
    <w:multiLevelType w:val="multilevel"/>
    <w:tmpl w:val="2CA0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30F73"/>
    <w:multiLevelType w:val="multilevel"/>
    <w:tmpl w:val="D00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B11C5"/>
    <w:multiLevelType w:val="multilevel"/>
    <w:tmpl w:val="CA82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3535D"/>
    <w:multiLevelType w:val="hybridMultilevel"/>
    <w:tmpl w:val="B1D25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37285A"/>
    <w:multiLevelType w:val="multilevel"/>
    <w:tmpl w:val="7B3633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6A503DC5"/>
    <w:multiLevelType w:val="hybridMultilevel"/>
    <w:tmpl w:val="CC68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0E7E"/>
    <w:multiLevelType w:val="hybridMultilevel"/>
    <w:tmpl w:val="781E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A4DF1"/>
    <w:multiLevelType w:val="multilevel"/>
    <w:tmpl w:val="0764C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1BA3ED2"/>
    <w:multiLevelType w:val="multilevel"/>
    <w:tmpl w:val="9970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405CC"/>
    <w:multiLevelType w:val="multilevel"/>
    <w:tmpl w:val="36E68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E0A3D"/>
    <w:multiLevelType w:val="multilevel"/>
    <w:tmpl w:val="FEC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272346"/>
    <w:multiLevelType w:val="multilevel"/>
    <w:tmpl w:val="331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420581"/>
    <w:multiLevelType w:val="multilevel"/>
    <w:tmpl w:val="D05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16"/>
  </w:num>
  <w:num w:numId="4">
    <w:abstractNumId w:val="0"/>
  </w:num>
  <w:num w:numId="5">
    <w:abstractNumId w:val="18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17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5"/>
  </w:num>
  <w:num w:numId="17">
    <w:abstractNumId w:val="28"/>
  </w:num>
  <w:num w:numId="18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9">
    <w:abstractNumId w:val="26"/>
  </w:num>
  <w:num w:numId="20">
    <w:abstractNumId w:val="13"/>
  </w:num>
  <w:num w:numId="21">
    <w:abstractNumId w:val="7"/>
  </w:num>
  <w:num w:numId="22">
    <w:abstractNumId w:val="23"/>
  </w:num>
  <w:num w:numId="23">
    <w:abstractNumId w:val="19"/>
  </w:num>
  <w:num w:numId="24">
    <w:abstractNumId w:val="12"/>
  </w:num>
  <w:num w:numId="25">
    <w:abstractNumId w:val="21"/>
  </w:num>
  <w:num w:numId="26">
    <w:abstractNumId w:val="20"/>
  </w:num>
  <w:num w:numId="27">
    <w:abstractNumId w:val="8"/>
  </w:num>
  <w:num w:numId="28">
    <w:abstractNumId w:val="15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87"/>
    <w:rsid w:val="00026705"/>
    <w:rsid w:val="000348B9"/>
    <w:rsid w:val="000352A3"/>
    <w:rsid w:val="0004306F"/>
    <w:rsid w:val="00045F0D"/>
    <w:rsid w:val="000539FF"/>
    <w:rsid w:val="00062B1D"/>
    <w:rsid w:val="000B2926"/>
    <w:rsid w:val="000C3443"/>
    <w:rsid w:val="000D6463"/>
    <w:rsid w:val="000E5F60"/>
    <w:rsid w:val="00131298"/>
    <w:rsid w:val="00147050"/>
    <w:rsid w:val="00191DEA"/>
    <w:rsid w:val="001F2370"/>
    <w:rsid w:val="002279FB"/>
    <w:rsid w:val="002322F2"/>
    <w:rsid w:val="00235827"/>
    <w:rsid w:val="00281621"/>
    <w:rsid w:val="002851B7"/>
    <w:rsid w:val="002926A9"/>
    <w:rsid w:val="002A49BC"/>
    <w:rsid w:val="002B62CD"/>
    <w:rsid w:val="002F239F"/>
    <w:rsid w:val="002F4565"/>
    <w:rsid w:val="002F578F"/>
    <w:rsid w:val="00303266"/>
    <w:rsid w:val="00324AA3"/>
    <w:rsid w:val="003524F5"/>
    <w:rsid w:val="00364564"/>
    <w:rsid w:val="003707E3"/>
    <w:rsid w:val="0037415F"/>
    <w:rsid w:val="00376BAB"/>
    <w:rsid w:val="003B1787"/>
    <w:rsid w:val="003C3068"/>
    <w:rsid w:val="003C7CF0"/>
    <w:rsid w:val="00462DBB"/>
    <w:rsid w:val="004B475A"/>
    <w:rsid w:val="00501998"/>
    <w:rsid w:val="00530860"/>
    <w:rsid w:val="00543E7B"/>
    <w:rsid w:val="005440A7"/>
    <w:rsid w:val="0054634A"/>
    <w:rsid w:val="0058589C"/>
    <w:rsid w:val="00594BB9"/>
    <w:rsid w:val="005A60E4"/>
    <w:rsid w:val="005E6A3E"/>
    <w:rsid w:val="005F3980"/>
    <w:rsid w:val="005F5DFE"/>
    <w:rsid w:val="0061666B"/>
    <w:rsid w:val="00627F22"/>
    <w:rsid w:val="00642C5B"/>
    <w:rsid w:val="00680097"/>
    <w:rsid w:val="006B4C42"/>
    <w:rsid w:val="006D438B"/>
    <w:rsid w:val="007011FF"/>
    <w:rsid w:val="00705F7F"/>
    <w:rsid w:val="00721B7D"/>
    <w:rsid w:val="00732963"/>
    <w:rsid w:val="00792338"/>
    <w:rsid w:val="007A41E1"/>
    <w:rsid w:val="007C5A57"/>
    <w:rsid w:val="00805082"/>
    <w:rsid w:val="00832DF0"/>
    <w:rsid w:val="0083325A"/>
    <w:rsid w:val="0087589B"/>
    <w:rsid w:val="00882BEC"/>
    <w:rsid w:val="00894529"/>
    <w:rsid w:val="008A6219"/>
    <w:rsid w:val="008C77DC"/>
    <w:rsid w:val="008D2E8B"/>
    <w:rsid w:val="00941BCE"/>
    <w:rsid w:val="009918D6"/>
    <w:rsid w:val="00997B85"/>
    <w:rsid w:val="009B19B2"/>
    <w:rsid w:val="009B3977"/>
    <w:rsid w:val="009C63C8"/>
    <w:rsid w:val="009E16C2"/>
    <w:rsid w:val="00A45D95"/>
    <w:rsid w:val="00A73317"/>
    <w:rsid w:val="00AC1CC8"/>
    <w:rsid w:val="00AE0021"/>
    <w:rsid w:val="00AE5791"/>
    <w:rsid w:val="00AE579E"/>
    <w:rsid w:val="00B0091F"/>
    <w:rsid w:val="00B153B3"/>
    <w:rsid w:val="00B15EF9"/>
    <w:rsid w:val="00B678DE"/>
    <w:rsid w:val="00B86EBF"/>
    <w:rsid w:val="00BA2D6F"/>
    <w:rsid w:val="00BC6F4B"/>
    <w:rsid w:val="00BE6CF7"/>
    <w:rsid w:val="00C0017D"/>
    <w:rsid w:val="00C15C69"/>
    <w:rsid w:val="00C22118"/>
    <w:rsid w:val="00C55B7C"/>
    <w:rsid w:val="00C71B3B"/>
    <w:rsid w:val="00C9289C"/>
    <w:rsid w:val="00CE7ED5"/>
    <w:rsid w:val="00CF4946"/>
    <w:rsid w:val="00CF4EBF"/>
    <w:rsid w:val="00D121A4"/>
    <w:rsid w:val="00D2093F"/>
    <w:rsid w:val="00D2165E"/>
    <w:rsid w:val="00D22127"/>
    <w:rsid w:val="00D25829"/>
    <w:rsid w:val="00D325FB"/>
    <w:rsid w:val="00D4028F"/>
    <w:rsid w:val="00D41FDD"/>
    <w:rsid w:val="00D616E0"/>
    <w:rsid w:val="00DC683B"/>
    <w:rsid w:val="00E33E3A"/>
    <w:rsid w:val="00E34252"/>
    <w:rsid w:val="00EB3711"/>
    <w:rsid w:val="00EC2DA2"/>
    <w:rsid w:val="00ED13B8"/>
    <w:rsid w:val="00EE4665"/>
    <w:rsid w:val="00EF23DB"/>
    <w:rsid w:val="00F01124"/>
    <w:rsid w:val="00F05DAC"/>
    <w:rsid w:val="00F25602"/>
    <w:rsid w:val="00F27224"/>
    <w:rsid w:val="00F81226"/>
    <w:rsid w:val="00F87F6A"/>
    <w:rsid w:val="00FA1E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3918"/>
  <w15:chartTrackingRefBased/>
  <w15:docId w15:val="{492A213E-8286-4921-A976-4C1D3CB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787"/>
  </w:style>
  <w:style w:type="paragraph" w:styleId="a5">
    <w:name w:val="footer"/>
    <w:basedOn w:val="a"/>
    <w:link w:val="a6"/>
    <w:uiPriority w:val="99"/>
    <w:unhideWhenUsed/>
    <w:rsid w:val="003B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787"/>
  </w:style>
  <w:style w:type="paragraph" w:styleId="a7">
    <w:name w:val="Normal (Web)"/>
    <w:basedOn w:val="a"/>
    <w:uiPriority w:val="99"/>
    <w:semiHidden/>
    <w:unhideWhenUsed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1787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2B62CD"/>
    <w:pPr>
      <w:spacing w:after="200" w:line="240" w:lineRule="auto"/>
    </w:pPr>
    <w:rPr>
      <w:rFonts w:ascii="Arial" w:eastAsia="Arial" w:hAnsi="Arial" w:cs="Arial"/>
      <w:i/>
      <w:iCs/>
      <w:color w:val="44546A" w:themeColor="text2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5F39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398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398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39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398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963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CF4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image" Target="media/image8.png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</a:t>
            </a:r>
            <a:r>
              <a:rPr lang="ru-RU" baseline="0"/>
              <a:t> к людям в сети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Нейтральное</c:v>
                </c:pt>
                <c:pt idx="3">
                  <c:v>Амбвивалентное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0C-7F41-9ADE-1272473617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Нейтральное</c:v>
                </c:pt>
                <c:pt idx="3">
                  <c:v>Амбвивалентное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0C-7F41-9ADE-1272473617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Нейтрал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Нейтральное</c:v>
                </c:pt>
                <c:pt idx="3">
                  <c:v>Амбвивалентное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0C-7F41-9ADE-1272473617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Амбвив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Нейтральное</c:v>
                </c:pt>
                <c:pt idx="3">
                  <c:v>Амбвивалентное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0C-7F41-9ADE-127247361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2312848"/>
        <c:axId val="1012322640"/>
      </c:barChart>
      <c:catAx>
        <c:axId val="101231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322640"/>
        <c:crosses val="autoZero"/>
        <c:auto val="1"/>
        <c:lblAlgn val="ctr"/>
        <c:lblOffset val="100"/>
        <c:noMultiLvlLbl val="0"/>
      </c:catAx>
      <c:valAx>
        <c:axId val="101232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31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Восприятие Интернета как лучшего, предпочтительного по сравнению с реальной жизнью («уход») в зависимости от восприятия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 показ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</c:v>
                </c:pt>
                <c:pt idx="1">
                  <c:v>Негатив</c:v>
                </c:pt>
                <c:pt idx="2">
                  <c:v>Нейтрал</c:v>
                </c:pt>
                <c:pt idx="3">
                  <c:v>Амбвив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27-574B-93B3-FAA800E197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 показ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</c:v>
                </c:pt>
                <c:pt idx="1">
                  <c:v>Негатив</c:v>
                </c:pt>
                <c:pt idx="2">
                  <c:v>Нейтрал</c:v>
                </c:pt>
                <c:pt idx="3">
                  <c:v>Амбвив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27-574B-93B3-FAA800E197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 показ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</c:v>
                </c:pt>
                <c:pt idx="1">
                  <c:v>Негатив</c:v>
                </c:pt>
                <c:pt idx="2">
                  <c:v>Нейтрал</c:v>
                </c:pt>
                <c:pt idx="3">
                  <c:v>Амбвив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27-574B-93B3-FAA800E197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2310672"/>
        <c:axId val="1012314480"/>
      </c:barChart>
      <c:catAx>
        <c:axId val="101231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314480"/>
        <c:crosses val="autoZero"/>
        <c:auto val="1"/>
        <c:lblAlgn val="ctr"/>
        <c:lblOffset val="100"/>
        <c:noMultiLvlLbl val="0"/>
      </c:catAx>
      <c:valAx>
        <c:axId val="101231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31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Стремление перенести нормы виртуального мира в реальный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</c:v>
                </c:pt>
                <c:pt idx="1">
                  <c:v>Негатив</c:v>
                </c:pt>
                <c:pt idx="2">
                  <c:v>Нейтрал</c:v>
                </c:pt>
                <c:pt idx="3">
                  <c:v>Амбвивал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1.75</c:v>
                </c:pt>
                <c:pt idx="2">
                  <c:v>2.1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D9-B749-BBAC-C03D120BA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12321008"/>
        <c:axId val="1012319376"/>
      </c:barChart>
      <c:catAx>
        <c:axId val="101232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319376"/>
        <c:crosses val="autoZero"/>
        <c:auto val="1"/>
        <c:lblAlgn val="ctr"/>
        <c:lblOffset val="100"/>
        <c:noMultiLvlLbl val="0"/>
      </c:catAx>
      <c:valAx>
        <c:axId val="1012319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32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AB5A-A4A6-4672-B971-896B89F3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95</Pages>
  <Words>19912</Words>
  <Characters>113501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2022-05-31T07:43:00Z</dcterms:created>
  <dcterms:modified xsi:type="dcterms:W3CDTF">2022-05-31T07:51:00Z</dcterms:modified>
</cp:coreProperties>
</file>