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98B6" w14:textId="77777777" w:rsidR="00F3641B" w:rsidRPr="00436BC6" w:rsidRDefault="00641D29" w:rsidP="009153DE">
      <w:pPr>
        <w:tabs>
          <w:tab w:val="left" w:pos="-1440"/>
          <w:tab w:val="left" w:pos="-144"/>
          <w:tab w:val="left" w:pos="3686"/>
        </w:tabs>
        <w:jc w:val="center"/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</w:pPr>
      <w:r w:rsidRPr="00436BC6"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  <w:t>SCIENTIFIC ADVISOR’S REFERENCE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D12A40" w:rsidRPr="00D42E6A" w14:paraId="7B1D5928" w14:textId="77777777" w:rsidTr="00B955F5">
        <w:tc>
          <w:tcPr>
            <w:tcW w:w="1702" w:type="dxa"/>
          </w:tcPr>
          <w:p w14:paraId="47175961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Program:</w:t>
            </w:r>
          </w:p>
        </w:tc>
        <w:tc>
          <w:tcPr>
            <w:tcW w:w="8646" w:type="dxa"/>
          </w:tcPr>
          <w:p w14:paraId="65CCC137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Master in Management (MIM)</w:t>
            </w:r>
          </w:p>
        </w:tc>
      </w:tr>
      <w:tr w:rsidR="00A85554" w:rsidRPr="00D42E6A" w14:paraId="2FB025EA" w14:textId="77777777" w:rsidTr="00B955F5">
        <w:tc>
          <w:tcPr>
            <w:tcW w:w="1702" w:type="dxa"/>
          </w:tcPr>
          <w:p w14:paraId="2FF24F3D" w14:textId="77777777" w:rsidR="00A85554" w:rsidRPr="00D42E6A" w:rsidRDefault="00A85554" w:rsidP="00A85554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Student:</w:t>
            </w:r>
          </w:p>
        </w:tc>
        <w:tc>
          <w:tcPr>
            <w:tcW w:w="8646" w:type="dxa"/>
          </w:tcPr>
          <w:p w14:paraId="7DD6ACCD" w14:textId="7D67BB3D" w:rsidR="00A85554" w:rsidRPr="00AA4CE7" w:rsidRDefault="00A85554" w:rsidP="00A85554">
            <w:r w:rsidRPr="007D0212">
              <w:t>Borodin Denis</w:t>
            </w:r>
          </w:p>
        </w:tc>
      </w:tr>
      <w:tr w:rsidR="00A85554" w:rsidRPr="00D42E6A" w14:paraId="472F86D1" w14:textId="77777777" w:rsidTr="001C5498">
        <w:trPr>
          <w:trHeight w:val="802"/>
        </w:trPr>
        <w:tc>
          <w:tcPr>
            <w:tcW w:w="1702" w:type="dxa"/>
          </w:tcPr>
          <w:p w14:paraId="13AB5C26" w14:textId="77777777" w:rsidR="00A85554" w:rsidRPr="00D42E6A" w:rsidRDefault="00A85554" w:rsidP="00A85554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Title of thesis:</w:t>
            </w:r>
          </w:p>
        </w:tc>
        <w:tc>
          <w:tcPr>
            <w:tcW w:w="8646" w:type="dxa"/>
          </w:tcPr>
          <w:p w14:paraId="2FFAE4FD" w14:textId="4DFB7191" w:rsidR="00A85554" w:rsidRPr="00AA4CE7" w:rsidRDefault="00A85554" w:rsidP="00A85554">
            <w:r w:rsidRPr="007D0212">
              <w:t>Social Entrepreneurs and Large Corporation Partnerships.</w:t>
            </w:r>
          </w:p>
        </w:tc>
      </w:tr>
    </w:tbl>
    <w:p w14:paraId="0553CFA7" w14:textId="77777777" w:rsidR="00647BFD" w:rsidRPr="000B0B84" w:rsidRDefault="00F3641B" w:rsidP="00641D29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C63F7" w:rsidRPr="00647BFD" w14:paraId="128A6487" w14:textId="77777777" w:rsidTr="00FB4632">
        <w:tc>
          <w:tcPr>
            <w:tcW w:w="10314" w:type="dxa"/>
          </w:tcPr>
          <w:p w14:paraId="7B51F755" w14:textId="77777777" w:rsidR="004C63F7" w:rsidRPr="00D73C66" w:rsidRDefault="004C63F7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Justification of the topic choice. Accuracy in defining the aim and objectives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Justification of the topic choice; accuracy in defining the aim and tasks of the thesis; originality of the topic and the extent to which it was covered; alignment of the thesis’ topic, aim and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FB4632" w:rsidRPr="00647BFD" w14:paraId="7628123E" w14:textId="77777777" w:rsidTr="00FB4632">
        <w:tc>
          <w:tcPr>
            <w:tcW w:w="10314" w:type="dxa"/>
          </w:tcPr>
          <w:p w14:paraId="623F5134" w14:textId="5F2CAD0D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Justification of the topic choice; </w:t>
            </w:r>
            <w:r w:rsidR="00685041">
              <w:rPr>
                <w:rFonts w:ascii="Times New Roman" w:hAnsi="Times New Roman"/>
                <w:spacing w:val="-3"/>
                <w:szCs w:val="24"/>
              </w:rPr>
              <w:t>9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21B20A4" w14:textId="4FF7B0E0" w:rsidR="003F679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ccuracy in defining th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 aim and tasks of the thesis;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A85554">
              <w:rPr>
                <w:rFonts w:ascii="Times New Roman" w:hAnsi="Times New Roman"/>
                <w:spacing w:val="-3"/>
                <w:szCs w:val="24"/>
              </w:rPr>
              <w:t>8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5C00ADE" w14:textId="5679506D" w:rsidR="003F679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O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 xml:space="preserve">riginality of the topic and the 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extent to which it was covered;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685041">
              <w:rPr>
                <w:rFonts w:ascii="Times New Roman" w:hAnsi="Times New Roman"/>
                <w:spacing w:val="-3"/>
                <w:szCs w:val="24"/>
              </w:rPr>
              <w:t>0</w:t>
            </w:r>
            <w:r w:rsidR="00A85554">
              <w:rPr>
                <w:rFonts w:ascii="Times New Roman" w:hAnsi="Times New Roman"/>
                <w:spacing w:val="-3"/>
                <w:szCs w:val="24"/>
              </w:rPr>
              <w:t>8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6802049A" w14:textId="7B864D12" w:rsidR="00AC78E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lignment of the thesis’ topic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 xml:space="preserve"> with the </w:t>
            </w: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im and objectives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 xml:space="preserve"> was perfect along with its execution and discussion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. </w:t>
            </w:r>
            <w:r w:rsidR="00685041">
              <w:rPr>
                <w:rFonts w:ascii="Times New Roman" w:hAnsi="Times New Roman"/>
                <w:spacing w:val="-3"/>
                <w:szCs w:val="24"/>
              </w:rPr>
              <w:t>9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0776FCC" w14:textId="77777777" w:rsid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  <w:p w14:paraId="7108B581" w14:textId="77777777" w:rsidR="0066198A" w:rsidRPr="00647BFD" w:rsidRDefault="0066198A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4C63F7" w:rsidRPr="00647BFD" w14:paraId="074054E0" w14:textId="77777777" w:rsidTr="00FB4632">
        <w:tc>
          <w:tcPr>
            <w:tcW w:w="10314" w:type="dxa"/>
          </w:tcPr>
          <w:p w14:paraId="7A50C271" w14:textId="77777777" w:rsidR="004C63F7" w:rsidRPr="00D73C66" w:rsidRDefault="004C63F7" w:rsidP="003F6791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Structure and logic of the text flow. </w:t>
            </w:r>
          </w:p>
        </w:tc>
      </w:tr>
      <w:tr w:rsidR="000571EE" w:rsidRPr="00647BFD" w14:paraId="33C1387D" w14:textId="77777777" w:rsidTr="00FB4632">
        <w:tc>
          <w:tcPr>
            <w:tcW w:w="10314" w:type="dxa"/>
          </w:tcPr>
          <w:p w14:paraId="4A04D789" w14:textId="6FFE71FA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Logic of research;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A85554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6CD8B85" w14:textId="66A73092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 full scope of the thesis; </w:t>
            </w:r>
            <w:r w:rsidR="00685041">
              <w:rPr>
                <w:rFonts w:ascii="Times New Roman" w:hAnsi="Times New Roman"/>
                <w:spacing w:val="-3"/>
                <w:szCs w:val="24"/>
              </w:rPr>
              <w:t>8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66E449D" w14:textId="7D853964" w:rsidR="000571EE" w:rsidRP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alignment of thesis’ structural parts, i.e. theoretical and empirical parts.</w:t>
            </w:r>
            <w:r w:rsidR="00D05090">
              <w:rPr>
                <w:rFonts w:ascii="Times New Roman" w:hAnsi="Times New Roman"/>
                <w:spacing w:val="-3"/>
                <w:szCs w:val="24"/>
              </w:rPr>
              <w:t>8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670E300" w14:textId="5E34B9B0" w:rsidR="0066198A" w:rsidRPr="000571EE" w:rsidRDefault="0066198A" w:rsidP="00F36C5B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0571EE" w:rsidRPr="00647BFD" w14:paraId="35505238" w14:textId="77777777" w:rsidTr="00FB4632">
        <w:tc>
          <w:tcPr>
            <w:tcW w:w="10314" w:type="dxa"/>
          </w:tcPr>
          <w:p w14:paraId="16A0E3D0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analytical approach and quality of offered solution to the research objectives.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Adequacy of objectives coverage; ability to formulate and convey the research problem; ability to offer options for its solution; application of the latest trends in relevant research are for the set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0571EE" w:rsidRPr="00647BFD" w14:paraId="3AE9B13C" w14:textId="77777777" w:rsidTr="00FB4632">
        <w:tc>
          <w:tcPr>
            <w:tcW w:w="10314" w:type="dxa"/>
          </w:tcPr>
          <w:p w14:paraId="656EF5E6" w14:textId="1ED85F63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Adequacy of objectives coverage;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6CDC644D" w14:textId="6551307E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formulate and convey the research problem; 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E00BF74" w14:textId="320DD924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offer options for its solution; </w:t>
            </w:r>
            <w:r w:rsidR="005C276E">
              <w:rPr>
                <w:rFonts w:ascii="Times New Roman" w:hAnsi="Times New Roman"/>
                <w:spacing w:val="-3"/>
                <w:szCs w:val="24"/>
              </w:rPr>
              <w:t>8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DBDAB1E" w14:textId="77777777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505A7FE7" w14:textId="77777777" w:rsidR="0066198A" w:rsidRPr="00647BFD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0571EE" w:rsidRPr="00647BFD" w14:paraId="09C26066" w14:textId="77777777" w:rsidTr="00FB4632">
        <w:tc>
          <w:tcPr>
            <w:tcW w:w="10314" w:type="dxa"/>
          </w:tcPr>
          <w:p w14:paraId="32412F5A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data gathering and description.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Quality of selecting research tools and methods; data validity adequacy; adequacy of used data for chosen research tools and methods; completeness and relevance of the list of references.</w:t>
            </w:r>
          </w:p>
        </w:tc>
      </w:tr>
      <w:tr w:rsidR="000571EE" w:rsidRPr="00647BFD" w14:paraId="55ED5D20" w14:textId="77777777" w:rsidTr="00FB4632">
        <w:tc>
          <w:tcPr>
            <w:tcW w:w="10314" w:type="dxa"/>
          </w:tcPr>
          <w:p w14:paraId="00F8CE39" w14:textId="76204992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Quality of selecting research tools and methods; data validity adequacy; </w:t>
            </w:r>
            <w:r w:rsidR="00D05090">
              <w:rPr>
                <w:rFonts w:ascii="Times New Roman" w:hAnsi="Times New Roman"/>
                <w:spacing w:val="-2"/>
                <w:szCs w:val="24"/>
                <w:lang w:val="en-GB"/>
              </w:rPr>
              <w:t>08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40C17C7" w14:textId="2FC1F425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adequacy of used data for chosen research tools and methods; </w:t>
            </w:r>
            <w:r w:rsidR="00D05090">
              <w:rPr>
                <w:rFonts w:ascii="Times New Roman" w:hAnsi="Times New Roman"/>
                <w:spacing w:val="-2"/>
                <w:szCs w:val="24"/>
                <w:lang w:val="en-GB"/>
              </w:rPr>
              <w:t>08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  <w:r w:rsidR="00295A98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</w:p>
          <w:p w14:paraId="3EF91A8A" w14:textId="3C3D77C2" w:rsidR="0066198A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completeness and relevance of the list of references.</w:t>
            </w:r>
            <w:r w:rsidR="00295A98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757BFEFD" w14:textId="31038D80" w:rsidR="003F6791" w:rsidRDefault="00BB2CAD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A</w:t>
            </w:r>
            <w:r w:rsid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nalytic conclusions and implications discussion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along with limitations and future research suggestion.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08/10</w:t>
            </w:r>
          </w:p>
          <w:p w14:paraId="30F22E77" w14:textId="77777777" w:rsidR="003F6791" w:rsidRPr="00647BFD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571EE" w:rsidRPr="00647BFD" w14:paraId="2A1D5999" w14:textId="77777777" w:rsidTr="00FB4632">
        <w:tc>
          <w:tcPr>
            <w:tcW w:w="10314" w:type="dxa"/>
          </w:tcPr>
          <w:p w14:paraId="0E1A82EC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Scientific aspect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Independent scientific thinking in solving the set problem/objectives; the extent to which the student contributed to selecting and justifying the research model (conceptual and/or quantitative), developing methodology/approach to set objectives.</w:t>
            </w:r>
          </w:p>
        </w:tc>
      </w:tr>
      <w:tr w:rsidR="000F7337" w:rsidRPr="00647BFD" w14:paraId="654EB425" w14:textId="77777777" w:rsidTr="00FB4632">
        <w:tc>
          <w:tcPr>
            <w:tcW w:w="10314" w:type="dxa"/>
          </w:tcPr>
          <w:p w14:paraId="43030F75" w14:textId="4671E289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Independent scientific thinking in solving the set problem/objectives; 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774E347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the extent to which the student contributed to selecting and justifying the research model (conceptual and/or quantitative), </w:t>
            </w:r>
          </w:p>
          <w:p w14:paraId="0A400A97" w14:textId="638AD65E" w:rsidR="003F6791" w:rsidRP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developing methodology/approach to set objectives.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  <w:r w:rsidR="00D05090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55E2F6A1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</w:pPr>
          </w:p>
          <w:p w14:paraId="7F1C6C08" w14:textId="0BA2E0C5" w:rsidR="000F7337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Clear</w:t>
            </w:r>
            <w:r w:rsidR="0091012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contribution both for theorists and practitioners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07</w:t>
            </w:r>
            <w:r w:rsidR="00F16D76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0695E2E" w14:textId="77777777" w:rsidR="0066198A" w:rsidRPr="00647BFD" w:rsidRDefault="0066198A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F7337" w:rsidRPr="00647BFD" w14:paraId="2005F19A" w14:textId="77777777" w:rsidTr="00FB4632">
        <w:tc>
          <w:tcPr>
            <w:tcW w:w="10314" w:type="dxa"/>
          </w:tcPr>
          <w:p w14:paraId="1761DA71" w14:textId="77777777" w:rsidR="000F7337" w:rsidRPr="00D73C66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Practical/applied nature of research.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Extent to which the theoretical background is related to the international or Russian managerial practice; development of applied recommendations; justification and interpretation of the empirical/applied results.</w:t>
            </w:r>
          </w:p>
        </w:tc>
      </w:tr>
      <w:tr w:rsidR="000F7337" w:rsidRPr="00647BFD" w14:paraId="409441B0" w14:textId="77777777" w:rsidTr="00FB4632">
        <w:tc>
          <w:tcPr>
            <w:tcW w:w="10314" w:type="dxa"/>
          </w:tcPr>
          <w:p w14:paraId="1F125E8A" w14:textId="5D393E49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Extent to which the theoretical background is related to the international or Russian managerial practice;--&gt; </w:t>
            </w:r>
            <w:r w:rsidR="00F16D76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1EC19373" w14:textId="5FF3E6C1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development of applied recommendations;--&gt; </w:t>
            </w:r>
            <w:r w:rsidR="00C01C88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34268EA" w14:textId="2E4B44EB" w:rsidR="000F7337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 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justification and interpretation of the empirical/applied results.-&gt;</w:t>
            </w:r>
            <w:r w:rsidR="00C01C88">
              <w:rPr>
                <w:rFonts w:ascii="Times New Roman" w:hAnsi="Times New Roman"/>
                <w:spacing w:val="-2"/>
                <w:szCs w:val="24"/>
                <w:lang w:val="en-GB"/>
              </w:rPr>
              <w:t>9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25BF8D16" w14:textId="77777777" w:rsidR="0066198A" w:rsidRPr="001E05B3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</w:pPr>
          </w:p>
        </w:tc>
      </w:tr>
      <w:tr w:rsidR="000F7337" w:rsidRPr="00647BFD" w14:paraId="70B4D3F0" w14:textId="77777777" w:rsidTr="00FB4632">
        <w:tc>
          <w:tcPr>
            <w:tcW w:w="10314" w:type="dxa"/>
          </w:tcPr>
          <w:p w14:paraId="12A8CC5D" w14:textId="77777777" w:rsidR="000F7337" w:rsidRPr="00D73C66" w:rsidRDefault="000F7337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lastRenderedPageBreak/>
              <w:t>Quality of thesis layout</w:t>
            </w:r>
            <w:r w:rsidRPr="004C63F7">
              <w:rPr>
                <w:rFonts w:ascii="Times New Roman" w:hAnsi="Times New Roman"/>
                <w:b/>
                <w:spacing w:val="-3"/>
                <w:sz w:val="18"/>
                <w:szCs w:val="18"/>
                <w:lang w:val="en-GB"/>
              </w:rPr>
              <w:t xml:space="preserve">.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Layout fulfils the requirements of the Regulations for master thesis preparation and defence, correct layout of tables, figures, references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.</w:t>
            </w:r>
          </w:p>
        </w:tc>
      </w:tr>
      <w:tr w:rsidR="000F7337" w:rsidRPr="00647BFD" w14:paraId="15A6879E" w14:textId="77777777" w:rsidTr="00FB4632">
        <w:tc>
          <w:tcPr>
            <w:tcW w:w="10314" w:type="dxa"/>
          </w:tcPr>
          <w:p w14:paraId="64339B51" w14:textId="77777777" w:rsidR="003F6791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 xml:space="preserve">Layout fulfils the requirements of the Regulations for master thesis preparation and defence, </w:t>
            </w:r>
            <w:r>
              <w:rPr>
                <w:rFonts w:ascii="Times New Roman" w:hAnsi="Times New Roman"/>
                <w:szCs w:val="24"/>
                <w:lang w:val="en-GB"/>
              </w:rPr>
              <w:t>--&gt;10/10</w:t>
            </w:r>
          </w:p>
          <w:p w14:paraId="2ADA5974" w14:textId="77777777" w:rsidR="0066198A" w:rsidRPr="00647BFD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>correct layout of tables, figures, references.</w:t>
            </w:r>
            <w:r>
              <w:rPr>
                <w:rFonts w:ascii="Times New Roman" w:hAnsi="Times New Roman"/>
                <w:szCs w:val="24"/>
                <w:lang w:val="en-GB"/>
              </w:rPr>
              <w:t>--&gt;10/10</w:t>
            </w:r>
          </w:p>
        </w:tc>
      </w:tr>
      <w:tr w:rsidR="000F7337" w:rsidRPr="00647BFD" w14:paraId="0888FC9E" w14:textId="77777777" w:rsidTr="00FB4632">
        <w:tc>
          <w:tcPr>
            <w:tcW w:w="10314" w:type="dxa"/>
          </w:tcPr>
          <w:p w14:paraId="30AD6F06" w14:textId="77777777" w:rsidR="000F7337" w:rsidRPr="00C92CC4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C92CC4">
              <w:rPr>
                <w:rFonts w:ascii="Times New Roman" w:hAnsi="Times New Roman"/>
                <w:b/>
                <w:szCs w:val="24"/>
              </w:rPr>
              <w:t xml:space="preserve">Originality of the text. </w:t>
            </w:r>
            <w:r w:rsidR="00406EB4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All sources of match identified by the Safe Assign system follow the allowed cases, the paper does not contain any elements of plagiarism.</w:t>
            </w:r>
          </w:p>
        </w:tc>
      </w:tr>
      <w:tr w:rsidR="000F7337" w:rsidRPr="00647BFD" w14:paraId="26B3D613" w14:textId="77777777" w:rsidTr="00FB4632">
        <w:tc>
          <w:tcPr>
            <w:tcW w:w="10314" w:type="dxa"/>
          </w:tcPr>
          <w:p w14:paraId="0A4FFF29" w14:textId="77777777" w:rsidR="000F7337" w:rsidRDefault="00910121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Yes, correct.</w:t>
            </w:r>
          </w:p>
          <w:p w14:paraId="39FC7F7E" w14:textId="77777777" w:rsidR="0066198A" w:rsidRPr="009153DE" w:rsidRDefault="0066198A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5C284D73" w14:textId="77777777" w:rsidR="00647BFD" w:rsidRDefault="00647BFD" w:rsidP="00647BFD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1130179C" w14:textId="6B340929" w:rsidR="001373F6" w:rsidRPr="00647BFD" w:rsidRDefault="001373F6" w:rsidP="001373F6">
      <w:pPr>
        <w:pStyle w:val="2"/>
        <w:numPr>
          <w:ilvl w:val="0"/>
          <w:numId w:val="0"/>
        </w:numPr>
        <w:spacing w:line="24" w:lineRule="atLeast"/>
        <w:ind w:firstLine="567"/>
        <w:rPr>
          <w:spacing w:val="-1"/>
          <w:sz w:val="24"/>
          <w:lang w:val="en-US"/>
        </w:rPr>
      </w:pPr>
      <w:r w:rsidRPr="00647BFD">
        <w:rPr>
          <w:spacing w:val="-1"/>
          <w:sz w:val="24"/>
          <w:lang w:val="en-US"/>
        </w:rPr>
        <w:t xml:space="preserve">The Master thesis of </w:t>
      </w:r>
      <w:r w:rsidR="002E022A" w:rsidRPr="002E022A">
        <w:rPr>
          <w:b/>
          <w:spacing w:val="-1"/>
          <w:sz w:val="24"/>
          <w:lang w:val="en-US"/>
        </w:rPr>
        <w:t>Borodin Denis</w:t>
      </w:r>
      <w:r w:rsidR="002E022A">
        <w:rPr>
          <w:b/>
          <w:spacing w:val="-1"/>
          <w:sz w:val="24"/>
          <w:lang w:val="en-US"/>
        </w:rPr>
        <w:t xml:space="preserve"> </w:t>
      </w:r>
      <w:r w:rsidR="00406EB4" w:rsidRPr="00910121">
        <w:rPr>
          <w:bCs/>
          <w:sz w:val="23"/>
          <w:szCs w:val="23"/>
          <w:u w:val="single"/>
          <w:lang w:val="en-US"/>
        </w:rPr>
        <w:t xml:space="preserve">meets </w:t>
      </w:r>
      <w:r w:rsidR="00AC78E1" w:rsidRPr="00910121">
        <w:rPr>
          <w:spacing w:val="-1"/>
          <w:sz w:val="24"/>
          <w:lang w:val="en-US"/>
        </w:rPr>
        <w:t xml:space="preserve">the requirements </w:t>
      </w:r>
      <w:r w:rsidRPr="00910121">
        <w:rPr>
          <w:spacing w:val="-1"/>
          <w:sz w:val="24"/>
          <w:lang w:val="en-US"/>
        </w:rPr>
        <w:t xml:space="preserve">for master thesis of </w:t>
      </w:r>
      <w:r w:rsidR="0066198A" w:rsidRPr="00910121">
        <w:rPr>
          <w:spacing w:val="-1"/>
          <w:sz w:val="24"/>
          <w:lang w:val="en-US"/>
        </w:rPr>
        <w:t xml:space="preserve">MIM </w:t>
      </w:r>
      <w:r w:rsidRPr="00910121">
        <w:rPr>
          <w:spacing w:val="-1"/>
          <w:sz w:val="24"/>
          <w:lang w:val="en-US"/>
        </w:rPr>
        <w:t>program</w:t>
      </w:r>
      <w:r w:rsidRPr="00647BFD">
        <w:rPr>
          <w:spacing w:val="-1"/>
          <w:sz w:val="24"/>
          <w:lang w:val="en-US"/>
        </w:rPr>
        <w:t xml:space="preserve"> thus the author of the thesis can be </w:t>
      </w:r>
      <w:r w:rsidR="00FB4632">
        <w:rPr>
          <w:spacing w:val="-1"/>
          <w:sz w:val="24"/>
          <w:lang w:val="en-US"/>
        </w:rPr>
        <w:t>awarded</w:t>
      </w:r>
      <w:r w:rsidRPr="00647BFD">
        <w:rPr>
          <w:spacing w:val="-1"/>
          <w:sz w:val="24"/>
          <w:lang w:val="en-US"/>
        </w:rPr>
        <w:t xml:space="preserve"> the required degree.</w:t>
      </w:r>
    </w:p>
    <w:p w14:paraId="7D06858C" w14:textId="77777777" w:rsidR="00F3641B" w:rsidRPr="00647BFD" w:rsidRDefault="00F3641B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7E3E4FCE" w14:textId="77777777" w:rsidR="0066198A" w:rsidRDefault="0066198A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37888D18" w14:textId="507B0CD2" w:rsidR="000571EE" w:rsidRPr="00647BFD" w:rsidRDefault="000571EE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>Date</w:t>
      </w:r>
      <w:r>
        <w:rPr>
          <w:rFonts w:ascii="Times New Roman" w:hAnsi="Times New Roman"/>
          <w:spacing w:val="-3"/>
          <w:szCs w:val="24"/>
          <w:lang w:val="en-GB"/>
        </w:rPr>
        <w:t xml:space="preserve">: </w:t>
      </w:r>
      <w:r w:rsidR="005C5465">
        <w:rPr>
          <w:rFonts w:ascii="Times New Roman" w:hAnsi="Times New Roman"/>
          <w:spacing w:val="-3"/>
          <w:szCs w:val="24"/>
          <w:lang w:val="en-GB"/>
        </w:rPr>
        <w:t>08</w:t>
      </w:r>
      <w:r w:rsidR="00910121">
        <w:rPr>
          <w:rFonts w:ascii="Times New Roman" w:hAnsi="Times New Roman"/>
          <w:spacing w:val="-3"/>
          <w:szCs w:val="24"/>
          <w:lang w:val="en-GB"/>
        </w:rPr>
        <w:t>/0</w:t>
      </w:r>
      <w:r w:rsidR="005C5465">
        <w:rPr>
          <w:rFonts w:ascii="Times New Roman" w:hAnsi="Times New Roman"/>
          <w:spacing w:val="-3"/>
          <w:szCs w:val="24"/>
          <w:lang w:val="en-GB"/>
        </w:rPr>
        <w:t>6</w:t>
      </w:r>
      <w:r w:rsidR="00910121">
        <w:rPr>
          <w:rFonts w:ascii="Times New Roman" w:hAnsi="Times New Roman"/>
          <w:spacing w:val="-3"/>
          <w:szCs w:val="24"/>
          <w:lang w:val="en-GB"/>
        </w:rPr>
        <w:t>/20</w:t>
      </w:r>
      <w:r w:rsidR="00C01C88">
        <w:rPr>
          <w:rFonts w:ascii="Times New Roman" w:hAnsi="Times New Roman"/>
          <w:spacing w:val="-3"/>
          <w:szCs w:val="24"/>
          <w:lang w:val="en-GB"/>
        </w:rPr>
        <w:t>2</w:t>
      </w:r>
      <w:r w:rsidR="005C5465">
        <w:rPr>
          <w:rFonts w:ascii="Times New Roman" w:hAnsi="Times New Roman"/>
          <w:spacing w:val="-3"/>
          <w:szCs w:val="24"/>
          <w:lang w:val="en-GB"/>
        </w:rPr>
        <w:t>2</w:t>
      </w:r>
      <w:r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p w14:paraId="0C99A3EB" w14:textId="77777777" w:rsidR="000571EE" w:rsidRDefault="000571EE" w:rsidP="000571EE">
      <w:pPr>
        <w:pStyle w:val="ListParagraph"/>
        <w:ind w:left="0"/>
        <w:rPr>
          <w:rFonts w:ascii="Times New Roman" w:hAnsi="Times New Roman"/>
          <w:spacing w:val="-3"/>
          <w:szCs w:val="24"/>
          <w:lang w:val="en-GB"/>
        </w:rPr>
      </w:pPr>
    </w:p>
    <w:p w14:paraId="7D322BCF" w14:textId="77777777" w:rsidR="00F3641B" w:rsidRPr="00AC78E1" w:rsidRDefault="000571EE" w:rsidP="00FB4632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  <w:r w:rsidRPr="001E05B3">
        <w:rPr>
          <w:rFonts w:ascii="Times New Roman" w:hAnsi="Times New Roman"/>
          <w:spacing w:val="-3"/>
          <w:sz w:val="24"/>
          <w:szCs w:val="24"/>
          <w:lang w:val="en-GB"/>
        </w:rPr>
        <w:t>Scientific Advisor:</w:t>
      </w:r>
      <w:r w:rsidRPr="001E05B3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="00910121">
        <w:rPr>
          <w:rFonts w:ascii="Times New Roman" w:hAnsi="Times New Roman"/>
          <w:spacing w:val="-3"/>
          <w:sz w:val="24"/>
          <w:szCs w:val="24"/>
          <w:lang w:val="en-US"/>
        </w:rPr>
        <w:t xml:space="preserve"> Dr. Ioannis Christodoulou</w:t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</w:p>
    <w:sectPr w:rsidR="00F3641B" w:rsidRPr="00AC78E1" w:rsidSect="00780272">
      <w:headerReference w:type="default" r:id="rId7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ECF9" w14:textId="77777777" w:rsidR="00094AFE" w:rsidRDefault="00094AFE">
      <w:pPr>
        <w:spacing w:line="20" w:lineRule="exact"/>
        <w:rPr>
          <w:szCs w:val="24"/>
        </w:rPr>
      </w:pPr>
    </w:p>
  </w:endnote>
  <w:endnote w:type="continuationSeparator" w:id="0">
    <w:p w14:paraId="20E1A2F1" w14:textId="77777777" w:rsidR="00094AFE" w:rsidRDefault="00094AFE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14:paraId="031E28D8" w14:textId="77777777" w:rsidR="00094AFE" w:rsidRDefault="00094AFE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BCD0" w14:textId="77777777" w:rsidR="00094AFE" w:rsidRDefault="00094AFE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EB1A6D8" w14:textId="77777777" w:rsidR="00094AFE" w:rsidRDefault="00094AFE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E83C" w14:textId="77777777" w:rsidR="00F3641B" w:rsidRDefault="00F3641B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1"/>
    <w:rsid w:val="00053FD6"/>
    <w:rsid w:val="000571EE"/>
    <w:rsid w:val="00083B80"/>
    <w:rsid w:val="00094AFE"/>
    <w:rsid w:val="000A2533"/>
    <w:rsid w:val="000B0B84"/>
    <w:rsid w:val="000C49C0"/>
    <w:rsid w:val="000C7D99"/>
    <w:rsid w:val="000D1275"/>
    <w:rsid w:val="000F024C"/>
    <w:rsid w:val="000F7337"/>
    <w:rsid w:val="00107FDB"/>
    <w:rsid w:val="00116D6C"/>
    <w:rsid w:val="00124F92"/>
    <w:rsid w:val="00127584"/>
    <w:rsid w:val="001373F6"/>
    <w:rsid w:val="0014089F"/>
    <w:rsid w:val="00167F4A"/>
    <w:rsid w:val="00195B27"/>
    <w:rsid w:val="00196519"/>
    <w:rsid w:val="00196DBC"/>
    <w:rsid w:val="001C04E9"/>
    <w:rsid w:val="001C42C2"/>
    <w:rsid w:val="001C5498"/>
    <w:rsid w:val="001E05B3"/>
    <w:rsid w:val="00213916"/>
    <w:rsid w:val="002149DF"/>
    <w:rsid w:val="002329E9"/>
    <w:rsid w:val="00241019"/>
    <w:rsid w:val="002469E1"/>
    <w:rsid w:val="00254765"/>
    <w:rsid w:val="00261639"/>
    <w:rsid w:val="00295A98"/>
    <w:rsid w:val="002B60CA"/>
    <w:rsid w:val="002E022A"/>
    <w:rsid w:val="002E2FB1"/>
    <w:rsid w:val="003067E7"/>
    <w:rsid w:val="0030710A"/>
    <w:rsid w:val="00316EA9"/>
    <w:rsid w:val="00343379"/>
    <w:rsid w:val="003503B9"/>
    <w:rsid w:val="00390049"/>
    <w:rsid w:val="003C7A50"/>
    <w:rsid w:val="003F6791"/>
    <w:rsid w:val="00406EB4"/>
    <w:rsid w:val="004217B7"/>
    <w:rsid w:val="004245FE"/>
    <w:rsid w:val="00427A49"/>
    <w:rsid w:val="004330C9"/>
    <w:rsid w:val="00436BC6"/>
    <w:rsid w:val="004557ED"/>
    <w:rsid w:val="0046295F"/>
    <w:rsid w:val="004667FB"/>
    <w:rsid w:val="0047225A"/>
    <w:rsid w:val="00474647"/>
    <w:rsid w:val="00484119"/>
    <w:rsid w:val="00496963"/>
    <w:rsid w:val="004C01B4"/>
    <w:rsid w:val="004C01E1"/>
    <w:rsid w:val="004C63F7"/>
    <w:rsid w:val="004F3AA3"/>
    <w:rsid w:val="0052374D"/>
    <w:rsid w:val="00551FC2"/>
    <w:rsid w:val="00566A70"/>
    <w:rsid w:val="00574E03"/>
    <w:rsid w:val="00595586"/>
    <w:rsid w:val="005B1DD0"/>
    <w:rsid w:val="005C276E"/>
    <w:rsid w:val="005C2B6C"/>
    <w:rsid w:val="005C5465"/>
    <w:rsid w:val="005E5225"/>
    <w:rsid w:val="00626505"/>
    <w:rsid w:val="00641D29"/>
    <w:rsid w:val="00647BFD"/>
    <w:rsid w:val="0065035D"/>
    <w:rsid w:val="0066198A"/>
    <w:rsid w:val="006670F6"/>
    <w:rsid w:val="00675773"/>
    <w:rsid w:val="006765AA"/>
    <w:rsid w:val="00685041"/>
    <w:rsid w:val="00687D8C"/>
    <w:rsid w:val="0069102B"/>
    <w:rsid w:val="00696C1D"/>
    <w:rsid w:val="006A62E0"/>
    <w:rsid w:val="006B7353"/>
    <w:rsid w:val="006C6788"/>
    <w:rsid w:val="006D021E"/>
    <w:rsid w:val="00706EC3"/>
    <w:rsid w:val="00733C2C"/>
    <w:rsid w:val="00734D10"/>
    <w:rsid w:val="00764180"/>
    <w:rsid w:val="0076792C"/>
    <w:rsid w:val="00780272"/>
    <w:rsid w:val="007864C2"/>
    <w:rsid w:val="007874A2"/>
    <w:rsid w:val="007A31FC"/>
    <w:rsid w:val="007C1060"/>
    <w:rsid w:val="007C139D"/>
    <w:rsid w:val="007D1718"/>
    <w:rsid w:val="007D3CB8"/>
    <w:rsid w:val="00810112"/>
    <w:rsid w:val="0083220F"/>
    <w:rsid w:val="00856ED7"/>
    <w:rsid w:val="00896B8A"/>
    <w:rsid w:val="009024CA"/>
    <w:rsid w:val="00904FFE"/>
    <w:rsid w:val="00910121"/>
    <w:rsid w:val="00911F07"/>
    <w:rsid w:val="009153DE"/>
    <w:rsid w:val="00916920"/>
    <w:rsid w:val="00922106"/>
    <w:rsid w:val="0093457D"/>
    <w:rsid w:val="00972241"/>
    <w:rsid w:val="00984BBB"/>
    <w:rsid w:val="00985F5E"/>
    <w:rsid w:val="009A784F"/>
    <w:rsid w:val="009B1E13"/>
    <w:rsid w:val="009F7112"/>
    <w:rsid w:val="00A01BFD"/>
    <w:rsid w:val="00A02102"/>
    <w:rsid w:val="00A0216E"/>
    <w:rsid w:val="00A129D5"/>
    <w:rsid w:val="00A23D15"/>
    <w:rsid w:val="00A51508"/>
    <w:rsid w:val="00A552A3"/>
    <w:rsid w:val="00A85554"/>
    <w:rsid w:val="00A86C3B"/>
    <w:rsid w:val="00A95391"/>
    <w:rsid w:val="00AC78E1"/>
    <w:rsid w:val="00AF7984"/>
    <w:rsid w:val="00B30B39"/>
    <w:rsid w:val="00B422AD"/>
    <w:rsid w:val="00B447FF"/>
    <w:rsid w:val="00B44B2E"/>
    <w:rsid w:val="00B62581"/>
    <w:rsid w:val="00B73DD3"/>
    <w:rsid w:val="00B973CC"/>
    <w:rsid w:val="00BB1954"/>
    <w:rsid w:val="00BB2CAD"/>
    <w:rsid w:val="00BC2C17"/>
    <w:rsid w:val="00C01C88"/>
    <w:rsid w:val="00C1703C"/>
    <w:rsid w:val="00C21CC2"/>
    <w:rsid w:val="00C52545"/>
    <w:rsid w:val="00C92CC4"/>
    <w:rsid w:val="00C93BC5"/>
    <w:rsid w:val="00C9755F"/>
    <w:rsid w:val="00CA056D"/>
    <w:rsid w:val="00CA13A1"/>
    <w:rsid w:val="00CE47EE"/>
    <w:rsid w:val="00D05090"/>
    <w:rsid w:val="00D12A40"/>
    <w:rsid w:val="00D40CEB"/>
    <w:rsid w:val="00D42E6A"/>
    <w:rsid w:val="00D47979"/>
    <w:rsid w:val="00D50E87"/>
    <w:rsid w:val="00D71DC0"/>
    <w:rsid w:val="00D75E1B"/>
    <w:rsid w:val="00D77099"/>
    <w:rsid w:val="00D77CFC"/>
    <w:rsid w:val="00D86307"/>
    <w:rsid w:val="00DA1302"/>
    <w:rsid w:val="00DB39E3"/>
    <w:rsid w:val="00DF27D9"/>
    <w:rsid w:val="00E101C5"/>
    <w:rsid w:val="00E1602B"/>
    <w:rsid w:val="00E77EEC"/>
    <w:rsid w:val="00E828A5"/>
    <w:rsid w:val="00E84288"/>
    <w:rsid w:val="00EC2BDC"/>
    <w:rsid w:val="00EC342D"/>
    <w:rsid w:val="00ED538C"/>
    <w:rsid w:val="00EF4BB8"/>
    <w:rsid w:val="00F14FF6"/>
    <w:rsid w:val="00F16D76"/>
    <w:rsid w:val="00F22EB4"/>
    <w:rsid w:val="00F3641B"/>
    <w:rsid w:val="00F36C5B"/>
    <w:rsid w:val="00F43D74"/>
    <w:rsid w:val="00F57867"/>
    <w:rsid w:val="00FA3FF4"/>
    <w:rsid w:val="00FA769B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1B9D2"/>
  <w15:docId w15:val="{CB587E4A-A8AB-4FCB-8C42-7D5D6E05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A95391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9539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A9539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A9539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Header">
    <w:name w:val="header"/>
    <w:basedOn w:val="Normal"/>
    <w:link w:val="HeaderChar"/>
    <w:uiPriority w:val="99"/>
    <w:rsid w:val="00A9539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9539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Normal"/>
    <w:next w:val="Normal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locked/>
    <w:rsid w:val="006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51FC2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Default">
    <w:name w:val="Default"/>
    <w:rsid w:val="003C7A5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kati / LTKK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Ioannis Christodoulou</cp:lastModifiedBy>
  <cp:revision>8</cp:revision>
  <cp:lastPrinted>2016-06-02T08:46:00Z</cp:lastPrinted>
  <dcterms:created xsi:type="dcterms:W3CDTF">2022-06-08T11:54:00Z</dcterms:created>
  <dcterms:modified xsi:type="dcterms:W3CDTF">2022-06-08T19:31:00Z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