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Федеральное государственное образовательное учреждение высшего профессионального образования</w:t>
      </w:r>
    </w:p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САНКТ-ПЕТЕРБУРГСКИЙ ГОСУДАРСТВЕННЫЙ УНИВЕРСИТЕТ</w:t>
      </w:r>
    </w:p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ФАКУ</w:t>
      </w:r>
      <w:r w:rsidR="0025693D" w:rsidRPr="0025693D">
        <w:rPr>
          <w:rFonts w:ascii="Times New Roman" w:hAnsi="Times New Roman" w:cs="Times New Roman"/>
          <w:sz w:val="32"/>
          <w:szCs w:val="32"/>
        </w:rPr>
        <w:t>ЛЬТЕТ ИСКУССТВ Направление 54.04</w:t>
      </w:r>
      <w:r w:rsidRPr="0025693D">
        <w:rPr>
          <w:rFonts w:ascii="Times New Roman" w:hAnsi="Times New Roman" w:cs="Times New Roman"/>
          <w:sz w:val="32"/>
          <w:szCs w:val="32"/>
        </w:rPr>
        <w:t>.04 «Реставрация»</w:t>
      </w:r>
    </w:p>
    <w:p w:rsid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 xml:space="preserve">ОТЗЫВ РУКОВОДИТЕЛЯ НА </w:t>
      </w:r>
      <w:r w:rsidR="006D2147">
        <w:rPr>
          <w:rFonts w:ascii="Times New Roman" w:hAnsi="Times New Roman" w:cs="Times New Roman"/>
          <w:sz w:val="32"/>
          <w:szCs w:val="32"/>
        </w:rPr>
        <w:t>магистерскую диссертацию</w:t>
      </w:r>
    </w:p>
    <w:p w:rsidR="0025693D" w:rsidRPr="0025693D" w:rsidRDefault="0025693D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 xml:space="preserve">Студента </w:t>
      </w:r>
      <w:r w:rsidR="00DF43D4" w:rsidRPr="0025693D">
        <w:rPr>
          <w:rFonts w:ascii="Times New Roman" w:hAnsi="Times New Roman" w:cs="Times New Roman"/>
          <w:sz w:val="32"/>
          <w:szCs w:val="32"/>
        </w:rPr>
        <w:t>факультета искусств</w:t>
      </w:r>
      <w:r w:rsidRPr="0025693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2E12" w:rsidRPr="0025693D" w:rsidRDefault="006D2147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Ястребовой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Виктории Николаевны</w:t>
      </w:r>
    </w:p>
    <w:p w:rsidR="00B205E5" w:rsidRPr="00B205E5" w:rsidRDefault="00B205E5" w:rsidP="00B2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Виктории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B205E5">
        <w:rPr>
          <w:rFonts w:ascii="Times New Roman" w:hAnsi="Times New Roman" w:cs="Times New Roman"/>
          <w:sz w:val="28"/>
          <w:szCs w:val="28"/>
        </w:rPr>
        <w:t xml:space="preserve"> посвящено весьма актуальной теме –</w:t>
      </w:r>
      <w:r w:rsidR="006D2147">
        <w:rPr>
          <w:rFonts w:ascii="Times New Roman" w:hAnsi="Times New Roman" w:cs="Times New Roman"/>
          <w:sz w:val="28"/>
          <w:szCs w:val="28"/>
        </w:rPr>
        <w:t>анализу</w:t>
      </w:r>
      <w:r w:rsidRPr="00B205E5">
        <w:rPr>
          <w:rFonts w:ascii="Times New Roman" w:hAnsi="Times New Roman" w:cs="Times New Roman"/>
          <w:sz w:val="28"/>
          <w:szCs w:val="28"/>
        </w:rPr>
        <w:t xml:space="preserve"> </w:t>
      </w:r>
      <w:r w:rsidR="006D2147">
        <w:rPr>
          <w:rFonts w:ascii="Times New Roman" w:hAnsi="Times New Roman" w:cs="Times New Roman"/>
          <w:sz w:val="28"/>
          <w:szCs w:val="28"/>
        </w:rPr>
        <w:t>форм, декора</w:t>
      </w:r>
      <w:r>
        <w:rPr>
          <w:rFonts w:ascii="Times New Roman" w:hAnsi="Times New Roman" w:cs="Times New Roman"/>
          <w:sz w:val="28"/>
          <w:szCs w:val="28"/>
        </w:rPr>
        <w:t>, технологи</w:t>
      </w:r>
      <w:r w:rsidR="006D21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реставрации картинных рам периода классицизма. </w:t>
      </w:r>
      <w:r w:rsidRPr="00B205E5">
        <w:rPr>
          <w:rFonts w:ascii="Times New Roman" w:hAnsi="Times New Roman" w:cs="Times New Roman"/>
          <w:sz w:val="28"/>
          <w:szCs w:val="28"/>
        </w:rPr>
        <w:t>В отечественных исследованиях эта тема пока не получила должного освещения, а между тем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исследований </w:t>
      </w:r>
      <w:r w:rsidR="006D2147">
        <w:rPr>
          <w:rFonts w:ascii="Times New Roman" w:hAnsi="Times New Roman" w:cs="Times New Roman"/>
          <w:sz w:val="28"/>
          <w:szCs w:val="28"/>
        </w:rPr>
        <w:t xml:space="preserve">изготовления и реставрации </w:t>
      </w:r>
      <w:r>
        <w:rPr>
          <w:rFonts w:ascii="Times New Roman" w:hAnsi="Times New Roman" w:cs="Times New Roman"/>
          <w:sz w:val="28"/>
          <w:szCs w:val="28"/>
        </w:rPr>
        <w:t>изделий подобного рода все яснее ощущается в последнее время.</w:t>
      </w:r>
    </w:p>
    <w:p w:rsidR="00661EB3" w:rsidRDefault="00B205E5" w:rsidP="00B205E5">
      <w:pPr>
        <w:rPr>
          <w:rFonts w:ascii="Times New Roman" w:hAnsi="Times New Roman" w:cs="Times New Roman"/>
          <w:sz w:val="28"/>
          <w:szCs w:val="28"/>
        </w:rPr>
      </w:pPr>
      <w:r w:rsidRPr="00B205E5">
        <w:rPr>
          <w:rFonts w:ascii="Times New Roman" w:hAnsi="Times New Roman" w:cs="Times New Roman"/>
          <w:sz w:val="28"/>
          <w:szCs w:val="28"/>
        </w:rPr>
        <w:t>Для представленной диссертационной работы характерны продуманность и четкость</w:t>
      </w:r>
      <w:r w:rsidRPr="00B205E5">
        <w:t xml:space="preserve"> </w:t>
      </w:r>
      <w:r w:rsidRPr="00B205E5">
        <w:rPr>
          <w:rFonts w:ascii="Times New Roman" w:hAnsi="Times New Roman" w:cs="Times New Roman"/>
          <w:sz w:val="28"/>
          <w:szCs w:val="28"/>
        </w:rPr>
        <w:t xml:space="preserve">структурного построения. </w:t>
      </w:r>
      <w:r>
        <w:rPr>
          <w:rFonts w:ascii="Times New Roman" w:hAnsi="Times New Roman" w:cs="Times New Roman"/>
          <w:sz w:val="28"/>
          <w:szCs w:val="28"/>
        </w:rPr>
        <w:t>Следует заметить,</w:t>
      </w:r>
      <w:r w:rsidRPr="00B2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205E5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 на основе выявления наиболее характерных приемов оформления рам рассматриваемого периода. </w:t>
      </w:r>
      <w:r w:rsidRPr="00B205E5">
        <w:rPr>
          <w:rFonts w:ascii="Times New Roman" w:hAnsi="Times New Roman" w:cs="Times New Roman"/>
          <w:sz w:val="28"/>
          <w:szCs w:val="28"/>
        </w:rPr>
        <w:t xml:space="preserve">Это позволило диссертанту осуществить систематизацию </w:t>
      </w:r>
      <w:r>
        <w:rPr>
          <w:rFonts w:ascii="Times New Roman" w:hAnsi="Times New Roman" w:cs="Times New Roman"/>
          <w:sz w:val="28"/>
          <w:szCs w:val="28"/>
        </w:rPr>
        <w:t>профилей и декора рам</w:t>
      </w:r>
      <w:r w:rsidRPr="00B2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 классицизма</w:t>
      </w:r>
      <w:r w:rsidRPr="00B20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6D2147">
        <w:rPr>
          <w:rFonts w:ascii="Times New Roman" w:hAnsi="Times New Roman" w:cs="Times New Roman"/>
          <w:sz w:val="28"/>
          <w:szCs w:val="28"/>
        </w:rPr>
        <w:t xml:space="preserve">справился </w:t>
      </w:r>
      <w:r w:rsidR="00661EB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D2147" w:rsidRPr="00B205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задачей описания </w:t>
      </w:r>
      <w:r w:rsidR="006D2147">
        <w:rPr>
          <w:rFonts w:ascii="Times New Roman" w:hAnsi="Times New Roman" w:cs="Times New Roman"/>
          <w:sz w:val="28"/>
          <w:szCs w:val="28"/>
        </w:rPr>
        <w:t>технологии изготовления рам</w:t>
      </w:r>
      <w:r w:rsidR="00661EB3">
        <w:rPr>
          <w:rFonts w:ascii="Times New Roman" w:hAnsi="Times New Roman" w:cs="Times New Roman"/>
          <w:sz w:val="28"/>
          <w:szCs w:val="28"/>
        </w:rPr>
        <w:t xml:space="preserve"> в 19 столетии, и методикой реставрации рам в настоящее время.</w:t>
      </w:r>
      <w:r w:rsidR="006D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47" w:rsidRDefault="006D2147" w:rsidP="00B2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работа показывает достаточную степень самостоятельности и умение обобщить другие работы.</w:t>
      </w:r>
    </w:p>
    <w:p w:rsidR="006D2147" w:rsidRDefault="00257C87" w:rsidP="00B20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CE09077" wp14:editId="1E12E585">
            <wp:simplePos x="0" y="0"/>
            <wp:positionH relativeFrom="column">
              <wp:posOffset>2194427</wp:posOffset>
            </wp:positionH>
            <wp:positionV relativeFrom="paragraph">
              <wp:posOffset>14251</wp:posOffset>
            </wp:positionV>
            <wp:extent cx="1555115" cy="11722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2147" w:rsidRPr="00B205E5" w:rsidRDefault="006D2147" w:rsidP="00B2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реставрации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BC7292" w:rsidRPr="0025693D" w:rsidRDefault="00BC7292" w:rsidP="00B205E5">
      <w:pPr>
        <w:rPr>
          <w:rFonts w:ascii="Times New Roman" w:hAnsi="Times New Roman" w:cs="Times New Roman"/>
          <w:sz w:val="28"/>
          <w:szCs w:val="28"/>
        </w:rPr>
      </w:pPr>
    </w:p>
    <w:sectPr w:rsidR="00BC7292" w:rsidRPr="0025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A"/>
    <w:rsid w:val="000065E9"/>
    <w:rsid w:val="00076EA1"/>
    <w:rsid w:val="000A74C9"/>
    <w:rsid w:val="0025693D"/>
    <w:rsid w:val="00257C87"/>
    <w:rsid w:val="002B51FC"/>
    <w:rsid w:val="002E39C2"/>
    <w:rsid w:val="00485A6A"/>
    <w:rsid w:val="00661EB3"/>
    <w:rsid w:val="006D2147"/>
    <w:rsid w:val="006D52DC"/>
    <w:rsid w:val="00791337"/>
    <w:rsid w:val="00827176"/>
    <w:rsid w:val="00864982"/>
    <w:rsid w:val="00AD49FB"/>
    <w:rsid w:val="00AD634A"/>
    <w:rsid w:val="00B205E5"/>
    <w:rsid w:val="00BC7292"/>
    <w:rsid w:val="00C055B6"/>
    <w:rsid w:val="00C40C7F"/>
    <w:rsid w:val="00CC2A29"/>
    <w:rsid w:val="00CE2F2E"/>
    <w:rsid w:val="00DC0207"/>
    <w:rsid w:val="00DF43D4"/>
    <w:rsid w:val="00E64DF3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CA00-A9B5-4BE7-A9BA-D408643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Анна Акулова</cp:lastModifiedBy>
  <cp:revision>16</cp:revision>
  <dcterms:created xsi:type="dcterms:W3CDTF">2018-06-07T18:09:00Z</dcterms:created>
  <dcterms:modified xsi:type="dcterms:W3CDTF">2022-06-17T09:20:00Z</dcterms:modified>
</cp:coreProperties>
</file>